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05" w:rsidRPr="00987205" w:rsidRDefault="00987205" w:rsidP="009303F6">
      <w:pPr>
        <w:ind w:left="142" w:right="-307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20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проведению государственной экспертизы проектов освоения лесов</w:t>
      </w:r>
      <w:bookmarkStart w:id="0" w:name="_GoBack"/>
      <w:bookmarkEnd w:id="0"/>
    </w:p>
    <w:p w:rsidR="00987205" w:rsidRPr="00987205" w:rsidRDefault="00987205" w:rsidP="009303F6">
      <w:pPr>
        <w:ind w:left="142" w:right="-307" w:firstLine="99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7205">
        <w:rPr>
          <w:rFonts w:ascii="Times New Roman" w:hAnsi="Times New Roman" w:cs="Times New Roman"/>
          <w:b/>
          <w:i/>
          <w:sz w:val="28"/>
          <w:szCs w:val="28"/>
        </w:rPr>
        <w:t>Предоставление государственной услуги регулируется:</w:t>
      </w:r>
    </w:p>
    <w:p w:rsidR="00987205" w:rsidRPr="00987205" w:rsidRDefault="00987205" w:rsidP="009303F6">
      <w:pPr>
        <w:ind w:left="142" w:right="-307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205" w:rsidRPr="00987205" w:rsidRDefault="00987205" w:rsidP="009303F6">
      <w:pPr>
        <w:ind w:left="142" w:right="-307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87205">
        <w:rPr>
          <w:rFonts w:ascii="Times New Roman" w:hAnsi="Times New Roman" w:cs="Times New Roman"/>
          <w:sz w:val="28"/>
          <w:szCs w:val="28"/>
        </w:rPr>
        <w:t>Конституцией Российской Федерации (Собрание законодательства Российской Федерации, 2009, № 1, ст. 1, ст. 2; 2014, № 6, ст. 548, № 30, ст. 4202, №31, ст. 4398);</w:t>
      </w:r>
    </w:p>
    <w:p w:rsidR="00987205" w:rsidRPr="00987205" w:rsidRDefault="00987205" w:rsidP="009303F6">
      <w:pPr>
        <w:ind w:left="142" w:right="-307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87205">
        <w:rPr>
          <w:rFonts w:ascii="Times New Roman" w:hAnsi="Times New Roman" w:cs="Times New Roman"/>
          <w:sz w:val="28"/>
          <w:szCs w:val="28"/>
        </w:rPr>
        <w:t>Лесным кодексом Российской Федерации (Собрание законодательства Российской Федерации, 2006, № 50, ст. 5278; 2008, № 20, ст. 2251, № 30, ст. 3597, ст. 3599, ст. 3616, № 52, ст. 6236; 2009, № 11, ст. 1261, № 29, ст. 3601, № 30, ст. 3735, № 52, ст. 6441; 2010, № 30, ст. 3998; 2011, № 1, ст. 54, № 25, ст. 3530, № 27, ст. 3880, № 29, ст. 4291, № 30, ст. 4590, № 48, ст. 6732, № 50, ст. 7343; 2012, № 26, ст. 3446, № 31, ст. 4322; 2013, № 51, ст. 6680, № 52, ст. 6961, ст. 6971, ст. 6980; 2014, № Ц, ст. 1092, № 26, ст. 3377, ст. 3386, № 30, ст. 4251; 2015, № 27, ст. 3997, № 29, ст. 4350, ст. 4359; 2016, № 1, ст. 75, № 18, ст. 2495, № 26, ст. 3875, ст. 3887, № 27, ст. 4198, ст. 4294; 2017, № 27, ст. 3940; 2018, № 1, ст. 55);</w:t>
      </w:r>
    </w:p>
    <w:p w:rsidR="00987205" w:rsidRPr="00987205" w:rsidRDefault="00987205" w:rsidP="009303F6">
      <w:pPr>
        <w:ind w:left="142" w:right="-307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87205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(Собрание законодательства Российской Федерации, 2001, № 44, ст. 4147; 2003, № 27, ст. 2700; 2004, № 27, ст. 2711, № 41, ст. 3993, № 52, ст. 5276; 2005, № 1, ст. 15, ст. 17, № 10, ст. 763, № 30, ст. 3122, ст. 3128; 2006, № 1, ст. 17, № 17, ст. 1782, № 23, ст. 2380, № 27, ст. 2880, ст. 2881, № 31, ст. 3453, № 43, ст. 4412, № 50, ст. 5279, ст. 5282, № 52, ст. 5498; 2007, № 1, ст. 23, ст. 24, № Ю, ст. 1148, № 21, ст. 2455, № 26, ст. 3075, № 31, ст. 4009, № 45, ст. 5417, № 46, ст. 5553; 2008, № 20, ст. 2251, ст. 2253, № 29, ст. 3418, № 30, ст. 3597, ст. 3616, № 52, ст. 6236; 2009, № 1, ст. 19, № 11, ст. 1261, № 29, ст. 3582, ст. 3601, № 30, ст. 3735, № 52, ст. 6416, ст. 6419, ст. 6441; 2010, № 30, ст. 3998; 2011, № 1, ст. 47, ст. 54, № 13, ст. 1688, № 15, ст. 2029, № 25, ст. 3531, № 27, ст. 3880, № 29, ст. 4284, № 30, ст. 4562, ст. 4563, ст. 4567, ст. 4590, ст. 4594, ст. 4605, № 48, ст. 6732, № 49, ст. 7027, ст. 7043, № 50, ст. 7343, ст. 7359, ст. 7365, ст. 7366, № 51, ст. 7446, ст. 7448; 2012, № 26, ст. 3446, № 31, ст. 4322, № 53, ст. 7643; 2013, № 9, ст. 873, № 14, ст. 1663, № 23, ст. 2881, № 27, ст. 3440, ст. 3477, № 30, ст. 4080, № 52, ст. 6961, ст. 6971, ст. 6976, ст. 7011; 2014, № 26, ст. 3377, № 30, ст. 4218, ст. 4225, ст. 4235, № 43, ст. 5799; 2015, № 1, ст. 11, ст. 38, ст. 40, ст. 52, № Ю, ст. 1418, №17, ст. 2477, № 27, ст. 3997, № 29, ст. 4339, ст. 4350, ст. 4359, ст. 4378, № 41, ст. 5631, № 48, ст. 6723; 2016, № 1, ст. 51, ст. 80, № 18, ст. 2495, № 22, ст. 3097, № 26, ст. 3875, ст. 3890, № 27, ст. 4267, ст. 4268, ст. 4269, ст. 4287, ст. 4294, ст. 4298, ст. 4306; 2017, № 27, ст. 3938, ст. 3940, № 30, ст. 4457, № 31, ст. 4765, ст. 4829; 2018, № 1, ст. 90, ст. 91);</w:t>
      </w:r>
    </w:p>
    <w:p w:rsidR="00987205" w:rsidRPr="00987205" w:rsidRDefault="00987205" w:rsidP="009303F6">
      <w:pPr>
        <w:ind w:left="142" w:right="-307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87205">
        <w:rPr>
          <w:rFonts w:ascii="Times New Roman" w:hAnsi="Times New Roman" w:cs="Times New Roman"/>
          <w:sz w:val="28"/>
          <w:szCs w:val="28"/>
        </w:rPr>
        <w:t>Федеральным законом от 13 января 1995 г. № 7-ФЗ «О порядке освещения деятельности органов государственной власти в государственных средствах массовой информации» (Собрание законодательства Российской Федерации, 1995, № 3, ст. 170; 2006, № 43, ст. 4412; 2009, № 20, ст. 2392; 2014, № 11, ст. 1094);</w:t>
      </w:r>
    </w:p>
    <w:p w:rsidR="00987205" w:rsidRPr="00987205" w:rsidRDefault="00987205" w:rsidP="009303F6">
      <w:pPr>
        <w:ind w:left="142" w:right="-307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87205">
        <w:rPr>
          <w:rFonts w:ascii="Times New Roman" w:hAnsi="Times New Roman" w:cs="Times New Roman"/>
          <w:sz w:val="28"/>
          <w:szCs w:val="28"/>
        </w:rPr>
        <w:t>Федеральным законом от 9 февраля 2009 г. № 8-ФЗ «Об обеспечении доступа к информации о деятельности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нных органов и органов местного </w:t>
      </w:r>
      <w:r w:rsidRPr="00987205">
        <w:rPr>
          <w:rFonts w:ascii="Times New Roman" w:hAnsi="Times New Roman" w:cs="Times New Roman"/>
          <w:sz w:val="28"/>
          <w:szCs w:val="28"/>
        </w:rPr>
        <w:lastRenderedPageBreak/>
        <w:t>самоуправления» (Собрание законодательства Российской Федерации, 2009, № 7, ст. 776; 2011, № 29, ст. 4291; 2013, № 23, ст. 2870, № 51, ст. 6686, № 52, ст. 6961; 2014, № 45, ст. 6141, № 49, ст. 6928; 2015, № 48, ст. 6723; 2016, № 11, ст. 1493; 2018, №1, ст. 7);</w:t>
      </w:r>
    </w:p>
    <w:p w:rsidR="00987205" w:rsidRPr="00987205" w:rsidRDefault="00987205" w:rsidP="009303F6">
      <w:pPr>
        <w:ind w:left="142" w:right="-307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87205">
        <w:rPr>
          <w:rFonts w:ascii="Times New Roman" w:hAnsi="Times New Roman" w:cs="Times New Roman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2038, № 27, ст. 3873, ст. 3880, № 29, ст. 4291, № 30, ст. 4587, № 49, ст. 7061; 2012, № 31, ст. 4322; 2013, № 14, ст. 1651, № 27, ст. 3477, ст. 3480, № 30, ст. 4084, № 51, ст. 6679, № 52, ст. 6952, ст. 6961, ст. 7009; 2014, № 26, ст. 3366, № 30, ст. 4264, № 49, ст. 6928; 2015, № 1, ст. 67, ст. 72, № 10, ст. 1393, № 29, ст. 4342, ст. 4376; 2016, № 7, ст. 916, № 27, ст. 4293, ст. 4294; 2017, № 1, ст. 12, № 50, ст. 7555) (далее - Федеральный закон № 210-ФЗ «Об организации предоставления государственных и муниципальных услуг»);</w:t>
      </w:r>
    </w:p>
    <w:p w:rsidR="00987205" w:rsidRPr="00987205" w:rsidRDefault="00987205" w:rsidP="009303F6">
      <w:pPr>
        <w:ind w:left="142" w:right="-307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87205">
        <w:rPr>
          <w:rFonts w:ascii="Times New Roman" w:hAnsi="Times New Roman" w:cs="Times New Roman"/>
          <w:sz w:val="28"/>
          <w:szCs w:val="28"/>
        </w:rPr>
        <w:t>Федеральным законом от 2 мая 2006 г. № 59-ФЗ «О порядке рассмотрения обращений граждан Российской Федерации» (Собрание законодательства Российской Федерации, 2006, № 19, ст. 2060; 2010, № 27, ст. 3410, № 31, ст. 4196; 2013, № 19, ст. 2307, № 27, ст. 3474; 2014, № 48, ст. 6638; 2015, № 45, ст. 6206; 2017, №49, ст. 7327);</w:t>
      </w:r>
    </w:p>
    <w:p w:rsidR="00987205" w:rsidRPr="00987205" w:rsidRDefault="00987205" w:rsidP="009303F6">
      <w:pPr>
        <w:ind w:left="142" w:right="-307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8720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3169, № 35, ст. 5092; 2012, № 28, ст. 3908, № 36, ст. 4903, № 50, ст. 7070, № 52, ст. 7507; 2014, № 5, ст. 506; 2017, № 44, ст. 6523);</w:t>
      </w:r>
    </w:p>
    <w:p w:rsidR="00987205" w:rsidRPr="00987205" w:rsidRDefault="00987205" w:rsidP="009303F6">
      <w:pPr>
        <w:ind w:left="142" w:right="-307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8720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(Собрание законодательства Российской Федерации, 2012, № 35, ст. 4829; 2014, № 50, ст. 7113; 2015, № 47, ст. 6596; 2016, № 51, ст. 7370; 2017, № 44, ст. 6523);</w:t>
      </w:r>
    </w:p>
    <w:p w:rsidR="00987205" w:rsidRPr="00987205" w:rsidRDefault="00987205" w:rsidP="009303F6">
      <w:pPr>
        <w:ind w:left="142" w:right="-307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8720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11 ноября 2015 г. № 1219 «Об утверждении Положения о Министерстве природных ресурсов и экологии Российской Федерации и об изменении и признании утратившими силу        некоторых        актов        Правительства        Российской        Федерации»</w:t>
      </w:r>
    </w:p>
    <w:p w:rsidR="00987205" w:rsidRPr="00987205" w:rsidRDefault="00987205" w:rsidP="009303F6">
      <w:pPr>
        <w:ind w:left="142" w:right="-307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8720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2015, № 47, ст. 6586; 2016, № 2, ст. 325, № 25, ст. 3811, № 28, ст. 4741, № 29, ст. 4816, № 38, ст. 5564, № 39, ст. 5658, № 49, ст. 6904; 2017, № 42, ст. 6163);</w:t>
      </w:r>
    </w:p>
    <w:p w:rsidR="00987205" w:rsidRPr="00987205" w:rsidRDefault="00987205" w:rsidP="009303F6">
      <w:pPr>
        <w:ind w:left="142" w:right="-307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8720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23 сентября 2010 г. № 736 «О Федеральном агентстве лесного хозяйства» (Собрание законодательства Российской Федерации, 2010, № 40, ст. 5068; 2011, № 6, ст. 888, № 14, ст. 1935, №41, ст. </w:t>
      </w:r>
      <w:r w:rsidRPr="00987205">
        <w:rPr>
          <w:rFonts w:ascii="Times New Roman" w:hAnsi="Times New Roman" w:cs="Times New Roman"/>
          <w:sz w:val="28"/>
          <w:szCs w:val="28"/>
        </w:rPr>
        <w:lastRenderedPageBreak/>
        <w:t>5740; 2012, № 13, ст. 1530, № 28, ст. 3905; 2013, № 16, ст. 1964, № 24, ст. 2999, № 45, ст. 5822; 2014, № 5, ст. 507, № 46, ст. 6370; 2015, № 2, ст. 491, № 47, ст. 6586, ст. 6593; 2016, № 2, ст. 325, № 28, ст. 4741; № 29, ст. 4816, № 39, ст. 5658, № 49, ст. 6904; 2017, № 42, ст. 6162);</w:t>
      </w:r>
    </w:p>
    <w:p w:rsidR="00987205" w:rsidRPr="00987205" w:rsidRDefault="00987205" w:rsidP="009303F6">
      <w:pPr>
        <w:ind w:left="142" w:right="-307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87205">
        <w:rPr>
          <w:rFonts w:ascii="Times New Roman" w:hAnsi="Times New Roman" w:cs="Times New Roman"/>
          <w:sz w:val="28"/>
          <w:szCs w:val="28"/>
        </w:rPr>
        <w:t>приказом Министерства природных ресурсов и экологии Российской Федерации от 26 сентября 2016 г. № 496 «Об утверждении порядка государственной или муниципальной экспертизы проекта освоения лесов» (зарегистрирован Минюстом России 30 января 2017 г., регистрационный № 45475);</w:t>
      </w:r>
    </w:p>
    <w:p w:rsidR="00987205" w:rsidRPr="00987205" w:rsidRDefault="00987205" w:rsidP="009303F6">
      <w:pPr>
        <w:ind w:left="142" w:right="-307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87205">
        <w:rPr>
          <w:rFonts w:ascii="Times New Roman" w:hAnsi="Times New Roman" w:cs="Times New Roman"/>
          <w:sz w:val="28"/>
          <w:szCs w:val="28"/>
        </w:rPr>
        <w:t>приказом Федерального агентства лесного хозяйства от 29 февраля 2012 г. № 69 «Об утверждении состава проекта освоения лесов и порядка его разработки» (зарегистрирован Минюстом России 5 мая 2012 г., регистрационный № 24075).</w:t>
      </w:r>
    </w:p>
    <w:p w:rsidR="00987205" w:rsidRDefault="00987205" w:rsidP="009303F6">
      <w:pPr>
        <w:ind w:left="142" w:right="-307" w:firstLine="992"/>
      </w:pPr>
    </w:p>
    <w:p w:rsidR="009C069B" w:rsidRDefault="009303F6" w:rsidP="009303F6">
      <w:pPr>
        <w:ind w:left="142" w:right="-307" w:firstLine="992"/>
      </w:pPr>
    </w:p>
    <w:sectPr w:rsidR="009C069B" w:rsidSect="00930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05"/>
    <w:rsid w:val="00024652"/>
    <w:rsid w:val="00040E2B"/>
    <w:rsid w:val="000441A5"/>
    <w:rsid w:val="00072386"/>
    <w:rsid w:val="00313F4D"/>
    <w:rsid w:val="00387D5C"/>
    <w:rsid w:val="004061AE"/>
    <w:rsid w:val="00464AAC"/>
    <w:rsid w:val="004A3524"/>
    <w:rsid w:val="004A50F8"/>
    <w:rsid w:val="00566CB1"/>
    <w:rsid w:val="006776B4"/>
    <w:rsid w:val="006E4B19"/>
    <w:rsid w:val="007976AD"/>
    <w:rsid w:val="007B71B3"/>
    <w:rsid w:val="008829D8"/>
    <w:rsid w:val="008A569D"/>
    <w:rsid w:val="008B3CD8"/>
    <w:rsid w:val="008B6A8C"/>
    <w:rsid w:val="008E0060"/>
    <w:rsid w:val="009303F6"/>
    <w:rsid w:val="009652C7"/>
    <w:rsid w:val="00987205"/>
    <w:rsid w:val="00A43FC3"/>
    <w:rsid w:val="00A54D02"/>
    <w:rsid w:val="00A871FE"/>
    <w:rsid w:val="00A91FE1"/>
    <w:rsid w:val="00AC5401"/>
    <w:rsid w:val="00B352A4"/>
    <w:rsid w:val="00B9665F"/>
    <w:rsid w:val="00BD0133"/>
    <w:rsid w:val="00BD2E65"/>
    <w:rsid w:val="00C15D69"/>
    <w:rsid w:val="00C54F6B"/>
    <w:rsid w:val="00CD2EA6"/>
    <w:rsid w:val="00D57CCC"/>
    <w:rsid w:val="00D626DE"/>
    <w:rsid w:val="00D87CA8"/>
    <w:rsid w:val="00DA1775"/>
    <w:rsid w:val="00DA38B4"/>
    <w:rsid w:val="00E15D79"/>
    <w:rsid w:val="00E70851"/>
    <w:rsid w:val="00FA509E"/>
    <w:rsid w:val="00FC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4A667-2C24-495A-A77E-71B2BC2A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A4A9C-B39D-416C-B40A-8F4D6775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Недорезов</dc:creator>
  <cp:keywords/>
  <dc:description/>
  <cp:lastModifiedBy>Сергей Недорезов</cp:lastModifiedBy>
  <cp:revision>3</cp:revision>
  <dcterms:created xsi:type="dcterms:W3CDTF">2018-05-04T01:02:00Z</dcterms:created>
  <dcterms:modified xsi:type="dcterms:W3CDTF">2018-05-04T02:40:00Z</dcterms:modified>
</cp:coreProperties>
</file>