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0" w:rsidRDefault="00713910" w:rsidP="00713910">
      <w:pPr>
        <w:autoSpaceDE w:val="0"/>
        <w:autoSpaceDN w:val="0"/>
        <w:adjustRightInd w:val="0"/>
        <w:ind w:firstLine="709"/>
        <w:jc w:val="both"/>
        <w:outlineLvl w:val="0"/>
      </w:pPr>
      <w:bookmarkStart w:id="0" w:name="_GoBack"/>
      <w:bookmarkEnd w:id="0"/>
      <w:r>
        <w:t>С 1 января 2020 года вступ</w:t>
      </w:r>
      <w:r w:rsidR="00244AA9">
        <w:t xml:space="preserve">ил </w:t>
      </w:r>
      <w:r>
        <w:t xml:space="preserve">в силу </w:t>
      </w:r>
      <w:r w:rsidRPr="00713910">
        <w:t>Федеральн</w:t>
      </w:r>
      <w:r>
        <w:t>ый</w:t>
      </w:r>
      <w:r w:rsidRPr="00713910">
        <w:t xml:space="preserve"> закон от 25.12.2018 </w:t>
      </w:r>
      <w:r>
        <w:t xml:space="preserve">        </w:t>
      </w:r>
      <w:r w:rsidRPr="00713910">
        <w:t>№ 475-ФЗ «О любительском рыболовстве и о внесении изменений в отдельные законодательные акты Российской Федерации</w:t>
      </w:r>
      <w:r>
        <w:t>».</w:t>
      </w:r>
    </w:p>
    <w:p w:rsidR="00713910" w:rsidRDefault="00713910" w:rsidP="00713910">
      <w:pPr>
        <w:autoSpaceDE w:val="0"/>
        <w:autoSpaceDN w:val="0"/>
        <w:adjustRightInd w:val="0"/>
        <w:ind w:firstLine="540"/>
        <w:jc w:val="both"/>
      </w:pPr>
      <w:r>
        <w:t xml:space="preserve">Согласно названному закону, официальные физкультурные мероприятия </w:t>
      </w:r>
      <w:r w:rsidR="00244AA9">
        <w:br/>
      </w:r>
      <w:r>
        <w:t xml:space="preserve">и спортивные мероприятия, предусматривающие добычу (вылов) водных биоресурсов, проводимые в соответствии с законодательством о физической культуре и спорте, должны проводиться с уведомлением федерального органа исполнительной власти, осуществляющего функции по оказанию государственных услуг в сфере </w:t>
      </w:r>
      <w:proofErr w:type="spellStart"/>
      <w:r>
        <w:t>рыбохозяйственной</w:t>
      </w:r>
      <w:proofErr w:type="spellEnd"/>
      <w:r>
        <w:t xml:space="preserve"> деятельности. </w:t>
      </w:r>
    </w:p>
    <w:p w:rsidR="00713910" w:rsidRDefault="00713910" w:rsidP="0071391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 территории </w:t>
      </w:r>
      <w:r w:rsidR="00244AA9">
        <w:t>Забайкальского края</w:t>
      </w:r>
      <w:r>
        <w:t xml:space="preserve"> </w:t>
      </w:r>
      <w:r w:rsidR="0087195E">
        <w:t xml:space="preserve">федеральный орган исполнительной власти, осуществляющий функции по оказанию государственных услуг в сфере </w:t>
      </w:r>
      <w:proofErr w:type="spellStart"/>
      <w:r w:rsidR="0087195E">
        <w:t>рыбохозяйственной</w:t>
      </w:r>
      <w:proofErr w:type="spellEnd"/>
      <w:r w:rsidR="0087195E">
        <w:t xml:space="preserve"> деятельности это</w:t>
      </w:r>
      <w:r>
        <w:t xml:space="preserve"> </w:t>
      </w:r>
      <w:r w:rsidR="00244AA9">
        <w:rPr>
          <w:szCs w:val="24"/>
        </w:rPr>
        <w:t xml:space="preserve">Забайкальский территориальный отдел контроля, надзора и рыбоохраны </w:t>
      </w:r>
      <w:proofErr w:type="spellStart"/>
      <w:r w:rsidR="00244AA9">
        <w:rPr>
          <w:szCs w:val="24"/>
        </w:rPr>
        <w:t>Ангаро</w:t>
      </w:r>
      <w:proofErr w:type="spellEnd"/>
      <w:r w:rsidR="00244AA9">
        <w:rPr>
          <w:szCs w:val="24"/>
        </w:rPr>
        <w:t xml:space="preserve">-Байкальского территориального управления </w:t>
      </w:r>
      <w:proofErr w:type="spellStart"/>
      <w:r w:rsidR="00244AA9">
        <w:rPr>
          <w:szCs w:val="24"/>
        </w:rPr>
        <w:t>Росрыболовства</w:t>
      </w:r>
      <w:proofErr w:type="spellEnd"/>
      <w:r>
        <w:t xml:space="preserve"> (почтовый адрес: </w:t>
      </w:r>
      <w:r w:rsidR="00244AA9">
        <w:t>672010</w:t>
      </w:r>
      <w:r>
        <w:t xml:space="preserve">, г. </w:t>
      </w:r>
      <w:r w:rsidR="00244AA9">
        <w:t>Чита</w:t>
      </w:r>
      <w:r>
        <w:t xml:space="preserve">, </w:t>
      </w:r>
      <w:r w:rsidR="00244AA9">
        <w:br/>
      </w:r>
      <w:r>
        <w:t xml:space="preserve">ул. </w:t>
      </w:r>
      <w:r w:rsidR="00244AA9">
        <w:t>Забайкальского Рабочего, д.</w:t>
      </w:r>
      <w:r>
        <w:t xml:space="preserve"> </w:t>
      </w:r>
      <w:r w:rsidR="00244AA9">
        <w:t>63 «А»</w:t>
      </w:r>
      <w:r>
        <w:t xml:space="preserve">, </w:t>
      </w:r>
      <w:r w:rsidR="00244AA9">
        <w:rPr>
          <w:lang w:val="en-US"/>
        </w:rPr>
        <w:t>e</w:t>
      </w:r>
      <w:r w:rsidRPr="00713910">
        <w:t>-</w:t>
      </w:r>
      <w:r w:rsidRPr="00713910">
        <w:rPr>
          <w:lang w:val="en-US"/>
        </w:rPr>
        <w:t>mail</w:t>
      </w:r>
      <w:r w:rsidRPr="00713910">
        <w:t xml:space="preserve">: </w:t>
      </w:r>
      <w:r w:rsidR="00244AA9" w:rsidRPr="00244AA9">
        <w:rPr>
          <w:szCs w:val="20"/>
          <w:shd w:val="clear" w:color="auto" w:fill="FFFFFF"/>
        </w:rPr>
        <w:t>zabfishcontrol@mail.ru</w:t>
      </w:r>
      <w:r>
        <w:t xml:space="preserve">, приемная: </w:t>
      </w:r>
      <w:r w:rsidR="00244AA9">
        <w:t>8</w:t>
      </w:r>
      <w:r>
        <w:t>(</w:t>
      </w:r>
      <w:r w:rsidR="00244AA9">
        <w:t>3022</w:t>
      </w:r>
      <w:r>
        <w:t xml:space="preserve">) </w:t>
      </w:r>
      <w:r w:rsidR="00244AA9">
        <w:t>35-70-08</w:t>
      </w:r>
      <w:r>
        <w:t>.</w:t>
      </w:r>
      <w:proofErr w:type="gramEnd"/>
    </w:p>
    <w:p w:rsidR="00713910" w:rsidRDefault="00713910" w:rsidP="0071391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</w:t>
      </w:r>
      <w:r w:rsidR="00244AA9" w:rsidRPr="00244AA9">
        <w:br/>
      </w:r>
      <w:r>
        <w:t>без гражданства.</w:t>
      </w:r>
    </w:p>
    <w:p w:rsidR="004873A9" w:rsidRDefault="00713910" w:rsidP="000B0897">
      <w:pPr>
        <w:autoSpaceDE w:val="0"/>
        <w:autoSpaceDN w:val="0"/>
        <w:adjustRightInd w:val="0"/>
        <w:ind w:firstLine="709"/>
        <w:jc w:val="both"/>
        <w:outlineLvl w:val="0"/>
      </w:pPr>
      <w:r>
        <w:t>П</w:t>
      </w:r>
      <w:r w:rsidR="004873A9">
        <w:t>риказ</w:t>
      </w:r>
      <w:r>
        <w:t>ом</w:t>
      </w:r>
      <w:r w:rsidR="004873A9">
        <w:t xml:space="preserve"> </w:t>
      </w:r>
      <w:r w:rsidR="00244AA9">
        <w:t xml:space="preserve">Министерства сельского хозяйства </w:t>
      </w:r>
      <w:r w:rsidR="003851D4">
        <w:t xml:space="preserve"> Российской Федерации</w:t>
      </w:r>
      <w:r w:rsidR="004873A9">
        <w:t xml:space="preserve"> </w:t>
      </w:r>
      <w:r w:rsidR="003851D4">
        <w:br/>
      </w:r>
      <w:r w:rsidR="004873A9">
        <w:t xml:space="preserve">от 21.10.2019 </w:t>
      </w:r>
      <w:r>
        <w:t>№</w:t>
      </w:r>
      <w:r w:rsidR="004873A9">
        <w:t xml:space="preserve"> 590</w:t>
      </w:r>
      <w:r>
        <w:t xml:space="preserve">, который также вступает в законную силу с 01.01.2020, утвержден </w:t>
      </w:r>
      <w:r w:rsidR="004873A9">
        <w:t>Поряд</w:t>
      </w:r>
      <w:r>
        <w:t>о</w:t>
      </w:r>
      <w:r w:rsidR="004873A9">
        <w:t>к уведомления о проведении официальных физкультурных мероприятий и спортивных мероприятий, предусматривающих добычу (вылов) водных биологических ресурсов.</w:t>
      </w:r>
    </w:p>
    <w:p w:rsidR="004873A9" w:rsidRDefault="004873A9" w:rsidP="000B0897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Названным приказом определена процедура представления организаторами официальных физкультурных мероприятий и спортивных мероприятий в территориальные органы Федерального агентства по рыболовству уведомления о проведении официальных физкультурных мероприятий и спортивных мероприятий, предусматривающих добычу (вылов) водных биологических ресурсов.</w:t>
      </w:r>
      <w:proofErr w:type="gramEnd"/>
    </w:p>
    <w:p w:rsidR="004873A9" w:rsidRDefault="004873A9" w:rsidP="000B0897">
      <w:pPr>
        <w:autoSpaceDE w:val="0"/>
        <w:autoSpaceDN w:val="0"/>
        <w:adjustRightInd w:val="0"/>
        <w:ind w:firstLine="709"/>
        <w:jc w:val="both"/>
      </w:pPr>
      <w:proofErr w:type="gramStart"/>
      <w:r>
        <w:t>Так, организатор официальных мероприятий, включенных</w:t>
      </w:r>
      <w:r w:rsidRPr="004873A9">
        <w:t xml:space="preserve"> календарный план физкультурных мероприятий и спортивных мероприятий субъекта Российской Федерации, муниципального образования, утвержденный в соответствии с Федеральным законом от </w:t>
      </w:r>
      <w:r>
        <w:t>0</w:t>
      </w:r>
      <w:r w:rsidRPr="004873A9">
        <w:t>4</w:t>
      </w:r>
      <w:r>
        <w:t>.12.</w:t>
      </w:r>
      <w:r w:rsidRPr="004873A9">
        <w:t xml:space="preserve"> 2007 </w:t>
      </w:r>
      <w:r>
        <w:t xml:space="preserve"> № 329-ФЗ «</w:t>
      </w:r>
      <w:r w:rsidRPr="004873A9">
        <w:t>О физической культуре и спорте в Российской Федерации</w:t>
      </w:r>
      <w:r>
        <w:t xml:space="preserve">» </w:t>
      </w:r>
      <w:r w:rsidRPr="004873A9">
        <w:t>в письменной форме нарочно, либо почтовым отправлением, либо в электронном виде на адрес электронной почты</w:t>
      </w:r>
      <w:r>
        <w:t xml:space="preserve"> территориального органа </w:t>
      </w:r>
      <w:proofErr w:type="spellStart"/>
      <w:r>
        <w:t>Росрыболовства</w:t>
      </w:r>
      <w:proofErr w:type="spellEnd"/>
      <w:r>
        <w:t xml:space="preserve"> должен направить уведомление о проведении официальных мероприятий</w:t>
      </w:r>
      <w:proofErr w:type="gramEnd"/>
      <w:r>
        <w:t xml:space="preserve"> не </w:t>
      </w:r>
      <w:proofErr w:type="gramStart"/>
      <w:r>
        <w:t>позднее</w:t>
      </w:r>
      <w:proofErr w:type="gramEnd"/>
      <w:r>
        <w:t xml:space="preserve"> чем за 40 календарных дней до планируемого срока проведения официального мероприятия.</w:t>
      </w:r>
    </w:p>
    <w:p w:rsidR="004873A9" w:rsidRDefault="004873A9" w:rsidP="000B0897">
      <w:pPr>
        <w:autoSpaceDE w:val="0"/>
        <w:autoSpaceDN w:val="0"/>
        <w:adjustRightInd w:val="0"/>
        <w:ind w:firstLine="709"/>
        <w:jc w:val="both"/>
      </w:pPr>
      <w:r>
        <w:t xml:space="preserve"> Уведомление о проведении официальных мероприятий, должно содержать сведения, предусмотренные ч. 4 ст. 10 Федерального закона от 25.12.2018 № 475-ФЗ «О любительском рыболовстве и о внесении изменений в отдельные законодательные акты Российской Федерации»:</w:t>
      </w:r>
    </w:p>
    <w:p w:rsidR="004873A9" w:rsidRDefault="004873A9" w:rsidP="000B0897">
      <w:pPr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Pr="004873A9">
        <w:t xml:space="preserve"> место и сроки проведения официальных физкультурных мероприятий и спортивных мероприятий;</w:t>
      </w:r>
    </w:p>
    <w:p w:rsidR="004873A9" w:rsidRPr="004873A9" w:rsidRDefault="004873A9" w:rsidP="000B0897">
      <w:pPr>
        <w:autoSpaceDE w:val="0"/>
        <w:autoSpaceDN w:val="0"/>
        <w:adjustRightInd w:val="0"/>
        <w:ind w:firstLine="709"/>
        <w:jc w:val="both"/>
      </w:pPr>
      <w:r>
        <w:t>-</w:t>
      </w:r>
      <w:r w:rsidRPr="004873A9">
        <w:t xml:space="preserve">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4873A9" w:rsidRPr="004873A9" w:rsidRDefault="004873A9" w:rsidP="000B089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873A9">
        <w:t>планируемое количество участников официальных физкультурных мероприятий и спортивных мероприятий;</w:t>
      </w:r>
    </w:p>
    <w:p w:rsidR="004873A9" w:rsidRPr="004873A9" w:rsidRDefault="004873A9" w:rsidP="000B0897">
      <w:pPr>
        <w:autoSpaceDE w:val="0"/>
        <w:autoSpaceDN w:val="0"/>
        <w:adjustRightInd w:val="0"/>
        <w:ind w:firstLine="709"/>
        <w:jc w:val="both"/>
      </w:pPr>
      <w:r>
        <w:t>-</w:t>
      </w:r>
      <w:r w:rsidRPr="004873A9">
        <w:t xml:space="preserve">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4873A9" w:rsidRDefault="000B0897" w:rsidP="000B0897">
      <w:pPr>
        <w:autoSpaceDE w:val="0"/>
        <w:autoSpaceDN w:val="0"/>
        <w:adjustRightInd w:val="0"/>
        <w:ind w:firstLine="709"/>
        <w:jc w:val="both"/>
      </w:pPr>
      <w:r>
        <w:t xml:space="preserve">Уведомление должно быть подписано </w:t>
      </w:r>
      <w:r w:rsidR="004873A9">
        <w:t>организатором официальных мероприятий или лицом, уполномоченным на его подписание, с приложением документа, подтверждающего полномочия на подписание и представление уведомления от имени организатора официальных мероприятий (если уведомление подписывается и представляется лицом, уполномоченным организатором официальных мероприятий).</w:t>
      </w:r>
    </w:p>
    <w:p w:rsidR="004873A9" w:rsidRDefault="004873A9" w:rsidP="004873A9">
      <w:pPr>
        <w:autoSpaceDE w:val="0"/>
        <w:autoSpaceDN w:val="0"/>
        <w:adjustRightInd w:val="0"/>
        <w:ind w:firstLine="540"/>
        <w:jc w:val="both"/>
      </w:pPr>
      <w:r>
        <w:t xml:space="preserve">Соответствующий территориальный орган </w:t>
      </w:r>
      <w:proofErr w:type="spellStart"/>
      <w:r>
        <w:t>Росрыболовства</w:t>
      </w:r>
      <w:proofErr w:type="spellEnd"/>
      <w:r>
        <w:t xml:space="preserve"> в течение </w:t>
      </w:r>
      <w:r w:rsidR="003851D4">
        <w:br/>
      </w:r>
      <w:r>
        <w:t>3 рабочих дней со дня регистрации поступившего уведомления извещает организатора официальных мероприятий о его получении любым доступным способом.</w:t>
      </w:r>
    </w:p>
    <w:sectPr w:rsidR="004873A9" w:rsidSect="00244AA9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A9"/>
    <w:rsid w:val="000B0897"/>
    <w:rsid w:val="001D20F9"/>
    <w:rsid w:val="00244AA9"/>
    <w:rsid w:val="003851D4"/>
    <w:rsid w:val="004873A9"/>
    <w:rsid w:val="006069C4"/>
    <w:rsid w:val="00713910"/>
    <w:rsid w:val="0087195E"/>
    <w:rsid w:val="0089520E"/>
    <w:rsid w:val="00B91E2C"/>
    <w:rsid w:val="00C50DFC"/>
    <w:rsid w:val="00D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Петри Екатерина Владимировна</cp:lastModifiedBy>
  <cp:revision>2</cp:revision>
  <cp:lastPrinted>2020-01-13T07:32:00Z</cp:lastPrinted>
  <dcterms:created xsi:type="dcterms:W3CDTF">2020-01-17T04:36:00Z</dcterms:created>
  <dcterms:modified xsi:type="dcterms:W3CDTF">2020-01-17T04:36:00Z</dcterms:modified>
</cp:coreProperties>
</file>