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D6" w:rsidRDefault="008035D6">
      <w:pPr>
        <w:pStyle w:val="ConsPlusTitlePage"/>
      </w:pPr>
      <w:r>
        <w:t xml:space="preserve">Документ предоставлен </w:t>
      </w:r>
      <w:hyperlink r:id="rId5" w:history="1">
        <w:r>
          <w:rPr>
            <w:color w:val="0000FF"/>
          </w:rPr>
          <w:t>КонсультантПлюс</w:t>
        </w:r>
      </w:hyperlink>
      <w:r>
        <w:br/>
      </w:r>
    </w:p>
    <w:p w:rsidR="008035D6" w:rsidRDefault="008035D6">
      <w:pPr>
        <w:pStyle w:val="ConsPlusNormal"/>
        <w:jc w:val="both"/>
        <w:outlineLvl w:val="0"/>
      </w:pPr>
    </w:p>
    <w:p w:rsidR="008035D6" w:rsidRDefault="008035D6">
      <w:pPr>
        <w:pStyle w:val="ConsPlusNormal"/>
        <w:outlineLvl w:val="0"/>
      </w:pPr>
      <w:r>
        <w:t>Зарегистрировано в Минюсте России 1 июня 2018 г. N 51249</w:t>
      </w:r>
    </w:p>
    <w:p w:rsidR="008035D6" w:rsidRDefault="008035D6">
      <w:pPr>
        <w:pStyle w:val="ConsPlusNormal"/>
        <w:pBdr>
          <w:top w:val="single" w:sz="6" w:space="0" w:color="auto"/>
        </w:pBdr>
        <w:spacing w:before="100" w:after="100"/>
        <w:jc w:val="both"/>
        <w:rPr>
          <w:sz w:val="2"/>
          <w:szCs w:val="2"/>
        </w:rPr>
      </w:pPr>
    </w:p>
    <w:p w:rsidR="008035D6" w:rsidRDefault="008035D6">
      <w:pPr>
        <w:pStyle w:val="ConsPlusNormal"/>
        <w:jc w:val="both"/>
      </w:pPr>
    </w:p>
    <w:p w:rsidR="008035D6" w:rsidRDefault="008035D6">
      <w:pPr>
        <w:pStyle w:val="ConsPlusTitle"/>
        <w:jc w:val="center"/>
      </w:pPr>
      <w:r>
        <w:t>МИНИСТЕРСТВО СЕЛЬСКОГО ХОЗЯЙСТВА РОССИЙСКОЙ ФЕДЕРАЦИИ</w:t>
      </w:r>
    </w:p>
    <w:p w:rsidR="008035D6" w:rsidRDefault="008035D6">
      <w:pPr>
        <w:pStyle w:val="ConsPlusTitle"/>
        <w:jc w:val="both"/>
      </w:pPr>
    </w:p>
    <w:p w:rsidR="008035D6" w:rsidRDefault="008035D6">
      <w:pPr>
        <w:pStyle w:val="ConsPlusTitle"/>
        <w:jc w:val="center"/>
      </w:pPr>
      <w:r>
        <w:t>ПРИКАЗ</w:t>
      </w:r>
    </w:p>
    <w:p w:rsidR="008035D6" w:rsidRDefault="008035D6">
      <w:pPr>
        <w:pStyle w:val="ConsPlusTitle"/>
        <w:jc w:val="center"/>
      </w:pPr>
      <w:r>
        <w:t>от 7 мая 2018 г. N 196</w:t>
      </w:r>
    </w:p>
    <w:p w:rsidR="008035D6" w:rsidRDefault="008035D6">
      <w:pPr>
        <w:pStyle w:val="ConsPlusTitle"/>
        <w:jc w:val="both"/>
      </w:pPr>
    </w:p>
    <w:p w:rsidR="008035D6" w:rsidRDefault="008035D6">
      <w:pPr>
        <w:pStyle w:val="ConsPlusTitle"/>
        <w:jc w:val="center"/>
      </w:pPr>
      <w:r>
        <w:t>ОБ УТВЕРЖДЕНИИ АДМИНИСТРАТИВНОГО РЕГЛАМЕНТА</w:t>
      </w:r>
    </w:p>
    <w:p w:rsidR="008035D6" w:rsidRDefault="008035D6">
      <w:pPr>
        <w:pStyle w:val="ConsPlusTitle"/>
        <w:jc w:val="center"/>
      </w:pPr>
      <w:r>
        <w:t>ОРГАНОВ ИСПОЛНИТЕЛЬНОЙ ВЛАСТИ СУБЪЕКТОВ РОССИЙСКОЙ</w:t>
      </w:r>
    </w:p>
    <w:p w:rsidR="008035D6" w:rsidRDefault="008035D6">
      <w:pPr>
        <w:pStyle w:val="ConsPlusTitle"/>
        <w:jc w:val="center"/>
      </w:pPr>
      <w:r>
        <w:t>ФЕДЕРАЦИИ ПО ПРЕДОСТАВЛЕНИЮ ГОСУДАРСТВЕННОЙ УСЛУГИ В СФЕРЕ</w:t>
      </w:r>
    </w:p>
    <w:p w:rsidR="008035D6" w:rsidRDefault="008035D6">
      <w:pPr>
        <w:pStyle w:val="ConsPlusTitle"/>
        <w:jc w:val="center"/>
      </w:pPr>
      <w:r>
        <w:t>ПЕРЕДАННЫХ ПОЛНОМОЧИЙ РОССИЙСКОЙ ФЕДЕРАЦИИ ПО ПОДГОТОВКЕ</w:t>
      </w:r>
    </w:p>
    <w:p w:rsidR="008035D6" w:rsidRDefault="008035D6">
      <w:pPr>
        <w:pStyle w:val="ConsPlusTitle"/>
        <w:jc w:val="center"/>
      </w:pPr>
      <w:r>
        <w:t>И ПРИНЯТИЮ РЕШЕНИЯ О ПРЕДОСТАВЛЕНИИ ВОДНЫХ БИОЛОГИЧЕСКИХ</w:t>
      </w:r>
    </w:p>
    <w:p w:rsidR="008035D6" w:rsidRDefault="008035D6">
      <w:pPr>
        <w:pStyle w:val="ConsPlusTitle"/>
        <w:jc w:val="center"/>
      </w:pPr>
      <w:r>
        <w:t>РЕСУРСОВ В ПОЛЬЗОВАНИЕ ДЛЯ ОСУЩЕСТВЛЕНИЯ РЫБОЛОВСТВА</w:t>
      </w:r>
    </w:p>
    <w:p w:rsidR="008035D6" w:rsidRDefault="008035D6">
      <w:pPr>
        <w:pStyle w:val="ConsPlusTitle"/>
        <w:jc w:val="center"/>
      </w:pPr>
      <w:r>
        <w:t>В ЦЕЛЯХ ОБЕСПЕЧЕНИЯ ВЕДЕНИЯ ТРАДИЦИОННОГО ОБРАЗА ЖИЗНИ</w:t>
      </w:r>
    </w:p>
    <w:p w:rsidR="008035D6" w:rsidRDefault="008035D6">
      <w:pPr>
        <w:pStyle w:val="ConsPlusTitle"/>
        <w:jc w:val="center"/>
      </w:pPr>
      <w:r>
        <w:t>И ОСУЩЕСТВЛЕНИЯ ТРАДИЦИОННОЙ ХОЗЯЙСТВЕННОЙ ДЕЯТЕЛЬНОСТИ</w:t>
      </w:r>
    </w:p>
    <w:p w:rsidR="008035D6" w:rsidRDefault="008035D6">
      <w:pPr>
        <w:pStyle w:val="ConsPlusTitle"/>
        <w:jc w:val="center"/>
      </w:pPr>
      <w:r>
        <w:t>КОРЕННЫХ МАЛОЧИСЛЕННЫХ НАРОДОВ СЕВЕРА, СИБИРИ</w:t>
      </w:r>
    </w:p>
    <w:p w:rsidR="008035D6" w:rsidRDefault="008035D6">
      <w:pPr>
        <w:pStyle w:val="ConsPlusTitle"/>
        <w:jc w:val="center"/>
      </w:pPr>
      <w:r>
        <w:t>И ДАЛЬНЕГО ВОСТОКА РОССИЙСКОЙ ФЕДЕРАЦИИ</w:t>
      </w:r>
    </w:p>
    <w:p w:rsidR="008035D6" w:rsidRDefault="008035D6">
      <w:pPr>
        <w:pStyle w:val="ConsPlusNormal"/>
        <w:jc w:val="both"/>
      </w:pPr>
    </w:p>
    <w:p w:rsidR="008035D6" w:rsidRDefault="008035D6">
      <w:pPr>
        <w:pStyle w:val="ConsPlusNormal"/>
        <w:ind w:firstLine="540"/>
        <w:jc w:val="both"/>
      </w:pPr>
      <w:r>
        <w:t xml:space="preserve">В соответствии с </w:t>
      </w:r>
      <w:hyperlink r:id="rId6"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приказываю:</w:t>
      </w:r>
    </w:p>
    <w:p w:rsidR="008035D6" w:rsidRDefault="008035D6">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035D6" w:rsidRDefault="008035D6">
      <w:pPr>
        <w:pStyle w:val="ConsPlusNormal"/>
        <w:jc w:val="both"/>
      </w:pPr>
    </w:p>
    <w:p w:rsidR="008035D6" w:rsidRDefault="008035D6">
      <w:pPr>
        <w:pStyle w:val="ConsPlusNormal"/>
        <w:jc w:val="right"/>
      </w:pPr>
      <w:r>
        <w:t>И.о. Министра</w:t>
      </w:r>
    </w:p>
    <w:p w:rsidR="008035D6" w:rsidRDefault="008035D6">
      <w:pPr>
        <w:pStyle w:val="ConsPlusNormal"/>
        <w:jc w:val="right"/>
      </w:pPr>
      <w:r>
        <w:t>А.Н.ТКАЧЕВ</w:t>
      </w: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right"/>
        <w:outlineLvl w:val="0"/>
      </w:pPr>
      <w:r>
        <w:t>Утвержден</w:t>
      </w:r>
    </w:p>
    <w:p w:rsidR="008035D6" w:rsidRDefault="008035D6">
      <w:pPr>
        <w:pStyle w:val="ConsPlusNormal"/>
        <w:jc w:val="right"/>
      </w:pPr>
      <w:r>
        <w:t>приказом Минсельхоза России</w:t>
      </w:r>
    </w:p>
    <w:p w:rsidR="008035D6" w:rsidRDefault="008035D6">
      <w:pPr>
        <w:pStyle w:val="ConsPlusNormal"/>
        <w:jc w:val="right"/>
      </w:pPr>
      <w:r>
        <w:t>от 7 мая 2018 г. N 196</w:t>
      </w:r>
    </w:p>
    <w:p w:rsidR="008035D6" w:rsidRDefault="008035D6">
      <w:pPr>
        <w:pStyle w:val="ConsPlusNormal"/>
        <w:jc w:val="both"/>
      </w:pPr>
    </w:p>
    <w:p w:rsidR="008035D6" w:rsidRDefault="008035D6">
      <w:pPr>
        <w:pStyle w:val="ConsPlusTitle"/>
        <w:jc w:val="center"/>
      </w:pPr>
      <w:bookmarkStart w:id="0" w:name="P34"/>
      <w:bookmarkEnd w:id="0"/>
      <w:r>
        <w:t>АДМИНИСТРАТИВНЫЙ РЕГЛАМЕНТ</w:t>
      </w:r>
    </w:p>
    <w:p w:rsidR="008035D6" w:rsidRDefault="008035D6">
      <w:pPr>
        <w:pStyle w:val="ConsPlusTitle"/>
        <w:jc w:val="center"/>
      </w:pPr>
      <w:r>
        <w:t>ОРГАНОВ ИСПОЛНИТЕЛЬНОЙ ВЛАСТИ СУБЪЕКТОВ РОССИЙСКОЙ</w:t>
      </w:r>
    </w:p>
    <w:p w:rsidR="008035D6" w:rsidRDefault="008035D6">
      <w:pPr>
        <w:pStyle w:val="ConsPlusTitle"/>
        <w:jc w:val="center"/>
      </w:pPr>
      <w:r>
        <w:t>ФЕДЕРАЦИИ ПО ПРЕДОСТАВЛЕНИЮ ГОСУДАРСТВЕННОЙ УСЛУГИ В СФЕРЕ</w:t>
      </w:r>
    </w:p>
    <w:p w:rsidR="008035D6" w:rsidRDefault="008035D6">
      <w:pPr>
        <w:pStyle w:val="ConsPlusTitle"/>
        <w:jc w:val="center"/>
      </w:pPr>
      <w:r>
        <w:t>ПЕРЕДАННЫХ ПОЛНОМОЧИЙ РОССИЙСКОЙ ФЕДЕРАЦИИ ПО ПОДГОТОВКЕ</w:t>
      </w:r>
    </w:p>
    <w:p w:rsidR="008035D6" w:rsidRDefault="008035D6">
      <w:pPr>
        <w:pStyle w:val="ConsPlusTitle"/>
        <w:jc w:val="center"/>
      </w:pPr>
      <w:r>
        <w:t>И ПРИНЯТИЮ РЕШЕНИЯ О ПРЕДОСТАВЛЕНИИ ВОДНЫХ БИОЛОГИЧЕСКИХ</w:t>
      </w:r>
    </w:p>
    <w:p w:rsidR="008035D6" w:rsidRDefault="008035D6">
      <w:pPr>
        <w:pStyle w:val="ConsPlusTitle"/>
        <w:jc w:val="center"/>
      </w:pPr>
      <w:r>
        <w:t>РЕСУРСОВ В ПОЛЬЗОВАНИЕ ДЛЯ ОСУЩЕСТВЛЕНИЯ РЫБОЛОВСТВА</w:t>
      </w:r>
    </w:p>
    <w:p w:rsidR="008035D6" w:rsidRDefault="008035D6">
      <w:pPr>
        <w:pStyle w:val="ConsPlusTitle"/>
        <w:jc w:val="center"/>
      </w:pPr>
      <w:r>
        <w:t>В ЦЕЛЯХ ОБЕСПЕЧЕНИЯ ВЕДЕНИЯ ТРАДИЦИОННОГО ОБРАЗА ЖИЗНИ</w:t>
      </w:r>
    </w:p>
    <w:p w:rsidR="008035D6" w:rsidRDefault="008035D6">
      <w:pPr>
        <w:pStyle w:val="ConsPlusTitle"/>
        <w:jc w:val="center"/>
      </w:pPr>
      <w:r>
        <w:lastRenderedPageBreak/>
        <w:t>И ОСУЩЕСТВЛЕНИЯ ТРАДИЦИОННОЙ ХОЗЯЙСТВЕННОЙ ДЕЯТЕЛЬНОСТИ</w:t>
      </w:r>
    </w:p>
    <w:p w:rsidR="008035D6" w:rsidRDefault="008035D6">
      <w:pPr>
        <w:pStyle w:val="ConsPlusTitle"/>
        <w:jc w:val="center"/>
      </w:pPr>
      <w:r>
        <w:t>КОРЕННЫХ МАЛОЧИСЛЕННЫХ НАРОДОВ СЕВЕРА, СИБИРИ</w:t>
      </w:r>
    </w:p>
    <w:p w:rsidR="008035D6" w:rsidRDefault="008035D6">
      <w:pPr>
        <w:pStyle w:val="ConsPlusTitle"/>
        <w:jc w:val="center"/>
      </w:pPr>
      <w:r>
        <w:t>И ДАЛЬНЕГО ВОСТОКА РОССИЙСКОЙ ФЕДЕРАЦИИ</w:t>
      </w:r>
    </w:p>
    <w:p w:rsidR="008035D6" w:rsidRDefault="008035D6">
      <w:pPr>
        <w:pStyle w:val="ConsPlusNormal"/>
        <w:jc w:val="both"/>
      </w:pPr>
    </w:p>
    <w:p w:rsidR="008035D6" w:rsidRDefault="008035D6">
      <w:pPr>
        <w:pStyle w:val="ConsPlusTitle"/>
        <w:jc w:val="center"/>
        <w:outlineLvl w:val="1"/>
      </w:pPr>
      <w:r>
        <w:t>I. Общие положения</w:t>
      </w:r>
    </w:p>
    <w:p w:rsidR="008035D6" w:rsidRDefault="008035D6">
      <w:pPr>
        <w:pStyle w:val="ConsPlusNormal"/>
        <w:jc w:val="both"/>
      </w:pPr>
    </w:p>
    <w:p w:rsidR="008035D6" w:rsidRDefault="008035D6">
      <w:pPr>
        <w:pStyle w:val="ConsPlusTitle"/>
        <w:jc w:val="center"/>
        <w:outlineLvl w:val="2"/>
      </w:pPr>
      <w:r>
        <w:t>Предмет регулирования</w:t>
      </w:r>
    </w:p>
    <w:p w:rsidR="008035D6" w:rsidRDefault="008035D6">
      <w:pPr>
        <w:pStyle w:val="ConsPlusNormal"/>
        <w:jc w:val="both"/>
      </w:pPr>
    </w:p>
    <w:p w:rsidR="008035D6" w:rsidRDefault="008035D6">
      <w:pPr>
        <w:pStyle w:val="ConsPlusNormal"/>
        <w:ind w:firstLine="540"/>
        <w:jc w:val="both"/>
      </w:pPr>
      <w:r>
        <w:t>1. Административный регламент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соответственно - Регламент, традиционное рыболовство) устанавливает сроки и последовательность административных процедур (действий) органов исполнительной власти субъектов Российской Федерации при осуществлении полномочий по предоставлению в пользование водных биологических ресурсов внутренних вод Российской Федерации, за исключением внутренних морских вод Российской Федерации, а также за исключением анадромных, катадромных и трансграничных видов рыб.</w:t>
      </w:r>
    </w:p>
    <w:p w:rsidR="008035D6" w:rsidRDefault="008035D6">
      <w:pPr>
        <w:pStyle w:val="ConsPlusNormal"/>
        <w:jc w:val="both"/>
      </w:pPr>
    </w:p>
    <w:p w:rsidR="008035D6" w:rsidRDefault="008035D6">
      <w:pPr>
        <w:pStyle w:val="ConsPlusTitle"/>
        <w:jc w:val="center"/>
        <w:outlineLvl w:val="2"/>
      </w:pPr>
      <w:r>
        <w:t>Круг заявителей</w:t>
      </w:r>
    </w:p>
    <w:p w:rsidR="008035D6" w:rsidRDefault="008035D6">
      <w:pPr>
        <w:pStyle w:val="ConsPlusNormal"/>
        <w:jc w:val="both"/>
      </w:pPr>
    </w:p>
    <w:p w:rsidR="008035D6" w:rsidRDefault="008035D6">
      <w:pPr>
        <w:pStyle w:val="ConsPlusNormal"/>
        <w:ind w:firstLine="540"/>
        <w:jc w:val="both"/>
      </w:pPr>
      <w:bookmarkStart w:id="1" w:name="P53"/>
      <w:bookmarkEnd w:id="1"/>
      <w:r>
        <w:t xml:space="preserve">2. Заявителями в целях получения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являются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7"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 2008, N 42, ст. 4831; 2010, N 21, ст. 2615; N 26, ст. 3353; N 37, ст. 4684; 2012, N 1, ст. 178; 2015, N 36, ст. 5026), </w:t>
      </w:r>
      <w:hyperlink r:id="rId8"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w:t>
      </w:r>
      <w:hyperlink r:id="rId9"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2015, N 49, ст. 7019; 2017, N 11, ст. 1591; 2018, N 4, ст. 643) (далее - заявители).</w:t>
      </w:r>
    </w:p>
    <w:p w:rsidR="008035D6" w:rsidRDefault="008035D6">
      <w:pPr>
        <w:pStyle w:val="ConsPlusNormal"/>
        <w:jc w:val="both"/>
      </w:pPr>
    </w:p>
    <w:p w:rsidR="008035D6" w:rsidRDefault="008035D6">
      <w:pPr>
        <w:pStyle w:val="ConsPlusTitle"/>
        <w:jc w:val="center"/>
        <w:outlineLvl w:val="2"/>
      </w:pPr>
      <w:r>
        <w:t>Требования к порядку информирования о предоставлении</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r>
        <w:t xml:space="preserve">3. Информация о порядке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размещается в письменной форме на информационных стендах уполномоченных органов исполнительной власти субъектов Российской Федерации, а также в электронной форме на официальных сайтах уполномоченных органов исполнительной власти субъектов Российской Федерации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 а также в случае обращения заявителя предоставляется при личном приеме, по </w:t>
      </w:r>
      <w:r>
        <w:lastRenderedPageBreak/>
        <w:t>телефону, по почте или электронной почте.</w:t>
      </w:r>
    </w:p>
    <w:p w:rsidR="008035D6" w:rsidRDefault="008035D6">
      <w:pPr>
        <w:pStyle w:val="ConsPlusNormal"/>
        <w:spacing w:before="220"/>
        <w:ind w:firstLine="540"/>
        <w:jc w:val="both"/>
      </w:pPr>
      <w:r>
        <w:t>4. Официальный сайт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w:t>
      </w:r>
    </w:p>
    <w:p w:rsidR="008035D6" w:rsidRDefault="008035D6">
      <w:pPr>
        <w:pStyle w:val="ConsPlusNormal"/>
        <w:spacing w:before="220"/>
        <w:ind w:firstLine="540"/>
        <w:jc w:val="both"/>
      </w:pPr>
      <w:r>
        <w:t>Номер телефона горячей линии: 8-800-100-70-10.</w:t>
      </w:r>
    </w:p>
    <w:p w:rsidR="008035D6" w:rsidRDefault="008035D6">
      <w:pPr>
        <w:pStyle w:val="ConsPlusNormal"/>
        <w:spacing w:before="220"/>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содержащий их почтовые адреса, номера телефонов справочных служб, факсов, приведен в </w:t>
      </w:r>
      <w:hyperlink w:anchor="P538" w:history="1">
        <w:r>
          <w:rPr>
            <w:color w:val="0000FF"/>
          </w:rPr>
          <w:t>приложении N 1</w:t>
        </w:r>
      </w:hyperlink>
      <w:r>
        <w:t xml:space="preserve"> к Регламенту.</w:t>
      </w:r>
    </w:p>
    <w:p w:rsidR="008035D6" w:rsidRDefault="008035D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и на порталах государственных и муниципальных услуг субъектов Российской Федерации размещается следующая информация:</w:t>
      </w:r>
    </w:p>
    <w:p w:rsidR="008035D6" w:rsidRDefault="008035D6">
      <w:pPr>
        <w:pStyle w:val="ConsPlusNormal"/>
        <w:spacing w:before="220"/>
        <w:ind w:firstLine="540"/>
        <w:jc w:val="both"/>
      </w:pPr>
      <w:r>
        <w:t>исчерпывающий перечень документов, необходимых для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требования к оформлению указанных документов, а также перечень документов, которые заявитель вправе представить по собственной инициативе;</w:t>
      </w:r>
    </w:p>
    <w:p w:rsidR="008035D6" w:rsidRDefault="008035D6">
      <w:pPr>
        <w:pStyle w:val="ConsPlusNormal"/>
        <w:spacing w:before="220"/>
        <w:ind w:firstLine="540"/>
        <w:jc w:val="both"/>
      </w:pPr>
      <w:r>
        <w:t>круг заявителей;</w:t>
      </w:r>
    </w:p>
    <w:p w:rsidR="008035D6" w:rsidRDefault="008035D6">
      <w:pPr>
        <w:pStyle w:val="ConsPlusNormal"/>
        <w:spacing w:before="220"/>
        <w:ind w:firstLine="540"/>
        <w:jc w:val="both"/>
      </w:pPr>
      <w:r>
        <w:t>срок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результаты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порядок представления документа, являющегося результатом ее предоставления;</w:t>
      </w:r>
    </w:p>
    <w:p w:rsidR="008035D6" w:rsidRDefault="008035D6">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формы заявок, используемые при предоставлении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 xml:space="preserve">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w:t>
      </w:r>
      <w:r>
        <w:lastRenderedPageBreak/>
        <w:t>осуществления традиционного рыболовства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8035D6" w:rsidRDefault="008035D6">
      <w:pPr>
        <w:pStyle w:val="ConsPlusNormal"/>
        <w:spacing w:before="220"/>
        <w:ind w:firstLine="540"/>
        <w:jc w:val="both"/>
      </w:pPr>
      <w:r>
        <w:t>Доступ к информации о сроках и порядке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6" w:rsidRDefault="008035D6">
      <w:pPr>
        <w:pStyle w:val="ConsPlusNormal"/>
        <w:spacing w:before="220"/>
        <w:ind w:firstLine="540"/>
        <w:jc w:val="both"/>
      </w:pPr>
      <w:r>
        <w:t>5. Консультации по вопросам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осуществляются следующими способами:</w:t>
      </w:r>
    </w:p>
    <w:p w:rsidR="008035D6" w:rsidRDefault="008035D6">
      <w:pPr>
        <w:pStyle w:val="ConsPlusNormal"/>
        <w:spacing w:before="220"/>
        <w:ind w:firstLine="540"/>
        <w:jc w:val="both"/>
      </w:pPr>
      <w:r>
        <w:t>индивидуальное консультирование на личном приеме;</w:t>
      </w:r>
    </w:p>
    <w:p w:rsidR="008035D6" w:rsidRDefault="008035D6">
      <w:pPr>
        <w:pStyle w:val="ConsPlusNormal"/>
        <w:spacing w:before="220"/>
        <w:ind w:firstLine="540"/>
        <w:jc w:val="both"/>
      </w:pPr>
      <w:r>
        <w:t>индивидуальное консультирование по почте (по электронной почте);</w:t>
      </w:r>
    </w:p>
    <w:p w:rsidR="008035D6" w:rsidRDefault="008035D6">
      <w:pPr>
        <w:pStyle w:val="ConsPlusNormal"/>
        <w:spacing w:before="220"/>
        <w:ind w:firstLine="540"/>
        <w:jc w:val="both"/>
      </w:pPr>
      <w:r>
        <w:t>индивидуальное консультирование по телефону;</w:t>
      </w:r>
    </w:p>
    <w:p w:rsidR="008035D6" w:rsidRDefault="008035D6">
      <w:pPr>
        <w:pStyle w:val="ConsPlusNormal"/>
        <w:spacing w:before="220"/>
        <w:ind w:firstLine="540"/>
        <w:jc w:val="both"/>
      </w:pPr>
      <w:r>
        <w:t>публичное письменное консультирование;</w:t>
      </w:r>
    </w:p>
    <w:p w:rsidR="008035D6" w:rsidRDefault="008035D6">
      <w:pPr>
        <w:pStyle w:val="ConsPlusNormal"/>
        <w:spacing w:before="220"/>
        <w:ind w:firstLine="540"/>
        <w:jc w:val="both"/>
      </w:pPr>
      <w:r>
        <w:t>публичное устное консультирование.</w:t>
      </w:r>
    </w:p>
    <w:p w:rsidR="008035D6" w:rsidRDefault="008035D6">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8035D6" w:rsidRDefault="008035D6">
      <w:pPr>
        <w:pStyle w:val="ConsPlusNormal"/>
        <w:spacing w:before="220"/>
        <w:ind w:firstLine="540"/>
        <w:jc w:val="both"/>
      </w:pPr>
      <w:r>
        <w:t>а) о перечне документов, необходимых для получения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комплектности (достаточности) представляемых (представленных) документов;</w:t>
      </w:r>
    </w:p>
    <w:p w:rsidR="008035D6" w:rsidRDefault="008035D6">
      <w:pPr>
        <w:pStyle w:val="ConsPlusNormal"/>
        <w:spacing w:before="220"/>
        <w:ind w:firstLine="540"/>
        <w:jc w:val="both"/>
      </w:pPr>
      <w:r>
        <w:t>б) о времени приема и выдачи документов;</w:t>
      </w:r>
    </w:p>
    <w:p w:rsidR="008035D6" w:rsidRDefault="008035D6">
      <w:pPr>
        <w:pStyle w:val="ConsPlusNormal"/>
        <w:spacing w:before="220"/>
        <w:ind w:firstLine="540"/>
        <w:jc w:val="both"/>
      </w:pPr>
      <w:r>
        <w:t>в)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8035D6" w:rsidRDefault="008035D6">
      <w:pPr>
        <w:pStyle w:val="ConsPlusNormal"/>
        <w:spacing w:before="220"/>
        <w:ind w:firstLine="540"/>
        <w:jc w:val="both"/>
      </w:pPr>
      <w:r>
        <w:t>г) 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6. При индивидуальном консультировании на личном приеме время ожидания заявителя не может превышать 15 минут.</w:t>
      </w:r>
    </w:p>
    <w:p w:rsidR="008035D6" w:rsidRDefault="008035D6">
      <w:pPr>
        <w:pStyle w:val="ConsPlusNormal"/>
        <w:spacing w:before="220"/>
        <w:ind w:firstLine="540"/>
        <w:jc w:val="both"/>
      </w:pPr>
      <w:r>
        <w:t xml:space="preserve">Индивидуальное консультирование на личном приеме каждого заявителя должностными лицами органов исполнительной власти субъектов Российской Федерации не должно превышать </w:t>
      </w:r>
      <w:r>
        <w:lastRenderedPageBreak/>
        <w:t>10 минут.</w:t>
      </w:r>
    </w:p>
    <w:p w:rsidR="008035D6" w:rsidRDefault="008035D6">
      <w:pPr>
        <w:pStyle w:val="ConsPlusNormal"/>
        <w:spacing w:before="220"/>
        <w:ind w:firstLine="540"/>
        <w:jc w:val="both"/>
      </w:pPr>
      <w:r>
        <w:t>7. При индивидуальном консультировании по почте (по электронной почте) ответ на обращение заявителя направляется по адресу заявителя, указанному в обращении, в форме, в которой обращение поступило, в срок, не превышающий 30 дней с даты получения обращения.</w:t>
      </w:r>
    </w:p>
    <w:p w:rsidR="008035D6" w:rsidRDefault="008035D6">
      <w:pPr>
        <w:pStyle w:val="ConsPlusNormal"/>
        <w:spacing w:before="220"/>
        <w:ind w:firstLine="540"/>
        <w:jc w:val="both"/>
      </w:pPr>
      <w:r>
        <w:t>Датой получения обращения является дата его регистрации в органе исполнительной власти субъекта Российской Федерации.</w:t>
      </w:r>
    </w:p>
    <w:p w:rsidR="008035D6" w:rsidRDefault="008035D6">
      <w:pPr>
        <w:pStyle w:val="ConsPlusNormal"/>
        <w:spacing w:before="220"/>
        <w:ind w:firstLine="540"/>
        <w:jc w:val="both"/>
      </w:pPr>
      <w:r>
        <w:t>8. При индивидуальном консультировании по телефону время разговора не должно превышать 10 минут.</w:t>
      </w:r>
    </w:p>
    <w:p w:rsidR="008035D6" w:rsidRDefault="008035D6">
      <w:pPr>
        <w:pStyle w:val="ConsPlusNormal"/>
        <w:spacing w:before="220"/>
        <w:ind w:firstLine="540"/>
        <w:jc w:val="both"/>
      </w:pPr>
      <w:r>
        <w:t>При невозможности должностного лица органа исполнительной власти субъекта Российской Федерации,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органа исполнительной власти субъекта Российской Федерации или обратившемуся лицу должен быть сообщен номер телефона, по которому можно получить необходимую информацию.</w:t>
      </w:r>
    </w:p>
    <w:p w:rsidR="008035D6" w:rsidRDefault="008035D6">
      <w:pPr>
        <w:pStyle w:val="ConsPlusNormal"/>
        <w:spacing w:before="220"/>
        <w:ind w:firstLine="540"/>
        <w:jc w:val="both"/>
      </w:pPr>
      <w:r>
        <w:t>Консультация общего характера (о местонахождении, графике работы, требуемых документах) предоставляется с использованием средств автоинформирования. При автоинформировании обеспечивается круглосуточное представление справочной информации.</w:t>
      </w:r>
    </w:p>
    <w:p w:rsidR="008035D6" w:rsidRDefault="008035D6">
      <w:pPr>
        <w:pStyle w:val="ConsPlusNormal"/>
        <w:spacing w:before="220"/>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традиционного рыболовства, публикации информационных материалов в средствах массовой информации, включая публикацию в информационно-телекоммуникационной сети "Интернет" на официальном сайте органов исполнительной власти субъектов Российской Федерации, в федеральной государственной информационной системе "Единый портал государственных и муниципальных услуг (функций)" или на порталах государственных и муниципальных услуг субъектов Российской Федерации.</w:t>
      </w:r>
    </w:p>
    <w:p w:rsidR="008035D6" w:rsidRDefault="008035D6">
      <w:pPr>
        <w:pStyle w:val="ConsPlusNormal"/>
        <w:spacing w:before="220"/>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8035D6" w:rsidRDefault="008035D6">
      <w:pPr>
        <w:pStyle w:val="ConsPlusNormal"/>
        <w:jc w:val="both"/>
      </w:pPr>
    </w:p>
    <w:p w:rsidR="008035D6" w:rsidRDefault="008035D6">
      <w:pPr>
        <w:pStyle w:val="ConsPlusTitle"/>
        <w:jc w:val="center"/>
        <w:outlineLvl w:val="1"/>
      </w:pPr>
      <w:r>
        <w:t>II. Стандарт предоставления государственной услуги</w:t>
      </w:r>
    </w:p>
    <w:p w:rsidR="008035D6" w:rsidRDefault="008035D6">
      <w:pPr>
        <w:pStyle w:val="ConsPlusNormal"/>
        <w:jc w:val="both"/>
      </w:pPr>
    </w:p>
    <w:p w:rsidR="008035D6" w:rsidRDefault="008035D6">
      <w:pPr>
        <w:pStyle w:val="ConsPlusTitle"/>
        <w:jc w:val="center"/>
        <w:outlineLvl w:val="2"/>
      </w:pPr>
      <w:r>
        <w:t>Наименование государственной услуги</w:t>
      </w:r>
    </w:p>
    <w:p w:rsidR="008035D6" w:rsidRDefault="008035D6">
      <w:pPr>
        <w:pStyle w:val="ConsPlusNormal"/>
        <w:jc w:val="both"/>
      </w:pPr>
    </w:p>
    <w:p w:rsidR="008035D6" w:rsidRDefault="008035D6">
      <w:pPr>
        <w:pStyle w:val="ConsPlusNormal"/>
        <w:ind w:firstLine="540"/>
        <w:jc w:val="both"/>
      </w:pPr>
      <w:r>
        <w:t>11. Государственная услуга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государственная услуга).</w:t>
      </w:r>
    </w:p>
    <w:p w:rsidR="008035D6" w:rsidRDefault="008035D6">
      <w:pPr>
        <w:pStyle w:val="ConsPlusNormal"/>
        <w:jc w:val="both"/>
      </w:pPr>
    </w:p>
    <w:p w:rsidR="008035D6" w:rsidRDefault="008035D6">
      <w:pPr>
        <w:pStyle w:val="ConsPlusTitle"/>
        <w:jc w:val="center"/>
        <w:outlineLvl w:val="2"/>
      </w:pPr>
      <w:r>
        <w:t>Наименование органа исполнительной власти</w:t>
      </w:r>
    </w:p>
    <w:p w:rsidR="008035D6" w:rsidRDefault="008035D6">
      <w:pPr>
        <w:pStyle w:val="ConsPlusTitle"/>
        <w:jc w:val="center"/>
      </w:pPr>
      <w:r>
        <w:t>субъекта Российской Федерации, предоставляющего</w:t>
      </w:r>
    </w:p>
    <w:p w:rsidR="008035D6" w:rsidRDefault="008035D6">
      <w:pPr>
        <w:pStyle w:val="ConsPlusTitle"/>
        <w:jc w:val="center"/>
      </w:pPr>
      <w:r>
        <w:t>государственную услугу</w:t>
      </w:r>
    </w:p>
    <w:p w:rsidR="008035D6" w:rsidRDefault="008035D6">
      <w:pPr>
        <w:pStyle w:val="ConsPlusNormal"/>
        <w:jc w:val="both"/>
      </w:pPr>
    </w:p>
    <w:p w:rsidR="008035D6" w:rsidRDefault="008035D6">
      <w:pPr>
        <w:pStyle w:val="ConsPlusNormal"/>
        <w:ind w:firstLine="540"/>
        <w:jc w:val="both"/>
      </w:pPr>
      <w:r>
        <w:t>12. Государственную услугу предоставляют органы исполнительной власти субъектов Российской Федерации (далее - Уполномоченный орган).</w:t>
      </w:r>
    </w:p>
    <w:p w:rsidR="008035D6" w:rsidRDefault="008035D6">
      <w:pPr>
        <w:pStyle w:val="ConsPlusNormal"/>
        <w:spacing w:before="220"/>
        <w:ind w:firstLine="540"/>
        <w:jc w:val="both"/>
      </w:pPr>
      <w:r>
        <w:lastRenderedPageBreak/>
        <w:t xml:space="preserve">13.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N 20, ст. 2829; 2012, N 14, ст. 1655; N 36, ст. 4922; 2013, N 52, ст. 7207; 2014, N 21, ст. 2712; 2015, N 50, ст. 7165, ст. 7189; 2016, N 31, ст. 5031; N 37, ст. 5495; 2017, N 8, ст. 1257; N 28, ст. 4138; N 32, ст. 5090; N 40, ст. 5843; N 42, ст. 6154; 2018, N 16, ст. 2371).</w:t>
      </w:r>
    </w:p>
    <w:p w:rsidR="008035D6" w:rsidRDefault="008035D6">
      <w:pPr>
        <w:pStyle w:val="ConsPlusNormal"/>
        <w:jc w:val="both"/>
      </w:pPr>
    </w:p>
    <w:p w:rsidR="008035D6" w:rsidRDefault="008035D6">
      <w:pPr>
        <w:pStyle w:val="ConsPlusTitle"/>
        <w:jc w:val="center"/>
        <w:outlineLvl w:val="2"/>
      </w:pPr>
      <w:r>
        <w:t>Описание результата предоставления государственной услуги</w:t>
      </w:r>
    </w:p>
    <w:p w:rsidR="008035D6" w:rsidRDefault="008035D6">
      <w:pPr>
        <w:pStyle w:val="ConsPlusNormal"/>
        <w:jc w:val="both"/>
      </w:pPr>
    </w:p>
    <w:p w:rsidR="008035D6" w:rsidRDefault="008035D6">
      <w:pPr>
        <w:pStyle w:val="ConsPlusNormal"/>
        <w:ind w:firstLine="540"/>
        <w:jc w:val="both"/>
      </w:pPr>
      <w:r>
        <w:t>14. Результатом предоставления государственной услуги является принятие решения о предоставлении водных биологических ресурсов в пользование для осуществления традиционного рыболовства либо об отказе в предоставлении водных биологических ресурсов в пользование для осуществления традиционного рыболовства.</w:t>
      </w:r>
    </w:p>
    <w:p w:rsidR="008035D6" w:rsidRDefault="008035D6">
      <w:pPr>
        <w:pStyle w:val="ConsPlusNormal"/>
        <w:jc w:val="both"/>
      </w:pPr>
    </w:p>
    <w:p w:rsidR="008035D6" w:rsidRDefault="008035D6">
      <w:pPr>
        <w:pStyle w:val="ConsPlusTitle"/>
        <w:jc w:val="center"/>
        <w:outlineLvl w:val="2"/>
      </w:pPr>
      <w:r>
        <w:t>Срок предоставления государственной услуги</w:t>
      </w:r>
    </w:p>
    <w:p w:rsidR="008035D6" w:rsidRDefault="008035D6">
      <w:pPr>
        <w:pStyle w:val="ConsPlusNormal"/>
        <w:jc w:val="both"/>
      </w:pPr>
    </w:p>
    <w:p w:rsidR="008035D6" w:rsidRDefault="008035D6">
      <w:pPr>
        <w:pStyle w:val="ConsPlusNormal"/>
        <w:ind w:firstLine="540"/>
        <w:jc w:val="both"/>
      </w:pPr>
      <w:bookmarkStart w:id="2" w:name="P112"/>
      <w:bookmarkEnd w:id="2"/>
      <w:r>
        <w:t>15. Уполномоченный орган принимает заявки на предоставление водных биологических ресурсов в пользование для осуществления традиционного рыболовства до 1 сентября года, предшествующего году осуществления традиционного рыболовства.</w:t>
      </w:r>
    </w:p>
    <w:p w:rsidR="008035D6" w:rsidRDefault="008035D6">
      <w:pPr>
        <w:pStyle w:val="ConsPlusNormal"/>
        <w:spacing w:before="220"/>
        <w:ind w:firstLine="540"/>
        <w:jc w:val="both"/>
      </w:pPr>
      <w:r>
        <w:t xml:space="preserve">Общий срок предоставления государственной услуги составляет не более 120 дней с даты окончания приема заявок, предусмотренных </w:t>
      </w:r>
      <w:hyperlink w:anchor="P140" w:history="1">
        <w:r>
          <w:rPr>
            <w:color w:val="0000FF"/>
          </w:rPr>
          <w:t>пунктом 17</w:t>
        </w:r>
      </w:hyperlink>
      <w:r>
        <w:t xml:space="preserve"> Регламента.</w:t>
      </w:r>
    </w:p>
    <w:p w:rsidR="008035D6" w:rsidRDefault="008035D6">
      <w:pPr>
        <w:pStyle w:val="ConsPlusNormal"/>
        <w:jc w:val="both"/>
      </w:pPr>
    </w:p>
    <w:p w:rsidR="008035D6" w:rsidRDefault="008035D6">
      <w:pPr>
        <w:pStyle w:val="ConsPlusTitle"/>
        <w:jc w:val="center"/>
        <w:outlineLvl w:val="2"/>
      </w:pPr>
      <w:r>
        <w:t>Перечень нормативных правовых актов,</w:t>
      </w:r>
    </w:p>
    <w:p w:rsidR="008035D6" w:rsidRDefault="008035D6">
      <w:pPr>
        <w:pStyle w:val="ConsPlusTitle"/>
        <w:jc w:val="center"/>
      </w:pPr>
      <w:r>
        <w:t>регулирующих отношения, возникающие в связи</w:t>
      </w:r>
    </w:p>
    <w:p w:rsidR="008035D6" w:rsidRDefault="008035D6">
      <w:pPr>
        <w:pStyle w:val="ConsPlusTitle"/>
        <w:jc w:val="center"/>
      </w:pPr>
      <w:r>
        <w:t>с предоставлением государственной услуги</w:t>
      </w:r>
    </w:p>
    <w:p w:rsidR="008035D6" w:rsidRDefault="008035D6">
      <w:pPr>
        <w:pStyle w:val="ConsPlusNormal"/>
        <w:jc w:val="both"/>
      </w:pPr>
    </w:p>
    <w:p w:rsidR="008035D6" w:rsidRDefault="008035D6">
      <w:pPr>
        <w:pStyle w:val="ConsPlusNormal"/>
        <w:ind w:firstLine="540"/>
        <w:jc w:val="both"/>
      </w:pPr>
      <w:r>
        <w:t>16. Предоставление государственной услуги осуществляется в соответствии со следующими нормативными правовыми актами:</w:t>
      </w:r>
    </w:p>
    <w:p w:rsidR="008035D6" w:rsidRDefault="008035D6">
      <w:pPr>
        <w:pStyle w:val="ConsPlusNormal"/>
        <w:spacing w:before="220"/>
        <w:ind w:firstLine="540"/>
        <w:jc w:val="both"/>
      </w:pPr>
      <w:r>
        <w:t xml:space="preserve">Федеральным </w:t>
      </w:r>
      <w:hyperlink r:id="rId11"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 2013, N 19, ст. 2331; 2015, N 29, ст. 4359, ст. 4370; 2016, N 27, ст. 4160);</w:t>
      </w:r>
    </w:p>
    <w:p w:rsidR="008035D6" w:rsidRDefault="008035D6">
      <w:pPr>
        <w:pStyle w:val="ConsPlusNormal"/>
        <w:spacing w:before="220"/>
        <w:ind w:firstLine="540"/>
        <w:jc w:val="both"/>
      </w:pPr>
      <w:r>
        <w:t xml:space="preserve">Федеральным </w:t>
      </w:r>
      <w:hyperlink r:id="rId12" w:history="1">
        <w:r>
          <w:rPr>
            <w:color w:val="0000FF"/>
          </w:rPr>
          <w:t>законом</w:t>
        </w:r>
      </w:hyperlink>
      <w:r>
        <w:t xml:space="preserve"> от 30 апреля 1999 г. N 82-ФЗ "О гарантиях прав коренных малочисленных народов Российской Федерации" (Собрание законодательства Российской Федерации, 1999, N 18, ст. 2208; 2004, N 35, ст. 3607; 2007, N 27, ст. 3213; 2008, N 20, ст. 2251; 2009, N 1, ст. 17; N 14, ст. 1575; 2015, N 29, ст. 4382);</w:t>
      </w:r>
    </w:p>
    <w:p w:rsidR="008035D6" w:rsidRDefault="008035D6">
      <w:pPr>
        <w:pStyle w:val="ConsPlusNormal"/>
        <w:spacing w:before="220"/>
        <w:ind w:firstLine="540"/>
        <w:jc w:val="both"/>
      </w:pPr>
      <w:r>
        <w:t xml:space="preserve">Федеральным </w:t>
      </w:r>
      <w:hyperlink r:id="rId13"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 2016, N 27, ст. 4282; 2017, N 50, ст. 7562);</w:t>
      </w:r>
    </w:p>
    <w:p w:rsidR="008035D6" w:rsidRDefault="008035D6">
      <w:pPr>
        <w:pStyle w:val="ConsPlusNormal"/>
        <w:spacing w:before="220"/>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w:t>
      </w:r>
      <w:r>
        <w:lastRenderedPageBreak/>
        <w:t>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2018, N 1, ст. 63; N 9, ст. 1283; N 17, ст. 2427);</w:t>
      </w:r>
    </w:p>
    <w:p w:rsidR="008035D6" w:rsidRDefault="008035D6">
      <w:pPr>
        <w:pStyle w:val="ConsPlusNormal"/>
        <w:spacing w:before="220"/>
        <w:ind w:firstLine="540"/>
        <w:jc w:val="both"/>
      </w:pPr>
      <w:r>
        <w:t xml:space="preserve">Федеральным </w:t>
      </w:r>
      <w:hyperlink r:id="rId1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035D6" w:rsidRDefault="008035D6">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15 октября 2008 г. N 765 "О порядке подготовки и принятия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8035D6" w:rsidRDefault="008035D6">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N 44, ст. 6523; 2018, N 6, ст. 880);</w:t>
      </w:r>
    </w:p>
    <w:p w:rsidR="008035D6" w:rsidRDefault="008035D6">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8035D6" w:rsidRDefault="008035D6">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8035D6" w:rsidRDefault="008035D6">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2017, N 44, ст. 6523);</w:t>
      </w:r>
    </w:p>
    <w:p w:rsidR="008035D6" w:rsidRDefault="008035D6">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035D6" w:rsidRDefault="008035D6">
      <w:pPr>
        <w:pStyle w:val="ConsPlusNormal"/>
        <w:jc w:val="both"/>
      </w:pPr>
    </w:p>
    <w:p w:rsidR="008035D6" w:rsidRDefault="008035D6">
      <w:pPr>
        <w:pStyle w:val="ConsPlusTitle"/>
        <w:jc w:val="center"/>
        <w:outlineLvl w:val="2"/>
      </w:pPr>
      <w:r>
        <w:t>Исчерпывающий перечень документов,</w:t>
      </w:r>
    </w:p>
    <w:p w:rsidR="008035D6" w:rsidRDefault="008035D6">
      <w:pPr>
        <w:pStyle w:val="ConsPlusTitle"/>
        <w:jc w:val="center"/>
      </w:pPr>
      <w:r>
        <w:t>необходимых в соответствии с нормативными правовыми актами</w:t>
      </w:r>
    </w:p>
    <w:p w:rsidR="008035D6" w:rsidRDefault="008035D6">
      <w:pPr>
        <w:pStyle w:val="ConsPlusTitle"/>
        <w:jc w:val="center"/>
      </w:pPr>
      <w:r>
        <w:t>для предоставления государственной услуги и услуг, которые</w:t>
      </w:r>
    </w:p>
    <w:p w:rsidR="008035D6" w:rsidRDefault="008035D6">
      <w:pPr>
        <w:pStyle w:val="ConsPlusTitle"/>
        <w:jc w:val="center"/>
      </w:pPr>
      <w:r>
        <w:t>являются необходимыми и обязательными для предоставления</w:t>
      </w:r>
    </w:p>
    <w:p w:rsidR="008035D6" w:rsidRDefault="008035D6">
      <w:pPr>
        <w:pStyle w:val="ConsPlusTitle"/>
        <w:jc w:val="center"/>
      </w:pPr>
      <w:r>
        <w:t>государственной услуги, подлежащих представлению</w:t>
      </w:r>
    </w:p>
    <w:p w:rsidR="008035D6" w:rsidRDefault="008035D6">
      <w:pPr>
        <w:pStyle w:val="ConsPlusTitle"/>
        <w:jc w:val="center"/>
      </w:pPr>
      <w:r>
        <w:t>заявителем, способы их получения заявителем, в том числе</w:t>
      </w:r>
    </w:p>
    <w:p w:rsidR="008035D6" w:rsidRDefault="008035D6">
      <w:pPr>
        <w:pStyle w:val="ConsPlusTitle"/>
        <w:jc w:val="center"/>
      </w:pPr>
      <w:r>
        <w:t>в электронной форме, порядок их представления</w:t>
      </w:r>
    </w:p>
    <w:p w:rsidR="008035D6" w:rsidRDefault="008035D6">
      <w:pPr>
        <w:pStyle w:val="ConsPlusNormal"/>
        <w:jc w:val="both"/>
      </w:pPr>
    </w:p>
    <w:p w:rsidR="008035D6" w:rsidRDefault="008035D6">
      <w:pPr>
        <w:pStyle w:val="ConsPlusNormal"/>
        <w:ind w:firstLine="540"/>
        <w:jc w:val="both"/>
      </w:pPr>
      <w:bookmarkStart w:id="3" w:name="P140"/>
      <w:bookmarkEnd w:id="3"/>
      <w:r>
        <w:lastRenderedPageBreak/>
        <w:t>17. Для предоставления государственной услуги заявитель обращается в Уполномоченный орган с заявкой.</w:t>
      </w:r>
    </w:p>
    <w:p w:rsidR="008035D6" w:rsidRDefault="008035D6">
      <w:pPr>
        <w:pStyle w:val="ConsPlusNormal"/>
        <w:spacing w:before="220"/>
        <w:ind w:firstLine="540"/>
        <w:jc w:val="both"/>
      </w:pPr>
      <w:r>
        <w:t>Заявка оформляется в соответствии с формой, утверждаемой Уполномоченным органом, и содержит следующие сведения:</w:t>
      </w:r>
    </w:p>
    <w:p w:rsidR="008035D6" w:rsidRDefault="008035D6">
      <w:pPr>
        <w:pStyle w:val="ConsPlusNormal"/>
        <w:spacing w:before="220"/>
        <w:ind w:firstLine="540"/>
        <w:jc w:val="both"/>
      </w:pPr>
      <w:r>
        <w:t>а) полное и сокращенное (при наличии) наименование, организационно-правовая форма, адрес в соответствии с учредительными документами, идентификационный номер налогоплательщика (ИНН), основной государственный регистрационный номер (ОГРН), номер контактного телефона и адрес электронной почты (при наличии) заявителя (для общин коренных малочисленных народов Севера, Сибири и Дальнего Востока Российской Федерации);</w:t>
      </w:r>
    </w:p>
    <w:p w:rsidR="008035D6" w:rsidRDefault="008035D6">
      <w:pPr>
        <w:pStyle w:val="ConsPlusNormal"/>
        <w:spacing w:before="220"/>
        <w:ind w:firstLine="540"/>
        <w:jc w:val="both"/>
      </w:pPr>
      <w:r>
        <w:t>б) фамилия, имя, отчество (при наличии), данные документа, удостоверяющего личность, сведения о национальной принадлежности, адрес места регистрации и адрес места жительства, номер контактного телефона и адрес электронной почты (при наличии) заявителя (для лиц, относящихся к коренным малочисленным народам Севера, Сибири и Дальнего Востока Российской Федерации);</w:t>
      </w:r>
    </w:p>
    <w:p w:rsidR="008035D6" w:rsidRDefault="008035D6">
      <w:pPr>
        <w:pStyle w:val="ConsPlusNormal"/>
        <w:spacing w:before="220"/>
        <w:ind w:firstLine="540"/>
        <w:jc w:val="both"/>
      </w:pPr>
      <w:r>
        <w:t>в) вид водных биологических ресурсов, район добычи (вылова) водных биологических ресурсов, объем добычи (вылова) по видам водных биологических ресурсов, сроки добычи (вылова) водных биологических ресурсов;</w:t>
      </w:r>
    </w:p>
    <w:p w:rsidR="008035D6" w:rsidRDefault="008035D6">
      <w:pPr>
        <w:pStyle w:val="ConsPlusNormal"/>
        <w:spacing w:before="220"/>
        <w:ind w:firstLine="540"/>
        <w:jc w:val="both"/>
      </w:pPr>
      <w:r>
        <w:t>г) орудия добычи (вылова) (их вид, технические характеристики, количество), способы добычи (вылова) водных биологических ресурсов;</w:t>
      </w:r>
    </w:p>
    <w:p w:rsidR="008035D6" w:rsidRDefault="008035D6">
      <w:pPr>
        <w:pStyle w:val="ConsPlusNormal"/>
        <w:spacing w:before="220"/>
        <w:ind w:firstLine="540"/>
        <w:jc w:val="both"/>
      </w:pPr>
      <w:r>
        <w:t>д) порядковый номер и описание рыбопромыслового участка, предоставленного в пользование заявителю для осуществления традиционного рыболовства (в случае, если рыболовство осуществляется с предоставлением рыбопромыслового участка);</w:t>
      </w:r>
    </w:p>
    <w:p w:rsidR="008035D6" w:rsidRDefault="008035D6">
      <w:pPr>
        <w:pStyle w:val="ConsPlusNormal"/>
        <w:spacing w:before="220"/>
        <w:ind w:firstLine="540"/>
        <w:jc w:val="both"/>
      </w:pPr>
      <w:r>
        <w:t>з) сведения о добыче (вылове) водных биологических ресурсов за предыдущий год;</w:t>
      </w:r>
    </w:p>
    <w:p w:rsidR="008035D6" w:rsidRDefault="008035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5D6">
        <w:trPr>
          <w:jc w:val="center"/>
        </w:trPr>
        <w:tc>
          <w:tcPr>
            <w:tcW w:w="9294" w:type="dxa"/>
            <w:tcBorders>
              <w:top w:val="nil"/>
              <w:left w:val="single" w:sz="24" w:space="0" w:color="CED3F1"/>
              <w:bottom w:val="nil"/>
              <w:right w:val="single" w:sz="24" w:space="0" w:color="F4F3F8"/>
            </w:tcBorders>
            <w:shd w:val="clear" w:color="auto" w:fill="F4F3F8"/>
          </w:tcPr>
          <w:p w:rsidR="008035D6" w:rsidRDefault="008035D6">
            <w:pPr>
              <w:pStyle w:val="ConsPlusNormal"/>
              <w:jc w:val="both"/>
            </w:pPr>
            <w:r>
              <w:rPr>
                <w:color w:val="392C69"/>
              </w:rPr>
              <w:t>КонсультантПлюс: примечание.</w:t>
            </w:r>
          </w:p>
          <w:p w:rsidR="008035D6" w:rsidRDefault="008035D6">
            <w:pPr>
              <w:pStyle w:val="ConsPlusNormal"/>
              <w:jc w:val="both"/>
            </w:pPr>
            <w:r>
              <w:rPr>
                <w:color w:val="392C69"/>
              </w:rPr>
              <w:t>Нумерация подпунктов дана в соответствии с официальным текстом документа.</w:t>
            </w:r>
          </w:p>
        </w:tc>
      </w:tr>
    </w:tbl>
    <w:p w:rsidR="008035D6" w:rsidRDefault="008035D6">
      <w:pPr>
        <w:pStyle w:val="ConsPlusNormal"/>
        <w:spacing w:before="280"/>
        <w:ind w:firstLine="540"/>
        <w:jc w:val="both"/>
      </w:pPr>
      <w:r>
        <w:t>ж) сведения о членах общины с указанием их отнесения к коренным малочисленным народам Севера, Сибири и Дальнего Востока Российской Федерации, а также фамилия, имя, отчество (при наличии), данные документов, удостоверяющих личность, адреса места жительства, сведения об их национальной принадлежности с указанием заявляемого объема добычи (вылова) водных биологических ресурсов в отношении каждого действующего члена общины - для общин коренных малочисленных народов Севера, Сибири и Дальнего Востока Российской Федерации с приложением данных сведений (при необходимости) в виде списка.</w:t>
      </w:r>
    </w:p>
    <w:p w:rsidR="008035D6" w:rsidRDefault="008035D6">
      <w:pPr>
        <w:pStyle w:val="ConsPlusNormal"/>
        <w:spacing w:before="220"/>
        <w:ind w:firstLine="540"/>
        <w:jc w:val="both"/>
      </w:pPr>
      <w:r>
        <w:t>Заявка подписывается:</w:t>
      </w:r>
    </w:p>
    <w:p w:rsidR="008035D6" w:rsidRDefault="008035D6">
      <w:pPr>
        <w:pStyle w:val="ConsPlusNormal"/>
        <w:spacing w:before="220"/>
        <w:ind w:firstLine="540"/>
        <w:jc w:val="both"/>
      </w:pPr>
      <w:r>
        <w:t>а) председателем правления (совета) общины коренных малочисленных народов Севера, Сибири и Дальнего Востока Российской Федерации или лицом, уполномоченным на подписание заявки, с указанием фамилии, имени, отчества (при наличии), даты подписания и заверяется печатью общины коренных малочисленных народов Севера, Сибири и Дальнего Востока Российской Федерации - для общин коренных малочисленных народов Севера, Сибири и Дальнего Востока Российской Федерации;</w:t>
      </w:r>
    </w:p>
    <w:p w:rsidR="008035D6" w:rsidRDefault="008035D6">
      <w:pPr>
        <w:pStyle w:val="ConsPlusNormal"/>
        <w:spacing w:before="220"/>
        <w:ind w:firstLine="540"/>
        <w:jc w:val="both"/>
      </w:pPr>
      <w:r>
        <w:t xml:space="preserve">б) лицом, относящимся к коренным малочисленным народам Севера, Сибири и Дальнего Востока Российской Федерации, собственноручно или уполномоченным на подписание заявки лицом с указанием фамилии, имени, отчества (при наличии), даты подписания заявки - для лиц из числа коренных малочисленных народов Севера, Сибири и Дальнего Востока Российской </w:t>
      </w:r>
      <w:r>
        <w:lastRenderedPageBreak/>
        <w:t>Федерации.</w:t>
      </w:r>
    </w:p>
    <w:p w:rsidR="008035D6" w:rsidRDefault="008035D6">
      <w:pPr>
        <w:pStyle w:val="ConsPlusNormal"/>
        <w:spacing w:before="220"/>
        <w:ind w:firstLine="540"/>
        <w:jc w:val="both"/>
      </w:pPr>
      <w:r>
        <w:t>Заявка заполняется без помарок от руки печатными буквами либо машинописным, в том числе компьютерным, способом.</w:t>
      </w:r>
    </w:p>
    <w:p w:rsidR="008035D6" w:rsidRDefault="008035D6">
      <w:pPr>
        <w:pStyle w:val="ConsPlusNormal"/>
        <w:spacing w:before="220"/>
        <w:ind w:firstLine="540"/>
        <w:jc w:val="both"/>
      </w:pPr>
      <w:r>
        <w:t>К заявке прилагается 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8035D6" w:rsidRDefault="008035D6">
      <w:pPr>
        <w:pStyle w:val="ConsPlusNormal"/>
        <w:spacing w:before="220"/>
        <w:ind w:firstLine="540"/>
        <w:jc w:val="both"/>
      </w:pPr>
      <w:bookmarkStart w:id="4" w:name="P156"/>
      <w:bookmarkEnd w:id="4"/>
      <w:r>
        <w:t>18. Заявитель может подать заявку следующими способами:</w:t>
      </w:r>
    </w:p>
    <w:p w:rsidR="008035D6" w:rsidRDefault="008035D6">
      <w:pPr>
        <w:pStyle w:val="ConsPlusNormal"/>
        <w:spacing w:before="220"/>
        <w:ind w:firstLine="540"/>
        <w:jc w:val="both"/>
      </w:pPr>
      <w:r>
        <w:t xml:space="preserve">а) лично по адресу Уполномоченного органа, указанному в </w:t>
      </w:r>
      <w:hyperlink w:anchor="P538" w:history="1">
        <w:r>
          <w:rPr>
            <w:color w:val="0000FF"/>
          </w:rPr>
          <w:t>приложении N 1</w:t>
        </w:r>
      </w:hyperlink>
      <w:r>
        <w:t xml:space="preserve"> к Регламенту;</w:t>
      </w:r>
    </w:p>
    <w:p w:rsidR="008035D6" w:rsidRDefault="008035D6">
      <w:pPr>
        <w:pStyle w:val="ConsPlusNormal"/>
        <w:spacing w:before="220"/>
        <w:ind w:firstLine="540"/>
        <w:jc w:val="both"/>
      </w:pPr>
      <w:r>
        <w:t xml:space="preserve">б) посредством почтовой связи (заказным почтовым отправлением) по адресу Уполномоченного органа, указанному в </w:t>
      </w:r>
      <w:hyperlink w:anchor="P538" w:history="1">
        <w:r>
          <w:rPr>
            <w:color w:val="0000FF"/>
          </w:rPr>
          <w:t>приложении N 1</w:t>
        </w:r>
      </w:hyperlink>
      <w:r>
        <w:t xml:space="preserve"> к Регламенту;</w:t>
      </w:r>
    </w:p>
    <w:p w:rsidR="008035D6" w:rsidRDefault="008035D6">
      <w:pPr>
        <w:pStyle w:val="ConsPlusNormal"/>
        <w:spacing w:before="220"/>
        <w:ind w:firstLine="540"/>
        <w:jc w:val="both"/>
      </w:pPr>
      <w:r>
        <w:t xml:space="preserve">в) в форме электронного документа, подписанного усиленной квалифицированной электронной подписью, по адресу электронной почты Уполномоченного органа, указанному в </w:t>
      </w:r>
      <w:hyperlink w:anchor="P538" w:history="1">
        <w:r>
          <w:rPr>
            <w:color w:val="0000FF"/>
          </w:rPr>
          <w:t>приложении N 1</w:t>
        </w:r>
      </w:hyperlink>
      <w:r>
        <w:t xml:space="preserve"> к Регламенту;</w:t>
      </w:r>
    </w:p>
    <w:p w:rsidR="008035D6" w:rsidRDefault="008035D6">
      <w:pPr>
        <w:pStyle w:val="ConsPlusNormal"/>
        <w:spacing w:before="220"/>
        <w:ind w:firstLine="540"/>
        <w:jc w:val="both"/>
      </w:pPr>
      <w:r>
        <w:t>г) в форме электронного документа, подписанного простой электронной подписью,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субъекта Российской Федерации.</w:t>
      </w:r>
    </w:p>
    <w:p w:rsidR="008035D6" w:rsidRDefault="008035D6">
      <w:pPr>
        <w:pStyle w:val="ConsPlusNormal"/>
        <w:jc w:val="both"/>
      </w:pPr>
    </w:p>
    <w:p w:rsidR="008035D6" w:rsidRDefault="008035D6">
      <w:pPr>
        <w:pStyle w:val="ConsPlusTitle"/>
        <w:jc w:val="center"/>
        <w:outlineLvl w:val="2"/>
      </w:pPr>
      <w:r>
        <w:t>Исчерпывающий перечень документов,</w:t>
      </w:r>
    </w:p>
    <w:p w:rsidR="008035D6" w:rsidRDefault="008035D6">
      <w:pPr>
        <w:pStyle w:val="ConsPlusTitle"/>
        <w:jc w:val="center"/>
      </w:pPr>
      <w:r>
        <w:t>необходимых в соответствии с нормативными правовыми актами</w:t>
      </w:r>
    </w:p>
    <w:p w:rsidR="008035D6" w:rsidRDefault="008035D6">
      <w:pPr>
        <w:pStyle w:val="ConsPlusTitle"/>
        <w:jc w:val="center"/>
      </w:pPr>
      <w:r>
        <w:t>для предоставления государственной услуги, которые находятся</w:t>
      </w:r>
    </w:p>
    <w:p w:rsidR="008035D6" w:rsidRDefault="008035D6">
      <w:pPr>
        <w:pStyle w:val="ConsPlusTitle"/>
        <w:jc w:val="center"/>
      </w:pPr>
      <w:r>
        <w:t>в распоряжении государственных органов, органов местного</w:t>
      </w:r>
    </w:p>
    <w:p w:rsidR="008035D6" w:rsidRDefault="008035D6">
      <w:pPr>
        <w:pStyle w:val="ConsPlusTitle"/>
        <w:jc w:val="center"/>
      </w:pPr>
      <w:r>
        <w:t>самоуправления и иных органов, участвующих в предоставлении</w:t>
      </w:r>
    </w:p>
    <w:p w:rsidR="008035D6" w:rsidRDefault="008035D6">
      <w:pPr>
        <w:pStyle w:val="ConsPlusTitle"/>
        <w:jc w:val="center"/>
      </w:pPr>
      <w:r>
        <w:t>государственных или муниципальных услуг, и которые</w:t>
      </w:r>
    </w:p>
    <w:p w:rsidR="008035D6" w:rsidRDefault="008035D6">
      <w:pPr>
        <w:pStyle w:val="ConsPlusTitle"/>
        <w:jc w:val="center"/>
      </w:pPr>
      <w:r>
        <w:t>заявитель вправе представить, а также способы их получения</w:t>
      </w:r>
    </w:p>
    <w:p w:rsidR="008035D6" w:rsidRDefault="008035D6">
      <w:pPr>
        <w:pStyle w:val="ConsPlusTitle"/>
        <w:jc w:val="center"/>
      </w:pPr>
      <w:r>
        <w:t>заявителями, в том числе в электронной форме,</w:t>
      </w:r>
    </w:p>
    <w:p w:rsidR="008035D6" w:rsidRDefault="008035D6">
      <w:pPr>
        <w:pStyle w:val="ConsPlusTitle"/>
        <w:jc w:val="center"/>
      </w:pPr>
      <w:r>
        <w:t>порядок их представления</w:t>
      </w:r>
    </w:p>
    <w:p w:rsidR="008035D6" w:rsidRDefault="008035D6">
      <w:pPr>
        <w:pStyle w:val="ConsPlusNormal"/>
        <w:jc w:val="both"/>
      </w:pPr>
    </w:p>
    <w:p w:rsidR="008035D6" w:rsidRDefault="008035D6">
      <w:pPr>
        <w:pStyle w:val="ConsPlusNormal"/>
        <w:ind w:firstLine="540"/>
        <w:jc w:val="both"/>
      </w:pPr>
      <w:r>
        <w:t>19. Представление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не предусмотрено.</w:t>
      </w:r>
    </w:p>
    <w:p w:rsidR="008035D6" w:rsidRDefault="008035D6">
      <w:pPr>
        <w:pStyle w:val="ConsPlusNormal"/>
        <w:spacing w:before="220"/>
        <w:ind w:firstLine="540"/>
        <w:jc w:val="both"/>
      </w:pPr>
      <w:r>
        <w:t>20. Уполномоченный орган не вправе требовать от заявителя:</w:t>
      </w:r>
    </w:p>
    <w:p w:rsidR="008035D6" w:rsidRDefault="008035D6">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35D6" w:rsidRDefault="008035D6">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8035D6" w:rsidRDefault="008035D6">
      <w:pPr>
        <w:pStyle w:val="ConsPlusNormal"/>
        <w:jc w:val="both"/>
      </w:pPr>
    </w:p>
    <w:p w:rsidR="008035D6" w:rsidRDefault="008035D6">
      <w:pPr>
        <w:pStyle w:val="ConsPlusTitle"/>
        <w:jc w:val="center"/>
        <w:outlineLvl w:val="2"/>
      </w:pPr>
      <w:r>
        <w:t>Исчерпывающий перечень оснований для отказа</w:t>
      </w:r>
    </w:p>
    <w:p w:rsidR="008035D6" w:rsidRDefault="008035D6">
      <w:pPr>
        <w:pStyle w:val="ConsPlusTitle"/>
        <w:jc w:val="center"/>
      </w:pPr>
      <w:r>
        <w:lastRenderedPageBreak/>
        <w:t>в приеме документов, необходимых для предоставления</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bookmarkStart w:id="5" w:name="P181"/>
      <w:bookmarkEnd w:id="5"/>
      <w:r>
        <w:t xml:space="preserve">21. Не подлежат приему документы, указанные в </w:t>
      </w:r>
      <w:hyperlink w:anchor="P140" w:history="1">
        <w:r>
          <w:rPr>
            <w:color w:val="0000FF"/>
          </w:rPr>
          <w:t>пункте 17</w:t>
        </w:r>
      </w:hyperlink>
      <w:r>
        <w:t xml:space="preserve"> Регламента:</w:t>
      </w:r>
    </w:p>
    <w:p w:rsidR="008035D6" w:rsidRDefault="008035D6">
      <w:pPr>
        <w:pStyle w:val="ConsPlusNormal"/>
        <w:spacing w:before="220"/>
        <w:ind w:firstLine="540"/>
        <w:jc w:val="both"/>
      </w:pPr>
      <w:r>
        <w:t>а) оформленные на иностранном языке;</w:t>
      </w:r>
    </w:p>
    <w:p w:rsidR="008035D6" w:rsidRDefault="008035D6">
      <w:pPr>
        <w:pStyle w:val="ConsPlusNormal"/>
        <w:spacing w:before="220"/>
        <w:ind w:firstLine="540"/>
        <w:jc w:val="both"/>
      </w:pPr>
      <w:r>
        <w:t>б) имеющие подчистки,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rsidR="008035D6" w:rsidRDefault="008035D6">
      <w:pPr>
        <w:pStyle w:val="ConsPlusNormal"/>
        <w:spacing w:before="220"/>
        <w:ind w:firstLine="540"/>
        <w:jc w:val="both"/>
      </w:pPr>
      <w:r>
        <w:t xml:space="preserve">в) представленные в нарушение срока, указанного в </w:t>
      </w:r>
      <w:hyperlink w:anchor="P112" w:history="1">
        <w:r>
          <w:rPr>
            <w:color w:val="0000FF"/>
          </w:rPr>
          <w:t>пункте 15</w:t>
        </w:r>
      </w:hyperlink>
      <w:r>
        <w:t xml:space="preserve"> Регламента.</w:t>
      </w:r>
    </w:p>
    <w:p w:rsidR="008035D6" w:rsidRDefault="008035D6">
      <w:pPr>
        <w:pStyle w:val="ConsPlusNormal"/>
        <w:spacing w:before="220"/>
        <w:ind w:firstLine="540"/>
        <w:jc w:val="both"/>
      </w:pPr>
      <w:bookmarkStart w:id="6" w:name="P185"/>
      <w:bookmarkEnd w:id="6"/>
      <w:r>
        <w:t xml:space="preserve">22. Не подлежат приему документы, указанные в </w:t>
      </w:r>
      <w:hyperlink w:anchor="P140" w:history="1">
        <w:r>
          <w:rPr>
            <w:color w:val="0000FF"/>
          </w:rPr>
          <w:t>пункте 17</w:t>
        </w:r>
      </w:hyperlink>
      <w:r>
        <w:t xml:space="preserve"> Регламента, представленные в форме электронного документа, в том числе:</w:t>
      </w:r>
    </w:p>
    <w:p w:rsidR="008035D6" w:rsidRDefault="008035D6">
      <w:pPr>
        <w:pStyle w:val="ConsPlusNormal"/>
        <w:spacing w:before="220"/>
        <w:ind w:firstLine="540"/>
        <w:jc w:val="both"/>
      </w:pPr>
      <w:r>
        <w:t>а) не подписанные простой или усиленной квалифицированной электронной подписью;</w:t>
      </w:r>
    </w:p>
    <w:p w:rsidR="008035D6" w:rsidRDefault="008035D6">
      <w:pPr>
        <w:pStyle w:val="ConsPlusNormal"/>
        <w:spacing w:before="220"/>
        <w:ind w:firstLine="540"/>
        <w:jc w:val="both"/>
      </w:pPr>
      <w:r>
        <w:t>б) имеющие не оговоренные в них исправления;</w:t>
      </w:r>
    </w:p>
    <w:p w:rsidR="008035D6" w:rsidRDefault="008035D6">
      <w:pPr>
        <w:pStyle w:val="ConsPlusNormal"/>
        <w:spacing w:before="220"/>
        <w:ind w:firstLine="540"/>
        <w:jc w:val="both"/>
      </w:pPr>
      <w:r>
        <w:t>в)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035D6" w:rsidRDefault="008035D6">
      <w:pPr>
        <w:pStyle w:val="ConsPlusNormal"/>
        <w:spacing w:before="220"/>
        <w:ind w:firstLine="540"/>
        <w:jc w:val="both"/>
      </w:pPr>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23"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8035D6" w:rsidRDefault="008035D6">
      <w:pPr>
        <w:pStyle w:val="ConsPlusNormal"/>
        <w:spacing w:before="220"/>
        <w:ind w:firstLine="540"/>
        <w:jc w:val="both"/>
      </w:pPr>
      <w:r>
        <w:t xml:space="preserve">23. Должностное лицо Уполномоченного органа не вправе отказывать в приеме документов, указанных в </w:t>
      </w:r>
      <w:hyperlink w:anchor="P140" w:history="1">
        <w:r>
          <w:rPr>
            <w:color w:val="0000FF"/>
          </w:rPr>
          <w:t>пункте 17</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 либо на официальном сайте Уполномоченного органа в информационно-телекоммуникационной сети "Интернет".</w:t>
      </w:r>
    </w:p>
    <w:p w:rsidR="008035D6" w:rsidRDefault="008035D6">
      <w:pPr>
        <w:pStyle w:val="ConsPlusNormal"/>
        <w:jc w:val="both"/>
      </w:pPr>
    </w:p>
    <w:p w:rsidR="008035D6" w:rsidRDefault="008035D6">
      <w:pPr>
        <w:pStyle w:val="ConsPlusTitle"/>
        <w:jc w:val="center"/>
        <w:outlineLvl w:val="2"/>
      </w:pPr>
      <w:r>
        <w:t>Исчерпывающий перечень оснований для приостановления</w:t>
      </w:r>
    </w:p>
    <w:p w:rsidR="008035D6" w:rsidRDefault="008035D6">
      <w:pPr>
        <w:pStyle w:val="ConsPlusTitle"/>
        <w:jc w:val="center"/>
      </w:pPr>
      <w:r>
        <w:t>или отказа в предоставлении государственной услуги</w:t>
      </w:r>
    </w:p>
    <w:p w:rsidR="008035D6" w:rsidRDefault="008035D6">
      <w:pPr>
        <w:pStyle w:val="ConsPlusNormal"/>
        <w:jc w:val="both"/>
      </w:pPr>
    </w:p>
    <w:p w:rsidR="008035D6" w:rsidRDefault="008035D6">
      <w:pPr>
        <w:pStyle w:val="ConsPlusNormal"/>
        <w:ind w:firstLine="540"/>
        <w:jc w:val="both"/>
      </w:pPr>
      <w:r>
        <w:t>24. Оснований для приостановления предоставления государственной услуги законодательством Российской Федерации не предусмотрено.</w:t>
      </w:r>
    </w:p>
    <w:p w:rsidR="008035D6" w:rsidRDefault="008035D6">
      <w:pPr>
        <w:pStyle w:val="ConsPlusNormal"/>
        <w:spacing w:before="220"/>
        <w:ind w:firstLine="540"/>
        <w:jc w:val="both"/>
      </w:pPr>
      <w:bookmarkStart w:id="7" w:name="P196"/>
      <w:bookmarkEnd w:id="7"/>
      <w:r>
        <w:t>25. Основаниями для отказа в предоставлении государственной услуги являются:</w:t>
      </w:r>
    </w:p>
    <w:p w:rsidR="008035D6" w:rsidRDefault="008035D6">
      <w:pPr>
        <w:pStyle w:val="ConsPlusNormal"/>
        <w:spacing w:before="220"/>
        <w:ind w:firstLine="540"/>
        <w:jc w:val="both"/>
      </w:pPr>
      <w:r>
        <w:t>а) представление заявки не по установленной форме Уполномоченного органа;</w:t>
      </w:r>
    </w:p>
    <w:p w:rsidR="008035D6" w:rsidRDefault="008035D6">
      <w:pPr>
        <w:pStyle w:val="ConsPlusNormal"/>
        <w:spacing w:before="220"/>
        <w:ind w:firstLine="540"/>
        <w:jc w:val="both"/>
      </w:pPr>
      <w:r>
        <w:t xml:space="preserve">б) несоответствие заявителя требованиям, установленным </w:t>
      </w:r>
      <w:hyperlink w:anchor="P53" w:history="1">
        <w:r>
          <w:rPr>
            <w:color w:val="0000FF"/>
          </w:rPr>
          <w:t>пунктом 2</w:t>
        </w:r>
      </w:hyperlink>
      <w:r>
        <w:t xml:space="preserve"> Регламента;</w:t>
      </w:r>
    </w:p>
    <w:p w:rsidR="008035D6" w:rsidRDefault="008035D6">
      <w:pPr>
        <w:pStyle w:val="ConsPlusNormal"/>
        <w:spacing w:before="220"/>
        <w:ind w:firstLine="540"/>
        <w:jc w:val="both"/>
      </w:pPr>
      <w:r>
        <w:t>в) отсутствие квот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устанавливается) или отсутствие возможности добычи (вылова) водных биологических ресурсов в объеме и в районе добычи (вылова) водных биологических ресурсов, указанных в заявке, на основании данных научных исследований (в отношении водных биологических ресурсов, общий допустимый улов которых не устанавливается).</w:t>
      </w:r>
    </w:p>
    <w:p w:rsidR="008035D6" w:rsidRDefault="008035D6">
      <w:pPr>
        <w:pStyle w:val="ConsPlusNormal"/>
        <w:spacing w:before="220"/>
        <w:ind w:firstLine="540"/>
        <w:jc w:val="both"/>
      </w:pPr>
      <w:r>
        <w:lastRenderedPageBreak/>
        <w:t xml:space="preserve">26. Не допускается отказ в предоставлении государственной услуги, если заявка подана в соответствии с информацией о сроках и порядке предоставления государственной услуги, в том числе с соблюдением требований, указанных в </w:t>
      </w:r>
      <w:hyperlink w:anchor="P181" w:history="1">
        <w:r>
          <w:rPr>
            <w:color w:val="0000FF"/>
          </w:rPr>
          <w:t>пунктах 21</w:t>
        </w:r>
      </w:hyperlink>
      <w:r>
        <w:t xml:space="preserve"> и </w:t>
      </w:r>
      <w:hyperlink w:anchor="P185" w:history="1">
        <w:r>
          <w:rPr>
            <w:color w:val="0000FF"/>
          </w:rPr>
          <w:t>22</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 либо на официальном сайте Уполномоченного органа в информационно-телекоммуникационной сети "Интернет".</w:t>
      </w:r>
    </w:p>
    <w:p w:rsidR="008035D6" w:rsidRDefault="008035D6">
      <w:pPr>
        <w:pStyle w:val="ConsPlusNormal"/>
        <w:jc w:val="both"/>
      </w:pPr>
    </w:p>
    <w:p w:rsidR="008035D6" w:rsidRDefault="008035D6">
      <w:pPr>
        <w:pStyle w:val="ConsPlusTitle"/>
        <w:jc w:val="center"/>
        <w:outlineLvl w:val="2"/>
      </w:pPr>
      <w:r>
        <w:t>Перечень услуг, которые являются необходимыми</w:t>
      </w:r>
    </w:p>
    <w:p w:rsidR="008035D6" w:rsidRDefault="008035D6">
      <w:pPr>
        <w:pStyle w:val="ConsPlusTitle"/>
        <w:jc w:val="center"/>
      </w:pPr>
      <w:r>
        <w:t>и обязательными для предоставления государственной услуги</w:t>
      </w:r>
    </w:p>
    <w:p w:rsidR="008035D6" w:rsidRDefault="008035D6">
      <w:pPr>
        <w:pStyle w:val="ConsPlusNormal"/>
        <w:jc w:val="both"/>
      </w:pPr>
    </w:p>
    <w:p w:rsidR="008035D6" w:rsidRDefault="008035D6">
      <w:pPr>
        <w:pStyle w:val="ConsPlusNormal"/>
        <w:ind w:firstLine="540"/>
        <w:jc w:val="both"/>
      </w:pPr>
      <w:r>
        <w:t>27.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035D6" w:rsidRDefault="008035D6">
      <w:pPr>
        <w:pStyle w:val="ConsPlusNormal"/>
        <w:jc w:val="both"/>
      </w:pPr>
    </w:p>
    <w:p w:rsidR="008035D6" w:rsidRDefault="008035D6">
      <w:pPr>
        <w:pStyle w:val="ConsPlusTitle"/>
        <w:jc w:val="center"/>
        <w:outlineLvl w:val="2"/>
      </w:pPr>
      <w:r>
        <w:t>Порядок, размер и основания взимания государственной</w:t>
      </w:r>
    </w:p>
    <w:p w:rsidR="008035D6" w:rsidRDefault="008035D6">
      <w:pPr>
        <w:pStyle w:val="ConsPlusTitle"/>
        <w:jc w:val="center"/>
      </w:pPr>
      <w:r>
        <w:t>пошлины или иной платы, взимаемой за предоставление</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r>
        <w:t>28. Государственная пошлина или иная плата за предоставление государственной услуги законодательством Российской Федерации не предусмотрена.</w:t>
      </w:r>
    </w:p>
    <w:p w:rsidR="008035D6" w:rsidRDefault="008035D6">
      <w:pPr>
        <w:pStyle w:val="ConsPlusNormal"/>
        <w:jc w:val="both"/>
      </w:pPr>
    </w:p>
    <w:p w:rsidR="008035D6" w:rsidRDefault="008035D6">
      <w:pPr>
        <w:pStyle w:val="ConsPlusTitle"/>
        <w:jc w:val="center"/>
        <w:outlineLvl w:val="2"/>
      </w:pPr>
      <w:r>
        <w:t>Порядок, размер и основания взимания платы</w:t>
      </w:r>
    </w:p>
    <w:p w:rsidR="008035D6" w:rsidRDefault="008035D6">
      <w:pPr>
        <w:pStyle w:val="ConsPlusTitle"/>
        <w:jc w:val="center"/>
      </w:pPr>
      <w:r>
        <w:t>за предоставление услуг, которые являются необходимыми</w:t>
      </w:r>
    </w:p>
    <w:p w:rsidR="008035D6" w:rsidRDefault="008035D6">
      <w:pPr>
        <w:pStyle w:val="ConsPlusTitle"/>
        <w:jc w:val="center"/>
      </w:pPr>
      <w:r>
        <w:t>и обязательными для предоставления государственной услуги</w:t>
      </w:r>
    </w:p>
    <w:p w:rsidR="008035D6" w:rsidRDefault="008035D6">
      <w:pPr>
        <w:pStyle w:val="ConsPlusNormal"/>
        <w:jc w:val="both"/>
      </w:pPr>
    </w:p>
    <w:p w:rsidR="008035D6" w:rsidRDefault="008035D6">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8035D6" w:rsidRDefault="008035D6">
      <w:pPr>
        <w:pStyle w:val="ConsPlusNormal"/>
        <w:jc w:val="both"/>
      </w:pPr>
    </w:p>
    <w:p w:rsidR="008035D6" w:rsidRDefault="008035D6">
      <w:pPr>
        <w:pStyle w:val="ConsPlusTitle"/>
        <w:jc w:val="center"/>
        <w:outlineLvl w:val="2"/>
      </w:pPr>
      <w:r>
        <w:t>Максимальный срок ожидания в очереди при подаче</w:t>
      </w:r>
    </w:p>
    <w:p w:rsidR="008035D6" w:rsidRDefault="008035D6">
      <w:pPr>
        <w:pStyle w:val="ConsPlusTitle"/>
        <w:jc w:val="center"/>
      </w:pPr>
      <w:r>
        <w:t>запроса о предоставлении государственной услуги, услуги,</w:t>
      </w:r>
    </w:p>
    <w:p w:rsidR="008035D6" w:rsidRDefault="008035D6">
      <w:pPr>
        <w:pStyle w:val="ConsPlusTitle"/>
        <w:jc w:val="center"/>
      </w:pPr>
      <w:r>
        <w:t>предоставляемой организацией, участвующей в предоставлении</w:t>
      </w:r>
    </w:p>
    <w:p w:rsidR="008035D6" w:rsidRDefault="008035D6">
      <w:pPr>
        <w:pStyle w:val="ConsPlusTitle"/>
        <w:jc w:val="center"/>
      </w:pPr>
      <w:r>
        <w:t>государственной услуги, и при получении результата</w:t>
      </w:r>
    </w:p>
    <w:p w:rsidR="008035D6" w:rsidRDefault="008035D6">
      <w:pPr>
        <w:pStyle w:val="ConsPlusTitle"/>
        <w:jc w:val="center"/>
      </w:pPr>
      <w:r>
        <w:t>предоставления таких услуг</w:t>
      </w:r>
    </w:p>
    <w:p w:rsidR="008035D6" w:rsidRDefault="008035D6">
      <w:pPr>
        <w:pStyle w:val="ConsPlusNormal"/>
        <w:jc w:val="both"/>
      </w:pPr>
    </w:p>
    <w:p w:rsidR="008035D6" w:rsidRDefault="008035D6">
      <w:pPr>
        <w:pStyle w:val="ConsPlusNormal"/>
        <w:ind w:firstLine="540"/>
        <w:jc w:val="both"/>
      </w:pPr>
      <w:r>
        <w:t>30. Максимальный срок ожидания в очереди при подаче заявки для предоставления государственной услуги составляет 15 минут.</w:t>
      </w:r>
    </w:p>
    <w:p w:rsidR="008035D6" w:rsidRDefault="008035D6">
      <w:pPr>
        <w:pStyle w:val="ConsPlusNormal"/>
        <w:spacing w:before="220"/>
        <w:ind w:firstLine="540"/>
        <w:jc w:val="both"/>
      </w:pPr>
      <w:r>
        <w:t>31. Максимальный срок ожидания в очереди при получении результата предоставления государственной услуги составляет 15 минут.</w:t>
      </w:r>
    </w:p>
    <w:p w:rsidR="008035D6" w:rsidRDefault="008035D6">
      <w:pPr>
        <w:pStyle w:val="ConsPlusNormal"/>
        <w:jc w:val="both"/>
      </w:pPr>
    </w:p>
    <w:p w:rsidR="008035D6" w:rsidRDefault="008035D6">
      <w:pPr>
        <w:pStyle w:val="ConsPlusTitle"/>
        <w:jc w:val="center"/>
        <w:outlineLvl w:val="2"/>
      </w:pPr>
      <w:r>
        <w:t>Срок и порядок регистрации запроса заявителя</w:t>
      </w:r>
    </w:p>
    <w:p w:rsidR="008035D6" w:rsidRDefault="008035D6">
      <w:pPr>
        <w:pStyle w:val="ConsPlusTitle"/>
        <w:jc w:val="center"/>
      </w:pPr>
      <w:r>
        <w:t>о предоставлении государственной услуги и услуги,</w:t>
      </w:r>
    </w:p>
    <w:p w:rsidR="008035D6" w:rsidRDefault="008035D6">
      <w:pPr>
        <w:pStyle w:val="ConsPlusTitle"/>
        <w:jc w:val="center"/>
      </w:pPr>
      <w:r>
        <w:t>предоставляемой организацией, участвующей в предоставлении</w:t>
      </w:r>
    </w:p>
    <w:p w:rsidR="008035D6" w:rsidRDefault="008035D6">
      <w:pPr>
        <w:pStyle w:val="ConsPlusTitle"/>
        <w:jc w:val="center"/>
      </w:pPr>
      <w:r>
        <w:t>государственной услуги, в том числе в электронной форме</w:t>
      </w:r>
    </w:p>
    <w:p w:rsidR="008035D6" w:rsidRDefault="008035D6">
      <w:pPr>
        <w:pStyle w:val="ConsPlusNormal"/>
        <w:jc w:val="both"/>
      </w:pPr>
    </w:p>
    <w:p w:rsidR="008035D6" w:rsidRDefault="008035D6">
      <w:pPr>
        <w:pStyle w:val="ConsPlusNormal"/>
        <w:ind w:firstLine="540"/>
        <w:jc w:val="both"/>
      </w:pPr>
      <w:r>
        <w:t xml:space="preserve">32. Заявка, указанная в </w:t>
      </w:r>
      <w:hyperlink w:anchor="P140" w:history="1">
        <w:r>
          <w:rPr>
            <w:color w:val="0000FF"/>
          </w:rPr>
          <w:t>пункте 17</w:t>
        </w:r>
      </w:hyperlink>
      <w:r>
        <w:t xml:space="preserve"> Регламента, поданная заявителем в порядке, предусмотренном </w:t>
      </w:r>
      <w:hyperlink w:anchor="P156" w:history="1">
        <w:r>
          <w:rPr>
            <w:color w:val="0000FF"/>
          </w:rPr>
          <w:t>пунктом 18</w:t>
        </w:r>
      </w:hyperlink>
      <w:r>
        <w:t xml:space="preserve"> Регламента, после поступления регистрируется уполномоченным должностным лицом в срок не позднее 1 рабочего дня, следующего за днем ее поступления в Уполномоченный орган с указанием даты получения и присвоением регистрационного номера.</w:t>
      </w:r>
    </w:p>
    <w:p w:rsidR="008035D6" w:rsidRDefault="008035D6">
      <w:pPr>
        <w:pStyle w:val="ConsPlusNormal"/>
        <w:spacing w:before="220"/>
        <w:ind w:firstLine="540"/>
        <w:jc w:val="both"/>
      </w:pPr>
      <w:r>
        <w:t xml:space="preserve">В случае если заявитель подал заявку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субъекта Российской Федерации, ему направляется уведомление в форме электронного документа о </w:t>
      </w:r>
      <w:r>
        <w:lastRenderedPageBreak/>
        <w:t>получении его заявки с указанием даты и времени ее получения.</w:t>
      </w:r>
    </w:p>
    <w:p w:rsidR="008035D6" w:rsidRDefault="008035D6">
      <w:pPr>
        <w:pStyle w:val="ConsPlusNormal"/>
        <w:jc w:val="both"/>
      </w:pPr>
    </w:p>
    <w:p w:rsidR="008035D6" w:rsidRDefault="008035D6">
      <w:pPr>
        <w:pStyle w:val="ConsPlusTitle"/>
        <w:jc w:val="center"/>
        <w:outlineLvl w:val="2"/>
      </w:pPr>
      <w:r>
        <w:t>Требования к помещениям, в которых предоставляются</w:t>
      </w:r>
    </w:p>
    <w:p w:rsidR="008035D6" w:rsidRDefault="008035D6">
      <w:pPr>
        <w:pStyle w:val="ConsPlusTitle"/>
        <w:jc w:val="center"/>
      </w:pPr>
      <w:r>
        <w:t>государственная услуга, услуга, предоставляемая</w:t>
      </w:r>
    </w:p>
    <w:p w:rsidR="008035D6" w:rsidRDefault="008035D6">
      <w:pPr>
        <w:pStyle w:val="ConsPlusTitle"/>
        <w:jc w:val="center"/>
      </w:pPr>
      <w:r>
        <w:t>организацией, участвующей в предоставлении государственной</w:t>
      </w:r>
    </w:p>
    <w:p w:rsidR="008035D6" w:rsidRDefault="008035D6">
      <w:pPr>
        <w:pStyle w:val="ConsPlusTitle"/>
        <w:jc w:val="center"/>
      </w:pPr>
      <w:r>
        <w:t>услуги, к месту ожидания и приема заявителей, размещению</w:t>
      </w:r>
    </w:p>
    <w:p w:rsidR="008035D6" w:rsidRDefault="008035D6">
      <w:pPr>
        <w:pStyle w:val="ConsPlusTitle"/>
        <w:jc w:val="center"/>
      </w:pPr>
      <w:r>
        <w:t>и оформлению визуальной, текстовой и мультимедийной</w:t>
      </w:r>
    </w:p>
    <w:p w:rsidR="008035D6" w:rsidRDefault="008035D6">
      <w:pPr>
        <w:pStyle w:val="ConsPlusTitle"/>
        <w:jc w:val="center"/>
      </w:pPr>
      <w:r>
        <w:t>информации о порядке предоставления таких услуг</w:t>
      </w:r>
    </w:p>
    <w:p w:rsidR="008035D6" w:rsidRDefault="008035D6">
      <w:pPr>
        <w:pStyle w:val="ConsPlusNormal"/>
        <w:jc w:val="both"/>
      </w:pPr>
    </w:p>
    <w:p w:rsidR="008035D6" w:rsidRDefault="008035D6">
      <w:pPr>
        <w:pStyle w:val="ConsPlusNormal"/>
        <w:ind w:firstLine="540"/>
        <w:jc w:val="both"/>
      </w:pPr>
      <w:r>
        <w:t>33.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w:t>
      </w:r>
    </w:p>
    <w:p w:rsidR="008035D6" w:rsidRDefault="008035D6">
      <w:pPr>
        <w:pStyle w:val="ConsPlusNormal"/>
        <w:spacing w:before="220"/>
        <w:ind w:firstLine="540"/>
        <w:jc w:val="both"/>
      </w:pPr>
      <w:r>
        <w:t>34. Помещения для ожидания и приема заявителей должны соответствовать комфортным для граждан условиям и оптимальным условиям работы должностных лиц Уполномоченного органа.</w:t>
      </w:r>
    </w:p>
    <w:p w:rsidR="008035D6" w:rsidRDefault="008035D6">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8035D6" w:rsidRDefault="008035D6">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8035D6" w:rsidRDefault="008035D6">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8035D6" w:rsidRDefault="008035D6">
      <w:pPr>
        <w:pStyle w:val="ConsPlusNormal"/>
        <w:spacing w:before="220"/>
        <w:ind w:firstLine="540"/>
        <w:jc w:val="both"/>
      </w:pPr>
      <w:r>
        <w:t>столы размещены в стороне от входа для беспрепятственного подъезда и разворота колясок;</w:t>
      </w:r>
    </w:p>
    <w:p w:rsidR="008035D6" w:rsidRDefault="008035D6">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8035D6" w:rsidRDefault="008035D6">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8035D6" w:rsidRDefault="008035D6">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8035D6" w:rsidRDefault="008035D6">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35D6" w:rsidRDefault="008035D6">
      <w:pPr>
        <w:pStyle w:val="ConsPlusNormal"/>
        <w:spacing w:before="220"/>
        <w:ind w:firstLine="540"/>
        <w:jc w:val="both"/>
      </w:pPr>
      <w:r>
        <w:t>допуск сурдопереводчика и тифлосурдопереводчика;</w:t>
      </w:r>
    </w:p>
    <w:p w:rsidR="008035D6" w:rsidRDefault="008035D6">
      <w:pPr>
        <w:pStyle w:val="ConsPlusNormal"/>
        <w:spacing w:before="220"/>
        <w:ind w:firstLine="540"/>
        <w:jc w:val="both"/>
      </w:pPr>
      <w:r>
        <w:t>допуск собаки-проводника в помещение, в котором предоставляется государственная услуга;</w:t>
      </w:r>
    </w:p>
    <w:p w:rsidR="008035D6" w:rsidRDefault="008035D6">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8035D6" w:rsidRDefault="008035D6">
      <w:pPr>
        <w:pStyle w:val="ConsPlusNormal"/>
        <w:spacing w:before="220"/>
        <w:ind w:firstLine="540"/>
        <w:jc w:val="both"/>
      </w:pPr>
      <w:r>
        <w:t xml:space="preserve">35.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w:t>
      </w:r>
      <w:r>
        <w:lastRenderedPageBreak/>
        <w:t>правовым вопросам и организовывать предоставление государственной услуги в полном объеме.</w:t>
      </w:r>
    </w:p>
    <w:p w:rsidR="008035D6" w:rsidRDefault="008035D6">
      <w:pPr>
        <w:pStyle w:val="ConsPlusNormal"/>
        <w:spacing w:before="220"/>
        <w:ind w:firstLine="540"/>
        <w:jc w:val="both"/>
      </w:pPr>
      <w:r>
        <w:t>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информационно-телекоммуникационной сети "Интернет".</w:t>
      </w:r>
    </w:p>
    <w:p w:rsidR="008035D6" w:rsidRDefault="008035D6">
      <w:pPr>
        <w:pStyle w:val="ConsPlusNormal"/>
        <w:jc w:val="both"/>
      </w:pPr>
    </w:p>
    <w:p w:rsidR="008035D6" w:rsidRDefault="008035D6">
      <w:pPr>
        <w:pStyle w:val="ConsPlusTitle"/>
        <w:jc w:val="center"/>
        <w:outlineLvl w:val="2"/>
      </w:pPr>
      <w:r>
        <w:t>Показатели доступности и качества государственной услуги</w:t>
      </w:r>
    </w:p>
    <w:p w:rsidR="008035D6" w:rsidRDefault="008035D6">
      <w:pPr>
        <w:pStyle w:val="ConsPlusNormal"/>
        <w:jc w:val="both"/>
      </w:pPr>
    </w:p>
    <w:p w:rsidR="008035D6" w:rsidRDefault="008035D6">
      <w:pPr>
        <w:pStyle w:val="ConsPlusNormal"/>
        <w:ind w:firstLine="540"/>
        <w:jc w:val="both"/>
      </w:pPr>
      <w:r>
        <w:t>36. Показателями доступности и качества государственной услуги является возможность:</w:t>
      </w:r>
    </w:p>
    <w:p w:rsidR="008035D6" w:rsidRDefault="008035D6">
      <w:pPr>
        <w:pStyle w:val="ConsPlusNormal"/>
        <w:spacing w:before="220"/>
        <w:ind w:firstLine="540"/>
        <w:jc w:val="both"/>
      </w:pPr>
      <w:r>
        <w:t>обращения за ее предоставлением в электронной форме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субъекта Российской Федерации;</w:t>
      </w:r>
    </w:p>
    <w:p w:rsidR="008035D6" w:rsidRDefault="008035D6">
      <w:pPr>
        <w:pStyle w:val="ConsPlusNormal"/>
        <w:spacing w:before="220"/>
        <w:ind w:firstLine="540"/>
        <w:jc w:val="both"/>
      </w:pPr>
      <w:r>
        <w:t>ознакомления заявителей на официальном сайте Уполномоченного органа в информационно-телекоммуникационной сети "Интернет" с ежегодно утверждаемым приказом Минсельхоза России об утверждении перечня видов водных биологических ресурсов, в отношении которых устанавливается общий допустимый улов, а также с информацией Росрыболовства о перечне водных биологических ресурсов, общий допустимый улов которых не устанавливается;</w:t>
      </w:r>
    </w:p>
    <w:p w:rsidR="008035D6" w:rsidRDefault="008035D6">
      <w:pPr>
        <w:pStyle w:val="ConsPlusNormal"/>
        <w:spacing w:before="220"/>
        <w:ind w:firstLine="540"/>
        <w:jc w:val="both"/>
      </w:pPr>
      <w:r>
        <w:t>осуществления с использованием федеральной государственной информационной системы "Единый портал государственных и муниципальных услуг (функций)" мониторинга хода предоставления государственной услуги.</w:t>
      </w:r>
    </w:p>
    <w:p w:rsidR="008035D6" w:rsidRDefault="008035D6">
      <w:pPr>
        <w:pStyle w:val="ConsPlusNormal"/>
        <w:spacing w:before="220"/>
        <w:ind w:firstLine="540"/>
        <w:jc w:val="both"/>
      </w:pPr>
      <w:r>
        <w:t>37.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8035D6" w:rsidRDefault="008035D6">
      <w:pPr>
        <w:pStyle w:val="ConsPlusNormal"/>
        <w:spacing w:before="220"/>
        <w:ind w:firstLine="540"/>
        <w:jc w:val="both"/>
      </w:pPr>
      <w:r>
        <w:t>Продолжительность каждого такого взаимодействия не должна превышать 10 минут.</w:t>
      </w:r>
    </w:p>
    <w:p w:rsidR="008035D6" w:rsidRDefault="008035D6">
      <w:pPr>
        <w:pStyle w:val="ConsPlusNormal"/>
        <w:spacing w:before="220"/>
        <w:ind w:firstLine="540"/>
        <w:jc w:val="both"/>
      </w:pPr>
      <w:r>
        <w:t>Заявителям обеспечивается возможность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w:t>
      </w:r>
    </w:p>
    <w:p w:rsidR="008035D6" w:rsidRDefault="008035D6">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8035D6" w:rsidRDefault="008035D6">
      <w:pPr>
        <w:pStyle w:val="ConsPlusNormal"/>
        <w:jc w:val="both"/>
      </w:pPr>
    </w:p>
    <w:p w:rsidR="008035D6" w:rsidRDefault="008035D6">
      <w:pPr>
        <w:pStyle w:val="ConsPlusTitle"/>
        <w:jc w:val="center"/>
        <w:outlineLvl w:val="2"/>
      </w:pPr>
      <w:r>
        <w:t>Иные требования, в том числе учитывающие особенности</w:t>
      </w:r>
    </w:p>
    <w:p w:rsidR="008035D6" w:rsidRDefault="008035D6">
      <w:pPr>
        <w:pStyle w:val="ConsPlusTitle"/>
        <w:jc w:val="center"/>
      </w:pPr>
      <w:r>
        <w:t>предоставления государственной услуги в многофункциональных</w:t>
      </w:r>
    </w:p>
    <w:p w:rsidR="008035D6" w:rsidRDefault="008035D6">
      <w:pPr>
        <w:pStyle w:val="ConsPlusTitle"/>
        <w:jc w:val="center"/>
      </w:pPr>
      <w:r>
        <w:t>центрах предоставления государственных и муниципальных</w:t>
      </w:r>
    </w:p>
    <w:p w:rsidR="008035D6" w:rsidRDefault="008035D6">
      <w:pPr>
        <w:pStyle w:val="ConsPlusTitle"/>
        <w:jc w:val="center"/>
      </w:pPr>
      <w:r>
        <w:t>услуг и особенности предоставления государственной</w:t>
      </w:r>
    </w:p>
    <w:p w:rsidR="008035D6" w:rsidRDefault="008035D6">
      <w:pPr>
        <w:pStyle w:val="ConsPlusTitle"/>
        <w:jc w:val="center"/>
      </w:pPr>
      <w:r>
        <w:t>услуги в электронной форме</w:t>
      </w:r>
    </w:p>
    <w:p w:rsidR="008035D6" w:rsidRDefault="008035D6">
      <w:pPr>
        <w:pStyle w:val="ConsPlusNormal"/>
        <w:jc w:val="both"/>
      </w:pPr>
    </w:p>
    <w:p w:rsidR="008035D6" w:rsidRDefault="008035D6">
      <w:pPr>
        <w:pStyle w:val="ConsPlusNormal"/>
        <w:ind w:firstLine="540"/>
        <w:jc w:val="both"/>
      </w:pPr>
      <w:r>
        <w:t>38. Заявителям обеспечивается возможность получения информации о предоставляемой государственной услуге на официальном сайте Уполномоченного органа в информационно-телекоммуникационной сети "Интернет", при личном обращении, по телефону, по почте (по электронной почте), в федеральной государственной информационной системе "Единый портал государственных и муниципальных услуг (функций)", а также на официальных порталах государственных и муниципальных услуг субъектов Российской Федерации.</w:t>
      </w:r>
    </w:p>
    <w:p w:rsidR="008035D6" w:rsidRDefault="008035D6">
      <w:pPr>
        <w:pStyle w:val="ConsPlusNormal"/>
        <w:spacing w:before="220"/>
        <w:ind w:firstLine="540"/>
        <w:jc w:val="both"/>
      </w:pPr>
      <w:r>
        <w:t xml:space="preserve">39.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w:t>
      </w:r>
      <w:r>
        <w:lastRenderedPageBreak/>
        <w:t>Российской Федерации заявителю обеспечивается:</w:t>
      </w:r>
    </w:p>
    <w:p w:rsidR="008035D6" w:rsidRDefault="008035D6">
      <w:pPr>
        <w:pStyle w:val="ConsPlusNormal"/>
        <w:spacing w:before="220"/>
        <w:ind w:firstLine="540"/>
        <w:jc w:val="both"/>
      </w:pPr>
      <w:r>
        <w:t>а) получение информации о порядке и сроках предоставления государственной услуги;</w:t>
      </w:r>
    </w:p>
    <w:p w:rsidR="008035D6" w:rsidRDefault="008035D6">
      <w:pPr>
        <w:pStyle w:val="ConsPlusNormal"/>
        <w:spacing w:before="220"/>
        <w:ind w:firstLine="540"/>
        <w:jc w:val="both"/>
      </w:pPr>
      <w:r>
        <w:t>б) формирование заявки о предоставлении государственной услуги;</w:t>
      </w:r>
    </w:p>
    <w:p w:rsidR="008035D6" w:rsidRDefault="008035D6">
      <w:pPr>
        <w:pStyle w:val="ConsPlusNormal"/>
        <w:spacing w:before="220"/>
        <w:ind w:firstLine="540"/>
        <w:jc w:val="both"/>
      </w:pPr>
      <w:r>
        <w:t>в) прием и регистрация поданной заявки;</w:t>
      </w:r>
    </w:p>
    <w:p w:rsidR="008035D6" w:rsidRDefault="008035D6">
      <w:pPr>
        <w:pStyle w:val="ConsPlusNormal"/>
        <w:spacing w:before="220"/>
        <w:ind w:firstLine="540"/>
        <w:jc w:val="both"/>
      </w:pPr>
      <w:r>
        <w:t>г) получение сведений о ходе рассмотрения заявки о предоставлении государственной услуги;</w:t>
      </w:r>
    </w:p>
    <w:p w:rsidR="008035D6" w:rsidRDefault="008035D6">
      <w:pPr>
        <w:pStyle w:val="ConsPlusNormal"/>
        <w:spacing w:before="220"/>
        <w:ind w:firstLine="540"/>
        <w:jc w:val="both"/>
      </w:pPr>
      <w:r>
        <w:t>д) получение результата предоставления государственной услуги;</w:t>
      </w:r>
    </w:p>
    <w:p w:rsidR="008035D6" w:rsidRDefault="008035D6">
      <w:pPr>
        <w:pStyle w:val="ConsPlusNormal"/>
        <w:spacing w:before="220"/>
        <w:ind w:firstLine="540"/>
        <w:jc w:val="both"/>
      </w:pPr>
      <w:r>
        <w:t>е) досудебное (внедосудебное) обжалование решений и действий (бездействия) Уполномоченного органа, его должностных лиц либо государственных служащих;</w:t>
      </w:r>
    </w:p>
    <w:p w:rsidR="008035D6" w:rsidRDefault="008035D6">
      <w:pPr>
        <w:pStyle w:val="ConsPlusNormal"/>
        <w:spacing w:before="220"/>
        <w:ind w:firstLine="540"/>
        <w:jc w:val="both"/>
      </w:pPr>
      <w:r>
        <w:t>ж)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w:t>
      </w:r>
    </w:p>
    <w:p w:rsidR="008035D6" w:rsidRDefault="008035D6">
      <w:pPr>
        <w:pStyle w:val="ConsPlusNormal"/>
        <w:spacing w:before="220"/>
        <w:ind w:firstLine="540"/>
        <w:jc w:val="both"/>
      </w:pPr>
      <w:r>
        <w:t>40. При формировании заявки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заявителю предоставляется возможность:</w:t>
      </w:r>
    </w:p>
    <w:p w:rsidR="008035D6" w:rsidRDefault="008035D6">
      <w:pPr>
        <w:pStyle w:val="ConsPlusNormal"/>
        <w:spacing w:before="220"/>
        <w:ind w:firstLine="540"/>
        <w:jc w:val="both"/>
      </w:pPr>
      <w:r>
        <w:t>копирования и сохранения заявки и прилагаемых к ней документов;</w:t>
      </w:r>
    </w:p>
    <w:p w:rsidR="008035D6" w:rsidRDefault="008035D6">
      <w:pPr>
        <w:pStyle w:val="ConsPlusNormal"/>
        <w:spacing w:before="220"/>
        <w:ind w:firstLine="540"/>
        <w:jc w:val="both"/>
      </w:pPr>
      <w:r>
        <w:t>печати на бумажном носителе копии электронной формы заявки;</w:t>
      </w:r>
    </w:p>
    <w:p w:rsidR="008035D6" w:rsidRDefault="008035D6">
      <w:pPr>
        <w:pStyle w:val="ConsPlusNormal"/>
        <w:spacing w:before="220"/>
        <w:ind w:firstLine="540"/>
        <w:jc w:val="both"/>
      </w:pPr>
      <w:r>
        <w:t>сохранения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8035D6" w:rsidRDefault="008035D6">
      <w:pPr>
        <w:pStyle w:val="ConsPlusNormal"/>
        <w:spacing w:before="220"/>
        <w:ind w:firstLine="540"/>
        <w:jc w:val="both"/>
      </w:pPr>
      <w:r>
        <w:t>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w:t>
      </w:r>
    </w:p>
    <w:p w:rsidR="008035D6" w:rsidRDefault="008035D6">
      <w:pPr>
        <w:pStyle w:val="ConsPlusNormal"/>
        <w:spacing w:before="220"/>
        <w:ind w:firstLine="540"/>
        <w:jc w:val="both"/>
      </w:pPr>
      <w:r>
        <w:t>возврата на любой из этапов заполнения формы заявки без потери ранее введенной информации;</w:t>
      </w:r>
    </w:p>
    <w:p w:rsidR="008035D6" w:rsidRDefault="008035D6">
      <w:pPr>
        <w:pStyle w:val="ConsPlusNormal"/>
        <w:spacing w:before="220"/>
        <w:ind w:firstLine="540"/>
        <w:jc w:val="both"/>
      </w:pPr>
      <w:r>
        <w:t>доступа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 к ранее поданным им запросам в течение не менее одного года, а также частично сформированных запросов - в течение не менее 3 месяцев.</w:t>
      </w:r>
    </w:p>
    <w:p w:rsidR="008035D6" w:rsidRDefault="008035D6">
      <w:pPr>
        <w:pStyle w:val="ConsPlusNormal"/>
        <w:spacing w:before="220"/>
        <w:ind w:firstLine="540"/>
        <w:jc w:val="both"/>
      </w:pPr>
      <w:r>
        <w:t>Образцы заполнения электронной формы заявки размещаются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w:t>
      </w:r>
    </w:p>
    <w:p w:rsidR="008035D6" w:rsidRDefault="008035D6">
      <w:pPr>
        <w:pStyle w:val="ConsPlusNormal"/>
        <w:jc w:val="both"/>
      </w:pPr>
    </w:p>
    <w:p w:rsidR="008035D6" w:rsidRDefault="008035D6">
      <w:pPr>
        <w:pStyle w:val="ConsPlusTitle"/>
        <w:jc w:val="center"/>
        <w:outlineLvl w:val="1"/>
      </w:pPr>
      <w:r>
        <w:lastRenderedPageBreak/>
        <w:t>III. Состав, последовательность и сроки</w:t>
      </w:r>
    </w:p>
    <w:p w:rsidR="008035D6" w:rsidRDefault="008035D6">
      <w:pPr>
        <w:pStyle w:val="ConsPlusTitle"/>
        <w:jc w:val="center"/>
      </w:pPr>
      <w:r>
        <w:t>выполнения административных процедур, требования к порядку</w:t>
      </w:r>
    </w:p>
    <w:p w:rsidR="008035D6" w:rsidRDefault="008035D6">
      <w:pPr>
        <w:pStyle w:val="ConsPlusTitle"/>
        <w:jc w:val="center"/>
      </w:pPr>
      <w:r>
        <w:t>их выполнения, в том числе особенности выполнения</w:t>
      </w:r>
    </w:p>
    <w:p w:rsidR="008035D6" w:rsidRDefault="008035D6">
      <w:pPr>
        <w:pStyle w:val="ConsPlusTitle"/>
        <w:jc w:val="center"/>
      </w:pPr>
      <w:r>
        <w:t>административных процедур (действий) в электронной форме</w:t>
      </w:r>
    </w:p>
    <w:p w:rsidR="008035D6" w:rsidRDefault="008035D6">
      <w:pPr>
        <w:pStyle w:val="ConsPlusNormal"/>
        <w:jc w:val="both"/>
      </w:pPr>
    </w:p>
    <w:p w:rsidR="008035D6" w:rsidRDefault="008035D6">
      <w:pPr>
        <w:pStyle w:val="ConsPlusNormal"/>
        <w:ind w:firstLine="540"/>
        <w:jc w:val="both"/>
      </w:pPr>
      <w:r>
        <w:t>41. Предоставление государственной услуги включает в себя следующие административные процедуры:</w:t>
      </w:r>
    </w:p>
    <w:p w:rsidR="008035D6" w:rsidRDefault="008035D6">
      <w:pPr>
        <w:pStyle w:val="ConsPlusNormal"/>
        <w:spacing w:before="220"/>
        <w:ind w:firstLine="540"/>
        <w:jc w:val="both"/>
      </w:pPr>
      <w:r>
        <w:t>1) прием заявки;</w:t>
      </w:r>
    </w:p>
    <w:p w:rsidR="008035D6" w:rsidRDefault="008035D6">
      <w:pPr>
        <w:pStyle w:val="ConsPlusNormal"/>
        <w:spacing w:before="220"/>
        <w:ind w:firstLine="540"/>
        <w:jc w:val="both"/>
      </w:pPr>
      <w:r>
        <w:t>2) проверка действительности простой или усиленной квалифицированной электронной подписи заявителя, использованной при обращении за получением государственной услуги;</w:t>
      </w:r>
    </w:p>
    <w:p w:rsidR="008035D6" w:rsidRDefault="008035D6">
      <w:pPr>
        <w:pStyle w:val="ConsPlusNormal"/>
        <w:spacing w:before="220"/>
        <w:ind w:firstLine="540"/>
        <w:jc w:val="both"/>
      </w:pPr>
      <w:r>
        <w:t>3) получение заявителем сведений о ходе рассмотрения заявки о предоставлении государственной услуги;</w:t>
      </w:r>
    </w:p>
    <w:p w:rsidR="008035D6" w:rsidRDefault="008035D6">
      <w:pPr>
        <w:pStyle w:val="ConsPlusNormal"/>
        <w:spacing w:before="220"/>
        <w:ind w:firstLine="540"/>
        <w:jc w:val="both"/>
      </w:pPr>
      <w:r>
        <w:t>4) рассмотрение заявки и принятие решения о предоставлении или об отказе в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 xml:space="preserve">Блок-схема предоставления государственной услуги приведена в </w:t>
      </w:r>
      <w:hyperlink w:anchor="P885" w:history="1">
        <w:r>
          <w:rPr>
            <w:color w:val="0000FF"/>
          </w:rPr>
          <w:t>Приложении N 2</w:t>
        </w:r>
      </w:hyperlink>
      <w:r>
        <w:t xml:space="preserve"> к Регламенту.</w:t>
      </w:r>
    </w:p>
    <w:p w:rsidR="008035D6" w:rsidRDefault="008035D6">
      <w:pPr>
        <w:pStyle w:val="ConsPlusNormal"/>
        <w:jc w:val="both"/>
      </w:pPr>
    </w:p>
    <w:p w:rsidR="008035D6" w:rsidRDefault="008035D6">
      <w:pPr>
        <w:pStyle w:val="ConsPlusTitle"/>
        <w:jc w:val="center"/>
        <w:outlineLvl w:val="2"/>
      </w:pPr>
      <w:r>
        <w:t>Прием заявки</w:t>
      </w:r>
    </w:p>
    <w:p w:rsidR="008035D6" w:rsidRDefault="008035D6">
      <w:pPr>
        <w:pStyle w:val="ConsPlusNormal"/>
        <w:jc w:val="both"/>
      </w:pPr>
    </w:p>
    <w:p w:rsidR="008035D6" w:rsidRDefault="008035D6">
      <w:pPr>
        <w:pStyle w:val="ConsPlusNormal"/>
        <w:ind w:firstLine="540"/>
        <w:jc w:val="both"/>
      </w:pPr>
      <w:r>
        <w:t xml:space="preserve">42. Основанием для начала административной процедуры является направление заявителем заявки, указанной в </w:t>
      </w:r>
      <w:hyperlink w:anchor="P140" w:history="1">
        <w:r>
          <w:rPr>
            <w:color w:val="0000FF"/>
          </w:rPr>
          <w:t>пункте 17</w:t>
        </w:r>
      </w:hyperlink>
      <w:r>
        <w:t xml:space="preserve"> Регламента, лично, посредством почтовой связи или электронной почты,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субъекта Российской Федерации в срок до 1 сентября года, предшествующего году осуществления традиционного рыболовства.</w:t>
      </w:r>
    </w:p>
    <w:p w:rsidR="008035D6" w:rsidRDefault="008035D6">
      <w:pPr>
        <w:pStyle w:val="ConsPlusNormal"/>
        <w:spacing w:before="220"/>
        <w:ind w:firstLine="540"/>
        <w:jc w:val="both"/>
      </w:pPr>
      <w:r>
        <w:t>43. Формирование заявителем заявки в электронной форме осуществляется посредством заполнения электронной формы заявки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субъектов Российской Федерации, без необходимости дополнительной подачи заявки в какой-либо иной форме.</w:t>
      </w:r>
    </w:p>
    <w:p w:rsidR="008035D6" w:rsidRDefault="008035D6">
      <w:pPr>
        <w:pStyle w:val="ConsPlusNormal"/>
        <w:spacing w:before="220"/>
        <w:ind w:firstLine="540"/>
        <w:jc w:val="both"/>
      </w:pPr>
      <w:r>
        <w:t>44. Форматно-логическая проверка сформированной заявки осуществляется в порядке, определяемом Уполномоченным органом, после заполнения заявителем каждого из полей электронной формы заявки. При выявлении некорректно заполненного электронного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8035D6" w:rsidRDefault="008035D6">
      <w:pPr>
        <w:pStyle w:val="ConsPlusNormal"/>
        <w:spacing w:before="220"/>
        <w:ind w:firstLine="540"/>
        <w:jc w:val="both"/>
      </w:pPr>
      <w:r>
        <w:t xml:space="preserve">45. При представлении заявки, указанной в </w:t>
      </w:r>
      <w:hyperlink w:anchor="P140" w:history="1">
        <w:r>
          <w:rPr>
            <w:color w:val="0000FF"/>
          </w:rPr>
          <w:t>пункте 17</w:t>
        </w:r>
      </w:hyperlink>
      <w:r>
        <w:t xml:space="preserve"> Регламента, в Уполномоченный орган заявителем лично, по его просьбе на втором экземпляре заявки проставляется отметка о принятии этой заявки, а также указываются фамилия, инициалы и должность должностного лица Уполномоченного органа, принявшего заявку, его подпись и дата приема.</w:t>
      </w:r>
    </w:p>
    <w:p w:rsidR="008035D6" w:rsidRDefault="008035D6">
      <w:pPr>
        <w:pStyle w:val="ConsPlusNormal"/>
        <w:spacing w:before="220"/>
        <w:ind w:firstLine="540"/>
        <w:jc w:val="both"/>
      </w:pPr>
      <w:r>
        <w:t xml:space="preserve">Представленная заявителем заявка в случае отсутствия оснований для отказа в приеме документов, указанных в </w:t>
      </w:r>
      <w:hyperlink w:anchor="P181" w:history="1">
        <w:r>
          <w:rPr>
            <w:color w:val="0000FF"/>
          </w:rPr>
          <w:t>пунктах 21</w:t>
        </w:r>
      </w:hyperlink>
      <w:r>
        <w:t xml:space="preserve"> - </w:t>
      </w:r>
      <w:hyperlink w:anchor="P185" w:history="1">
        <w:r>
          <w:rPr>
            <w:color w:val="0000FF"/>
          </w:rPr>
          <w:t>22</w:t>
        </w:r>
      </w:hyperlink>
      <w:r>
        <w:t xml:space="preserve"> Регламента, должна быть принята и зарегистрирована должностным лицом Уполномоченного органа, ответственного за прием документов,</w:t>
      </w:r>
    </w:p>
    <w:p w:rsidR="008035D6" w:rsidRDefault="008035D6">
      <w:pPr>
        <w:pStyle w:val="ConsPlusNormal"/>
        <w:spacing w:before="220"/>
        <w:ind w:firstLine="540"/>
        <w:jc w:val="both"/>
      </w:pPr>
      <w:r>
        <w:t xml:space="preserve">46. После регистрации заявки, поданной в электронной форме, заявителю в личный кабинет в федеральной государственной информационной системе "Единый портал государственных и </w:t>
      </w:r>
      <w:r>
        <w:lastRenderedPageBreak/>
        <w:t>муниципальных услуг (функций)" или на портале государственных и муниципальных услуг субъекта Российской Федерации направляется электронное уведомление, подтверждающее прием данного документа с указанием даты приема и присвоенного заявке в электронной форме уникального номера, по которому в соответствующем разделе указанных порталов заявителю будет представлена информация о ходе рассмотрения заявки.</w:t>
      </w:r>
    </w:p>
    <w:p w:rsidR="008035D6" w:rsidRDefault="008035D6">
      <w:pPr>
        <w:pStyle w:val="ConsPlusNormal"/>
        <w:spacing w:before="220"/>
        <w:ind w:firstLine="540"/>
        <w:jc w:val="both"/>
      </w:pPr>
      <w:r>
        <w:t>47. При поступлении заявки в электронной форме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субъекта Российской Федерации прием и регистрация заявки с прилагаемыми документами обеспечивается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035D6" w:rsidRDefault="008035D6">
      <w:pPr>
        <w:pStyle w:val="ConsPlusNormal"/>
        <w:spacing w:before="220"/>
        <w:ind w:firstLine="540"/>
        <w:jc w:val="both"/>
      </w:pPr>
      <w:r>
        <w:t>48. Поступившая заявка регистрируется в журнале приема заявок должностным лицом Уполномоченного органа, ответственным за прием документов и передается на рассмотрение должностному лицу, ответственному за предоставление государственной услуги.</w:t>
      </w:r>
    </w:p>
    <w:p w:rsidR="008035D6" w:rsidRDefault="008035D6">
      <w:pPr>
        <w:pStyle w:val="ConsPlusNormal"/>
        <w:spacing w:before="220"/>
        <w:ind w:firstLine="540"/>
        <w:jc w:val="both"/>
      </w:pPr>
      <w:r>
        <w:t>Должностное лицо, ответственное за предоставление государственной услуги, после принятия заявки о предоставлении государственной услуги, поданной заявителем посредством федеральной информационной системы "Единый портал государственных и муниципальных услуг (функций)" или портала государственных и муниципальных услуг субъекта Российской Федерации, обновляет статус заявки заявителя в личном кабинете указанных порталов до статуса "принято".</w:t>
      </w:r>
    </w:p>
    <w:p w:rsidR="008035D6" w:rsidRDefault="008035D6">
      <w:pPr>
        <w:pStyle w:val="ConsPlusNormal"/>
        <w:spacing w:before="220"/>
        <w:ind w:firstLine="540"/>
        <w:jc w:val="both"/>
      </w:pPr>
      <w:r>
        <w:t xml:space="preserve">49. Заявитель вправе изменить или отозвать заявку до окончания срока ее подачи, указанного в </w:t>
      </w:r>
      <w:hyperlink w:anchor="P112" w:history="1">
        <w:r>
          <w:rPr>
            <w:color w:val="0000FF"/>
          </w:rPr>
          <w:t>пункте 15</w:t>
        </w:r>
      </w:hyperlink>
      <w:r>
        <w:t xml:space="preserve"> Регламента.</w:t>
      </w:r>
    </w:p>
    <w:p w:rsidR="008035D6" w:rsidRDefault="008035D6">
      <w:pPr>
        <w:pStyle w:val="ConsPlusNormal"/>
        <w:spacing w:before="220"/>
        <w:ind w:firstLine="540"/>
        <w:jc w:val="both"/>
      </w:pPr>
      <w:r>
        <w:t>50. Результатом административной процедуры является принятие заявки либо отказ в принятии заявки должностным лицом Уполномоченного органа, ответственным за прием документов.</w:t>
      </w:r>
    </w:p>
    <w:p w:rsidR="008035D6" w:rsidRDefault="008035D6">
      <w:pPr>
        <w:pStyle w:val="ConsPlusNormal"/>
        <w:spacing w:before="220"/>
        <w:ind w:firstLine="540"/>
        <w:jc w:val="both"/>
      </w:pPr>
      <w:r>
        <w:t>51. Способом фиксации результата административной процедуры является регистрация заявки должностным лицом Уполномоченного органа, ответственным за прием документов, либо направление заявителю уведомления об отказе в приеме заявки в форме, в которой была направлена заявка.</w:t>
      </w:r>
    </w:p>
    <w:p w:rsidR="008035D6" w:rsidRDefault="008035D6">
      <w:pPr>
        <w:pStyle w:val="ConsPlusNormal"/>
        <w:jc w:val="both"/>
      </w:pPr>
    </w:p>
    <w:p w:rsidR="008035D6" w:rsidRDefault="008035D6">
      <w:pPr>
        <w:pStyle w:val="ConsPlusTitle"/>
        <w:jc w:val="center"/>
        <w:outlineLvl w:val="2"/>
      </w:pPr>
      <w:r>
        <w:t>Проверка действительности простой или усиленной</w:t>
      </w:r>
    </w:p>
    <w:p w:rsidR="008035D6" w:rsidRDefault="008035D6">
      <w:pPr>
        <w:pStyle w:val="ConsPlusTitle"/>
        <w:jc w:val="center"/>
      </w:pPr>
      <w:r>
        <w:t>квалифицированной электронной подписи заявителя,</w:t>
      </w:r>
    </w:p>
    <w:p w:rsidR="008035D6" w:rsidRDefault="008035D6">
      <w:pPr>
        <w:pStyle w:val="ConsPlusTitle"/>
        <w:jc w:val="center"/>
      </w:pPr>
      <w:r>
        <w:t>использованной при обращении за получением</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r>
        <w:t>52. Основанием для начала административной процедуры является поступление в Уполномоченный орган заявки, подписанной простой или усиленной квалифицированной электронной подписью.</w:t>
      </w:r>
    </w:p>
    <w:p w:rsidR="008035D6" w:rsidRDefault="008035D6">
      <w:pPr>
        <w:pStyle w:val="ConsPlusNormal"/>
        <w:spacing w:before="220"/>
        <w:ind w:firstLine="540"/>
        <w:jc w:val="both"/>
      </w:pPr>
      <w:r>
        <w:t>53. При поступлении заявки, подписанной простой или усиленной квалифицированной электронной подписью, должностным лицом Уполномоченного органа, ответственным за прием и регистрацию документов, не позднее одного рабочего дня, следующего за днем поступления заявки, проводится процедура проверки действительности простой или усиленной квалифицированной электронной подписи, с использованием которой подписана заявка.</w:t>
      </w:r>
    </w:p>
    <w:p w:rsidR="008035D6" w:rsidRDefault="008035D6">
      <w:pPr>
        <w:pStyle w:val="ConsPlusNormal"/>
        <w:spacing w:before="220"/>
        <w:ind w:firstLine="540"/>
        <w:jc w:val="both"/>
      </w:pPr>
      <w:r>
        <w:t>54. В рамках проверки действительности усиленной квалифицированной электронной подписи осуществляется проверка соблюдения следующих условий:</w:t>
      </w:r>
    </w:p>
    <w:p w:rsidR="008035D6" w:rsidRDefault="008035D6">
      <w:pPr>
        <w:pStyle w:val="ConsPlusNormal"/>
        <w:spacing w:before="220"/>
        <w:ind w:firstLine="540"/>
        <w:jc w:val="both"/>
      </w:pPr>
      <w:r>
        <w:lastRenderedPageBreak/>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035D6" w:rsidRDefault="008035D6">
      <w:pPr>
        <w:pStyle w:val="ConsPlusNormal"/>
        <w:spacing w:before="220"/>
        <w:ind w:firstLine="540"/>
        <w:jc w:val="both"/>
      </w:pPr>
      <w: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035D6" w:rsidRDefault="008035D6">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усиленной квалифицированной электронной подписи, получивших подтверждение соответствия требованиям, установленным в соответствии с Федеральным </w:t>
      </w:r>
      <w:hyperlink r:id="rId24"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электронный документ;</w:t>
      </w:r>
    </w:p>
    <w:p w:rsidR="008035D6" w:rsidRDefault="008035D6">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8035D6" w:rsidRDefault="008035D6">
      <w:pPr>
        <w:pStyle w:val="ConsPlusNormal"/>
        <w:spacing w:before="220"/>
        <w:ind w:firstLine="540"/>
        <w:jc w:val="both"/>
      </w:pPr>
      <w:r>
        <w:t>55. Проверка действительности усиленной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035D6" w:rsidRDefault="008035D6">
      <w:pPr>
        <w:pStyle w:val="ConsPlusNormal"/>
        <w:spacing w:before="220"/>
        <w:ind w:firstLine="540"/>
        <w:jc w:val="both"/>
      </w:pPr>
      <w:r>
        <w:t>56. Проверка подлинности простой электронной подписи осуществляется Уполномоченным органом с использованием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35D6" w:rsidRDefault="008035D6">
      <w:pPr>
        <w:pStyle w:val="ConsPlusNormal"/>
        <w:spacing w:before="220"/>
        <w:ind w:firstLine="540"/>
        <w:jc w:val="both"/>
      </w:pPr>
      <w:r>
        <w:t>57. Результатом административной процедуры является:</w:t>
      </w:r>
    </w:p>
    <w:p w:rsidR="008035D6" w:rsidRDefault="008035D6">
      <w:pPr>
        <w:pStyle w:val="ConsPlusNormal"/>
        <w:spacing w:before="22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Уполномоченным органом в течение 3-х дней со дня завершения проведения такой проверки принимается решение об отказе в приеме к рассмотрению заявки на предоставление государственной услуги и направляется заявителю уведомление об этом в электронной форме с указанием пунктов </w:t>
      </w:r>
      <w:hyperlink r:id="rId2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8035D6" w:rsidRDefault="008035D6">
      <w:pPr>
        <w:pStyle w:val="ConsPlusNormal"/>
        <w:spacing w:before="220"/>
        <w:ind w:firstLine="540"/>
        <w:jc w:val="both"/>
      </w:pPr>
      <w:r>
        <w:t>Данное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повторно обратиться в Уполномоченный орган с заявкой о предоставлении услуги, устранив нарушения, которые послужили основанием для отказа в приеме к рассмотрению заявки;</w:t>
      </w:r>
    </w:p>
    <w:p w:rsidR="008035D6" w:rsidRDefault="008035D6">
      <w:pPr>
        <w:pStyle w:val="ConsPlusNormal"/>
        <w:spacing w:before="220"/>
        <w:ind w:firstLine="540"/>
        <w:jc w:val="both"/>
      </w:pPr>
      <w:r>
        <w:lastRenderedPageBreak/>
        <w:t>б) в случае если в результате проверки простой или усиленной квалифицированной электронной подписи выявлено соблюдение установленных условий признания ее действительности, заявка в тот же день принимается должностным лицом Уполномоченного органа для осуществления иных административных процедур, предусмотренных Регламентом.</w:t>
      </w:r>
    </w:p>
    <w:p w:rsidR="008035D6" w:rsidRDefault="008035D6">
      <w:pPr>
        <w:pStyle w:val="ConsPlusNormal"/>
        <w:spacing w:before="220"/>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заявки или о регистрации заявки.</w:t>
      </w:r>
    </w:p>
    <w:p w:rsidR="008035D6" w:rsidRDefault="008035D6">
      <w:pPr>
        <w:pStyle w:val="ConsPlusNormal"/>
        <w:jc w:val="both"/>
      </w:pPr>
    </w:p>
    <w:p w:rsidR="008035D6" w:rsidRDefault="008035D6">
      <w:pPr>
        <w:pStyle w:val="ConsPlusTitle"/>
        <w:jc w:val="center"/>
        <w:outlineLvl w:val="2"/>
      </w:pPr>
      <w:r>
        <w:t>Получение заявителем сведений о ходе рассмотрения заявки</w:t>
      </w:r>
    </w:p>
    <w:p w:rsidR="008035D6" w:rsidRDefault="008035D6">
      <w:pPr>
        <w:pStyle w:val="ConsPlusTitle"/>
        <w:jc w:val="center"/>
      </w:pPr>
      <w:r>
        <w:t>о предоставлении государственной услуги</w:t>
      </w:r>
    </w:p>
    <w:p w:rsidR="008035D6" w:rsidRDefault="008035D6">
      <w:pPr>
        <w:pStyle w:val="ConsPlusNormal"/>
        <w:jc w:val="both"/>
      </w:pPr>
    </w:p>
    <w:p w:rsidR="008035D6" w:rsidRDefault="008035D6">
      <w:pPr>
        <w:pStyle w:val="ConsPlusNormal"/>
        <w:ind w:firstLine="540"/>
        <w:jc w:val="both"/>
      </w:pPr>
      <w:r>
        <w:t>58. Основанием для начала административной процедуры является регистрация должностным лицом Уполномоченного органа, ответственным за прием и регистрацию документов, запроса заявителя о ходе рассмотрения заявки о предоставлении государственной услуги.</w:t>
      </w:r>
    </w:p>
    <w:p w:rsidR="008035D6" w:rsidRDefault="008035D6">
      <w:pPr>
        <w:pStyle w:val="ConsPlusNormal"/>
        <w:spacing w:before="220"/>
        <w:ind w:firstLine="540"/>
        <w:jc w:val="both"/>
      </w:pPr>
      <w:r>
        <w:t>59. При подаче запроса в письменной форме должностное лицо Уполномоченного органа, ответственное за предоставление государственной услуги, в течении одного рабочего дня направляет по адресу заявителя, указанному в запросе, письменное уведомление о ходе рассмотрения заявки о предоставлении государственной услуги.</w:t>
      </w:r>
    </w:p>
    <w:p w:rsidR="008035D6" w:rsidRDefault="008035D6">
      <w:pPr>
        <w:pStyle w:val="ConsPlusNormal"/>
        <w:spacing w:before="220"/>
        <w:ind w:firstLine="540"/>
        <w:jc w:val="both"/>
      </w:pPr>
      <w:r>
        <w:t>При подаче запроса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или порталов государственных и муниципальных услуг субъектов Российской Федерации, уведомление направляется на адрес электронной почты, указанный в запросе, либо в личный кабинет указанных порталов в течение одного рабочего дня.</w:t>
      </w:r>
    </w:p>
    <w:p w:rsidR="008035D6" w:rsidRDefault="008035D6">
      <w:pPr>
        <w:pStyle w:val="ConsPlusNormal"/>
        <w:spacing w:before="220"/>
        <w:ind w:firstLine="540"/>
        <w:jc w:val="both"/>
      </w:pPr>
      <w:r>
        <w:t>60. Результатом административной процедуры является предоставление заявителю сведений о ходе рассмотрения заявки о предоставлении государственной услуги.</w:t>
      </w:r>
    </w:p>
    <w:p w:rsidR="008035D6" w:rsidRDefault="008035D6">
      <w:pPr>
        <w:pStyle w:val="ConsPlusNormal"/>
        <w:spacing w:before="220"/>
        <w:ind w:firstLine="540"/>
        <w:jc w:val="both"/>
      </w:pPr>
      <w:r>
        <w:t>Способом фиксации результатов административной процедуры является направление заявителю соответствующих уведомлений в письменной или электронной форме.</w:t>
      </w:r>
    </w:p>
    <w:p w:rsidR="008035D6" w:rsidRDefault="008035D6">
      <w:pPr>
        <w:pStyle w:val="ConsPlusNormal"/>
        <w:jc w:val="both"/>
      </w:pPr>
    </w:p>
    <w:p w:rsidR="008035D6" w:rsidRDefault="008035D6">
      <w:pPr>
        <w:pStyle w:val="ConsPlusTitle"/>
        <w:jc w:val="center"/>
        <w:outlineLvl w:val="2"/>
      </w:pPr>
      <w:r>
        <w:t>Рассмотрение заявки и принятие решения</w:t>
      </w:r>
    </w:p>
    <w:p w:rsidR="008035D6" w:rsidRDefault="008035D6">
      <w:pPr>
        <w:pStyle w:val="ConsPlusTitle"/>
        <w:jc w:val="center"/>
      </w:pPr>
      <w:r>
        <w:t>о предоставлении или об отказе в предоставлении водных</w:t>
      </w:r>
    </w:p>
    <w:p w:rsidR="008035D6" w:rsidRDefault="008035D6">
      <w:pPr>
        <w:pStyle w:val="ConsPlusTitle"/>
        <w:jc w:val="center"/>
      </w:pPr>
      <w:r>
        <w:t>биологических ресурсов в пользование для осуществления</w:t>
      </w:r>
    </w:p>
    <w:p w:rsidR="008035D6" w:rsidRDefault="008035D6">
      <w:pPr>
        <w:pStyle w:val="ConsPlusTitle"/>
        <w:jc w:val="center"/>
      </w:pPr>
      <w:r>
        <w:t>традиционного рыболовства</w:t>
      </w:r>
    </w:p>
    <w:p w:rsidR="008035D6" w:rsidRDefault="008035D6">
      <w:pPr>
        <w:pStyle w:val="ConsPlusNormal"/>
        <w:jc w:val="both"/>
      </w:pPr>
    </w:p>
    <w:p w:rsidR="008035D6" w:rsidRDefault="008035D6">
      <w:pPr>
        <w:pStyle w:val="ConsPlusNormal"/>
        <w:ind w:firstLine="540"/>
        <w:jc w:val="both"/>
      </w:pPr>
      <w:r>
        <w:t>61. Основанием для начала административной процедуры является поступление к должностному лицу Уполномоченного органа, ответственному за предоставление государственной услуги, зарегистрированной заявки.</w:t>
      </w:r>
    </w:p>
    <w:p w:rsidR="008035D6" w:rsidRDefault="008035D6">
      <w:pPr>
        <w:pStyle w:val="ConsPlusNormal"/>
        <w:spacing w:before="220"/>
        <w:ind w:firstLine="540"/>
        <w:jc w:val="both"/>
      </w:pPr>
      <w:bookmarkStart w:id="8" w:name="P356"/>
      <w:bookmarkEnd w:id="8"/>
      <w:r>
        <w:t>62. Должностное лицо Уполномоченного органа, ответственное за предоставление государственной услуги, рассматривает заявку в срок не более 120 дней с даты окончания приема заявок.</w:t>
      </w:r>
    </w:p>
    <w:p w:rsidR="008035D6" w:rsidRDefault="008035D6">
      <w:pPr>
        <w:pStyle w:val="ConsPlusNormal"/>
        <w:spacing w:before="220"/>
        <w:ind w:firstLine="540"/>
        <w:jc w:val="both"/>
      </w:pPr>
      <w:r>
        <w:t xml:space="preserve">По результатам рассмотрения заявок Уполномоченный орган в течение срока, указанного в </w:t>
      </w:r>
      <w:hyperlink w:anchor="P356" w:history="1">
        <w:r>
          <w:rPr>
            <w:color w:val="0000FF"/>
          </w:rPr>
          <w:t>абзаце первом</w:t>
        </w:r>
      </w:hyperlink>
      <w:r>
        <w:t xml:space="preserve"> настоящего пункта, принимает решение о предоставлении водных биологических ресурсов в пользование для осуществления традиционного рыболовства, либо решение об отказе в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Решение об отказе в предоставлении водных биологических ресурсов в пользование для осуществления традиционного рыболовства принимается в следующих случаях:</w:t>
      </w:r>
    </w:p>
    <w:p w:rsidR="008035D6" w:rsidRDefault="008035D6">
      <w:pPr>
        <w:pStyle w:val="ConsPlusNormal"/>
        <w:spacing w:before="220"/>
        <w:ind w:firstLine="540"/>
        <w:jc w:val="both"/>
      </w:pPr>
      <w:r>
        <w:lastRenderedPageBreak/>
        <w:t>а) предоставления недостоверной, искаженной или неполной информации;</w:t>
      </w:r>
    </w:p>
    <w:p w:rsidR="008035D6" w:rsidRDefault="008035D6">
      <w:pPr>
        <w:pStyle w:val="ConsPlusNormal"/>
        <w:spacing w:before="220"/>
        <w:ind w:firstLine="540"/>
        <w:jc w:val="both"/>
      </w:pPr>
      <w:r>
        <w:t>б) указание в заявке объемов добычи (вылова) водных биологических ресурсов, превышающих объем квот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устанавливается);</w:t>
      </w:r>
    </w:p>
    <w:p w:rsidR="008035D6" w:rsidRDefault="008035D6">
      <w:pPr>
        <w:pStyle w:val="ConsPlusNormal"/>
        <w:spacing w:before="220"/>
        <w:ind w:firstLine="540"/>
        <w:jc w:val="both"/>
      </w:pPr>
      <w:r>
        <w:t xml:space="preserve">в) наличие оснований, указанных в </w:t>
      </w:r>
      <w:hyperlink w:anchor="P196" w:history="1">
        <w:r>
          <w:rPr>
            <w:color w:val="0000FF"/>
          </w:rPr>
          <w:t>пункте 25</w:t>
        </w:r>
      </w:hyperlink>
      <w:r>
        <w:t xml:space="preserve"> Регламента.</w:t>
      </w:r>
    </w:p>
    <w:p w:rsidR="008035D6" w:rsidRDefault="008035D6">
      <w:pPr>
        <w:pStyle w:val="ConsPlusNormal"/>
        <w:spacing w:before="220"/>
        <w:ind w:firstLine="540"/>
        <w:jc w:val="both"/>
      </w:pPr>
      <w:r>
        <w:t>В случае подачи заявки в отношении определенного вида водных биологических ресурсов определенного района добычи (вылова) водных биологических ресурсов одновременно лицом, относящимся к коренным малочисленным народам Севера, Сибири и Дальнего Востока Российской Федерации, лично и общиной коренных малочисленных народов Севера, Сибири и Дальнего Востока Российской Федерации, членом которой является лицо, относящееся к коренным малочисленным народам Севера, Сибири и Дальнего Востока Российской Федерации, Уполномоченным органом принимается решение о предоставлении определенного вида водного биологического ресурса в определенном районе добычи (вылова) водных биологических ресурсов в пользование по заявке, поданной лицом, относящимся к коренным малочисленным народам Севера, Сибири и Дальнего Востока Российской Федерации, лично, и об уменьшении заявленного такой общиной объема добычи (вылова) определенного вида водного биологического ресурса в определенном районе добычи (вылова) водных биологических ресурсов на величину соответствующего вида водного биологического ресурса, заявленного лицом, относящимся к коренным малочисленным народам Севера, Сибири и Дальнего Востока Российской Федерации, являющимся членом такой общины.</w:t>
      </w:r>
    </w:p>
    <w:p w:rsidR="008035D6" w:rsidRDefault="008035D6">
      <w:pPr>
        <w:pStyle w:val="ConsPlusNormal"/>
        <w:spacing w:before="220"/>
        <w:ind w:firstLine="540"/>
        <w:jc w:val="both"/>
      </w:pPr>
      <w:r>
        <w:t>При выявлении случаев указания в заявке, поданной общиной коренных малочисленных народов Севера, Сибири и Дальнего Востока Российской Федерации, сведений о наличии в ее составе лиц, не относящихся к коренным малочисленным народам Севера, Сибири и Дальнего Востока Российской Федерации, Уполномоченным органом принимается решение об уменьшении заявленного такой общиной объема (добычи) вылова водных биологических ресурсов на величину объема добычи (вылова) водных биологических ресурсов, заявленного в отношении членов общины коренных малочисленных народов Севера, Сибири и Дальнего Востока Российской Федерации, не относящихся к коренным малочисленным народам Севера, Сибири и Дальнего Востока Российской Федерации, по видам водных биологических ресурсов.</w:t>
      </w:r>
    </w:p>
    <w:p w:rsidR="008035D6" w:rsidRDefault="008035D6">
      <w:pPr>
        <w:pStyle w:val="ConsPlusNormal"/>
        <w:spacing w:before="220"/>
        <w:ind w:firstLine="540"/>
        <w:jc w:val="both"/>
      </w:pPr>
      <w:r>
        <w:t>В случае если утвержденные объемы квот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устанавливается), а также объемы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не устанавливается) меньше совокупного объема, указанного заявителями в заявках на предоставление водных биологических ресурсов в пользование для осуществления традиционного рыболовства, Уполномоченный орган принимает решение о предоставлении водных биологических ресурсов в пользование для осуществления традиционного рыболовства на основании расчета уточненных объемов водных биологических ресурсов по формуле:</w:t>
      </w:r>
    </w:p>
    <w:p w:rsidR="008035D6" w:rsidRDefault="008035D6">
      <w:pPr>
        <w:pStyle w:val="ConsPlusNormal"/>
        <w:jc w:val="both"/>
      </w:pPr>
    </w:p>
    <w:p w:rsidR="008035D6" w:rsidRDefault="008035D6">
      <w:pPr>
        <w:pStyle w:val="ConsPlusNormal"/>
        <w:ind w:firstLine="540"/>
        <w:jc w:val="both"/>
      </w:pPr>
      <w:r w:rsidRPr="00E84250">
        <w:rPr>
          <w:position w:val="-22"/>
        </w:rPr>
        <w:pict>
          <v:shape id="_x0000_i1025" style="width:65.25pt;height:33.75pt" coordsize="" o:spt="100" adj="0,,0" path="" filled="f" stroked="f">
            <v:stroke joinstyle="miter"/>
            <v:imagedata r:id="rId26" o:title="base_1_299321_32768"/>
            <v:formulas/>
            <v:path o:connecttype="segments"/>
          </v:shape>
        </w:pict>
      </w:r>
    </w:p>
    <w:p w:rsidR="008035D6" w:rsidRDefault="008035D6">
      <w:pPr>
        <w:pStyle w:val="ConsPlusNormal"/>
        <w:jc w:val="both"/>
      </w:pPr>
    </w:p>
    <w:p w:rsidR="008035D6" w:rsidRDefault="008035D6">
      <w:pPr>
        <w:pStyle w:val="ConsPlusNormal"/>
        <w:ind w:firstLine="540"/>
        <w:jc w:val="both"/>
      </w:pPr>
      <w:r>
        <w:t>где:</w:t>
      </w:r>
    </w:p>
    <w:p w:rsidR="008035D6" w:rsidRDefault="008035D6">
      <w:pPr>
        <w:pStyle w:val="ConsPlusNormal"/>
        <w:spacing w:before="220"/>
        <w:ind w:firstLine="540"/>
        <w:jc w:val="both"/>
      </w:pPr>
      <w:r>
        <w:t xml:space="preserve">О - объем квот добычи (вылова) водных биологических ресурсов, установленный Росрыболовством для осуществления традиционного рыболовства (в отношении водных биологических ресурсов, общий допустимый улов которых устанавливается), или объем добычи </w:t>
      </w:r>
      <w:r>
        <w:lastRenderedPageBreak/>
        <w:t>(вылова)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не устанавливается);</w:t>
      </w:r>
    </w:p>
    <w:p w:rsidR="008035D6" w:rsidRDefault="008035D6">
      <w:pPr>
        <w:pStyle w:val="ConsPlusNormal"/>
        <w:spacing w:before="220"/>
        <w:ind w:firstLine="540"/>
        <w:jc w:val="both"/>
      </w:pPr>
      <w:r>
        <w:t>З - объем добычи (вылова) водных биологических ресурсов, общий допустимый улов которых устанавливается, или водных биологических ресурсов, общий допустимый улов которых не устанавливается, на который претендует заявитель;</w:t>
      </w:r>
    </w:p>
    <w:p w:rsidR="008035D6" w:rsidRDefault="008035D6">
      <w:pPr>
        <w:pStyle w:val="ConsPlusNormal"/>
        <w:spacing w:before="220"/>
        <w:ind w:firstLine="540"/>
        <w:jc w:val="both"/>
      </w:pPr>
      <w:r>
        <w:t>С - суммарный объем запрашиваемых заявителями водных биологических ресурсов, общий допустимый улов которых устанавливается, или водных биологических ресурсов, общий допустимый улов которых не устанавливается;</w:t>
      </w:r>
    </w:p>
    <w:p w:rsidR="008035D6" w:rsidRDefault="008035D6">
      <w:pPr>
        <w:pStyle w:val="ConsPlusNormal"/>
        <w:spacing w:before="220"/>
        <w:ind w:firstLine="540"/>
        <w:jc w:val="both"/>
      </w:pPr>
      <w:r>
        <w:t>У - уточненный объем водных биологических ресурсов, общий допустимый улов которых устанавливается, или водных биологических ресурсов, общий допустимый улов которых не устанавливается, предоставляемых в пользование для осуществления традиционного рыболовства.</w:t>
      </w:r>
    </w:p>
    <w:p w:rsidR="008035D6" w:rsidRDefault="008035D6">
      <w:pPr>
        <w:pStyle w:val="ConsPlusNormal"/>
        <w:spacing w:before="220"/>
        <w:ind w:firstLine="540"/>
        <w:jc w:val="both"/>
      </w:pPr>
      <w:r>
        <w:t>В решении о предоставлении водных биологических ресурсов в пользование для осуществления традиционного рыболовства указываются:</w:t>
      </w:r>
    </w:p>
    <w:p w:rsidR="008035D6" w:rsidRDefault="008035D6">
      <w:pPr>
        <w:pStyle w:val="ConsPlusNormal"/>
        <w:spacing w:before="220"/>
        <w:ind w:firstLine="540"/>
        <w:jc w:val="both"/>
      </w:pPr>
      <w:r>
        <w:t>а) сведения о лице, у которого возникает право на добычу (вылов) водных биологических ресурсов;</w:t>
      </w:r>
    </w:p>
    <w:p w:rsidR="008035D6" w:rsidRDefault="008035D6">
      <w:pPr>
        <w:pStyle w:val="ConsPlusNormal"/>
        <w:spacing w:before="220"/>
        <w:ind w:firstLine="540"/>
        <w:jc w:val="both"/>
      </w:pPr>
      <w:r>
        <w:t>б) вид рыболовства;</w:t>
      </w:r>
    </w:p>
    <w:p w:rsidR="008035D6" w:rsidRDefault="008035D6">
      <w:pPr>
        <w:pStyle w:val="ConsPlusNormal"/>
        <w:spacing w:before="220"/>
        <w:ind w:firstLine="540"/>
        <w:jc w:val="both"/>
      </w:pPr>
      <w:r>
        <w:t>в) срок и условия использования водных биологических ресурсов;</w:t>
      </w:r>
    </w:p>
    <w:p w:rsidR="008035D6" w:rsidRDefault="008035D6">
      <w:pPr>
        <w:pStyle w:val="ConsPlusNormal"/>
        <w:spacing w:before="220"/>
        <w:ind w:firstLine="540"/>
        <w:jc w:val="both"/>
      </w:pPr>
      <w:r>
        <w:t>г) объемы водных биологических ресурсов, общий допустимый улов которых не устанавливается.</w:t>
      </w:r>
    </w:p>
    <w:p w:rsidR="008035D6" w:rsidRDefault="008035D6">
      <w:pPr>
        <w:pStyle w:val="ConsPlusNormal"/>
        <w:spacing w:before="220"/>
        <w:ind w:firstLine="540"/>
        <w:jc w:val="both"/>
      </w:pPr>
      <w:r>
        <w:t>63. На основании рассмотрения заявок Уполномоченный орган в течение 3-х рабочих дней со дня принятия решения предоставляет заявителю копию акта Уполномоченного органа о предоставлении водных биологических ресурсов в пользование для традиционного рыболовства либо уведомление об отказе в предоставлении водных биологических ресурсов в пользование для традиционного рыболовства путем личного вручения или почтового отправления или на адрес электронной почты, указанный в заявке, либо направляет в личный кабинет заявителя в федеральной государственной информационной системе "Единый портал государственных и муниципальных услуг (функций)", либо портале государственных и муниципальных услуг субъекта Российской Федерации.</w:t>
      </w:r>
    </w:p>
    <w:p w:rsidR="008035D6" w:rsidRDefault="008035D6">
      <w:pPr>
        <w:pStyle w:val="ConsPlusNormal"/>
        <w:spacing w:before="220"/>
        <w:ind w:firstLine="540"/>
        <w:jc w:val="both"/>
      </w:pPr>
      <w:bookmarkStart w:id="9" w:name="P379"/>
      <w:bookmarkEnd w:id="9"/>
      <w:r>
        <w:t>64. Результатом административной процедуры является принятие Уполномоченным органом решения о предоставлении водных биологических ресурсов в пользование для осуществления традиционного рыболовства или об отказе в предоставлении водных биологических ресурсов в пользование для указанных целей.</w:t>
      </w:r>
    </w:p>
    <w:p w:rsidR="008035D6" w:rsidRDefault="008035D6">
      <w:pPr>
        <w:pStyle w:val="ConsPlusNormal"/>
        <w:spacing w:before="220"/>
        <w:ind w:firstLine="540"/>
        <w:jc w:val="both"/>
      </w:pPr>
      <w:r>
        <w:t>Способом фиксации результата административной процедуры является акт Уполномоченного органа о предоставлении водных биологических ресурсов в пользование для осуществления традиционного рыболовства либо уведомление заявителя о принятии решения об отказе в предоставлении водных биологических ресурсов в пользование для осуществления традиционного рыболовства.</w:t>
      </w:r>
    </w:p>
    <w:p w:rsidR="008035D6" w:rsidRDefault="008035D6">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акта Уполномоченного органа, указанного в </w:t>
      </w:r>
      <w:hyperlink w:anchor="P379" w:history="1">
        <w:r>
          <w:rPr>
            <w:color w:val="0000FF"/>
          </w:rPr>
          <w:t>абзаце первом</w:t>
        </w:r>
      </w:hyperlink>
      <w:r>
        <w:t xml:space="preserve"> настоящего пункта,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35D6" w:rsidRDefault="008035D6">
      <w:pPr>
        <w:pStyle w:val="ConsPlusNormal"/>
        <w:jc w:val="both"/>
      </w:pPr>
    </w:p>
    <w:p w:rsidR="008035D6" w:rsidRDefault="008035D6">
      <w:pPr>
        <w:pStyle w:val="ConsPlusTitle"/>
        <w:jc w:val="center"/>
        <w:outlineLvl w:val="1"/>
      </w:pPr>
      <w:r>
        <w:lastRenderedPageBreak/>
        <w:t>IV. Формы контроля за предоставлением</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Title"/>
        <w:jc w:val="center"/>
        <w:outlineLvl w:val="2"/>
      </w:pPr>
      <w:r>
        <w:t>Порядок осуществления текущего контроля</w:t>
      </w:r>
    </w:p>
    <w:p w:rsidR="008035D6" w:rsidRDefault="008035D6">
      <w:pPr>
        <w:pStyle w:val="ConsPlusTitle"/>
        <w:jc w:val="center"/>
      </w:pPr>
      <w:r>
        <w:t>за соблюдением и исполнением ответственными должностными</w:t>
      </w:r>
    </w:p>
    <w:p w:rsidR="008035D6" w:rsidRDefault="008035D6">
      <w:pPr>
        <w:pStyle w:val="ConsPlusTitle"/>
        <w:jc w:val="center"/>
      </w:pPr>
      <w:r>
        <w:t>лицами положений Регламента и иных нормативных правовых</w:t>
      </w:r>
    </w:p>
    <w:p w:rsidR="008035D6" w:rsidRDefault="008035D6">
      <w:pPr>
        <w:pStyle w:val="ConsPlusTitle"/>
        <w:jc w:val="center"/>
      </w:pPr>
      <w:r>
        <w:t>актов, устанавливающих требования к предоставлению</w:t>
      </w:r>
    </w:p>
    <w:p w:rsidR="008035D6" w:rsidRDefault="008035D6">
      <w:pPr>
        <w:pStyle w:val="ConsPlusTitle"/>
        <w:jc w:val="center"/>
      </w:pPr>
      <w:r>
        <w:t>государственной услуги, а также принятия ими решений</w:t>
      </w:r>
    </w:p>
    <w:p w:rsidR="008035D6" w:rsidRDefault="008035D6">
      <w:pPr>
        <w:pStyle w:val="ConsPlusNormal"/>
        <w:jc w:val="both"/>
      </w:pPr>
    </w:p>
    <w:p w:rsidR="008035D6" w:rsidRDefault="008035D6">
      <w:pPr>
        <w:pStyle w:val="ConsPlusNormal"/>
        <w:ind w:firstLine="540"/>
        <w:jc w:val="both"/>
      </w:pPr>
      <w:r>
        <w:t>65.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своей компетенции.</w:t>
      </w:r>
    </w:p>
    <w:p w:rsidR="008035D6" w:rsidRDefault="008035D6">
      <w:pPr>
        <w:pStyle w:val="ConsPlusNormal"/>
        <w:spacing w:before="220"/>
        <w:ind w:firstLine="540"/>
        <w:jc w:val="both"/>
      </w:pPr>
      <w:r>
        <w:t>66.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8035D6" w:rsidRDefault="008035D6">
      <w:pPr>
        <w:pStyle w:val="ConsPlusNormal"/>
        <w:spacing w:before="220"/>
        <w:ind w:firstLine="540"/>
        <w:jc w:val="both"/>
      </w:pPr>
      <w:r>
        <w:t>67.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8035D6" w:rsidRDefault="008035D6">
      <w:pPr>
        <w:pStyle w:val="ConsPlusNormal"/>
        <w:jc w:val="both"/>
      </w:pPr>
    </w:p>
    <w:p w:rsidR="008035D6" w:rsidRDefault="008035D6">
      <w:pPr>
        <w:pStyle w:val="ConsPlusTitle"/>
        <w:jc w:val="center"/>
        <w:outlineLvl w:val="2"/>
      </w:pPr>
      <w:r>
        <w:t>Порядок и периодичность осуществления плановых</w:t>
      </w:r>
    </w:p>
    <w:p w:rsidR="008035D6" w:rsidRDefault="008035D6">
      <w:pPr>
        <w:pStyle w:val="ConsPlusTitle"/>
        <w:jc w:val="center"/>
      </w:pPr>
      <w:r>
        <w:t>и внеплановых проверок полноты и качества предоставления</w:t>
      </w:r>
    </w:p>
    <w:p w:rsidR="008035D6" w:rsidRDefault="008035D6">
      <w:pPr>
        <w:pStyle w:val="ConsPlusTitle"/>
        <w:jc w:val="center"/>
      </w:pPr>
      <w:r>
        <w:t>государственной услуги, в том числе порядок и формы контроля</w:t>
      </w:r>
    </w:p>
    <w:p w:rsidR="008035D6" w:rsidRDefault="008035D6">
      <w:pPr>
        <w:pStyle w:val="ConsPlusTitle"/>
        <w:jc w:val="center"/>
      </w:pPr>
      <w:r>
        <w:t>за полнотой и качеством предоставления</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r>
        <w:t>68.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8035D6" w:rsidRDefault="008035D6">
      <w:pPr>
        <w:pStyle w:val="ConsPlusNormal"/>
        <w:spacing w:before="220"/>
        <w:ind w:firstLine="540"/>
        <w:jc w:val="both"/>
      </w:pPr>
      <w:r>
        <w:t>69. Плановая проверка проводится ежегодно в сроки, установленные соответствующим актом Уполномоченного органа.</w:t>
      </w:r>
    </w:p>
    <w:p w:rsidR="008035D6" w:rsidRDefault="008035D6">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Уполномоченного органа,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8035D6" w:rsidRDefault="008035D6">
      <w:pPr>
        <w:pStyle w:val="ConsPlusNormal"/>
        <w:spacing w:before="220"/>
        <w:ind w:firstLine="540"/>
        <w:jc w:val="both"/>
      </w:pPr>
      <w:r>
        <w:t>70. Внеплановая проверка проводится по мере поступления жалоб на действия (бездействие) или решение должностного лица Уполномоченного органа, ответственного за предоставление государственной услуги, принятое им в процессе предоставления государственной услуги.</w:t>
      </w:r>
    </w:p>
    <w:p w:rsidR="008035D6" w:rsidRDefault="008035D6">
      <w:pPr>
        <w:pStyle w:val="ConsPlusNormal"/>
        <w:spacing w:before="220"/>
        <w:ind w:firstLine="540"/>
        <w:jc w:val="both"/>
      </w:pPr>
      <w:r>
        <w:t>71.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8035D6" w:rsidRDefault="008035D6">
      <w:pPr>
        <w:pStyle w:val="ConsPlusNormal"/>
        <w:jc w:val="both"/>
      </w:pPr>
    </w:p>
    <w:p w:rsidR="008035D6" w:rsidRDefault="008035D6">
      <w:pPr>
        <w:pStyle w:val="ConsPlusTitle"/>
        <w:jc w:val="center"/>
        <w:outlineLvl w:val="2"/>
      </w:pPr>
      <w:r>
        <w:t>Ответственность должностных лиц Уполномоченного</w:t>
      </w:r>
    </w:p>
    <w:p w:rsidR="008035D6" w:rsidRDefault="008035D6">
      <w:pPr>
        <w:pStyle w:val="ConsPlusTitle"/>
        <w:jc w:val="center"/>
      </w:pPr>
      <w:r>
        <w:lastRenderedPageBreak/>
        <w:t>органа за решения и действия (бездействие), принимаемые</w:t>
      </w:r>
    </w:p>
    <w:p w:rsidR="008035D6" w:rsidRDefault="008035D6">
      <w:pPr>
        <w:pStyle w:val="ConsPlusTitle"/>
        <w:jc w:val="center"/>
      </w:pPr>
      <w:r>
        <w:t>(осуществляемые) ими в ходе предоставления</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r>
        <w:t>72.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8035D6" w:rsidRDefault="008035D6">
      <w:pPr>
        <w:pStyle w:val="ConsPlusNormal"/>
        <w:jc w:val="both"/>
      </w:pPr>
    </w:p>
    <w:p w:rsidR="008035D6" w:rsidRDefault="008035D6">
      <w:pPr>
        <w:pStyle w:val="ConsPlusTitle"/>
        <w:jc w:val="center"/>
        <w:outlineLvl w:val="2"/>
      </w:pPr>
      <w:r>
        <w:t>Положения, характеризующие требования к порядку</w:t>
      </w:r>
    </w:p>
    <w:p w:rsidR="008035D6" w:rsidRDefault="008035D6">
      <w:pPr>
        <w:pStyle w:val="ConsPlusTitle"/>
        <w:jc w:val="center"/>
      </w:pPr>
      <w:r>
        <w:t>и формам контроля за предоставлением государственной</w:t>
      </w:r>
    </w:p>
    <w:p w:rsidR="008035D6" w:rsidRDefault="008035D6">
      <w:pPr>
        <w:pStyle w:val="ConsPlusTitle"/>
        <w:jc w:val="center"/>
      </w:pPr>
      <w:r>
        <w:t>услуги, в том числе со стороны граждан,</w:t>
      </w:r>
    </w:p>
    <w:p w:rsidR="008035D6" w:rsidRDefault="008035D6">
      <w:pPr>
        <w:pStyle w:val="ConsPlusTitle"/>
        <w:jc w:val="center"/>
      </w:pPr>
      <w:r>
        <w:t>их объединений и организаций</w:t>
      </w:r>
    </w:p>
    <w:p w:rsidR="008035D6" w:rsidRDefault="008035D6">
      <w:pPr>
        <w:pStyle w:val="ConsPlusNormal"/>
        <w:jc w:val="both"/>
      </w:pPr>
    </w:p>
    <w:p w:rsidR="008035D6" w:rsidRDefault="008035D6">
      <w:pPr>
        <w:pStyle w:val="ConsPlusNormal"/>
        <w:ind w:firstLine="540"/>
        <w:jc w:val="both"/>
      </w:pPr>
      <w:r>
        <w:t>73.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8035D6" w:rsidRDefault="008035D6">
      <w:pPr>
        <w:pStyle w:val="ConsPlusNormal"/>
        <w:jc w:val="both"/>
      </w:pPr>
    </w:p>
    <w:p w:rsidR="008035D6" w:rsidRDefault="008035D6">
      <w:pPr>
        <w:pStyle w:val="ConsPlusTitle"/>
        <w:jc w:val="center"/>
        <w:outlineLvl w:val="1"/>
      </w:pPr>
      <w:r>
        <w:t>V. Досудебный (внесудебный) порядок обжалования</w:t>
      </w:r>
    </w:p>
    <w:p w:rsidR="008035D6" w:rsidRDefault="008035D6">
      <w:pPr>
        <w:pStyle w:val="ConsPlusTitle"/>
        <w:jc w:val="center"/>
      </w:pPr>
      <w:r>
        <w:t>решений и действий (бездействия) Уполномоченного органа,</w:t>
      </w:r>
    </w:p>
    <w:p w:rsidR="008035D6" w:rsidRDefault="008035D6">
      <w:pPr>
        <w:pStyle w:val="ConsPlusTitle"/>
        <w:jc w:val="center"/>
      </w:pPr>
      <w:r>
        <w:t>предоставляющего государственную услугу,</w:t>
      </w:r>
    </w:p>
    <w:p w:rsidR="008035D6" w:rsidRDefault="008035D6">
      <w:pPr>
        <w:pStyle w:val="ConsPlusTitle"/>
        <w:jc w:val="center"/>
      </w:pPr>
      <w:r>
        <w:t>а также его должностных лиц</w:t>
      </w:r>
    </w:p>
    <w:p w:rsidR="008035D6" w:rsidRDefault="008035D6">
      <w:pPr>
        <w:pStyle w:val="ConsPlusNormal"/>
        <w:jc w:val="both"/>
      </w:pPr>
    </w:p>
    <w:p w:rsidR="008035D6" w:rsidRDefault="008035D6">
      <w:pPr>
        <w:pStyle w:val="ConsPlusTitle"/>
        <w:jc w:val="center"/>
        <w:outlineLvl w:val="2"/>
      </w:pPr>
      <w:r>
        <w:t>Информация для заявителя о его праве подать жалобу</w:t>
      </w:r>
    </w:p>
    <w:p w:rsidR="008035D6" w:rsidRDefault="008035D6">
      <w:pPr>
        <w:pStyle w:val="ConsPlusTitle"/>
        <w:jc w:val="center"/>
      </w:pPr>
      <w:r>
        <w:t>на решение и (или) действие (бездействие) Уполномоченного</w:t>
      </w:r>
    </w:p>
    <w:p w:rsidR="008035D6" w:rsidRDefault="008035D6">
      <w:pPr>
        <w:pStyle w:val="ConsPlusTitle"/>
        <w:jc w:val="center"/>
      </w:pPr>
      <w:r>
        <w:t>органа и (или) его должностных лиц при предоставлении</w:t>
      </w:r>
    </w:p>
    <w:p w:rsidR="008035D6" w:rsidRDefault="008035D6">
      <w:pPr>
        <w:pStyle w:val="ConsPlusTitle"/>
        <w:jc w:val="center"/>
      </w:pPr>
      <w:r>
        <w:t>государственной услуги</w:t>
      </w:r>
    </w:p>
    <w:p w:rsidR="008035D6" w:rsidRDefault="008035D6">
      <w:pPr>
        <w:pStyle w:val="ConsPlusNormal"/>
        <w:jc w:val="both"/>
      </w:pPr>
    </w:p>
    <w:p w:rsidR="008035D6" w:rsidRDefault="008035D6">
      <w:pPr>
        <w:pStyle w:val="ConsPlusNormal"/>
        <w:ind w:firstLine="540"/>
        <w:jc w:val="both"/>
      </w:pPr>
      <w:r>
        <w:t>74. Заявитель может обратиться с жалобой на действия (бездействие) и решения, принятые в ходе предоставления государственной услуги.</w:t>
      </w:r>
    </w:p>
    <w:p w:rsidR="008035D6" w:rsidRDefault="008035D6">
      <w:pPr>
        <w:pStyle w:val="ConsPlusNormal"/>
        <w:spacing w:before="220"/>
        <w:ind w:firstLine="540"/>
        <w:jc w:val="both"/>
      </w:pPr>
      <w:r>
        <w:t>75. Заявитель имеет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8035D6" w:rsidRDefault="008035D6">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8035D6" w:rsidRDefault="008035D6">
      <w:pPr>
        <w:pStyle w:val="ConsPlusNormal"/>
        <w:spacing w:before="220"/>
        <w:ind w:firstLine="540"/>
        <w:jc w:val="both"/>
      </w:pPr>
      <w:r>
        <w:t>б) нарушение срока предоставления государственной услуги;</w:t>
      </w:r>
    </w:p>
    <w:p w:rsidR="008035D6" w:rsidRDefault="008035D6">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035D6" w:rsidRDefault="008035D6">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035D6" w:rsidRDefault="008035D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35D6" w:rsidRDefault="008035D6">
      <w:pPr>
        <w:pStyle w:val="ConsPlusNormal"/>
        <w:spacing w:before="220"/>
        <w:ind w:firstLine="540"/>
        <w:jc w:val="both"/>
      </w:pPr>
      <w:r>
        <w:t xml:space="preserve">е) затребование с заявителя при представлении государственной услуги платы, не </w:t>
      </w:r>
      <w:r>
        <w:lastRenderedPageBreak/>
        <w:t>предусмотренной нормативными правовыми актами Российской Федерации;</w:t>
      </w:r>
    </w:p>
    <w:p w:rsidR="008035D6" w:rsidRDefault="008035D6">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35D6" w:rsidRDefault="008035D6">
      <w:pPr>
        <w:pStyle w:val="ConsPlusNormal"/>
        <w:jc w:val="both"/>
      </w:pPr>
    </w:p>
    <w:p w:rsidR="008035D6" w:rsidRDefault="008035D6">
      <w:pPr>
        <w:pStyle w:val="ConsPlusTitle"/>
        <w:jc w:val="center"/>
        <w:outlineLvl w:val="2"/>
      </w:pPr>
      <w:r>
        <w:t>Предмет жалобы</w:t>
      </w:r>
    </w:p>
    <w:p w:rsidR="008035D6" w:rsidRDefault="008035D6">
      <w:pPr>
        <w:pStyle w:val="ConsPlusNormal"/>
        <w:jc w:val="both"/>
      </w:pPr>
    </w:p>
    <w:p w:rsidR="008035D6" w:rsidRDefault="008035D6">
      <w:pPr>
        <w:pStyle w:val="ConsPlusNormal"/>
        <w:ind w:firstLine="540"/>
        <w:jc w:val="both"/>
      </w:pPr>
      <w:r>
        <w:t>76.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8035D6" w:rsidRDefault="008035D6">
      <w:pPr>
        <w:pStyle w:val="ConsPlusNormal"/>
        <w:spacing w:before="220"/>
        <w:ind w:firstLine="540"/>
        <w:jc w:val="both"/>
      </w:pPr>
      <w:r>
        <w:t>77. Жалоба должна содержать:</w:t>
      </w:r>
    </w:p>
    <w:p w:rsidR="008035D6" w:rsidRDefault="008035D6">
      <w:pPr>
        <w:pStyle w:val="ConsPlusNormal"/>
        <w:spacing w:before="220"/>
        <w:ind w:firstLine="540"/>
        <w:jc w:val="both"/>
      </w:pPr>
      <w:r>
        <w:t>а) наименование Уполномоченного органа, должностного лица Уполномоченного органа, решения и действия (бездействие) которых обжалуются;</w:t>
      </w:r>
    </w:p>
    <w:p w:rsidR="008035D6" w:rsidRDefault="008035D6">
      <w:pPr>
        <w:pStyle w:val="ConsPlusNormal"/>
        <w:spacing w:before="220"/>
        <w:ind w:firstLine="540"/>
        <w:jc w:val="both"/>
      </w:pPr>
      <w:r>
        <w:t xml:space="preserve">б) фамилия, имя, отчество (последнее - при наличии), сведения о месте жительства заявителя (для коренных малочисленных народов Севера, Сибири и Дальнего Востока Российской Федерации) либо наименование, сведения о месте нахождения заявителя (для общин коренных малочисленных народов Севера, Сибири и Дальнего Востока Российской Федерации), а также номер контактного телефона, адрес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69" w:history="1">
        <w:r>
          <w:rPr>
            <w:color w:val="0000FF"/>
          </w:rPr>
          <w:t>подпункте "в" пункта 79</w:t>
        </w:r>
      </w:hyperlink>
      <w:r>
        <w:t xml:space="preserve"> Регламента);</w:t>
      </w:r>
    </w:p>
    <w:p w:rsidR="008035D6" w:rsidRDefault="008035D6">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предоставляющего государственную услугу;</w:t>
      </w:r>
    </w:p>
    <w:p w:rsidR="008035D6" w:rsidRDefault="008035D6">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8035D6" w:rsidRDefault="008035D6">
      <w:pPr>
        <w:pStyle w:val="ConsPlusNormal"/>
        <w:jc w:val="both"/>
      </w:pPr>
    </w:p>
    <w:p w:rsidR="008035D6" w:rsidRDefault="008035D6">
      <w:pPr>
        <w:pStyle w:val="ConsPlusTitle"/>
        <w:jc w:val="center"/>
        <w:outlineLvl w:val="2"/>
      </w:pPr>
      <w:r>
        <w:t>Органы государственной власти и уполномоченные</w:t>
      </w:r>
    </w:p>
    <w:p w:rsidR="008035D6" w:rsidRDefault="008035D6">
      <w:pPr>
        <w:pStyle w:val="ConsPlusTitle"/>
        <w:jc w:val="center"/>
      </w:pPr>
      <w:r>
        <w:t>на рассмотрение жалобы должностные лица, которым</w:t>
      </w:r>
    </w:p>
    <w:p w:rsidR="008035D6" w:rsidRDefault="008035D6">
      <w:pPr>
        <w:pStyle w:val="ConsPlusTitle"/>
        <w:jc w:val="center"/>
      </w:pPr>
      <w:r>
        <w:t>может быть направлена жалоба</w:t>
      </w:r>
    </w:p>
    <w:p w:rsidR="008035D6" w:rsidRDefault="008035D6">
      <w:pPr>
        <w:pStyle w:val="ConsPlusNormal"/>
        <w:jc w:val="both"/>
      </w:pPr>
    </w:p>
    <w:p w:rsidR="008035D6" w:rsidRDefault="008035D6">
      <w:pPr>
        <w:pStyle w:val="ConsPlusNormal"/>
        <w:ind w:firstLine="540"/>
        <w:jc w:val="both"/>
      </w:pPr>
      <w:r>
        <w:t>78. Жалобы на действие (бездействие) ответственных должностных лиц Уполномоченного органа рассматриваются руководителем соответствующего структурного подразделения Уполномоченного органа.</w:t>
      </w:r>
    </w:p>
    <w:p w:rsidR="008035D6" w:rsidRDefault="008035D6">
      <w:pPr>
        <w:pStyle w:val="ConsPlusNormal"/>
        <w:spacing w:before="220"/>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8035D6" w:rsidRDefault="008035D6">
      <w:pPr>
        <w:pStyle w:val="ConsPlusNormal"/>
        <w:spacing w:before="220"/>
        <w:ind w:firstLine="540"/>
        <w:jc w:val="both"/>
      </w:pPr>
      <w:r>
        <w:t>Особенности подачи и рассмотрения жалоб на решения и действия (бездействие) Уполномоченного органа и их должностных лиц устанавливаются нормативными правовыми актами субъектов Российской Федерации.</w:t>
      </w:r>
    </w:p>
    <w:p w:rsidR="008035D6" w:rsidRDefault="008035D6">
      <w:pPr>
        <w:pStyle w:val="ConsPlusNormal"/>
        <w:spacing w:before="220"/>
        <w:ind w:firstLine="540"/>
        <w:jc w:val="both"/>
      </w:pPr>
      <w:r>
        <w:t>Жалоба подлежит регистрации не позднее следующего рабочего дня со дня ее поступления в Уполномоченный орган.</w:t>
      </w:r>
    </w:p>
    <w:p w:rsidR="008035D6" w:rsidRDefault="008035D6">
      <w:pPr>
        <w:pStyle w:val="ConsPlusNormal"/>
        <w:jc w:val="both"/>
      </w:pPr>
    </w:p>
    <w:p w:rsidR="008035D6" w:rsidRDefault="008035D6">
      <w:pPr>
        <w:pStyle w:val="ConsPlusTitle"/>
        <w:jc w:val="center"/>
        <w:outlineLvl w:val="2"/>
      </w:pPr>
      <w:r>
        <w:t>Порядок подачи и рассмотрения жалобы</w:t>
      </w:r>
    </w:p>
    <w:p w:rsidR="008035D6" w:rsidRDefault="008035D6">
      <w:pPr>
        <w:pStyle w:val="ConsPlusNormal"/>
        <w:jc w:val="both"/>
      </w:pPr>
    </w:p>
    <w:p w:rsidR="008035D6" w:rsidRDefault="008035D6">
      <w:pPr>
        <w:pStyle w:val="ConsPlusNormal"/>
        <w:ind w:firstLine="540"/>
        <w:jc w:val="both"/>
      </w:pPr>
      <w:r>
        <w:lastRenderedPageBreak/>
        <w:t>79. Жалоба подается в письменной форме на бумажном носителе, в том числе при личном приеме заявителя, либо посредством почтовой связи, а также в электронной форме в Уполномоченный орган.</w:t>
      </w:r>
    </w:p>
    <w:p w:rsidR="008035D6" w:rsidRDefault="008035D6">
      <w:pPr>
        <w:pStyle w:val="ConsPlusNormal"/>
        <w:spacing w:before="220"/>
        <w:ind w:firstLine="540"/>
        <w:jc w:val="both"/>
      </w:pPr>
      <w:r>
        <w:t>Прием жалоб в письменной форме осуществляется по месту предоставления государственной услуги.</w:t>
      </w:r>
    </w:p>
    <w:p w:rsidR="008035D6" w:rsidRDefault="008035D6">
      <w:pPr>
        <w:pStyle w:val="ConsPlusNormal"/>
        <w:spacing w:before="220"/>
        <w:ind w:firstLine="540"/>
        <w:jc w:val="both"/>
      </w:pPr>
      <w:r>
        <w:t>Время приема жалоб должно совпадать с временем предоставления государственной услуги.</w:t>
      </w:r>
    </w:p>
    <w:p w:rsidR="008035D6" w:rsidRDefault="008035D6">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8035D6" w:rsidRDefault="008035D6">
      <w:pPr>
        <w:pStyle w:val="ConsPlusNormal"/>
        <w:spacing w:before="220"/>
        <w:ind w:firstLine="540"/>
        <w:jc w:val="both"/>
      </w:pPr>
      <w:r>
        <w:t>В электронном виде жалоба может быть подана заявителем посредством:</w:t>
      </w:r>
    </w:p>
    <w:p w:rsidR="008035D6" w:rsidRDefault="008035D6">
      <w:pPr>
        <w:pStyle w:val="ConsPlusNormal"/>
        <w:spacing w:before="220"/>
        <w:ind w:firstLine="540"/>
        <w:jc w:val="both"/>
      </w:pPr>
      <w:r>
        <w:t>а) официального сайта Уполномоченного органа в информационно-телекоммуникационной сети "Интернет";</w:t>
      </w:r>
    </w:p>
    <w:p w:rsidR="008035D6" w:rsidRDefault="008035D6">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8035D6" w:rsidRDefault="008035D6">
      <w:pPr>
        <w:pStyle w:val="ConsPlusNormal"/>
        <w:spacing w:before="220"/>
        <w:ind w:firstLine="540"/>
        <w:jc w:val="both"/>
      </w:pPr>
      <w:bookmarkStart w:id="10" w:name="P469"/>
      <w:bookmarkEnd w:id="10"/>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035D6" w:rsidRDefault="008035D6">
      <w:pPr>
        <w:pStyle w:val="ConsPlusNormal"/>
        <w:spacing w:before="220"/>
        <w:ind w:firstLine="540"/>
        <w:jc w:val="both"/>
      </w:pPr>
      <w:r>
        <w:t>г) порталов государственных и муниципальных услуг субъектов Российской Федерации.</w:t>
      </w:r>
    </w:p>
    <w:p w:rsidR="008035D6" w:rsidRDefault="008035D6">
      <w:pPr>
        <w:pStyle w:val="ConsPlusNormal"/>
        <w:jc w:val="both"/>
      </w:pPr>
    </w:p>
    <w:p w:rsidR="008035D6" w:rsidRDefault="008035D6">
      <w:pPr>
        <w:pStyle w:val="ConsPlusTitle"/>
        <w:jc w:val="center"/>
        <w:outlineLvl w:val="2"/>
      </w:pPr>
      <w:r>
        <w:t>Сроки рассмотрения жалобы</w:t>
      </w:r>
    </w:p>
    <w:p w:rsidR="008035D6" w:rsidRDefault="008035D6">
      <w:pPr>
        <w:pStyle w:val="ConsPlusNormal"/>
        <w:jc w:val="both"/>
      </w:pPr>
    </w:p>
    <w:p w:rsidR="008035D6" w:rsidRDefault="008035D6">
      <w:pPr>
        <w:pStyle w:val="ConsPlusNormal"/>
        <w:ind w:firstLine="540"/>
        <w:jc w:val="both"/>
      </w:pPr>
      <w:r>
        <w:t>80.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8035D6" w:rsidRDefault="008035D6">
      <w:pPr>
        <w:pStyle w:val="ConsPlusNormal"/>
        <w:spacing w:before="220"/>
        <w:ind w:firstLine="540"/>
        <w:jc w:val="both"/>
      </w:pPr>
      <w:r>
        <w:t>В случае если жалоба на решения, принятые Уполномоченным органом, подана заявителем в тот же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8035D6" w:rsidRDefault="008035D6">
      <w:pPr>
        <w:pStyle w:val="ConsPlusNormal"/>
        <w:spacing w:before="220"/>
        <w:ind w:firstLine="540"/>
        <w:jc w:val="both"/>
      </w:pPr>
      <w:r>
        <w:t>При этом 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8035D6" w:rsidRDefault="008035D6">
      <w:pPr>
        <w:pStyle w:val="ConsPlusNormal"/>
        <w:jc w:val="both"/>
      </w:pPr>
    </w:p>
    <w:p w:rsidR="008035D6" w:rsidRDefault="008035D6">
      <w:pPr>
        <w:pStyle w:val="ConsPlusTitle"/>
        <w:jc w:val="center"/>
        <w:outlineLvl w:val="2"/>
      </w:pPr>
      <w:r>
        <w:t>Перечень оснований для приостановления рассмотрения жалобы</w:t>
      </w:r>
    </w:p>
    <w:p w:rsidR="008035D6" w:rsidRDefault="008035D6">
      <w:pPr>
        <w:pStyle w:val="ConsPlusNormal"/>
        <w:jc w:val="both"/>
      </w:pPr>
    </w:p>
    <w:p w:rsidR="008035D6" w:rsidRDefault="008035D6">
      <w:pPr>
        <w:pStyle w:val="ConsPlusNormal"/>
        <w:ind w:firstLine="540"/>
        <w:jc w:val="both"/>
      </w:pPr>
      <w:r>
        <w:t>81. Основания для приостановления рассмотрения жалобы отсутствуют.</w:t>
      </w:r>
    </w:p>
    <w:p w:rsidR="008035D6" w:rsidRDefault="008035D6">
      <w:pPr>
        <w:pStyle w:val="ConsPlusNormal"/>
        <w:jc w:val="both"/>
      </w:pPr>
    </w:p>
    <w:p w:rsidR="008035D6" w:rsidRDefault="008035D6">
      <w:pPr>
        <w:pStyle w:val="ConsPlusTitle"/>
        <w:jc w:val="center"/>
        <w:outlineLvl w:val="2"/>
      </w:pPr>
      <w:r>
        <w:t>Результат рассмотрения жалобы</w:t>
      </w:r>
    </w:p>
    <w:p w:rsidR="008035D6" w:rsidRDefault="008035D6">
      <w:pPr>
        <w:pStyle w:val="ConsPlusNormal"/>
        <w:jc w:val="both"/>
      </w:pPr>
    </w:p>
    <w:p w:rsidR="008035D6" w:rsidRDefault="008035D6">
      <w:pPr>
        <w:pStyle w:val="ConsPlusNormal"/>
        <w:ind w:firstLine="540"/>
        <w:jc w:val="both"/>
      </w:pPr>
      <w:bookmarkStart w:id="11" w:name="P484"/>
      <w:bookmarkEnd w:id="11"/>
      <w:r>
        <w:t>82. По результатам рассмотрения жалобы Уполномоченный орган принимает одно из следующих решений:</w:t>
      </w:r>
    </w:p>
    <w:p w:rsidR="008035D6" w:rsidRDefault="008035D6">
      <w:pPr>
        <w:pStyle w:val="ConsPlusNormal"/>
        <w:spacing w:before="220"/>
        <w:ind w:firstLine="540"/>
        <w:jc w:val="both"/>
      </w:pPr>
      <w:r>
        <w:lastRenderedPageBreak/>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035D6" w:rsidRDefault="008035D6">
      <w:pPr>
        <w:pStyle w:val="ConsPlusNormal"/>
        <w:spacing w:before="220"/>
        <w:ind w:firstLine="540"/>
        <w:jc w:val="both"/>
      </w:pPr>
      <w:r>
        <w:t>отказывает в удовлетворении жалобы.</w:t>
      </w:r>
    </w:p>
    <w:p w:rsidR="008035D6" w:rsidRDefault="008035D6">
      <w:pPr>
        <w:pStyle w:val="ConsPlusNormal"/>
        <w:spacing w:before="220"/>
        <w:ind w:firstLine="540"/>
        <w:jc w:val="both"/>
      </w:pPr>
      <w:r>
        <w:t>83.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в установленном порядке незамедлительно направляет имеющиеся материалы в органы прокуратуры.</w:t>
      </w:r>
    </w:p>
    <w:p w:rsidR="008035D6" w:rsidRDefault="008035D6">
      <w:pPr>
        <w:pStyle w:val="ConsPlusNormal"/>
        <w:jc w:val="both"/>
      </w:pPr>
    </w:p>
    <w:p w:rsidR="008035D6" w:rsidRDefault="008035D6">
      <w:pPr>
        <w:pStyle w:val="ConsPlusTitle"/>
        <w:jc w:val="center"/>
        <w:outlineLvl w:val="2"/>
      </w:pPr>
      <w:r>
        <w:t>Порядок информирования заявителя о результатах</w:t>
      </w:r>
    </w:p>
    <w:p w:rsidR="008035D6" w:rsidRDefault="008035D6">
      <w:pPr>
        <w:pStyle w:val="ConsPlusTitle"/>
        <w:jc w:val="center"/>
      </w:pPr>
      <w:r>
        <w:t>рассмотрения жалобы</w:t>
      </w:r>
    </w:p>
    <w:p w:rsidR="008035D6" w:rsidRDefault="008035D6">
      <w:pPr>
        <w:pStyle w:val="ConsPlusNormal"/>
        <w:jc w:val="both"/>
      </w:pPr>
    </w:p>
    <w:p w:rsidR="008035D6" w:rsidRDefault="008035D6">
      <w:pPr>
        <w:pStyle w:val="ConsPlusNormal"/>
        <w:ind w:firstLine="540"/>
        <w:jc w:val="both"/>
      </w:pPr>
      <w:r>
        <w:t xml:space="preserve">84. Не позднее дня, следующего за днем принятия решения, указанного в </w:t>
      </w:r>
      <w:hyperlink w:anchor="P484" w:history="1">
        <w:r>
          <w:rPr>
            <w:color w:val="0000FF"/>
          </w:rPr>
          <w:t>пункте 82</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5D6" w:rsidRDefault="008035D6">
      <w:pPr>
        <w:pStyle w:val="ConsPlusNormal"/>
        <w:spacing w:before="220"/>
        <w:ind w:firstLine="540"/>
        <w:jc w:val="both"/>
      </w:pPr>
      <w:r>
        <w:t xml:space="preserve">В случае если жалоба была направлена способом, указанным в </w:t>
      </w:r>
      <w:hyperlink w:anchor="P469" w:history="1">
        <w:r>
          <w:rPr>
            <w:color w:val="0000FF"/>
          </w:rPr>
          <w:t>подпункте "в" пункта 79</w:t>
        </w:r>
      </w:hyperlink>
      <w:r>
        <w:t xml:space="preserve"> Регламента, ответ заявителю направляется посредством системы досудебного обжалования.</w:t>
      </w:r>
    </w:p>
    <w:p w:rsidR="008035D6" w:rsidRDefault="008035D6">
      <w:pPr>
        <w:pStyle w:val="ConsPlusNormal"/>
        <w:jc w:val="both"/>
      </w:pPr>
    </w:p>
    <w:p w:rsidR="008035D6" w:rsidRDefault="008035D6">
      <w:pPr>
        <w:pStyle w:val="ConsPlusTitle"/>
        <w:jc w:val="center"/>
        <w:outlineLvl w:val="2"/>
      </w:pPr>
      <w:r>
        <w:t>Порядок обжалования решения по жалобе</w:t>
      </w:r>
    </w:p>
    <w:p w:rsidR="008035D6" w:rsidRDefault="008035D6">
      <w:pPr>
        <w:pStyle w:val="ConsPlusNormal"/>
        <w:jc w:val="both"/>
      </w:pPr>
    </w:p>
    <w:p w:rsidR="008035D6" w:rsidRDefault="008035D6">
      <w:pPr>
        <w:pStyle w:val="ConsPlusNormal"/>
        <w:ind w:firstLine="540"/>
        <w:jc w:val="both"/>
      </w:pPr>
      <w:r>
        <w:t>85. Решение по жалобе может быть обжаловано заявителем в соответствии с законодательством Российской Федерации.</w:t>
      </w:r>
    </w:p>
    <w:p w:rsidR="008035D6" w:rsidRDefault="008035D6">
      <w:pPr>
        <w:pStyle w:val="ConsPlusNormal"/>
        <w:jc w:val="both"/>
      </w:pPr>
    </w:p>
    <w:p w:rsidR="008035D6" w:rsidRDefault="008035D6">
      <w:pPr>
        <w:pStyle w:val="ConsPlusTitle"/>
        <w:jc w:val="center"/>
        <w:outlineLvl w:val="2"/>
      </w:pPr>
      <w:r>
        <w:t>Право заявителя на получение информации и документов,</w:t>
      </w:r>
    </w:p>
    <w:p w:rsidR="008035D6" w:rsidRDefault="008035D6">
      <w:pPr>
        <w:pStyle w:val="ConsPlusTitle"/>
        <w:jc w:val="center"/>
      </w:pPr>
      <w:r>
        <w:t>необходимых для обоснования и рассмотрения жалобы</w:t>
      </w:r>
    </w:p>
    <w:p w:rsidR="008035D6" w:rsidRDefault="008035D6">
      <w:pPr>
        <w:pStyle w:val="ConsPlusNormal"/>
        <w:jc w:val="both"/>
      </w:pPr>
    </w:p>
    <w:p w:rsidR="008035D6" w:rsidRDefault="008035D6">
      <w:pPr>
        <w:pStyle w:val="ConsPlusNormal"/>
        <w:ind w:firstLine="540"/>
        <w:jc w:val="both"/>
      </w:pPr>
      <w:r>
        <w:t>86. Заявитель имеет право на получение информации и документов, необходимых для обоснования и рассмотрения жалобы.</w:t>
      </w:r>
    </w:p>
    <w:p w:rsidR="008035D6" w:rsidRDefault="008035D6">
      <w:pPr>
        <w:pStyle w:val="ConsPlusNormal"/>
        <w:jc w:val="both"/>
      </w:pPr>
    </w:p>
    <w:p w:rsidR="008035D6" w:rsidRDefault="008035D6">
      <w:pPr>
        <w:pStyle w:val="ConsPlusTitle"/>
        <w:jc w:val="center"/>
        <w:outlineLvl w:val="2"/>
      </w:pPr>
      <w:r>
        <w:t>Способы информирования заявителей о порядке подачи</w:t>
      </w:r>
    </w:p>
    <w:p w:rsidR="008035D6" w:rsidRDefault="008035D6">
      <w:pPr>
        <w:pStyle w:val="ConsPlusTitle"/>
        <w:jc w:val="center"/>
      </w:pPr>
      <w:r>
        <w:t>и рассмотрения жалобы</w:t>
      </w:r>
    </w:p>
    <w:p w:rsidR="008035D6" w:rsidRDefault="008035D6">
      <w:pPr>
        <w:pStyle w:val="ConsPlusNormal"/>
        <w:jc w:val="both"/>
      </w:pPr>
    </w:p>
    <w:p w:rsidR="008035D6" w:rsidRDefault="008035D6">
      <w:pPr>
        <w:pStyle w:val="ConsPlusNormal"/>
        <w:ind w:firstLine="540"/>
        <w:jc w:val="both"/>
      </w:pPr>
      <w:r>
        <w:t>87. Информацию о порядке подачи и рассмотрения жалобы можно получить следующими способами:</w:t>
      </w:r>
    </w:p>
    <w:p w:rsidR="008035D6" w:rsidRDefault="008035D6">
      <w:pPr>
        <w:pStyle w:val="ConsPlusNormal"/>
        <w:spacing w:before="220"/>
        <w:ind w:firstLine="540"/>
        <w:jc w:val="both"/>
      </w:pPr>
      <w:r>
        <w:t>а) на официальном сайте Уполномоченного органа в информационно-телекоммуникационной сети "Интернет";</w:t>
      </w:r>
    </w:p>
    <w:p w:rsidR="008035D6" w:rsidRDefault="008035D6">
      <w:pPr>
        <w:pStyle w:val="ConsPlusNormal"/>
        <w:spacing w:before="220"/>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8035D6" w:rsidRDefault="008035D6">
      <w:pPr>
        <w:pStyle w:val="ConsPlusNormal"/>
        <w:spacing w:before="220"/>
        <w:ind w:firstLine="540"/>
        <w:jc w:val="both"/>
      </w:pPr>
      <w:r>
        <w:t>в) с использованием портала государственных и муниципальных услуг субъекта Российской Федерации;</w:t>
      </w:r>
    </w:p>
    <w:p w:rsidR="008035D6" w:rsidRDefault="008035D6">
      <w:pPr>
        <w:pStyle w:val="ConsPlusNormal"/>
        <w:spacing w:before="220"/>
        <w:ind w:firstLine="540"/>
        <w:jc w:val="both"/>
      </w:pPr>
      <w:r>
        <w:t xml:space="preserve">г) по телефонам, указанным в </w:t>
      </w:r>
      <w:hyperlink w:anchor="P538" w:history="1">
        <w:r>
          <w:rPr>
            <w:color w:val="0000FF"/>
          </w:rPr>
          <w:t>приложении N 1</w:t>
        </w:r>
      </w:hyperlink>
      <w:r>
        <w:t xml:space="preserve"> к Регламенту;</w:t>
      </w:r>
    </w:p>
    <w:p w:rsidR="008035D6" w:rsidRDefault="008035D6">
      <w:pPr>
        <w:pStyle w:val="ConsPlusNormal"/>
        <w:spacing w:before="220"/>
        <w:ind w:firstLine="540"/>
        <w:jc w:val="both"/>
      </w:pPr>
      <w:r>
        <w:t xml:space="preserve">д) при личном приеме в Уполномоченном органе по адресу, указанному в </w:t>
      </w:r>
      <w:hyperlink w:anchor="P538" w:history="1">
        <w:r>
          <w:rPr>
            <w:color w:val="0000FF"/>
          </w:rPr>
          <w:t>приложении N 1</w:t>
        </w:r>
      </w:hyperlink>
      <w:r>
        <w:t xml:space="preserve"> к Регламенту.</w:t>
      </w: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right"/>
        <w:outlineLvl w:val="1"/>
      </w:pPr>
      <w:r>
        <w:t>Приложение N 1</w:t>
      </w:r>
    </w:p>
    <w:p w:rsidR="008035D6" w:rsidRDefault="008035D6">
      <w:pPr>
        <w:pStyle w:val="ConsPlusNormal"/>
        <w:jc w:val="right"/>
      </w:pPr>
      <w:r>
        <w:t>к Административному регламенту</w:t>
      </w:r>
    </w:p>
    <w:p w:rsidR="008035D6" w:rsidRDefault="008035D6">
      <w:pPr>
        <w:pStyle w:val="ConsPlusNormal"/>
        <w:jc w:val="right"/>
      </w:pPr>
      <w:r>
        <w:t>органов исполнительной власти</w:t>
      </w:r>
    </w:p>
    <w:p w:rsidR="008035D6" w:rsidRDefault="008035D6">
      <w:pPr>
        <w:pStyle w:val="ConsPlusNormal"/>
        <w:jc w:val="right"/>
      </w:pPr>
      <w:r>
        <w:t>субъектов Российской Федерации</w:t>
      </w:r>
    </w:p>
    <w:p w:rsidR="008035D6" w:rsidRDefault="008035D6">
      <w:pPr>
        <w:pStyle w:val="ConsPlusNormal"/>
        <w:jc w:val="right"/>
      </w:pPr>
      <w:r>
        <w:t>по предоставлению государственной</w:t>
      </w:r>
    </w:p>
    <w:p w:rsidR="008035D6" w:rsidRDefault="008035D6">
      <w:pPr>
        <w:pStyle w:val="ConsPlusNormal"/>
        <w:jc w:val="right"/>
      </w:pPr>
      <w:r>
        <w:t>услуги в сфере переданных</w:t>
      </w:r>
    </w:p>
    <w:p w:rsidR="008035D6" w:rsidRDefault="008035D6">
      <w:pPr>
        <w:pStyle w:val="ConsPlusNormal"/>
        <w:jc w:val="right"/>
      </w:pPr>
      <w:r>
        <w:t>полномочий Российской Федерации</w:t>
      </w:r>
    </w:p>
    <w:p w:rsidR="008035D6" w:rsidRDefault="008035D6">
      <w:pPr>
        <w:pStyle w:val="ConsPlusNormal"/>
        <w:jc w:val="right"/>
      </w:pPr>
      <w:r>
        <w:t>по подготовке и принятию решения</w:t>
      </w:r>
    </w:p>
    <w:p w:rsidR="008035D6" w:rsidRDefault="008035D6">
      <w:pPr>
        <w:pStyle w:val="ConsPlusNormal"/>
        <w:jc w:val="right"/>
      </w:pPr>
      <w:r>
        <w:t>о предоставлении водных</w:t>
      </w:r>
    </w:p>
    <w:p w:rsidR="008035D6" w:rsidRDefault="008035D6">
      <w:pPr>
        <w:pStyle w:val="ConsPlusNormal"/>
        <w:jc w:val="right"/>
      </w:pPr>
      <w:r>
        <w:t>биологических ресурсов</w:t>
      </w:r>
    </w:p>
    <w:p w:rsidR="008035D6" w:rsidRDefault="008035D6">
      <w:pPr>
        <w:pStyle w:val="ConsPlusNormal"/>
        <w:jc w:val="right"/>
      </w:pPr>
      <w:r>
        <w:t>в пользование для осуществления</w:t>
      </w:r>
    </w:p>
    <w:p w:rsidR="008035D6" w:rsidRDefault="008035D6">
      <w:pPr>
        <w:pStyle w:val="ConsPlusNormal"/>
        <w:jc w:val="right"/>
      </w:pPr>
      <w:r>
        <w:t>рыболовства в целях обеспечения</w:t>
      </w:r>
    </w:p>
    <w:p w:rsidR="008035D6" w:rsidRDefault="008035D6">
      <w:pPr>
        <w:pStyle w:val="ConsPlusNormal"/>
        <w:jc w:val="right"/>
      </w:pPr>
      <w:r>
        <w:t>ведения традиционного</w:t>
      </w:r>
    </w:p>
    <w:p w:rsidR="008035D6" w:rsidRDefault="008035D6">
      <w:pPr>
        <w:pStyle w:val="ConsPlusNormal"/>
        <w:jc w:val="right"/>
      </w:pPr>
      <w:r>
        <w:t>образа жизни и осуществления</w:t>
      </w:r>
    </w:p>
    <w:p w:rsidR="008035D6" w:rsidRDefault="008035D6">
      <w:pPr>
        <w:pStyle w:val="ConsPlusNormal"/>
        <w:jc w:val="right"/>
      </w:pPr>
      <w:r>
        <w:t>традиционной хозяйственной</w:t>
      </w:r>
    </w:p>
    <w:p w:rsidR="008035D6" w:rsidRDefault="008035D6">
      <w:pPr>
        <w:pStyle w:val="ConsPlusNormal"/>
        <w:jc w:val="right"/>
      </w:pPr>
      <w:r>
        <w:t>деятельности коренных</w:t>
      </w:r>
    </w:p>
    <w:p w:rsidR="008035D6" w:rsidRDefault="008035D6">
      <w:pPr>
        <w:pStyle w:val="ConsPlusNormal"/>
        <w:jc w:val="right"/>
      </w:pPr>
      <w:r>
        <w:t>малочисленных народов Севера,</w:t>
      </w:r>
    </w:p>
    <w:p w:rsidR="008035D6" w:rsidRDefault="008035D6">
      <w:pPr>
        <w:pStyle w:val="ConsPlusNormal"/>
        <w:jc w:val="right"/>
      </w:pPr>
      <w:r>
        <w:t>Сибири и Дальнего Востока</w:t>
      </w:r>
    </w:p>
    <w:p w:rsidR="008035D6" w:rsidRDefault="008035D6">
      <w:pPr>
        <w:pStyle w:val="ConsPlusNormal"/>
        <w:jc w:val="right"/>
      </w:pPr>
      <w:r>
        <w:t>Российской Федерации</w:t>
      </w:r>
    </w:p>
    <w:p w:rsidR="008035D6" w:rsidRDefault="008035D6">
      <w:pPr>
        <w:pStyle w:val="ConsPlusNormal"/>
        <w:jc w:val="both"/>
      </w:pPr>
    </w:p>
    <w:p w:rsidR="008035D6" w:rsidRDefault="008035D6">
      <w:pPr>
        <w:pStyle w:val="ConsPlusTitle"/>
        <w:jc w:val="center"/>
      </w:pPr>
      <w:bookmarkStart w:id="12" w:name="P538"/>
      <w:bookmarkEnd w:id="12"/>
      <w:r>
        <w:t>ПЕРЕЧЕНЬ</w:t>
      </w:r>
    </w:p>
    <w:p w:rsidR="008035D6" w:rsidRDefault="008035D6">
      <w:pPr>
        <w:pStyle w:val="ConsPlusTitle"/>
        <w:jc w:val="center"/>
      </w:pPr>
      <w:r>
        <w:t>ОРГАНОВ ИСПОЛНИТЕЛЬНОЙ ВЛАСТИ СУБЪЕКТОВ РОССИЙСКОЙ</w:t>
      </w:r>
    </w:p>
    <w:p w:rsidR="008035D6" w:rsidRDefault="008035D6">
      <w:pPr>
        <w:pStyle w:val="ConsPlusTitle"/>
        <w:jc w:val="center"/>
      </w:pPr>
      <w:r>
        <w:t>ФЕДЕРАЦИИ, ПРЕДОСТАВЛЯЮЩИХ ГОСУДАРСТВЕННУЮ УСЛУГУ В СФЕРЕ</w:t>
      </w:r>
    </w:p>
    <w:p w:rsidR="008035D6" w:rsidRDefault="008035D6">
      <w:pPr>
        <w:pStyle w:val="ConsPlusTitle"/>
        <w:jc w:val="center"/>
      </w:pPr>
      <w:r>
        <w:t>ПЕРЕДАННЫХ ПОЛНОМОЧИЙ РОССИЙСКОЙ ФЕДЕРАЦИИ ПО ПОДГОТОВКЕ</w:t>
      </w:r>
    </w:p>
    <w:p w:rsidR="008035D6" w:rsidRDefault="008035D6">
      <w:pPr>
        <w:pStyle w:val="ConsPlusTitle"/>
        <w:jc w:val="center"/>
      </w:pPr>
      <w:r>
        <w:t>И ПРИНЯТИЮ РЕШЕНИЯ О ПРЕДОСТАВЛЕНИИ ВОДНЫХ БИОЛОГИЧЕСКИХ</w:t>
      </w:r>
    </w:p>
    <w:p w:rsidR="008035D6" w:rsidRDefault="008035D6">
      <w:pPr>
        <w:pStyle w:val="ConsPlusTitle"/>
        <w:jc w:val="center"/>
      </w:pPr>
      <w:r>
        <w:t>РЕСУРСОВ В ПОЛЬЗОВАНИЕ ДЛЯ ОСУЩЕСТВЛЕНИЯ РЫБОЛОВСТВА В ЦЕЛЯХ</w:t>
      </w:r>
    </w:p>
    <w:p w:rsidR="008035D6" w:rsidRDefault="008035D6">
      <w:pPr>
        <w:pStyle w:val="ConsPlusTitle"/>
        <w:jc w:val="center"/>
      </w:pPr>
      <w:r>
        <w:t>ОБЕСПЕЧЕНИЯ ВЕДЕНИЯ ТРАДИЦИОННОГО ОБРАЗА ЖИЗНИ</w:t>
      </w:r>
    </w:p>
    <w:p w:rsidR="008035D6" w:rsidRDefault="008035D6">
      <w:pPr>
        <w:pStyle w:val="ConsPlusTitle"/>
        <w:jc w:val="center"/>
      </w:pPr>
      <w:r>
        <w:t>И ОСУЩЕСТВЛЕНИЯ ТРАДИЦИОННОЙ ХОЗЯЙСТВЕННОЙ ДЕЯТЕЛЬНОСТИ</w:t>
      </w:r>
    </w:p>
    <w:p w:rsidR="008035D6" w:rsidRDefault="008035D6">
      <w:pPr>
        <w:pStyle w:val="ConsPlusTitle"/>
        <w:jc w:val="center"/>
      </w:pPr>
      <w:r>
        <w:t>КОРЕННЫХ МАЛОЧИСЛЕННЫХ НАРОДОВ СЕВЕРА, СИБИРИ</w:t>
      </w:r>
    </w:p>
    <w:p w:rsidR="008035D6" w:rsidRDefault="008035D6">
      <w:pPr>
        <w:pStyle w:val="ConsPlusTitle"/>
        <w:jc w:val="center"/>
      </w:pPr>
      <w:r>
        <w:t>И ДАЛЬНЕГО ВОСТОКА РОССИЙСКОЙ ФЕДЕРАЦИИ</w:t>
      </w:r>
    </w:p>
    <w:p w:rsidR="008035D6" w:rsidRDefault="00803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98"/>
        <w:gridCol w:w="5329"/>
      </w:tblGrid>
      <w:tr w:rsidR="008035D6">
        <w:tc>
          <w:tcPr>
            <w:tcW w:w="1644" w:type="dxa"/>
          </w:tcPr>
          <w:p w:rsidR="008035D6" w:rsidRDefault="008035D6">
            <w:pPr>
              <w:pStyle w:val="ConsPlusNormal"/>
              <w:jc w:val="center"/>
            </w:pPr>
            <w:r>
              <w:t>Субъект Российской Федерации</w:t>
            </w:r>
          </w:p>
        </w:tc>
        <w:tc>
          <w:tcPr>
            <w:tcW w:w="2098" w:type="dxa"/>
          </w:tcPr>
          <w:p w:rsidR="008035D6" w:rsidRDefault="008035D6">
            <w:pPr>
              <w:pStyle w:val="ConsPlusNormal"/>
              <w:jc w:val="center"/>
            </w:pPr>
            <w:r>
              <w:t>Уполномоченный орган</w:t>
            </w:r>
          </w:p>
        </w:tc>
        <w:tc>
          <w:tcPr>
            <w:tcW w:w="5329" w:type="dxa"/>
          </w:tcPr>
          <w:p w:rsidR="008035D6" w:rsidRDefault="008035D6">
            <w:pPr>
              <w:pStyle w:val="ConsPlusNormal"/>
              <w:jc w:val="center"/>
            </w:pPr>
            <w:r>
              <w:t>Адрес, номер телефона и факса, официальный сайт, адрес электронной почты, график работы</w:t>
            </w:r>
          </w:p>
        </w:tc>
      </w:tr>
      <w:tr w:rsidR="008035D6">
        <w:tc>
          <w:tcPr>
            <w:tcW w:w="1644" w:type="dxa"/>
          </w:tcPr>
          <w:p w:rsidR="008035D6" w:rsidRDefault="008035D6">
            <w:pPr>
              <w:pStyle w:val="ConsPlusNormal"/>
              <w:jc w:val="center"/>
            </w:pPr>
            <w:r>
              <w:t>Республика Алтай</w:t>
            </w:r>
          </w:p>
        </w:tc>
        <w:tc>
          <w:tcPr>
            <w:tcW w:w="2098" w:type="dxa"/>
          </w:tcPr>
          <w:p w:rsidR="008035D6" w:rsidRDefault="008035D6">
            <w:pPr>
              <w:pStyle w:val="ConsPlusNormal"/>
              <w:jc w:val="center"/>
            </w:pPr>
            <w:r>
              <w:t>Министерство сельского хозяйства Республики Алтай</w:t>
            </w:r>
          </w:p>
        </w:tc>
        <w:tc>
          <w:tcPr>
            <w:tcW w:w="5329" w:type="dxa"/>
          </w:tcPr>
          <w:p w:rsidR="008035D6" w:rsidRDefault="008035D6">
            <w:pPr>
              <w:pStyle w:val="ConsPlusNormal"/>
            </w:pPr>
            <w:r>
              <w:t>649000, Республика Алтай, г. Горно-Алтайск, ул. Северная, 12</w:t>
            </w:r>
          </w:p>
          <w:p w:rsidR="008035D6" w:rsidRDefault="008035D6">
            <w:pPr>
              <w:pStyle w:val="ConsPlusNormal"/>
            </w:pPr>
            <w:r>
              <w:t>График работы:</w:t>
            </w:r>
          </w:p>
          <w:p w:rsidR="008035D6" w:rsidRDefault="008035D6">
            <w:pPr>
              <w:pStyle w:val="ConsPlusNormal"/>
            </w:pPr>
            <w:r>
              <w:t>понедельник - пятница с 9.00 - 18.00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(388) 222-79-39</w:t>
            </w:r>
          </w:p>
          <w:p w:rsidR="008035D6" w:rsidRDefault="008035D6">
            <w:pPr>
              <w:pStyle w:val="ConsPlusNormal"/>
            </w:pPr>
            <w:r>
              <w:t>номер факса: (388) 222-26-14</w:t>
            </w:r>
          </w:p>
          <w:p w:rsidR="008035D6" w:rsidRDefault="008035D6">
            <w:pPr>
              <w:pStyle w:val="ConsPlusNormal"/>
            </w:pPr>
            <w:r>
              <w:t>официальный сайт:</w:t>
            </w:r>
          </w:p>
          <w:p w:rsidR="008035D6" w:rsidRDefault="008035D6">
            <w:pPr>
              <w:pStyle w:val="ConsPlusNormal"/>
            </w:pPr>
            <w:r>
              <w:t>http://www.mcx-altai.ru</w:t>
            </w:r>
          </w:p>
          <w:p w:rsidR="008035D6" w:rsidRDefault="008035D6">
            <w:pPr>
              <w:pStyle w:val="ConsPlusNormal"/>
            </w:pPr>
            <w:r>
              <w:t>адрес электронной почты:</w:t>
            </w:r>
          </w:p>
          <w:p w:rsidR="008035D6" w:rsidRDefault="008035D6">
            <w:pPr>
              <w:pStyle w:val="ConsPlusNormal"/>
            </w:pPr>
            <w:r>
              <w:t>nesterov@mcx.gorny.ru</w:t>
            </w:r>
          </w:p>
        </w:tc>
      </w:tr>
      <w:tr w:rsidR="008035D6">
        <w:tc>
          <w:tcPr>
            <w:tcW w:w="1644" w:type="dxa"/>
          </w:tcPr>
          <w:p w:rsidR="008035D6" w:rsidRDefault="008035D6">
            <w:pPr>
              <w:pStyle w:val="ConsPlusNormal"/>
              <w:jc w:val="center"/>
            </w:pPr>
            <w:r>
              <w:t>Республика Бурятия</w:t>
            </w:r>
          </w:p>
        </w:tc>
        <w:tc>
          <w:tcPr>
            <w:tcW w:w="2098" w:type="dxa"/>
          </w:tcPr>
          <w:p w:rsidR="008035D6" w:rsidRDefault="008035D6">
            <w:pPr>
              <w:pStyle w:val="ConsPlusNormal"/>
              <w:jc w:val="center"/>
            </w:pPr>
            <w:r>
              <w:t xml:space="preserve">Министерство сельского хозяйства </w:t>
            </w:r>
            <w:r>
              <w:lastRenderedPageBreak/>
              <w:t>и продовольствия Республики Бурятия</w:t>
            </w:r>
          </w:p>
        </w:tc>
        <w:tc>
          <w:tcPr>
            <w:tcW w:w="5329" w:type="dxa"/>
          </w:tcPr>
          <w:p w:rsidR="008035D6" w:rsidRDefault="008035D6">
            <w:pPr>
              <w:pStyle w:val="ConsPlusNormal"/>
            </w:pPr>
            <w:r>
              <w:lastRenderedPageBreak/>
              <w:t>670034, Республика Бурятия, г. Улан-Удэ, ул. Хахалова, 4а.</w:t>
            </w:r>
          </w:p>
          <w:p w:rsidR="008035D6" w:rsidRDefault="008035D6">
            <w:pPr>
              <w:pStyle w:val="ConsPlusNormal"/>
            </w:pPr>
            <w:r>
              <w:lastRenderedPageBreak/>
              <w:t>График работы:</w:t>
            </w:r>
          </w:p>
          <w:p w:rsidR="008035D6" w:rsidRDefault="008035D6">
            <w:pPr>
              <w:pStyle w:val="ConsPlusNormal"/>
            </w:pPr>
            <w:r>
              <w:t>понедельник - четверг с 8.30 - 17.30</w:t>
            </w:r>
          </w:p>
          <w:p w:rsidR="008035D6" w:rsidRDefault="008035D6">
            <w:pPr>
              <w:pStyle w:val="ConsPlusNormal"/>
            </w:pPr>
            <w:r>
              <w:t>пятница с 8.30 - 16.30</w:t>
            </w:r>
          </w:p>
          <w:p w:rsidR="008035D6" w:rsidRDefault="008035D6">
            <w:pPr>
              <w:pStyle w:val="ConsPlusNormal"/>
            </w:pPr>
            <w:r>
              <w:t>обеденный перерыв с 12.00 - 12.48</w:t>
            </w:r>
          </w:p>
          <w:p w:rsidR="008035D6" w:rsidRDefault="008035D6">
            <w:pPr>
              <w:pStyle w:val="ConsPlusNormal"/>
            </w:pPr>
            <w:r>
              <w:t>выходные дни: суббота, воскресенье</w:t>
            </w:r>
          </w:p>
          <w:p w:rsidR="008035D6" w:rsidRDefault="008035D6">
            <w:pPr>
              <w:pStyle w:val="ConsPlusNormal"/>
            </w:pPr>
            <w:r>
              <w:t>номер телефона: (301) 255-29-80</w:t>
            </w:r>
          </w:p>
          <w:p w:rsidR="008035D6" w:rsidRDefault="008035D6">
            <w:pPr>
              <w:pStyle w:val="ConsPlusNormal"/>
            </w:pPr>
            <w:r>
              <w:t>номер факса: (301) 255-29-68</w:t>
            </w:r>
          </w:p>
          <w:p w:rsidR="008035D6" w:rsidRDefault="008035D6">
            <w:pPr>
              <w:pStyle w:val="ConsPlusNormal"/>
            </w:pPr>
            <w:r>
              <w:t>официальный сайт: http://www.mcx03.ru</w:t>
            </w:r>
          </w:p>
          <w:p w:rsidR="008035D6" w:rsidRDefault="008035D6">
            <w:pPr>
              <w:pStyle w:val="ConsPlusNormal"/>
            </w:pPr>
            <w:r>
              <w:t>электронная почта: mincel01@icm.buryatia.ru</w:t>
            </w:r>
          </w:p>
        </w:tc>
      </w:tr>
      <w:tr w:rsidR="008035D6">
        <w:tc>
          <w:tcPr>
            <w:tcW w:w="1644" w:type="dxa"/>
          </w:tcPr>
          <w:p w:rsidR="008035D6" w:rsidRDefault="008035D6">
            <w:pPr>
              <w:pStyle w:val="ConsPlusNormal"/>
              <w:jc w:val="center"/>
            </w:pPr>
            <w:r>
              <w:lastRenderedPageBreak/>
              <w:t>Республика Карелия</w:t>
            </w:r>
          </w:p>
        </w:tc>
        <w:tc>
          <w:tcPr>
            <w:tcW w:w="2098" w:type="dxa"/>
          </w:tcPr>
          <w:p w:rsidR="008035D6" w:rsidRDefault="008035D6">
            <w:pPr>
              <w:pStyle w:val="ConsPlusNormal"/>
              <w:jc w:val="center"/>
            </w:pPr>
            <w:r>
              <w:t>Министерство сельского, рыбного хозяйства Республики Карелия</w:t>
            </w:r>
          </w:p>
        </w:tc>
        <w:tc>
          <w:tcPr>
            <w:tcW w:w="5329" w:type="dxa"/>
          </w:tcPr>
          <w:p w:rsidR="008035D6" w:rsidRDefault="008035D6">
            <w:pPr>
              <w:pStyle w:val="ConsPlusNormal"/>
            </w:pPr>
            <w:r>
              <w:t>185035, г. Петрозаводск, ул. Свердлова, д. 8.</w:t>
            </w:r>
          </w:p>
          <w:p w:rsidR="008035D6" w:rsidRDefault="008035D6">
            <w:pPr>
              <w:pStyle w:val="ConsPlusNormal"/>
            </w:pPr>
            <w:r>
              <w:t>График работы:</w:t>
            </w:r>
          </w:p>
          <w:p w:rsidR="008035D6" w:rsidRDefault="008035D6">
            <w:pPr>
              <w:pStyle w:val="ConsPlusNormal"/>
            </w:pPr>
            <w:r>
              <w:t>понедельник - четверг с 9.00 - 18.15</w:t>
            </w:r>
          </w:p>
          <w:p w:rsidR="008035D6" w:rsidRDefault="008035D6">
            <w:pPr>
              <w:pStyle w:val="ConsPlusNormal"/>
            </w:pPr>
            <w:r>
              <w:t>пятница с 9.00 - 17.00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(814) 278-52-15,</w:t>
            </w:r>
          </w:p>
          <w:p w:rsidR="008035D6" w:rsidRDefault="008035D6">
            <w:pPr>
              <w:pStyle w:val="ConsPlusNormal"/>
            </w:pPr>
            <w:r>
              <w:t>(814) 278-48-46,</w:t>
            </w:r>
          </w:p>
          <w:p w:rsidR="008035D6" w:rsidRDefault="008035D6">
            <w:pPr>
              <w:pStyle w:val="ConsPlusNormal"/>
            </w:pPr>
            <w:r>
              <w:t>номер факса: (8142) 78-35-10</w:t>
            </w:r>
          </w:p>
          <w:p w:rsidR="008035D6" w:rsidRDefault="008035D6">
            <w:pPr>
              <w:pStyle w:val="ConsPlusNormal"/>
            </w:pPr>
            <w:r>
              <w:t>официальный сайт:</w:t>
            </w:r>
          </w:p>
          <w:p w:rsidR="008035D6" w:rsidRDefault="008035D6">
            <w:pPr>
              <w:pStyle w:val="ConsPlusNormal"/>
            </w:pPr>
            <w:r>
              <w:t>http://www.mcx.karelia.ru</w:t>
            </w:r>
          </w:p>
          <w:p w:rsidR="008035D6" w:rsidRDefault="008035D6">
            <w:pPr>
              <w:pStyle w:val="ConsPlusNormal"/>
            </w:pPr>
            <w:r>
              <w:t>адрес электронной почты:</w:t>
            </w:r>
          </w:p>
          <w:p w:rsidR="008035D6" w:rsidRDefault="008035D6">
            <w:pPr>
              <w:pStyle w:val="ConsPlusNormal"/>
            </w:pPr>
            <w:r>
              <w:t>mincx@onego.ru</w:t>
            </w:r>
          </w:p>
        </w:tc>
      </w:tr>
      <w:tr w:rsidR="008035D6">
        <w:tc>
          <w:tcPr>
            <w:tcW w:w="1644" w:type="dxa"/>
          </w:tcPr>
          <w:p w:rsidR="008035D6" w:rsidRDefault="008035D6">
            <w:pPr>
              <w:pStyle w:val="ConsPlusNormal"/>
              <w:jc w:val="center"/>
            </w:pPr>
            <w:r>
              <w:t>Республика Коми</w:t>
            </w:r>
          </w:p>
        </w:tc>
        <w:tc>
          <w:tcPr>
            <w:tcW w:w="2098" w:type="dxa"/>
          </w:tcPr>
          <w:p w:rsidR="008035D6" w:rsidRDefault="008035D6">
            <w:pPr>
              <w:pStyle w:val="ConsPlusNormal"/>
              <w:jc w:val="center"/>
            </w:pPr>
            <w:r>
              <w:t>Министерство сельского хозяйства и потребительского рынка Республики Коми</w:t>
            </w:r>
          </w:p>
        </w:tc>
        <w:tc>
          <w:tcPr>
            <w:tcW w:w="5329" w:type="dxa"/>
          </w:tcPr>
          <w:p w:rsidR="008035D6" w:rsidRDefault="008035D6">
            <w:pPr>
              <w:pStyle w:val="ConsPlusNormal"/>
            </w:pPr>
            <w:r>
              <w:t>167983, г. Сыктывкар, ул. Бабушкина, д. 23.</w:t>
            </w:r>
          </w:p>
          <w:p w:rsidR="008035D6" w:rsidRDefault="008035D6">
            <w:pPr>
              <w:pStyle w:val="ConsPlusNormal"/>
            </w:pPr>
            <w:r>
              <w:t>График работы:</w:t>
            </w:r>
          </w:p>
          <w:p w:rsidR="008035D6" w:rsidRDefault="008035D6">
            <w:pPr>
              <w:pStyle w:val="ConsPlusNormal"/>
            </w:pPr>
            <w:r>
              <w:t>понедельник - пятница с 8.45 - 18.00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(821) 228-83-32</w:t>
            </w:r>
          </w:p>
          <w:p w:rsidR="008035D6" w:rsidRDefault="008035D6">
            <w:pPr>
              <w:pStyle w:val="ConsPlusNormal"/>
            </w:pPr>
            <w:r>
              <w:t>номер факса: (821) 228-83-12</w:t>
            </w:r>
          </w:p>
          <w:p w:rsidR="008035D6" w:rsidRDefault="008035D6">
            <w:pPr>
              <w:pStyle w:val="ConsPlusNormal"/>
            </w:pPr>
            <w:r>
              <w:t>официальный сайт: http://www.mishp.rkomi.ru</w:t>
            </w:r>
          </w:p>
          <w:p w:rsidR="008035D6" w:rsidRDefault="008035D6">
            <w:pPr>
              <w:pStyle w:val="ConsPlusNormal"/>
            </w:pPr>
            <w:r>
              <w:t>адрес электронной почты: minshp@minshp.rkomi.ru</w:t>
            </w:r>
          </w:p>
        </w:tc>
      </w:tr>
      <w:tr w:rsidR="008035D6">
        <w:tc>
          <w:tcPr>
            <w:tcW w:w="1644" w:type="dxa"/>
          </w:tcPr>
          <w:p w:rsidR="008035D6" w:rsidRDefault="008035D6">
            <w:pPr>
              <w:pStyle w:val="ConsPlusNormal"/>
              <w:jc w:val="center"/>
            </w:pPr>
            <w:r>
              <w:t>Республика Саха (Якутия)</w:t>
            </w:r>
          </w:p>
        </w:tc>
        <w:tc>
          <w:tcPr>
            <w:tcW w:w="2098" w:type="dxa"/>
          </w:tcPr>
          <w:p w:rsidR="008035D6" w:rsidRDefault="008035D6">
            <w:pPr>
              <w:pStyle w:val="ConsPlusNormal"/>
              <w:jc w:val="center"/>
            </w:pPr>
            <w:r>
              <w:t>Государственный комитет Республики Саха (Якутия) по делам Арктики</w:t>
            </w:r>
          </w:p>
        </w:tc>
        <w:tc>
          <w:tcPr>
            <w:tcW w:w="5329" w:type="dxa"/>
          </w:tcPr>
          <w:p w:rsidR="008035D6" w:rsidRDefault="008035D6">
            <w:pPr>
              <w:pStyle w:val="ConsPlusNormal"/>
            </w:pPr>
            <w:r>
              <w:t>677018, Республика Саха (Якутия), г. Якутск, ул. Кирова, д. 11</w:t>
            </w:r>
          </w:p>
          <w:p w:rsidR="008035D6" w:rsidRDefault="008035D6">
            <w:pPr>
              <w:pStyle w:val="ConsPlusNormal"/>
            </w:pPr>
            <w:r>
              <w:t>График работы:</w:t>
            </w:r>
          </w:p>
          <w:p w:rsidR="008035D6" w:rsidRDefault="008035D6">
            <w:pPr>
              <w:pStyle w:val="ConsPlusNormal"/>
            </w:pPr>
            <w:r>
              <w:t>понедельник - пятница с 9.00 - 18.00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(411) 250-62-63</w:t>
            </w:r>
          </w:p>
          <w:p w:rsidR="008035D6" w:rsidRDefault="008035D6">
            <w:pPr>
              <w:pStyle w:val="ConsPlusNormal"/>
            </w:pPr>
            <w:r>
              <w:t>номер факса: (411) 242-53-33</w:t>
            </w:r>
          </w:p>
          <w:p w:rsidR="008035D6" w:rsidRDefault="008035D6">
            <w:pPr>
              <w:pStyle w:val="ConsPlusNormal"/>
            </w:pPr>
            <w:r>
              <w:t>официальный сайт: http://www.arktika.sakha.gov.ru</w:t>
            </w:r>
          </w:p>
          <w:p w:rsidR="008035D6" w:rsidRDefault="008035D6">
            <w:pPr>
              <w:pStyle w:val="ConsPlusNormal"/>
            </w:pPr>
            <w:r>
              <w:t>адрес электронной почты: arktika@sakha.go.ru</w:t>
            </w:r>
          </w:p>
        </w:tc>
      </w:tr>
      <w:tr w:rsidR="008035D6">
        <w:tc>
          <w:tcPr>
            <w:tcW w:w="1644" w:type="dxa"/>
          </w:tcPr>
          <w:p w:rsidR="008035D6" w:rsidRDefault="008035D6">
            <w:pPr>
              <w:pStyle w:val="ConsPlusNormal"/>
              <w:jc w:val="center"/>
            </w:pPr>
            <w:r>
              <w:t>Республика Хакасия</w:t>
            </w:r>
          </w:p>
        </w:tc>
        <w:tc>
          <w:tcPr>
            <w:tcW w:w="2098" w:type="dxa"/>
          </w:tcPr>
          <w:p w:rsidR="008035D6" w:rsidRDefault="008035D6">
            <w:pPr>
              <w:pStyle w:val="ConsPlusNormal"/>
              <w:jc w:val="center"/>
            </w:pPr>
            <w:r>
              <w:t>Министерство сельского хозяйства и продовольствия Республики Хакасия</w:t>
            </w:r>
          </w:p>
        </w:tc>
        <w:tc>
          <w:tcPr>
            <w:tcW w:w="5329" w:type="dxa"/>
          </w:tcPr>
          <w:p w:rsidR="008035D6" w:rsidRDefault="008035D6">
            <w:pPr>
              <w:pStyle w:val="ConsPlusNormal"/>
            </w:pPr>
            <w:r>
              <w:t>655017, Республика Хакасия, г. Абакан, ул. Ленинского Комсомола, д. 3.</w:t>
            </w:r>
          </w:p>
          <w:p w:rsidR="008035D6" w:rsidRDefault="008035D6">
            <w:pPr>
              <w:pStyle w:val="ConsPlusNormal"/>
            </w:pPr>
            <w:r>
              <w:t>График работы:</w:t>
            </w:r>
          </w:p>
          <w:p w:rsidR="008035D6" w:rsidRDefault="008035D6">
            <w:pPr>
              <w:pStyle w:val="ConsPlusNormal"/>
            </w:pPr>
            <w:r>
              <w:t>понедельник - четверг с 8.30 - 17.30</w:t>
            </w:r>
          </w:p>
          <w:p w:rsidR="008035D6" w:rsidRDefault="008035D6">
            <w:pPr>
              <w:pStyle w:val="ConsPlusNormal"/>
            </w:pPr>
            <w:r>
              <w:t>пятница с 8.30 - 16.30</w:t>
            </w:r>
          </w:p>
          <w:p w:rsidR="008035D6" w:rsidRDefault="008035D6">
            <w:pPr>
              <w:pStyle w:val="ConsPlusNormal"/>
            </w:pPr>
            <w:r>
              <w:t>обеденный перерыв с 11.48 - 12.30</w:t>
            </w:r>
          </w:p>
          <w:p w:rsidR="008035D6" w:rsidRDefault="008035D6">
            <w:pPr>
              <w:pStyle w:val="ConsPlusNormal"/>
            </w:pPr>
            <w:r>
              <w:t>выходные дни: суббота, воскресенье</w:t>
            </w:r>
          </w:p>
          <w:p w:rsidR="008035D6" w:rsidRDefault="008035D6">
            <w:pPr>
              <w:pStyle w:val="ConsPlusNormal"/>
            </w:pPr>
            <w:r>
              <w:t>номер телефона: (390) 230-51-00</w:t>
            </w:r>
          </w:p>
          <w:p w:rsidR="008035D6" w:rsidRDefault="008035D6">
            <w:pPr>
              <w:pStyle w:val="ConsPlusNormal"/>
            </w:pPr>
            <w:r>
              <w:t>номер факса: (390) 222-76-78</w:t>
            </w:r>
          </w:p>
          <w:p w:rsidR="008035D6" w:rsidRDefault="008035D6">
            <w:pPr>
              <w:pStyle w:val="ConsPlusNormal"/>
            </w:pPr>
            <w:r>
              <w:lastRenderedPageBreak/>
              <w:t>официальный сайт: http://www.mcxpx.ru</w:t>
            </w:r>
          </w:p>
          <w:p w:rsidR="008035D6" w:rsidRDefault="008035D6">
            <w:pPr>
              <w:pStyle w:val="ConsPlusNormal"/>
            </w:pPr>
            <w:r>
              <w:t>адрес электронной почты: info@mcxpx.ru</w:t>
            </w:r>
          </w:p>
        </w:tc>
      </w:tr>
      <w:tr w:rsidR="008035D6">
        <w:tc>
          <w:tcPr>
            <w:tcW w:w="1644" w:type="dxa"/>
          </w:tcPr>
          <w:p w:rsidR="008035D6" w:rsidRDefault="008035D6">
            <w:pPr>
              <w:pStyle w:val="ConsPlusNormal"/>
              <w:jc w:val="center"/>
            </w:pPr>
            <w:r>
              <w:lastRenderedPageBreak/>
              <w:t>Алтайский край</w:t>
            </w:r>
          </w:p>
        </w:tc>
        <w:tc>
          <w:tcPr>
            <w:tcW w:w="2098" w:type="dxa"/>
          </w:tcPr>
          <w:p w:rsidR="008035D6" w:rsidRDefault="008035D6">
            <w:pPr>
              <w:pStyle w:val="ConsPlusNormal"/>
              <w:jc w:val="center"/>
            </w:pPr>
            <w:r>
              <w:t>Главное управление природных ресурсов и экологии Алтайского края</w:t>
            </w:r>
          </w:p>
        </w:tc>
        <w:tc>
          <w:tcPr>
            <w:tcW w:w="5329" w:type="dxa"/>
          </w:tcPr>
          <w:p w:rsidR="008035D6" w:rsidRDefault="008035D6">
            <w:pPr>
              <w:pStyle w:val="ConsPlusNormal"/>
            </w:pPr>
            <w:r>
              <w:t>656035, г. Барнаул, ул. Чкалова, д. 230</w:t>
            </w:r>
          </w:p>
          <w:p w:rsidR="008035D6" w:rsidRDefault="008035D6">
            <w:pPr>
              <w:pStyle w:val="ConsPlusNormal"/>
            </w:pPr>
            <w:r>
              <w:t>График работы:</w:t>
            </w:r>
          </w:p>
          <w:p w:rsidR="008035D6" w:rsidRDefault="008035D6">
            <w:pPr>
              <w:pStyle w:val="ConsPlusNormal"/>
            </w:pPr>
            <w:r>
              <w:t>понедельник - четверг с 8.00 - 17.00</w:t>
            </w:r>
          </w:p>
          <w:p w:rsidR="008035D6" w:rsidRDefault="008035D6">
            <w:pPr>
              <w:pStyle w:val="ConsPlusNormal"/>
            </w:pPr>
            <w:r>
              <w:t>пятница с 8.00 - 16.00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(385) 229-67-68</w:t>
            </w:r>
          </w:p>
          <w:p w:rsidR="008035D6" w:rsidRDefault="008035D6">
            <w:pPr>
              <w:pStyle w:val="ConsPlusNormal"/>
            </w:pPr>
            <w:r>
              <w:t>номер факса: (385) 263-67-09</w:t>
            </w:r>
          </w:p>
          <w:p w:rsidR="008035D6" w:rsidRDefault="008035D6">
            <w:pPr>
              <w:pStyle w:val="ConsPlusNormal"/>
            </w:pPr>
            <w:r>
              <w:t>официальный сайт: http://www.altaipriroda.ru</w:t>
            </w:r>
          </w:p>
          <w:p w:rsidR="008035D6" w:rsidRDefault="008035D6">
            <w:pPr>
              <w:pStyle w:val="ConsPlusNormal"/>
            </w:pPr>
            <w:r>
              <w:t>адрес электронной почты: mail@altaipriroda.ru</w:t>
            </w:r>
          </w:p>
        </w:tc>
      </w:tr>
      <w:tr w:rsidR="008035D6">
        <w:tc>
          <w:tcPr>
            <w:tcW w:w="1644" w:type="dxa"/>
          </w:tcPr>
          <w:p w:rsidR="008035D6" w:rsidRDefault="008035D6">
            <w:pPr>
              <w:pStyle w:val="ConsPlusNormal"/>
              <w:jc w:val="center"/>
            </w:pPr>
            <w:r>
              <w:t>Забайкальский край</w:t>
            </w:r>
          </w:p>
        </w:tc>
        <w:tc>
          <w:tcPr>
            <w:tcW w:w="2098" w:type="dxa"/>
          </w:tcPr>
          <w:p w:rsidR="008035D6" w:rsidRDefault="008035D6">
            <w:pPr>
              <w:pStyle w:val="ConsPlusNormal"/>
              <w:jc w:val="center"/>
            </w:pPr>
            <w:r>
              <w:t>Министерство природных ресурсов Забайкальского края</w:t>
            </w:r>
          </w:p>
        </w:tc>
        <w:tc>
          <w:tcPr>
            <w:tcW w:w="5329" w:type="dxa"/>
          </w:tcPr>
          <w:p w:rsidR="008035D6" w:rsidRDefault="008035D6">
            <w:pPr>
              <w:pStyle w:val="ConsPlusNormal"/>
            </w:pPr>
            <w:r>
              <w:t>672021, г. Чита, ул. Чкалова, д. 136</w:t>
            </w:r>
          </w:p>
          <w:p w:rsidR="008035D6" w:rsidRDefault="008035D6">
            <w:pPr>
              <w:pStyle w:val="ConsPlusNormal"/>
            </w:pPr>
            <w:r>
              <w:t>График работы:</w:t>
            </w:r>
          </w:p>
          <w:p w:rsidR="008035D6" w:rsidRDefault="008035D6">
            <w:pPr>
              <w:pStyle w:val="ConsPlusNormal"/>
            </w:pPr>
            <w:r>
              <w:t>понедельник - четверг с 8.45 - 18.00</w:t>
            </w:r>
          </w:p>
          <w:p w:rsidR="008035D6" w:rsidRDefault="008035D6">
            <w:pPr>
              <w:pStyle w:val="ConsPlusNormal"/>
            </w:pPr>
            <w:r>
              <w:t>пятница с 8.45 - 16.45</w:t>
            </w:r>
          </w:p>
          <w:p w:rsidR="008035D6" w:rsidRDefault="008035D6">
            <w:pPr>
              <w:pStyle w:val="ConsPlusNormal"/>
            </w:pPr>
            <w:r>
              <w:t>обеденный перерыв с 13.00 - 13.00</w:t>
            </w:r>
          </w:p>
          <w:p w:rsidR="008035D6" w:rsidRDefault="008035D6">
            <w:pPr>
              <w:pStyle w:val="ConsPlusNormal"/>
            </w:pPr>
            <w:r>
              <w:t>выходные дни: суббота, воскресенье</w:t>
            </w:r>
          </w:p>
          <w:p w:rsidR="008035D6" w:rsidRDefault="008035D6">
            <w:pPr>
              <w:pStyle w:val="ConsPlusNormal"/>
            </w:pPr>
            <w:r>
              <w:t>номер телефона: (302) 235-25-72</w:t>
            </w:r>
          </w:p>
          <w:p w:rsidR="008035D6" w:rsidRDefault="008035D6">
            <w:pPr>
              <w:pStyle w:val="ConsPlusNormal"/>
            </w:pPr>
            <w:r>
              <w:t>номер факса: (302) 232-47-00</w:t>
            </w:r>
          </w:p>
          <w:p w:rsidR="008035D6" w:rsidRDefault="008035D6">
            <w:pPr>
              <w:pStyle w:val="ConsPlusNormal"/>
            </w:pPr>
            <w:r>
              <w:t>адрес электронной почты: info@minprir.e-zab.ru</w:t>
            </w:r>
          </w:p>
          <w:p w:rsidR="008035D6" w:rsidRDefault="008035D6">
            <w:pPr>
              <w:pStyle w:val="ConsPlusNormal"/>
            </w:pPr>
            <w:r>
              <w:t>официальный сайт: http://минприр.забайкальскийкрай.рф</w:t>
            </w:r>
          </w:p>
        </w:tc>
      </w:tr>
      <w:tr w:rsidR="008035D6">
        <w:tc>
          <w:tcPr>
            <w:tcW w:w="1644" w:type="dxa"/>
          </w:tcPr>
          <w:p w:rsidR="008035D6" w:rsidRDefault="008035D6">
            <w:pPr>
              <w:pStyle w:val="ConsPlusNormal"/>
              <w:jc w:val="center"/>
            </w:pPr>
            <w:r>
              <w:t>Камчатский край</w:t>
            </w:r>
          </w:p>
        </w:tc>
        <w:tc>
          <w:tcPr>
            <w:tcW w:w="2098" w:type="dxa"/>
          </w:tcPr>
          <w:p w:rsidR="008035D6" w:rsidRDefault="008035D6">
            <w:pPr>
              <w:pStyle w:val="ConsPlusNormal"/>
              <w:jc w:val="center"/>
            </w:pPr>
            <w:r>
              <w:t>Министерство рыбного хозяйства Камчатского края</w:t>
            </w:r>
          </w:p>
        </w:tc>
        <w:tc>
          <w:tcPr>
            <w:tcW w:w="5329" w:type="dxa"/>
          </w:tcPr>
          <w:p w:rsidR="008035D6" w:rsidRDefault="008035D6">
            <w:pPr>
              <w:pStyle w:val="ConsPlusNormal"/>
            </w:pPr>
            <w:r>
              <w:t>683000, г. Петропавловск-Камчатский, пл. им. В.И. Ленина, д. 1.</w:t>
            </w:r>
          </w:p>
          <w:p w:rsidR="008035D6" w:rsidRDefault="008035D6">
            <w:pPr>
              <w:pStyle w:val="ConsPlusNormal"/>
            </w:pPr>
            <w:r>
              <w:t>График работы:</w:t>
            </w:r>
          </w:p>
          <w:p w:rsidR="008035D6" w:rsidRDefault="008035D6">
            <w:pPr>
              <w:pStyle w:val="ConsPlusNormal"/>
            </w:pPr>
            <w:r>
              <w:t>понедельник - четверг с 9.00 - 17.15</w:t>
            </w:r>
          </w:p>
          <w:p w:rsidR="008035D6" w:rsidRDefault="008035D6">
            <w:pPr>
              <w:pStyle w:val="ConsPlusNormal"/>
            </w:pPr>
            <w:r>
              <w:t>пятница с 9.00 - 16.00,</w:t>
            </w:r>
          </w:p>
          <w:p w:rsidR="008035D6" w:rsidRDefault="008035D6">
            <w:pPr>
              <w:pStyle w:val="ConsPlusNormal"/>
            </w:pPr>
            <w:r>
              <w:t>обеденный перерыв с 12.15 - 13.03</w:t>
            </w:r>
          </w:p>
          <w:p w:rsidR="008035D6" w:rsidRDefault="008035D6">
            <w:pPr>
              <w:pStyle w:val="ConsPlusNormal"/>
            </w:pPr>
            <w:r>
              <w:t>выходные дни: суббота, воскресенье</w:t>
            </w:r>
          </w:p>
          <w:p w:rsidR="008035D6" w:rsidRDefault="008035D6">
            <w:pPr>
              <w:pStyle w:val="ConsPlusNormal"/>
            </w:pPr>
            <w:r>
              <w:t>номер телефона: (415) 242-10-37, (415) 242-58-23</w:t>
            </w:r>
          </w:p>
          <w:p w:rsidR="008035D6" w:rsidRDefault="008035D6">
            <w:pPr>
              <w:pStyle w:val="ConsPlusNormal"/>
            </w:pPr>
            <w:r>
              <w:t>номер факса: (415) 242-09-55</w:t>
            </w:r>
          </w:p>
          <w:p w:rsidR="008035D6" w:rsidRDefault="008035D6">
            <w:pPr>
              <w:pStyle w:val="ConsPlusNormal"/>
            </w:pPr>
            <w:r>
              <w:t>официальный сайт: www.kamgov.ru</w:t>
            </w:r>
          </w:p>
          <w:p w:rsidR="008035D6" w:rsidRDefault="008035D6">
            <w:pPr>
              <w:pStyle w:val="ConsPlusNormal"/>
            </w:pPr>
            <w:r>
              <w:t>адрес электронной почты: fish@kamgov.ru</w:t>
            </w:r>
          </w:p>
        </w:tc>
      </w:tr>
      <w:tr w:rsidR="008035D6">
        <w:tc>
          <w:tcPr>
            <w:tcW w:w="1644" w:type="dxa"/>
          </w:tcPr>
          <w:p w:rsidR="008035D6" w:rsidRDefault="008035D6">
            <w:pPr>
              <w:pStyle w:val="ConsPlusNormal"/>
              <w:jc w:val="center"/>
            </w:pPr>
            <w:r>
              <w:t>Красноярский край</w:t>
            </w:r>
          </w:p>
        </w:tc>
        <w:tc>
          <w:tcPr>
            <w:tcW w:w="2098" w:type="dxa"/>
          </w:tcPr>
          <w:p w:rsidR="008035D6" w:rsidRDefault="008035D6">
            <w:pPr>
              <w:pStyle w:val="ConsPlusNormal"/>
              <w:jc w:val="center"/>
            </w:pPr>
            <w:r>
              <w:t>Министерство экологии и рационального природопользования Красноярского края</w:t>
            </w:r>
          </w:p>
        </w:tc>
        <w:tc>
          <w:tcPr>
            <w:tcW w:w="5329" w:type="dxa"/>
          </w:tcPr>
          <w:p w:rsidR="008035D6" w:rsidRDefault="008035D6">
            <w:pPr>
              <w:pStyle w:val="ConsPlusNormal"/>
            </w:pPr>
            <w:r>
              <w:t>660009, г. Красноярск, ул. Ленина, д. 125.</w:t>
            </w:r>
          </w:p>
          <w:p w:rsidR="008035D6" w:rsidRDefault="008035D6">
            <w:pPr>
              <w:pStyle w:val="ConsPlusNormal"/>
            </w:pPr>
            <w:r>
              <w:t>График работы:</w:t>
            </w:r>
          </w:p>
          <w:p w:rsidR="008035D6" w:rsidRDefault="008035D6">
            <w:pPr>
              <w:pStyle w:val="ConsPlusNormal"/>
            </w:pPr>
            <w:r>
              <w:t>понедельник - пятница с 9.00 - 18.00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(391) 249-31-00, (391) 227-72-59</w:t>
            </w:r>
          </w:p>
          <w:p w:rsidR="008035D6" w:rsidRDefault="008035D6">
            <w:pPr>
              <w:pStyle w:val="ConsPlusNormal"/>
            </w:pPr>
            <w:r>
              <w:t>номер факса: (391) 249-38-53</w:t>
            </w:r>
          </w:p>
          <w:p w:rsidR="008035D6" w:rsidRDefault="008035D6">
            <w:pPr>
              <w:pStyle w:val="ConsPlusNormal"/>
            </w:pPr>
            <w:r>
              <w:t>официальный сайт: http://www.krskstate.ru</w:t>
            </w:r>
          </w:p>
          <w:p w:rsidR="008035D6" w:rsidRDefault="008035D6">
            <w:pPr>
              <w:pStyle w:val="ConsPlusNormal"/>
            </w:pPr>
            <w:r>
              <w:t>адрес электронной почты: ohotnadzor24@mail.ru</w:t>
            </w:r>
          </w:p>
        </w:tc>
      </w:tr>
      <w:tr w:rsidR="008035D6">
        <w:tc>
          <w:tcPr>
            <w:tcW w:w="1644" w:type="dxa"/>
          </w:tcPr>
          <w:p w:rsidR="008035D6" w:rsidRDefault="008035D6">
            <w:pPr>
              <w:pStyle w:val="ConsPlusNormal"/>
              <w:jc w:val="center"/>
            </w:pPr>
            <w:r>
              <w:t>Приморский край</w:t>
            </w:r>
          </w:p>
        </w:tc>
        <w:tc>
          <w:tcPr>
            <w:tcW w:w="2098" w:type="dxa"/>
          </w:tcPr>
          <w:p w:rsidR="008035D6" w:rsidRDefault="008035D6">
            <w:pPr>
              <w:pStyle w:val="ConsPlusNormal"/>
              <w:jc w:val="center"/>
            </w:pPr>
            <w:r>
              <w:t>Департамент рыбного хозяйства и водных биологических ресурсов Приморского края</w:t>
            </w:r>
          </w:p>
        </w:tc>
        <w:tc>
          <w:tcPr>
            <w:tcW w:w="5329" w:type="dxa"/>
          </w:tcPr>
          <w:p w:rsidR="008035D6" w:rsidRDefault="008035D6">
            <w:pPr>
              <w:pStyle w:val="ConsPlusNormal"/>
            </w:pPr>
            <w:r>
              <w:t>690110, г. Владивосток, ул. Светланская, 22</w:t>
            </w:r>
          </w:p>
          <w:p w:rsidR="008035D6" w:rsidRDefault="008035D6">
            <w:pPr>
              <w:pStyle w:val="ConsPlusNormal"/>
            </w:pPr>
            <w:r>
              <w:t>График работы:</w:t>
            </w:r>
          </w:p>
          <w:p w:rsidR="008035D6" w:rsidRDefault="008035D6">
            <w:pPr>
              <w:pStyle w:val="ConsPlusNormal"/>
            </w:pPr>
            <w:r>
              <w:t>понедельник - четверг с 9.00 - 18.00</w:t>
            </w:r>
          </w:p>
          <w:p w:rsidR="008035D6" w:rsidRDefault="008035D6">
            <w:pPr>
              <w:pStyle w:val="ConsPlusNormal"/>
            </w:pPr>
            <w:r>
              <w:t>пятница 9.00 - 17.00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lastRenderedPageBreak/>
              <w:t>номер телефона: (423) 220-93-02</w:t>
            </w:r>
          </w:p>
          <w:p w:rsidR="008035D6" w:rsidRDefault="008035D6">
            <w:pPr>
              <w:pStyle w:val="ConsPlusNormal"/>
            </w:pPr>
            <w:r>
              <w:t>номер факса: (423) 220-93-39</w:t>
            </w:r>
          </w:p>
          <w:p w:rsidR="008035D6" w:rsidRDefault="008035D6">
            <w:pPr>
              <w:pStyle w:val="ConsPlusNormal"/>
            </w:pPr>
            <w:r>
              <w:t>официальный сайт: http://www.primorsky.ru</w:t>
            </w:r>
          </w:p>
          <w:p w:rsidR="008035D6" w:rsidRDefault="008035D6">
            <w:pPr>
              <w:pStyle w:val="ConsPlusNormal"/>
            </w:pPr>
            <w:r>
              <w:t>адрес электронной почты: fishing@primorsky.ru</w:t>
            </w:r>
          </w:p>
        </w:tc>
      </w:tr>
      <w:tr w:rsidR="008035D6">
        <w:tc>
          <w:tcPr>
            <w:tcW w:w="1644" w:type="dxa"/>
          </w:tcPr>
          <w:p w:rsidR="008035D6" w:rsidRDefault="008035D6">
            <w:pPr>
              <w:pStyle w:val="ConsPlusNormal"/>
              <w:jc w:val="center"/>
            </w:pPr>
            <w:r>
              <w:lastRenderedPageBreak/>
              <w:t>Хабаровский край</w:t>
            </w:r>
          </w:p>
        </w:tc>
        <w:tc>
          <w:tcPr>
            <w:tcW w:w="2098" w:type="dxa"/>
          </w:tcPr>
          <w:p w:rsidR="008035D6" w:rsidRDefault="008035D6">
            <w:pPr>
              <w:pStyle w:val="ConsPlusNormal"/>
              <w:jc w:val="center"/>
            </w:pPr>
            <w:r>
              <w:t>Министерство природных ресурсов Хабаровского края</w:t>
            </w:r>
          </w:p>
        </w:tc>
        <w:tc>
          <w:tcPr>
            <w:tcW w:w="5329" w:type="dxa"/>
          </w:tcPr>
          <w:p w:rsidR="008035D6" w:rsidRDefault="008035D6">
            <w:pPr>
              <w:pStyle w:val="ConsPlusNormal"/>
            </w:pPr>
            <w:r>
              <w:t>680000, г. Хабаровск, ул. К. Маркса, д. 56.</w:t>
            </w:r>
          </w:p>
          <w:p w:rsidR="008035D6" w:rsidRDefault="008035D6">
            <w:pPr>
              <w:pStyle w:val="ConsPlusNormal"/>
            </w:pPr>
            <w:r>
              <w:t>График работы:</w:t>
            </w:r>
          </w:p>
          <w:p w:rsidR="008035D6" w:rsidRDefault="008035D6">
            <w:pPr>
              <w:pStyle w:val="ConsPlusNormal"/>
            </w:pPr>
            <w:r>
              <w:t>понедельник - пятница с 9.00 - 18.00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(4212) 32-50-80, (4212) 32-66-95</w:t>
            </w:r>
          </w:p>
          <w:p w:rsidR="008035D6" w:rsidRDefault="008035D6">
            <w:pPr>
              <w:pStyle w:val="ConsPlusNormal"/>
            </w:pPr>
            <w:r>
              <w:t>номер факса: (4212) 37-87-74</w:t>
            </w:r>
          </w:p>
          <w:p w:rsidR="008035D6" w:rsidRDefault="008035D6">
            <w:pPr>
              <w:pStyle w:val="ConsPlusNormal"/>
            </w:pPr>
            <w:r>
              <w:t>официальный сайт: www.mpr.khabkrai.ru</w:t>
            </w:r>
          </w:p>
          <w:p w:rsidR="008035D6" w:rsidRDefault="008035D6">
            <w:pPr>
              <w:pStyle w:val="ConsPlusNormal"/>
            </w:pPr>
            <w:r>
              <w:t>адрес электронной почты: fisher@adm.khv.ru</w:t>
            </w:r>
          </w:p>
        </w:tc>
      </w:tr>
      <w:tr w:rsidR="008035D6">
        <w:tc>
          <w:tcPr>
            <w:tcW w:w="1644" w:type="dxa"/>
          </w:tcPr>
          <w:p w:rsidR="008035D6" w:rsidRDefault="008035D6">
            <w:pPr>
              <w:pStyle w:val="ConsPlusNormal"/>
              <w:jc w:val="center"/>
            </w:pPr>
            <w:r>
              <w:t>Амурская область</w:t>
            </w:r>
          </w:p>
        </w:tc>
        <w:tc>
          <w:tcPr>
            <w:tcW w:w="2098" w:type="dxa"/>
          </w:tcPr>
          <w:p w:rsidR="008035D6" w:rsidRDefault="008035D6">
            <w:pPr>
              <w:pStyle w:val="ConsPlusNormal"/>
              <w:jc w:val="center"/>
            </w:pPr>
            <w:r>
              <w:t>Управление по охране, контролю и регулированию использования объектов животного мира и среды их обитания Амурской области</w:t>
            </w:r>
          </w:p>
        </w:tc>
        <w:tc>
          <w:tcPr>
            <w:tcW w:w="5329" w:type="dxa"/>
          </w:tcPr>
          <w:p w:rsidR="008035D6" w:rsidRDefault="008035D6">
            <w:pPr>
              <w:pStyle w:val="ConsPlusNormal"/>
            </w:pPr>
            <w:r>
              <w:t>675002, г. Благовещенск, ул. Первомайская, д. 39</w:t>
            </w:r>
          </w:p>
          <w:p w:rsidR="008035D6" w:rsidRDefault="008035D6">
            <w:pPr>
              <w:pStyle w:val="ConsPlusNormal"/>
            </w:pPr>
            <w:r>
              <w:t>График работы:</w:t>
            </w:r>
          </w:p>
          <w:p w:rsidR="008035D6" w:rsidRDefault="008035D6">
            <w:pPr>
              <w:pStyle w:val="ConsPlusNormal"/>
            </w:pPr>
            <w:r>
              <w:t>понедельник - четверг с 9.00 - 18.00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(416) 220-10-81</w:t>
            </w:r>
          </w:p>
          <w:p w:rsidR="008035D6" w:rsidRDefault="008035D6">
            <w:pPr>
              <w:pStyle w:val="ConsPlusNormal"/>
            </w:pPr>
            <w:r>
              <w:t>номер факса: (416) 251-23-22</w:t>
            </w:r>
          </w:p>
          <w:p w:rsidR="008035D6" w:rsidRDefault="008035D6">
            <w:pPr>
              <w:pStyle w:val="ConsPlusNormal"/>
            </w:pPr>
            <w:r>
              <w:t>официальный сайт: http://www.amurohota.ru</w:t>
            </w:r>
          </w:p>
          <w:p w:rsidR="008035D6" w:rsidRDefault="008035D6">
            <w:pPr>
              <w:pStyle w:val="ConsPlusNormal"/>
            </w:pPr>
            <w:r>
              <w:t>адрес электронной почты: amurohota@yandex.ru</w:t>
            </w:r>
          </w:p>
        </w:tc>
      </w:tr>
      <w:tr w:rsidR="008035D6">
        <w:tc>
          <w:tcPr>
            <w:tcW w:w="1644" w:type="dxa"/>
          </w:tcPr>
          <w:p w:rsidR="008035D6" w:rsidRDefault="008035D6">
            <w:pPr>
              <w:pStyle w:val="ConsPlusNormal"/>
              <w:jc w:val="center"/>
            </w:pPr>
            <w:r>
              <w:t>Архангельская область</w:t>
            </w:r>
          </w:p>
        </w:tc>
        <w:tc>
          <w:tcPr>
            <w:tcW w:w="2098" w:type="dxa"/>
          </w:tcPr>
          <w:p w:rsidR="008035D6" w:rsidRDefault="008035D6">
            <w:pPr>
              <w:pStyle w:val="ConsPlusNormal"/>
              <w:jc w:val="center"/>
            </w:pPr>
            <w:r>
              <w:t>Министерство агропромышленного комплекса и торговли Архангельской области</w:t>
            </w:r>
          </w:p>
        </w:tc>
        <w:tc>
          <w:tcPr>
            <w:tcW w:w="5329" w:type="dxa"/>
          </w:tcPr>
          <w:p w:rsidR="008035D6" w:rsidRDefault="008035D6">
            <w:pPr>
              <w:pStyle w:val="ConsPlusNormal"/>
            </w:pPr>
            <w:r>
              <w:t>163000, г. Архангельск, ул. Выучейского, д. 18</w:t>
            </w:r>
          </w:p>
          <w:p w:rsidR="008035D6" w:rsidRDefault="008035D6">
            <w:pPr>
              <w:pStyle w:val="ConsPlusNormal"/>
            </w:pPr>
            <w:r>
              <w:t>График работы:</w:t>
            </w:r>
          </w:p>
          <w:p w:rsidR="008035D6" w:rsidRDefault="008035D6">
            <w:pPr>
              <w:pStyle w:val="ConsPlusNormal"/>
            </w:pPr>
            <w:r>
              <w:t>понедельник - четверг с 9.00 - 18.15</w:t>
            </w:r>
          </w:p>
          <w:p w:rsidR="008035D6" w:rsidRDefault="008035D6">
            <w:pPr>
              <w:pStyle w:val="ConsPlusNormal"/>
            </w:pPr>
            <w:r>
              <w:t>пятница 9.00 - 17.00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(818) 228-56-53</w:t>
            </w:r>
          </w:p>
          <w:p w:rsidR="008035D6" w:rsidRDefault="008035D6">
            <w:pPr>
              <w:pStyle w:val="ConsPlusNormal"/>
            </w:pPr>
            <w:r>
              <w:t>номер факса: (818) 228-63-40</w:t>
            </w:r>
          </w:p>
          <w:p w:rsidR="008035D6" w:rsidRDefault="008035D6">
            <w:pPr>
              <w:pStyle w:val="ConsPlusNormal"/>
            </w:pPr>
            <w:r>
              <w:t>официальный сайт: http://www.dvinaland.ru</w:t>
            </w:r>
          </w:p>
          <w:p w:rsidR="008035D6" w:rsidRDefault="008035D6">
            <w:pPr>
              <w:pStyle w:val="ConsPlusNormal"/>
            </w:pPr>
            <w:r>
              <w:t>адрес электронной почты: agro@dvinaland.ru</w:t>
            </w:r>
          </w:p>
        </w:tc>
      </w:tr>
      <w:tr w:rsidR="008035D6">
        <w:tc>
          <w:tcPr>
            <w:tcW w:w="1644" w:type="dxa"/>
          </w:tcPr>
          <w:p w:rsidR="008035D6" w:rsidRDefault="008035D6">
            <w:pPr>
              <w:pStyle w:val="ConsPlusNormal"/>
              <w:jc w:val="center"/>
            </w:pPr>
            <w:r>
              <w:t>Иркутская область</w:t>
            </w:r>
          </w:p>
        </w:tc>
        <w:tc>
          <w:tcPr>
            <w:tcW w:w="2098" w:type="dxa"/>
          </w:tcPr>
          <w:p w:rsidR="008035D6" w:rsidRDefault="008035D6">
            <w:pPr>
              <w:pStyle w:val="ConsPlusNormal"/>
              <w:jc w:val="center"/>
            </w:pPr>
            <w:r>
              <w:t>Министерство сельского хозяйства Иркутской области</w:t>
            </w:r>
          </w:p>
        </w:tc>
        <w:tc>
          <w:tcPr>
            <w:tcW w:w="5329" w:type="dxa"/>
          </w:tcPr>
          <w:p w:rsidR="008035D6" w:rsidRDefault="008035D6">
            <w:pPr>
              <w:pStyle w:val="ConsPlusNormal"/>
            </w:pPr>
            <w:r>
              <w:t>664011, г. Иркутск, ул. Горького, д. 31.</w:t>
            </w:r>
          </w:p>
          <w:p w:rsidR="008035D6" w:rsidRDefault="008035D6">
            <w:pPr>
              <w:pStyle w:val="ConsPlusNormal"/>
            </w:pPr>
            <w:r>
              <w:t>График работы:</w:t>
            </w:r>
          </w:p>
          <w:p w:rsidR="008035D6" w:rsidRDefault="008035D6">
            <w:pPr>
              <w:pStyle w:val="ConsPlusNormal"/>
            </w:pPr>
            <w:r>
              <w:t>понедельник - четверг с 9.00 - 18.00</w:t>
            </w:r>
          </w:p>
          <w:p w:rsidR="008035D6" w:rsidRDefault="008035D6">
            <w:pPr>
              <w:pStyle w:val="ConsPlusNormal"/>
            </w:pPr>
            <w:r>
              <w:t>пятница с 9.00 - 17.00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(395) 224-32-55,</w:t>
            </w:r>
          </w:p>
          <w:p w:rsidR="008035D6" w:rsidRDefault="008035D6">
            <w:pPr>
              <w:pStyle w:val="ConsPlusNormal"/>
            </w:pPr>
            <w:r>
              <w:t>(395) 233-60-37</w:t>
            </w:r>
          </w:p>
          <w:p w:rsidR="008035D6" w:rsidRDefault="008035D6">
            <w:pPr>
              <w:pStyle w:val="ConsPlusNormal"/>
            </w:pPr>
            <w:r>
              <w:t>номер факса: (395) 224-33-52</w:t>
            </w:r>
          </w:p>
          <w:p w:rsidR="008035D6" w:rsidRDefault="008035D6">
            <w:pPr>
              <w:pStyle w:val="ConsPlusNormal"/>
            </w:pPr>
            <w:r>
              <w:t>официальный сайт: http://www.agroline.ru</w:t>
            </w:r>
          </w:p>
          <w:p w:rsidR="008035D6" w:rsidRDefault="008035D6">
            <w:pPr>
              <w:pStyle w:val="ConsPlusNormal"/>
            </w:pPr>
            <w:r>
              <w:t>адрес электронной почты: mcx01@govirk.ru</w:t>
            </w:r>
          </w:p>
        </w:tc>
      </w:tr>
      <w:tr w:rsidR="008035D6">
        <w:tc>
          <w:tcPr>
            <w:tcW w:w="1644" w:type="dxa"/>
          </w:tcPr>
          <w:p w:rsidR="008035D6" w:rsidRDefault="008035D6">
            <w:pPr>
              <w:pStyle w:val="ConsPlusNormal"/>
              <w:jc w:val="center"/>
            </w:pPr>
            <w:r>
              <w:t>Кемеровская область</w:t>
            </w:r>
          </w:p>
        </w:tc>
        <w:tc>
          <w:tcPr>
            <w:tcW w:w="2098" w:type="dxa"/>
          </w:tcPr>
          <w:p w:rsidR="008035D6" w:rsidRDefault="008035D6">
            <w:pPr>
              <w:pStyle w:val="ConsPlusNormal"/>
              <w:jc w:val="center"/>
            </w:pPr>
            <w:r>
              <w:t>Департамент по охране объектов животного мира Кемеровской области</w:t>
            </w:r>
          </w:p>
        </w:tc>
        <w:tc>
          <w:tcPr>
            <w:tcW w:w="5329" w:type="dxa"/>
          </w:tcPr>
          <w:p w:rsidR="008035D6" w:rsidRDefault="008035D6">
            <w:pPr>
              <w:pStyle w:val="ConsPlusNormal"/>
            </w:pPr>
            <w:r>
              <w:t>650000, г. Кемерово, пр. Кузнецкий, д. 22-а</w:t>
            </w:r>
          </w:p>
          <w:p w:rsidR="008035D6" w:rsidRDefault="008035D6">
            <w:pPr>
              <w:pStyle w:val="ConsPlusNormal"/>
            </w:pPr>
            <w:r>
              <w:t>График работы:</w:t>
            </w:r>
          </w:p>
          <w:p w:rsidR="008035D6" w:rsidRDefault="008035D6">
            <w:pPr>
              <w:pStyle w:val="ConsPlusNormal"/>
            </w:pPr>
            <w:r>
              <w:t>понедельник - четверг с 9.00 - 18.00</w:t>
            </w:r>
          </w:p>
          <w:p w:rsidR="008035D6" w:rsidRDefault="008035D6">
            <w:pPr>
              <w:pStyle w:val="ConsPlusNormal"/>
            </w:pPr>
            <w:r>
              <w:t>пятница с 9.00 - 17.00</w:t>
            </w:r>
          </w:p>
          <w:p w:rsidR="008035D6" w:rsidRDefault="008035D6">
            <w:pPr>
              <w:pStyle w:val="ConsPlusNormal"/>
            </w:pPr>
            <w:r>
              <w:t>обеденный перерыв с 13.30 - 14.30</w:t>
            </w:r>
          </w:p>
          <w:p w:rsidR="008035D6" w:rsidRDefault="008035D6">
            <w:pPr>
              <w:pStyle w:val="ConsPlusNormal"/>
            </w:pPr>
            <w:r>
              <w:t>выходные дни: суббота, воскресенье</w:t>
            </w:r>
          </w:p>
          <w:p w:rsidR="008035D6" w:rsidRDefault="008035D6">
            <w:pPr>
              <w:pStyle w:val="ConsPlusNormal"/>
            </w:pPr>
            <w:r>
              <w:lastRenderedPageBreak/>
              <w:t>номер телефона: (384) 236-46-71</w:t>
            </w:r>
          </w:p>
          <w:p w:rsidR="008035D6" w:rsidRDefault="008035D6">
            <w:pPr>
              <w:pStyle w:val="ConsPlusNormal"/>
            </w:pPr>
            <w:r>
              <w:t>номер факса: (384) 275-65-21</w:t>
            </w:r>
          </w:p>
          <w:p w:rsidR="008035D6" w:rsidRDefault="008035D6">
            <w:pPr>
              <w:pStyle w:val="ConsPlusNormal"/>
            </w:pPr>
            <w:r>
              <w:t>официальный сайт: http://www.depoozm.ru</w:t>
            </w:r>
          </w:p>
          <w:p w:rsidR="008035D6" w:rsidRDefault="008035D6">
            <w:pPr>
              <w:pStyle w:val="ConsPlusNormal"/>
            </w:pPr>
            <w:r>
              <w:t>адрес электронной почты: depoozm@mail.ru</w:t>
            </w:r>
          </w:p>
        </w:tc>
      </w:tr>
      <w:tr w:rsidR="008035D6">
        <w:tc>
          <w:tcPr>
            <w:tcW w:w="1644" w:type="dxa"/>
          </w:tcPr>
          <w:p w:rsidR="008035D6" w:rsidRDefault="008035D6">
            <w:pPr>
              <w:pStyle w:val="ConsPlusNormal"/>
              <w:jc w:val="center"/>
            </w:pPr>
            <w:r>
              <w:lastRenderedPageBreak/>
              <w:t>Магаданская область</w:t>
            </w:r>
          </w:p>
        </w:tc>
        <w:tc>
          <w:tcPr>
            <w:tcW w:w="2098" w:type="dxa"/>
          </w:tcPr>
          <w:p w:rsidR="008035D6" w:rsidRDefault="008035D6">
            <w:pPr>
              <w:pStyle w:val="ConsPlusNormal"/>
              <w:jc w:val="center"/>
            </w:pPr>
            <w:r>
              <w:t>Министерство сельского хозяйства, рыболовства и продовольствия Магаданской области</w:t>
            </w:r>
          </w:p>
        </w:tc>
        <w:tc>
          <w:tcPr>
            <w:tcW w:w="5329" w:type="dxa"/>
          </w:tcPr>
          <w:p w:rsidR="008035D6" w:rsidRDefault="008035D6">
            <w:pPr>
              <w:pStyle w:val="ConsPlusNormal"/>
            </w:pPr>
            <w:r>
              <w:t>685000, г. Магадан, ул. Пролетарская, д. 14</w:t>
            </w:r>
          </w:p>
          <w:p w:rsidR="008035D6" w:rsidRDefault="008035D6">
            <w:pPr>
              <w:pStyle w:val="ConsPlusNormal"/>
            </w:pPr>
            <w:r>
              <w:t>График работы:</w:t>
            </w:r>
          </w:p>
          <w:p w:rsidR="008035D6" w:rsidRDefault="008035D6">
            <w:pPr>
              <w:pStyle w:val="ConsPlusNormal"/>
            </w:pPr>
            <w:r>
              <w:t>понедельник - четверг с 9.00 - 18.30</w:t>
            </w:r>
          </w:p>
          <w:p w:rsidR="008035D6" w:rsidRDefault="008035D6">
            <w:pPr>
              <w:pStyle w:val="ConsPlusNormal"/>
            </w:pPr>
            <w:r>
              <w:t>пятница с 9.00 - 18.00</w:t>
            </w:r>
          </w:p>
          <w:p w:rsidR="008035D6" w:rsidRDefault="008035D6">
            <w:pPr>
              <w:pStyle w:val="ConsPlusNormal"/>
            </w:pPr>
            <w:r>
              <w:t>обеденный перерыв с 12.30 - 14.00</w:t>
            </w:r>
          </w:p>
          <w:p w:rsidR="008035D6" w:rsidRDefault="008035D6">
            <w:pPr>
              <w:pStyle w:val="ConsPlusNormal"/>
            </w:pPr>
            <w:r>
              <w:t>выходные дни: суббота, воскресенье</w:t>
            </w:r>
          </w:p>
          <w:p w:rsidR="008035D6" w:rsidRDefault="008035D6">
            <w:pPr>
              <w:pStyle w:val="ConsPlusNormal"/>
            </w:pPr>
            <w:r>
              <w:t>номер телефона: (4132) 62-46-16</w:t>
            </w:r>
          </w:p>
          <w:p w:rsidR="008035D6" w:rsidRDefault="008035D6">
            <w:pPr>
              <w:pStyle w:val="ConsPlusNormal"/>
            </w:pPr>
            <w:r>
              <w:t>номер факса: (4132) 65-89-70</w:t>
            </w:r>
          </w:p>
          <w:p w:rsidR="008035D6" w:rsidRDefault="008035D6">
            <w:pPr>
              <w:pStyle w:val="ConsPlusNormal"/>
            </w:pPr>
            <w:r>
              <w:t>официальный сайт: http://www.minselhoz.49gov.ru</w:t>
            </w:r>
          </w:p>
          <w:p w:rsidR="008035D6" w:rsidRDefault="008035D6">
            <w:pPr>
              <w:pStyle w:val="ConsPlusNormal"/>
            </w:pPr>
            <w:r>
              <w:t>адрес электронной почты: msx@49gov.ru</w:t>
            </w:r>
          </w:p>
        </w:tc>
      </w:tr>
      <w:tr w:rsidR="008035D6">
        <w:tc>
          <w:tcPr>
            <w:tcW w:w="1644" w:type="dxa"/>
          </w:tcPr>
          <w:p w:rsidR="008035D6" w:rsidRDefault="008035D6">
            <w:pPr>
              <w:pStyle w:val="ConsPlusNormal"/>
              <w:jc w:val="center"/>
            </w:pPr>
            <w:r>
              <w:t>Мурманская область</w:t>
            </w:r>
          </w:p>
        </w:tc>
        <w:tc>
          <w:tcPr>
            <w:tcW w:w="2098" w:type="dxa"/>
          </w:tcPr>
          <w:p w:rsidR="008035D6" w:rsidRDefault="008035D6">
            <w:pPr>
              <w:pStyle w:val="ConsPlusNormal"/>
              <w:jc w:val="center"/>
            </w:pPr>
            <w:r>
              <w:t>Министерство рыбного и сельского хозяйства Мурманской области</w:t>
            </w:r>
          </w:p>
        </w:tc>
        <w:tc>
          <w:tcPr>
            <w:tcW w:w="5329" w:type="dxa"/>
          </w:tcPr>
          <w:p w:rsidR="008035D6" w:rsidRDefault="008035D6">
            <w:pPr>
              <w:pStyle w:val="ConsPlusNormal"/>
            </w:pPr>
            <w:r>
              <w:t>183025, г. Мурманск, ул. Карла Маркса, д. 25а.</w:t>
            </w:r>
          </w:p>
          <w:p w:rsidR="008035D6" w:rsidRDefault="008035D6">
            <w:pPr>
              <w:pStyle w:val="ConsPlusNormal"/>
            </w:pPr>
            <w:r>
              <w:t>График работы:</w:t>
            </w:r>
          </w:p>
          <w:p w:rsidR="008035D6" w:rsidRDefault="008035D6">
            <w:pPr>
              <w:pStyle w:val="ConsPlusNormal"/>
            </w:pPr>
            <w:r>
              <w:t>понедельник - четверг с 9.00 - 18.00</w:t>
            </w:r>
          </w:p>
          <w:p w:rsidR="008035D6" w:rsidRDefault="008035D6">
            <w:pPr>
              <w:pStyle w:val="ConsPlusNormal"/>
            </w:pPr>
            <w:r>
              <w:t>пятница с 9.00 - 17.00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(815) 268-72-02</w:t>
            </w:r>
          </w:p>
          <w:p w:rsidR="008035D6" w:rsidRDefault="008035D6">
            <w:pPr>
              <w:pStyle w:val="ConsPlusNormal"/>
            </w:pPr>
            <w:r>
              <w:t>номер факса: (815) 242-62-98</w:t>
            </w:r>
          </w:p>
          <w:p w:rsidR="008035D6" w:rsidRDefault="008035D6">
            <w:pPr>
              <w:pStyle w:val="ConsPlusNormal"/>
            </w:pPr>
            <w:r>
              <w:t>официальный сайт: http://www.rybolovstvo.gov-murman.ru</w:t>
            </w:r>
          </w:p>
          <w:p w:rsidR="008035D6" w:rsidRDefault="008035D6">
            <w:pPr>
              <w:pStyle w:val="ConsPlusNormal"/>
            </w:pPr>
            <w:r>
              <w:t>адрес электронной почты: fishdep@gov-murman.ru</w:t>
            </w:r>
          </w:p>
        </w:tc>
      </w:tr>
      <w:tr w:rsidR="008035D6">
        <w:tc>
          <w:tcPr>
            <w:tcW w:w="1644" w:type="dxa"/>
          </w:tcPr>
          <w:p w:rsidR="008035D6" w:rsidRDefault="008035D6">
            <w:pPr>
              <w:pStyle w:val="ConsPlusNormal"/>
              <w:jc w:val="center"/>
            </w:pPr>
            <w:r>
              <w:t>Сахалинская область</w:t>
            </w:r>
          </w:p>
        </w:tc>
        <w:tc>
          <w:tcPr>
            <w:tcW w:w="2098" w:type="dxa"/>
          </w:tcPr>
          <w:p w:rsidR="008035D6" w:rsidRDefault="008035D6">
            <w:pPr>
              <w:pStyle w:val="ConsPlusNormal"/>
              <w:jc w:val="center"/>
            </w:pPr>
            <w:r>
              <w:t>Агентство по рыболовству Сахалинской области</w:t>
            </w:r>
          </w:p>
        </w:tc>
        <w:tc>
          <w:tcPr>
            <w:tcW w:w="5329" w:type="dxa"/>
          </w:tcPr>
          <w:p w:rsidR="008035D6" w:rsidRDefault="008035D6">
            <w:pPr>
              <w:pStyle w:val="ConsPlusNormal"/>
            </w:pPr>
            <w:r>
              <w:t>693020, г. Южно-Сахалинск, проспект Мира, 107</w:t>
            </w:r>
          </w:p>
          <w:p w:rsidR="008035D6" w:rsidRDefault="008035D6">
            <w:pPr>
              <w:pStyle w:val="ConsPlusNormal"/>
            </w:pPr>
            <w:r>
              <w:t>График работы:</w:t>
            </w:r>
          </w:p>
          <w:p w:rsidR="008035D6" w:rsidRDefault="008035D6">
            <w:pPr>
              <w:pStyle w:val="ConsPlusNormal"/>
            </w:pPr>
            <w:r>
              <w:t>понедельник - пятница с 9.00 - 18.15</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(424) 272-27-46</w:t>
            </w:r>
          </w:p>
          <w:p w:rsidR="008035D6" w:rsidRDefault="008035D6">
            <w:pPr>
              <w:pStyle w:val="ConsPlusNormal"/>
            </w:pPr>
            <w:r>
              <w:t>номер факса: (424) 246-95-56</w:t>
            </w:r>
          </w:p>
          <w:p w:rsidR="008035D6" w:rsidRDefault="008035D6">
            <w:pPr>
              <w:pStyle w:val="ConsPlusNormal"/>
            </w:pPr>
            <w:r>
              <w:t>официальный сайт: http://www.fish.admsakhalin.ru</w:t>
            </w:r>
          </w:p>
          <w:p w:rsidR="008035D6" w:rsidRDefault="008035D6">
            <w:pPr>
              <w:pStyle w:val="ConsPlusNormal"/>
            </w:pPr>
            <w:r>
              <w:t>адрес электронной почты: dp_fish@adm.sakhalin.ru</w:t>
            </w:r>
          </w:p>
        </w:tc>
      </w:tr>
      <w:tr w:rsidR="008035D6">
        <w:tc>
          <w:tcPr>
            <w:tcW w:w="1644" w:type="dxa"/>
          </w:tcPr>
          <w:p w:rsidR="008035D6" w:rsidRDefault="008035D6">
            <w:pPr>
              <w:pStyle w:val="ConsPlusNormal"/>
              <w:jc w:val="center"/>
            </w:pPr>
            <w:r>
              <w:t>Свердловская область</w:t>
            </w:r>
          </w:p>
        </w:tc>
        <w:tc>
          <w:tcPr>
            <w:tcW w:w="2098" w:type="dxa"/>
          </w:tcPr>
          <w:p w:rsidR="008035D6" w:rsidRDefault="008035D6">
            <w:pPr>
              <w:pStyle w:val="ConsPlusNormal"/>
              <w:jc w:val="center"/>
            </w:pPr>
            <w:r>
              <w:t>Департамент по охране, контролю и регулированию использования животного мира Свердловской области</w:t>
            </w:r>
          </w:p>
        </w:tc>
        <w:tc>
          <w:tcPr>
            <w:tcW w:w="5329" w:type="dxa"/>
          </w:tcPr>
          <w:p w:rsidR="008035D6" w:rsidRDefault="008035D6">
            <w:pPr>
              <w:pStyle w:val="ConsPlusNormal"/>
            </w:pPr>
            <w:r>
              <w:t>620004, г. Екатеринбург, ул. Малышева, д. 101</w:t>
            </w:r>
          </w:p>
          <w:p w:rsidR="008035D6" w:rsidRDefault="008035D6">
            <w:pPr>
              <w:pStyle w:val="ConsPlusNormal"/>
            </w:pPr>
            <w:r>
              <w:t>График работы:</w:t>
            </w:r>
          </w:p>
          <w:p w:rsidR="008035D6" w:rsidRDefault="008035D6">
            <w:pPr>
              <w:pStyle w:val="ConsPlusNormal"/>
            </w:pPr>
            <w:r>
              <w:t>понедельник - четверг с 8.30 - 17.30</w:t>
            </w:r>
          </w:p>
          <w:p w:rsidR="008035D6" w:rsidRDefault="008035D6">
            <w:pPr>
              <w:pStyle w:val="ConsPlusNormal"/>
            </w:pPr>
            <w:r>
              <w:t>пятница с 8.30 - 16.30</w:t>
            </w:r>
          </w:p>
          <w:p w:rsidR="008035D6" w:rsidRDefault="008035D6">
            <w:pPr>
              <w:pStyle w:val="ConsPlusNormal"/>
            </w:pPr>
            <w:r>
              <w:t>обеденный перерыв с 12.00 - 12.48</w:t>
            </w:r>
          </w:p>
          <w:p w:rsidR="008035D6" w:rsidRDefault="008035D6">
            <w:pPr>
              <w:pStyle w:val="ConsPlusNormal"/>
            </w:pPr>
            <w:r>
              <w:t>выходные дни: суббота, воскресенье</w:t>
            </w:r>
          </w:p>
          <w:p w:rsidR="008035D6" w:rsidRDefault="008035D6">
            <w:pPr>
              <w:pStyle w:val="ConsPlusNormal"/>
            </w:pPr>
            <w:r>
              <w:t>номер телефона: (343) 312-08-40</w:t>
            </w:r>
          </w:p>
          <w:p w:rsidR="008035D6" w:rsidRDefault="008035D6">
            <w:pPr>
              <w:pStyle w:val="ConsPlusNormal"/>
            </w:pPr>
            <w:r>
              <w:t>номер факса: (343) 375-77-15</w:t>
            </w:r>
          </w:p>
          <w:p w:rsidR="008035D6" w:rsidRDefault="008035D6">
            <w:pPr>
              <w:pStyle w:val="ConsPlusNormal"/>
            </w:pPr>
            <w:r>
              <w:t>официальный сайт: http://www.dozhm.midural.ru</w:t>
            </w:r>
          </w:p>
          <w:p w:rsidR="008035D6" w:rsidRDefault="008035D6">
            <w:pPr>
              <w:pStyle w:val="ConsPlusNormal"/>
            </w:pPr>
            <w:r>
              <w:t>адрес электронной почты: dokrgm@egov66.ru</w:t>
            </w:r>
          </w:p>
        </w:tc>
      </w:tr>
      <w:tr w:rsidR="008035D6">
        <w:tc>
          <w:tcPr>
            <w:tcW w:w="1644" w:type="dxa"/>
          </w:tcPr>
          <w:p w:rsidR="008035D6" w:rsidRDefault="008035D6">
            <w:pPr>
              <w:pStyle w:val="ConsPlusNormal"/>
              <w:jc w:val="center"/>
            </w:pPr>
            <w:r>
              <w:t>Томская область</w:t>
            </w:r>
          </w:p>
        </w:tc>
        <w:tc>
          <w:tcPr>
            <w:tcW w:w="2098" w:type="dxa"/>
          </w:tcPr>
          <w:p w:rsidR="008035D6" w:rsidRDefault="008035D6">
            <w:pPr>
              <w:pStyle w:val="ConsPlusNormal"/>
              <w:jc w:val="center"/>
            </w:pPr>
            <w:r>
              <w:t>Департамент охотничьего и рыбного хозяйства Томской области</w:t>
            </w:r>
          </w:p>
        </w:tc>
        <w:tc>
          <w:tcPr>
            <w:tcW w:w="5329" w:type="dxa"/>
          </w:tcPr>
          <w:p w:rsidR="008035D6" w:rsidRDefault="008035D6">
            <w:pPr>
              <w:pStyle w:val="ConsPlusNormal"/>
            </w:pPr>
            <w:r>
              <w:t>634041, г. Томск, проспект Кирова, д. 14.</w:t>
            </w:r>
          </w:p>
          <w:p w:rsidR="008035D6" w:rsidRDefault="008035D6">
            <w:pPr>
              <w:pStyle w:val="ConsPlusNormal"/>
            </w:pPr>
            <w:r>
              <w:t>График работы:</w:t>
            </w:r>
          </w:p>
          <w:p w:rsidR="008035D6" w:rsidRDefault="008035D6">
            <w:pPr>
              <w:pStyle w:val="ConsPlusNormal"/>
            </w:pPr>
            <w:r>
              <w:t>понедельник - пятница с 9.00 - 18.00</w:t>
            </w:r>
          </w:p>
          <w:p w:rsidR="008035D6" w:rsidRDefault="008035D6">
            <w:pPr>
              <w:pStyle w:val="ConsPlusNormal"/>
            </w:pPr>
            <w:r>
              <w:t>обеденный перерыв с 12.30 - 13.30</w:t>
            </w:r>
          </w:p>
          <w:p w:rsidR="008035D6" w:rsidRDefault="008035D6">
            <w:pPr>
              <w:pStyle w:val="ConsPlusNormal"/>
            </w:pPr>
            <w:r>
              <w:t>выходные дни: суббота, воскресенье</w:t>
            </w:r>
          </w:p>
          <w:p w:rsidR="008035D6" w:rsidRDefault="008035D6">
            <w:pPr>
              <w:pStyle w:val="ConsPlusNormal"/>
            </w:pPr>
            <w:r>
              <w:lastRenderedPageBreak/>
              <w:t>номер телефона: 8 (382) 290-30-71</w:t>
            </w:r>
          </w:p>
          <w:p w:rsidR="008035D6" w:rsidRDefault="008035D6">
            <w:pPr>
              <w:pStyle w:val="ConsPlusNormal"/>
            </w:pPr>
            <w:r>
              <w:t>номер факса: 8 (382) 290-30-71</w:t>
            </w:r>
          </w:p>
          <w:p w:rsidR="008035D6" w:rsidRDefault="008035D6">
            <w:pPr>
              <w:pStyle w:val="ConsPlusNormal"/>
            </w:pPr>
            <w:r>
              <w:t>официальный сайт: http://www.dor.tomsk.gov.ru</w:t>
            </w:r>
          </w:p>
          <w:p w:rsidR="008035D6" w:rsidRDefault="008035D6">
            <w:pPr>
              <w:pStyle w:val="ConsPlusNormal"/>
            </w:pPr>
            <w:r>
              <w:t>адрес электронной почты: dor.tomsk@yandex.ru</w:t>
            </w:r>
          </w:p>
        </w:tc>
      </w:tr>
      <w:tr w:rsidR="008035D6">
        <w:tc>
          <w:tcPr>
            <w:tcW w:w="1644" w:type="dxa"/>
          </w:tcPr>
          <w:p w:rsidR="008035D6" w:rsidRDefault="008035D6">
            <w:pPr>
              <w:pStyle w:val="ConsPlusNormal"/>
              <w:jc w:val="center"/>
            </w:pPr>
            <w:r>
              <w:lastRenderedPageBreak/>
              <w:t>Тюменская область</w:t>
            </w:r>
          </w:p>
        </w:tc>
        <w:tc>
          <w:tcPr>
            <w:tcW w:w="2098" w:type="dxa"/>
          </w:tcPr>
          <w:p w:rsidR="008035D6" w:rsidRDefault="008035D6">
            <w:pPr>
              <w:pStyle w:val="ConsPlusNormal"/>
              <w:jc w:val="center"/>
            </w:pPr>
            <w:r>
              <w:t>Департамент агропромышленного комплекса Тюменской области</w:t>
            </w:r>
          </w:p>
        </w:tc>
        <w:tc>
          <w:tcPr>
            <w:tcW w:w="5329" w:type="dxa"/>
          </w:tcPr>
          <w:p w:rsidR="008035D6" w:rsidRDefault="008035D6">
            <w:pPr>
              <w:pStyle w:val="ConsPlusNormal"/>
            </w:pPr>
            <w:r>
              <w:t>625000, г. Тюмень, ул. Хохрякова, 47</w:t>
            </w:r>
          </w:p>
          <w:p w:rsidR="008035D6" w:rsidRDefault="008035D6">
            <w:pPr>
              <w:pStyle w:val="ConsPlusNormal"/>
            </w:pPr>
            <w:r>
              <w:t>График работы:</w:t>
            </w:r>
          </w:p>
          <w:p w:rsidR="008035D6" w:rsidRDefault="008035D6">
            <w:pPr>
              <w:pStyle w:val="ConsPlusNormal"/>
            </w:pPr>
            <w:r>
              <w:t>понедельник - четверг с 8.00 - 17.15</w:t>
            </w:r>
          </w:p>
          <w:p w:rsidR="008035D6" w:rsidRDefault="008035D6">
            <w:pPr>
              <w:pStyle w:val="ConsPlusNormal"/>
            </w:pPr>
            <w:r>
              <w:t>пятница с 8.00 - 16.00</w:t>
            </w:r>
          </w:p>
          <w:p w:rsidR="008035D6" w:rsidRDefault="008035D6">
            <w:pPr>
              <w:pStyle w:val="ConsPlusNormal"/>
            </w:pPr>
            <w:r>
              <w:t>обеденный перерыв с 12.00 - 13.00</w:t>
            </w:r>
          </w:p>
          <w:p w:rsidR="008035D6" w:rsidRDefault="008035D6">
            <w:pPr>
              <w:pStyle w:val="ConsPlusNormal"/>
            </w:pPr>
            <w:r>
              <w:t>выходные дни: суббота, воскресенье</w:t>
            </w:r>
          </w:p>
          <w:p w:rsidR="008035D6" w:rsidRDefault="008035D6">
            <w:pPr>
              <w:pStyle w:val="ConsPlusNormal"/>
            </w:pPr>
            <w:r>
              <w:t>номер телефона: (345) 250-75-61, (345) 250-75-78</w:t>
            </w:r>
          </w:p>
          <w:p w:rsidR="008035D6" w:rsidRDefault="008035D6">
            <w:pPr>
              <w:pStyle w:val="ConsPlusNormal"/>
            </w:pPr>
            <w:r>
              <w:t>номер факса: (345) 250-78-74</w:t>
            </w:r>
          </w:p>
          <w:p w:rsidR="008035D6" w:rsidRDefault="008035D6">
            <w:pPr>
              <w:pStyle w:val="ConsPlusNormal"/>
            </w:pPr>
            <w:r>
              <w:t>официальный сайт: http://www.admtyumen.ru</w:t>
            </w:r>
          </w:p>
          <w:p w:rsidR="008035D6" w:rsidRDefault="008035D6">
            <w:pPr>
              <w:pStyle w:val="ConsPlusNormal"/>
            </w:pPr>
            <w:r>
              <w:t>адрес электронной почты: apk@72to.ru</w:t>
            </w:r>
          </w:p>
        </w:tc>
      </w:tr>
      <w:tr w:rsidR="008035D6">
        <w:tc>
          <w:tcPr>
            <w:tcW w:w="1644" w:type="dxa"/>
          </w:tcPr>
          <w:p w:rsidR="008035D6" w:rsidRDefault="008035D6">
            <w:pPr>
              <w:pStyle w:val="ConsPlusNormal"/>
              <w:jc w:val="center"/>
            </w:pPr>
            <w:r>
              <w:t>Ненецкий автономный округ</w:t>
            </w:r>
          </w:p>
        </w:tc>
        <w:tc>
          <w:tcPr>
            <w:tcW w:w="2098" w:type="dxa"/>
          </w:tcPr>
          <w:p w:rsidR="008035D6" w:rsidRDefault="008035D6">
            <w:pPr>
              <w:pStyle w:val="ConsPlusNormal"/>
              <w:jc w:val="center"/>
            </w:pPr>
            <w:r>
              <w:t>Департамент природных ресурсов, экологии и агропромышленного комплекса Ненецкого автономного округа</w:t>
            </w:r>
          </w:p>
        </w:tc>
        <w:tc>
          <w:tcPr>
            <w:tcW w:w="5329" w:type="dxa"/>
          </w:tcPr>
          <w:p w:rsidR="008035D6" w:rsidRDefault="008035D6">
            <w:pPr>
              <w:pStyle w:val="ConsPlusNormal"/>
            </w:pPr>
            <w:r>
              <w:t>166700, Ненецкий автономный округ, Заполярный район, п. Искателей, пер. Арктический, д. 3</w:t>
            </w:r>
          </w:p>
          <w:p w:rsidR="008035D6" w:rsidRDefault="008035D6">
            <w:pPr>
              <w:pStyle w:val="ConsPlusNormal"/>
            </w:pPr>
            <w:r>
              <w:t>График работы:</w:t>
            </w:r>
          </w:p>
          <w:p w:rsidR="008035D6" w:rsidRDefault="008035D6">
            <w:pPr>
              <w:pStyle w:val="ConsPlusNormal"/>
            </w:pPr>
            <w:r>
              <w:t>понедельник - пятница с 8.30 - 17.30</w:t>
            </w:r>
          </w:p>
          <w:p w:rsidR="008035D6" w:rsidRDefault="008035D6">
            <w:pPr>
              <w:pStyle w:val="ConsPlusNormal"/>
            </w:pPr>
            <w:r>
              <w:t>обеденный перерыв с 12.30 - 13.30</w:t>
            </w:r>
          </w:p>
          <w:p w:rsidR="008035D6" w:rsidRDefault="008035D6">
            <w:pPr>
              <w:pStyle w:val="ConsPlusNormal"/>
            </w:pPr>
            <w:r>
              <w:t>выходные дни: суббота, воскресенье</w:t>
            </w:r>
          </w:p>
          <w:p w:rsidR="008035D6" w:rsidRDefault="008035D6">
            <w:pPr>
              <w:pStyle w:val="ConsPlusNormal"/>
            </w:pPr>
            <w:r>
              <w:t>номер телефона: (8185) 32-13-88</w:t>
            </w:r>
          </w:p>
          <w:p w:rsidR="008035D6" w:rsidRDefault="008035D6">
            <w:pPr>
              <w:pStyle w:val="ConsPlusNormal"/>
            </w:pPr>
            <w:r>
              <w:t>номер факса: (8185) 32-13-69</w:t>
            </w:r>
          </w:p>
          <w:p w:rsidR="008035D6" w:rsidRDefault="008035D6">
            <w:pPr>
              <w:pStyle w:val="ConsPlusNormal"/>
            </w:pPr>
            <w:r>
              <w:t>официальный сайт: www.dprea.adm-nao.ru</w:t>
            </w:r>
          </w:p>
          <w:p w:rsidR="008035D6" w:rsidRDefault="008035D6">
            <w:pPr>
              <w:pStyle w:val="ConsPlusNormal"/>
            </w:pPr>
            <w:r>
              <w:t>адрес электронной почты: dpreak@ogvnao.ru</w:t>
            </w:r>
          </w:p>
        </w:tc>
      </w:tr>
      <w:tr w:rsidR="008035D6">
        <w:tc>
          <w:tcPr>
            <w:tcW w:w="1644" w:type="dxa"/>
          </w:tcPr>
          <w:p w:rsidR="008035D6" w:rsidRDefault="008035D6">
            <w:pPr>
              <w:pStyle w:val="ConsPlusNormal"/>
              <w:jc w:val="center"/>
            </w:pPr>
            <w:r>
              <w:t>Ханты-Мансийский автономный округ - Югра</w:t>
            </w:r>
          </w:p>
        </w:tc>
        <w:tc>
          <w:tcPr>
            <w:tcW w:w="2098" w:type="dxa"/>
          </w:tcPr>
          <w:p w:rsidR="008035D6" w:rsidRDefault="008035D6">
            <w:pPr>
              <w:pStyle w:val="ConsPlusNormal"/>
              <w:jc w:val="center"/>
            </w:pPr>
            <w:r>
              <w:t>Департамент промышленности Ханты-Мансийского автономного округа - Югры</w:t>
            </w:r>
          </w:p>
        </w:tc>
        <w:tc>
          <w:tcPr>
            <w:tcW w:w="5329" w:type="dxa"/>
          </w:tcPr>
          <w:p w:rsidR="008035D6" w:rsidRDefault="008035D6">
            <w:pPr>
              <w:pStyle w:val="ConsPlusNormal"/>
            </w:pPr>
            <w:r>
              <w:t>628007, г. Хаты-Мансийск, ул. Студенческая, д. 2</w:t>
            </w:r>
          </w:p>
          <w:p w:rsidR="008035D6" w:rsidRDefault="008035D6">
            <w:pPr>
              <w:pStyle w:val="ConsPlusNormal"/>
            </w:pPr>
            <w:r>
              <w:t>График работы:</w:t>
            </w:r>
          </w:p>
          <w:p w:rsidR="008035D6" w:rsidRDefault="008035D6">
            <w:pPr>
              <w:pStyle w:val="ConsPlusNormal"/>
            </w:pPr>
            <w:r>
              <w:t>понедельник - четверг с 9.00 - 18.15</w:t>
            </w:r>
          </w:p>
          <w:p w:rsidR="008035D6" w:rsidRDefault="008035D6">
            <w:pPr>
              <w:pStyle w:val="ConsPlusNormal"/>
            </w:pPr>
            <w:r>
              <w:t>пятница с 9.00 - 17.00,</w:t>
            </w:r>
          </w:p>
          <w:p w:rsidR="008035D6" w:rsidRDefault="008035D6">
            <w:pPr>
              <w:pStyle w:val="ConsPlusNormal"/>
            </w:pPr>
            <w:r>
              <w:t>обеденный перерыв с 13.00 - 14.00</w:t>
            </w:r>
          </w:p>
          <w:p w:rsidR="008035D6" w:rsidRDefault="008035D6">
            <w:pPr>
              <w:pStyle w:val="ConsPlusNormal"/>
            </w:pPr>
            <w:r>
              <w:t>выходные дни: суббота, воскресенье</w:t>
            </w:r>
          </w:p>
          <w:p w:rsidR="008035D6" w:rsidRDefault="008035D6">
            <w:pPr>
              <w:pStyle w:val="ConsPlusNormal"/>
            </w:pPr>
            <w:r>
              <w:t>номер телефона: (346) 732-79-56</w:t>
            </w:r>
          </w:p>
          <w:p w:rsidR="008035D6" w:rsidRDefault="008035D6">
            <w:pPr>
              <w:pStyle w:val="ConsPlusNormal"/>
            </w:pPr>
            <w:r>
              <w:t>номер факса: (346) 732-62-56</w:t>
            </w:r>
          </w:p>
          <w:p w:rsidR="008035D6" w:rsidRDefault="008035D6">
            <w:pPr>
              <w:pStyle w:val="ConsPlusNormal"/>
            </w:pPr>
            <w:r>
              <w:t>официальный сайт: http://www.adhmao.ru</w:t>
            </w:r>
          </w:p>
          <w:p w:rsidR="008035D6" w:rsidRDefault="008035D6">
            <w:pPr>
              <w:pStyle w:val="ConsPlusNormal"/>
            </w:pPr>
            <w:r>
              <w:t>адрес электронной почты: depprom@admhmao.ru</w:t>
            </w:r>
          </w:p>
        </w:tc>
      </w:tr>
      <w:tr w:rsidR="008035D6">
        <w:tc>
          <w:tcPr>
            <w:tcW w:w="1644" w:type="dxa"/>
          </w:tcPr>
          <w:p w:rsidR="008035D6" w:rsidRDefault="008035D6">
            <w:pPr>
              <w:pStyle w:val="ConsPlusNormal"/>
              <w:jc w:val="center"/>
            </w:pPr>
            <w:r>
              <w:t>Чукотский автономный округ</w:t>
            </w:r>
          </w:p>
        </w:tc>
        <w:tc>
          <w:tcPr>
            <w:tcW w:w="2098" w:type="dxa"/>
          </w:tcPr>
          <w:p w:rsidR="008035D6" w:rsidRDefault="008035D6">
            <w:pPr>
              <w:pStyle w:val="ConsPlusNormal"/>
              <w:jc w:val="center"/>
            </w:pPr>
            <w:r>
              <w:t>Департамент промышленной и сельскохозяйственной политики Чукотского автономного округа</w:t>
            </w:r>
          </w:p>
        </w:tc>
        <w:tc>
          <w:tcPr>
            <w:tcW w:w="5329" w:type="dxa"/>
          </w:tcPr>
          <w:p w:rsidR="008035D6" w:rsidRDefault="008035D6">
            <w:pPr>
              <w:pStyle w:val="ConsPlusNormal"/>
            </w:pPr>
            <w:r>
              <w:t>689000, Чукотский автономный округ, г. Анадырь, ул. Отке, д. 4</w:t>
            </w:r>
          </w:p>
          <w:p w:rsidR="008035D6" w:rsidRDefault="008035D6">
            <w:pPr>
              <w:pStyle w:val="ConsPlusNormal"/>
            </w:pPr>
            <w:r>
              <w:t>График работы:</w:t>
            </w:r>
          </w:p>
          <w:p w:rsidR="008035D6" w:rsidRDefault="008035D6">
            <w:pPr>
              <w:pStyle w:val="ConsPlusNormal"/>
            </w:pPr>
            <w:r>
              <w:t>понедельник - четверг с 9.00 - 19.00</w:t>
            </w:r>
          </w:p>
          <w:p w:rsidR="008035D6" w:rsidRDefault="008035D6">
            <w:pPr>
              <w:pStyle w:val="ConsPlusNormal"/>
            </w:pPr>
            <w:r>
              <w:t>пятница с 9.00 - 17.45</w:t>
            </w:r>
          </w:p>
          <w:p w:rsidR="008035D6" w:rsidRDefault="008035D6">
            <w:pPr>
              <w:pStyle w:val="ConsPlusNormal"/>
            </w:pPr>
            <w:r>
              <w:t>обеденный перерыв с 12.45 - 14.30</w:t>
            </w:r>
          </w:p>
          <w:p w:rsidR="008035D6" w:rsidRDefault="008035D6">
            <w:pPr>
              <w:pStyle w:val="ConsPlusNormal"/>
            </w:pPr>
            <w:r>
              <w:t>выходные дни: суббота, воскресенье</w:t>
            </w:r>
          </w:p>
          <w:p w:rsidR="008035D6" w:rsidRDefault="008035D6">
            <w:pPr>
              <w:pStyle w:val="ConsPlusNormal"/>
            </w:pPr>
            <w:r>
              <w:t>номер телефона: (427) 226-35-31</w:t>
            </w:r>
          </w:p>
          <w:p w:rsidR="008035D6" w:rsidRDefault="008035D6">
            <w:pPr>
              <w:pStyle w:val="ConsPlusNormal"/>
            </w:pPr>
            <w:r>
              <w:t>номер факса: (427) 222-43-33</w:t>
            </w:r>
          </w:p>
          <w:p w:rsidR="008035D6" w:rsidRDefault="008035D6">
            <w:pPr>
              <w:pStyle w:val="ConsPlusNormal"/>
            </w:pPr>
            <w:r>
              <w:t>официальный сайт: http://www.chukotka.org</w:t>
            </w:r>
          </w:p>
          <w:p w:rsidR="008035D6" w:rsidRDefault="008035D6">
            <w:pPr>
              <w:pStyle w:val="ConsPlusNormal"/>
            </w:pPr>
            <w:r>
              <w:t>адрес электронной почты: M.Ahmedova@dpsh.chukotka-gov.ru</w:t>
            </w:r>
          </w:p>
        </w:tc>
      </w:tr>
      <w:tr w:rsidR="008035D6">
        <w:tc>
          <w:tcPr>
            <w:tcW w:w="1644" w:type="dxa"/>
          </w:tcPr>
          <w:p w:rsidR="008035D6" w:rsidRDefault="008035D6">
            <w:pPr>
              <w:pStyle w:val="ConsPlusNormal"/>
              <w:jc w:val="center"/>
            </w:pPr>
            <w:r>
              <w:t xml:space="preserve">Ямало-Ненецкий автономный </w:t>
            </w:r>
            <w:r>
              <w:lastRenderedPageBreak/>
              <w:t>округ</w:t>
            </w:r>
          </w:p>
        </w:tc>
        <w:tc>
          <w:tcPr>
            <w:tcW w:w="2098" w:type="dxa"/>
          </w:tcPr>
          <w:p w:rsidR="008035D6" w:rsidRDefault="008035D6">
            <w:pPr>
              <w:pStyle w:val="ConsPlusNormal"/>
              <w:jc w:val="center"/>
            </w:pPr>
            <w:r>
              <w:lastRenderedPageBreak/>
              <w:t xml:space="preserve">Департамент природно-ресурсного </w:t>
            </w:r>
            <w:r>
              <w:lastRenderedPageBreak/>
              <w:t>регулирования, лесных отношений и развития нефтегазового комплекса Ямало-Ненецкого автономного округа</w:t>
            </w:r>
          </w:p>
        </w:tc>
        <w:tc>
          <w:tcPr>
            <w:tcW w:w="5329" w:type="dxa"/>
          </w:tcPr>
          <w:p w:rsidR="008035D6" w:rsidRDefault="008035D6">
            <w:pPr>
              <w:pStyle w:val="ConsPlusNormal"/>
            </w:pPr>
            <w:r>
              <w:lastRenderedPageBreak/>
              <w:t>629008, г. Салехард, ул. Матросова, д. 29</w:t>
            </w:r>
          </w:p>
          <w:p w:rsidR="008035D6" w:rsidRDefault="008035D6">
            <w:pPr>
              <w:pStyle w:val="ConsPlusNormal"/>
            </w:pPr>
            <w:r>
              <w:t>График работы:</w:t>
            </w:r>
          </w:p>
          <w:p w:rsidR="008035D6" w:rsidRDefault="008035D6">
            <w:pPr>
              <w:pStyle w:val="ConsPlusNormal"/>
            </w:pPr>
            <w:r>
              <w:t>понедельник - пятница с 8.30 - 18.00</w:t>
            </w:r>
          </w:p>
          <w:p w:rsidR="008035D6" w:rsidRDefault="008035D6">
            <w:pPr>
              <w:pStyle w:val="ConsPlusNormal"/>
            </w:pPr>
            <w:r>
              <w:lastRenderedPageBreak/>
              <w:t>обеденный перерыв с 12.30 - 14.00</w:t>
            </w:r>
          </w:p>
          <w:p w:rsidR="008035D6" w:rsidRDefault="008035D6">
            <w:pPr>
              <w:pStyle w:val="ConsPlusNormal"/>
            </w:pPr>
            <w:r>
              <w:t>выходные дни: суббота, воскресенье</w:t>
            </w:r>
          </w:p>
          <w:p w:rsidR="008035D6" w:rsidRDefault="008035D6">
            <w:pPr>
              <w:pStyle w:val="ConsPlusNormal"/>
            </w:pPr>
            <w:r>
              <w:t>номер телефона: (349) 224-16-25</w:t>
            </w:r>
          </w:p>
          <w:p w:rsidR="008035D6" w:rsidRDefault="008035D6">
            <w:pPr>
              <w:pStyle w:val="ConsPlusNormal"/>
            </w:pPr>
            <w:r>
              <w:t>номер факса: (3492) 224-46-30</w:t>
            </w:r>
          </w:p>
          <w:p w:rsidR="008035D6" w:rsidRDefault="008035D6">
            <w:pPr>
              <w:pStyle w:val="ConsPlusNormal"/>
            </w:pPr>
            <w:r>
              <w:t>адрес электронной почты: dprr@dprr.gov.yanao.ru</w:t>
            </w:r>
          </w:p>
          <w:p w:rsidR="008035D6" w:rsidRDefault="008035D6">
            <w:pPr>
              <w:pStyle w:val="ConsPlusNormal"/>
            </w:pPr>
            <w:r>
              <w:t>официальный сайт: http://www.yamal.ru</w:t>
            </w:r>
          </w:p>
        </w:tc>
      </w:tr>
    </w:tbl>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both"/>
      </w:pPr>
    </w:p>
    <w:p w:rsidR="008035D6" w:rsidRDefault="008035D6">
      <w:pPr>
        <w:pStyle w:val="ConsPlusNormal"/>
        <w:jc w:val="right"/>
        <w:outlineLvl w:val="1"/>
      </w:pPr>
      <w:r>
        <w:t>Приложение N 2</w:t>
      </w:r>
    </w:p>
    <w:p w:rsidR="008035D6" w:rsidRDefault="008035D6">
      <w:pPr>
        <w:pStyle w:val="ConsPlusNormal"/>
        <w:jc w:val="right"/>
      </w:pPr>
      <w:r>
        <w:t>к Административному регламенту</w:t>
      </w:r>
    </w:p>
    <w:p w:rsidR="008035D6" w:rsidRDefault="008035D6">
      <w:pPr>
        <w:pStyle w:val="ConsPlusNormal"/>
        <w:jc w:val="right"/>
      </w:pPr>
      <w:r>
        <w:t>органов исполнительной власти</w:t>
      </w:r>
    </w:p>
    <w:p w:rsidR="008035D6" w:rsidRDefault="008035D6">
      <w:pPr>
        <w:pStyle w:val="ConsPlusNormal"/>
        <w:jc w:val="right"/>
      </w:pPr>
      <w:r>
        <w:t>субъектов Российской Федерации</w:t>
      </w:r>
    </w:p>
    <w:p w:rsidR="008035D6" w:rsidRDefault="008035D6">
      <w:pPr>
        <w:pStyle w:val="ConsPlusNormal"/>
        <w:jc w:val="right"/>
      </w:pPr>
      <w:r>
        <w:t>по предоставлению государственной</w:t>
      </w:r>
    </w:p>
    <w:p w:rsidR="008035D6" w:rsidRDefault="008035D6">
      <w:pPr>
        <w:pStyle w:val="ConsPlusNormal"/>
        <w:jc w:val="right"/>
      </w:pPr>
      <w:r>
        <w:t>услуги в сфере переданных</w:t>
      </w:r>
    </w:p>
    <w:p w:rsidR="008035D6" w:rsidRDefault="008035D6">
      <w:pPr>
        <w:pStyle w:val="ConsPlusNormal"/>
        <w:jc w:val="right"/>
      </w:pPr>
      <w:r>
        <w:t>полномочий Российской Федерации</w:t>
      </w:r>
    </w:p>
    <w:p w:rsidR="008035D6" w:rsidRDefault="008035D6">
      <w:pPr>
        <w:pStyle w:val="ConsPlusNormal"/>
        <w:jc w:val="right"/>
      </w:pPr>
      <w:r>
        <w:t>по подготовке и принятию решения</w:t>
      </w:r>
    </w:p>
    <w:p w:rsidR="008035D6" w:rsidRDefault="008035D6">
      <w:pPr>
        <w:pStyle w:val="ConsPlusNormal"/>
        <w:jc w:val="right"/>
      </w:pPr>
      <w:r>
        <w:t>о предоставлении водных</w:t>
      </w:r>
    </w:p>
    <w:p w:rsidR="008035D6" w:rsidRDefault="008035D6">
      <w:pPr>
        <w:pStyle w:val="ConsPlusNormal"/>
        <w:jc w:val="right"/>
      </w:pPr>
      <w:r>
        <w:t>биологических ресурсов</w:t>
      </w:r>
    </w:p>
    <w:p w:rsidR="008035D6" w:rsidRDefault="008035D6">
      <w:pPr>
        <w:pStyle w:val="ConsPlusNormal"/>
        <w:jc w:val="right"/>
      </w:pPr>
      <w:r>
        <w:t>в пользование для осуществления</w:t>
      </w:r>
    </w:p>
    <w:p w:rsidR="008035D6" w:rsidRDefault="008035D6">
      <w:pPr>
        <w:pStyle w:val="ConsPlusNormal"/>
        <w:jc w:val="right"/>
      </w:pPr>
      <w:r>
        <w:t>рыболовства в целях обеспечения</w:t>
      </w:r>
    </w:p>
    <w:p w:rsidR="008035D6" w:rsidRDefault="008035D6">
      <w:pPr>
        <w:pStyle w:val="ConsPlusNormal"/>
        <w:jc w:val="right"/>
      </w:pPr>
      <w:r>
        <w:t>ведения традиционного</w:t>
      </w:r>
    </w:p>
    <w:p w:rsidR="008035D6" w:rsidRDefault="008035D6">
      <w:pPr>
        <w:pStyle w:val="ConsPlusNormal"/>
        <w:jc w:val="right"/>
      </w:pPr>
      <w:r>
        <w:t>образа жизни и осуществления</w:t>
      </w:r>
    </w:p>
    <w:p w:rsidR="008035D6" w:rsidRDefault="008035D6">
      <w:pPr>
        <w:pStyle w:val="ConsPlusNormal"/>
        <w:jc w:val="right"/>
      </w:pPr>
      <w:r>
        <w:t>традиционной хозяйственной</w:t>
      </w:r>
    </w:p>
    <w:p w:rsidR="008035D6" w:rsidRDefault="008035D6">
      <w:pPr>
        <w:pStyle w:val="ConsPlusNormal"/>
        <w:jc w:val="right"/>
      </w:pPr>
      <w:r>
        <w:t>деятельности коренных</w:t>
      </w:r>
    </w:p>
    <w:p w:rsidR="008035D6" w:rsidRDefault="008035D6">
      <w:pPr>
        <w:pStyle w:val="ConsPlusNormal"/>
        <w:jc w:val="right"/>
      </w:pPr>
      <w:r>
        <w:t>малочисленных народов Севера,</w:t>
      </w:r>
    </w:p>
    <w:p w:rsidR="008035D6" w:rsidRDefault="008035D6">
      <w:pPr>
        <w:pStyle w:val="ConsPlusNormal"/>
        <w:jc w:val="right"/>
      </w:pPr>
      <w:r>
        <w:t>Сибири и Дальнего Востока</w:t>
      </w:r>
    </w:p>
    <w:p w:rsidR="008035D6" w:rsidRDefault="008035D6">
      <w:pPr>
        <w:pStyle w:val="ConsPlusNormal"/>
        <w:jc w:val="right"/>
      </w:pPr>
      <w:r>
        <w:t>Российской Федерации</w:t>
      </w:r>
    </w:p>
    <w:p w:rsidR="008035D6" w:rsidRDefault="008035D6">
      <w:pPr>
        <w:pStyle w:val="ConsPlusNormal"/>
        <w:jc w:val="both"/>
      </w:pPr>
    </w:p>
    <w:p w:rsidR="008035D6" w:rsidRDefault="008035D6">
      <w:pPr>
        <w:pStyle w:val="ConsPlusTitle"/>
        <w:jc w:val="center"/>
      </w:pPr>
      <w:bookmarkStart w:id="13" w:name="P885"/>
      <w:bookmarkEnd w:id="13"/>
      <w:r>
        <w:t>БЛОК-СХЕМА</w:t>
      </w:r>
    </w:p>
    <w:p w:rsidR="008035D6" w:rsidRDefault="008035D6">
      <w:pPr>
        <w:pStyle w:val="ConsPlusTitle"/>
        <w:jc w:val="center"/>
      </w:pPr>
      <w:r>
        <w:t>ПРЕДОСТАВЛЕНИЯ ГОСУДАРСТВЕННОЙ УСЛУГИ В СФЕРЕ ПЕРЕДАННЫХ</w:t>
      </w:r>
    </w:p>
    <w:p w:rsidR="008035D6" w:rsidRDefault="008035D6">
      <w:pPr>
        <w:pStyle w:val="ConsPlusTitle"/>
        <w:jc w:val="center"/>
      </w:pPr>
      <w:r>
        <w:t>ПОЛНОМОЧИЙ РОССИЙСКОЙ ФЕДЕРАЦИИ ПО ПОДГОТОВКЕ И ПРИНЯТИЮ</w:t>
      </w:r>
    </w:p>
    <w:p w:rsidR="008035D6" w:rsidRDefault="008035D6">
      <w:pPr>
        <w:pStyle w:val="ConsPlusTitle"/>
        <w:jc w:val="center"/>
      </w:pPr>
      <w:r>
        <w:t>РЕШЕНИЯ О ПРЕДОСТАВЛЕНИИ ВОДНЫХ БИОЛОГИЧЕСКИХ РЕСУРСОВ</w:t>
      </w:r>
    </w:p>
    <w:p w:rsidR="008035D6" w:rsidRDefault="008035D6">
      <w:pPr>
        <w:pStyle w:val="ConsPlusTitle"/>
        <w:jc w:val="center"/>
      </w:pPr>
      <w:r>
        <w:t>В ПОЛЬЗОВАНИЕ ДЛЯ ОСУЩЕСТВЛЕНИЯ РЫБОЛОВСТВА В ЦЕЛЯХ</w:t>
      </w:r>
    </w:p>
    <w:p w:rsidR="008035D6" w:rsidRDefault="008035D6">
      <w:pPr>
        <w:pStyle w:val="ConsPlusTitle"/>
        <w:jc w:val="center"/>
      </w:pPr>
      <w:r>
        <w:t>ОБЕСПЕЧЕНИЯ ВЕДЕНИЯ ТРАДИЦИОННОГО ОБРАЗА ЖИЗНИ</w:t>
      </w:r>
    </w:p>
    <w:p w:rsidR="008035D6" w:rsidRDefault="008035D6">
      <w:pPr>
        <w:pStyle w:val="ConsPlusTitle"/>
        <w:jc w:val="center"/>
      </w:pPr>
      <w:r>
        <w:t>И ОСУЩЕСТВЛЕНИЯ ТРАДИЦИОННОЙ ХОЗЯЙСТВЕННОЙ ДЕЯТЕЛЬНОСТИ</w:t>
      </w:r>
    </w:p>
    <w:p w:rsidR="008035D6" w:rsidRDefault="008035D6">
      <w:pPr>
        <w:pStyle w:val="ConsPlusTitle"/>
        <w:jc w:val="center"/>
      </w:pPr>
      <w:r>
        <w:t>КОРЕННЫХ МАЛОЧИСЛЕННЫХ НАРОДОВ СЕВЕРА, СИБИРИ</w:t>
      </w:r>
    </w:p>
    <w:p w:rsidR="008035D6" w:rsidRDefault="008035D6">
      <w:pPr>
        <w:pStyle w:val="ConsPlusTitle"/>
        <w:jc w:val="center"/>
      </w:pPr>
      <w:r>
        <w:t>И ДАЛЬНЕГО ВОСТОКА РОССИЙСКОЙ ФЕДЕРАЦИИ</w:t>
      </w:r>
    </w:p>
    <w:p w:rsidR="008035D6" w:rsidRDefault="008035D6">
      <w:pPr>
        <w:pStyle w:val="ConsPlusNormal"/>
        <w:jc w:val="both"/>
      </w:pPr>
    </w:p>
    <w:p w:rsidR="008035D6" w:rsidRDefault="008035D6">
      <w:pPr>
        <w:pStyle w:val="ConsPlusNonformat"/>
        <w:jc w:val="both"/>
      </w:pPr>
      <w:r>
        <w:t>┌─────────────────────────────────────────────────────────────────────────┐</w:t>
      </w:r>
    </w:p>
    <w:p w:rsidR="008035D6" w:rsidRDefault="008035D6">
      <w:pPr>
        <w:pStyle w:val="ConsPlusNonformat"/>
        <w:jc w:val="both"/>
      </w:pPr>
      <w:r>
        <w:t>│     Предоставление в установленном порядке информации заявителям и      │</w:t>
      </w:r>
    </w:p>
    <w:p w:rsidR="008035D6" w:rsidRDefault="008035D6">
      <w:pPr>
        <w:pStyle w:val="ConsPlusNonformat"/>
        <w:jc w:val="both"/>
      </w:pPr>
      <w:r>
        <w:t>│       обеспечение их доступа к сведениям о государственной услуге       │</w:t>
      </w:r>
    </w:p>
    <w:p w:rsidR="008035D6" w:rsidRDefault="008035D6">
      <w:pPr>
        <w:pStyle w:val="ConsPlusNonformat"/>
        <w:jc w:val="both"/>
      </w:pPr>
      <w:r>
        <w:t>└─────────────────────────────────────┬───────────────────────────────────┘</w:t>
      </w:r>
    </w:p>
    <w:p w:rsidR="008035D6" w:rsidRDefault="008035D6">
      <w:pPr>
        <w:pStyle w:val="ConsPlusNonformat"/>
        <w:jc w:val="both"/>
      </w:pPr>
      <w:r>
        <w:t xml:space="preserve">                                      \/</w:t>
      </w:r>
    </w:p>
    <w:p w:rsidR="008035D6" w:rsidRDefault="008035D6">
      <w:pPr>
        <w:pStyle w:val="ConsPlusNonformat"/>
        <w:jc w:val="both"/>
      </w:pPr>
      <w:r>
        <w:t>┌─────────────────────────────────────────────────────────────────────────┐</w:t>
      </w:r>
    </w:p>
    <w:p w:rsidR="008035D6" w:rsidRDefault="008035D6">
      <w:pPr>
        <w:pStyle w:val="ConsPlusNonformat"/>
        <w:jc w:val="both"/>
      </w:pPr>
      <w:r>
        <w:t>│                              Прием заявки                               │</w:t>
      </w:r>
    </w:p>
    <w:p w:rsidR="008035D6" w:rsidRDefault="008035D6">
      <w:pPr>
        <w:pStyle w:val="ConsPlusNonformat"/>
        <w:jc w:val="both"/>
      </w:pPr>
      <w:r>
        <w:t>└─────────────────────────────────────┬───────────────────────────────────┘</w:t>
      </w:r>
    </w:p>
    <w:p w:rsidR="008035D6" w:rsidRDefault="008035D6">
      <w:pPr>
        <w:pStyle w:val="ConsPlusNonformat"/>
        <w:jc w:val="both"/>
      </w:pPr>
      <w:r>
        <w:t xml:space="preserve">                                      \/</w:t>
      </w:r>
    </w:p>
    <w:p w:rsidR="008035D6" w:rsidRDefault="008035D6">
      <w:pPr>
        <w:pStyle w:val="ConsPlusNonformat"/>
        <w:jc w:val="both"/>
      </w:pPr>
      <w:r>
        <w:t>┌─────────────────────────────────────────────────────────────────────────┐</w:t>
      </w:r>
    </w:p>
    <w:p w:rsidR="008035D6" w:rsidRDefault="008035D6">
      <w:pPr>
        <w:pStyle w:val="ConsPlusNonformat"/>
        <w:jc w:val="both"/>
      </w:pPr>
      <w:r>
        <w:t>│             Проверка действительности простой или усиленной             │</w:t>
      </w:r>
    </w:p>
    <w:p w:rsidR="008035D6" w:rsidRDefault="008035D6">
      <w:pPr>
        <w:pStyle w:val="ConsPlusNonformat"/>
        <w:jc w:val="both"/>
      </w:pPr>
      <w:r>
        <w:t>│             квалифицированной электронной подписи заявителя             │</w:t>
      </w:r>
    </w:p>
    <w:p w:rsidR="008035D6" w:rsidRDefault="008035D6">
      <w:pPr>
        <w:pStyle w:val="ConsPlusNonformat"/>
        <w:jc w:val="both"/>
      </w:pPr>
      <w:r>
        <w:t>└───────────────┬─────────────────────────────────────────┬───────────────┘</w:t>
      </w:r>
    </w:p>
    <w:p w:rsidR="008035D6" w:rsidRDefault="008035D6">
      <w:pPr>
        <w:pStyle w:val="ConsPlusNonformat"/>
        <w:jc w:val="both"/>
      </w:pPr>
      <w:r>
        <w:lastRenderedPageBreak/>
        <w:t xml:space="preserve">                \/                                        \/</w:t>
      </w:r>
    </w:p>
    <w:p w:rsidR="008035D6" w:rsidRDefault="008035D6">
      <w:pPr>
        <w:pStyle w:val="ConsPlusNonformat"/>
        <w:jc w:val="both"/>
      </w:pPr>
      <w:r>
        <w:t>┌───────────────────────────────┐         ┌───────────────────────────────┐</w:t>
      </w:r>
    </w:p>
    <w:p w:rsidR="008035D6" w:rsidRDefault="008035D6">
      <w:pPr>
        <w:pStyle w:val="ConsPlusNonformat"/>
        <w:jc w:val="both"/>
      </w:pPr>
      <w:r>
        <w:t>│  Прием и регистрация заявки   │         │     Отказ в приеме заявки     │</w:t>
      </w:r>
    </w:p>
    <w:p w:rsidR="008035D6" w:rsidRDefault="008035D6">
      <w:pPr>
        <w:pStyle w:val="ConsPlusNonformat"/>
        <w:jc w:val="both"/>
      </w:pPr>
      <w:r>
        <w:t>└───────────────┬───────────────┘         └───────────────────────────────┘</w:t>
      </w:r>
    </w:p>
    <w:p w:rsidR="008035D6" w:rsidRDefault="008035D6">
      <w:pPr>
        <w:pStyle w:val="ConsPlusNonformat"/>
        <w:jc w:val="both"/>
      </w:pPr>
      <w:r>
        <w:t xml:space="preserve">                \/</w:t>
      </w:r>
    </w:p>
    <w:p w:rsidR="008035D6" w:rsidRDefault="008035D6">
      <w:pPr>
        <w:pStyle w:val="ConsPlusNonformat"/>
        <w:jc w:val="both"/>
      </w:pPr>
      <w:r>
        <w:t>┌─────────────────────────────────┐    ┌──────────────────────────────────┐</w:t>
      </w:r>
    </w:p>
    <w:p w:rsidR="008035D6" w:rsidRDefault="008035D6">
      <w:pPr>
        <w:pStyle w:val="ConsPlusNonformat"/>
        <w:jc w:val="both"/>
      </w:pPr>
      <w:r>
        <w:t>│       Рассмотрение заявки       │&lt;──&gt;│  Получение заявителем сведений   │</w:t>
      </w:r>
    </w:p>
    <w:p w:rsidR="008035D6" w:rsidRDefault="008035D6">
      <w:pPr>
        <w:pStyle w:val="ConsPlusNonformat"/>
        <w:jc w:val="both"/>
      </w:pPr>
      <w:r>
        <w:t>└─────────────────┬──────────────┬┘    │    о ходе рассмотрения заявки    │</w:t>
      </w:r>
    </w:p>
    <w:p w:rsidR="008035D6" w:rsidRDefault="008035D6">
      <w:pPr>
        <w:pStyle w:val="ConsPlusNonformat"/>
        <w:jc w:val="both"/>
      </w:pPr>
      <w:r>
        <w:t xml:space="preserve">                  │              │     └──────────────────────────────────┘</w:t>
      </w:r>
    </w:p>
    <w:p w:rsidR="008035D6" w:rsidRDefault="008035D6">
      <w:pPr>
        <w:pStyle w:val="ConsPlusNonformat"/>
        <w:jc w:val="both"/>
      </w:pPr>
      <w:r>
        <w:t xml:space="preserve">                  \/             └──┐</w:t>
      </w:r>
    </w:p>
    <w:p w:rsidR="008035D6" w:rsidRDefault="008035D6">
      <w:pPr>
        <w:pStyle w:val="ConsPlusNonformat"/>
        <w:jc w:val="both"/>
      </w:pPr>
      <w:r>
        <w:t>┌───────────────────────────────┐   │  ┌──────────────────────────────────┐</w:t>
      </w:r>
    </w:p>
    <w:p w:rsidR="008035D6" w:rsidRDefault="008035D6">
      <w:pPr>
        <w:pStyle w:val="ConsPlusNonformat"/>
        <w:jc w:val="both"/>
      </w:pPr>
      <w:r>
        <w:t>│       Принятие решения        │   │  │    Принятия решения об отказе    │</w:t>
      </w:r>
    </w:p>
    <w:p w:rsidR="008035D6" w:rsidRDefault="008035D6">
      <w:pPr>
        <w:pStyle w:val="ConsPlusNonformat"/>
        <w:jc w:val="both"/>
      </w:pPr>
      <w:r>
        <w:t>│    о предоставлении водных    │   │  │     в предоставлении водных      │</w:t>
      </w:r>
    </w:p>
    <w:p w:rsidR="008035D6" w:rsidRDefault="008035D6">
      <w:pPr>
        <w:pStyle w:val="ConsPlusNonformat"/>
        <w:jc w:val="both"/>
      </w:pPr>
      <w:r>
        <w:t>│   биологических ресурсов в    │   └─&gt;│     биологических ресурсов в     │</w:t>
      </w:r>
    </w:p>
    <w:p w:rsidR="008035D6" w:rsidRDefault="008035D6">
      <w:pPr>
        <w:pStyle w:val="ConsPlusNonformat"/>
        <w:jc w:val="both"/>
      </w:pPr>
      <w:r>
        <w:t>│ пользование для осуществления │      │  пользование для осуществления   │</w:t>
      </w:r>
    </w:p>
    <w:p w:rsidR="008035D6" w:rsidRDefault="008035D6">
      <w:pPr>
        <w:pStyle w:val="ConsPlusNonformat"/>
        <w:jc w:val="both"/>
      </w:pPr>
      <w:r>
        <w:t>│   традиционного рыболовства   │      │    традиционного рыболовства     │</w:t>
      </w:r>
    </w:p>
    <w:p w:rsidR="008035D6" w:rsidRDefault="008035D6">
      <w:pPr>
        <w:pStyle w:val="ConsPlusNonformat"/>
        <w:jc w:val="both"/>
      </w:pPr>
      <w:r>
        <w:t>└───────────────────────────────┘      └──────────────────────────────────┘</w:t>
      </w:r>
    </w:p>
    <w:p w:rsidR="008035D6" w:rsidRDefault="008035D6">
      <w:pPr>
        <w:pStyle w:val="ConsPlusNormal"/>
        <w:jc w:val="both"/>
      </w:pPr>
    </w:p>
    <w:p w:rsidR="008035D6" w:rsidRDefault="008035D6">
      <w:pPr>
        <w:pStyle w:val="ConsPlusNormal"/>
        <w:jc w:val="both"/>
      </w:pPr>
    </w:p>
    <w:p w:rsidR="008035D6" w:rsidRDefault="008035D6">
      <w:pPr>
        <w:pStyle w:val="ConsPlusNormal"/>
        <w:pBdr>
          <w:top w:val="single" w:sz="6" w:space="0" w:color="auto"/>
        </w:pBdr>
        <w:spacing w:before="100" w:after="100"/>
        <w:jc w:val="both"/>
        <w:rPr>
          <w:sz w:val="2"/>
          <w:szCs w:val="2"/>
        </w:rPr>
      </w:pPr>
    </w:p>
    <w:p w:rsidR="00FD59FB" w:rsidRDefault="008035D6">
      <w:bookmarkStart w:id="14" w:name="_GoBack"/>
      <w:bookmarkEnd w:id="14"/>
    </w:p>
    <w:sectPr w:rsidR="00FD59FB" w:rsidSect="00201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D6"/>
    <w:rsid w:val="00010FD2"/>
    <w:rsid w:val="008035D6"/>
    <w:rsid w:val="00AE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5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5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5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5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5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5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8DC84F7AAECE84F72E78AC3CF86D4BE8CCBAD1E9BBA060A8D96C1A69D70BB490FDEACB65F211A108BFB8E24FC8AA2775DBFB4C4CFEE3E4AW3B" TargetMode="External"/><Relationship Id="rId13" Type="http://schemas.openxmlformats.org/officeDocument/2006/relationships/hyperlink" Target="consultantplus://offline/ref=9E08DC84F7AAECE84F72E78AC3CF86D4BC8BCEAD1E9DBA060A8D96C1A69D70BB490FDEACB65F2019118BFB8E24FC8AA2775DBFB4C4CFEE3E4AW3B" TargetMode="External"/><Relationship Id="rId18" Type="http://schemas.openxmlformats.org/officeDocument/2006/relationships/hyperlink" Target="consultantplus://offline/ref=9E08DC84F7AAECE84F72E78AC3CF86D4BC8ECAA81D9ABA060A8D96C1A69D70BB5B0F86A0B7573F1A139EADDF624AW9B"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9E08DC84F7AAECE84F72E78AC3CF86D4BC8FC8AA1D9DBA060A8D96C1A69D70BB5B0F86A0B7573F1A139EADDF624AW9B" TargetMode="External"/><Relationship Id="rId7" Type="http://schemas.openxmlformats.org/officeDocument/2006/relationships/hyperlink" Target="consultantplus://offline/ref=9E08DC84F7AAECE84F72E78AC3CF86D4BE86CAAD1D9CBA060A8D96C1A69D70BB490FDEACB65F211B148BFB8E24FC8AA2775DBFB4C4CFEE3E4AW3B" TargetMode="External"/><Relationship Id="rId12" Type="http://schemas.openxmlformats.org/officeDocument/2006/relationships/hyperlink" Target="consultantplus://offline/ref=9E08DC84F7AAECE84F72E78AC3CF86D4BC8DCFAF1F9EBA060A8D96C1A69D70BB5B0F86A0B7573F1A139EADDF624AW9B" TargetMode="External"/><Relationship Id="rId17" Type="http://schemas.openxmlformats.org/officeDocument/2006/relationships/hyperlink" Target="consultantplus://offline/ref=9E08DC84F7AAECE84F72E78AC3CF86D4BC8FCFA9119EBA060A8D96C1A69D70BB490FDEACB05A2A4E47C4FAD261A199A37A5DBDB1D84CWDB" TargetMode="External"/><Relationship Id="rId25" Type="http://schemas.openxmlformats.org/officeDocument/2006/relationships/hyperlink" Target="consultantplus://offline/ref=9E08DC84F7AAECE84F72E78AC3CF86D4BD8CCFA7189CBA060A8D96C1A69D70BB490FDEACB65F21121E8BFB8E24FC8AA2775DBFB4C4CFEE3E4AW3B" TargetMode="External"/><Relationship Id="rId2" Type="http://schemas.microsoft.com/office/2007/relationships/stylesWithEffects" Target="stylesWithEffects.xml"/><Relationship Id="rId16" Type="http://schemas.openxmlformats.org/officeDocument/2006/relationships/hyperlink" Target="consultantplus://offline/ref=9E08DC84F7AAECE84F72E78AC3CF86D4BC8FC8A61098BA060A8D96C1A69D70BB490FDEACB65F211B138BFB8E24FC8AA2775DBFB4C4CFEE3E4AW3B" TargetMode="External"/><Relationship Id="rId20" Type="http://schemas.openxmlformats.org/officeDocument/2006/relationships/hyperlink" Target="consultantplus://offline/ref=9E08DC84F7AAECE84F72E78AC3CF86D4BD86CEA91B99BA060A8D96C1A69D70BB5B0F86A0B7573F1A139EADDF624AW9B" TargetMode="External"/><Relationship Id="rId1" Type="http://schemas.openxmlformats.org/officeDocument/2006/relationships/styles" Target="styles.xml"/><Relationship Id="rId6" Type="http://schemas.openxmlformats.org/officeDocument/2006/relationships/hyperlink" Target="consultantplus://offline/ref=9E08DC84F7AAECE84F72E78AC3CF86D4BC8FCFA9119EBA060A8D96C1A69D70BB490FDEACB65F20181F8BFB8E24FC8AA2775DBFB4C4CFEE3E4AW3B" TargetMode="External"/><Relationship Id="rId11" Type="http://schemas.openxmlformats.org/officeDocument/2006/relationships/hyperlink" Target="consultantplus://offline/ref=9E08DC84F7AAECE84F72E78AC3CF86D4BC8BCEAD1E9CBA060A8D96C1A69D70BB490FDEACB35A2A4E47C4FAD261A199A37A5DBDB1D84CWDB" TargetMode="External"/><Relationship Id="rId24" Type="http://schemas.openxmlformats.org/officeDocument/2006/relationships/hyperlink" Target="consultantplus://offline/ref=9E08DC84F7AAECE84F72E78AC3CF86D4BD8CCFA7189CBA060A8D96C1A69D70BB5B0F86A0B7573F1A139EADDF624AW9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08DC84F7AAECE84F72E78AC3CF86D4BD8CCFA7189CBA060A8D96C1A69D70BB5B0F86A0B7573F1A139EADDF624AW9B" TargetMode="External"/><Relationship Id="rId23" Type="http://schemas.openxmlformats.org/officeDocument/2006/relationships/hyperlink" Target="consultantplus://offline/ref=9E08DC84F7AAECE84F72E78AC3CF86D4BD8CCFA7189CBA060A8D96C1A69D70BB490FDEACB65F21121E8BFB8E24FC8AA2775DBFB4C4CFEE3E4AW3B" TargetMode="External"/><Relationship Id="rId28" Type="http://schemas.openxmlformats.org/officeDocument/2006/relationships/theme" Target="theme/theme1.xml"/><Relationship Id="rId10" Type="http://schemas.openxmlformats.org/officeDocument/2006/relationships/hyperlink" Target="consultantplus://offline/ref=9E08DC84F7AAECE84F72E78AC3CF86D4BC8ACDAE1C9EBA060A8D96C1A69D70BB490FDEACB65F201B168BFB8E24FC8AA2775DBFB4C4CFEE3E4AW3B" TargetMode="External"/><Relationship Id="rId19" Type="http://schemas.openxmlformats.org/officeDocument/2006/relationships/hyperlink" Target="consultantplus://offline/ref=9E08DC84F7AAECE84F72E78AC3CF86D4BC8ECFAC199CBA060A8D96C1A69D70BB5B0F86A0B7573F1A139EADDF624AW9B" TargetMode="External"/><Relationship Id="rId4" Type="http://schemas.openxmlformats.org/officeDocument/2006/relationships/webSettings" Target="webSettings.xml"/><Relationship Id="rId9" Type="http://schemas.openxmlformats.org/officeDocument/2006/relationships/hyperlink" Target="consultantplus://offline/ref=9E08DC84F7AAECE84F72E78AC3CF86D4BD86C8AD1A9BBA060A8D96C1A69D70BB490FDEACB65F211A1E8BFB8E24FC8AA2775DBFB4C4CFEE3E4AW3B" TargetMode="External"/><Relationship Id="rId14" Type="http://schemas.openxmlformats.org/officeDocument/2006/relationships/hyperlink" Target="consultantplus://offline/ref=9E08DC84F7AAECE84F72E78AC3CF86D4BC8ACDAF1B9EBA060A8D96C1A69D70BB490FDEACB65F2113128BFB8E24FC8AA2775DBFB4C4CFEE3E4AW3B" TargetMode="External"/><Relationship Id="rId22" Type="http://schemas.openxmlformats.org/officeDocument/2006/relationships/hyperlink" Target="consultantplus://offline/ref=9E08DC84F7AAECE84F72E78AC3CF86D4BC8ACDAF1B9EBA060A8D96C1A69D70BB490FDEA9B554754B52D5A2DE68B787A66141BFB34DWA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13881</Words>
  <Characters>79127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92823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2020-05-18T01:22:00Z</dcterms:created>
  <dcterms:modified xsi:type="dcterms:W3CDTF">2020-05-18T01:23:00Z</dcterms:modified>
</cp:coreProperties>
</file>