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B" w:rsidRDefault="007C769B" w:rsidP="007C769B">
      <w:pPr>
        <w:pStyle w:val="a9"/>
        <w:ind w:left="-142" w:right="-143"/>
        <w:jc w:val="left"/>
      </w:pPr>
      <w:r>
        <w:t xml:space="preserve">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B33470B" wp14:editId="493929DE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9B" w:rsidRDefault="007C769B" w:rsidP="007C769B">
      <w:pPr>
        <w:shd w:val="clear" w:color="auto" w:fill="FFFFFF"/>
        <w:jc w:val="center"/>
        <w:rPr>
          <w:sz w:val="2"/>
          <w:szCs w:val="2"/>
        </w:rPr>
      </w:pPr>
    </w:p>
    <w:p w:rsidR="007C769B" w:rsidRDefault="007C769B" w:rsidP="007C769B">
      <w:pPr>
        <w:shd w:val="clear" w:color="auto" w:fill="FFFFFF"/>
        <w:jc w:val="center"/>
        <w:rPr>
          <w:sz w:val="2"/>
          <w:szCs w:val="2"/>
        </w:rPr>
      </w:pPr>
    </w:p>
    <w:p w:rsidR="007C769B" w:rsidRDefault="007C769B" w:rsidP="007C769B">
      <w:pPr>
        <w:shd w:val="clear" w:color="auto" w:fill="FFFFFF"/>
        <w:jc w:val="center"/>
        <w:rPr>
          <w:sz w:val="2"/>
          <w:szCs w:val="2"/>
        </w:rPr>
      </w:pPr>
    </w:p>
    <w:p w:rsidR="007C769B" w:rsidRDefault="007C769B" w:rsidP="007C769B">
      <w:pPr>
        <w:shd w:val="clear" w:color="auto" w:fill="FFFFFF"/>
        <w:jc w:val="center"/>
        <w:rPr>
          <w:sz w:val="2"/>
          <w:szCs w:val="2"/>
        </w:rPr>
      </w:pPr>
    </w:p>
    <w:p w:rsidR="007C769B" w:rsidRPr="007C769B" w:rsidRDefault="007C769B" w:rsidP="007C769B">
      <w:pPr>
        <w:shd w:val="clear" w:color="auto" w:fill="FFFFFF"/>
        <w:jc w:val="center"/>
        <w:rPr>
          <w:sz w:val="2"/>
          <w:szCs w:val="2"/>
        </w:rPr>
      </w:pPr>
    </w:p>
    <w:p w:rsidR="007C769B" w:rsidRPr="007C769B" w:rsidRDefault="007C769B" w:rsidP="007C769B">
      <w:pPr>
        <w:shd w:val="clear" w:color="auto" w:fill="FFFFFF"/>
        <w:jc w:val="center"/>
        <w:rPr>
          <w:sz w:val="2"/>
          <w:szCs w:val="2"/>
        </w:rPr>
      </w:pPr>
    </w:p>
    <w:p w:rsidR="007C769B" w:rsidRPr="007C769B" w:rsidRDefault="007C769B" w:rsidP="007C769B">
      <w:pPr>
        <w:shd w:val="clear" w:color="auto" w:fill="FFFFFF"/>
        <w:jc w:val="center"/>
        <w:rPr>
          <w:sz w:val="2"/>
          <w:szCs w:val="2"/>
        </w:rPr>
      </w:pPr>
    </w:p>
    <w:p w:rsidR="007C769B" w:rsidRPr="007C769B" w:rsidRDefault="007C769B" w:rsidP="007C769B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C769B" w:rsidRPr="007C769B" w:rsidRDefault="007C769B" w:rsidP="007C769B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C769B" w:rsidRPr="007C769B" w:rsidRDefault="007C769B" w:rsidP="007C769B">
      <w:pPr>
        <w:shd w:val="clear" w:color="auto" w:fill="FFFFFF"/>
        <w:jc w:val="center"/>
        <w:rPr>
          <w:b/>
          <w:sz w:val="2"/>
          <w:szCs w:val="2"/>
        </w:rPr>
      </w:pPr>
    </w:p>
    <w:p w:rsidR="007C769B" w:rsidRPr="007C769B" w:rsidRDefault="007C769B" w:rsidP="007C769B">
      <w:pPr>
        <w:shd w:val="clear" w:color="auto" w:fill="FFFFFF"/>
        <w:jc w:val="center"/>
        <w:rPr>
          <w:b/>
          <w:sz w:val="2"/>
          <w:szCs w:val="2"/>
        </w:rPr>
      </w:pPr>
    </w:p>
    <w:p w:rsidR="007C769B" w:rsidRPr="007C769B" w:rsidRDefault="007C769B" w:rsidP="007C769B">
      <w:pPr>
        <w:shd w:val="clear" w:color="auto" w:fill="FFFFFF"/>
        <w:jc w:val="center"/>
        <w:rPr>
          <w:b/>
          <w:sz w:val="2"/>
          <w:szCs w:val="2"/>
        </w:rPr>
      </w:pPr>
    </w:p>
    <w:p w:rsidR="007C769B" w:rsidRPr="007C769B" w:rsidRDefault="007C769B" w:rsidP="007C769B">
      <w:pPr>
        <w:shd w:val="clear" w:color="auto" w:fill="FFFFFF"/>
        <w:jc w:val="center"/>
        <w:rPr>
          <w:b/>
          <w:sz w:val="2"/>
          <w:szCs w:val="2"/>
        </w:rPr>
      </w:pPr>
    </w:p>
    <w:p w:rsidR="007C769B" w:rsidRPr="007C769B" w:rsidRDefault="007C769B" w:rsidP="007C769B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7C769B" w:rsidRPr="007C769B" w:rsidRDefault="007C769B" w:rsidP="007C769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7C769B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C769B" w:rsidRPr="00E4555F" w:rsidRDefault="007C769B" w:rsidP="007C769B"/>
    <w:p w:rsidR="007C769B" w:rsidRPr="00E4555F" w:rsidRDefault="007C769B" w:rsidP="007C769B">
      <w:pPr>
        <w:jc w:val="center"/>
        <w:rPr>
          <w:szCs w:val="28"/>
        </w:rPr>
      </w:pPr>
      <w:r>
        <w:rPr>
          <w:sz w:val="32"/>
          <w:szCs w:val="32"/>
        </w:rPr>
        <w:t xml:space="preserve">    </w:t>
      </w:r>
      <w:r w:rsidRPr="00E4555F">
        <w:rPr>
          <w:sz w:val="32"/>
          <w:szCs w:val="32"/>
        </w:rPr>
        <w:t>г. Чита</w:t>
      </w:r>
    </w:p>
    <w:p w:rsidR="007C769B" w:rsidRDefault="007C769B" w:rsidP="007C769B"/>
    <w:p w:rsidR="007C769B" w:rsidRPr="007C769B" w:rsidRDefault="007C769B" w:rsidP="007C769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 w:rsidRPr="007C769B">
        <w:rPr>
          <w:rStyle w:val="apple-style-span"/>
          <w:b/>
          <w:color w:val="000000"/>
          <w:szCs w:val="28"/>
          <w:shd w:val="clear" w:color="auto" w:fill="FFFFFF"/>
        </w:rPr>
        <w:t xml:space="preserve">на территории поселка городского типа </w:t>
      </w:r>
      <w:proofErr w:type="gramStart"/>
      <w:r w:rsidRPr="007C769B">
        <w:rPr>
          <w:rStyle w:val="apple-style-span"/>
          <w:b/>
          <w:color w:val="000000"/>
          <w:szCs w:val="28"/>
          <w:shd w:val="clear" w:color="auto" w:fill="FFFFFF"/>
        </w:rPr>
        <w:t>Первомайский</w:t>
      </w:r>
      <w:proofErr w:type="gramEnd"/>
      <w:r w:rsidRPr="007C769B">
        <w:rPr>
          <w:rStyle w:val="apple-style-span"/>
          <w:b/>
          <w:color w:val="000000"/>
          <w:szCs w:val="28"/>
          <w:shd w:val="clear" w:color="auto" w:fill="FFFFFF"/>
        </w:rPr>
        <w:t xml:space="preserve"> Шилкинского района Забайкальского края (в границах улиц Октябрьская, Щорса, Кирова)</w:t>
      </w:r>
      <w:r w:rsidRPr="007C769B">
        <w:rPr>
          <w:b/>
          <w:bCs/>
          <w:szCs w:val="28"/>
        </w:rPr>
        <w:t xml:space="preserve"> </w:t>
      </w:r>
    </w:p>
    <w:p w:rsidR="007C769B" w:rsidRDefault="007C769B" w:rsidP="007C769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C769B" w:rsidRPr="004B07E7" w:rsidRDefault="007C769B" w:rsidP="007C769B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3C0494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</w:t>
      </w:r>
      <w:r w:rsidR="003C0494">
        <w:rPr>
          <w:rFonts w:eastAsia="Calibri"/>
          <w:szCs w:val="28"/>
          <w:lang w:eastAsia="en-US"/>
        </w:rPr>
        <w:t>октября</w:t>
      </w:r>
      <w:r>
        <w:rPr>
          <w:rFonts w:eastAsia="Calibri"/>
          <w:szCs w:val="28"/>
          <w:lang w:eastAsia="en-US"/>
        </w:rPr>
        <w:t xml:space="preserve">      201</w:t>
      </w:r>
      <w:r w:rsidR="003C0494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года № </w:t>
      </w:r>
      <w:r w:rsidR="003C0494">
        <w:rPr>
          <w:rFonts w:eastAsia="Calibri"/>
          <w:szCs w:val="28"/>
          <w:lang w:eastAsia="en-US"/>
        </w:rPr>
        <w:t>2346-РЛ1-П154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</w:t>
      </w:r>
      <w:r w:rsidR="003C0494">
        <w:rPr>
          <w:rFonts w:eastAsia="Calibri"/>
          <w:szCs w:val="28"/>
          <w:lang w:eastAsia="en-US"/>
        </w:rPr>
        <w:t>Федеральный центр охраны здоровья животных</w:t>
      </w:r>
      <w:r>
        <w:rPr>
          <w:rFonts w:eastAsia="Calibri"/>
          <w:szCs w:val="28"/>
          <w:lang w:eastAsia="en-US"/>
        </w:rPr>
        <w:t>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</w:t>
      </w:r>
      <w:r w:rsidR="003C0494">
        <w:rPr>
          <w:bCs/>
          <w:szCs w:val="28"/>
        </w:rPr>
        <w:t>болезнью Ньюкасла птиц</w:t>
      </w:r>
      <w:r>
        <w:rPr>
          <w:bCs/>
          <w:szCs w:val="28"/>
        </w:rPr>
        <w:t xml:space="preserve"> </w:t>
      </w:r>
      <w:r w:rsidR="003C0494" w:rsidRPr="003C0494">
        <w:rPr>
          <w:rStyle w:val="apple-style-span"/>
          <w:szCs w:val="28"/>
          <w:shd w:val="clear" w:color="auto" w:fill="FFFFFF"/>
        </w:rPr>
        <w:t>на территории поселка городского типа Первомайский Шилкинского района Забайкальского края (в границах улиц</w:t>
      </w:r>
      <w:proofErr w:type="gramEnd"/>
      <w:r w:rsidR="003C0494" w:rsidRPr="003C0494">
        <w:rPr>
          <w:rStyle w:val="apple-style-span"/>
          <w:szCs w:val="28"/>
          <w:shd w:val="clear" w:color="auto" w:fill="FFFFFF"/>
        </w:rPr>
        <w:t xml:space="preserve"> </w:t>
      </w:r>
      <w:proofErr w:type="gramStart"/>
      <w:r w:rsidR="003C0494" w:rsidRPr="003C0494">
        <w:rPr>
          <w:rStyle w:val="apple-style-span"/>
          <w:szCs w:val="28"/>
          <w:shd w:val="clear" w:color="auto" w:fill="FFFFFF"/>
        </w:rPr>
        <w:t>Октябрьская, Щорса, Кирова</w:t>
      </w:r>
      <w:r w:rsidR="003C0494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)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  <w:proofErr w:type="gramEnd"/>
    </w:p>
    <w:p w:rsidR="003C0494" w:rsidRPr="003C0494" w:rsidRDefault="007C769B" w:rsidP="003C0494">
      <w:pPr>
        <w:ind w:firstLine="567"/>
        <w:jc w:val="both"/>
        <w:rPr>
          <w:rFonts w:eastAsiaTheme="minorHAnsi"/>
          <w:szCs w:val="28"/>
          <w:lang w:eastAsia="en-US"/>
        </w:rPr>
      </w:pPr>
      <w:r w:rsidRPr="005366E6">
        <w:rPr>
          <w:bCs/>
          <w:szCs w:val="28"/>
        </w:rPr>
        <w:t>1</w:t>
      </w:r>
      <w:r w:rsidRPr="003C0494">
        <w:rPr>
          <w:bCs/>
          <w:szCs w:val="28"/>
        </w:rPr>
        <w:t xml:space="preserve">. Установить с 11 </w:t>
      </w:r>
      <w:r w:rsidR="003C0494" w:rsidRPr="003C0494">
        <w:rPr>
          <w:bCs/>
          <w:szCs w:val="28"/>
        </w:rPr>
        <w:t>октября</w:t>
      </w:r>
      <w:r w:rsidRPr="003C0494">
        <w:rPr>
          <w:bCs/>
          <w:szCs w:val="28"/>
        </w:rPr>
        <w:t xml:space="preserve"> 2019 года ограничительные мероприятия (карантин) </w:t>
      </w:r>
      <w:r w:rsidR="003C0494" w:rsidRPr="003C0494">
        <w:rPr>
          <w:rStyle w:val="apple-style-span"/>
          <w:szCs w:val="28"/>
          <w:shd w:val="clear" w:color="auto" w:fill="FFFFFF"/>
        </w:rPr>
        <w:t>на территории поселка городского типа Первомайский Шилкинского района Забайкальского края (в границах улиц Октябрьская, Щорса, Кирова</w:t>
      </w:r>
      <w:r w:rsidR="003C0494" w:rsidRPr="003C0494">
        <w:rPr>
          <w:rStyle w:val="apple-style-span"/>
          <w:color w:val="000000"/>
          <w:szCs w:val="28"/>
          <w:shd w:val="clear" w:color="auto" w:fill="FFFFFF"/>
        </w:rPr>
        <w:t>)</w:t>
      </w:r>
      <w:r w:rsidRPr="003C0494">
        <w:rPr>
          <w:bCs/>
          <w:szCs w:val="28"/>
        </w:rPr>
        <w:t xml:space="preserve">  (далее – неблагополучный пункт)</w:t>
      </w:r>
      <w:r w:rsidR="003C0494" w:rsidRPr="003C0494">
        <w:rPr>
          <w:bCs/>
          <w:szCs w:val="28"/>
        </w:rPr>
        <w:t xml:space="preserve"> </w:t>
      </w:r>
      <w:r w:rsidR="003C0494" w:rsidRPr="003C0494">
        <w:rPr>
          <w:rFonts w:eastAsiaTheme="minorHAnsi"/>
          <w:szCs w:val="28"/>
          <w:lang w:eastAsia="en-US"/>
        </w:rPr>
        <w:t>на срок до отмены ограничительных мероприятий (карантина)</w:t>
      </w:r>
      <w:r w:rsidR="003C0494">
        <w:rPr>
          <w:rFonts w:eastAsiaTheme="minorHAnsi"/>
          <w:szCs w:val="28"/>
          <w:lang w:eastAsia="en-US"/>
        </w:rPr>
        <w:t>.</w:t>
      </w:r>
    </w:p>
    <w:p w:rsidR="007C769B" w:rsidRDefault="007C769B" w:rsidP="007C769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3C0494" w:rsidRPr="003C0494" w:rsidRDefault="007C769B" w:rsidP="003C0494">
      <w:pPr>
        <w:ind w:firstLine="567"/>
        <w:rPr>
          <w:rFonts w:eastAsiaTheme="minorHAnsi"/>
          <w:szCs w:val="28"/>
          <w:lang w:eastAsia="en-US"/>
        </w:rPr>
      </w:pPr>
      <w:r w:rsidRPr="003C0494">
        <w:rPr>
          <w:rFonts w:eastAsiaTheme="minorHAnsi"/>
          <w:szCs w:val="28"/>
          <w:lang w:eastAsia="en-US"/>
        </w:rPr>
        <w:t xml:space="preserve">- </w:t>
      </w:r>
      <w:r w:rsidR="003C0494" w:rsidRPr="003C0494">
        <w:rPr>
          <w:rFonts w:eastAsiaTheme="minorHAnsi"/>
          <w:szCs w:val="28"/>
          <w:lang w:eastAsia="en-US"/>
        </w:rPr>
        <w:t>выпуск из помещения восприимчивой к болезни Ньюкасла птицы;</w:t>
      </w:r>
    </w:p>
    <w:p w:rsidR="003C0494" w:rsidRPr="003C0494" w:rsidRDefault="003C0494" w:rsidP="003C049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0" w:name="sub_22"/>
      <w:r>
        <w:rPr>
          <w:rFonts w:eastAsiaTheme="minorHAnsi"/>
          <w:szCs w:val="28"/>
          <w:lang w:eastAsia="en-US"/>
        </w:rPr>
        <w:t>-</w:t>
      </w:r>
      <w:r w:rsidRPr="003C0494">
        <w:rPr>
          <w:rFonts w:eastAsiaTheme="minorHAnsi"/>
          <w:szCs w:val="28"/>
          <w:lang w:eastAsia="en-US"/>
        </w:rPr>
        <w:t xml:space="preserve"> посещение помещения, где содержится птица посторонними лицами;</w:t>
      </w:r>
    </w:p>
    <w:p w:rsidR="003C0494" w:rsidRPr="003C0494" w:rsidRDefault="003C0494" w:rsidP="003C049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1" w:name="sub_23"/>
      <w:bookmarkEnd w:id="0"/>
      <w:r>
        <w:rPr>
          <w:rFonts w:eastAsiaTheme="minorHAnsi"/>
          <w:szCs w:val="28"/>
          <w:lang w:eastAsia="en-US"/>
        </w:rPr>
        <w:t>-</w:t>
      </w:r>
      <w:r w:rsidRPr="003C0494">
        <w:rPr>
          <w:rFonts w:eastAsiaTheme="minorHAnsi"/>
          <w:szCs w:val="28"/>
          <w:lang w:eastAsia="en-US"/>
        </w:rPr>
        <w:t xml:space="preserve"> торговлю птицей и </w:t>
      </w:r>
      <w:proofErr w:type="spellStart"/>
      <w:r w:rsidRPr="003C0494">
        <w:rPr>
          <w:rFonts w:eastAsiaTheme="minorHAnsi"/>
          <w:szCs w:val="28"/>
          <w:lang w:eastAsia="en-US"/>
        </w:rPr>
        <w:t>птицепродуктами</w:t>
      </w:r>
      <w:proofErr w:type="spellEnd"/>
      <w:r w:rsidRPr="003C0494">
        <w:rPr>
          <w:rFonts w:eastAsiaTheme="minorHAnsi"/>
          <w:szCs w:val="28"/>
          <w:lang w:eastAsia="en-US"/>
        </w:rPr>
        <w:t>, заготовк</w:t>
      </w:r>
      <w:r>
        <w:rPr>
          <w:rFonts w:eastAsiaTheme="minorHAnsi"/>
          <w:szCs w:val="28"/>
          <w:lang w:eastAsia="en-US"/>
        </w:rPr>
        <w:t>у</w:t>
      </w:r>
      <w:r w:rsidRPr="003C0494">
        <w:rPr>
          <w:rFonts w:eastAsiaTheme="minorHAnsi"/>
          <w:szCs w:val="28"/>
          <w:lang w:eastAsia="en-US"/>
        </w:rPr>
        <w:t xml:space="preserve">, ввоз в хозяйство и вывоз из него птицы и </w:t>
      </w:r>
      <w:proofErr w:type="spellStart"/>
      <w:r w:rsidRPr="003C0494">
        <w:rPr>
          <w:rFonts w:eastAsiaTheme="minorHAnsi"/>
          <w:szCs w:val="28"/>
          <w:lang w:eastAsia="en-US"/>
        </w:rPr>
        <w:t>птицепродуктов</w:t>
      </w:r>
      <w:proofErr w:type="spellEnd"/>
      <w:r w:rsidRPr="003C0494">
        <w:rPr>
          <w:rFonts w:eastAsiaTheme="minorHAnsi"/>
          <w:szCs w:val="28"/>
          <w:lang w:eastAsia="en-US"/>
        </w:rPr>
        <w:t>.</w:t>
      </w:r>
    </w:p>
    <w:bookmarkEnd w:id="1"/>
    <w:p w:rsidR="007C769B" w:rsidRDefault="007C769B" w:rsidP="003C0494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3. И.о. начальника государственного бюджетного учреждения «</w:t>
      </w:r>
      <w:r w:rsidR="003D63F6">
        <w:rPr>
          <w:bCs/>
          <w:szCs w:val="28"/>
        </w:rPr>
        <w:t>Шилкинская</w:t>
      </w:r>
      <w:r>
        <w:rPr>
          <w:bCs/>
          <w:szCs w:val="28"/>
        </w:rPr>
        <w:t xml:space="preserve"> станция по борьбе с болезнями животных», и.о. главного ветеринарного врача </w:t>
      </w:r>
      <w:r w:rsidR="003D63F6">
        <w:rPr>
          <w:bCs/>
          <w:szCs w:val="28"/>
        </w:rPr>
        <w:t>Шилкинского</w:t>
      </w:r>
      <w:r>
        <w:rPr>
          <w:bCs/>
          <w:szCs w:val="28"/>
        </w:rPr>
        <w:t xml:space="preserve"> района (</w:t>
      </w:r>
      <w:proofErr w:type="spellStart"/>
      <w:r w:rsidR="003D63F6">
        <w:rPr>
          <w:bCs/>
          <w:szCs w:val="28"/>
        </w:rPr>
        <w:t>П</w:t>
      </w:r>
      <w:r>
        <w:rPr>
          <w:bCs/>
          <w:szCs w:val="28"/>
        </w:rPr>
        <w:t>.В.</w:t>
      </w:r>
      <w:r w:rsidR="003D63F6">
        <w:rPr>
          <w:bCs/>
          <w:szCs w:val="28"/>
        </w:rPr>
        <w:t>Тюменцеву</w:t>
      </w:r>
      <w:proofErr w:type="spellEnd"/>
      <w:r>
        <w:rPr>
          <w:bCs/>
          <w:szCs w:val="28"/>
        </w:rPr>
        <w:t xml:space="preserve">) проводить мероприятия по ликвидации </w:t>
      </w:r>
      <w:r w:rsidR="003D63F6">
        <w:rPr>
          <w:bCs/>
          <w:szCs w:val="28"/>
        </w:rPr>
        <w:t>болезн</w:t>
      </w:r>
      <w:r w:rsidR="003D63F6">
        <w:rPr>
          <w:bCs/>
          <w:szCs w:val="28"/>
        </w:rPr>
        <w:t>и</w:t>
      </w:r>
      <w:r w:rsidR="003D63F6">
        <w:rPr>
          <w:bCs/>
          <w:szCs w:val="28"/>
        </w:rPr>
        <w:t xml:space="preserve"> Ньюкасла птиц</w:t>
      </w:r>
      <w:r>
        <w:rPr>
          <w:bCs/>
          <w:szCs w:val="28"/>
        </w:rPr>
        <w:t xml:space="preserve">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7C769B" w:rsidRDefault="007C769B" w:rsidP="007C769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Утвердить план мероприятий по оздоровлению неблагополучного пункта от </w:t>
      </w:r>
      <w:r w:rsidR="003D63F6">
        <w:rPr>
          <w:bCs/>
          <w:szCs w:val="28"/>
        </w:rPr>
        <w:t>болезн</w:t>
      </w:r>
      <w:r w:rsidR="003D63F6">
        <w:rPr>
          <w:bCs/>
          <w:szCs w:val="28"/>
        </w:rPr>
        <w:t>и</w:t>
      </w:r>
      <w:r w:rsidR="003D63F6">
        <w:rPr>
          <w:bCs/>
          <w:szCs w:val="28"/>
        </w:rPr>
        <w:t xml:space="preserve"> Ньюкасла птиц</w:t>
      </w:r>
      <w:r>
        <w:rPr>
          <w:bCs/>
          <w:szCs w:val="28"/>
        </w:rPr>
        <w:t xml:space="preserve"> (прилагается).</w:t>
      </w:r>
    </w:p>
    <w:p w:rsidR="003D63F6" w:rsidRPr="00E4555F" w:rsidRDefault="003D63F6" w:rsidP="003D63F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E4555F">
        <w:rPr>
          <w:bCs/>
          <w:szCs w:val="28"/>
        </w:rPr>
        <w:t xml:space="preserve">. </w:t>
      </w:r>
      <w:proofErr w:type="gramStart"/>
      <w:r w:rsidRPr="00E4555F">
        <w:rPr>
          <w:bCs/>
          <w:szCs w:val="28"/>
        </w:rPr>
        <w:t>Контроль за</w:t>
      </w:r>
      <w:proofErr w:type="gramEnd"/>
      <w:r w:rsidRPr="00E4555F">
        <w:rPr>
          <w:bCs/>
          <w:szCs w:val="28"/>
        </w:rPr>
        <w:t xml:space="preserve"> исполнением настоящего приказа оставляю за собой.</w:t>
      </w:r>
    </w:p>
    <w:p w:rsidR="003D63F6" w:rsidRPr="00E4555F" w:rsidRDefault="003D63F6" w:rsidP="003D63F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Pr="00E4555F">
        <w:rPr>
          <w:bCs/>
          <w:szCs w:val="28"/>
        </w:rPr>
        <w:t xml:space="preserve">. </w:t>
      </w:r>
      <w:r w:rsidRPr="00E4555F">
        <w:rPr>
          <w:rStyle w:val="apple-style-span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3D63F6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D63F6">
        <w:rPr>
          <w:rStyle w:val="apple-style-span"/>
          <w:szCs w:val="28"/>
          <w:shd w:val="clear" w:color="auto" w:fill="FFFFFF"/>
        </w:rPr>
        <w:t>).</w:t>
      </w:r>
      <w:r w:rsidRPr="003D63F6">
        <w:rPr>
          <w:bCs/>
          <w:szCs w:val="28"/>
        </w:rPr>
        <w:t xml:space="preserve">    </w:t>
      </w:r>
    </w:p>
    <w:p w:rsidR="003D63F6" w:rsidRPr="00E4555F" w:rsidRDefault="003D63F6" w:rsidP="003D63F6">
      <w:pPr>
        <w:ind w:firstLine="540"/>
        <w:rPr>
          <w:bCs/>
          <w:szCs w:val="28"/>
        </w:rPr>
      </w:pPr>
      <w:r w:rsidRPr="00E4555F">
        <w:rPr>
          <w:bCs/>
          <w:szCs w:val="28"/>
        </w:rPr>
        <w:t xml:space="preserve">    </w:t>
      </w:r>
    </w:p>
    <w:p w:rsidR="003D63F6" w:rsidRPr="00E4555F" w:rsidRDefault="003D63F6" w:rsidP="003D63F6">
      <w:pPr>
        <w:rPr>
          <w:szCs w:val="28"/>
        </w:rPr>
      </w:pPr>
    </w:p>
    <w:p w:rsidR="003D63F6" w:rsidRPr="00E4555F" w:rsidRDefault="003D63F6" w:rsidP="003D63F6">
      <w:pPr>
        <w:rPr>
          <w:szCs w:val="28"/>
        </w:rPr>
      </w:pPr>
      <w:r w:rsidRPr="00E4555F">
        <w:rPr>
          <w:szCs w:val="28"/>
        </w:rPr>
        <w:t xml:space="preserve">Руководитель                                                     </w:t>
      </w:r>
      <w:r>
        <w:rPr>
          <w:szCs w:val="28"/>
        </w:rPr>
        <w:t xml:space="preserve">       </w:t>
      </w:r>
      <w:r w:rsidRPr="00E4555F">
        <w:rPr>
          <w:szCs w:val="28"/>
        </w:rPr>
        <w:t xml:space="preserve">                        </w:t>
      </w:r>
      <w:r>
        <w:rPr>
          <w:szCs w:val="28"/>
        </w:rPr>
        <w:t xml:space="preserve">          </w:t>
      </w:r>
      <w:r w:rsidRPr="00E4555F">
        <w:rPr>
          <w:szCs w:val="28"/>
        </w:rPr>
        <w:t>А.А.Лим</w:t>
      </w:r>
    </w:p>
    <w:p w:rsidR="007C769B" w:rsidRDefault="007C769B" w:rsidP="007C769B">
      <w:pPr>
        <w:pStyle w:val="a3"/>
        <w:ind w:firstLine="720"/>
      </w:pPr>
    </w:p>
    <w:p w:rsidR="007C769B" w:rsidRDefault="007C769B" w:rsidP="007C769B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C769B" w:rsidRPr="00E27D3D" w:rsidTr="003D63F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769B" w:rsidRPr="00E27D3D" w:rsidRDefault="007C769B" w:rsidP="008458E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769B" w:rsidRPr="004C2613" w:rsidRDefault="007C769B" w:rsidP="008458E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7C769B" w:rsidRDefault="007C769B" w:rsidP="007C769B">
      <w:pPr>
        <w:pStyle w:val="a3"/>
        <w:rPr>
          <w:bCs/>
        </w:rPr>
      </w:pPr>
      <w:r>
        <w:rPr>
          <w:bCs/>
        </w:rPr>
        <w:t xml:space="preserve"> </w:t>
      </w: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3D63F6" w:rsidRDefault="003D63F6" w:rsidP="007C769B">
      <w:pPr>
        <w:pStyle w:val="a3"/>
        <w:rPr>
          <w:bCs/>
        </w:rPr>
      </w:pPr>
    </w:p>
    <w:p w:rsidR="003D63F6" w:rsidRDefault="003D63F6" w:rsidP="007C769B">
      <w:pPr>
        <w:pStyle w:val="a3"/>
        <w:rPr>
          <w:bCs/>
        </w:rPr>
      </w:pPr>
    </w:p>
    <w:p w:rsidR="003D63F6" w:rsidRDefault="003D63F6" w:rsidP="007C769B">
      <w:pPr>
        <w:pStyle w:val="a3"/>
        <w:rPr>
          <w:bCs/>
        </w:rPr>
      </w:pPr>
    </w:p>
    <w:p w:rsidR="003D63F6" w:rsidRDefault="003D63F6" w:rsidP="007C769B">
      <w:pPr>
        <w:pStyle w:val="a3"/>
        <w:rPr>
          <w:bCs/>
        </w:rPr>
      </w:pPr>
    </w:p>
    <w:p w:rsidR="003D63F6" w:rsidRDefault="003D63F6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bCs/>
        </w:rPr>
      </w:pPr>
    </w:p>
    <w:p w:rsidR="007C769B" w:rsidRPr="009F1C1B" w:rsidRDefault="007C769B" w:rsidP="007C769B">
      <w:pPr>
        <w:pStyle w:val="a3"/>
        <w:rPr>
          <w:bCs/>
        </w:rPr>
      </w:pPr>
    </w:p>
    <w:p w:rsidR="007C769B" w:rsidRDefault="007C769B" w:rsidP="007C769B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C769B" w:rsidTr="008458EE">
        <w:trPr>
          <w:trHeight w:val="1849"/>
        </w:trPr>
        <w:tc>
          <w:tcPr>
            <w:tcW w:w="4781" w:type="dxa"/>
          </w:tcPr>
          <w:p w:rsidR="007C769B" w:rsidRPr="00C960F4" w:rsidRDefault="007C769B" w:rsidP="008458EE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lastRenderedPageBreak/>
              <w:t>УТВЕРЖДЕН</w:t>
            </w:r>
          </w:p>
          <w:p w:rsidR="003D63F6" w:rsidRPr="00C960F4" w:rsidRDefault="007C769B" w:rsidP="003D63F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t xml:space="preserve">приказом </w:t>
            </w:r>
            <w:proofErr w:type="gramStart"/>
            <w:r w:rsidR="003D63F6" w:rsidRPr="00C960F4">
              <w:rPr>
                <w:sz w:val="24"/>
                <w:szCs w:val="24"/>
              </w:rPr>
              <w:t>Государственной</w:t>
            </w:r>
            <w:proofErr w:type="gramEnd"/>
            <w:r w:rsidR="003D63F6" w:rsidRPr="00C960F4">
              <w:rPr>
                <w:sz w:val="24"/>
                <w:szCs w:val="24"/>
              </w:rPr>
              <w:t xml:space="preserve">   </w:t>
            </w:r>
          </w:p>
          <w:p w:rsidR="007C769B" w:rsidRPr="00C960F4" w:rsidRDefault="003D63F6" w:rsidP="003D63F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t>ветеринарной службы</w:t>
            </w:r>
            <w:r w:rsidR="007C769B" w:rsidRPr="00C960F4">
              <w:rPr>
                <w:sz w:val="24"/>
                <w:szCs w:val="24"/>
              </w:rPr>
              <w:t xml:space="preserve"> </w:t>
            </w:r>
          </w:p>
          <w:p w:rsidR="007C769B" w:rsidRPr="00F85E90" w:rsidRDefault="007C769B" w:rsidP="008458EE">
            <w:pPr>
              <w:suppressAutoHyphens/>
              <w:ind w:firstLine="709"/>
              <w:jc w:val="center"/>
              <w:rPr>
                <w:szCs w:val="28"/>
              </w:rPr>
            </w:pPr>
            <w:r w:rsidRPr="00C960F4">
              <w:rPr>
                <w:sz w:val="24"/>
                <w:szCs w:val="24"/>
              </w:rPr>
              <w:t>Забайкальского края</w:t>
            </w:r>
          </w:p>
          <w:p w:rsidR="007C769B" w:rsidRDefault="007C769B" w:rsidP="008458E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C769B" w:rsidRDefault="007C769B" w:rsidP="007C769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  <w:bookmarkStart w:id="2" w:name="_GoBack"/>
      <w:bookmarkEnd w:id="2"/>
    </w:p>
    <w:p w:rsidR="007C769B" w:rsidRDefault="007C769B" w:rsidP="007C769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C769B" w:rsidRDefault="007C769B" w:rsidP="007C769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C769B" w:rsidRDefault="007C769B" w:rsidP="007C769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C769B" w:rsidRDefault="007C769B" w:rsidP="007C769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C769B" w:rsidRDefault="007C769B" w:rsidP="007C769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D63F6" w:rsidRPr="00C960F4" w:rsidRDefault="003D63F6" w:rsidP="003D63F6">
      <w:pPr>
        <w:suppressAutoHyphens/>
        <w:spacing w:line="100" w:lineRule="atLeast"/>
        <w:jc w:val="center"/>
        <w:rPr>
          <w:b/>
          <w:kern w:val="2"/>
          <w:sz w:val="24"/>
          <w:szCs w:val="24"/>
        </w:rPr>
      </w:pPr>
      <w:r w:rsidRPr="00C960F4">
        <w:rPr>
          <w:b/>
          <w:kern w:val="2"/>
          <w:sz w:val="24"/>
          <w:szCs w:val="24"/>
        </w:rPr>
        <w:t>План</w:t>
      </w:r>
    </w:p>
    <w:p w:rsidR="00C960F4" w:rsidRDefault="00C960F4" w:rsidP="003D63F6">
      <w:pPr>
        <w:widowControl w:val="0"/>
        <w:suppressAutoHyphens/>
        <w:jc w:val="center"/>
        <w:textAlignment w:val="baseline"/>
        <w:rPr>
          <w:b/>
          <w:bCs/>
          <w:sz w:val="24"/>
          <w:szCs w:val="24"/>
        </w:rPr>
      </w:pPr>
      <w:r w:rsidRPr="00C960F4">
        <w:rPr>
          <w:b/>
          <w:bCs/>
          <w:sz w:val="24"/>
          <w:szCs w:val="24"/>
        </w:rPr>
        <w:t xml:space="preserve">мероприятий по оздоровлению неблагополучного пункта </w:t>
      </w:r>
    </w:p>
    <w:p w:rsidR="003D63F6" w:rsidRPr="00C960F4" w:rsidRDefault="00C960F4" w:rsidP="003D63F6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4"/>
          <w:szCs w:val="24"/>
          <w:lang w:eastAsia="ja-JP" w:bidi="fa-IR"/>
        </w:rPr>
      </w:pPr>
      <w:r w:rsidRPr="00C960F4">
        <w:rPr>
          <w:b/>
          <w:bCs/>
          <w:sz w:val="24"/>
          <w:szCs w:val="24"/>
        </w:rPr>
        <w:t>от болезни Ньюкасла птиц</w:t>
      </w:r>
    </w:p>
    <w:p w:rsidR="003D63F6" w:rsidRPr="0033621E" w:rsidRDefault="003D63F6" w:rsidP="003D63F6">
      <w:pPr>
        <w:suppressAutoHyphens/>
        <w:spacing w:line="100" w:lineRule="atLeast"/>
        <w:rPr>
          <w:kern w:val="2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417"/>
        <w:gridCol w:w="3119"/>
      </w:tblGrid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3D63F6">
              <w:rPr>
                <w:b/>
                <w:kern w:val="2"/>
                <w:sz w:val="16"/>
                <w:szCs w:val="16"/>
              </w:rPr>
              <w:t xml:space="preserve">№ </w:t>
            </w:r>
            <w:proofErr w:type="gramStart"/>
            <w:r w:rsidRPr="003D63F6">
              <w:rPr>
                <w:b/>
                <w:kern w:val="2"/>
                <w:sz w:val="16"/>
                <w:szCs w:val="16"/>
              </w:rPr>
              <w:t>п</w:t>
            </w:r>
            <w:proofErr w:type="gramEnd"/>
            <w:r w:rsidRPr="003D63F6">
              <w:rPr>
                <w:b/>
                <w:kern w:val="2"/>
                <w:sz w:val="16"/>
                <w:szCs w:val="16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3D63F6">
              <w:rPr>
                <w:b/>
                <w:kern w:val="2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3D63F6">
              <w:rPr>
                <w:b/>
                <w:kern w:val="2"/>
                <w:sz w:val="16"/>
                <w:szCs w:val="16"/>
              </w:rPr>
              <w:t xml:space="preserve">Срок 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3D63F6">
              <w:rPr>
                <w:b/>
                <w:kern w:val="2"/>
                <w:sz w:val="16"/>
                <w:szCs w:val="16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16"/>
                <w:szCs w:val="16"/>
              </w:rPr>
            </w:pPr>
            <w:proofErr w:type="gramStart"/>
            <w:r w:rsidRPr="003D63F6">
              <w:rPr>
                <w:b/>
                <w:kern w:val="2"/>
                <w:sz w:val="16"/>
                <w:szCs w:val="16"/>
              </w:rPr>
              <w:t>Ответственные</w:t>
            </w:r>
            <w:proofErr w:type="gramEnd"/>
            <w:r w:rsidRPr="003D63F6">
              <w:rPr>
                <w:b/>
                <w:kern w:val="2"/>
                <w:sz w:val="16"/>
                <w:szCs w:val="16"/>
              </w:rPr>
              <w:t xml:space="preserve"> за исполнение</w:t>
            </w:r>
          </w:p>
        </w:tc>
      </w:tr>
      <w:tr w:rsidR="003D63F6" w:rsidRPr="003D63F6" w:rsidTr="00C960F4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b/>
                <w:kern w:val="2"/>
                <w:sz w:val="16"/>
                <w:szCs w:val="16"/>
              </w:rPr>
              <w:t>Организационно-хозяйственные мероприятия</w:t>
            </w: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Установить: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 эпизоотическими очагами по заболеванию домашней птицы болезнью Ньюкасла в пределах личных подсобных хозяйств, расположенных по адресу: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- Забайкальский край, Шилкинский муниципальный район, пгт. Первомайский, ул. Кирова, д.11;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- Забайкальский край, Шилкинский муниципальный район, пгт. Первомайский, ул. Щорса, д.30;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- Забайкальский край, Шилкинский муниципальный район, пгт. Первомайский, ул.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Октябрьская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д.5;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- Забайкальский край, Шилкинский муниципальный район, пгт. Первомайский, ул.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Октябрьская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д.4;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- неблагополучный пункт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kern w:val="2"/>
                <w:sz w:val="16"/>
                <w:szCs w:val="16"/>
              </w:rPr>
              <w:t xml:space="preserve"> ул. Октябрьская, д. 1, 2 ,3, 6, 7, 8, 9, 10; ул. Щорса, д. 26, 28, 32, 29, 31; ул. Кирова, д. 9, 13, 16.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spacing w:val="-10"/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и угрожаемую зону </w:t>
            </w:r>
            <w:r w:rsidRPr="003D63F6">
              <w:rPr>
                <w:spacing w:val="-10"/>
                <w:kern w:val="2"/>
                <w:sz w:val="16"/>
                <w:szCs w:val="16"/>
              </w:rPr>
              <w:t xml:space="preserve">в пределах ул. </w:t>
            </w:r>
            <w:proofErr w:type="gramStart"/>
            <w:r w:rsidRPr="003D63F6">
              <w:rPr>
                <w:spacing w:val="-10"/>
                <w:kern w:val="2"/>
                <w:sz w:val="16"/>
                <w:szCs w:val="16"/>
              </w:rPr>
              <w:t>Октябрьская</w:t>
            </w:r>
            <w:proofErr w:type="gramEnd"/>
            <w:r w:rsidRPr="003D63F6">
              <w:rPr>
                <w:spacing w:val="-10"/>
                <w:kern w:val="2"/>
                <w:sz w:val="16"/>
                <w:szCs w:val="16"/>
              </w:rPr>
              <w:t>, д. 1А, 1Б, 1В, 2А, 2Б, 2В, 11, 12, 13, 14, 15, 16, 17, 18, 19, 20, 21, 22, 23, 24, 25. Ул. Щорса, д. 15, 16, 17, 18, 19, 20, 21, 22, 23, 24, 25, 27, 33, 34, 35, 36; ул. Кирова, д. 6, 7, 8, 10, 12, 14, 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немедленно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after="120" w:line="22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after="120" w:line="22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after="120" w:line="22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after="120"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Заведующий ветеринарным пунктом пгт. Первомайский</w:t>
            </w:r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начальник ГБУ «Шилкинская станция по борьбе с болезнями животных», Ветеринарный врач-</w:t>
            </w:r>
            <w:proofErr w:type="spellStart"/>
            <w:r w:rsidRPr="003D63F6">
              <w:rPr>
                <w:kern w:val="2"/>
                <w:sz w:val="16"/>
                <w:szCs w:val="16"/>
              </w:rPr>
              <w:t>эпизоотолог</w:t>
            </w:r>
            <w:proofErr w:type="spellEnd"/>
            <w:r w:rsidRPr="003D63F6">
              <w:rPr>
                <w:kern w:val="2"/>
                <w:sz w:val="16"/>
                <w:szCs w:val="16"/>
              </w:rPr>
              <w:t xml:space="preserve"> ГБУ «Шилкинская СББЖ» </w:t>
            </w: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Запретить в очагах и неблагополучном пункте: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spacing w:val="-6"/>
                <w:kern w:val="2"/>
                <w:sz w:val="16"/>
                <w:szCs w:val="16"/>
              </w:rPr>
            </w:pPr>
            <w:r w:rsidRPr="003D63F6">
              <w:rPr>
                <w:spacing w:val="-6"/>
                <w:kern w:val="2"/>
                <w:sz w:val="16"/>
                <w:szCs w:val="16"/>
              </w:rPr>
              <w:t>выпуск из помещений, восприимчивой к болезни птицы;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spacing w:val="-6"/>
                <w:kern w:val="2"/>
                <w:sz w:val="16"/>
                <w:szCs w:val="16"/>
              </w:rPr>
            </w:pPr>
            <w:r w:rsidRPr="003D63F6">
              <w:rPr>
                <w:spacing w:val="-6"/>
                <w:kern w:val="2"/>
                <w:sz w:val="16"/>
                <w:szCs w:val="16"/>
              </w:rPr>
              <w:t>посещение хозяйств посторонними лицами;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spacing w:val="-6"/>
                <w:kern w:val="2"/>
                <w:sz w:val="16"/>
                <w:szCs w:val="16"/>
              </w:rPr>
            </w:pPr>
            <w:r w:rsidRPr="003D63F6">
              <w:rPr>
                <w:spacing w:val="-6"/>
                <w:kern w:val="2"/>
                <w:sz w:val="16"/>
                <w:szCs w:val="16"/>
              </w:rPr>
              <w:t xml:space="preserve">торговлю птицей и </w:t>
            </w:r>
            <w:proofErr w:type="spellStart"/>
            <w:r w:rsidRPr="003D63F6">
              <w:rPr>
                <w:spacing w:val="-6"/>
                <w:kern w:val="2"/>
                <w:sz w:val="16"/>
                <w:szCs w:val="16"/>
              </w:rPr>
              <w:t>птицепродуктами</w:t>
            </w:r>
            <w:proofErr w:type="spellEnd"/>
            <w:r w:rsidRPr="003D63F6">
              <w:rPr>
                <w:spacing w:val="-6"/>
                <w:kern w:val="2"/>
                <w:sz w:val="16"/>
                <w:szCs w:val="16"/>
              </w:rPr>
              <w:t xml:space="preserve">, заготовку, ввоз в хозяйства и вывоз из них птицы и </w:t>
            </w:r>
            <w:proofErr w:type="spellStart"/>
            <w:r w:rsidRPr="003D63F6">
              <w:rPr>
                <w:spacing w:val="-6"/>
                <w:kern w:val="2"/>
                <w:sz w:val="16"/>
                <w:szCs w:val="16"/>
              </w:rPr>
              <w:t>птицепродуктов</w:t>
            </w:r>
            <w:proofErr w:type="spellEnd"/>
            <w:r w:rsidRPr="003D63F6">
              <w:rPr>
                <w:spacing w:val="-6"/>
                <w:kern w:val="2"/>
                <w:sz w:val="16"/>
                <w:szCs w:val="16"/>
              </w:rPr>
              <w:t>, оборудования, инвентаря, кормов, помета</w:t>
            </w:r>
            <w:r w:rsidRPr="003D63F6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Заведующий ветеринарным пунктом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ГБУ «Шилкинская станция по борьбе с болезнями животных»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Прекратить перемещение птицы в очагах заболевания и в хозяйствах неблагополучного пункта и угрожаемой зоны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0F4" w:rsidRDefault="00C960F4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C960F4" w:rsidRDefault="00C960F4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Заведующий ветеринарным пунктом пгт. Первомайский</w:t>
            </w:r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начальник ГБУ «Шилкинская станция по борьбе  с болезнями животных»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владельцы</w:t>
            </w:r>
            <w:r w:rsidRPr="003D63F6">
              <w:rPr>
                <w:b/>
                <w:kern w:val="2"/>
                <w:sz w:val="16"/>
                <w:szCs w:val="16"/>
              </w:rPr>
              <w:t xml:space="preserve"> </w:t>
            </w:r>
            <w:r w:rsidRPr="003D63F6">
              <w:rPr>
                <w:kern w:val="2"/>
                <w:sz w:val="16"/>
                <w:szCs w:val="16"/>
              </w:rPr>
              <w:t>домашней птицы (по согласованию),</w:t>
            </w:r>
          </w:p>
        </w:tc>
      </w:tr>
      <w:tr w:rsidR="003D63F6" w:rsidRPr="003D63F6" w:rsidTr="00C960F4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b/>
                <w:kern w:val="2"/>
                <w:sz w:val="16"/>
                <w:szCs w:val="16"/>
              </w:rPr>
              <w:t>Ветеринарно-санитарные мероприятия</w:t>
            </w: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spacing w:val="-8"/>
                <w:kern w:val="2"/>
                <w:sz w:val="16"/>
                <w:szCs w:val="16"/>
              </w:rPr>
              <w:t>Всю больную и подозрительную по болезни Ньюкасла птицу неблагополучных дворов уничтожить путем сжигания, остальную птицу, в этих дворах, а также всю птицу соседних дворов, имевшую контакт с больной птицей убивают, тушки проваривают и используют для питания внутри хозяйства. Пух, перо и внутренние органы от убитой птицы сжигают.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владельцы</w:t>
            </w:r>
            <w:r w:rsidRPr="003D63F6">
              <w:rPr>
                <w:b/>
                <w:kern w:val="2"/>
                <w:sz w:val="16"/>
                <w:szCs w:val="16"/>
              </w:rPr>
              <w:t xml:space="preserve"> </w:t>
            </w:r>
            <w:r w:rsidRPr="003D63F6">
              <w:rPr>
                <w:kern w:val="2"/>
                <w:sz w:val="16"/>
                <w:szCs w:val="16"/>
              </w:rPr>
              <w:t>домашней птицы (по согласованию),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Заведующий ветеринарным пунктом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ГБУ «Шилкинская станция по борьбе  с болезнями животных»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Провести механическую очистку и дезинфекцию помещений, оборудования, клеток для содержания домашней птицы, инвентаря и территорий в пределах личных подсобных хозяйств, расположенных по адресу: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- Забайкальский край, Шилкинский муниципальный район, пгт. Первомайский, ул. Кирова, д.11;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Забайкальский край, Шилкинский муниципальный район, пгт. Первомайский, ул. Щорса, д.30;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Забайкальский край, Шилкинский муниципальный район, пгт. Первомайский, ул.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Октябрьская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д.5;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Забайкальский край, Шилкинский муниципальный район, пгт. Первомайский, ул. Октябрьская, д.4;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до 13 октября 2019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владельцы</w:t>
            </w:r>
            <w:r w:rsidRPr="003D63F6">
              <w:rPr>
                <w:b/>
                <w:kern w:val="2"/>
                <w:sz w:val="16"/>
                <w:szCs w:val="16"/>
              </w:rPr>
              <w:t xml:space="preserve"> </w:t>
            </w:r>
            <w:r w:rsidRPr="003D63F6">
              <w:rPr>
                <w:kern w:val="2"/>
                <w:sz w:val="16"/>
                <w:szCs w:val="16"/>
              </w:rPr>
              <w:t>домашней птицы (по согласованию),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Заведующий ветеринарным пунктом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ГБУ «Шилкинская станция по борьбе  с болезнями животных»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Помет, подстилка, остатки корма и малоценный деревянный инвентарь уничтожить сжиганием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C960F4" w:rsidRDefault="00C960F4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до 13 октября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владельцы</w:t>
            </w:r>
            <w:r w:rsidRPr="003D63F6">
              <w:rPr>
                <w:b/>
                <w:kern w:val="2"/>
                <w:sz w:val="16"/>
                <w:szCs w:val="16"/>
              </w:rPr>
              <w:t xml:space="preserve"> </w:t>
            </w:r>
            <w:r w:rsidRPr="003D63F6">
              <w:rPr>
                <w:kern w:val="2"/>
                <w:sz w:val="16"/>
                <w:szCs w:val="16"/>
              </w:rPr>
              <w:t>домашней птицы (по согласованию),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Заведующий ветеринарным пунктом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ГБУ «Шилкинская станция по борьбе  с болезнями животных»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Провести вакцинацию против болезни Ньюкасла восприимчивой к болезни птицы, содержащейся на </w:t>
            </w:r>
            <w:r w:rsidRPr="003D63F6">
              <w:rPr>
                <w:kern w:val="2"/>
                <w:sz w:val="16"/>
                <w:szCs w:val="16"/>
              </w:rPr>
              <w:lastRenderedPageBreak/>
              <w:t>территории неблагополучного пункта и угрожаемой зоны, руководствуясь при этом наставлениями по применению вакцины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lastRenderedPageBreak/>
              <w:t>до 13 октября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lastRenderedPageBreak/>
              <w:t>владельцы</w:t>
            </w:r>
            <w:r w:rsidRPr="003D63F6">
              <w:rPr>
                <w:b/>
                <w:kern w:val="2"/>
                <w:sz w:val="16"/>
                <w:szCs w:val="16"/>
              </w:rPr>
              <w:t xml:space="preserve"> </w:t>
            </w:r>
            <w:r w:rsidRPr="003D63F6">
              <w:rPr>
                <w:kern w:val="2"/>
                <w:sz w:val="16"/>
                <w:szCs w:val="16"/>
              </w:rPr>
              <w:t>домашней птицы (по согласованию)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lastRenderedPageBreak/>
              <w:t xml:space="preserve">Заведующий ветеринарным пунктом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ГБУ «Шилкинская станция по борьбе  с болезнями животных»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Установить карантинный пост на перекрестке улиц Кирова и Октябрьская 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вблизи личного подсобного хозяйства, расположенного по адресу: 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- Забайкальский край, Шилкинский муниципальный район,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ул. Кирова, д.11;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Забайкальский край, Шилкинский муниципальный район, пгт. Первомайский, ул. Щорса, д.30;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Забайкальский край, Шилкинский муниципальный район, пгт. Первомайский, ул.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Октябрьская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д.5;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Забайкальский край, Шилкинский муниципальный район, пгт. Первомайский, ул. Октябрьская, д.4;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pacing w:val="4"/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pacing w:val="4"/>
                <w:kern w:val="2"/>
                <w:sz w:val="16"/>
                <w:szCs w:val="16"/>
              </w:rPr>
            </w:pPr>
            <w:r w:rsidRPr="003D63F6">
              <w:rPr>
                <w:spacing w:val="4"/>
                <w:kern w:val="2"/>
                <w:sz w:val="16"/>
                <w:szCs w:val="16"/>
              </w:rPr>
              <w:t>немедленно</w:t>
            </w:r>
          </w:p>
          <w:p w:rsidR="003D63F6" w:rsidRPr="003D63F6" w:rsidRDefault="003D63F6" w:rsidP="008458E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 срок действия карантина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начальник ГБУ «Шилкинская станция по борьбе с болезнями животных», Ветеринарный врач-</w:t>
            </w:r>
            <w:proofErr w:type="spellStart"/>
            <w:r w:rsidRPr="003D63F6">
              <w:rPr>
                <w:kern w:val="2"/>
                <w:sz w:val="16"/>
                <w:szCs w:val="16"/>
              </w:rPr>
              <w:t>эпизоотолог</w:t>
            </w:r>
            <w:proofErr w:type="spellEnd"/>
            <w:r w:rsidRPr="003D63F6">
              <w:rPr>
                <w:kern w:val="2"/>
                <w:sz w:val="16"/>
                <w:szCs w:val="16"/>
              </w:rPr>
              <w:t xml:space="preserve"> ГБУ «Шилкинская СББЖ»</w:t>
            </w: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Организовать разъяснительную работу среди населения по предупреждению распространения и заноса возбудителя болезни Ньюкасла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Заведующий ветеринарным пунктом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color w:val="000000"/>
                <w:spacing w:val="-10"/>
                <w:kern w:val="28"/>
                <w:sz w:val="16"/>
                <w:szCs w:val="16"/>
              </w:rPr>
              <w:t>,</w:t>
            </w:r>
            <w:r w:rsidRPr="003D63F6">
              <w:rPr>
                <w:kern w:val="2"/>
                <w:sz w:val="16"/>
                <w:szCs w:val="16"/>
              </w:rPr>
              <w:t xml:space="preserve"> ГБУ «Шилкинская станция по борьбе  с болезнями животных», Ветеринарный врач-</w:t>
            </w:r>
            <w:proofErr w:type="spellStart"/>
            <w:r w:rsidRPr="003D63F6">
              <w:rPr>
                <w:kern w:val="2"/>
                <w:sz w:val="16"/>
                <w:szCs w:val="16"/>
              </w:rPr>
              <w:t>эпизоотолог</w:t>
            </w:r>
            <w:proofErr w:type="spellEnd"/>
            <w:r w:rsidRPr="003D63F6">
              <w:rPr>
                <w:kern w:val="2"/>
                <w:sz w:val="16"/>
                <w:szCs w:val="16"/>
              </w:rPr>
              <w:t xml:space="preserve"> ГБУ «Шилкинская СББЖ</w:t>
            </w:r>
          </w:p>
          <w:p w:rsidR="003D63F6" w:rsidRPr="003D63F6" w:rsidRDefault="003D63F6" w:rsidP="008458EE">
            <w:pPr>
              <w:suppressAutoHyphens/>
              <w:snapToGrid w:val="0"/>
              <w:spacing w:line="226" w:lineRule="auto"/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3D63F6" w:rsidRPr="003D63F6" w:rsidTr="00C960F4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b/>
                <w:kern w:val="2"/>
                <w:sz w:val="16"/>
                <w:szCs w:val="16"/>
              </w:rPr>
              <w:t>Заключительные мероприятия и отмена ограничительных мероприятий (карантина)</w:t>
            </w: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Неблагополучный пункт </w:t>
            </w: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«Частный сектор» пгт. Первомайский 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- Забайкальский край, Шилкинский муниципальный район, пгт. Первомайский, ул. Кирова, д.11;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Забайкальский край, Шилкинский муниципальный район,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ул. Щорса, д.30;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Забайкальский край, Шилкинский муниципальный район, пгт. Первомайский, ул.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Октябрьская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д.5;</w:t>
            </w: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Забайкальский край, Шилкинский муниципальный район, пгт.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Первомайский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ул. Октябрьская, д.4;</w:t>
            </w: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proofErr w:type="gramStart"/>
            <w:r w:rsidRPr="003D63F6">
              <w:rPr>
                <w:kern w:val="2"/>
                <w:sz w:val="16"/>
                <w:szCs w:val="16"/>
              </w:rPr>
              <w:t>признан</w:t>
            </w:r>
            <w:proofErr w:type="gramEnd"/>
            <w:r w:rsidRPr="003D63F6">
              <w:rPr>
                <w:kern w:val="2"/>
                <w:sz w:val="16"/>
                <w:szCs w:val="16"/>
              </w:rPr>
              <w:t xml:space="preserve"> благополучным по заболеванию болезнью Ньюкасла домашней птицы по истечении 30 дней со дня последнего случая заболевания и выполнении всех мероприятий, предусмотренных настоящим планом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начальник ГБУ «Шилкинская станция по борьбе с болезнями животных», Ветеринарный врач-</w:t>
            </w:r>
            <w:proofErr w:type="spellStart"/>
            <w:r w:rsidRPr="003D63F6">
              <w:rPr>
                <w:kern w:val="2"/>
                <w:sz w:val="16"/>
                <w:szCs w:val="16"/>
              </w:rPr>
              <w:t>эпизоотолог</w:t>
            </w:r>
            <w:proofErr w:type="spellEnd"/>
            <w:r w:rsidRPr="003D63F6">
              <w:rPr>
                <w:kern w:val="2"/>
                <w:sz w:val="16"/>
                <w:szCs w:val="16"/>
              </w:rPr>
              <w:t xml:space="preserve"> ГБУ «Шилкинская СББЖ»</w:t>
            </w: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rFonts w:eastAsia="Calibri"/>
                <w:kern w:val="2"/>
                <w:sz w:val="16"/>
                <w:szCs w:val="16"/>
              </w:rPr>
              <w:t>Провести контроль полноты и качества, предусмотренных планом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rFonts w:eastAsia="Calibri"/>
                <w:kern w:val="2"/>
                <w:sz w:val="16"/>
                <w:szCs w:val="16"/>
              </w:rPr>
              <w:t>1 раз в месяц и перед снятием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начальник ГБУ «Шилкинская станция по борьбе с болезнями животных», Ветеринарный врач-</w:t>
            </w:r>
            <w:proofErr w:type="spellStart"/>
            <w:r w:rsidRPr="003D63F6">
              <w:rPr>
                <w:kern w:val="2"/>
                <w:sz w:val="16"/>
                <w:szCs w:val="16"/>
              </w:rPr>
              <w:t>эпизоотолог</w:t>
            </w:r>
            <w:proofErr w:type="spellEnd"/>
            <w:r w:rsidRPr="003D63F6">
              <w:rPr>
                <w:kern w:val="2"/>
                <w:sz w:val="16"/>
                <w:szCs w:val="16"/>
              </w:rPr>
              <w:t xml:space="preserve"> ГБУ «Шилкинская СББЖ»</w:t>
            </w:r>
          </w:p>
        </w:tc>
      </w:tr>
      <w:tr w:rsidR="003D63F6" w:rsidRPr="003D63F6" w:rsidTr="00C960F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spacing w:val="-6"/>
                <w:kern w:val="2"/>
                <w:sz w:val="16"/>
                <w:szCs w:val="16"/>
              </w:rPr>
              <w:t>Подготовить представление Руководителю Государственной ветеринарной службы Забайкальского края А.А. Лиму.</w:t>
            </w:r>
            <w:r w:rsidRPr="003D63F6">
              <w:rPr>
                <w:spacing w:val="-8"/>
                <w:kern w:val="2"/>
                <w:sz w:val="16"/>
                <w:szCs w:val="16"/>
              </w:rPr>
              <w:t xml:space="preserve"> </w:t>
            </w:r>
            <w:r w:rsidRPr="003D63F6">
              <w:rPr>
                <w:kern w:val="2"/>
                <w:sz w:val="16"/>
                <w:szCs w:val="16"/>
              </w:rPr>
              <w:t>«Об отмене ограничительных мероприятий (карантина) по заболеванию домашней птицы болезнью Ньюкасла на территории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- Забайкальский край, Шилкинский муниципальный район, пгт. Первомайский, ул. Кирова, д.11;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Забайкальский край, Шилкинский муниципальный район, пгт. Первомайский, ул. Щорса, д.30;</w:t>
            </w:r>
          </w:p>
          <w:p w:rsidR="003D63F6" w:rsidRPr="003D63F6" w:rsidRDefault="003D63F6" w:rsidP="008458EE">
            <w:pPr>
              <w:suppressAutoHyphens/>
              <w:spacing w:line="226" w:lineRule="auto"/>
              <w:ind w:firstLine="318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 xml:space="preserve">Забайкальский край, Шилкинский муниципальный район, пгт. Первомайский, ул. </w:t>
            </w:r>
            <w:proofErr w:type="gramStart"/>
            <w:r w:rsidRPr="003D63F6">
              <w:rPr>
                <w:kern w:val="2"/>
                <w:sz w:val="16"/>
                <w:szCs w:val="16"/>
              </w:rPr>
              <w:t>Октябрьская</w:t>
            </w:r>
            <w:proofErr w:type="gramEnd"/>
            <w:r w:rsidRPr="003D63F6">
              <w:rPr>
                <w:kern w:val="2"/>
                <w:sz w:val="16"/>
                <w:szCs w:val="16"/>
              </w:rPr>
              <w:t>, д.5;</w:t>
            </w: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Забайкальский край, Шилкинский муниципальный район, пгт. Первомайский, ул. Октябрьская, д.4;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перед отменой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</w:p>
          <w:p w:rsidR="003D63F6" w:rsidRPr="003D63F6" w:rsidRDefault="003D63F6" w:rsidP="008458EE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16"/>
                <w:szCs w:val="16"/>
              </w:rPr>
            </w:pPr>
            <w:r w:rsidRPr="003D63F6">
              <w:rPr>
                <w:kern w:val="2"/>
                <w:sz w:val="16"/>
                <w:szCs w:val="16"/>
              </w:rPr>
              <w:t>начальник ГБУ «Шилкинская станция по борьбе с болезнями животных», Ветеринарный врач-</w:t>
            </w:r>
            <w:proofErr w:type="spellStart"/>
            <w:r w:rsidRPr="003D63F6">
              <w:rPr>
                <w:kern w:val="2"/>
                <w:sz w:val="16"/>
                <w:szCs w:val="16"/>
              </w:rPr>
              <w:t>эпизоотолог</w:t>
            </w:r>
            <w:proofErr w:type="spellEnd"/>
            <w:r w:rsidRPr="003D63F6">
              <w:rPr>
                <w:kern w:val="2"/>
                <w:sz w:val="16"/>
                <w:szCs w:val="16"/>
              </w:rPr>
              <w:t xml:space="preserve"> ГБУ «Шилкинская СББЖ»</w:t>
            </w:r>
          </w:p>
        </w:tc>
      </w:tr>
    </w:tbl>
    <w:p w:rsidR="003D63F6" w:rsidRPr="003D63F6" w:rsidRDefault="003D63F6" w:rsidP="003D63F6">
      <w:pPr>
        <w:suppressAutoHyphens/>
        <w:spacing w:line="100" w:lineRule="atLeast"/>
        <w:jc w:val="center"/>
        <w:rPr>
          <w:kern w:val="2"/>
          <w:sz w:val="16"/>
          <w:szCs w:val="16"/>
        </w:rPr>
      </w:pPr>
    </w:p>
    <w:p w:rsidR="003D63F6" w:rsidRPr="003D63F6" w:rsidRDefault="003D63F6" w:rsidP="003D63F6">
      <w:pPr>
        <w:suppressAutoHyphens/>
        <w:spacing w:line="100" w:lineRule="atLeast"/>
        <w:jc w:val="center"/>
        <w:rPr>
          <w:kern w:val="2"/>
          <w:sz w:val="16"/>
          <w:szCs w:val="16"/>
        </w:rPr>
      </w:pPr>
    </w:p>
    <w:p w:rsidR="003D63F6" w:rsidRPr="003D63F6" w:rsidRDefault="003D63F6" w:rsidP="003D63F6">
      <w:pPr>
        <w:suppressAutoHyphens/>
        <w:spacing w:line="100" w:lineRule="atLeast"/>
        <w:jc w:val="center"/>
        <w:rPr>
          <w:kern w:val="2"/>
          <w:sz w:val="16"/>
          <w:szCs w:val="16"/>
        </w:rPr>
      </w:pPr>
      <w:r w:rsidRPr="003D63F6">
        <w:rPr>
          <w:kern w:val="2"/>
          <w:sz w:val="16"/>
          <w:szCs w:val="16"/>
        </w:rPr>
        <w:t>_____________________</w:t>
      </w:r>
    </w:p>
    <w:p w:rsidR="003D63F6" w:rsidRPr="003D63F6" w:rsidRDefault="003D63F6" w:rsidP="003D63F6">
      <w:pPr>
        <w:rPr>
          <w:sz w:val="16"/>
          <w:szCs w:val="16"/>
        </w:rPr>
      </w:pPr>
    </w:p>
    <w:p w:rsidR="00D56333" w:rsidRPr="003D63F6" w:rsidRDefault="00EB3B34" w:rsidP="003D63F6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sectPr w:rsidR="00D56333" w:rsidRPr="003D63F6" w:rsidSect="003D63F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F0"/>
    <w:rsid w:val="000751D4"/>
    <w:rsid w:val="003C0494"/>
    <w:rsid w:val="003D63F6"/>
    <w:rsid w:val="007C769B"/>
    <w:rsid w:val="00864086"/>
    <w:rsid w:val="00C960F4"/>
    <w:rsid w:val="00EB3B34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769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C769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69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769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C769B"/>
    <w:pPr>
      <w:jc w:val="both"/>
    </w:pPr>
  </w:style>
  <w:style w:type="character" w:customStyle="1" w:styleId="a4">
    <w:name w:val="Основной текст Знак"/>
    <w:basedOn w:val="a0"/>
    <w:link w:val="a3"/>
    <w:rsid w:val="007C76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C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C76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C769B"/>
  </w:style>
  <w:style w:type="character" w:styleId="a6">
    <w:name w:val="Hyperlink"/>
    <w:basedOn w:val="a0"/>
    <w:uiPriority w:val="99"/>
    <w:semiHidden/>
    <w:unhideWhenUsed/>
    <w:rsid w:val="007C76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aliases w:val="Знак Знак,Знак, Знак Знак, Знак"/>
    <w:basedOn w:val="a"/>
    <w:link w:val="aa"/>
    <w:qFormat/>
    <w:rsid w:val="007C769B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a">
    <w:name w:val="Название Знак"/>
    <w:aliases w:val="Знак Знак Знак,Знак Знак1, Знак Знак Знак, Знак Знак1"/>
    <w:basedOn w:val="a0"/>
    <w:link w:val="a9"/>
    <w:rsid w:val="007C769B"/>
    <w:rPr>
      <w:rFonts w:ascii="Arial" w:hAnsi="Arial" w:cs="Arial"/>
      <w:b/>
      <w:sz w:val="32"/>
      <w:szCs w:val="20"/>
    </w:rPr>
  </w:style>
  <w:style w:type="character" w:customStyle="1" w:styleId="ab">
    <w:name w:val="Гипертекстовая ссылка"/>
    <w:basedOn w:val="a0"/>
    <w:uiPriority w:val="99"/>
    <w:rsid w:val="003C049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769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C769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69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769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C769B"/>
    <w:pPr>
      <w:jc w:val="both"/>
    </w:pPr>
  </w:style>
  <w:style w:type="character" w:customStyle="1" w:styleId="a4">
    <w:name w:val="Основной текст Знак"/>
    <w:basedOn w:val="a0"/>
    <w:link w:val="a3"/>
    <w:rsid w:val="007C76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C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C76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C769B"/>
  </w:style>
  <w:style w:type="character" w:styleId="a6">
    <w:name w:val="Hyperlink"/>
    <w:basedOn w:val="a0"/>
    <w:uiPriority w:val="99"/>
    <w:semiHidden/>
    <w:unhideWhenUsed/>
    <w:rsid w:val="007C76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aliases w:val="Знак Знак,Знак, Знак Знак, Знак"/>
    <w:basedOn w:val="a"/>
    <w:link w:val="aa"/>
    <w:qFormat/>
    <w:rsid w:val="007C769B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a">
    <w:name w:val="Название Знак"/>
    <w:aliases w:val="Знак Знак Знак,Знак Знак1, Знак Знак Знак, Знак Знак1"/>
    <w:basedOn w:val="a0"/>
    <w:link w:val="a9"/>
    <w:rsid w:val="007C769B"/>
    <w:rPr>
      <w:rFonts w:ascii="Arial" w:hAnsi="Arial" w:cs="Arial"/>
      <w:b/>
      <w:sz w:val="32"/>
      <w:szCs w:val="20"/>
    </w:rPr>
  </w:style>
  <w:style w:type="character" w:customStyle="1" w:styleId="ab">
    <w:name w:val="Гипертекстовая ссылка"/>
    <w:basedOn w:val="a0"/>
    <w:uiPriority w:val="99"/>
    <w:rsid w:val="003C049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2019-10-11T05:25:00Z</cp:lastPrinted>
  <dcterms:created xsi:type="dcterms:W3CDTF">2019-10-11T04:52:00Z</dcterms:created>
  <dcterms:modified xsi:type="dcterms:W3CDTF">2019-10-11T06:29:00Z</dcterms:modified>
</cp:coreProperties>
</file>