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2" w:rsidRDefault="00494652" w:rsidP="0049465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761B9B4" wp14:editId="5B1E181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52" w:rsidRPr="005A3151" w:rsidRDefault="00494652" w:rsidP="0049465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94652" w:rsidRPr="00622134" w:rsidRDefault="00494652" w:rsidP="0049465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94652" w:rsidRPr="007F41E2" w:rsidRDefault="00494652" w:rsidP="0049465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94652" w:rsidRDefault="00494652" w:rsidP="00494652">
      <w:pPr>
        <w:jc w:val="center"/>
        <w:rPr>
          <w:b/>
          <w:sz w:val="24"/>
        </w:rPr>
      </w:pPr>
    </w:p>
    <w:p w:rsidR="00494652" w:rsidRPr="007F41E2" w:rsidRDefault="00494652" w:rsidP="00494652">
      <w:pPr>
        <w:jc w:val="center"/>
        <w:rPr>
          <w:b/>
          <w:sz w:val="24"/>
        </w:rPr>
      </w:pPr>
    </w:p>
    <w:p w:rsidR="00494652" w:rsidRDefault="00494652" w:rsidP="0049465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94652" w:rsidRPr="00F66801" w:rsidRDefault="00494652" w:rsidP="0049465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94652" w:rsidRDefault="00494652" w:rsidP="0049465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крестьянского (фермерского) хозяйства Лиханова Сергея Павловича, расположенного на территории сельского поселения «Урульгинское» муниципального района «Карымский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494652" w:rsidRPr="00CC1BC2" w:rsidRDefault="00494652" w:rsidP="0049465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494652" w:rsidRDefault="00494652" w:rsidP="0049465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инфекционным эпидидимитом </w:t>
      </w:r>
      <w:r w:rsidRPr="00494652">
        <w:rPr>
          <w:bCs/>
          <w:szCs w:val="28"/>
        </w:rPr>
        <w:t>на территории крестьянского (фермерского) хозяйства Лиханова Сергея Павловича, расположенного на территории сельского поселения «Урульгинское» муниципального района «Карымский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 </w:t>
      </w:r>
      <w:proofErr w:type="gramEnd"/>
    </w:p>
    <w:p w:rsidR="00494652" w:rsidRPr="006A581C" w:rsidRDefault="00494652" w:rsidP="0049465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925BAA">
        <w:rPr>
          <w:bCs/>
          <w:szCs w:val="28"/>
        </w:rPr>
        <w:t xml:space="preserve">на территории крестьянского (фермерского) хозяйства </w:t>
      </w:r>
      <w:r w:rsidRPr="006C4480">
        <w:rPr>
          <w:bCs/>
          <w:szCs w:val="28"/>
        </w:rPr>
        <w:t>Лиханова Сергея Павловича, расположенного на территории сельского поселения «Урульгинское» муниципального района «Карымский район» Забайкальского края</w:t>
      </w:r>
      <w:r w:rsidRPr="00925BAA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925BAA">
        <w:rPr>
          <w:bCs/>
          <w:szCs w:val="28"/>
        </w:rPr>
        <w:t>стоянке «</w:t>
      </w:r>
      <w:proofErr w:type="spellStart"/>
      <w:r>
        <w:rPr>
          <w:bCs/>
          <w:szCs w:val="28"/>
        </w:rPr>
        <w:t>Батор</w:t>
      </w:r>
      <w:proofErr w:type="spellEnd"/>
      <w:r w:rsidRPr="00925BAA">
        <w:rPr>
          <w:bCs/>
          <w:szCs w:val="28"/>
        </w:rPr>
        <w:t>»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28</w:t>
      </w:r>
      <w:r>
        <w:rPr>
          <w:bCs/>
          <w:szCs w:val="28"/>
        </w:rPr>
        <w:t xml:space="preserve"> </w:t>
      </w:r>
      <w:r>
        <w:rPr>
          <w:bCs/>
          <w:szCs w:val="28"/>
        </w:rPr>
        <w:t>ноября</w:t>
      </w:r>
      <w:r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369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494652">
        <w:rPr>
          <w:bCs/>
          <w:szCs w:val="28"/>
        </w:rPr>
        <w:t>на территории сельского поселения «Урульгинское» муниципального района «Карымский район» Забайкальского края</w:t>
      </w:r>
      <w:r>
        <w:rPr>
          <w:bCs/>
          <w:szCs w:val="28"/>
        </w:rPr>
        <w:t xml:space="preserve">».    </w:t>
      </w:r>
      <w:r>
        <w:rPr>
          <w:bCs/>
          <w:szCs w:val="28"/>
        </w:rPr>
        <w:t xml:space="preserve"> </w:t>
      </w:r>
      <w:proofErr w:type="gramEnd"/>
    </w:p>
    <w:p w:rsidR="00494652" w:rsidRDefault="00494652" w:rsidP="0049465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 силу</w:t>
      </w:r>
      <w:r>
        <w:rPr>
          <w:szCs w:val="28"/>
        </w:rPr>
        <w:t xml:space="preserve"> </w:t>
      </w:r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28 ноября 2018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369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494652">
        <w:rPr>
          <w:bCs/>
          <w:szCs w:val="28"/>
        </w:rPr>
        <w:t>на территории сельс</w:t>
      </w:r>
      <w:bookmarkStart w:id="0" w:name="_GoBack"/>
      <w:bookmarkEnd w:id="0"/>
      <w:r w:rsidRPr="00494652">
        <w:rPr>
          <w:bCs/>
          <w:szCs w:val="28"/>
        </w:rPr>
        <w:t>кого поселения «Урульгинское» муниципального района «Карымский район» Забайкальского края</w:t>
      </w:r>
      <w:r>
        <w:rPr>
          <w:bCs/>
          <w:szCs w:val="28"/>
        </w:rPr>
        <w:t>».</w:t>
      </w:r>
    </w:p>
    <w:p w:rsidR="00494652" w:rsidRDefault="00494652" w:rsidP="0049465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 xml:space="preserve">. </w:t>
      </w:r>
    </w:p>
    <w:p w:rsidR="00494652" w:rsidRDefault="00494652" w:rsidP="0049465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94652" w:rsidRPr="005366E6" w:rsidRDefault="00494652" w:rsidP="0049465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94652" w:rsidRPr="00E27D3D" w:rsidTr="0005536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4652" w:rsidRPr="00E27D3D" w:rsidRDefault="00494652" w:rsidP="0049465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4652" w:rsidRPr="00E27D3D" w:rsidRDefault="00494652" w:rsidP="0049465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Нагайбаев</w:t>
            </w:r>
            <w:proofErr w:type="spellEnd"/>
          </w:p>
        </w:tc>
      </w:tr>
    </w:tbl>
    <w:p w:rsidR="00494652" w:rsidRDefault="00494652" w:rsidP="00494652"/>
    <w:sectPr w:rsidR="00494652" w:rsidSect="00494652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6"/>
    <w:rsid w:val="000751D4"/>
    <w:rsid w:val="000771F6"/>
    <w:rsid w:val="00494652"/>
    <w:rsid w:val="00864086"/>
    <w:rsid w:val="00E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6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946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65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65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946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94652"/>
  </w:style>
  <w:style w:type="character" w:styleId="a3">
    <w:name w:val="Hyperlink"/>
    <w:basedOn w:val="a0"/>
    <w:uiPriority w:val="99"/>
    <w:semiHidden/>
    <w:unhideWhenUsed/>
    <w:rsid w:val="00494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65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9465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65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65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946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94652"/>
  </w:style>
  <w:style w:type="character" w:styleId="a3">
    <w:name w:val="Hyperlink"/>
    <w:basedOn w:val="a0"/>
    <w:uiPriority w:val="99"/>
    <w:semiHidden/>
    <w:unhideWhenUsed/>
    <w:rsid w:val="00494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2019-10-16T02:38:00Z</cp:lastPrinted>
  <dcterms:created xsi:type="dcterms:W3CDTF">2019-10-16T02:33:00Z</dcterms:created>
  <dcterms:modified xsi:type="dcterms:W3CDTF">2019-10-16T03:16:00Z</dcterms:modified>
</cp:coreProperties>
</file>