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691818" w:rsidRPr="00691818" w:rsidRDefault="0020426A" w:rsidP="0069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 xml:space="preserve">проекта закона Забайкальского края </w:t>
      </w:r>
    </w:p>
    <w:p w:rsidR="00153F9A" w:rsidRDefault="00691818" w:rsidP="00691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818">
        <w:rPr>
          <w:rFonts w:ascii="Times New Roman" w:hAnsi="Times New Roman" w:cs="Times New Roman"/>
          <w:b/>
          <w:sz w:val="24"/>
          <w:szCs w:val="24"/>
        </w:rPr>
        <w:t>«О внесении изменений в статью 2 Закона Забайкальского края «Об организации деятельн</w:t>
      </w:r>
      <w:r w:rsidRPr="00691818">
        <w:rPr>
          <w:rFonts w:ascii="Times New Roman" w:hAnsi="Times New Roman" w:cs="Times New Roman"/>
          <w:b/>
          <w:sz w:val="24"/>
          <w:szCs w:val="24"/>
        </w:rPr>
        <w:t>о</w:t>
      </w:r>
      <w:r w:rsidRPr="00691818">
        <w:rPr>
          <w:rFonts w:ascii="Times New Roman" w:hAnsi="Times New Roman" w:cs="Times New Roman"/>
          <w:b/>
          <w:sz w:val="24"/>
          <w:szCs w:val="24"/>
        </w:rPr>
        <w:t>сти пунктов приема и отгрузки древесины на территории Забайкальского края»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531" w:type="dxa"/>
        <w:tblLook w:val="04A0" w:firstRow="1" w:lastRow="0" w:firstColumn="1" w:lastColumn="0" w:noHBand="0" w:noVBand="1"/>
      </w:tblPr>
      <w:tblGrid>
        <w:gridCol w:w="4249"/>
        <w:gridCol w:w="6282"/>
      </w:tblGrid>
      <w:tr w:rsidR="00B30D42" w:rsidRPr="00F6306D" w:rsidTr="001004A0">
        <w:trPr>
          <w:trHeight w:val="273"/>
        </w:trPr>
        <w:tc>
          <w:tcPr>
            <w:tcW w:w="424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82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8614BB">
              <w:rPr>
                <w:rFonts w:ascii="Times New Roman" w:hAnsi="Times New Roman" w:cs="Times New Roman"/>
              </w:rPr>
              <w:t>закона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004A0">
        <w:trPr>
          <w:trHeight w:val="882"/>
        </w:trPr>
        <w:tc>
          <w:tcPr>
            <w:tcW w:w="424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82" w:type="dxa"/>
          </w:tcPr>
          <w:p w:rsidR="00B30D42" w:rsidRPr="005264E2" w:rsidRDefault="00691818" w:rsidP="00691818">
            <w:pPr>
              <w:jc w:val="both"/>
              <w:rPr>
                <w:rFonts w:ascii="Times New Roman" w:hAnsi="Times New Roman"/>
              </w:rPr>
            </w:pPr>
            <w:r w:rsidRPr="0069181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статью 2 Закона Забайкальского края «Об организации деятельности пунктов приема и о</w:t>
            </w:r>
            <w:r w:rsidRPr="006918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818">
              <w:rPr>
                <w:rFonts w:ascii="Times New Roman" w:hAnsi="Times New Roman" w:cs="Times New Roman"/>
                <w:sz w:val="24"/>
                <w:szCs w:val="24"/>
              </w:rPr>
              <w:t>грузки древесины на территории Забайкальского края»</w:t>
            </w:r>
          </w:p>
        </w:tc>
      </w:tr>
      <w:tr w:rsidR="00B30D42" w:rsidRPr="00F6306D" w:rsidTr="001004A0">
        <w:trPr>
          <w:trHeight w:val="529"/>
        </w:trPr>
        <w:tc>
          <w:tcPr>
            <w:tcW w:w="424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82" w:type="dxa"/>
          </w:tcPr>
          <w:p w:rsidR="00B30D42" w:rsidRPr="005264E2" w:rsidRDefault="006D4B6E" w:rsidP="006918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69181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004A0">
        <w:trPr>
          <w:trHeight w:val="1075"/>
        </w:trPr>
        <w:tc>
          <w:tcPr>
            <w:tcW w:w="424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82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004A0">
        <w:trPr>
          <w:trHeight w:val="545"/>
        </w:trPr>
        <w:tc>
          <w:tcPr>
            <w:tcW w:w="424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82" w:type="dxa"/>
          </w:tcPr>
          <w:p w:rsidR="006D4B6E" w:rsidRPr="005264E2" w:rsidRDefault="00691818" w:rsidP="006D4B6E">
            <w:pPr>
              <w:jc w:val="both"/>
              <w:rPr>
                <w:rFonts w:ascii="Times New Roman" w:hAnsi="Times New Roman" w:cs="Times New Roman"/>
              </w:rPr>
            </w:pPr>
            <w:r w:rsidRPr="00691818">
              <w:rPr>
                <w:rFonts w:ascii="Times New Roman" w:hAnsi="Times New Roman" w:cs="Times New Roman"/>
              </w:rPr>
              <w:t>Министерство природных ресурсов Забайкальского края, 672000 г. Чита, ул. Чкалова, 136. Тел. (302-2)35-25-72</w:t>
            </w:r>
          </w:p>
        </w:tc>
      </w:tr>
      <w:tr w:rsidR="0008272D" w:rsidRPr="00F6306D" w:rsidTr="001004A0">
        <w:trPr>
          <w:trHeight w:val="802"/>
        </w:trPr>
        <w:tc>
          <w:tcPr>
            <w:tcW w:w="424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82" w:type="dxa"/>
          </w:tcPr>
          <w:p w:rsidR="000A2B4D" w:rsidRPr="00254264" w:rsidRDefault="00F02697" w:rsidP="00F02697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F02697">
              <w:rPr>
                <w:rFonts w:ascii="Times New Roman" w:hAnsi="Times New Roman" w:cs="Times New Roman"/>
              </w:rPr>
              <w:t>пресечени</w:t>
            </w:r>
            <w:r>
              <w:rPr>
                <w:rFonts w:ascii="Times New Roman" w:hAnsi="Times New Roman" w:cs="Times New Roman"/>
              </w:rPr>
              <w:t>е</w:t>
            </w:r>
            <w:r w:rsidRPr="00F02697">
              <w:rPr>
                <w:rFonts w:ascii="Times New Roman" w:hAnsi="Times New Roman" w:cs="Times New Roman"/>
              </w:rPr>
              <w:t xml:space="preserve"> незаконного оборота древесины,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F02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2697">
              <w:rPr>
                <w:rFonts w:ascii="Times New Roman" w:hAnsi="Times New Roman" w:cs="Times New Roman"/>
              </w:rPr>
              <w:t>эффе</w:t>
            </w:r>
            <w:r w:rsidRPr="00F02697">
              <w:rPr>
                <w:rFonts w:ascii="Times New Roman" w:hAnsi="Times New Roman" w:cs="Times New Roman"/>
              </w:rPr>
              <w:t>к</w:t>
            </w:r>
            <w:r w:rsidRPr="00F02697">
              <w:rPr>
                <w:rFonts w:ascii="Times New Roman" w:hAnsi="Times New Roman" w:cs="Times New Roman"/>
              </w:rPr>
              <w:t>тивности контроля 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F02697">
              <w:rPr>
                <w:rFonts w:ascii="Times New Roman" w:hAnsi="Times New Roman" w:cs="Times New Roman"/>
              </w:rPr>
              <w:t xml:space="preserve"> пунктов</w:t>
            </w:r>
            <w:r>
              <w:rPr>
                <w:rFonts w:ascii="Times New Roman" w:hAnsi="Times New Roman" w:cs="Times New Roman"/>
              </w:rPr>
              <w:t xml:space="preserve"> приема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отгру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древесины</w:t>
            </w:r>
            <w:r w:rsidRPr="00F02697">
              <w:rPr>
                <w:rFonts w:ascii="Times New Roman" w:hAnsi="Times New Roman" w:cs="Times New Roman"/>
              </w:rPr>
              <w:t>, профилактик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F02697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</w:tr>
      <w:tr w:rsidR="0008272D" w:rsidRPr="00F6306D" w:rsidTr="001004A0">
        <w:trPr>
          <w:trHeight w:val="802"/>
        </w:trPr>
        <w:tc>
          <w:tcPr>
            <w:tcW w:w="424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лирование:</w:t>
            </w:r>
          </w:p>
        </w:tc>
        <w:tc>
          <w:tcPr>
            <w:tcW w:w="6282" w:type="dxa"/>
          </w:tcPr>
          <w:p w:rsidR="0064032F" w:rsidRPr="005264E2" w:rsidRDefault="00F02697" w:rsidP="001004A0">
            <w:pPr>
              <w:jc w:val="both"/>
              <w:rPr>
                <w:rFonts w:ascii="Times New Roman" w:hAnsi="Times New Roman" w:cs="Times New Roman"/>
              </w:rPr>
            </w:pPr>
            <w:r w:rsidRPr="00F02697">
              <w:rPr>
                <w:rFonts w:ascii="Times New Roman" w:hAnsi="Times New Roman" w:cs="Times New Roman"/>
              </w:rPr>
              <w:t>значительн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F02697">
              <w:rPr>
                <w:rFonts w:ascii="Times New Roman" w:hAnsi="Times New Roman" w:cs="Times New Roman"/>
              </w:rPr>
              <w:t xml:space="preserve"> материальн</w:t>
            </w:r>
            <w:r>
              <w:rPr>
                <w:rFonts w:ascii="Times New Roman" w:hAnsi="Times New Roman" w:cs="Times New Roman"/>
              </w:rPr>
              <w:t>ый ущерб</w:t>
            </w:r>
            <w:r w:rsidRPr="00F02697">
              <w:rPr>
                <w:rFonts w:ascii="Times New Roman" w:hAnsi="Times New Roman" w:cs="Times New Roman"/>
              </w:rPr>
              <w:t>, причиняем</w:t>
            </w:r>
            <w:r>
              <w:rPr>
                <w:rFonts w:ascii="Times New Roman" w:hAnsi="Times New Roman" w:cs="Times New Roman"/>
              </w:rPr>
              <w:t>ый</w:t>
            </w:r>
            <w:r w:rsidRPr="00F02697">
              <w:rPr>
                <w:rFonts w:ascii="Times New Roman" w:hAnsi="Times New Roman" w:cs="Times New Roman"/>
              </w:rPr>
              <w:t xml:space="preserve"> лесной о</w:t>
            </w:r>
            <w:r w:rsidRPr="00F02697">
              <w:rPr>
                <w:rFonts w:ascii="Times New Roman" w:hAnsi="Times New Roman" w:cs="Times New Roman"/>
              </w:rPr>
              <w:t>т</w:t>
            </w:r>
            <w:r w:rsidRPr="00F02697">
              <w:rPr>
                <w:rFonts w:ascii="Times New Roman" w:hAnsi="Times New Roman" w:cs="Times New Roman"/>
              </w:rPr>
              <w:t>расли</w:t>
            </w:r>
            <w:r>
              <w:rPr>
                <w:rFonts w:ascii="Times New Roman" w:hAnsi="Times New Roman" w:cs="Times New Roman"/>
              </w:rPr>
              <w:t xml:space="preserve">, угроза экологической безопасности, </w:t>
            </w:r>
            <w:r w:rsidR="001004A0">
              <w:rPr>
                <w:rFonts w:ascii="Times New Roman" w:hAnsi="Times New Roman" w:cs="Times New Roman"/>
              </w:rPr>
              <w:t>трудности при ос</w:t>
            </w:r>
            <w:r w:rsidR="001004A0">
              <w:rPr>
                <w:rFonts w:ascii="Times New Roman" w:hAnsi="Times New Roman" w:cs="Times New Roman"/>
              </w:rPr>
              <w:t>у</w:t>
            </w:r>
            <w:r w:rsidR="001004A0">
              <w:rPr>
                <w:rFonts w:ascii="Times New Roman" w:hAnsi="Times New Roman" w:cs="Times New Roman"/>
              </w:rPr>
              <w:t xml:space="preserve">ществлении </w:t>
            </w:r>
            <w:r>
              <w:rPr>
                <w:rFonts w:ascii="Times New Roman" w:hAnsi="Times New Roman" w:cs="Times New Roman"/>
              </w:rPr>
              <w:t>контроля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</w:t>
            </w:r>
            <w:r w:rsidR="001004A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пунктов</w:t>
            </w:r>
            <w:r w:rsidR="001004A0">
              <w:rPr>
                <w:rFonts w:ascii="Times New Roman" w:hAnsi="Times New Roman" w:cs="Times New Roman"/>
              </w:rPr>
              <w:t xml:space="preserve"> приема и отгрузки древесины</w:t>
            </w:r>
          </w:p>
        </w:tc>
      </w:tr>
      <w:tr w:rsidR="0008272D" w:rsidRPr="00F6306D" w:rsidTr="001004A0">
        <w:trPr>
          <w:trHeight w:val="1075"/>
        </w:trPr>
        <w:tc>
          <w:tcPr>
            <w:tcW w:w="424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 xml:space="preserve">ный орган принимает предложения и замечания к проекту нормативного правового акта: </w:t>
            </w:r>
          </w:p>
        </w:tc>
        <w:tc>
          <w:tcPr>
            <w:tcW w:w="6282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1004A0" w:rsidP="001004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25 сентября п</w:t>
            </w:r>
            <w:r w:rsidR="006A47A4" w:rsidRPr="00153F9A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22 октября </w:t>
            </w:r>
            <w:bookmarkStart w:id="0" w:name="_GoBack"/>
            <w:bookmarkEnd w:id="0"/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201</w:t>
            </w:r>
            <w:r w:rsidR="00F8480B">
              <w:rPr>
                <w:rFonts w:ascii="Times New Roman" w:hAnsi="Times New Roman" w:cs="Times New Roman"/>
                <w:b/>
              </w:rPr>
              <w:t xml:space="preserve">9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004A0">
        <w:trPr>
          <w:trHeight w:val="755"/>
        </w:trPr>
        <w:tc>
          <w:tcPr>
            <w:tcW w:w="424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82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691818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4A0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1818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2697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5F2E-5AF2-40B7-ADE1-6B2A82EC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2019-07-22T04:53:00Z</cp:lastPrinted>
  <dcterms:created xsi:type="dcterms:W3CDTF">2019-09-25T06:38:00Z</dcterms:created>
  <dcterms:modified xsi:type="dcterms:W3CDTF">2019-09-25T06:38:00Z</dcterms:modified>
</cp:coreProperties>
</file>