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47" w:rsidRDefault="00FF7E03" w:rsidP="00EE5A47">
      <w:pPr>
        <w:shd w:val="clear" w:color="auto" w:fill="FFFFFF"/>
        <w:jc w:val="center"/>
        <w:rPr>
          <w:sz w:val="2"/>
          <w:szCs w:val="2"/>
        </w:rPr>
      </w:pPr>
      <w:r>
        <w:rPr>
          <w:lang w:val="en-US"/>
        </w:rPr>
        <w:t xml:space="preserve"> </w:t>
      </w:r>
      <w:r w:rsidR="006D73F9"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47" w:rsidRDefault="00EE5A47" w:rsidP="00EE5A47">
      <w:pPr>
        <w:shd w:val="clear" w:color="auto" w:fill="FFFFFF"/>
        <w:jc w:val="center"/>
        <w:rPr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sz w:val="2"/>
          <w:szCs w:val="2"/>
        </w:rPr>
      </w:pPr>
    </w:p>
    <w:p w:rsidR="00EE5A47" w:rsidRPr="00AB243D" w:rsidRDefault="00EE5A47" w:rsidP="00EE5A4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EE5A47" w:rsidRDefault="00EE5A47" w:rsidP="00EE5A4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E5A47" w:rsidRDefault="00EE5A47" w:rsidP="00EE5A4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E5A47" w:rsidRPr="00722412" w:rsidRDefault="00EE5A47" w:rsidP="00EE5A47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EE5A47" w:rsidRPr="00EE5A47" w:rsidRDefault="00EE5A47" w:rsidP="00EE5A47">
      <w:pPr>
        <w:shd w:val="clear" w:color="auto" w:fill="FFFFFF"/>
        <w:jc w:val="both"/>
        <w:rPr>
          <w:bCs/>
        </w:rPr>
      </w:pPr>
    </w:p>
    <w:p w:rsidR="00EE5A47" w:rsidRPr="00674D09" w:rsidRDefault="00EE5A47" w:rsidP="00EE5A4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517EF1" w:rsidRDefault="00517EF1" w:rsidP="00E01BB6">
      <w:pPr>
        <w:jc w:val="both"/>
        <w:rPr>
          <w:b/>
          <w:bCs/>
          <w:color w:val="auto"/>
          <w:sz w:val="26"/>
          <w:szCs w:val="26"/>
        </w:rPr>
      </w:pPr>
    </w:p>
    <w:p w:rsidR="006D73F9" w:rsidRPr="00D84E7A" w:rsidRDefault="006D73F9" w:rsidP="00E01BB6">
      <w:pPr>
        <w:jc w:val="both"/>
        <w:rPr>
          <w:b/>
          <w:bCs/>
          <w:color w:val="auto"/>
          <w:sz w:val="26"/>
          <w:szCs w:val="26"/>
        </w:rPr>
      </w:pPr>
    </w:p>
    <w:p w:rsidR="00B451D1" w:rsidRPr="00A66417" w:rsidRDefault="007E12FF" w:rsidP="00060F4D">
      <w:pPr>
        <w:jc w:val="center"/>
        <w:rPr>
          <w:b/>
          <w:bCs/>
          <w:color w:val="auto"/>
        </w:rPr>
      </w:pPr>
      <w:r w:rsidRPr="00A66417">
        <w:rPr>
          <w:b/>
          <w:bCs/>
          <w:color w:val="auto"/>
        </w:rPr>
        <w:t>Об утверждении Положения</w:t>
      </w:r>
      <w:r w:rsidR="009D7ADA" w:rsidRPr="00A66417">
        <w:rPr>
          <w:b/>
          <w:bCs/>
          <w:color w:val="auto"/>
        </w:rPr>
        <w:t xml:space="preserve"> </w:t>
      </w:r>
      <w:r w:rsidRPr="00A66417">
        <w:rPr>
          <w:b/>
          <w:bCs/>
          <w:color w:val="auto"/>
        </w:rPr>
        <w:t xml:space="preserve">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</w:t>
      </w:r>
    </w:p>
    <w:p w:rsidR="00EB77A4" w:rsidRPr="00A66417" w:rsidRDefault="007E12FF" w:rsidP="00060F4D">
      <w:pPr>
        <w:jc w:val="center"/>
        <w:rPr>
          <w:b/>
          <w:bCs/>
          <w:color w:val="auto"/>
        </w:rPr>
      </w:pPr>
      <w:r w:rsidRPr="00A66417">
        <w:rPr>
          <w:b/>
          <w:bCs/>
          <w:color w:val="auto"/>
        </w:rPr>
        <w:t>Забайкальского края</w:t>
      </w:r>
    </w:p>
    <w:p w:rsidR="007B51F5" w:rsidRDefault="007B51F5" w:rsidP="00F918C7">
      <w:pPr>
        <w:jc w:val="center"/>
        <w:rPr>
          <w:color w:val="auto"/>
        </w:rPr>
      </w:pPr>
    </w:p>
    <w:p w:rsidR="006D73F9" w:rsidRPr="00A66417" w:rsidRDefault="006D73F9" w:rsidP="00F918C7">
      <w:pPr>
        <w:jc w:val="center"/>
        <w:rPr>
          <w:color w:val="auto"/>
        </w:rPr>
      </w:pPr>
    </w:p>
    <w:p w:rsidR="00FA1C3A" w:rsidRPr="00A66417" w:rsidRDefault="00B451D1" w:rsidP="00A66417">
      <w:pPr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A66417">
        <w:t xml:space="preserve">В соответствии </w:t>
      </w:r>
      <w:r w:rsidR="003833AB" w:rsidRPr="00A66417">
        <w:t xml:space="preserve">со статьей 27 Федерального закона </w:t>
      </w:r>
      <w:r w:rsidR="003833AB" w:rsidRPr="00A66417">
        <w:rPr>
          <w:color w:val="22272F"/>
          <w:shd w:val="clear" w:color="auto" w:fill="FFFFFF"/>
        </w:rPr>
        <w:t>от 21 декабря 1994 г</w:t>
      </w:r>
      <w:r w:rsidR="00C03E39">
        <w:rPr>
          <w:color w:val="22272F"/>
          <w:shd w:val="clear" w:color="auto" w:fill="FFFFFF"/>
        </w:rPr>
        <w:t>ода</w:t>
      </w:r>
      <w:r w:rsidR="003833AB" w:rsidRPr="00A66417">
        <w:rPr>
          <w:color w:val="22272F"/>
          <w:shd w:val="clear" w:color="auto" w:fill="FFFFFF"/>
        </w:rPr>
        <w:t xml:space="preserve"> № 68-ФЗ «О защите населения и территорий от чрезвычайных ситуаций природного и техногенного характера» и пунктом 3 части 2 статьи 3 </w:t>
      </w:r>
      <w:r w:rsidRPr="00A66417">
        <w:t>Федеральн</w:t>
      </w:r>
      <w:r w:rsidR="003833AB" w:rsidRPr="00A66417">
        <w:t xml:space="preserve">ого </w:t>
      </w:r>
      <w:r w:rsidRPr="00A66417">
        <w:t>закон</w:t>
      </w:r>
      <w:r w:rsidR="003833AB" w:rsidRPr="00A66417">
        <w:t xml:space="preserve">а </w:t>
      </w:r>
      <w:r w:rsidR="00E91AA3" w:rsidRPr="00A66417">
        <w:t>от 31 июля 2020 года №</w:t>
      </w:r>
      <w:r w:rsidR="003833AB" w:rsidRPr="00A66417">
        <w:t xml:space="preserve"> </w:t>
      </w:r>
      <w:r w:rsidR="00E91AA3" w:rsidRPr="00A66417">
        <w:t>248-ФЗ</w:t>
      </w:r>
      <w:r w:rsidR="003833AB" w:rsidRPr="00A66417">
        <w:t xml:space="preserve"> </w:t>
      </w:r>
      <w:r w:rsidRPr="00A66417">
        <w:t>«О государственном контроле (надзоре) и муниципальном контроле в Российской Федерации», в целях организации и осуществления регионального государственного надзора в области</w:t>
      </w:r>
      <w:proofErr w:type="gramEnd"/>
      <w:r w:rsidRPr="00A66417">
        <w:t xml:space="preserve"> защиты населения и территорий от чрезвычайных ситуаций</w:t>
      </w:r>
      <w:r w:rsidR="00CA692F" w:rsidRPr="00A66417">
        <w:t xml:space="preserve"> природного и техногенного характера</w:t>
      </w:r>
      <w:r w:rsidR="00D57936" w:rsidRPr="00A66417">
        <w:t xml:space="preserve"> на территории Забайкальского края</w:t>
      </w:r>
      <w:r w:rsidR="00FA1C3A" w:rsidRPr="00A66417">
        <w:rPr>
          <w:color w:val="auto"/>
        </w:rPr>
        <w:t xml:space="preserve">, Правительство Забайкальского края </w:t>
      </w:r>
      <w:r w:rsidR="00020F94" w:rsidRPr="00A66417">
        <w:rPr>
          <w:b/>
          <w:bCs/>
          <w:color w:val="auto"/>
          <w:spacing w:val="36"/>
        </w:rPr>
        <w:t>постановляет</w:t>
      </w:r>
      <w:r w:rsidR="00FA1C3A" w:rsidRPr="00A66417">
        <w:rPr>
          <w:b/>
          <w:bCs/>
          <w:color w:val="auto"/>
          <w:spacing w:val="36"/>
        </w:rPr>
        <w:t>:</w:t>
      </w:r>
    </w:p>
    <w:p w:rsidR="004765B6" w:rsidRPr="00A66417" w:rsidRDefault="003833AB" w:rsidP="004765B6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A66417">
        <w:rPr>
          <w:color w:val="auto"/>
        </w:rPr>
        <w:t xml:space="preserve"> </w:t>
      </w:r>
      <w:r w:rsidR="004765B6" w:rsidRPr="00A66417">
        <w:rPr>
          <w:color w:val="auto"/>
        </w:rPr>
        <w:t>У</w:t>
      </w:r>
      <w:r w:rsidR="00FA1C3A" w:rsidRPr="00A66417">
        <w:rPr>
          <w:color w:val="auto"/>
        </w:rPr>
        <w:t>твердить</w:t>
      </w:r>
      <w:r w:rsidR="00E91AA3" w:rsidRPr="00A66417">
        <w:rPr>
          <w:color w:val="auto"/>
        </w:rPr>
        <w:t xml:space="preserve"> прилагаемое Положение о реги</w:t>
      </w:r>
      <w:r w:rsidR="00075251" w:rsidRPr="00A66417">
        <w:rPr>
          <w:color w:val="auto"/>
        </w:rPr>
        <w:t>ональном государственном надзор</w:t>
      </w:r>
      <w:r w:rsidR="00413CC5" w:rsidRPr="00A66417">
        <w:rPr>
          <w:color w:val="auto"/>
        </w:rPr>
        <w:t>е</w:t>
      </w:r>
      <w:r w:rsidR="00E91AA3" w:rsidRPr="00A66417">
        <w:rPr>
          <w:color w:val="auto"/>
        </w:rPr>
        <w:t xml:space="preserve"> в области защиты населения и территорий от чрезвычайных ситуаций природного и техногенного характера на территории Забайкальского края</w:t>
      </w:r>
      <w:r w:rsidR="00757772" w:rsidRPr="00A66417">
        <w:rPr>
          <w:color w:val="auto"/>
        </w:rPr>
        <w:t>.</w:t>
      </w:r>
    </w:p>
    <w:p w:rsidR="00D84E7A" w:rsidRPr="00A66417" w:rsidRDefault="003833AB" w:rsidP="00A66417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A66417">
        <w:rPr>
          <w:color w:val="auto"/>
        </w:rPr>
        <w:t xml:space="preserve"> </w:t>
      </w:r>
      <w:r w:rsidR="00075251" w:rsidRPr="00A66417">
        <w:rPr>
          <w:color w:val="auto"/>
        </w:rPr>
        <w:t xml:space="preserve">Утвердить прилагаемый </w:t>
      </w:r>
      <w:r w:rsidR="00D84E7A" w:rsidRPr="00A66417">
        <w:rPr>
          <w:color w:val="auto"/>
        </w:rPr>
        <w:t>перечень показателей результативности и эффективности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Забайкальского края.</w:t>
      </w:r>
    </w:p>
    <w:p w:rsidR="00AD1F5E" w:rsidRPr="00A66417" w:rsidRDefault="003833AB" w:rsidP="00A66417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A66417">
        <w:rPr>
          <w:color w:val="auto"/>
        </w:rPr>
        <w:t xml:space="preserve"> </w:t>
      </w:r>
      <w:r w:rsidR="007B29A5" w:rsidRPr="00A66417">
        <w:rPr>
          <w:color w:val="auto"/>
        </w:rPr>
        <w:t>П</w:t>
      </w:r>
      <w:bookmarkStart w:id="0" w:name="_GoBack"/>
      <w:bookmarkEnd w:id="0"/>
      <w:r w:rsidR="00D953D9" w:rsidRPr="00A66417">
        <w:rPr>
          <w:color w:val="auto"/>
        </w:rPr>
        <w:t>ризнать утратившим</w:t>
      </w:r>
      <w:r w:rsidR="007B29A5" w:rsidRPr="00A66417">
        <w:rPr>
          <w:color w:val="auto"/>
        </w:rPr>
        <w:t xml:space="preserve"> силу</w:t>
      </w:r>
      <w:r w:rsidR="00E91AA3" w:rsidRPr="00A66417">
        <w:rPr>
          <w:color w:val="auto"/>
        </w:rPr>
        <w:t xml:space="preserve"> </w:t>
      </w:r>
      <w:r w:rsidR="001C6648" w:rsidRPr="00A66417">
        <w:rPr>
          <w:color w:val="auto"/>
        </w:rPr>
        <w:t>постановление Правительства</w:t>
      </w:r>
      <w:r w:rsidR="00075251" w:rsidRPr="00A66417">
        <w:rPr>
          <w:color w:val="auto"/>
        </w:rPr>
        <w:t xml:space="preserve"> </w:t>
      </w:r>
      <w:r w:rsidR="001C6648" w:rsidRPr="00A66417">
        <w:rPr>
          <w:color w:val="auto"/>
        </w:rPr>
        <w:t>Забайкальского края от 12 апреля 2016 года №</w:t>
      </w:r>
      <w:r w:rsidR="00BA0880" w:rsidRPr="00A66417">
        <w:rPr>
          <w:color w:val="auto"/>
        </w:rPr>
        <w:t xml:space="preserve"> </w:t>
      </w:r>
      <w:r w:rsidR="001C6648" w:rsidRPr="00A66417">
        <w:rPr>
          <w:color w:val="auto"/>
        </w:rPr>
        <w:t>156 «О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Забайкальского края»</w:t>
      </w:r>
      <w:r w:rsidRPr="00A66417">
        <w:rPr>
          <w:color w:val="auto"/>
        </w:rPr>
        <w:t>.</w:t>
      </w:r>
    </w:p>
    <w:p w:rsidR="00D90ABE" w:rsidRPr="00A66417" w:rsidRDefault="00075251" w:rsidP="00A66417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A66417">
        <w:rPr>
          <w:color w:val="auto"/>
        </w:rPr>
        <w:t xml:space="preserve"> Признать утратившим силу </w:t>
      </w:r>
      <w:r w:rsidR="00BA0880" w:rsidRPr="00A66417">
        <w:rPr>
          <w:color w:val="auto"/>
        </w:rPr>
        <w:t xml:space="preserve">пункт </w:t>
      </w:r>
      <w:r w:rsidRPr="00A66417">
        <w:rPr>
          <w:color w:val="auto"/>
        </w:rPr>
        <w:t xml:space="preserve">5 </w:t>
      </w:r>
      <w:r w:rsidR="00BA0880" w:rsidRPr="00A66417">
        <w:rPr>
          <w:color w:val="auto"/>
        </w:rPr>
        <w:t>П</w:t>
      </w:r>
      <w:r w:rsidRPr="00A66417">
        <w:rPr>
          <w:color w:val="auto"/>
        </w:rPr>
        <w:t xml:space="preserve">еречня ключевых показателей исполнительных органов государственной власти Забайкальского края, осуществляющих контрольно-надзорную деятельность утвержденного </w:t>
      </w:r>
      <w:r w:rsidRPr="00A66417">
        <w:rPr>
          <w:color w:val="auto"/>
        </w:rPr>
        <w:lastRenderedPageBreak/>
        <w:t>постановлением Правительства Забайкальского края от 29 декабря 2017 года № 573-р.</w:t>
      </w:r>
    </w:p>
    <w:p w:rsidR="003833AB" w:rsidRDefault="003833AB" w:rsidP="00E01BB6">
      <w:pPr>
        <w:jc w:val="both"/>
        <w:rPr>
          <w:color w:val="auto"/>
        </w:rPr>
      </w:pPr>
    </w:p>
    <w:p w:rsidR="006D73F9" w:rsidRDefault="006D73F9" w:rsidP="00E01BB6">
      <w:pPr>
        <w:jc w:val="both"/>
        <w:rPr>
          <w:color w:val="auto"/>
        </w:rPr>
      </w:pPr>
    </w:p>
    <w:p w:rsidR="006D73F9" w:rsidRPr="00A66417" w:rsidRDefault="006D73F9" w:rsidP="00E01BB6">
      <w:pPr>
        <w:jc w:val="both"/>
        <w:rPr>
          <w:color w:val="auto"/>
        </w:rPr>
      </w:pPr>
    </w:p>
    <w:p w:rsidR="00F918C7" w:rsidRPr="00A66417" w:rsidRDefault="00020F94" w:rsidP="00D90ABE">
      <w:pPr>
        <w:jc w:val="both"/>
        <w:rPr>
          <w:color w:val="auto"/>
        </w:rPr>
      </w:pPr>
      <w:r w:rsidRPr="00A66417">
        <w:rPr>
          <w:color w:val="auto"/>
        </w:rPr>
        <w:t>Губернатор</w:t>
      </w:r>
      <w:r w:rsidR="00E01BB6" w:rsidRPr="00A66417">
        <w:rPr>
          <w:color w:val="auto"/>
        </w:rPr>
        <w:t xml:space="preserve"> </w:t>
      </w:r>
      <w:r w:rsidR="005915F5" w:rsidRPr="00A66417">
        <w:rPr>
          <w:color w:val="auto"/>
        </w:rPr>
        <w:t xml:space="preserve">Забайкальского края     </w:t>
      </w:r>
      <w:r w:rsidR="00D84E7A" w:rsidRPr="00A66417">
        <w:rPr>
          <w:color w:val="auto"/>
        </w:rPr>
        <w:t xml:space="preserve">        </w:t>
      </w:r>
      <w:r w:rsidR="005915F5" w:rsidRPr="00A66417">
        <w:rPr>
          <w:color w:val="auto"/>
        </w:rPr>
        <w:t xml:space="preserve">    </w:t>
      </w:r>
      <w:r w:rsidR="00E01BB6" w:rsidRPr="00A66417">
        <w:rPr>
          <w:color w:val="auto"/>
        </w:rPr>
        <w:t xml:space="preserve">      </w:t>
      </w:r>
      <w:r w:rsidR="00444854" w:rsidRPr="00A66417">
        <w:rPr>
          <w:color w:val="auto"/>
        </w:rPr>
        <w:t xml:space="preserve">     </w:t>
      </w:r>
      <w:r w:rsidR="00E01BB6" w:rsidRPr="00A66417">
        <w:rPr>
          <w:color w:val="auto"/>
        </w:rPr>
        <w:t xml:space="preserve"> </w:t>
      </w:r>
      <w:r w:rsidR="00444854" w:rsidRPr="00A66417">
        <w:rPr>
          <w:color w:val="auto"/>
        </w:rPr>
        <w:t xml:space="preserve">  </w:t>
      </w:r>
      <w:r w:rsidR="007B51F5" w:rsidRPr="00A66417">
        <w:rPr>
          <w:color w:val="auto"/>
        </w:rPr>
        <w:t xml:space="preserve">      </w:t>
      </w:r>
      <w:r w:rsidR="00444854" w:rsidRPr="00A66417">
        <w:rPr>
          <w:color w:val="auto"/>
        </w:rPr>
        <w:t xml:space="preserve">   </w:t>
      </w:r>
      <w:r w:rsidR="00F13B39" w:rsidRPr="00A66417">
        <w:rPr>
          <w:color w:val="auto"/>
        </w:rPr>
        <w:t xml:space="preserve">      </w:t>
      </w:r>
      <w:r w:rsidR="00444854" w:rsidRPr="00A66417">
        <w:rPr>
          <w:color w:val="auto"/>
        </w:rPr>
        <w:t xml:space="preserve">    </w:t>
      </w:r>
      <w:r w:rsidR="004765B6" w:rsidRPr="00A66417">
        <w:rPr>
          <w:color w:val="auto"/>
        </w:rPr>
        <w:t xml:space="preserve">    </w:t>
      </w:r>
      <w:r w:rsidR="003724AA" w:rsidRPr="00A66417">
        <w:rPr>
          <w:color w:val="auto"/>
        </w:rPr>
        <w:t>А.М.Осипов</w:t>
      </w: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6D73F9" w:rsidRDefault="006D73F9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FA1C3A" w:rsidRPr="00A66417" w:rsidRDefault="00C515C4" w:rsidP="00551D0B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  <w:r w:rsidRPr="00A66417">
        <w:lastRenderedPageBreak/>
        <w:t>УТВЕРЖДЕН</w:t>
      </w:r>
      <w:r w:rsidR="003833AB" w:rsidRPr="00A66417">
        <w:t>О</w:t>
      </w:r>
    </w:p>
    <w:p w:rsidR="00C515C4" w:rsidRPr="00A66417" w:rsidRDefault="00C515C4" w:rsidP="00FA1C3A">
      <w:pPr>
        <w:widowControl w:val="0"/>
        <w:autoSpaceDE w:val="0"/>
        <w:autoSpaceDN w:val="0"/>
        <w:adjustRightInd w:val="0"/>
        <w:jc w:val="right"/>
        <w:outlineLvl w:val="0"/>
      </w:pPr>
    </w:p>
    <w:p w:rsidR="00551D0B" w:rsidRPr="00A66417" w:rsidRDefault="00551D0B" w:rsidP="00551D0B">
      <w:pPr>
        <w:widowControl w:val="0"/>
        <w:autoSpaceDE w:val="0"/>
        <w:autoSpaceDN w:val="0"/>
        <w:adjustRightInd w:val="0"/>
        <w:ind w:firstLine="4602"/>
        <w:jc w:val="center"/>
      </w:pPr>
      <w:r w:rsidRPr="00A66417">
        <w:t>п</w:t>
      </w:r>
      <w:r w:rsidR="00FA1C3A" w:rsidRPr="00A66417">
        <w:t>остановлением</w:t>
      </w:r>
      <w:r w:rsidRPr="00A66417">
        <w:t xml:space="preserve"> </w:t>
      </w:r>
      <w:r w:rsidR="00FA1C3A" w:rsidRPr="00A66417">
        <w:t>Правительства</w:t>
      </w:r>
    </w:p>
    <w:p w:rsidR="003833AB" w:rsidRPr="00A66417" w:rsidRDefault="00FA1C3A" w:rsidP="00D90ABE">
      <w:pPr>
        <w:widowControl w:val="0"/>
        <w:autoSpaceDE w:val="0"/>
        <w:autoSpaceDN w:val="0"/>
        <w:adjustRightInd w:val="0"/>
        <w:ind w:firstLine="4602"/>
        <w:jc w:val="center"/>
      </w:pPr>
      <w:r w:rsidRPr="00A66417">
        <w:t>Забайкальского края</w:t>
      </w:r>
      <w:r w:rsidR="003833AB" w:rsidRPr="00A66417">
        <w:t xml:space="preserve"> </w:t>
      </w:r>
    </w:p>
    <w:p w:rsidR="00020F94" w:rsidRPr="00A66417" w:rsidRDefault="003833AB" w:rsidP="00D90ABE">
      <w:pPr>
        <w:widowControl w:val="0"/>
        <w:autoSpaceDE w:val="0"/>
        <w:autoSpaceDN w:val="0"/>
        <w:adjustRightInd w:val="0"/>
        <w:ind w:firstLine="4602"/>
        <w:jc w:val="center"/>
      </w:pPr>
      <w:r w:rsidRPr="00A66417">
        <w:t>от «__» июля 2021 № __</w:t>
      </w:r>
    </w:p>
    <w:p w:rsidR="00EE5A47" w:rsidRPr="00A66417" w:rsidRDefault="00EE5A47" w:rsidP="00D90ABE">
      <w:pPr>
        <w:widowControl w:val="0"/>
        <w:autoSpaceDE w:val="0"/>
        <w:autoSpaceDN w:val="0"/>
        <w:adjustRightInd w:val="0"/>
        <w:ind w:firstLine="4602"/>
        <w:jc w:val="center"/>
      </w:pPr>
    </w:p>
    <w:p w:rsidR="00F13B39" w:rsidRPr="00A66417" w:rsidRDefault="00F13B39" w:rsidP="00557305">
      <w:pPr>
        <w:shd w:val="clear" w:color="auto" w:fill="FFFFFF"/>
        <w:jc w:val="center"/>
        <w:rPr>
          <w:b/>
          <w:bCs/>
        </w:rPr>
      </w:pPr>
    </w:p>
    <w:p w:rsidR="00FA1C3A" w:rsidRPr="00A66417" w:rsidRDefault="001B7404" w:rsidP="00557305">
      <w:pPr>
        <w:shd w:val="clear" w:color="auto" w:fill="FFFFFF"/>
        <w:jc w:val="center"/>
        <w:rPr>
          <w:b/>
          <w:bCs/>
        </w:rPr>
      </w:pPr>
      <w:r w:rsidRPr="00A66417">
        <w:rPr>
          <w:b/>
          <w:bCs/>
        </w:rPr>
        <w:t>ПОЛОЖЕНИЕ</w:t>
      </w:r>
    </w:p>
    <w:p w:rsidR="001B7404" w:rsidRPr="00A66417" w:rsidRDefault="001B7404" w:rsidP="001B7404">
      <w:pPr>
        <w:jc w:val="center"/>
        <w:rPr>
          <w:b/>
          <w:bCs/>
          <w:color w:val="auto"/>
        </w:rPr>
      </w:pPr>
      <w:r w:rsidRPr="00A66417">
        <w:rPr>
          <w:b/>
          <w:bCs/>
        </w:rPr>
        <w:t xml:space="preserve">о </w:t>
      </w:r>
      <w:r w:rsidRPr="00A66417">
        <w:rPr>
          <w:b/>
          <w:bCs/>
          <w:color w:val="auto"/>
        </w:rPr>
        <w:t>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Забайкальского края</w:t>
      </w:r>
    </w:p>
    <w:p w:rsidR="001B7404" w:rsidRPr="00A66417" w:rsidRDefault="001B7404" w:rsidP="00557305">
      <w:pPr>
        <w:shd w:val="clear" w:color="auto" w:fill="FFFFFF"/>
        <w:jc w:val="center"/>
        <w:rPr>
          <w:b/>
          <w:bCs/>
        </w:rPr>
      </w:pPr>
    </w:p>
    <w:p w:rsidR="00557305" w:rsidRPr="00A66417" w:rsidRDefault="00D57936" w:rsidP="00D57936">
      <w:pPr>
        <w:jc w:val="center"/>
        <w:rPr>
          <w:b/>
        </w:rPr>
      </w:pPr>
      <w:r w:rsidRPr="00A66417">
        <w:rPr>
          <w:b/>
        </w:rPr>
        <w:t>1. Общие положения</w:t>
      </w:r>
    </w:p>
    <w:p w:rsidR="00D57936" w:rsidRPr="00A66417" w:rsidRDefault="00D57936" w:rsidP="00D57936">
      <w:pPr>
        <w:jc w:val="center"/>
      </w:pPr>
    </w:p>
    <w:p w:rsidR="00CA692F" w:rsidRPr="00A66417" w:rsidRDefault="00FA1C3A" w:rsidP="00144376">
      <w:pPr>
        <w:pStyle w:val="af1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66417">
        <w:rPr>
          <w:sz w:val="28"/>
          <w:szCs w:val="28"/>
        </w:rPr>
        <w:t xml:space="preserve">1. </w:t>
      </w:r>
      <w:r w:rsidR="00CA692F" w:rsidRPr="00A66417">
        <w:rPr>
          <w:sz w:val="28"/>
          <w:szCs w:val="28"/>
        </w:rPr>
        <w:t>Настоящее Положение устанавливает п</w:t>
      </w:r>
      <w:r w:rsidR="003833AB" w:rsidRPr="00A66417">
        <w:rPr>
          <w:sz w:val="28"/>
          <w:szCs w:val="28"/>
        </w:rPr>
        <w:t xml:space="preserve">орядок </w:t>
      </w:r>
      <w:r w:rsidR="00CA692F" w:rsidRPr="00A66417">
        <w:rPr>
          <w:sz w:val="28"/>
          <w:szCs w:val="28"/>
        </w:rPr>
        <w:t>организации и</w:t>
      </w:r>
      <w:r w:rsidR="00144376" w:rsidRPr="00A66417">
        <w:rPr>
          <w:sz w:val="28"/>
          <w:szCs w:val="28"/>
        </w:rPr>
        <w:t xml:space="preserve"> </w:t>
      </w:r>
      <w:r w:rsidR="00CA692F" w:rsidRPr="00A66417">
        <w:rPr>
          <w:sz w:val="28"/>
          <w:szCs w:val="28"/>
        </w:rPr>
        <w:t>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Забайкальского края (далее – региональный государственный надзор</w:t>
      </w:r>
      <w:r w:rsidR="00144376" w:rsidRPr="00A66417">
        <w:rPr>
          <w:sz w:val="28"/>
          <w:szCs w:val="28"/>
        </w:rPr>
        <w:t>)</w:t>
      </w:r>
      <w:r w:rsidR="00CA692F" w:rsidRPr="00A66417">
        <w:rPr>
          <w:sz w:val="28"/>
          <w:szCs w:val="28"/>
        </w:rPr>
        <w:t>.</w:t>
      </w:r>
    </w:p>
    <w:p w:rsidR="00CA692F" w:rsidRPr="00A66417" w:rsidRDefault="003833AB" w:rsidP="00CA692F">
      <w:pPr>
        <w:ind w:firstLine="708"/>
        <w:jc w:val="both"/>
      </w:pPr>
      <w:r w:rsidRPr="00A66417">
        <w:t xml:space="preserve">2. </w:t>
      </w:r>
      <w:proofErr w:type="gramStart"/>
      <w:r w:rsidR="00342FAB" w:rsidRPr="00A66417">
        <w:t>Предметом р</w:t>
      </w:r>
      <w:r w:rsidR="00CA692F" w:rsidRPr="00A66417">
        <w:t>егиональн</w:t>
      </w:r>
      <w:r w:rsidR="00342FAB" w:rsidRPr="00A66417">
        <w:t xml:space="preserve">ого </w:t>
      </w:r>
      <w:r w:rsidR="00CA692F" w:rsidRPr="00A66417">
        <w:t>государственн</w:t>
      </w:r>
      <w:r w:rsidR="00342FAB" w:rsidRPr="00A66417">
        <w:t xml:space="preserve">ого </w:t>
      </w:r>
      <w:r w:rsidR="00CA692F" w:rsidRPr="00A66417">
        <w:t>надзор</w:t>
      </w:r>
      <w:r w:rsidR="00342FAB" w:rsidRPr="00A66417">
        <w:t xml:space="preserve">а является соблюдение </w:t>
      </w:r>
      <w:r w:rsidR="00CA692F" w:rsidRPr="00A66417">
        <w:t xml:space="preserve">органами местного самоуправления муниципальных образований Забайкальского края, </w:t>
      </w:r>
      <w:r w:rsidR="00342FAB" w:rsidRPr="00A66417">
        <w:t xml:space="preserve">организациями и гражданами </w:t>
      </w:r>
      <w:r w:rsidR="00CA692F" w:rsidRPr="00A66417">
        <w:t xml:space="preserve"> требований, установленных </w:t>
      </w:r>
      <w:hyperlink r:id="rId9" w:history="1">
        <w:r w:rsidR="00CA692F" w:rsidRPr="00A66417">
          <w:rPr>
            <w:bCs/>
          </w:rPr>
          <w:t>Федеральным законом</w:t>
        </w:r>
      </w:hyperlink>
      <w:r w:rsidR="00CA692F" w:rsidRPr="00A66417">
        <w:t xml:space="preserve"> от 21 декабря 1994 года </w:t>
      </w:r>
      <w:r w:rsidR="00144376" w:rsidRPr="00A66417">
        <w:t xml:space="preserve">№ </w:t>
      </w:r>
      <w:r w:rsidR="00CA692F" w:rsidRPr="00A66417">
        <w:t xml:space="preserve">68-ФЗ </w:t>
      </w:r>
      <w:r w:rsidR="00144376" w:rsidRPr="00A66417">
        <w:t>«</w:t>
      </w:r>
      <w:r w:rsidR="00CA692F" w:rsidRPr="00A66417">
        <w:t>О защите населения и территорий от чрезвычайных ситуаций природного и техногенного характера</w:t>
      </w:r>
      <w:r w:rsidR="00144376" w:rsidRPr="00A66417">
        <w:t>»</w:t>
      </w:r>
      <w:r w:rsidR="00CA692F" w:rsidRPr="00A66417">
        <w:t>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Забайкальского</w:t>
      </w:r>
      <w:proofErr w:type="gramEnd"/>
      <w:r w:rsidR="00CA692F" w:rsidRPr="00A66417">
        <w:t xml:space="preserve"> края (далее - обязательные требования), в соответствии с задачами, возложенными на территориальную подсистему единой государственной системы предупреждения и ликвидации чрезвычайных ситуаций Забайкальского края.</w:t>
      </w:r>
    </w:p>
    <w:p w:rsidR="00CA692F" w:rsidRPr="00A66417" w:rsidRDefault="00342FAB" w:rsidP="00CA692F">
      <w:pPr>
        <w:ind w:firstLine="708"/>
        <w:jc w:val="both"/>
      </w:pPr>
      <w:r w:rsidRPr="00A66417">
        <w:t>3</w:t>
      </w:r>
      <w:r w:rsidR="00CA692F" w:rsidRPr="00A66417">
        <w:t xml:space="preserve">. </w:t>
      </w:r>
      <w:proofErr w:type="gramStart"/>
      <w:r w:rsidR="00CA692F" w:rsidRPr="00A66417">
        <w:t>И</w:t>
      </w:r>
      <w:r w:rsidR="006F4278" w:rsidRPr="00A66417">
        <w:t>сполнительным</w:t>
      </w:r>
      <w:r w:rsidR="00CA692F" w:rsidRPr="00A66417">
        <w:t xml:space="preserve"> органом государственной власти Забайкальского края, осуществляющим региональный государственный надзор является</w:t>
      </w:r>
      <w:proofErr w:type="gramEnd"/>
      <w:r w:rsidR="00CA692F" w:rsidRPr="00A66417">
        <w:t xml:space="preserve"> Департамент по гражданской обороне и пожарной безопасности Забайкальского края (далее Департамент).</w:t>
      </w:r>
    </w:p>
    <w:p w:rsidR="00BB5D20" w:rsidRPr="00A66417" w:rsidRDefault="00342FAB" w:rsidP="00BB5D20">
      <w:pPr>
        <w:ind w:firstLine="709"/>
        <w:jc w:val="both"/>
      </w:pPr>
      <w:r w:rsidRPr="00A66417">
        <w:t>4</w:t>
      </w:r>
      <w:r w:rsidR="00CA692F" w:rsidRPr="00A66417">
        <w:t xml:space="preserve">. </w:t>
      </w:r>
      <w:r w:rsidR="00BB5D20" w:rsidRPr="00A66417">
        <w:t>Осуществлять региональный государственный надзор в Забайкальском крае уполномочены должностные лица</w:t>
      </w:r>
      <w:r w:rsidR="00C91411" w:rsidRPr="00A66417">
        <w:t xml:space="preserve"> Департамента (далее - должностные лица Департамента)</w:t>
      </w:r>
      <w:r w:rsidR="00BB5D20" w:rsidRPr="00A66417">
        <w:t>:</w:t>
      </w:r>
    </w:p>
    <w:p w:rsidR="00FA1C3A" w:rsidRPr="00A66417" w:rsidRDefault="005E1815" w:rsidP="00BA0880">
      <w:pPr>
        <w:ind w:firstLine="709"/>
        <w:jc w:val="both"/>
      </w:pPr>
      <w:r w:rsidRPr="00A66417">
        <w:t>а</w:t>
      </w:r>
      <w:r w:rsidR="007F33D4" w:rsidRPr="00A66417">
        <w:t xml:space="preserve">) </w:t>
      </w:r>
      <w:r w:rsidR="00BB5D20" w:rsidRPr="00A66417">
        <w:t>начальник отдела государственного надзора в области защиты населения и территорий от чрезвычайных ситуаций Департамента</w:t>
      </w:r>
      <w:r w:rsidR="005D6E25" w:rsidRPr="00A66417">
        <w:t xml:space="preserve"> по гражданской обороне и пожарной безопасности Забайкальского края </w:t>
      </w:r>
      <w:r w:rsidR="00BB5D20" w:rsidRPr="00A66417">
        <w:t xml:space="preserve"> – главный государственный инспектор</w:t>
      </w:r>
      <w:r w:rsidR="005D6E25" w:rsidRPr="00A66417">
        <w:t xml:space="preserve"> по надзору в области защиты от чрезвычайных ситуаций</w:t>
      </w:r>
      <w:r w:rsidR="00BB5D20" w:rsidRPr="00A66417">
        <w:t>;</w:t>
      </w:r>
    </w:p>
    <w:p w:rsidR="00BB5D20" w:rsidRPr="00A66417" w:rsidRDefault="005E1815" w:rsidP="00CA692F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б</w:t>
      </w:r>
      <w:r w:rsidR="00BB5D20" w:rsidRPr="00A66417">
        <w:t xml:space="preserve">) заместитель начальника отдела государственного надзора в области </w:t>
      </w:r>
      <w:r w:rsidR="00BB5D20" w:rsidRPr="00A66417">
        <w:lastRenderedPageBreak/>
        <w:t>защиты населения и территорий от чрезвычайных ситуаций Департамента</w:t>
      </w:r>
      <w:r w:rsidR="005D6E25" w:rsidRPr="00A66417">
        <w:t xml:space="preserve"> по гражданской обороне и пожарной безопасности Забайкальского края</w:t>
      </w:r>
      <w:r w:rsidR="00BB5D20" w:rsidRPr="00A66417">
        <w:t xml:space="preserve"> – государственный инспектор</w:t>
      </w:r>
      <w:r w:rsidR="005D6E25" w:rsidRPr="00A66417">
        <w:t xml:space="preserve"> по надзору в области защиты от чрезвычайных ситуаций</w:t>
      </w:r>
      <w:r w:rsidR="00BB5D20" w:rsidRPr="00A66417">
        <w:t>;</w:t>
      </w:r>
    </w:p>
    <w:p w:rsidR="00BB5D20" w:rsidRPr="00A66417" w:rsidRDefault="005E1815" w:rsidP="00BB5D20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в</w:t>
      </w:r>
      <w:r w:rsidR="00BB5D20" w:rsidRPr="00A66417">
        <w:t>) консультант отдела государственного надзора в области защиты населения и территорий от чрезвычайных ситуаций Департамента</w:t>
      </w:r>
      <w:r w:rsidR="005D6E25" w:rsidRPr="00A66417">
        <w:t xml:space="preserve"> по гражданской обороне и пожарной безопасности Забайкальского края</w:t>
      </w:r>
      <w:r w:rsidR="00BB5D20" w:rsidRPr="00A66417">
        <w:t xml:space="preserve"> – государственный инспектор</w:t>
      </w:r>
      <w:r w:rsidR="005D6E25" w:rsidRPr="00A66417">
        <w:t xml:space="preserve"> по надзору в области защиты от чрезвычайных ситуаций</w:t>
      </w:r>
      <w:r w:rsidR="00BB5D20" w:rsidRPr="00A66417">
        <w:t>;</w:t>
      </w:r>
    </w:p>
    <w:p w:rsidR="00BB5D20" w:rsidRPr="00A66417" w:rsidRDefault="005E1815" w:rsidP="00CA692F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г</w:t>
      </w:r>
      <w:r w:rsidR="00615109" w:rsidRPr="00A66417">
        <w:t>) старший государственный инспектор отдела государственного надзора в области защиты населения и территорий от чрезвычайных ситуаций Департамента</w:t>
      </w:r>
      <w:r w:rsidR="005D6E25" w:rsidRPr="00A66417">
        <w:t xml:space="preserve"> по гражданской обороне и пожарной безопасности Забайкальского края</w:t>
      </w:r>
      <w:r w:rsidR="00615109" w:rsidRPr="00A66417">
        <w:t>.</w:t>
      </w:r>
    </w:p>
    <w:p w:rsidR="00615109" w:rsidRPr="00A66417" w:rsidRDefault="00342FAB" w:rsidP="00615109">
      <w:pPr>
        <w:ind w:firstLine="708"/>
        <w:jc w:val="both"/>
      </w:pPr>
      <w:r w:rsidRPr="00A66417">
        <w:t>5</w:t>
      </w:r>
      <w:r w:rsidR="00615109" w:rsidRPr="00A66417">
        <w:t xml:space="preserve">. </w:t>
      </w:r>
      <w:r w:rsidRPr="00A66417">
        <w:t xml:space="preserve">Инспектор при осуществлении </w:t>
      </w:r>
      <w:r w:rsidR="00615109" w:rsidRPr="00A66417">
        <w:t xml:space="preserve">регионального </w:t>
      </w:r>
      <w:r w:rsidRPr="00A66417">
        <w:t xml:space="preserve">государственного </w:t>
      </w:r>
      <w:r w:rsidR="00615109" w:rsidRPr="00A66417">
        <w:t>надзора:</w:t>
      </w:r>
    </w:p>
    <w:p w:rsidR="00342FAB" w:rsidRPr="00A66417" w:rsidRDefault="005E1815" w:rsidP="00342FAB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а</w:t>
      </w:r>
      <w:r w:rsidR="00342FAB" w:rsidRPr="00A66417">
        <w:t>) соблюдать законодательство Российской Федерации, права и законные интересы контролируемых лиц;</w:t>
      </w:r>
    </w:p>
    <w:p w:rsidR="00342FAB" w:rsidRPr="00A66417" w:rsidRDefault="005E1815" w:rsidP="00342FAB">
      <w:pPr>
        <w:widowControl w:val="0"/>
        <w:autoSpaceDE w:val="0"/>
        <w:autoSpaceDN w:val="0"/>
        <w:adjustRightInd w:val="0"/>
        <w:ind w:firstLine="702"/>
        <w:jc w:val="both"/>
      </w:pPr>
      <w:proofErr w:type="gramStart"/>
      <w:r w:rsidRPr="00A66417">
        <w:t>б</w:t>
      </w:r>
      <w:r w:rsidR="00342FAB" w:rsidRPr="00A66417">
        <w:t>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защиты населения и территорий от чрезвычайных ситуаций,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4550F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proofErr w:type="gramStart"/>
      <w:r w:rsidRPr="00A66417">
        <w:t>в</w:t>
      </w:r>
      <w:r w:rsidR="00342FAB" w:rsidRPr="00A66417">
        <w:t>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34550F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г</w:t>
      </w:r>
      <w:r w:rsidR="00342FAB" w:rsidRPr="00A66417">
        <w:t>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4550F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proofErr w:type="spellStart"/>
      <w:proofErr w:type="gramStart"/>
      <w:r w:rsidRPr="00A66417">
        <w:t>д</w:t>
      </w:r>
      <w:proofErr w:type="spellEnd"/>
      <w:r w:rsidR="00342FAB" w:rsidRPr="00A66417">
        <w:t xml:space="preserve">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34550F" w:rsidRPr="00A66417">
        <w:t>Забайкальском крае</w:t>
      </w:r>
      <w:r w:rsidR="00342FAB" w:rsidRPr="00A66417">
        <w:t xml:space="preserve"> при проведении контрольных (надзорных) мероприятий (за исключением контрольных (надзорных) мероприятий, при проведении которых не </w:t>
      </w:r>
      <w:r w:rsidR="00342FAB" w:rsidRPr="00A66417">
        <w:lastRenderedPageBreak/>
        <w:t>требуется взаимодействие контрольных (надзорных) органов с контролируемыми лицами) и</w:t>
      </w:r>
      <w:proofErr w:type="gramEnd"/>
      <w:r w:rsidR="00342FAB" w:rsidRPr="00A66417">
        <w:t xml:space="preserve"> в случаях, предусмотренных федеральными законами, осуществлять консультирование;</w:t>
      </w:r>
    </w:p>
    <w:p w:rsidR="0034550F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е</w:t>
      </w:r>
      <w:r w:rsidR="00342FAB" w:rsidRPr="00A66417">
        <w:t xml:space="preserve">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34550F" w:rsidRPr="00A66417">
        <w:t xml:space="preserve">регионального </w:t>
      </w:r>
      <w:r w:rsidR="00342FAB" w:rsidRPr="00A66417">
        <w:t xml:space="preserve"> государственного надзора,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федеральными законами;</w:t>
      </w:r>
    </w:p>
    <w:p w:rsidR="0034550F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ж</w:t>
      </w:r>
      <w:r w:rsidR="00342FAB" w:rsidRPr="00A66417">
        <w:t>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  <w:r w:rsidR="0034550F" w:rsidRPr="00A66417">
        <w:t xml:space="preserve"> </w:t>
      </w:r>
    </w:p>
    <w:p w:rsidR="0034550F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proofErr w:type="spellStart"/>
      <w:r w:rsidRPr="00A66417">
        <w:t>з</w:t>
      </w:r>
      <w:proofErr w:type="spellEnd"/>
      <w:r w:rsidR="00342FAB" w:rsidRPr="00A66417"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34550F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и</w:t>
      </w:r>
      <w:r w:rsidR="00342FAB" w:rsidRPr="00A66417">
        <w:t>) учитывать при определении мер, принимаемых по фактам выявленных нарушений обязательных требований в области защиты населения и территорий от чрезвычайных ситуаций,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4550F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к</w:t>
      </w:r>
      <w:r w:rsidR="00342FAB" w:rsidRPr="00A66417"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4550F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л)</w:t>
      </w:r>
      <w:r w:rsidR="00342FAB" w:rsidRPr="00A66417">
        <w:t xml:space="preserve">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342FAB" w:rsidRPr="00A66417" w:rsidRDefault="005E1815" w:rsidP="0034550F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м</w:t>
      </w:r>
      <w:r w:rsidR="00342FAB" w:rsidRPr="00A66417"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615109" w:rsidRPr="00A66417" w:rsidRDefault="0034550F" w:rsidP="00615109">
      <w:pPr>
        <w:ind w:firstLine="708"/>
        <w:jc w:val="both"/>
      </w:pPr>
      <w:bookmarkStart w:id="1" w:name="sub_1007"/>
      <w:r w:rsidRPr="00A66417">
        <w:t>6</w:t>
      </w:r>
      <w:r w:rsidR="00615109" w:rsidRPr="00A66417">
        <w:t xml:space="preserve">. </w:t>
      </w:r>
      <w:r w:rsidRPr="00A66417"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</w:t>
      </w:r>
      <w:r w:rsidR="00615109" w:rsidRPr="00A66417">
        <w:t>:</w:t>
      </w:r>
    </w:p>
    <w:p w:rsidR="004F00FF" w:rsidRPr="00A66417" w:rsidRDefault="005E1815" w:rsidP="004F00FF">
      <w:pPr>
        <w:ind w:firstLine="708"/>
        <w:jc w:val="both"/>
      </w:pPr>
      <w:bookmarkStart w:id="2" w:name="sub_1071"/>
      <w:bookmarkEnd w:id="1"/>
      <w:proofErr w:type="gramStart"/>
      <w:r w:rsidRPr="00A66417">
        <w:t>а</w:t>
      </w:r>
      <w:r w:rsidR="00615109" w:rsidRPr="00A66417">
        <w:t xml:space="preserve">) беспрепятственно по предъявлению служебного удостоверения и </w:t>
      </w:r>
      <w:r w:rsidR="0034550F" w:rsidRPr="00A66417">
        <w:t>в соответствии с полномочиями, установленными решением органа, осуществляющего региональный государственный надзор, о проведении</w:t>
      </w:r>
      <w:r w:rsidR="004F00FF" w:rsidRPr="00A66417">
        <w:t xml:space="preserve"> контрольного (надзорного) мероприятия, посещать (осматривать) здания, строения, сооружения и помещения, территории, используемые при осуществлении деятельности контролируемыми лицами, если иное не предусмотрено федеральными законами;</w:t>
      </w:r>
      <w:proofErr w:type="gramEnd"/>
    </w:p>
    <w:p w:rsidR="004F00FF" w:rsidRPr="00A66417" w:rsidRDefault="005E1815" w:rsidP="004F00FF">
      <w:pPr>
        <w:ind w:firstLine="708"/>
        <w:jc w:val="both"/>
      </w:pPr>
      <w:r w:rsidRPr="00A66417">
        <w:t>б</w:t>
      </w:r>
      <w:r w:rsidR="004F00FF" w:rsidRPr="00A66417">
        <w:t xml:space="preserve">) знакомиться со всеми документами, касающимися соблюдения обязательных требований в области защиты населения и территорий от </w:t>
      </w:r>
      <w:r w:rsidR="004F00FF" w:rsidRPr="00A66417">
        <w:lastRenderedPageBreak/>
        <w:t>чрезвычайных ситуаций,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F00FF" w:rsidRPr="00A66417" w:rsidRDefault="005E1815" w:rsidP="004F00FF">
      <w:pPr>
        <w:ind w:firstLine="708"/>
        <w:jc w:val="both"/>
      </w:pPr>
      <w:r w:rsidRPr="00A66417">
        <w:t>в</w:t>
      </w:r>
      <w:r w:rsidR="004F00FF" w:rsidRPr="00A66417">
        <w:t>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 в области защиты населения и территорий от чрезвычайных ситуаций,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4F00FF" w:rsidRPr="00A66417" w:rsidRDefault="005E1815" w:rsidP="004F00FF">
      <w:pPr>
        <w:ind w:firstLine="708"/>
        <w:jc w:val="both"/>
      </w:pPr>
      <w:r w:rsidRPr="00A66417">
        <w:t>г</w:t>
      </w:r>
      <w:r w:rsidR="004F00FF" w:rsidRPr="00A66417">
        <w:t>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4F00FF" w:rsidRPr="00A66417" w:rsidRDefault="005E1815" w:rsidP="004F00FF">
      <w:pPr>
        <w:ind w:firstLine="708"/>
        <w:jc w:val="both"/>
      </w:pPr>
      <w:proofErr w:type="spellStart"/>
      <w:r w:rsidRPr="00A66417">
        <w:t>д</w:t>
      </w:r>
      <w:proofErr w:type="spellEnd"/>
      <w:r w:rsidR="004F00FF" w:rsidRPr="00A66417">
        <w:t>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4F00FF" w:rsidRPr="00A66417" w:rsidRDefault="005E1815" w:rsidP="004F00FF">
      <w:pPr>
        <w:ind w:firstLine="708"/>
        <w:jc w:val="both"/>
      </w:pPr>
      <w:r w:rsidRPr="00A66417">
        <w:t>е</w:t>
      </w:r>
      <w:r w:rsidR="004F00FF" w:rsidRPr="00A66417">
        <w:t>) выдавать контролируемым лицам рекомендации по обеспечению безопасности и предотвращению нарушений обязательных требований в области защиты населения и территорий от чрезвычайных ситуаций, принимать решения об устранении контролируемыми лицами выявленных нарушений обязательных требований в области защиты населения и территорий от чрезвычайных ситуаций и о восстановлении нарушенного положения;</w:t>
      </w:r>
      <w:r w:rsidR="004F00FF" w:rsidRPr="00A66417">
        <w:rPr>
          <w:color w:val="22272F"/>
        </w:rPr>
        <w:t xml:space="preserve"> </w:t>
      </w:r>
    </w:p>
    <w:p w:rsidR="004F00FF" w:rsidRPr="00A66417" w:rsidRDefault="00622780" w:rsidP="004F00FF">
      <w:pPr>
        <w:ind w:firstLine="708"/>
        <w:jc w:val="both"/>
      </w:pPr>
      <w:r w:rsidRPr="00A66417">
        <w:t>ж</w:t>
      </w:r>
      <w:r w:rsidR="004F00FF" w:rsidRPr="00A66417">
        <w:t>) обращаться в соответствии с Федеральным законом от 7 февраля 2011 № 3-ФЗ 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4F00FF" w:rsidRPr="00A66417" w:rsidRDefault="004F00FF" w:rsidP="00615109">
      <w:pPr>
        <w:ind w:firstLine="708"/>
        <w:jc w:val="both"/>
        <w:rPr>
          <w:color w:val="auto"/>
        </w:rPr>
      </w:pPr>
      <w:bookmarkStart w:id="3" w:name="sub_1008"/>
      <w:bookmarkEnd w:id="2"/>
      <w:r w:rsidRPr="00A66417">
        <w:rPr>
          <w:color w:val="auto"/>
        </w:rPr>
        <w:t>7</w:t>
      </w:r>
      <w:r w:rsidR="00615109" w:rsidRPr="00A66417">
        <w:rPr>
          <w:color w:val="auto"/>
        </w:rPr>
        <w:t>.</w:t>
      </w:r>
      <w:r w:rsidRPr="00A66417">
        <w:rPr>
          <w:color w:val="auto"/>
        </w:rPr>
        <w:t xml:space="preserve"> Инспектор при осуществлении регионального государственного надзора не вправе:</w:t>
      </w:r>
    </w:p>
    <w:p w:rsidR="004F00FF" w:rsidRPr="00A66417" w:rsidRDefault="00622780" w:rsidP="00E54C20">
      <w:pPr>
        <w:ind w:firstLine="708"/>
        <w:jc w:val="both"/>
      </w:pPr>
      <w:r w:rsidRPr="00A66417">
        <w:t>а</w:t>
      </w:r>
      <w:r w:rsidR="004F00FF" w:rsidRPr="00A66417">
        <w:t xml:space="preserve">) оценивать соблюдение обязательных требований в области защиты населения и территорий от чрезвычайных ситуаций, если оценка соблюдения таких требований не относится к полномочиям органа, осуществляющего </w:t>
      </w:r>
      <w:r w:rsidR="006964A7" w:rsidRPr="00A66417">
        <w:t xml:space="preserve">региональный </w:t>
      </w:r>
      <w:r w:rsidR="004F00FF" w:rsidRPr="00A66417">
        <w:t>государственный надзор;</w:t>
      </w:r>
    </w:p>
    <w:p w:rsidR="004F00FF" w:rsidRPr="00A66417" w:rsidRDefault="00622780" w:rsidP="00E54C20">
      <w:pPr>
        <w:ind w:firstLine="708"/>
        <w:jc w:val="both"/>
      </w:pPr>
      <w:r w:rsidRPr="00A66417">
        <w:t>б</w:t>
      </w:r>
      <w:r w:rsidR="004F00FF" w:rsidRPr="00A66417">
        <w:t xml:space="preserve">) </w:t>
      </w:r>
      <w:r w:rsidR="004F00FF" w:rsidRPr="00A66417">
        <w:rPr>
          <w:color w:val="auto"/>
        </w:rPr>
        <w:t>проводить</w:t>
      </w:r>
      <w:r w:rsidR="004F00FF" w:rsidRPr="00A66417">
        <w:t xml:space="preserve"> контрольные (надзорные) мероприятия, совершать контрольные (надзорные) действия, не предусмотренные решением органа, осуществляющего </w:t>
      </w:r>
      <w:r w:rsidR="006964A7" w:rsidRPr="00A66417">
        <w:t xml:space="preserve">региональный </w:t>
      </w:r>
      <w:r w:rsidR="004F00FF" w:rsidRPr="00A66417">
        <w:t>государственный надзор;</w:t>
      </w:r>
    </w:p>
    <w:p w:rsidR="004F00FF" w:rsidRPr="00A66417" w:rsidRDefault="00622780" w:rsidP="00E54C20">
      <w:pPr>
        <w:ind w:firstLine="708"/>
        <w:jc w:val="both"/>
      </w:pPr>
      <w:proofErr w:type="gramStart"/>
      <w:r w:rsidRPr="00A66417">
        <w:t>в</w:t>
      </w:r>
      <w:r w:rsidR="004F00FF" w:rsidRPr="00A66417">
        <w:t xml:space="preserve">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в </w:t>
      </w:r>
      <w:r w:rsidR="004F00FF" w:rsidRPr="00A66417">
        <w:lastRenderedPageBreak/>
        <w:t>области защиты населения и территорий от чрезвычайных ситуаций без присутствия контролируемого лица при проведении контрольного (надзорного</w:t>
      </w:r>
      <w:proofErr w:type="gramEnd"/>
      <w:r w:rsidR="004F00FF" w:rsidRPr="00A66417">
        <w:t xml:space="preserve">) мероприятия может быть </w:t>
      </w:r>
      <w:proofErr w:type="gramStart"/>
      <w:r w:rsidR="004F00FF" w:rsidRPr="00A66417">
        <w:t>проведена</w:t>
      </w:r>
      <w:proofErr w:type="gramEnd"/>
      <w:r w:rsidR="004F00FF" w:rsidRPr="00A66417">
        <w:t>, а контролируемое лицо было надлежащим образом уведомлено о проведении контрольного (надзорного) мероприятия;</w:t>
      </w:r>
    </w:p>
    <w:p w:rsidR="004F00FF" w:rsidRPr="00A66417" w:rsidRDefault="00622780" w:rsidP="00E54C20">
      <w:pPr>
        <w:ind w:firstLine="708"/>
        <w:jc w:val="both"/>
      </w:pPr>
      <w:r w:rsidRPr="00A66417">
        <w:t>г</w:t>
      </w:r>
      <w:r w:rsidR="004F00FF" w:rsidRPr="00A66417">
        <w:t>) требовать представления документов, информации, если они не относятся к предмету контрольного (надзорного) мероприятия, а также изымать оригиналы таких документов;</w:t>
      </w:r>
    </w:p>
    <w:p w:rsidR="004F00FF" w:rsidRPr="00A66417" w:rsidRDefault="00622780" w:rsidP="00E54C20">
      <w:pPr>
        <w:ind w:firstLine="708"/>
        <w:jc w:val="both"/>
      </w:pPr>
      <w:proofErr w:type="spellStart"/>
      <w:r w:rsidRPr="00A66417">
        <w:t>д</w:t>
      </w:r>
      <w:proofErr w:type="spellEnd"/>
      <w:r w:rsidR="004F00FF" w:rsidRPr="00A66417">
        <w:t>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4F00FF" w:rsidRPr="00A66417" w:rsidRDefault="00622780" w:rsidP="00E54C20">
      <w:pPr>
        <w:ind w:firstLine="708"/>
        <w:jc w:val="both"/>
      </w:pPr>
      <w:r w:rsidRPr="00A66417">
        <w:t>е</w:t>
      </w:r>
      <w:r w:rsidR="004F00FF" w:rsidRPr="00A66417">
        <w:t xml:space="preserve">) распространять информацию и сведения, полученные в результате осуществления </w:t>
      </w:r>
      <w:r w:rsidR="006964A7" w:rsidRPr="00A66417">
        <w:t>регионального</w:t>
      </w:r>
      <w:r w:rsidR="004F00FF" w:rsidRPr="00A66417">
        <w:t xml:space="preserve"> государственного надзора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4F00FF" w:rsidRPr="00A66417" w:rsidRDefault="00622780" w:rsidP="00E54C20">
      <w:pPr>
        <w:ind w:firstLine="708"/>
        <w:jc w:val="both"/>
      </w:pPr>
      <w:r w:rsidRPr="00A66417">
        <w:t>ж</w:t>
      </w:r>
      <w:r w:rsidR="004F00FF" w:rsidRPr="00A66417">
        <w:t>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4F00FF" w:rsidRPr="00A66417" w:rsidRDefault="00622780" w:rsidP="00E54C20">
      <w:pPr>
        <w:ind w:firstLine="708"/>
        <w:jc w:val="both"/>
      </w:pPr>
      <w:proofErr w:type="spellStart"/>
      <w:r w:rsidRPr="00A66417">
        <w:t>з</w:t>
      </w:r>
      <w:proofErr w:type="spellEnd"/>
      <w:r w:rsidR="004F00FF" w:rsidRPr="00A66417">
        <w:t>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4F00FF" w:rsidRPr="00A66417" w:rsidRDefault="00622780" w:rsidP="00E54C20">
      <w:pPr>
        <w:ind w:firstLine="708"/>
        <w:jc w:val="both"/>
      </w:pPr>
      <w:r w:rsidRPr="00A66417">
        <w:t>и</w:t>
      </w:r>
      <w:r w:rsidR="004F00FF" w:rsidRPr="00A66417">
        <w:t>) превышать установленные сроки проведения контрольных (надзорных) мероприятий;</w:t>
      </w:r>
    </w:p>
    <w:p w:rsidR="004F00FF" w:rsidRPr="00A66417" w:rsidRDefault="00622780" w:rsidP="00E54C20">
      <w:pPr>
        <w:ind w:firstLine="708"/>
        <w:jc w:val="both"/>
      </w:pPr>
      <w:r w:rsidRPr="00A66417">
        <w:t>к</w:t>
      </w:r>
      <w:r w:rsidR="004F00FF" w:rsidRPr="00A66417">
        <w:t>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Российской Федерации и если эти действия не создают препятствий для проведения указанных мероприятий.</w:t>
      </w:r>
    </w:p>
    <w:p w:rsidR="00615109" w:rsidRPr="00A66417" w:rsidRDefault="006964A7" w:rsidP="00615109">
      <w:pPr>
        <w:ind w:firstLine="708"/>
        <w:jc w:val="both"/>
      </w:pPr>
      <w:r w:rsidRPr="00A66417">
        <w:t xml:space="preserve">8. </w:t>
      </w:r>
      <w:r w:rsidR="00615109" w:rsidRPr="00A66417">
        <w:t>Должностные лица Департамента несут ответственность за неисполнение или ненадлежащее исполнение возложенных на них обязанностей в соответствии с действующим законодательством.</w:t>
      </w:r>
    </w:p>
    <w:bookmarkEnd w:id="3"/>
    <w:p w:rsidR="0077285C" w:rsidRPr="00A66417" w:rsidRDefault="006964A7" w:rsidP="006964A7">
      <w:pPr>
        <w:ind w:firstLine="708"/>
        <w:jc w:val="both"/>
      </w:pPr>
      <w:r w:rsidRPr="00A66417">
        <w:t>9</w:t>
      </w:r>
      <w:r w:rsidR="00615109" w:rsidRPr="00A66417">
        <w:t xml:space="preserve">. </w:t>
      </w:r>
      <w:r w:rsidRPr="00A66417">
        <w:t xml:space="preserve">В настоящем Положении под объектом </w:t>
      </w:r>
      <w:r w:rsidR="0077285C" w:rsidRPr="00A66417">
        <w:t xml:space="preserve">регионального государственного </w:t>
      </w:r>
      <w:r w:rsidRPr="00A66417">
        <w:t xml:space="preserve">надзора понимается </w:t>
      </w:r>
      <w:r w:rsidR="0077285C" w:rsidRPr="00A66417">
        <w:t>деятельность:</w:t>
      </w:r>
    </w:p>
    <w:p w:rsidR="0077285C" w:rsidRPr="00A66417" w:rsidRDefault="0077285C" w:rsidP="006964A7">
      <w:pPr>
        <w:ind w:firstLine="708"/>
        <w:jc w:val="both"/>
      </w:pPr>
      <w:r w:rsidRPr="00A66417">
        <w:t>органов местного самоуправления;</w:t>
      </w:r>
    </w:p>
    <w:p w:rsidR="0077285C" w:rsidRPr="00A66417" w:rsidRDefault="0077285C" w:rsidP="006964A7">
      <w:pPr>
        <w:ind w:firstLine="708"/>
        <w:jc w:val="both"/>
      </w:pPr>
      <w:r w:rsidRPr="00A66417">
        <w:t>организаций, создающих силы и средства для предупреждения и ликвидации чрезвычайных ситуаций (далее – ЧС) и входящих в состав звеньев территориальных подсистем единой системы;</w:t>
      </w:r>
    </w:p>
    <w:p w:rsidR="0077285C" w:rsidRPr="00A66417" w:rsidRDefault="0077285C" w:rsidP="006964A7">
      <w:pPr>
        <w:ind w:firstLine="708"/>
        <w:jc w:val="both"/>
      </w:pPr>
      <w:r w:rsidRPr="00A66417">
        <w:t xml:space="preserve">иных организаций, на которых возможно возникновение ЧС, влекущих за собой человеческие жертвы, ущерб здоровью людей или окружающей </w:t>
      </w:r>
      <w:r w:rsidRPr="00A66417">
        <w:lastRenderedPageBreak/>
        <w:t>среде, значительные материальные потери и нарушений условий жизнедеятельности, если они не подлежат федеральному государственному надзору.</w:t>
      </w:r>
    </w:p>
    <w:p w:rsidR="0077285C" w:rsidRPr="00A66417" w:rsidRDefault="0077285C" w:rsidP="006964A7">
      <w:pPr>
        <w:ind w:firstLine="708"/>
        <w:jc w:val="both"/>
      </w:pPr>
      <w:r w:rsidRPr="00A66417">
        <w:t>В состав звеньев территориальной подсистемы включаются организации, в полномочия которых входит решение вопросов в области защиты населения и территорий от чрезвычайных ситуаций, по решению органов государственной власти и местного самоуправления (организации, обеспечивающие жизнедеятельность населения, коммунальные службы, автотранспортные службы и иные организации).</w:t>
      </w:r>
    </w:p>
    <w:p w:rsidR="006964A7" w:rsidRPr="00A66417" w:rsidRDefault="006964A7" w:rsidP="00A93C7B">
      <w:pPr>
        <w:ind w:firstLine="708"/>
        <w:jc w:val="both"/>
      </w:pPr>
      <w:r w:rsidRPr="00A66417">
        <w:t>1</w:t>
      </w:r>
      <w:r w:rsidR="00A93C7B" w:rsidRPr="00A66417">
        <w:t>0</w:t>
      </w:r>
      <w:r w:rsidRPr="00A66417">
        <w:t xml:space="preserve">. Учет объектов надзора осуществляться путем ведения журнала учета объектов надзора, оформляемого в соответствии с типовой формой, утверждаемой </w:t>
      </w:r>
      <w:r w:rsidR="00A93C7B" w:rsidRPr="00A66417">
        <w:t>приказом Департамента</w:t>
      </w:r>
      <w:r w:rsidRPr="00A66417">
        <w:t>.</w:t>
      </w:r>
    </w:p>
    <w:p w:rsidR="006964A7" w:rsidRPr="00A66417" w:rsidRDefault="006964A7" w:rsidP="00A93C7B">
      <w:pPr>
        <w:ind w:firstLine="708"/>
        <w:jc w:val="both"/>
      </w:pPr>
      <w:r w:rsidRPr="00A66417">
        <w:t>1</w:t>
      </w:r>
      <w:r w:rsidR="00A93C7B" w:rsidRPr="00A66417">
        <w:t>1</w:t>
      </w:r>
      <w:r w:rsidRPr="00A66417">
        <w:t>. При ведении учета объектов надзора инспекторами формируются контрольно-наблюдательные дела по объектам надзора.</w:t>
      </w:r>
    </w:p>
    <w:p w:rsidR="006964A7" w:rsidRPr="00A66417" w:rsidRDefault="006964A7" w:rsidP="00A93C7B">
      <w:pPr>
        <w:ind w:firstLine="708"/>
        <w:jc w:val="both"/>
      </w:pPr>
      <w:r w:rsidRPr="00A66417">
        <w:t>1</w:t>
      </w:r>
      <w:r w:rsidR="00A93C7B" w:rsidRPr="00A66417">
        <w:t>2</w:t>
      </w:r>
      <w:r w:rsidRPr="00A66417">
        <w:t xml:space="preserve">. </w:t>
      </w:r>
      <w:proofErr w:type="gramStart"/>
      <w:r w:rsidRPr="00A66417">
        <w:t>Контрольно-наблюдательные дела формируются на каждый объект надзора и содержат идентификационные номера налогоплательщиков, информацию об отнесении объекта надзора к соответствующей категории риска причинения вреда (ущерба) (далее - категории риска) и информацию об изменении категории риска, копии решений о проведении контрольных (надзорных) мероприятий, акты контрольных (надзорных) мероприятий со всеми приложениями, предписания об устранении нарушений обязательных требований в области защиты населения и территорий от</w:t>
      </w:r>
      <w:proofErr w:type="gramEnd"/>
      <w:r w:rsidRPr="00A66417">
        <w:t xml:space="preserve"> </w:t>
      </w:r>
      <w:proofErr w:type="gramStart"/>
      <w:r w:rsidRPr="00A66417">
        <w:t>чрезвычайных ситуаций, оригиналы или копии других документов по вопросам защиты населения и территорий от чрезвычайных ситуаций за последние 5 лет.</w:t>
      </w:r>
      <w:proofErr w:type="gramEnd"/>
    </w:p>
    <w:p w:rsidR="00A93C7B" w:rsidRPr="00A66417" w:rsidRDefault="00A93C7B" w:rsidP="00A93C7B">
      <w:pPr>
        <w:ind w:firstLine="708"/>
        <w:jc w:val="both"/>
      </w:pPr>
      <w:r w:rsidRPr="00A66417">
        <w:t>13. Контрольно-наблюдательные дела формируются и ведутся с соблюдением хронологии событий.</w:t>
      </w:r>
    </w:p>
    <w:p w:rsidR="00A93C7B" w:rsidRPr="00A66417" w:rsidRDefault="00A93C7B" w:rsidP="00A93C7B">
      <w:pPr>
        <w:ind w:firstLine="708"/>
        <w:jc w:val="both"/>
      </w:pPr>
      <w:r w:rsidRPr="00A66417">
        <w:t xml:space="preserve">14. Основанием для включения сведений об объектах надзора </w:t>
      </w:r>
      <w:proofErr w:type="gramStart"/>
      <w:r w:rsidRPr="00A66417">
        <w:t>в</w:t>
      </w:r>
      <w:proofErr w:type="gramEnd"/>
      <w:r w:rsidRPr="00A66417">
        <w:t xml:space="preserve"> </w:t>
      </w:r>
      <w:proofErr w:type="gramStart"/>
      <w:r w:rsidRPr="00A66417">
        <w:t>является</w:t>
      </w:r>
      <w:proofErr w:type="gramEnd"/>
      <w:r w:rsidRPr="00A66417">
        <w:t xml:space="preserve"> поступление (установление) информации об объектах надзора.</w:t>
      </w:r>
    </w:p>
    <w:p w:rsidR="00A93C7B" w:rsidRPr="00A66417" w:rsidRDefault="00A93C7B" w:rsidP="00A93C7B">
      <w:pPr>
        <w:ind w:firstLine="708"/>
        <w:jc w:val="both"/>
      </w:pPr>
      <w:r w:rsidRPr="00A66417">
        <w:t xml:space="preserve">15. </w:t>
      </w:r>
      <w:proofErr w:type="gramStart"/>
      <w:r w:rsidRPr="00A66417">
        <w:t>В 10-дневный срок с момента поступления (установления) первичной информации об объекте надзора, не состоящем на учете, Департамент, осуществляющий региональный государственный надзор, направляет, в том числе с использованием единой системы межведомственного информационного взаимодействия, запросы в адрес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необходимые документы и (или) информация, с целью включения сведений</w:t>
      </w:r>
      <w:proofErr w:type="gramEnd"/>
      <w:r w:rsidRPr="00A66417">
        <w:t xml:space="preserve"> об объектах надзора для учета и (или) формирования контрольно-наблюдательных дел.</w:t>
      </w:r>
    </w:p>
    <w:p w:rsidR="00A93C7B" w:rsidRPr="00A66417" w:rsidRDefault="00A93C7B" w:rsidP="00A93C7B">
      <w:pPr>
        <w:ind w:firstLine="708"/>
        <w:jc w:val="both"/>
      </w:pPr>
      <w:r w:rsidRPr="00A66417">
        <w:t>16. Соответствующие данные в месячный срок с момента формирования контрольно-наблюдательного дела вносятся в журнал учета объектов надзора.</w:t>
      </w:r>
    </w:p>
    <w:p w:rsidR="00A93C7B" w:rsidRPr="00A66417" w:rsidRDefault="00A93C7B" w:rsidP="00A93C7B">
      <w:pPr>
        <w:ind w:firstLine="708"/>
        <w:jc w:val="both"/>
      </w:pPr>
      <w:r w:rsidRPr="00A66417">
        <w:t xml:space="preserve">17. </w:t>
      </w:r>
      <w:r w:rsidR="00CC76F2" w:rsidRPr="00A66417">
        <w:t>Департамент</w:t>
      </w:r>
      <w:r w:rsidRPr="00A66417">
        <w:t xml:space="preserve">, осуществляющий </w:t>
      </w:r>
      <w:r w:rsidR="00CC76F2" w:rsidRPr="00A66417">
        <w:t xml:space="preserve">региональный </w:t>
      </w:r>
      <w:r w:rsidRPr="00A66417">
        <w:t xml:space="preserve">государственный надзор, ежегодно, к 15 августа, обеспечивает актуализацию сведений о </w:t>
      </w:r>
      <w:r w:rsidRPr="00A66417">
        <w:lastRenderedPageBreak/>
        <w:t xml:space="preserve">находящихся на учете объектах надзора и их закрепление для осуществления </w:t>
      </w:r>
      <w:r w:rsidR="00CC76F2" w:rsidRPr="00A66417">
        <w:t xml:space="preserve">регионального </w:t>
      </w:r>
      <w:r w:rsidRPr="00A66417">
        <w:t>государственного надзора за инспекторами.</w:t>
      </w:r>
    </w:p>
    <w:p w:rsidR="00CC76F2" w:rsidRPr="00A66417" w:rsidRDefault="00CC76F2" w:rsidP="00CC76F2">
      <w:pPr>
        <w:ind w:firstLine="708"/>
        <w:jc w:val="both"/>
      </w:pPr>
      <w:r w:rsidRPr="00A66417">
        <w:t>18. Департамент, осуществляющий региональный государственный надзор, при осуществлении регионального государственного надзора относит объекты надзора к одной из следующих категорий риска причинения вреда (ущерба) (далее - категории риска):</w:t>
      </w:r>
    </w:p>
    <w:p w:rsidR="00CC76F2" w:rsidRPr="00A66417" w:rsidRDefault="00CC76F2" w:rsidP="00CC76F2">
      <w:pPr>
        <w:ind w:firstLine="708"/>
        <w:jc w:val="both"/>
      </w:pPr>
      <w:r w:rsidRPr="00A66417">
        <w:t>а) значительный риск;</w:t>
      </w:r>
    </w:p>
    <w:p w:rsidR="00CC76F2" w:rsidRPr="00A66417" w:rsidRDefault="00CC76F2" w:rsidP="00CC76F2">
      <w:pPr>
        <w:ind w:firstLine="708"/>
        <w:jc w:val="both"/>
      </w:pPr>
      <w:r w:rsidRPr="00A66417">
        <w:t>б) средний риск;</w:t>
      </w:r>
    </w:p>
    <w:p w:rsidR="00CC76F2" w:rsidRPr="00A66417" w:rsidRDefault="00CC76F2" w:rsidP="00CC76F2">
      <w:pPr>
        <w:ind w:firstLine="708"/>
        <w:jc w:val="both"/>
      </w:pPr>
      <w:r w:rsidRPr="00A66417">
        <w:t>в) умеренный риск;</w:t>
      </w:r>
    </w:p>
    <w:p w:rsidR="00CC76F2" w:rsidRPr="00A66417" w:rsidRDefault="00CC76F2" w:rsidP="00CC76F2">
      <w:pPr>
        <w:ind w:firstLine="708"/>
        <w:jc w:val="both"/>
      </w:pPr>
      <w:r w:rsidRPr="00A66417">
        <w:t>г) низкий риск.</w:t>
      </w:r>
    </w:p>
    <w:p w:rsidR="00CC76F2" w:rsidRPr="00A66417" w:rsidRDefault="00CC76F2" w:rsidP="00CC76F2">
      <w:pPr>
        <w:ind w:firstLine="708"/>
        <w:jc w:val="both"/>
      </w:pPr>
      <w:r w:rsidRPr="00A66417">
        <w:t>19. Проведение плановых контрольных (надзорных) мероприятий в отношении контролируемых лиц в зависимости от присвоенной категории риска объекту надзора осуществляется со следующей периодичностью:</w:t>
      </w:r>
    </w:p>
    <w:p w:rsidR="00813157" w:rsidRPr="00A66417" w:rsidRDefault="00CC76F2" w:rsidP="00813157">
      <w:pPr>
        <w:ind w:firstLine="708"/>
        <w:jc w:val="both"/>
      </w:pPr>
      <w:r w:rsidRPr="00A66417">
        <w:rPr>
          <w:color w:val="auto"/>
        </w:rPr>
        <w:t xml:space="preserve">а) </w:t>
      </w:r>
      <w:r w:rsidRPr="00A66417">
        <w:t>для</w:t>
      </w:r>
      <w:r w:rsidRPr="00A66417">
        <w:rPr>
          <w:color w:val="auto"/>
        </w:rPr>
        <w:t xml:space="preserve"> категории значительного риска</w:t>
      </w:r>
      <w:r w:rsidR="00032B04" w:rsidRPr="00A66417">
        <w:rPr>
          <w:color w:val="auto"/>
        </w:rPr>
        <w:t xml:space="preserve"> - </w:t>
      </w:r>
      <w:r w:rsidR="00813157" w:rsidRPr="00A66417">
        <w:t>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813157" w:rsidRPr="00A66417" w:rsidRDefault="00CC76F2" w:rsidP="00813157">
      <w:pPr>
        <w:ind w:firstLine="708"/>
        <w:jc w:val="both"/>
      </w:pPr>
      <w:r w:rsidRPr="00A66417">
        <w:rPr>
          <w:color w:val="auto"/>
        </w:rPr>
        <w:t xml:space="preserve">б) для категории </w:t>
      </w:r>
      <w:r w:rsidR="00032B04" w:rsidRPr="00A66417">
        <w:rPr>
          <w:color w:val="auto"/>
        </w:rPr>
        <w:t xml:space="preserve">среднего </w:t>
      </w:r>
      <w:r w:rsidR="00813157" w:rsidRPr="00A66417">
        <w:t xml:space="preserve">и умеренного </w:t>
      </w:r>
      <w:r w:rsidRPr="00A66417">
        <w:rPr>
          <w:color w:val="auto"/>
        </w:rPr>
        <w:t xml:space="preserve">риска - </w:t>
      </w:r>
      <w:r w:rsidR="00813157" w:rsidRPr="00A66417">
        <w:t xml:space="preserve">не менее одного контрольного (надзорного) мероприятия в шесть лет и не более одного </w:t>
      </w:r>
      <w:r w:rsidR="00813157" w:rsidRPr="00A66417">
        <w:rPr>
          <w:color w:val="auto"/>
        </w:rPr>
        <w:t>контрольного</w:t>
      </w:r>
      <w:r w:rsidR="00813157" w:rsidRPr="00A66417">
        <w:t xml:space="preserve"> (надзорного) мероприятия в три года.</w:t>
      </w:r>
    </w:p>
    <w:p w:rsidR="00813157" w:rsidRPr="00A66417" w:rsidRDefault="00CC76F2" w:rsidP="00813157">
      <w:pPr>
        <w:ind w:firstLine="708"/>
        <w:jc w:val="both"/>
      </w:pPr>
      <w:r w:rsidRPr="00A66417">
        <w:rPr>
          <w:color w:val="auto"/>
        </w:rPr>
        <w:t xml:space="preserve">в) </w:t>
      </w:r>
      <w:r w:rsidR="00813157" w:rsidRPr="00A66417">
        <w:rPr>
          <w:color w:val="auto"/>
        </w:rPr>
        <w:t>для категории низкого риска п</w:t>
      </w:r>
      <w:r w:rsidR="00813157" w:rsidRPr="00A66417">
        <w:t>лановые контрольные (надзорные) мероприятия не проводятся.</w:t>
      </w:r>
    </w:p>
    <w:p w:rsidR="00CC76F2" w:rsidRPr="00A66417" w:rsidRDefault="00BA2959" w:rsidP="00BA2959">
      <w:pPr>
        <w:ind w:firstLine="708"/>
        <w:jc w:val="both"/>
      </w:pPr>
      <w:r w:rsidRPr="00A66417">
        <w:t>20</w:t>
      </w:r>
      <w:r w:rsidR="00CC76F2" w:rsidRPr="00A66417">
        <w:t>. С учетом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объекты надзора подлежат отнесению к следующим категориям риска:</w:t>
      </w:r>
    </w:p>
    <w:p w:rsidR="00BA2959" w:rsidRPr="00A66417" w:rsidRDefault="00622780" w:rsidP="00BA2959">
      <w:pPr>
        <w:ind w:firstLine="709"/>
        <w:jc w:val="both"/>
        <w:rPr>
          <w:color w:val="auto"/>
        </w:rPr>
      </w:pPr>
      <w:r w:rsidRPr="00A66417">
        <w:rPr>
          <w:color w:val="auto"/>
        </w:rPr>
        <w:t>1.</w:t>
      </w:r>
      <w:r w:rsidR="00BA2959" w:rsidRPr="00A66417">
        <w:rPr>
          <w:color w:val="auto"/>
        </w:rPr>
        <w:t xml:space="preserve"> к категории значительного риска - деятельность юридических лиц и индивидуальных предпринимателей с круглосуточным пребыванием людей и нахождением 50 и более человек в дневное время (объекты экономики и социально значимые объекты с массовым пребыванием людей).</w:t>
      </w:r>
    </w:p>
    <w:p w:rsidR="00BA2959" w:rsidRPr="00A66417" w:rsidRDefault="00622780" w:rsidP="00BA2959">
      <w:pPr>
        <w:ind w:firstLine="709"/>
        <w:jc w:val="both"/>
        <w:rPr>
          <w:color w:val="auto"/>
        </w:rPr>
      </w:pPr>
      <w:r w:rsidRPr="00A66417">
        <w:rPr>
          <w:color w:val="auto"/>
        </w:rPr>
        <w:t>2.</w:t>
      </w:r>
      <w:r w:rsidR="00BA2959" w:rsidRPr="00A66417">
        <w:rPr>
          <w:color w:val="auto"/>
        </w:rPr>
        <w:t xml:space="preserve"> к категории среднего риска:</w:t>
      </w:r>
    </w:p>
    <w:p w:rsidR="00BA2959" w:rsidRPr="00A66417" w:rsidRDefault="00BA2959" w:rsidP="00BA2959">
      <w:pPr>
        <w:ind w:firstLine="709"/>
        <w:jc w:val="both"/>
        <w:rPr>
          <w:color w:val="auto"/>
        </w:rPr>
      </w:pPr>
      <w:r w:rsidRPr="00A66417">
        <w:rPr>
          <w:color w:val="auto"/>
        </w:rPr>
        <w:t>а) деятельность юридических лиц и индивидуальных предпринимателей, эксплуатирующих объекты обеспечения жизнедеятельности населения, в том числе водоснабжения и канализации, очистки сточных вод, тепло- и электроснабжения, на территории муниципального района или городского округа Забайкальского края, за исключением потенциально опасных и критически важных объектов;</w:t>
      </w:r>
    </w:p>
    <w:p w:rsidR="00BA2959" w:rsidRPr="00A66417" w:rsidRDefault="00BA2959" w:rsidP="00BA2959">
      <w:pPr>
        <w:ind w:firstLine="709"/>
        <w:jc w:val="both"/>
        <w:rPr>
          <w:color w:val="auto"/>
        </w:rPr>
      </w:pPr>
      <w:proofErr w:type="gramStart"/>
      <w:r w:rsidRPr="00A66417">
        <w:rPr>
          <w:color w:val="auto"/>
        </w:rPr>
        <w:t xml:space="preserve">б) юридические лица и индивидуальные предприниматели, если эти юридические лица (их структурные подразделения) и индивидуальные предприниматели или находящиеся в их ведении организации и структурные подразделения этих организаций включены (входят) в установленном порядке в состав звеньев территориальной подсистемы единой государственной системы предупреждения и ликвидации чрезвычайных </w:t>
      </w:r>
      <w:r w:rsidRPr="00A66417">
        <w:rPr>
          <w:color w:val="auto"/>
        </w:rPr>
        <w:lastRenderedPageBreak/>
        <w:t>ситуаций Забайкальского края, за исключением профессиональных аварийно-спасательных формирований;</w:t>
      </w:r>
      <w:proofErr w:type="gramEnd"/>
    </w:p>
    <w:p w:rsidR="00BA2959" w:rsidRPr="00A66417" w:rsidRDefault="00622780" w:rsidP="00BA2959">
      <w:pPr>
        <w:ind w:firstLine="709"/>
        <w:jc w:val="both"/>
        <w:rPr>
          <w:color w:val="auto"/>
        </w:rPr>
      </w:pPr>
      <w:r w:rsidRPr="00A66417">
        <w:rPr>
          <w:color w:val="auto"/>
        </w:rPr>
        <w:t>3.</w:t>
      </w:r>
      <w:r w:rsidR="00BA2959" w:rsidRPr="00A66417">
        <w:rPr>
          <w:color w:val="auto"/>
        </w:rPr>
        <w:t xml:space="preserve"> к категории умеренного риска:</w:t>
      </w:r>
    </w:p>
    <w:p w:rsidR="00BA2959" w:rsidRPr="00A66417" w:rsidRDefault="00BA2959" w:rsidP="00BA2959">
      <w:pPr>
        <w:ind w:firstLine="709"/>
        <w:jc w:val="both"/>
        <w:rPr>
          <w:color w:val="auto"/>
        </w:rPr>
      </w:pPr>
      <w:proofErr w:type="gramStart"/>
      <w:r w:rsidRPr="00A66417">
        <w:rPr>
          <w:color w:val="auto"/>
        </w:rPr>
        <w:t>а) деятельность юридических лиц и индивидуальных предпринимателей, эксплуатирующих объекты обеспечения жизнедеятельности населения, в том числе водоснабжения и канализации, очистки сточных вод, тепло- и электроснабжения, на территории городского поселения Забайкальского края или сельского поселения Забайкальского края с числом постоянно проживающих 1000 и более человек, за исключением потенциально опасных и критически важных объектов;</w:t>
      </w:r>
      <w:proofErr w:type="gramEnd"/>
    </w:p>
    <w:p w:rsidR="00BA2959" w:rsidRPr="00A66417" w:rsidRDefault="00BA2959" w:rsidP="00BA2959">
      <w:pPr>
        <w:ind w:firstLine="709"/>
        <w:jc w:val="both"/>
        <w:rPr>
          <w:color w:val="auto"/>
        </w:rPr>
      </w:pPr>
      <w:r w:rsidRPr="00A66417">
        <w:rPr>
          <w:color w:val="auto"/>
        </w:rPr>
        <w:t xml:space="preserve">б) деятельность юридических лиц и индивидуальных предпринимателей, осуществляющих теплоснабжение социально значимых категорий потребителей (больниц, поликлиник, детских </w:t>
      </w:r>
      <w:r w:rsidR="00E81038" w:rsidRPr="00A66417">
        <w:rPr>
          <w:color w:val="auto"/>
        </w:rPr>
        <w:t xml:space="preserve">домов, </w:t>
      </w:r>
      <w:r w:rsidRPr="00A66417">
        <w:rPr>
          <w:color w:val="auto"/>
        </w:rPr>
        <w:t>садов и школ, домов престарелых) проектной вместимостью 50 и более человек;</w:t>
      </w:r>
    </w:p>
    <w:p w:rsidR="00BA2959" w:rsidRPr="00A66417" w:rsidRDefault="00622780" w:rsidP="00BA2959">
      <w:pPr>
        <w:ind w:firstLine="709"/>
        <w:jc w:val="both"/>
        <w:rPr>
          <w:color w:val="auto"/>
        </w:rPr>
      </w:pPr>
      <w:r w:rsidRPr="00A66417">
        <w:rPr>
          <w:color w:val="auto"/>
        </w:rPr>
        <w:t>4.</w:t>
      </w:r>
      <w:r w:rsidR="00BA2959" w:rsidRPr="00A66417">
        <w:rPr>
          <w:color w:val="auto"/>
        </w:rPr>
        <w:t xml:space="preserve"> к категории низкого риска:</w:t>
      </w:r>
    </w:p>
    <w:p w:rsidR="00BA2959" w:rsidRPr="00A66417" w:rsidRDefault="00BA2959" w:rsidP="00BA2959">
      <w:pPr>
        <w:ind w:firstLine="709"/>
        <w:jc w:val="both"/>
        <w:rPr>
          <w:color w:val="auto"/>
        </w:rPr>
      </w:pPr>
      <w:r w:rsidRPr="00A66417">
        <w:rPr>
          <w:color w:val="auto"/>
        </w:rPr>
        <w:t>а) деятельность юридических лиц и индивидуальных предпринимателей, эксплуатирующих объекты обеспечения жизнедеятельности населения, в том числе водоснабжения и канализации, очистки сточных вод, тепло- и электроснабжения, на территории сельского поселения Забайкальского края с числом постоянно проживающих менее 1000 человек, за исключением потенциально опасных и критически важных объектов;</w:t>
      </w:r>
    </w:p>
    <w:p w:rsidR="00BA2959" w:rsidRPr="00A66417" w:rsidRDefault="00BA2959" w:rsidP="00BA2959">
      <w:pPr>
        <w:ind w:firstLine="709"/>
        <w:jc w:val="both"/>
        <w:rPr>
          <w:color w:val="auto"/>
        </w:rPr>
      </w:pPr>
      <w:r w:rsidRPr="00A66417">
        <w:rPr>
          <w:color w:val="auto"/>
        </w:rPr>
        <w:t>б) деятельность юридических лиц и индивидуальных предпринимателей, осуществляющих теплоснабжение социально значимых категорий потребителей (больниц, поликлиник, детских садов и школ, домов престарелых) проектной вместимостью менее 50 человек.</w:t>
      </w:r>
    </w:p>
    <w:p w:rsidR="00BA2959" w:rsidRPr="00A66417" w:rsidRDefault="00BA2959" w:rsidP="00BD370C">
      <w:pPr>
        <w:ind w:firstLine="708"/>
        <w:jc w:val="both"/>
      </w:pPr>
      <w:r w:rsidRPr="00A66417">
        <w:t>21. Изменение присвоенной объекту надзора категории риска на более высокую либо более низкую категорию риска допускается не более чем на одну ступень.</w:t>
      </w:r>
    </w:p>
    <w:p w:rsidR="00BD370C" w:rsidRPr="00A66417" w:rsidRDefault="00BD370C" w:rsidP="00BD370C">
      <w:pPr>
        <w:ind w:firstLine="708"/>
        <w:jc w:val="both"/>
      </w:pPr>
      <w:r w:rsidRPr="00A66417">
        <w:t>22</w:t>
      </w:r>
      <w:r w:rsidR="00BA2959" w:rsidRPr="00A66417">
        <w:t xml:space="preserve">. Отнесение объекта надзора к одной из категорий риска осуществляется </w:t>
      </w:r>
      <w:r w:rsidRPr="00A66417">
        <w:t>Департаментом</w:t>
      </w:r>
      <w:r w:rsidR="00BA2959" w:rsidRPr="00A66417">
        <w:t xml:space="preserve">, осуществляющим </w:t>
      </w:r>
      <w:r w:rsidRPr="00A66417">
        <w:t xml:space="preserve">региональный </w:t>
      </w:r>
      <w:r w:rsidR="00BA2959" w:rsidRPr="00A66417">
        <w:t xml:space="preserve"> государственный надзор, на основе сопоставления его характеристик с утвержденными критериями риска.</w:t>
      </w:r>
    </w:p>
    <w:p w:rsidR="00E81038" w:rsidRPr="00A66417" w:rsidRDefault="00BD370C" w:rsidP="00E81038">
      <w:pPr>
        <w:ind w:firstLine="709"/>
        <w:jc w:val="both"/>
      </w:pPr>
      <w:r w:rsidRPr="00A66417">
        <w:t>23</w:t>
      </w:r>
      <w:r w:rsidR="00BA2959" w:rsidRPr="00A66417">
        <w:t xml:space="preserve">. Отнесение объектов надзора к категориям риска осуществляется на основании решения </w:t>
      </w:r>
      <w:r w:rsidR="00E81038" w:rsidRPr="00A66417">
        <w:t>главного государственного инспектора по надзору в области защиты от чрезвычайных ситуаций (или его заместителя) и утверждается приказом Департамента;</w:t>
      </w:r>
    </w:p>
    <w:p w:rsidR="00E81038" w:rsidRPr="00A66417" w:rsidRDefault="00BD370C" w:rsidP="00E81038">
      <w:pPr>
        <w:ind w:firstLine="708"/>
        <w:jc w:val="both"/>
      </w:pPr>
      <w:r w:rsidRPr="00A66417">
        <w:t xml:space="preserve">24. </w:t>
      </w:r>
      <w:proofErr w:type="gramStart"/>
      <w:r w:rsidRPr="00A66417">
        <w:t>В случае пересмотра решения об отнесении объекта надзора к одной из категорий риска решение об изменении</w:t>
      </w:r>
      <w:proofErr w:type="gramEnd"/>
      <w:r w:rsidRPr="00A66417">
        <w:t xml:space="preserve"> категории риска принимает</w:t>
      </w:r>
      <w:r w:rsidR="00E81038" w:rsidRPr="00A66417">
        <w:t xml:space="preserve"> главный государственный инспектор по надзору в области защиты от чрезвычайных ситуаций (или его заместитель).</w:t>
      </w:r>
    </w:p>
    <w:p w:rsidR="00BD370C" w:rsidRPr="00A66417" w:rsidRDefault="00BD370C" w:rsidP="00BD370C">
      <w:pPr>
        <w:ind w:firstLine="708"/>
        <w:jc w:val="both"/>
      </w:pPr>
      <w:r w:rsidRPr="00A66417">
        <w:t xml:space="preserve">25. Департамент, осуществляющий региональный государственный надзор, в течение 5 рабочих дней со дня поступления сведений о соответствии объекта надзора критериям риска иной категории риска либо об </w:t>
      </w:r>
      <w:r w:rsidRPr="00A66417">
        <w:lastRenderedPageBreak/>
        <w:t>изменении критериев риска должен принять решение об изменении категории риска указанного объекта надзора.</w:t>
      </w:r>
    </w:p>
    <w:p w:rsidR="00BD370C" w:rsidRPr="00A66417" w:rsidRDefault="00BD370C" w:rsidP="00BD370C">
      <w:pPr>
        <w:ind w:firstLine="708"/>
        <w:jc w:val="both"/>
      </w:pPr>
      <w:r w:rsidRPr="00A66417">
        <w:t>26. Контролируемое лицо вправе подать в Департамент, осуществляющий региональный государственный надзор, заявление об изменении категории риска осуществляемой им деятельности в случае ее соответствия критериям риска для отнесения к иной категории риска.</w:t>
      </w:r>
    </w:p>
    <w:p w:rsidR="00BD370C" w:rsidRPr="00A66417" w:rsidRDefault="00BD370C" w:rsidP="00BD370C">
      <w:pPr>
        <w:ind w:firstLine="708"/>
        <w:jc w:val="both"/>
      </w:pPr>
      <w:r w:rsidRPr="00A66417">
        <w:t xml:space="preserve">27. </w:t>
      </w:r>
      <w:proofErr w:type="gramStart"/>
      <w:r w:rsidRPr="00A66417">
        <w:t>В целях устранения условий, причин и факторов, способных привести к нарушениям обязательных требований в области защиты населения и территорий от чрезвычайных ситуаций и (или) причинению вреда (ущерба) охраняемым законом ценностям, создания условий для доведения обязательных требований в области защиты населения и территорий от чрезвычайных ситуаций до контролируемых лиц, повышения информированности о способах их соблюдения, Департамент, осуществляющий региональный государственный надзор, осуществляет</w:t>
      </w:r>
      <w:proofErr w:type="gramEnd"/>
      <w:r w:rsidRPr="00A66417">
        <w:t xml:space="preserve">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 (далее - программа профилактики рисков причинения вреда).</w:t>
      </w:r>
    </w:p>
    <w:p w:rsidR="00BD370C" w:rsidRPr="00A66417" w:rsidRDefault="00BD370C" w:rsidP="00BD370C">
      <w:pPr>
        <w:ind w:firstLine="708"/>
        <w:jc w:val="both"/>
      </w:pPr>
      <w:r w:rsidRPr="00A66417">
        <w:t>28. Утвержденная программа профилактики рисков причинения вреда размещается на официальном сайте Департамента в информационно-телекоммуникационной сети «Интернет» (далее - сеть «Интернет»).</w:t>
      </w:r>
    </w:p>
    <w:p w:rsidR="00BD370C" w:rsidRPr="00A66417" w:rsidRDefault="00BD370C" w:rsidP="00BD370C">
      <w:pPr>
        <w:ind w:firstLine="708"/>
        <w:jc w:val="both"/>
      </w:pPr>
      <w:r w:rsidRPr="00A66417">
        <w:t>29. Департамент проводит профилактические мероприятия:</w:t>
      </w:r>
    </w:p>
    <w:p w:rsidR="00BD370C" w:rsidRPr="00A66417" w:rsidRDefault="00BD370C" w:rsidP="00BD370C">
      <w:pPr>
        <w:ind w:firstLine="708"/>
      </w:pPr>
      <w:r w:rsidRPr="00A66417">
        <w:t>а) информирование;</w:t>
      </w:r>
    </w:p>
    <w:p w:rsidR="00BD370C" w:rsidRPr="00A66417" w:rsidRDefault="00BD370C" w:rsidP="00BD370C">
      <w:pPr>
        <w:ind w:firstLine="708"/>
      </w:pPr>
      <w:r w:rsidRPr="00A66417">
        <w:t>б) обобщение правоприменительной практики;</w:t>
      </w:r>
    </w:p>
    <w:p w:rsidR="00BD370C" w:rsidRPr="00A66417" w:rsidRDefault="00BD370C" w:rsidP="00BD370C">
      <w:pPr>
        <w:ind w:firstLine="708"/>
      </w:pPr>
      <w:r w:rsidRPr="00A66417">
        <w:t>в) объявление предостережения;</w:t>
      </w:r>
    </w:p>
    <w:p w:rsidR="00BD370C" w:rsidRPr="00A66417" w:rsidRDefault="00BD370C" w:rsidP="00BD370C">
      <w:pPr>
        <w:ind w:firstLine="708"/>
      </w:pPr>
      <w:r w:rsidRPr="00A66417">
        <w:t>г) консультирование;</w:t>
      </w:r>
    </w:p>
    <w:p w:rsidR="00BD370C" w:rsidRPr="00A66417" w:rsidRDefault="00BD370C" w:rsidP="00BD370C">
      <w:pPr>
        <w:ind w:firstLine="708"/>
      </w:pPr>
      <w:proofErr w:type="spellStart"/>
      <w:r w:rsidRPr="00A66417">
        <w:t>д</w:t>
      </w:r>
      <w:proofErr w:type="spellEnd"/>
      <w:r w:rsidRPr="00A66417">
        <w:t>) профилактический визит.</w:t>
      </w:r>
    </w:p>
    <w:p w:rsidR="00BD370C" w:rsidRPr="00A66417" w:rsidRDefault="00BD370C" w:rsidP="00BD370C">
      <w:pPr>
        <w:ind w:firstLine="708"/>
        <w:jc w:val="both"/>
      </w:pPr>
      <w:r w:rsidRPr="00A66417">
        <w:t>30. Департамент осуществляют информирование контролируемых лиц и иных заинтересованных лиц по вопросам соблюдения обязательных требований в области защиты населения и территорий от чрезвычайных ситуаций.</w:t>
      </w:r>
    </w:p>
    <w:p w:rsidR="00407A02" w:rsidRPr="00A66417" w:rsidRDefault="00BD370C" w:rsidP="00407A02">
      <w:pPr>
        <w:ind w:firstLine="708"/>
        <w:jc w:val="both"/>
      </w:pPr>
      <w:r w:rsidRPr="00A66417">
        <w:t xml:space="preserve">31. </w:t>
      </w:r>
      <w:proofErr w:type="gramStart"/>
      <w:r w:rsidRPr="00A66417">
        <w:t xml:space="preserve">Информирование, указанное в пункте 30 настоящего Положения, осуществляется посредством размещения сведений, предусмотренных частью 3 статьи 46 </w:t>
      </w:r>
      <w:r w:rsidR="0052532F" w:rsidRPr="00A66417">
        <w:t xml:space="preserve">Федерального закона от 31 июля 2020 года № 248-ФЗ </w:t>
      </w:r>
      <w:r w:rsidR="00407A02" w:rsidRPr="00A66417">
        <w:t>«</w:t>
      </w:r>
      <w:r w:rsidRPr="00A66417">
        <w:t>О государственном контроле (надзоре) и муниципальном контроле в Российской Федерации</w:t>
      </w:r>
      <w:r w:rsidR="00407A02" w:rsidRPr="00A66417">
        <w:t>»</w:t>
      </w:r>
      <w:r w:rsidRPr="00A66417">
        <w:t xml:space="preserve">, на официальном сайте </w:t>
      </w:r>
      <w:r w:rsidR="00407A02" w:rsidRPr="00A66417">
        <w:t>Департамента</w:t>
      </w:r>
      <w:r w:rsidRPr="00A66417">
        <w:t xml:space="preserve">, в сети </w:t>
      </w:r>
      <w:r w:rsidR="00407A02" w:rsidRPr="00A66417">
        <w:t>«</w:t>
      </w:r>
      <w:r w:rsidRPr="00A66417">
        <w:t>Интернет</w:t>
      </w:r>
      <w:r w:rsidR="00407A02" w:rsidRPr="00A66417">
        <w:t>»</w:t>
      </w:r>
      <w:r w:rsidRPr="00A66417">
        <w:t>, в средствах массовой информации, через личные кабинеты контролируемых лиц в государственных информационных системах (при их наличии) и в иных</w:t>
      </w:r>
      <w:proofErr w:type="gramEnd"/>
      <w:r w:rsidRPr="00A66417">
        <w:t xml:space="preserve"> </w:t>
      </w:r>
      <w:proofErr w:type="gramStart"/>
      <w:r w:rsidRPr="00A66417">
        <w:t>формах</w:t>
      </w:r>
      <w:proofErr w:type="gramEnd"/>
      <w:r w:rsidRPr="00A66417">
        <w:t>.</w:t>
      </w:r>
    </w:p>
    <w:p w:rsidR="00407A02" w:rsidRPr="00A66417" w:rsidRDefault="00407A02" w:rsidP="00407A02">
      <w:pPr>
        <w:ind w:firstLine="708"/>
        <w:jc w:val="both"/>
      </w:pPr>
      <w:r w:rsidRPr="00A66417">
        <w:t>32</w:t>
      </w:r>
      <w:r w:rsidR="00BD370C" w:rsidRPr="00A66417">
        <w:t xml:space="preserve">. </w:t>
      </w:r>
      <w:r w:rsidRPr="00A66417">
        <w:t xml:space="preserve">Департамент </w:t>
      </w:r>
      <w:r w:rsidR="00BD370C" w:rsidRPr="00A66417">
        <w:t>ежегодно обобщ</w:t>
      </w:r>
      <w:r w:rsidRPr="00A66417">
        <w:t xml:space="preserve">ает </w:t>
      </w:r>
      <w:r w:rsidR="00BD370C" w:rsidRPr="00A66417">
        <w:t>правоприменительн</w:t>
      </w:r>
      <w:r w:rsidRPr="00A66417">
        <w:t xml:space="preserve">ую </w:t>
      </w:r>
      <w:r w:rsidR="00BD370C" w:rsidRPr="00A66417">
        <w:t>практик</w:t>
      </w:r>
      <w:r w:rsidRPr="00A66417">
        <w:t>у</w:t>
      </w:r>
      <w:r w:rsidR="00BD370C" w:rsidRPr="00A66417">
        <w:t xml:space="preserve"> осуществления </w:t>
      </w:r>
      <w:r w:rsidRPr="00A66417">
        <w:t xml:space="preserve">регионального </w:t>
      </w:r>
      <w:r w:rsidR="00BD370C" w:rsidRPr="00A66417">
        <w:t>государственного надзора.</w:t>
      </w:r>
    </w:p>
    <w:p w:rsidR="00407A02" w:rsidRPr="00A66417" w:rsidRDefault="00407A02" w:rsidP="00407A02">
      <w:pPr>
        <w:ind w:firstLine="708"/>
        <w:jc w:val="both"/>
      </w:pPr>
      <w:r w:rsidRPr="00A66417">
        <w:t>33</w:t>
      </w:r>
      <w:r w:rsidR="00BD370C" w:rsidRPr="00A66417">
        <w:t xml:space="preserve">. По итогам обобщения правоприменительной практики в соответствии с пунктом </w:t>
      </w:r>
      <w:r w:rsidRPr="00A66417">
        <w:t>32</w:t>
      </w:r>
      <w:r w:rsidR="00BD370C" w:rsidRPr="00A66417">
        <w:t xml:space="preserve"> настоящего Положения </w:t>
      </w:r>
      <w:r w:rsidRPr="00A66417">
        <w:t>Департамент</w:t>
      </w:r>
      <w:r w:rsidR="00BD370C" w:rsidRPr="00A66417">
        <w:t xml:space="preserve"> ежегодн</w:t>
      </w:r>
      <w:r w:rsidRPr="00A66417">
        <w:t>о подготавливает д</w:t>
      </w:r>
      <w:r w:rsidR="00BD370C" w:rsidRPr="00A66417">
        <w:t>оклад, содержащ</w:t>
      </w:r>
      <w:r w:rsidRPr="00A66417">
        <w:t xml:space="preserve">ий </w:t>
      </w:r>
      <w:r w:rsidR="00BD370C" w:rsidRPr="00A66417">
        <w:t xml:space="preserve">результаты обобщения </w:t>
      </w:r>
      <w:r w:rsidR="00BD370C" w:rsidRPr="00A66417">
        <w:lastRenderedPageBreak/>
        <w:t xml:space="preserve">правоприменительной практики </w:t>
      </w:r>
      <w:r w:rsidRPr="00A66417">
        <w:t>по осуществлению регионального го</w:t>
      </w:r>
      <w:r w:rsidR="00BD370C" w:rsidRPr="00A66417">
        <w:t>сударственн</w:t>
      </w:r>
      <w:r w:rsidRPr="00A66417">
        <w:t xml:space="preserve">ого </w:t>
      </w:r>
      <w:r w:rsidR="00BD370C" w:rsidRPr="00A66417">
        <w:t>надзор</w:t>
      </w:r>
      <w:r w:rsidRPr="00A66417">
        <w:t>а</w:t>
      </w:r>
      <w:r w:rsidR="00BD370C" w:rsidRPr="00A66417">
        <w:t xml:space="preserve"> (далее - доклад о правоприменительной практике).</w:t>
      </w:r>
    </w:p>
    <w:p w:rsidR="001B2E5C" w:rsidRPr="00A66417" w:rsidRDefault="00407A02" w:rsidP="001B2E5C">
      <w:pPr>
        <w:ind w:firstLine="708"/>
        <w:jc w:val="both"/>
      </w:pPr>
      <w:r w:rsidRPr="00A66417">
        <w:t>34</w:t>
      </w:r>
      <w:r w:rsidR="00BD370C" w:rsidRPr="00A66417">
        <w:t xml:space="preserve">. </w:t>
      </w:r>
      <w:r w:rsidRPr="00A66417">
        <w:t>Департамент</w:t>
      </w:r>
      <w:r w:rsidR="00BD370C" w:rsidRPr="00A66417">
        <w:t xml:space="preserve"> обеспечивает публичное обсуждение проекта доклада о правоприменительной практике.</w:t>
      </w:r>
    </w:p>
    <w:p w:rsidR="001B2E5C" w:rsidRPr="00A66417" w:rsidRDefault="001B2E5C" w:rsidP="001B2E5C">
      <w:pPr>
        <w:ind w:firstLine="708"/>
        <w:jc w:val="both"/>
      </w:pPr>
      <w:r w:rsidRPr="00A66417">
        <w:t>35. Доклад о правоприменительной практике утверждается руководителем Департамента и ежегодно, до 30 апреля текущего года, размещается на официальном сайте Департамента  и в сети «Интернет».</w:t>
      </w:r>
    </w:p>
    <w:p w:rsidR="001B2E5C" w:rsidRPr="00A66417" w:rsidRDefault="001B2E5C" w:rsidP="001B2E5C">
      <w:pPr>
        <w:ind w:firstLine="708"/>
        <w:jc w:val="both"/>
      </w:pPr>
      <w:r w:rsidRPr="00A66417">
        <w:t xml:space="preserve">36. </w:t>
      </w:r>
      <w:proofErr w:type="gramStart"/>
      <w:r w:rsidRPr="00A66417">
        <w:t>При наличии у Департамента сведений о готовящихся или возможных нарушениях обязательных требований в области защиты населения и территорий от чрезвычайных ситуаций, а также о непосредственных нарушениях обязательных требований в области защиты населения и территорий от чрезвычайных ситуаций, если указанные сведения не соответствуют утвержденным индикаторам риска нарушения обязательных требований в области защиты населения и территорий от чрезвычайных ситуаций, Департамент, осуществляющий региональный</w:t>
      </w:r>
      <w:proofErr w:type="gramEnd"/>
      <w:r w:rsidRPr="00A66417">
        <w:t xml:space="preserve"> государственный надзор, объявляет контролируемому лицу предостережение о недопустимости нарушения обязательных требований в области защиты населения и территорий от чрезвычайных ситуаций и предлагает принять меры по обеспечению соблюдения обязательных требований в области защиты населения и территорий от чрезвычайных ситуаций.</w:t>
      </w:r>
    </w:p>
    <w:p w:rsidR="001B2E5C" w:rsidRPr="00A66417" w:rsidRDefault="001B2E5C" w:rsidP="001B2E5C">
      <w:pPr>
        <w:ind w:firstLine="708"/>
        <w:jc w:val="both"/>
      </w:pPr>
      <w:r w:rsidRPr="00A66417">
        <w:t xml:space="preserve">37. </w:t>
      </w:r>
      <w:proofErr w:type="gramStart"/>
      <w:r w:rsidRPr="00A66417">
        <w:t>Предостережение о недопустимости нарушения обязательных требований в области защиты населения и территорий от чрезвычайных ситуаций должно содержать указания на соответствующие обязательные требования в области защиты населения и территорий от чрезвычайных ситуаций, нормативный правовой акт, их предусматривающий, а также информацию о том, какие конкретно действия (бездействие) контролируемого лица могут привести или приводят к нарушению этих требований, а также предложение о принятии</w:t>
      </w:r>
      <w:proofErr w:type="gramEnd"/>
      <w:r w:rsidRPr="00A66417">
        <w:t xml:space="preserve">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1B2E5C" w:rsidRPr="00A66417" w:rsidRDefault="001B2E5C" w:rsidP="001B2E5C">
      <w:pPr>
        <w:ind w:firstLine="708"/>
        <w:jc w:val="both"/>
      </w:pPr>
      <w:r w:rsidRPr="00A66417">
        <w:t>38. Контролируемое лицо в течение 20 рабочих дней со дня получения предостережения о недопустимости нарушения обязательных требований в области защиты населения и территорий от чрезвычайных ситуаций вправе подать в Департамент, осуществляющий региональный государственный надзор, возражение в отношении указанного предостережения (далее - возражение).</w:t>
      </w:r>
    </w:p>
    <w:p w:rsidR="001B2E5C" w:rsidRPr="00A66417" w:rsidRDefault="001B2E5C" w:rsidP="001B2E5C">
      <w:pPr>
        <w:ind w:firstLine="708"/>
        <w:jc w:val="both"/>
      </w:pPr>
      <w:r w:rsidRPr="00A66417">
        <w:t xml:space="preserve">39. </w:t>
      </w:r>
      <w:proofErr w:type="gramStart"/>
      <w:r w:rsidRPr="00A66417">
        <w:t>В возражении указываются наименование контролируемого лица, идентификационный номер налогоплательщика - гражданина, организации (при наличии),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 в области защиты населения и территорий от чрезвычайных ситуаций.</w:t>
      </w:r>
      <w:proofErr w:type="gramEnd"/>
    </w:p>
    <w:p w:rsidR="001B2E5C" w:rsidRPr="00A66417" w:rsidRDefault="001B2E5C" w:rsidP="001B2E5C">
      <w:pPr>
        <w:ind w:firstLine="708"/>
        <w:jc w:val="both"/>
      </w:pPr>
      <w:r w:rsidRPr="00A66417">
        <w:lastRenderedPageBreak/>
        <w:t>40. Департамент рассматривает возражение, по итогам рассмотрения направляет контролируемому лицу в срок не более 20 рабочих дней со дня получения возражения ответ.</w:t>
      </w:r>
    </w:p>
    <w:p w:rsidR="001B2E5C" w:rsidRPr="00A66417" w:rsidRDefault="001B2E5C" w:rsidP="001B2E5C">
      <w:pPr>
        <w:ind w:firstLine="708"/>
        <w:jc w:val="both"/>
      </w:pPr>
      <w:r w:rsidRPr="00A66417">
        <w:t>41. Учет предостережений о недопустимости нарушения обязательных требований в области защиты населения и территорий от чрезвычайных ситуаций и возражений контролируемых лиц осуществляется путем ведения журнала учета предостережений о недопустимости нарушения обязательных требований в области защиты населения и территорий от чрезвычайных ситуаций и возражений контролируемых лиц, типовая форма которого утверждается приказом Департамента.</w:t>
      </w:r>
    </w:p>
    <w:p w:rsidR="001B2E5C" w:rsidRPr="00A66417" w:rsidRDefault="001B2E5C" w:rsidP="001B2E5C">
      <w:pPr>
        <w:ind w:firstLine="708"/>
        <w:jc w:val="both"/>
      </w:pPr>
      <w:r w:rsidRPr="00A66417">
        <w:t>42. Инспекторы Департамента по обращениям контролируемых лиц и их представителей осуществляют консультирование по вопросам, связанным с организацией и осуществлением регионального государственного надзора. Консультирование осуществляется без взимания платы.</w:t>
      </w:r>
    </w:p>
    <w:p w:rsidR="00633CBA" w:rsidRPr="00A66417" w:rsidRDefault="001B2E5C" w:rsidP="00633CBA">
      <w:pPr>
        <w:ind w:firstLine="708"/>
        <w:jc w:val="both"/>
      </w:pPr>
      <w:r w:rsidRPr="00A66417">
        <w:t>43. Консультации предоставляются гражданам, являющимся контролируемыми лицами, руководителям, иным должностным лицам, уполномоченным представителям контролируемых лиц в устном или письменном виде.</w:t>
      </w:r>
    </w:p>
    <w:p w:rsidR="00633CBA" w:rsidRPr="00A66417" w:rsidRDefault="00633CBA" w:rsidP="00633CBA">
      <w:pPr>
        <w:ind w:firstLine="708"/>
        <w:jc w:val="both"/>
      </w:pPr>
      <w:r w:rsidRPr="00A66417">
        <w:t>44</w:t>
      </w:r>
      <w:r w:rsidR="001B2E5C" w:rsidRPr="00A66417">
        <w:t xml:space="preserve">. Консультации предоставляются при личном обращении, посредством телефонной связи, электронной почты, </w:t>
      </w:r>
      <w:proofErr w:type="spellStart"/>
      <w:r w:rsidR="001B2E5C" w:rsidRPr="00A66417">
        <w:t>видео-конференц-связи</w:t>
      </w:r>
      <w:proofErr w:type="spellEnd"/>
      <w:r w:rsidR="001B2E5C" w:rsidRPr="00A66417">
        <w:t>, при получении письменного запроса -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633CBA" w:rsidRPr="00A66417" w:rsidRDefault="00633CBA" w:rsidP="00633CBA">
      <w:pPr>
        <w:ind w:firstLine="708"/>
        <w:jc w:val="both"/>
      </w:pPr>
      <w:r w:rsidRPr="00A66417">
        <w:t>45</w:t>
      </w:r>
      <w:r w:rsidR="001B2E5C" w:rsidRPr="00A66417">
        <w:t xml:space="preserve">. Время консультирования при личном обращении устанавливается руководителем </w:t>
      </w:r>
      <w:r w:rsidRPr="00A66417">
        <w:t>Департамента</w:t>
      </w:r>
      <w:r w:rsidR="001B2E5C" w:rsidRPr="00A66417">
        <w:t xml:space="preserve">, не менее 4 часов в рабочую неделю и информация о времени консультирования размещается на стенде </w:t>
      </w:r>
      <w:r w:rsidRPr="00A66417">
        <w:t>Департамента</w:t>
      </w:r>
      <w:r w:rsidR="001B2E5C" w:rsidRPr="00A66417">
        <w:t xml:space="preserve">, в доступном для граждан месте, на официальном сайте </w:t>
      </w:r>
      <w:r w:rsidRPr="00A66417">
        <w:t>Департамента,</w:t>
      </w:r>
      <w:r w:rsidR="001B2E5C" w:rsidRPr="00A66417">
        <w:t xml:space="preserve"> в сети </w:t>
      </w:r>
      <w:r w:rsidRPr="00A66417">
        <w:t>«</w:t>
      </w:r>
      <w:r w:rsidR="001B2E5C" w:rsidRPr="00A66417">
        <w:t>Интернет</w:t>
      </w:r>
      <w:r w:rsidRPr="00A66417">
        <w:t>»</w:t>
      </w:r>
      <w:r w:rsidR="001B2E5C" w:rsidRPr="00A66417">
        <w:t>.</w:t>
      </w:r>
    </w:p>
    <w:p w:rsidR="00633CBA" w:rsidRPr="00A66417" w:rsidRDefault="00633CBA" w:rsidP="00633CBA">
      <w:pPr>
        <w:ind w:firstLine="708"/>
        <w:jc w:val="both"/>
      </w:pPr>
      <w:r w:rsidRPr="00A66417">
        <w:t>46</w:t>
      </w:r>
      <w:r w:rsidR="001B2E5C" w:rsidRPr="00A66417">
        <w:t>. Консультирование граждан при личном обращении осуществляется в специальных помещениях, оборудованных средствами ауди</w:t>
      </w:r>
      <w:proofErr w:type="gramStart"/>
      <w:r w:rsidR="001B2E5C" w:rsidRPr="00A66417">
        <w:t>о-</w:t>
      </w:r>
      <w:proofErr w:type="gramEnd"/>
      <w:r w:rsidR="001B2E5C" w:rsidRPr="00A66417">
        <w:t xml:space="preserve"> и (или) видеозаписи, о применении которых гражданин уведомляется до начала консультирования.</w:t>
      </w:r>
    </w:p>
    <w:p w:rsidR="00633CBA" w:rsidRPr="00A66417" w:rsidRDefault="00633CBA" w:rsidP="00633CBA">
      <w:pPr>
        <w:ind w:firstLine="708"/>
        <w:jc w:val="both"/>
      </w:pPr>
      <w:r w:rsidRPr="00A66417">
        <w:t>47</w:t>
      </w:r>
      <w:r w:rsidR="001B2E5C" w:rsidRPr="00A66417">
        <w:t xml:space="preserve">. Гражданам, желающим получить консультацию по вопросам, связанным с организацией и осуществлением </w:t>
      </w:r>
      <w:r w:rsidRPr="00A66417">
        <w:t xml:space="preserve">регионального </w:t>
      </w:r>
      <w:r w:rsidR="001B2E5C" w:rsidRPr="00A66417">
        <w:t xml:space="preserve"> государственного надзора, предоставляется право ее получения в порядке очереди.</w:t>
      </w:r>
    </w:p>
    <w:p w:rsidR="00633CBA" w:rsidRPr="00A66417" w:rsidRDefault="00633CBA" w:rsidP="00633CBA">
      <w:pPr>
        <w:ind w:firstLine="708"/>
        <w:jc w:val="both"/>
      </w:pPr>
      <w:r w:rsidRPr="00A66417">
        <w:t>48</w:t>
      </w:r>
      <w:r w:rsidR="001B2E5C" w:rsidRPr="00A66417">
        <w:t>. Срок ожидания в очереди при личном обращении граждан не должен превышать 15 минут.</w:t>
      </w:r>
    </w:p>
    <w:p w:rsidR="001B2E5C" w:rsidRPr="00A66417" w:rsidRDefault="00633CBA" w:rsidP="00633CBA">
      <w:pPr>
        <w:ind w:firstLine="708"/>
        <w:jc w:val="both"/>
      </w:pPr>
      <w:r w:rsidRPr="00A66417">
        <w:t>49</w:t>
      </w:r>
      <w:r w:rsidR="001B2E5C" w:rsidRPr="00A66417">
        <w:t>. Консультирование осуществляется инспектором по следующим вопросам:</w:t>
      </w:r>
    </w:p>
    <w:p w:rsidR="001B2E5C" w:rsidRPr="00A66417" w:rsidRDefault="001B2E5C" w:rsidP="00633CBA">
      <w:pPr>
        <w:ind w:firstLine="708"/>
        <w:jc w:val="both"/>
      </w:pPr>
      <w:r w:rsidRPr="00A66417">
        <w:t xml:space="preserve">а) организация и осуществление </w:t>
      </w:r>
      <w:r w:rsidR="00633CBA" w:rsidRPr="00A66417">
        <w:t xml:space="preserve">регионального </w:t>
      </w:r>
      <w:r w:rsidRPr="00A66417">
        <w:t>государственного надзора;</w:t>
      </w:r>
    </w:p>
    <w:p w:rsidR="001B2E5C" w:rsidRPr="00A66417" w:rsidRDefault="001B2E5C" w:rsidP="00633CBA">
      <w:pPr>
        <w:ind w:firstLine="708"/>
        <w:jc w:val="both"/>
      </w:pPr>
      <w:r w:rsidRPr="00A66417">
        <w:lastRenderedPageBreak/>
        <w:t>б) порядок осуществления контрольных (надзорных) мероприятий, установленных настоящим Положением;</w:t>
      </w:r>
    </w:p>
    <w:p w:rsidR="00633CBA" w:rsidRPr="00A66417" w:rsidRDefault="001B2E5C" w:rsidP="00633CBA">
      <w:pPr>
        <w:ind w:firstLine="708"/>
        <w:jc w:val="both"/>
      </w:pPr>
      <w:r w:rsidRPr="00A66417">
        <w:t>в) соблюдение обязательных требований в области защиты населения и территорий от чрезвычайных ситуаций.</w:t>
      </w:r>
    </w:p>
    <w:p w:rsidR="00633CBA" w:rsidRPr="00A66417" w:rsidRDefault="00633CBA" w:rsidP="00633CBA">
      <w:pPr>
        <w:ind w:firstLine="708"/>
        <w:jc w:val="both"/>
      </w:pPr>
      <w:r w:rsidRPr="00A66417">
        <w:t>49</w:t>
      </w:r>
      <w:r w:rsidR="001B2E5C" w:rsidRPr="00A66417">
        <w:t>. Письменное консультирование осуществляется инспектором по следующим вопросам:</w:t>
      </w:r>
    </w:p>
    <w:p w:rsidR="001B2E5C" w:rsidRPr="00A66417" w:rsidRDefault="001B2E5C" w:rsidP="00633CBA">
      <w:pPr>
        <w:ind w:firstLine="708"/>
        <w:jc w:val="both"/>
      </w:pPr>
      <w:r w:rsidRPr="00A66417">
        <w:t xml:space="preserve">а) организация и осуществление </w:t>
      </w:r>
      <w:r w:rsidR="00633CBA" w:rsidRPr="00A66417">
        <w:t xml:space="preserve">регионального </w:t>
      </w:r>
      <w:r w:rsidRPr="00A66417">
        <w:t>государственного надзора;</w:t>
      </w:r>
    </w:p>
    <w:p w:rsidR="001B2E5C" w:rsidRPr="00A66417" w:rsidRDefault="001B2E5C" w:rsidP="00633CBA">
      <w:pPr>
        <w:ind w:firstLine="708"/>
        <w:jc w:val="both"/>
      </w:pPr>
      <w:r w:rsidRPr="00A66417">
        <w:t>б) порядок осуществления контрольных (надзорных) мероприятий, установленных настоящим Положением.</w:t>
      </w:r>
    </w:p>
    <w:p w:rsidR="001B2E5C" w:rsidRPr="00A66417" w:rsidRDefault="001B2E5C" w:rsidP="00633CBA">
      <w:pPr>
        <w:ind w:firstLine="708"/>
        <w:jc w:val="both"/>
      </w:pPr>
      <w:r w:rsidRPr="00A66417">
        <w:t>5</w:t>
      </w:r>
      <w:r w:rsidR="00633CBA" w:rsidRPr="00A66417">
        <w:t>0</w:t>
      </w:r>
      <w:r w:rsidRPr="00A66417">
        <w:t>. Письменное консультирование осуществляется инспектором в следующих случаях:</w:t>
      </w:r>
    </w:p>
    <w:p w:rsidR="001B2E5C" w:rsidRPr="00A66417" w:rsidRDefault="001B2E5C" w:rsidP="00633CBA">
      <w:pPr>
        <w:ind w:firstLine="708"/>
        <w:jc w:val="both"/>
      </w:pPr>
      <w:r w:rsidRPr="00A66417">
        <w:t>а) контролируемым лицом представлен письменный запрос о предоставлении письменного ответа по вопросам консультирования;</w:t>
      </w:r>
    </w:p>
    <w:p w:rsidR="001B2E5C" w:rsidRPr="00A66417" w:rsidRDefault="001B2E5C" w:rsidP="00633CBA">
      <w:pPr>
        <w:ind w:firstLine="708"/>
        <w:jc w:val="both"/>
      </w:pPr>
      <w:r w:rsidRPr="00A66417">
        <w:t>б) за время консультирования предоставить ответ на поставленные вопросы невозможно;</w:t>
      </w:r>
    </w:p>
    <w:p w:rsidR="001B2E5C" w:rsidRPr="00A66417" w:rsidRDefault="001B2E5C" w:rsidP="00633CBA">
      <w:pPr>
        <w:ind w:firstLine="708"/>
        <w:jc w:val="both"/>
      </w:pPr>
      <w:r w:rsidRPr="00A66417">
        <w:t xml:space="preserve">в) ответ на поставленные вопросы требует дополнительного запроса сведений от </w:t>
      </w:r>
      <w:r w:rsidR="00633CBA" w:rsidRPr="00A66417">
        <w:t xml:space="preserve">других </w:t>
      </w:r>
      <w:r w:rsidRPr="00A66417">
        <w:t>органов</w:t>
      </w:r>
      <w:r w:rsidR="00633CBA" w:rsidRPr="00A66417">
        <w:t>.</w:t>
      </w:r>
    </w:p>
    <w:p w:rsidR="001B2E5C" w:rsidRPr="00A66417" w:rsidRDefault="00633CBA" w:rsidP="00633CBA">
      <w:pPr>
        <w:ind w:firstLine="708"/>
        <w:jc w:val="both"/>
      </w:pPr>
      <w:r w:rsidRPr="00A66417">
        <w:t>51</w:t>
      </w:r>
      <w:r w:rsidR="001B2E5C" w:rsidRPr="00A66417">
        <w:t xml:space="preserve">. В случае поступления в </w:t>
      </w:r>
      <w:r w:rsidRPr="00A66417">
        <w:t xml:space="preserve">Департамент </w:t>
      </w:r>
      <w:r w:rsidR="001B2E5C" w:rsidRPr="00A66417">
        <w:t xml:space="preserve">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официальных сайтах в сети </w:t>
      </w:r>
      <w:r w:rsidRPr="00A66417">
        <w:t>«</w:t>
      </w:r>
      <w:r w:rsidR="001B2E5C" w:rsidRPr="00A66417">
        <w:t>Интернет</w:t>
      </w:r>
      <w:r w:rsidRPr="00A66417">
        <w:t>»</w:t>
      </w:r>
      <w:r w:rsidR="001B2E5C" w:rsidRPr="00A66417">
        <w:t xml:space="preserve"> письменных разъяснений.</w:t>
      </w:r>
    </w:p>
    <w:p w:rsidR="00633CBA" w:rsidRPr="00A66417" w:rsidRDefault="00633CBA" w:rsidP="00633CBA">
      <w:pPr>
        <w:ind w:firstLine="708"/>
        <w:jc w:val="both"/>
      </w:pPr>
      <w:r w:rsidRPr="00A66417">
        <w:t>52</w:t>
      </w:r>
      <w:r w:rsidR="001B2E5C" w:rsidRPr="00A66417">
        <w:t>. Содержание консультации заносится в учетную карточку консультации.</w:t>
      </w:r>
    </w:p>
    <w:p w:rsidR="00633CBA" w:rsidRPr="00A66417" w:rsidRDefault="00633CBA" w:rsidP="00633CBA">
      <w:pPr>
        <w:ind w:firstLine="708"/>
        <w:jc w:val="both"/>
      </w:pPr>
      <w:r w:rsidRPr="00A66417">
        <w:t>53</w:t>
      </w:r>
      <w:r w:rsidR="001B2E5C" w:rsidRPr="00A66417">
        <w:t>. Учет карточек консультаций осуществляется путем ведения журнала карточек консультаций.</w:t>
      </w:r>
    </w:p>
    <w:p w:rsidR="001B2E5C" w:rsidRPr="00A66417" w:rsidRDefault="00633CBA" w:rsidP="00633CBA">
      <w:pPr>
        <w:ind w:firstLine="708"/>
        <w:jc w:val="both"/>
      </w:pPr>
      <w:r w:rsidRPr="00A66417">
        <w:t>54</w:t>
      </w:r>
      <w:r w:rsidR="001B2E5C" w:rsidRPr="00A66417">
        <w:t xml:space="preserve">. В ходе личного приема от </w:t>
      </w:r>
      <w:proofErr w:type="gramStart"/>
      <w:r w:rsidR="001B2E5C" w:rsidRPr="00A66417">
        <w:t xml:space="preserve">граждан, обратившихся в </w:t>
      </w:r>
      <w:r w:rsidRPr="00A66417">
        <w:t xml:space="preserve">Департамент </w:t>
      </w:r>
      <w:r w:rsidR="001B2E5C" w:rsidRPr="00A66417">
        <w:t xml:space="preserve"> могут</w:t>
      </w:r>
      <w:proofErr w:type="gramEnd"/>
      <w:r w:rsidR="001B2E5C" w:rsidRPr="00A66417">
        <w:t xml:space="preserve"> быть получены письменные обращения по вопросам, связанным с организацией и осуществлением </w:t>
      </w:r>
      <w:r w:rsidRPr="00A66417">
        <w:t>регионального г</w:t>
      </w:r>
      <w:r w:rsidR="001B2E5C" w:rsidRPr="00A66417">
        <w:t>осударственного надзора, которые подлежат регистрации и рассмотрению в соответствии с Федеральным законом</w:t>
      </w:r>
      <w:r w:rsidR="0052532F" w:rsidRPr="00A66417">
        <w:t xml:space="preserve"> от 2 мая 2006 года № 59-ФЗ</w:t>
      </w:r>
      <w:r w:rsidR="001B2E5C" w:rsidRPr="00A66417">
        <w:t xml:space="preserve"> </w:t>
      </w:r>
      <w:r w:rsidRPr="00A66417">
        <w:t>«</w:t>
      </w:r>
      <w:r w:rsidR="001B2E5C" w:rsidRPr="00A66417">
        <w:t>О порядке рассмотрения обращений граждан Российской Федерации</w:t>
      </w:r>
      <w:r w:rsidRPr="00A66417">
        <w:t>»</w:t>
      </w:r>
      <w:r w:rsidR="001B2E5C" w:rsidRPr="00A66417">
        <w:t>.</w:t>
      </w:r>
    </w:p>
    <w:p w:rsidR="001B2E5C" w:rsidRPr="00A66417" w:rsidRDefault="00633CBA" w:rsidP="00633CBA">
      <w:pPr>
        <w:ind w:firstLine="708"/>
        <w:jc w:val="both"/>
      </w:pPr>
      <w:r w:rsidRPr="00A66417">
        <w:t>55</w:t>
      </w:r>
      <w:r w:rsidR="001B2E5C" w:rsidRPr="00A66417">
        <w:t xml:space="preserve">. При осуществлении консультирования инспектор </w:t>
      </w:r>
      <w:r w:rsidRPr="00A66417">
        <w:t>Департамента</w:t>
      </w:r>
      <w:r w:rsidR="001B2E5C" w:rsidRPr="00A66417">
        <w:t xml:space="preserve">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2E5C" w:rsidRPr="00A66417" w:rsidRDefault="00633CBA" w:rsidP="00633CBA">
      <w:pPr>
        <w:ind w:firstLine="708"/>
        <w:jc w:val="both"/>
      </w:pPr>
      <w:r w:rsidRPr="00A66417">
        <w:t>56</w:t>
      </w:r>
      <w:r w:rsidR="001B2E5C" w:rsidRPr="00A66417">
        <w:t xml:space="preserve">. </w:t>
      </w:r>
      <w:proofErr w:type="gramStart"/>
      <w:r w:rsidR="001B2E5C" w:rsidRPr="00A66417"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инспекторов </w:t>
      </w:r>
      <w:r w:rsidRPr="00A66417">
        <w:t>Департамента</w:t>
      </w:r>
      <w:r w:rsidR="001B2E5C" w:rsidRPr="00A66417"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1B2E5C" w:rsidRPr="00A66417" w:rsidRDefault="00633CBA" w:rsidP="00633CBA">
      <w:pPr>
        <w:ind w:firstLine="708"/>
        <w:jc w:val="both"/>
      </w:pPr>
      <w:r w:rsidRPr="00A66417">
        <w:t>57</w:t>
      </w:r>
      <w:r w:rsidR="001B2E5C" w:rsidRPr="00A66417">
        <w:t xml:space="preserve">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1B2E5C" w:rsidRPr="00A66417">
        <w:t>видео-конференц-связи</w:t>
      </w:r>
      <w:proofErr w:type="spellEnd"/>
      <w:r w:rsidR="001B2E5C" w:rsidRPr="00A66417">
        <w:t xml:space="preserve">. </w:t>
      </w:r>
      <w:proofErr w:type="gramStart"/>
      <w:r w:rsidR="001B2E5C" w:rsidRPr="00A66417">
        <w:t xml:space="preserve">В ходе профилактического визита контролируемое лицо информируется об </w:t>
      </w:r>
      <w:r w:rsidR="001B2E5C" w:rsidRPr="00A66417">
        <w:lastRenderedPageBreak/>
        <w:t>обязательных требованиях в области защиты населения и территорий от чрезвычайных ситуаций,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надзора исходя из его отнесения к соответствующей категории риска.</w:t>
      </w:r>
      <w:proofErr w:type="gramEnd"/>
    </w:p>
    <w:p w:rsidR="001B2E5C" w:rsidRPr="00A66417" w:rsidRDefault="002E2E46" w:rsidP="002E2E46">
      <w:pPr>
        <w:ind w:firstLine="708"/>
        <w:jc w:val="both"/>
      </w:pPr>
      <w:r w:rsidRPr="00A66417">
        <w:t>58</w:t>
      </w:r>
      <w:r w:rsidR="001B2E5C" w:rsidRPr="00A66417">
        <w:t xml:space="preserve">. В ходе профилактического визита инспектором может осуществляться консультирование контролируемого лица в порядке, установленном пунктами </w:t>
      </w:r>
      <w:r w:rsidRPr="00A66417">
        <w:t>42</w:t>
      </w:r>
      <w:r w:rsidR="001B2E5C" w:rsidRPr="00A66417">
        <w:t xml:space="preserve"> - </w:t>
      </w:r>
      <w:r w:rsidRPr="00A66417">
        <w:t>56</w:t>
      </w:r>
      <w:r w:rsidR="001B2E5C" w:rsidRPr="00A66417">
        <w:t xml:space="preserve"> настоящего Положения.</w:t>
      </w:r>
    </w:p>
    <w:p w:rsidR="001B2E5C" w:rsidRPr="00A66417" w:rsidRDefault="002E2E46" w:rsidP="002E2E46">
      <w:pPr>
        <w:ind w:firstLine="708"/>
        <w:jc w:val="both"/>
      </w:pPr>
      <w:r w:rsidRPr="00A66417">
        <w:t>59</w:t>
      </w:r>
      <w:r w:rsidR="001B2E5C" w:rsidRPr="00A66417">
        <w:t>. Профилактические визиты могут проводиться в отношении объектов надзора всех категорий риска по согласованию с контролируемыми лицами.</w:t>
      </w:r>
    </w:p>
    <w:p w:rsidR="001B2E5C" w:rsidRPr="00A66417" w:rsidRDefault="001B2E5C" w:rsidP="002E2E46">
      <w:pPr>
        <w:ind w:firstLine="708"/>
        <w:jc w:val="both"/>
      </w:pPr>
      <w:r w:rsidRPr="00A66417">
        <w:t>6</w:t>
      </w:r>
      <w:r w:rsidR="002E2E46" w:rsidRPr="00A66417">
        <w:t>0</w:t>
      </w:r>
      <w:r w:rsidRPr="00A66417">
        <w:t>. Обязательные профилактические визиты проводятся в отношении объектов надзора, отнесенных к категориям значительного</w:t>
      </w:r>
      <w:r w:rsidR="0052532F" w:rsidRPr="00A66417">
        <w:t xml:space="preserve">, </w:t>
      </w:r>
      <w:r w:rsidR="002E2E46" w:rsidRPr="00A66417">
        <w:t>среднего</w:t>
      </w:r>
      <w:r w:rsidR="0052532F" w:rsidRPr="00A66417">
        <w:t xml:space="preserve"> и умеренного</w:t>
      </w:r>
      <w:r w:rsidR="002E2E46" w:rsidRPr="00A66417">
        <w:t xml:space="preserve"> </w:t>
      </w:r>
      <w:r w:rsidRPr="00A66417">
        <w:t>риска.</w:t>
      </w:r>
    </w:p>
    <w:p w:rsidR="001B2E5C" w:rsidRPr="00A66417" w:rsidRDefault="002E2E46" w:rsidP="002E2E46">
      <w:pPr>
        <w:ind w:firstLine="708"/>
        <w:jc w:val="both"/>
      </w:pPr>
      <w:r w:rsidRPr="00A66417">
        <w:t>61</w:t>
      </w:r>
      <w:r w:rsidR="001B2E5C" w:rsidRPr="00A66417">
        <w:t>. Проведение обязательного профилактического визита в отношении объектов надзора, отнесенных к категориям значительного</w:t>
      </w:r>
      <w:r w:rsidR="0052532F" w:rsidRPr="00A66417">
        <w:t>,</w:t>
      </w:r>
      <w:r w:rsidRPr="00A66417">
        <w:t xml:space="preserve"> среднего</w:t>
      </w:r>
      <w:r w:rsidR="0052532F" w:rsidRPr="00A66417">
        <w:t xml:space="preserve"> и умеренного</w:t>
      </w:r>
      <w:r w:rsidR="001B2E5C" w:rsidRPr="00A66417">
        <w:t xml:space="preserve"> риска, осуществляется в году, предшествующем году проведения планового контрольного (надзорного) мероприятия.</w:t>
      </w:r>
    </w:p>
    <w:p w:rsidR="001B2E5C" w:rsidRPr="00A66417" w:rsidRDefault="002E2E46" w:rsidP="002E2E46">
      <w:pPr>
        <w:ind w:firstLine="708"/>
        <w:jc w:val="both"/>
      </w:pPr>
      <w:r w:rsidRPr="00A66417">
        <w:t>62</w:t>
      </w:r>
      <w:r w:rsidR="001B2E5C" w:rsidRPr="00A66417">
        <w:t xml:space="preserve">. Обязательный профилактический визит в отношении контролируемых лиц, приступающих к осуществлению деятельности, проводится </w:t>
      </w:r>
      <w:r w:rsidRPr="00A66417">
        <w:t xml:space="preserve">инспекторами </w:t>
      </w:r>
      <w:r w:rsidR="001B2E5C" w:rsidRPr="00A66417">
        <w:t>в любой период в течение года с даты:</w:t>
      </w:r>
    </w:p>
    <w:p w:rsidR="001B2E5C" w:rsidRPr="00A66417" w:rsidRDefault="001B2E5C" w:rsidP="002E2E46">
      <w:pPr>
        <w:ind w:firstLine="708"/>
        <w:jc w:val="both"/>
        <w:rPr>
          <w:highlight w:val="yellow"/>
        </w:rPr>
      </w:pPr>
      <w:proofErr w:type="gramStart"/>
      <w:r w:rsidRPr="00A66417">
        <w:t xml:space="preserve">образования (реорганизации) </w:t>
      </w:r>
      <w:r w:rsidR="00BD5164" w:rsidRPr="00A66417">
        <w:t>организаций</w:t>
      </w:r>
      <w:r w:rsidR="005E1815" w:rsidRPr="00A66417">
        <w:t>, начала эксплуатации организаций</w:t>
      </w:r>
      <w:r w:rsidR="00BD5164" w:rsidRPr="00A66417">
        <w:t>, создающих силы и средства для предупреждения и ликвидации чрезвычайных ситуаций (далее – ЧС) и входящих в состав звеньев территори</w:t>
      </w:r>
      <w:r w:rsidR="005E1815" w:rsidRPr="00A66417">
        <w:t xml:space="preserve">альных подсистем единой системы и </w:t>
      </w:r>
      <w:r w:rsidR="00BD5164" w:rsidRPr="00A66417">
        <w:t>иных организаций, на которых возможно возникновение ЧС, влекущих за собой человеческие жертвы, ущерб здоровью людей или окружающей среде, значительные материальные потери и нарушений условий жизнедеятельности, если они не подлежат федеральному государственному надзору</w:t>
      </w:r>
      <w:proofErr w:type="gramEnd"/>
      <w:r w:rsidR="00BD5164" w:rsidRPr="00A66417">
        <w:t>.</w:t>
      </w:r>
    </w:p>
    <w:p w:rsidR="001B2E5C" w:rsidRPr="00A66417" w:rsidRDefault="002E2E46" w:rsidP="002E2E46">
      <w:pPr>
        <w:ind w:firstLine="708"/>
        <w:jc w:val="both"/>
      </w:pPr>
      <w:r w:rsidRPr="00A66417">
        <w:t>63</w:t>
      </w:r>
      <w:r w:rsidR="001B2E5C" w:rsidRPr="00A66417">
        <w:t>. О проведении обязательного профилактического визита контролируемое лицо должно быть уведомлено не позднее</w:t>
      </w:r>
      <w:r w:rsidR="006D73F9">
        <w:t>,</w:t>
      </w:r>
      <w:r w:rsidR="001B2E5C" w:rsidRPr="00A66417">
        <w:t xml:space="preserve"> чем за 5 рабочих дней до даты его проведения.</w:t>
      </w:r>
    </w:p>
    <w:p w:rsidR="001B2E5C" w:rsidRPr="00A66417" w:rsidRDefault="002E2E46" w:rsidP="002E2E46">
      <w:pPr>
        <w:ind w:firstLine="708"/>
        <w:jc w:val="both"/>
      </w:pPr>
      <w:r w:rsidRPr="00A66417">
        <w:t>64</w:t>
      </w:r>
      <w:r w:rsidR="001B2E5C" w:rsidRPr="00A66417">
        <w:t>. Срок проведения профилактического визита не может превышать один рабочий день.</w:t>
      </w:r>
    </w:p>
    <w:p w:rsidR="001B2E5C" w:rsidRPr="00A66417" w:rsidRDefault="002E2E46" w:rsidP="002E2E46">
      <w:pPr>
        <w:ind w:firstLine="708"/>
        <w:jc w:val="both"/>
      </w:pPr>
      <w:r w:rsidRPr="00A66417">
        <w:t>65</w:t>
      </w:r>
      <w:r w:rsidR="001B2E5C" w:rsidRPr="00A66417">
        <w:t xml:space="preserve">. Контролируемое лицо вправе отказаться от проведения обязательного профилактического визита, уведомив об этом </w:t>
      </w:r>
      <w:r w:rsidRPr="00A66417">
        <w:t xml:space="preserve">Департамент </w:t>
      </w:r>
      <w:r w:rsidR="001B2E5C" w:rsidRPr="00A66417">
        <w:t xml:space="preserve">не </w:t>
      </w:r>
      <w:proofErr w:type="gramStart"/>
      <w:r w:rsidR="001B2E5C" w:rsidRPr="00A66417">
        <w:t>позднее</w:t>
      </w:r>
      <w:proofErr w:type="gramEnd"/>
      <w:r w:rsidR="001B2E5C" w:rsidRPr="00A66417">
        <w:t xml:space="preserve"> чем за 3 рабочих дня до даты его проведения.</w:t>
      </w:r>
    </w:p>
    <w:p w:rsidR="001B2E5C" w:rsidRPr="00A66417" w:rsidRDefault="002E2E46" w:rsidP="002E2E46">
      <w:pPr>
        <w:ind w:firstLine="708"/>
        <w:jc w:val="both"/>
      </w:pPr>
      <w:r w:rsidRPr="00A66417">
        <w:t>66</w:t>
      </w:r>
      <w:r w:rsidR="001B2E5C" w:rsidRPr="00A66417">
        <w:t xml:space="preserve">. Содержание профилактического визита заносится в учетную карточку профилактического визита, типовая форма которой утверждается </w:t>
      </w:r>
      <w:r w:rsidRPr="00A66417">
        <w:t>приказом Департамента</w:t>
      </w:r>
      <w:r w:rsidR="001B2E5C" w:rsidRPr="00A66417">
        <w:t>.</w:t>
      </w:r>
    </w:p>
    <w:p w:rsidR="001B2E5C" w:rsidRPr="00A66417" w:rsidRDefault="002E2E46" w:rsidP="002E2E46">
      <w:pPr>
        <w:ind w:firstLine="708"/>
        <w:jc w:val="both"/>
      </w:pPr>
      <w:r w:rsidRPr="00A66417">
        <w:t>67</w:t>
      </w:r>
      <w:r w:rsidR="001B2E5C" w:rsidRPr="00A66417">
        <w:t>. Учет карточек профилактических визитов осуществляется путем ведения журнала карточек профилактических визитов.</w:t>
      </w:r>
    </w:p>
    <w:p w:rsidR="001B2E5C" w:rsidRPr="00A66417" w:rsidRDefault="002E2E46" w:rsidP="002E2E46">
      <w:pPr>
        <w:ind w:firstLine="708"/>
        <w:jc w:val="both"/>
      </w:pPr>
      <w:r w:rsidRPr="00A66417">
        <w:lastRenderedPageBreak/>
        <w:t>68</w:t>
      </w:r>
      <w:r w:rsidR="001B2E5C" w:rsidRPr="00A66417">
        <w:t xml:space="preserve">. В рамках осуществления </w:t>
      </w:r>
      <w:r w:rsidRPr="00A66417">
        <w:t xml:space="preserve">регионального </w:t>
      </w:r>
      <w:r w:rsidR="001B2E5C" w:rsidRPr="00A66417">
        <w:t>государственного надзора при взаимодействии с контролируемым лицом проводятся следующие контрольные (надзорные) мероприятия:</w:t>
      </w:r>
    </w:p>
    <w:p w:rsidR="001B2E5C" w:rsidRPr="00A66417" w:rsidRDefault="001B2E5C" w:rsidP="002E2E46">
      <w:pPr>
        <w:ind w:firstLine="708"/>
        <w:jc w:val="both"/>
      </w:pPr>
      <w:r w:rsidRPr="00A66417">
        <w:t>а) инспекционный визит;</w:t>
      </w:r>
    </w:p>
    <w:p w:rsidR="001B2E5C" w:rsidRPr="00A66417" w:rsidRDefault="001B2E5C" w:rsidP="002E2E46">
      <w:pPr>
        <w:ind w:firstLine="708"/>
        <w:jc w:val="both"/>
      </w:pPr>
      <w:r w:rsidRPr="00A66417">
        <w:t>б) рейдовый осмотр;</w:t>
      </w:r>
    </w:p>
    <w:p w:rsidR="001B2E5C" w:rsidRPr="00A66417" w:rsidRDefault="001B2E5C" w:rsidP="002E2E46">
      <w:pPr>
        <w:ind w:firstLine="708"/>
        <w:jc w:val="both"/>
      </w:pPr>
      <w:r w:rsidRPr="00A66417">
        <w:t>в) документарная проверка;</w:t>
      </w:r>
    </w:p>
    <w:p w:rsidR="001B2E5C" w:rsidRPr="00A66417" w:rsidRDefault="001B2E5C" w:rsidP="002E2E46">
      <w:pPr>
        <w:ind w:firstLine="708"/>
        <w:jc w:val="both"/>
      </w:pPr>
      <w:r w:rsidRPr="00A66417">
        <w:t>г) выездная проверка.</w:t>
      </w:r>
    </w:p>
    <w:p w:rsidR="001B2E5C" w:rsidRPr="00A66417" w:rsidRDefault="002E2E46" w:rsidP="002E2E46">
      <w:pPr>
        <w:ind w:firstLine="708"/>
        <w:jc w:val="both"/>
      </w:pPr>
      <w:r w:rsidRPr="00A66417">
        <w:t>69</w:t>
      </w:r>
      <w:r w:rsidR="001B2E5C" w:rsidRPr="00A66417">
        <w:t>. Без взаимодействия с контролируемым лицом проводится наблюдение за соблюдением обязательных требований в области защиты населения и территорий от чрезвычайных ситуаций и выездное обследование.</w:t>
      </w:r>
    </w:p>
    <w:p w:rsidR="001B2E5C" w:rsidRPr="00A66417" w:rsidRDefault="001B2E5C" w:rsidP="002E2E46">
      <w:pPr>
        <w:ind w:firstLine="708"/>
        <w:jc w:val="both"/>
      </w:pPr>
      <w:r w:rsidRPr="00A66417">
        <w:t>7</w:t>
      </w:r>
      <w:r w:rsidR="002E2E46" w:rsidRPr="00A66417">
        <w:t>0</w:t>
      </w:r>
      <w:r w:rsidRPr="00A66417"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B2E5C" w:rsidRPr="00A66417" w:rsidRDefault="002E2E46" w:rsidP="002E2E46">
      <w:pPr>
        <w:ind w:firstLine="708"/>
        <w:jc w:val="both"/>
      </w:pPr>
      <w:r w:rsidRPr="00A66417">
        <w:t>71</w:t>
      </w:r>
      <w:r w:rsidR="001B2E5C" w:rsidRPr="00A66417">
        <w:t>. В ходе инспекционного визита могут совершаться следующие контрольные (надзорные) действия:</w:t>
      </w:r>
    </w:p>
    <w:p w:rsidR="001B2E5C" w:rsidRPr="00A66417" w:rsidRDefault="001B2E5C" w:rsidP="002E2E46">
      <w:pPr>
        <w:ind w:firstLine="708"/>
        <w:jc w:val="both"/>
      </w:pPr>
      <w:r w:rsidRPr="00A66417">
        <w:t>а) осмотр;</w:t>
      </w:r>
    </w:p>
    <w:p w:rsidR="001B2E5C" w:rsidRPr="00A66417" w:rsidRDefault="001B2E5C" w:rsidP="002E2E46">
      <w:pPr>
        <w:ind w:firstLine="708"/>
        <w:jc w:val="both"/>
      </w:pPr>
      <w:r w:rsidRPr="00A66417">
        <w:t>б) опрос;</w:t>
      </w:r>
    </w:p>
    <w:p w:rsidR="001B2E5C" w:rsidRPr="00A66417" w:rsidRDefault="001B2E5C" w:rsidP="002E2E46">
      <w:pPr>
        <w:ind w:firstLine="708"/>
        <w:jc w:val="both"/>
      </w:pPr>
      <w:r w:rsidRPr="00A66417">
        <w:t>в) получение письменных объяснений;</w:t>
      </w:r>
    </w:p>
    <w:p w:rsidR="001B2E5C" w:rsidRPr="00A66417" w:rsidRDefault="001B2E5C" w:rsidP="002E2E46">
      <w:pPr>
        <w:ind w:firstLine="708"/>
        <w:jc w:val="both"/>
      </w:pPr>
      <w:r w:rsidRPr="00A66417">
        <w:t>г) инструментальное обследование;</w:t>
      </w:r>
    </w:p>
    <w:p w:rsidR="001B2E5C" w:rsidRPr="00A66417" w:rsidRDefault="001B2E5C" w:rsidP="002E2E46">
      <w:pPr>
        <w:ind w:firstLine="708"/>
        <w:jc w:val="both"/>
      </w:pPr>
      <w:proofErr w:type="spellStart"/>
      <w:r w:rsidRPr="00A66417">
        <w:t>д</w:t>
      </w:r>
      <w:proofErr w:type="spellEnd"/>
      <w:r w:rsidRPr="00A66417">
        <w:t>) истребование документов.</w:t>
      </w:r>
    </w:p>
    <w:p w:rsidR="001B2E5C" w:rsidRPr="00A66417" w:rsidRDefault="002E2E46" w:rsidP="002E2E46">
      <w:pPr>
        <w:ind w:firstLine="708"/>
        <w:jc w:val="both"/>
      </w:pPr>
      <w:r w:rsidRPr="00A66417">
        <w:t>72</w:t>
      </w:r>
      <w:r w:rsidR="001B2E5C" w:rsidRPr="00A66417">
        <w:t>. Инспекционный визит проводится без предварительного уведомления контролируемого лица.</w:t>
      </w:r>
    </w:p>
    <w:p w:rsidR="001B2E5C" w:rsidRPr="00A66417" w:rsidRDefault="002E2E46" w:rsidP="002E2E46">
      <w:pPr>
        <w:ind w:firstLine="708"/>
        <w:jc w:val="both"/>
      </w:pPr>
      <w:r w:rsidRPr="00A66417">
        <w:t>73</w:t>
      </w:r>
      <w:r w:rsidR="001B2E5C" w:rsidRPr="00A66417">
        <w:t>. Инспекционный визит может проводиться с участием специалистов, привлекаемых к проведению контрольного (надзорного) мероприятия.</w:t>
      </w:r>
    </w:p>
    <w:p w:rsidR="001B2E5C" w:rsidRPr="00A66417" w:rsidRDefault="002E2E46" w:rsidP="002E2E46">
      <w:pPr>
        <w:ind w:firstLine="708"/>
        <w:jc w:val="both"/>
      </w:pPr>
      <w:r w:rsidRPr="00A66417">
        <w:t>74</w:t>
      </w:r>
      <w:r w:rsidR="001B2E5C" w:rsidRPr="00A66417">
        <w:t>. Срок проведения инспекционного визита в одном месте осуществления деятельности не может превышать один рабочий день.</w:t>
      </w:r>
    </w:p>
    <w:p w:rsidR="001B2E5C" w:rsidRPr="00A66417" w:rsidRDefault="002E2E46" w:rsidP="002E2E46">
      <w:pPr>
        <w:ind w:firstLine="708"/>
        <w:jc w:val="both"/>
      </w:pPr>
      <w:r w:rsidRPr="00A66417">
        <w:t>75</w:t>
      </w:r>
      <w:r w:rsidR="001B2E5C" w:rsidRPr="00A66417">
        <w:t>. Плановые инспекционные визиты не проводятся.</w:t>
      </w:r>
    </w:p>
    <w:p w:rsidR="001B2E5C" w:rsidRPr="00A66417" w:rsidRDefault="002E2E46" w:rsidP="002E2E46">
      <w:pPr>
        <w:ind w:firstLine="708"/>
        <w:jc w:val="both"/>
      </w:pPr>
      <w:r w:rsidRPr="00A66417">
        <w:t>76</w:t>
      </w:r>
      <w:r w:rsidR="001B2E5C" w:rsidRPr="00A66417">
        <w:t>. Внеплановые инспекционные визиты могут проводиться в отношении объектов надзора, отнесенных к категориям значительного, среднего</w:t>
      </w:r>
      <w:r w:rsidRPr="00A66417">
        <w:t xml:space="preserve">, умеренного </w:t>
      </w:r>
      <w:r w:rsidR="001B2E5C" w:rsidRPr="00A66417">
        <w:t>и низкого риска, в случае, если объектом надзора осуществляет владение, пользование или управление одно контролируемое лицо.</w:t>
      </w:r>
    </w:p>
    <w:p w:rsidR="001B2E5C" w:rsidRPr="00A66417" w:rsidRDefault="002E2E46" w:rsidP="002E2E46">
      <w:pPr>
        <w:ind w:firstLine="708"/>
        <w:jc w:val="both"/>
      </w:pPr>
      <w:r w:rsidRPr="00A66417">
        <w:t>77</w:t>
      </w:r>
      <w:r w:rsidR="001B2E5C" w:rsidRPr="00A66417">
        <w:t>. В ходе рейдового осмотра могут совершаться следующие контрольные (надзорные) действия:</w:t>
      </w:r>
    </w:p>
    <w:p w:rsidR="001B2E5C" w:rsidRPr="00A66417" w:rsidRDefault="001B2E5C" w:rsidP="002E2E46">
      <w:pPr>
        <w:ind w:firstLine="708"/>
        <w:jc w:val="both"/>
      </w:pPr>
      <w:r w:rsidRPr="00A66417">
        <w:t>а) осмотр;</w:t>
      </w:r>
    </w:p>
    <w:p w:rsidR="001B2E5C" w:rsidRPr="00A66417" w:rsidRDefault="001B2E5C" w:rsidP="002E2E46">
      <w:pPr>
        <w:ind w:firstLine="708"/>
        <w:jc w:val="both"/>
      </w:pPr>
      <w:r w:rsidRPr="00A66417">
        <w:t>б) опрос;</w:t>
      </w:r>
    </w:p>
    <w:p w:rsidR="001B2E5C" w:rsidRPr="00A66417" w:rsidRDefault="001B2E5C" w:rsidP="002E2E46">
      <w:pPr>
        <w:ind w:firstLine="708"/>
        <w:jc w:val="both"/>
      </w:pPr>
      <w:r w:rsidRPr="00A66417">
        <w:t>в) получение письменных объяснений;</w:t>
      </w:r>
    </w:p>
    <w:p w:rsidR="001B2E5C" w:rsidRPr="00A66417" w:rsidRDefault="001B2E5C" w:rsidP="002E2E46">
      <w:pPr>
        <w:ind w:firstLine="708"/>
        <w:jc w:val="both"/>
      </w:pPr>
      <w:r w:rsidRPr="00A66417">
        <w:t>г) истребование документов;</w:t>
      </w:r>
    </w:p>
    <w:p w:rsidR="001B2E5C" w:rsidRPr="00A66417" w:rsidRDefault="001B2E5C" w:rsidP="002E2E46">
      <w:pPr>
        <w:ind w:firstLine="708"/>
        <w:jc w:val="both"/>
      </w:pPr>
      <w:proofErr w:type="spellStart"/>
      <w:r w:rsidRPr="00A66417">
        <w:t>д</w:t>
      </w:r>
      <w:proofErr w:type="spellEnd"/>
      <w:r w:rsidRPr="00A66417">
        <w:t>) инструментальное обследование.</w:t>
      </w:r>
    </w:p>
    <w:p w:rsidR="001B2E5C" w:rsidRPr="00A66417" w:rsidRDefault="002E2E46" w:rsidP="002E2E46">
      <w:pPr>
        <w:ind w:firstLine="708"/>
        <w:jc w:val="both"/>
      </w:pPr>
      <w:r w:rsidRPr="00A66417">
        <w:lastRenderedPageBreak/>
        <w:t>78</w:t>
      </w:r>
      <w:r w:rsidR="001B2E5C" w:rsidRPr="00A66417">
        <w:t>. Рейдовый осмотр может проводиться с участием экспертов, специалистов, привлекаемых к проведению контрольного (надзорного) мероприятия.</w:t>
      </w:r>
    </w:p>
    <w:p w:rsidR="001B2E5C" w:rsidRPr="00A66417" w:rsidRDefault="002E2E46" w:rsidP="002E2E46">
      <w:pPr>
        <w:ind w:firstLine="708"/>
        <w:jc w:val="both"/>
      </w:pPr>
      <w:r w:rsidRPr="00A66417">
        <w:t>79</w:t>
      </w:r>
      <w:r w:rsidR="001B2E5C" w:rsidRPr="00A66417">
        <w:t>. О проведении рейдового осмотра контролируемое лицо уведомляется путем направления копии решения о проведении контрольного (надзорного) мероприятия не позднее</w:t>
      </w:r>
      <w:r w:rsidR="006D73F9">
        <w:t>,</w:t>
      </w:r>
      <w:r w:rsidR="001B2E5C" w:rsidRPr="00A66417">
        <w:t xml:space="preserve"> чем за 24 часа до его начала.</w:t>
      </w:r>
    </w:p>
    <w:p w:rsidR="001B2E5C" w:rsidRPr="00A66417" w:rsidRDefault="001B2E5C" w:rsidP="002E2E46">
      <w:pPr>
        <w:ind w:firstLine="708"/>
        <w:jc w:val="both"/>
      </w:pPr>
      <w:r w:rsidRPr="00A66417">
        <w:t>8</w:t>
      </w:r>
      <w:r w:rsidR="002E2E46" w:rsidRPr="00A66417">
        <w:t>0</w:t>
      </w:r>
      <w:r w:rsidRPr="00A66417">
        <w:t>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B2E5C" w:rsidRPr="00A66417" w:rsidRDefault="002E2E46" w:rsidP="002E2E46">
      <w:pPr>
        <w:ind w:firstLine="708"/>
        <w:jc w:val="both"/>
      </w:pPr>
      <w:r w:rsidRPr="00A66417">
        <w:t>81</w:t>
      </w:r>
      <w:r w:rsidR="001B2E5C" w:rsidRPr="00A66417">
        <w:t>. В случае если в результате рейдового осмотра были выявлены нарушения обязательных требований в области защиты населения и территорий от чрезвычайных ситуаций,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 в области защиты населения и территорий от чрезвычайных ситуаций.</w:t>
      </w:r>
    </w:p>
    <w:p w:rsidR="001B2E5C" w:rsidRPr="00A66417" w:rsidRDefault="002E2E46" w:rsidP="002E2E46">
      <w:pPr>
        <w:ind w:firstLine="708"/>
        <w:jc w:val="both"/>
      </w:pPr>
      <w:r w:rsidRPr="00A66417">
        <w:t>82</w:t>
      </w:r>
      <w:r w:rsidR="001B2E5C" w:rsidRPr="00A66417">
        <w:t>. Плановые рейдовые осмотры не проводятся.</w:t>
      </w:r>
    </w:p>
    <w:p w:rsidR="001B2E5C" w:rsidRPr="00A66417" w:rsidRDefault="002E2E46" w:rsidP="002E2E46">
      <w:pPr>
        <w:ind w:firstLine="708"/>
        <w:jc w:val="both"/>
      </w:pPr>
      <w:r w:rsidRPr="00A66417">
        <w:t>83</w:t>
      </w:r>
      <w:r w:rsidR="001B2E5C" w:rsidRPr="00A66417">
        <w:t>. Внеплановые рейдовые осмотры могут проводиться в отношении объектов надзора, отнесенных к категориям значительного, среднего</w:t>
      </w:r>
      <w:r w:rsidR="00C430D6" w:rsidRPr="00A66417">
        <w:t>, умеренного</w:t>
      </w:r>
      <w:r w:rsidR="001B2E5C" w:rsidRPr="00A66417">
        <w:t xml:space="preserve"> и низкого риска, в случае, если объектом надзора осуществляют владение, пользование или управление несколько контролируемых лиц.</w:t>
      </w:r>
    </w:p>
    <w:p w:rsidR="001B2E5C" w:rsidRPr="00A66417" w:rsidRDefault="00C430D6" w:rsidP="00C430D6">
      <w:pPr>
        <w:ind w:firstLine="708"/>
        <w:jc w:val="both"/>
      </w:pPr>
      <w:r w:rsidRPr="00A66417">
        <w:t>84</w:t>
      </w:r>
      <w:r w:rsidR="001B2E5C" w:rsidRPr="00A66417">
        <w:t xml:space="preserve">. В ходе документарной проверки рассматриваются документы контролируемых лиц, имеющиеся в распоряжении </w:t>
      </w:r>
      <w:r w:rsidRPr="00A66417">
        <w:t>Департамента</w:t>
      </w:r>
      <w:r w:rsidR="001B2E5C" w:rsidRPr="00A66417"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</w:t>
      </w:r>
      <w:r w:rsidRPr="00A66417">
        <w:t>регионального г</w:t>
      </w:r>
      <w:r w:rsidR="001B2E5C" w:rsidRPr="00A66417">
        <w:t>осударственного надзора.</w:t>
      </w:r>
    </w:p>
    <w:p w:rsidR="001B2E5C" w:rsidRPr="00A66417" w:rsidRDefault="00C430D6" w:rsidP="00C430D6">
      <w:pPr>
        <w:ind w:firstLine="708"/>
        <w:jc w:val="both"/>
      </w:pPr>
      <w:r w:rsidRPr="00A66417">
        <w:t>85</w:t>
      </w:r>
      <w:r w:rsidR="001B2E5C" w:rsidRPr="00A66417">
        <w:t>. В ходе документарной проверки могут совершаться следующие контрольные (надзорные) действия:</w:t>
      </w:r>
    </w:p>
    <w:p w:rsidR="001B2E5C" w:rsidRPr="00A66417" w:rsidRDefault="001B2E5C" w:rsidP="00C430D6">
      <w:pPr>
        <w:ind w:firstLine="708"/>
        <w:jc w:val="both"/>
      </w:pPr>
      <w:r w:rsidRPr="00A66417">
        <w:t>а) получение письменных объяснений;</w:t>
      </w:r>
    </w:p>
    <w:p w:rsidR="001B2E5C" w:rsidRPr="00A66417" w:rsidRDefault="001B2E5C" w:rsidP="00C430D6">
      <w:pPr>
        <w:ind w:firstLine="708"/>
        <w:jc w:val="both"/>
      </w:pPr>
      <w:r w:rsidRPr="00A66417">
        <w:t>б) истребование документов.</w:t>
      </w:r>
    </w:p>
    <w:p w:rsidR="001B2E5C" w:rsidRPr="00A66417" w:rsidRDefault="00C430D6" w:rsidP="00C430D6">
      <w:pPr>
        <w:ind w:firstLine="708"/>
        <w:jc w:val="both"/>
      </w:pPr>
      <w:r w:rsidRPr="00A66417">
        <w:t>86</w:t>
      </w:r>
      <w:r w:rsidR="001B2E5C" w:rsidRPr="00A66417">
        <w:t>. Плановые документарные проверки не проводятся.</w:t>
      </w:r>
    </w:p>
    <w:p w:rsidR="001B2E5C" w:rsidRPr="00A66417" w:rsidRDefault="00C430D6" w:rsidP="00C430D6">
      <w:pPr>
        <w:ind w:firstLine="708"/>
        <w:jc w:val="both"/>
      </w:pPr>
      <w:r w:rsidRPr="00A66417">
        <w:t>87</w:t>
      </w:r>
      <w:r w:rsidR="001B2E5C" w:rsidRPr="00A66417">
        <w:t>. Внеплановые документарные проверки могут проводиться в отношении объектов надзора, отнесенных к категории значительного</w:t>
      </w:r>
      <w:r w:rsidRPr="00A66417">
        <w:t>, среднего</w:t>
      </w:r>
      <w:r w:rsidR="001B2E5C" w:rsidRPr="00A66417">
        <w:t xml:space="preserve"> и </w:t>
      </w:r>
      <w:r w:rsidRPr="00A66417">
        <w:t>умеренного</w:t>
      </w:r>
      <w:r w:rsidR="001B2E5C" w:rsidRPr="00A66417">
        <w:t xml:space="preserve"> риска, в случае, если внеплановое контрольное (надзорное) мероприятие проводится в соответствии с основанием, предусмотренным подпунктом </w:t>
      </w:r>
      <w:r w:rsidR="002A48C9" w:rsidRPr="00A66417">
        <w:t>«</w:t>
      </w:r>
      <w:proofErr w:type="spellStart"/>
      <w:r w:rsidR="002A48C9" w:rsidRPr="00A66417">
        <w:t>д</w:t>
      </w:r>
      <w:proofErr w:type="spellEnd"/>
      <w:r w:rsidR="002A48C9" w:rsidRPr="00A66417">
        <w:t>»</w:t>
      </w:r>
      <w:r w:rsidR="001B2E5C" w:rsidRPr="00A66417">
        <w:t xml:space="preserve"> пункта </w:t>
      </w:r>
      <w:r w:rsidR="002A48C9" w:rsidRPr="00A66417">
        <w:t>99</w:t>
      </w:r>
      <w:r w:rsidR="001B2E5C" w:rsidRPr="00A66417">
        <w:t xml:space="preserve"> настоящего Положения.</w:t>
      </w:r>
    </w:p>
    <w:p w:rsidR="001B2E5C" w:rsidRPr="00A66417" w:rsidRDefault="00C430D6" w:rsidP="00C430D6">
      <w:pPr>
        <w:ind w:firstLine="708"/>
        <w:jc w:val="both"/>
      </w:pPr>
      <w:r w:rsidRPr="00A66417">
        <w:t>88</w:t>
      </w:r>
      <w:r w:rsidR="001B2E5C" w:rsidRPr="00A66417">
        <w:t>. В ходе выездной проверки могут совершаться следующие контрольные (надзорные) действия:</w:t>
      </w:r>
    </w:p>
    <w:p w:rsidR="001B2E5C" w:rsidRPr="00A66417" w:rsidRDefault="001B2E5C" w:rsidP="00C430D6">
      <w:pPr>
        <w:ind w:firstLine="708"/>
        <w:jc w:val="both"/>
      </w:pPr>
      <w:r w:rsidRPr="00A66417">
        <w:t>а) осмотр;</w:t>
      </w:r>
    </w:p>
    <w:p w:rsidR="001B2E5C" w:rsidRPr="00A66417" w:rsidRDefault="001B2E5C" w:rsidP="00C430D6">
      <w:pPr>
        <w:ind w:firstLine="708"/>
        <w:jc w:val="both"/>
      </w:pPr>
      <w:r w:rsidRPr="00A66417">
        <w:t>б) досмотр;</w:t>
      </w:r>
    </w:p>
    <w:p w:rsidR="001B2E5C" w:rsidRPr="00A66417" w:rsidRDefault="001B2E5C" w:rsidP="00C430D6">
      <w:pPr>
        <w:ind w:firstLine="708"/>
        <w:jc w:val="both"/>
      </w:pPr>
      <w:r w:rsidRPr="00A66417">
        <w:t>в) опрос;</w:t>
      </w:r>
    </w:p>
    <w:p w:rsidR="001B2E5C" w:rsidRPr="00A66417" w:rsidRDefault="001B2E5C" w:rsidP="00C430D6">
      <w:pPr>
        <w:ind w:firstLine="708"/>
        <w:jc w:val="both"/>
      </w:pPr>
      <w:r w:rsidRPr="00A66417">
        <w:t>г) получение письменных объяснений;</w:t>
      </w:r>
    </w:p>
    <w:p w:rsidR="001B2E5C" w:rsidRPr="00A66417" w:rsidRDefault="001B2E5C" w:rsidP="00C430D6">
      <w:pPr>
        <w:ind w:firstLine="708"/>
        <w:jc w:val="both"/>
      </w:pPr>
      <w:proofErr w:type="spellStart"/>
      <w:r w:rsidRPr="00A66417">
        <w:t>д</w:t>
      </w:r>
      <w:proofErr w:type="spellEnd"/>
      <w:r w:rsidRPr="00A66417">
        <w:t>) истребование документов;</w:t>
      </w:r>
    </w:p>
    <w:p w:rsidR="001B2E5C" w:rsidRPr="00A66417" w:rsidRDefault="001B2E5C" w:rsidP="00C430D6">
      <w:pPr>
        <w:ind w:firstLine="708"/>
        <w:jc w:val="both"/>
      </w:pPr>
      <w:r w:rsidRPr="00A66417">
        <w:t>е) инструментальное обследование;</w:t>
      </w:r>
    </w:p>
    <w:p w:rsidR="001B2E5C" w:rsidRPr="00A66417" w:rsidRDefault="001B2E5C" w:rsidP="00C430D6">
      <w:pPr>
        <w:ind w:firstLine="708"/>
        <w:jc w:val="both"/>
      </w:pPr>
      <w:r w:rsidRPr="00A66417">
        <w:lastRenderedPageBreak/>
        <w:t>ж) экспертиза.</w:t>
      </w:r>
    </w:p>
    <w:p w:rsidR="001B2E5C" w:rsidRPr="00A66417" w:rsidRDefault="001B2E5C" w:rsidP="00C430D6">
      <w:pPr>
        <w:ind w:firstLine="708"/>
        <w:jc w:val="both"/>
      </w:pPr>
      <w:r w:rsidRPr="00A66417">
        <w:t>8</w:t>
      </w:r>
      <w:r w:rsidR="00C430D6" w:rsidRPr="00A66417">
        <w:t>9</w:t>
      </w:r>
      <w:r w:rsidRPr="00A66417">
        <w:t>. Срок проведения выездной проверки не может превышать 10 рабочих дней.</w:t>
      </w:r>
    </w:p>
    <w:p w:rsidR="001B2E5C" w:rsidRPr="00A66417" w:rsidRDefault="001B2E5C" w:rsidP="00C430D6">
      <w:pPr>
        <w:ind w:firstLine="708"/>
        <w:jc w:val="both"/>
      </w:pPr>
      <w:r w:rsidRPr="00A66417">
        <w:t>9</w:t>
      </w:r>
      <w:r w:rsidR="00C430D6" w:rsidRPr="00A66417">
        <w:t>0</w:t>
      </w:r>
      <w:r w:rsidRPr="00A66417">
        <w:t>. Плановые выездные проверки проводятся в отношении объектов надзора, отнесенных к категории значительного</w:t>
      </w:r>
      <w:r w:rsidR="00C430D6" w:rsidRPr="00A66417">
        <w:t>,</w:t>
      </w:r>
      <w:r w:rsidRPr="00A66417">
        <w:t xml:space="preserve"> среднего</w:t>
      </w:r>
      <w:r w:rsidR="00C430D6" w:rsidRPr="00A66417">
        <w:t xml:space="preserve"> и умеренного</w:t>
      </w:r>
      <w:r w:rsidRPr="00A66417">
        <w:t xml:space="preserve"> риска.</w:t>
      </w:r>
    </w:p>
    <w:p w:rsidR="001B2E5C" w:rsidRPr="00A66417" w:rsidRDefault="00C430D6" w:rsidP="00C430D6">
      <w:pPr>
        <w:ind w:firstLine="708"/>
        <w:jc w:val="both"/>
      </w:pPr>
      <w:r w:rsidRPr="00A66417">
        <w:t>91</w:t>
      </w:r>
      <w:r w:rsidR="001B2E5C" w:rsidRPr="00A66417">
        <w:t>. Внеплановые выездные проверки могут проводиться в отношении объектов надзора, отнесенных к категории значительного</w:t>
      </w:r>
      <w:r w:rsidRPr="00A66417">
        <w:t>,</w:t>
      </w:r>
      <w:r w:rsidR="001B2E5C" w:rsidRPr="00A66417">
        <w:t xml:space="preserve"> среднего</w:t>
      </w:r>
      <w:r w:rsidRPr="00A66417">
        <w:t xml:space="preserve"> и умеренного</w:t>
      </w:r>
      <w:r w:rsidR="001B2E5C" w:rsidRPr="00A66417">
        <w:t xml:space="preserve"> риска.</w:t>
      </w:r>
    </w:p>
    <w:p w:rsidR="001B2E5C" w:rsidRPr="00A66417" w:rsidRDefault="00C430D6" w:rsidP="00C430D6">
      <w:pPr>
        <w:ind w:firstLine="708"/>
        <w:jc w:val="both"/>
      </w:pPr>
      <w:r w:rsidRPr="00A66417">
        <w:t>92</w:t>
      </w:r>
      <w:r w:rsidR="001B2E5C" w:rsidRPr="00A66417">
        <w:t>. 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месту осуществления деятельности, месту нахождения объекта надзора.</w:t>
      </w:r>
    </w:p>
    <w:p w:rsidR="001B2E5C" w:rsidRPr="00A66417" w:rsidRDefault="00C430D6" w:rsidP="00C430D6">
      <w:pPr>
        <w:ind w:firstLine="708"/>
        <w:jc w:val="both"/>
      </w:pPr>
      <w:r w:rsidRPr="00A66417">
        <w:t>93</w:t>
      </w:r>
      <w:r w:rsidR="001B2E5C" w:rsidRPr="00A66417">
        <w:t>. Выездное обследование проводится без информирования контролируемого лица.</w:t>
      </w:r>
    </w:p>
    <w:p w:rsidR="001B2E5C" w:rsidRPr="00A66417" w:rsidRDefault="00C430D6" w:rsidP="00C430D6">
      <w:pPr>
        <w:ind w:firstLine="708"/>
        <w:jc w:val="both"/>
      </w:pPr>
      <w:r w:rsidRPr="00A66417">
        <w:t>94</w:t>
      </w:r>
      <w:r w:rsidR="001B2E5C" w:rsidRPr="00A66417"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1B2E5C" w:rsidRPr="00A66417" w:rsidRDefault="00C430D6" w:rsidP="00C430D6">
      <w:pPr>
        <w:ind w:firstLine="708"/>
        <w:jc w:val="both"/>
      </w:pPr>
      <w:r w:rsidRPr="00A66417">
        <w:t>95</w:t>
      </w:r>
      <w:r w:rsidR="001B2E5C" w:rsidRPr="00A66417">
        <w:t>. Внеплановое выездное обследование может проводиться в отношении объектов надзора, отнесенных к категории значительного, среднего</w:t>
      </w:r>
      <w:r w:rsidR="00326E7B" w:rsidRPr="00A66417">
        <w:t xml:space="preserve">, умеренного и </w:t>
      </w:r>
      <w:r w:rsidR="001B2E5C" w:rsidRPr="00A66417">
        <w:t>низкого риска.</w:t>
      </w:r>
    </w:p>
    <w:p w:rsidR="001B2E5C" w:rsidRPr="00A66417" w:rsidRDefault="00326E7B" w:rsidP="00326E7B">
      <w:pPr>
        <w:ind w:firstLine="708"/>
        <w:jc w:val="both"/>
      </w:pPr>
      <w:r w:rsidRPr="00A66417">
        <w:t>96</w:t>
      </w:r>
      <w:r w:rsidR="001B2E5C" w:rsidRPr="00A66417">
        <w:t>. В ходе выездного обследования в общедоступных (открытых для посещения неограниченным кругом лиц) зданиях, строениях, сооружениях и помещениях, на территориях, используемых при осуществлении деятельности контролируемыми лицами, могут осуществляться:</w:t>
      </w:r>
    </w:p>
    <w:p w:rsidR="001B2E5C" w:rsidRPr="00A66417" w:rsidRDefault="001B2E5C" w:rsidP="00326E7B">
      <w:pPr>
        <w:ind w:firstLine="708"/>
        <w:jc w:val="both"/>
      </w:pPr>
      <w:r w:rsidRPr="00A66417">
        <w:t>а) осмотр;</w:t>
      </w:r>
    </w:p>
    <w:p w:rsidR="001B2E5C" w:rsidRPr="00A66417" w:rsidRDefault="001B2E5C" w:rsidP="00326E7B">
      <w:pPr>
        <w:ind w:firstLine="708"/>
        <w:jc w:val="both"/>
      </w:pPr>
      <w:r w:rsidRPr="00A66417">
        <w:t>б) инструментальное обследование (с применением видеозаписи);</w:t>
      </w:r>
    </w:p>
    <w:p w:rsidR="001B2E5C" w:rsidRPr="00A66417" w:rsidRDefault="001B2E5C" w:rsidP="00326E7B">
      <w:pPr>
        <w:ind w:firstLine="708"/>
        <w:jc w:val="both"/>
      </w:pPr>
      <w:r w:rsidRPr="00A66417">
        <w:t>в) экспертиза.</w:t>
      </w:r>
    </w:p>
    <w:p w:rsidR="001B2E5C" w:rsidRPr="00A66417" w:rsidRDefault="00326E7B" w:rsidP="00326E7B">
      <w:pPr>
        <w:ind w:firstLine="708"/>
        <w:jc w:val="both"/>
      </w:pPr>
      <w:r w:rsidRPr="00A66417">
        <w:t>97</w:t>
      </w:r>
      <w:r w:rsidR="001B2E5C" w:rsidRPr="00A66417">
        <w:t xml:space="preserve">. При невозможности транспортировки образца исследования к месту работы эксперта </w:t>
      </w:r>
      <w:r w:rsidRPr="00A66417">
        <w:t>Департамент</w:t>
      </w:r>
      <w:r w:rsidR="001B2E5C" w:rsidRPr="00A66417">
        <w:t>, обеспечивает эксперту беспрепятственный доступ к образцу и необходимые условия для исследования.</w:t>
      </w:r>
    </w:p>
    <w:p w:rsidR="001B2E5C" w:rsidRPr="00A66417" w:rsidRDefault="00326E7B" w:rsidP="00326E7B">
      <w:pPr>
        <w:ind w:firstLine="708"/>
        <w:jc w:val="both"/>
      </w:pPr>
      <w:r w:rsidRPr="00A66417">
        <w:t>98</w:t>
      </w:r>
      <w:r w:rsidR="001B2E5C" w:rsidRPr="00A66417">
        <w:t>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1B2E5C" w:rsidRPr="00A66417" w:rsidRDefault="00326E7B" w:rsidP="00326E7B">
      <w:pPr>
        <w:ind w:firstLine="708"/>
        <w:jc w:val="both"/>
      </w:pPr>
      <w:r w:rsidRPr="00A66417">
        <w:t>99</w:t>
      </w:r>
      <w:r w:rsidR="001B2E5C" w:rsidRPr="00A66417">
        <w:t>. Основанием для проведения контрольных (надзорных) мероприятий является:</w:t>
      </w:r>
    </w:p>
    <w:p w:rsidR="001B2E5C" w:rsidRPr="00A66417" w:rsidRDefault="001B2E5C" w:rsidP="00326E7B">
      <w:pPr>
        <w:ind w:firstLine="708"/>
        <w:jc w:val="both"/>
      </w:pPr>
      <w:r w:rsidRPr="00A66417">
        <w:t xml:space="preserve">а) наличие у </w:t>
      </w:r>
      <w:r w:rsidR="002A48C9" w:rsidRPr="00A66417">
        <w:t>Департамента</w:t>
      </w:r>
      <w:r w:rsidRPr="00A66417">
        <w:t xml:space="preserve">, осуществляющего </w:t>
      </w:r>
      <w:r w:rsidR="002A48C9" w:rsidRPr="00A66417">
        <w:t xml:space="preserve">региональный </w:t>
      </w:r>
      <w:r w:rsidRPr="00A66417">
        <w:t>государственный надзор, сведений о причинении вреда (ущерба) или об угрозе причинения вреда (ущерба) охраняемым законом ценностям либо выявление соответствия объекта надзора параметрам, утвержденным индикаторами риска нарушения обязательных требований в области защиты населения и территорий от чрезвычайных ситуаций, или отклонения объекта надзора от таких параметров;</w:t>
      </w:r>
    </w:p>
    <w:p w:rsidR="001B2E5C" w:rsidRPr="00A66417" w:rsidRDefault="001B2E5C" w:rsidP="00326E7B">
      <w:pPr>
        <w:ind w:firstLine="708"/>
        <w:jc w:val="both"/>
      </w:pPr>
      <w:r w:rsidRPr="00A66417">
        <w:lastRenderedPageBreak/>
        <w:t>б)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1B2E5C" w:rsidRPr="00A66417" w:rsidRDefault="001B2E5C" w:rsidP="002A48C9">
      <w:pPr>
        <w:ind w:firstLine="708"/>
        <w:jc w:val="both"/>
      </w:pPr>
      <w:r w:rsidRPr="00A66417">
        <w:t>в)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1B2E5C" w:rsidRPr="00A66417" w:rsidRDefault="001B2E5C" w:rsidP="002A48C9">
      <w:pPr>
        <w:ind w:firstLine="708"/>
        <w:jc w:val="both"/>
      </w:pPr>
      <w:r w:rsidRPr="00A66417">
        <w:t>г)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B2E5C" w:rsidRPr="00A66417" w:rsidRDefault="001B2E5C" w:rsidP="002A48C9">
      <w:pPr>
        <w:ind w:firstLine="708"/>
        <w:jc w:val="both"/>
      </w:pPr>
      <w:proofErr w:type="spellStart"/>
      <w:r w:rsidRPr="00A66417">
        <w:t>д</w:t>
      </w:r>
      <w:proofErr w:type="spellEnd"/>
      <w:r w:rsidRPr="00A66417">
        <w:t>) истечение срока исполнения решения органа, осуществляющего федеральный государственный надзор, об устранении выявленного нарушения обязательных требований в области защиты населения и территорий от чрезвычайных ситуаций.</w:t>
      </w:r>
    </w:p>
    <w:p w:rsidR="001B2E5C" w:rsidRPr="00A66417" w:rsidRDefault="001B2E5C" w:rsidP="002A48C9">
      <w:pPr>
        <w:ind w:firstLine="708"/>
        <w:jc w:val="both"/>
      </w:pPr>
      <w:r w:rsidRPr="00A66417">
        <w:t>10</w:t>
      </w:r>
      <w:r w:rsidR="002A48C9" w:rsidRPr="00A66417">
        <w:t>0</w:t>
      </w:r>
      <w:r w:rsidRPr="00A66417">
        <w:t>. Должностными лицами, уполномоченными на принятие решений о проведении контрольного (надзорного) мероприятия, являются:</w:t>
      </w:r>
    </w:p>
    <w:p w:rsidR="005E1815" w:rsidRPr="00A66417" w:rsidRDefault="005E1815" w:rsidP="005E1815">
      <w:pPr>
        <w:ind w:firstLine="709"/>
        <w:jc w:val="both"/>
      </w:pPr>
      <w:r w:rsidRPr="00A66417">
        <w:t>а) начальник отдела государственного надзора в области защиты населения и территорий от чрезвычайных ситуаций Департамента по гражданской обороне и пожарной безопасности Забайкальского края  – главный государственный инспектор по надзору в области защиты от чрезвычайных ситуаций;</w:t>
      </w:r>
    </w:p>
    <w:p w:rsidR="005E1815" w:rsidRPr="00A66417" w:rsidRDefault="005E1815" w:rsidP="005E1815">
      <w:pPr>
        <w:widowControl w:val="0"/>
        <w:autoSpaceDE w:val="0"/>
        <w:autoSpaceDN w:val="0"/>
        <w:adjustRightInd w:val="0"/>
        <w:ind w:firstLine="702"/>
        <w:jc w:val="both"/>
      </w:pPr>
      <w:r w:rsidRPr="00A66417">
        <w:t>б) заместитель начальника отдела государственного надзора в области защиты населения и территорий от чрезвычайных ситуаций Департамента по гражданской обороне и пожарной безопасности Забайкальского края – государственный инспектор по надзору в области защиты от чрезвычайных ситуаций;</w:t>
      </w:r>
    </w:p>
    <w:p w:rsidR="001B2E5C" w:rsidRPr="00A66417" w:rsidRDefault="002A48C9" w:rsidP="002A48C9">
      <w:pPr>
        <w:ind w:firstLine="708"/>
        <w:jc w:val="both"/>
      </w:pPr>
      <w:r w:rsidRPr="00A66417">
        <w:t>1</w:t>
      </w:r>
      <w:r w:rsidR="001B2E5C" w:rsidRPr="00A66417">
        <w:t>0</w:t>
      </w:r>
      <w:r w:rsidRPr="00A66417">
        <w:t>1</w:t>
      </w:r>
      <w:r w:rsidR="001B2E5C" w:rsidRPr="00A66417">
        <w:t xml:space="preserve">. Гражданин (индивидуальный предприниматель), являющийся контролируемым лицом, вправе представить в </w:t>
      </w:r>
      <w:r w:rsidRPr="00A66417">
        <w:t xml:space="preserve">Департамент </w:t>
      </w:r>
      <w:r w:rsidR="001B2E5C" w:rsidRPr="00A66417">
        <w:t>информацию о невозможности присутствия при проведении контрольного (надзорного) мероприятия в случае:</w:t>
      </w:r>
    </w:p>
    <w:p w:rsidR="001B2E5C" w:rsidRPr="00A66417" w:rsidRDefault="001B2E5C" w:rsidP="00AD6721">
      <w:pPr>
        <w:ind w:firstLine="708"/>
        <w:jc w:val="both"/>
      </w:pPr>
      <w:r w:rsidRPr="00A66417">
        <w:t>а) отсутствия по месту регистрации гражданина (индивидуального предпринимателя), являющегося контролируемым лицом, на момент проведения контрольного (надзорного) мероприятия в связи с его ежегодным отпуском;</w:t>
      </w:r>
    </w:p>
    <w:p w:rsidR="001B2E5C" w:rsidRPr="00A66417" w:rsidRDefault="001B2E5C" w:rsidP="00AD6721">
      <w:pPr>
        <w:ind w:firstLine="708"/>
        <w:jc w:val="both"/>
      </w:pPr>
      <w:r w:rsidRPr="00A66417">
        <w:t>б) временной нетрудоспособности гражданина (индивидуального предпринимателя), являющегося контролируемым лицом, на момент проведения контрольного (надзорного) мероприятия.</w:t>
      </w:r>
    </w:p>
    <w:p w:rsidR="001B2E5C" w:rsidRPr="00A66417" w:rsidRDefault="00AD6721" w:rsidP="00AD6721">
      <w:pPr>
        <w:ind w:firstLine="708"/>
        <w:jc w:val="both"/>
      </w:pPr>
      <w:r w:rsidRPr="00A66417">
        <w:t>102</w:t>
      </w:r>
      <w:r w:rsidR="001B2E5C" w:rsidRPr="00A66417">
        <w:t>. В случаях, указанных в пункте 10</w:t>
      </w:r>
      <w:r w:rsidRPr="00A66417">
        <w:t>1</w:t>
      </w:r>
      <w:r w:rsidR="001B2E5C" w:rsidRPr="00A66417">
        <w:t xml:space="preserve"> настоящего Положения, проведение контрольного (надзорного) мероприятия в отношении гражданина (индивидуального предпринимателя), являющегося контролируемым лицом, предоставившего такую информацию, переносится до устранения причин, препятствующих его присутствию при проведении контрольного (надзорного) мероприятия.</w:t>
      </w:r>
    </w:p>
    <w:p w:rsidR="001B2E5C" w:rsidRPr="00A66417" w:rsidRDefault="001B2E5C" w:rsidP="00AD6721">
      <w:pPr>
        <w:ind w:firstLine="708"/>
        <w:jc w:val="both"/>
      </w:pPr>
      <w:r w:rsidRPr="00A66417">
        <w:lastRenderedPageBreak/>
        <w:t>1</w:t>
      </w:r>
      <w:r w:rsidR="00AD6721" w:rsidRPr="00A66417">
        <w:t>03</w:t>
      </w:r>
      <w:r w:rsidRPr="00A66417">
        <w:t xml:space="preserve">. Информация о невозможности проведения контрольного (надзорного) мероприятия в отношении гражданина (индивидуального предпринимателя), являющегося контролируемым лицом, направляется непосредственно им или его представителем по адресу </w:t>
      </w:r>
      <w:r w:rsidR="00AD6721" w:rsidRPr="00A66417">
        <w:t>Департамента</w:t>
      </w:r>
      <w:r w:rsidRPr="00A66417">
        <w:t>, вынесшего решение о проведении проверки, указанному в решении о проведении контрольного (надзорного) мероприятия.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04</w:t>
      </w:r>
      <w:r w:rsidRPr="00A66417">
        <w:t xml:space="preserve">. Решение об использовании фотосъемки, аудио- и видеозаписи, иных способов фиксации доказательств нарушений обязательных требований в области защиты населения и территорий от чрезвычайных ситуаций при осуществлении контрольных (надзорных) мероприятий, совершении контрольных (надзорных) действий принимается инспекторами </w:t>
      </w:r>
      <w:r w:rsidR="00AD6721" w:rsidRPr="00A66417">
        <w:t>Департамента, осу</w:t>
      </w:r>
      <w:r w:rsidRPr="00A66417">
        <w:t xml:space="preserve">ществляющих </w:t>
      </w:r>
      <w:r w:rsidR="00AD6721" w:rsidRPr="00A66417">
        <w:t xml:space="preserve">региональный </w:t>
      </w:r>
      <w:r w:rsidRPr="00A66417">
        <w:t>государственный надзор, самостоятельно.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05</w:t>
      </w:r>
      <w:r w:rsidRPr="00A66417">
        <w:t>. В обязательном порядке фот</w:t>
      </w:r>
      <w:proofErr w:type="gramStart"/>
      <w:r w:rsidRPr="00A66417">
        <w:t>о-</w:t>
      </w:r>
      <w:proofErr w:type="gramEnd"/>
      <w:r w:rsidRPr="00A66417">
        <w:t xml:space="preserve"> или </w:t>
      </w:r>
      <w:proofErr w:type="spellStart"/>
      <w:r w:rsidRPr="00A66417">
        <w:t>видеофиксация</w:t>
      </w:r>
      <w:proofErr w:type="spellEnd"/>
      <w:r w:rsidRPr="00A66417">
        <w:t xml:space="preserve"> доказательств нарушений обязательных требований в области защиты населения и территорий от чрезвычайных ситуаций осуществляется в случае проведения контрольного (надзорного) мероприятия в отношении контролируемого лица, представителями которого создавались (создаются) препятствия в проведении контрольных (надзорных) мероприятий, совершении контрольных (надзорных) действий.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06</w:t>
      </w:r>
      <w:r w:rsidRPr="00A66417">
        <w:t>. Для фиксации доказательств нарушений обязательных требований в области защиты населения и территорий от чрезвычайных ситуаций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07</w:t>
      </w:r>
      <w:r w:rsidRPr="00A66417">
        <w:t>. Проведение фотосъемки, аудио- и видеозаписи осуществляется с обязательным уведомлением контролируемого лица.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08</w:t>
      </w:r>
      <w:r w:rsidRPr="00A66417">
        <w:t>. Фиксация нарушений обязательных требований в области защиты населения и территорий от чрезвычайных ситуаций при помощи фотосъемки проводится не менее чем 2 снимками каждого из выявленных нарушений обязательных требований в области защиты населения и территорий от чрезвычайных ситуаций.</w:t>
      </w:r>
    </w:p>
    <w:p w:rsidR="001B2E5C" w:rsidRPr="00A66417" w:rsidRDefault="00AD6721" w:rsidP="00AD6721">
      <w:pPr>
        <w:ind w:firstLine="708"/>
        <w:jc w:val="both"/>
      </w:pPr>
      <w:r w:rsidRPr="00A66417">
        <w:t>109</w:t>
      </w:r>
      <w:r w:rsidR="001B2E5C" w:rsidRPr="00A66417">
        <w:t>. 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 в области защиты населения и территорий от чрезвычайных ситуаций.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10</w:t>
      </w:r>
      <w:r w:rsidRPr="00A66417">
        <w:t>. Результаты проведения фотосъемки, аудио- и видеозаписи являются приложением к акту контрольного (надзорного) мероприятия.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11</w:t>
      </w:r>
      <w:r w:rsidRPr="00A66417">
        <w:t xml:space="preserve">. Использование фотосъемки и видеозаписи для фиксации доказательств нарушений обязательных требований в области защиты населения и территорий от чрезвычайных ситуаций осуществляется с учетом </w:t>
      </w:r>
      <w:r w:rsidRPr="00A66417">
        <w:lastRenderedPageBreak/>
        <w:t>требований законодательства Российской Федерации о защите государственной тайны.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12</w:t>
      </w:r>
      <w:r w:rsidRPr="00A66417">
        <w:t xml:space="preserve">. При поступлении в </w:t>
      </w:r>
      <w:r w:rsidR="00AD6721" w:rsidRPr="00A66417">
        <w:t>Департамент</w:t>
      </w:r>
      <w:r w:rsidRPr="00A66417">
        <w:t xml:space="preserve">,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</w:t>
      </w:r>
      <w:r w:rsidR="00AD6721" w:rsidRPr="00A66417">
        <w:t>Департамента</w:t>
      </w:r>
      <w:r w:rsidRPr="00A66417">
        <w:t xml:space="preserve">, осуществляющего </w:t>
      </w:r>
      <w:r w:rsidR="00AD6721" w:rsidRPr="00A66417">
        <w:t>региональный</w:t>
      </w:r>
      <w:r w:rsidRPr="00A66417">
        <w:t xml:space="preserve"> государственный надзор, проводится оценка их достоверности.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13</w:t>
      </w:r>
      <w:r w:rsidRPr="00A66417">
        <w:t xml:space="preserve">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</w:t>
      </w:r>
      <w:r w:rsidR="00AD6721" w:rsidRPr="00A66417">
        <w:t>Департамента</w:t>
      </w:r>
      <w:r w:rsidRPr="00A66417">
        <w:t xml:space="preserve">, осуществляющего </w:t>
      </w:r>
      <w:r w:rsidR="00AD6721" w:rsidRPr="00A66417">
        <w:t xml:space="preserve">региональный </w:t>
      </w:r>
      <w:r w:rsidRPr="00A66417">
        <w:t>государственный надзор, при необходимости:</w:t>
      </w:r>
    </w:p>
    <w:p w:rsidR="001B2E5C" w:rsidRPr="00A66417" w:rsidRDefault="001B2E5C" w:rsidP="00AD6721">
      <w:pPr>
        <w:ind w:firstLine="708"/>
        <w:jc w:val="both"/>
      </w:pPr>
      <w:r w:rsidRPr="00A66417">
        <w:t>а)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1B2E5C" w:rsidRPr="00A66417" w:rsidRDefault="001B2E5C" w:rsidP="00AD6721">
      <w:pPr>
        <w:ind w:firstLine="708"/>
        <w:jc w:val="both"/>
      </w:pPr>
      <w:r w:rsidRPr="00A66417">
        <w:t>б) запрашивает у контролируемого лица пояснения в отношении указанных сведений;</w:t>
      </w:r>
    </w:p>
    <w:p w:rsidR="001B2E5C" w:rsidRPr="00A66417" w:rsidRDefault="001B2E5C" w:rsidP="00AD6721">
      <w:pPr>
        <w:ind w:firstLine="708"/>
        <w:jc w:val="both"/>
      </w:pPr>
      <w:r w:rsidRPr="00A66417">
        <w:t xml:space="preserve">в) обеспечивает, в том числе по решению уполномоченного инспектора </w:t>
      </w:r>
      <w:r w:rsidR="00AD6721" w:rsidRPr="00A66417">
        <w:t>Департамента</w:t>
      </w:r>
      <w:r w:rsidRPr="00A66417">
        <w:t xml:space="preserve">, осуществляющего </w:t>
      </w:r>
      <w:r w:rsidR="00AD6721" w:rsidRPr="00A66417">
        <w:t xml:space="preserve">региональный </w:t>
      </w:r>
      <w:r w:rsidRPr="00A66417">
        <w:t>государственный надзор, проведение контрольного (надзорного) мероприятия без взаимодействия с контролируемым лицом.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14</w:t>
      </w:r>
      <w:r w:rsidRPr="00A66417"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 w:rsidR="00AD6721" w:rsidRPr="00A66417">
        <w:t xml:space="preserve">регионального </w:t>
      </w:r>
      <w:r w:rsidRPr="00A66417">
        <w:t>государственного надзора, имеют право на досудебное обжалование:</w:t>
      </w:r>
    </w:p>
    <w:p w:rsidR="001B2E5C" w:rsidRPr="00A66417" w:rsidRDefault="001B2E5C" w:rsidP="00AD6721">
      <w:pPr>
        <w:ind w:firstLine="708"/>
        <w:jc w:val="both"/>
      </w:pPr>
      <w:r w:rsidRPr="00A66417">
        <w:t>а) решений о проведении контрольных (надзорных) мероприятий;</w:t>
      </w:r>
    </w:p>
    <w:p w:rsidR="001B2E5C" w:rsidRPr="00A66417" w:rsidRDefault="001B2E5C" w:rsidP="00AD6721">
      <w:pPr>
        <w:ind w:firstLine="708"/>
        <w:jc w:val="both"/>
      </w:pPr>
      <w:r w:rsidRPr="00A66417">
        <w:t>б) актов контрольных (надзорных) мероприятий, предписаний об устранении выявленных нарушений;</w:t>
      </w:r>
    </w:p>
    <w:p w:rsidR="001B2E5C" w:rsidRPr="00A66417" w:rsidRDefault="001B2E5C" w:rsidP="00AD6721">
      <w:pPr>
        <w:ind w:firstLine="708"/>
        <w:jc w:val="both"/>
      </w:pPr>
      <w:r w:rsidRPr="00A66417">
        <w:t xml:space="preserve">в) действий (бездействия) инспекторов органа, осуществляющего </w:t>
      </w:r>
      <w:r w:rsidR="00AD6721" w:rsidRPr="00A66417">
        <w:t xml:space="preserve">региональный </w:t>
      </w:r>
      <w:r w:rsidRPr="00A66417">
        <w:t>государственный надзор, в рамках контрольных (надзорных) мероприятий.</w:t>
      </w:r>
    </w:p>
    <w:p w:rsidR="001B2E5C" w:rsidRPr="00A66417" w:rsidRDefault="001B2E5C" w:rsidP="00AD6721">
      <w:pPr>
        <w:ind w:firstLine="708"/>
        <w:jc w:val="both"/>
      </w:pPr>
      <w:r w:rsidRPr="00A66417">
        <w:t>1</w:t>
      </w:r>
      <w:r w:rsidR="00AD6721" w:rsidRPr="00A66417">
        <w:t>15</w:t>
      </w:r>
      <w:r w:rsidRPr="00A66417">
        <w:t xml:space="preserve">. Жалоба на решение </w:t>
      </w:r>
      <w:r w:rsidR="00AD6721" w:rsidRPr="00A66417">
        <w:t>инспекторов Департамента</w:t>
      </w:r>
      <w:r w:rsidRPr="00A66417">
        <w:t xml:space="preserve">, действия (бездействие) инспекторов рассматривается </w:t>
      </w:r>
      <w:r w:rsidR="00622780" w:rsidRPr="00A66417">
        <w:t>главным государственным инспектором по надзору в области защиты от чрезвычайных ситуаций</w:t>
      </w:r>
      <w:r w:rsidRPr="00A66417">
        <w:t xml:space="preserve">, осуществляющим </w:t>
      </w:r>
      <w:r w:rsidR="00AD6721" w:rsidRPr="00A66417">
        <w:t>региональный</w:t>
      </w:r>
      <w:r w:rsidRPr="00A66417">
        <w:t xml:space="preserve"> государственный надзор.</w:t>
      </w:r>
    </w:p>
    <w:p w:rsidR="00754598" w:rsidRPr="00A66417" w:rsidRDefault="00754598" w:rsidP="00754598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754598" w:rsidRPr="00A66417" w:rsidRDefault="00754598" w:rsidP="00754598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754598" w:rsidRPr="00A66417" w:rsidRDefault="00754598" w:rsidP="00754598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754598" w:rsidRPr="00A66417" w:rsidRDefault="00754598" w:rsidP="00754598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754598" w:rsidRPr="00A66417" w:rsidRDefault="00754598" w:rsidP="00754598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754598" w:rsidRPr="00A66417" w:rsidRDefault="00754598" w:rsidP="00754598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754598" w:rsidRPr="00A66417" w:rsidRDefault="00754598" w:rsidP="00754598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</w:p>
    <w:p w:rsidR="00A23472" w:rsidRPr="00A66417" w:rsidRDefault="00A23472" w:rsidP="00A23472">
      <w:pPr>
        <w:widowControl w:val="0"/>
        <w:autoSpaceDE w:val="0"/>
        <w:autoSpaceDN w:val="0"/>
        <w:adjustRightInd w:val="0"/>
        <w:ind w:firstLine="4524"/>
        <w:jc w:val="center"/>
        <w:outlineLvl w:val="0"/>
      </w:pPr>
      <w:r w:rsidRPr="00A66417">
        <w:lastRenderedPageBreak/>
        <w:t>УТВЕРЖДЕНО</w:t>
      </w:r>
    </w:p>
    <w:p w:rsidR="00A23472" w:rsidRPr="00A66417" w:rsidRDefault="00A23472" w:rsidP="00A23472">
      <w:pPr>
        <w:widowControl w:val="0"/>
        <w:autoSpaceDE w:val="0"/>
        <w:autoSpaceDN w:val="0"/>
        <w:adjustRightInd w:val="0"/>
        <w:jc w:val="right"/>
        <w:outlineLvl w:val="0"/>
      </w:pPr>
    </w:p>
    <w:p w:rsidR="00A23472" w:rsidRPr="00A66417" w:rsidRDefault="00A23472" w:rsidP="00A23472">
      <w:pPr>
        <w:widowControl w:val="0"/>
        <w:autoSpaceDE w:val="0"/>
        <w:autoSpaceDN w:val="0"/>
        <w:adjustRightInd w:val="0"/>
        <w:ind w:firstLine="4602"/>
        <w:jc w:val="center"/>
      </w:pPr>
      <w:r w:rsidRPr="00A66417">
        <w:t>постановлением Правительства</w:t>
      </w:r>
    </w:p>
    <w:p w:rsidR="00A23472" w:rsidRPr="00A66417" w:rsidRDefault="00A23472" w:rsidP="00A23472">
      <w:pPr>
        <w:widowControl w:val="0"/>
        <w:autoSpaceDE w:val="0"/>
        <w:autoSpaceDN w:val="0"/>
        <w:adjustRightInd w:val="0"/>
        <w:ind w:firstLine="4602"/>
        <w:jc w:val="center"/>
      </w:pPr>
      <w:r w:rsidRPr="00A66417">
        <w:t xml:space="preserve">Забайкальского края </w:t>
      </w:r>
    </w:p>
    <w:p w:rsidR="00A23472" w:rsidRPr="00A66417" w:rsidRDefault="00A23472" w:rsidP="00A23472">
      <w:pPr>
        <w:widowControl w:val="0"/>
        <w:autoSpaceDE w:val="0"/>
        <w:autoSpaceDN w:val="0"/>
        <w:adjustRightInd w:val="0"/>
        <w:ind w:firstLine="4602"/>
        <w:jc w:val="center"/>
      </w:pPr>
      <w:r w:rsidRPr="00A66417">
        <w:t>от «__» июля 2021 № __</w:t>
      </w:r>
    </w:p>
    <w:p w:rsidR="00A23472" w:rsidRPr="00A66417" w:rsidRDefault="00A23472" w:rsidP="00A23472">
      <w:pPr>
        <w:widowControl w:val="0"/>
        <w:autoSpaceDE w:val="0"/>
        <w:autoSpaceDN w:val="0"/>
        <w:adjustRightInd w:val="0"/>
        <w:ind w:firstLine="4602"/>
        <w:jc w:val="center"/>
      </w:pPr>
    </w:p>
    <w:p w:rsidR="00A23472" w:rsidRPr="00A66417" w:rsidRDefault="00A23472" w:rsidP="00A23472">
      <w:pPr>
        <w:ind w:firstLine="708"/>
        <w:jc w:val="both"/>
      </w:pPr>
    </w:p>
    <w:p w:rsidR="00A23472" w:rsidRPr="00A66417" w:rsidRDefault="00A23472" w:rsidP="00A23472">
      <w:pPr>
        <w:jc w:val="center"/>
        <w:rPr>
          <w:b/>
          <w:color w:val="auto"/>
        </w:rPr>
      </w:pPr>
      <w:r w:rsidRPr="00A66417">
        <w:rPr>
          <w:b/>
          <w:color w:val="auto"/>
        </w:rPr>
        <w:t xml:space="preserve">Перечень </w:t>
      </w:r>
    </w:p>
    <w:p w:rsidR="00A23472" w:rsidRPr="00A66417" w:rsidRDefault="00A23472" w:rsidP="00A23472">
      <w:pPr>
        <w:jc w:val="center"/>
        <w:rPr>
          <w:b/>
          <w:color w:val="auto"/>
        </w:rPr>
      </w:pPr>
      <w:r w:rsidRPr="00A66417">
        <w:rPr>
          <w:b/>
          <w:color w:val="auto"/>
        </w:rPr>
        <w:t>показателей результативности и эффективности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Забайкальского края</w:t>
      </w:r>
    </w:p>
    <w:p w:rsidR="00A23472" w:rsidRPr="00A66417" w:rsidRDefault="00A23472" w:rsidP="00A23472">
      <w:pPr>
        <w:jc w:val="center"/>
        <w:rPr>
          <w:b/>
        </w:rPr>
      </w:pPr>
    </w:p>
    <w:p w:rsidR="00A66417" w:rsidRPr="00A66417" w:rsidRDefault="00A66417" w:rsidP="00A66417">
      <w:pPr>
        <w:ind w:firstLine="709"/>
        <w:jc w:val="both"/>
        <w:rPr>
          <w:b/>
        </w:rPr>
      </w:pPr>
      <w:r w:rsidRPr="00A66417">
        <w:rPr>
          <w:lang w:eastAsia="en-US"/>
        </w:rPr>
        <w:t>Наименование органа исполнительной власти: Департамент по гражданской обороне и пожарной безопасности Забайкальского края.</w:t>
      </w:r>
    </w:p>
    <w:p w:rsidR="00A66417" w:rsidRPr="00A66417" w:rsidRDefault="00A66417" w:rsidP="00A66417">
      <w:pPr>
        <w:ind w:firstLine="709"/>
        <w:jc w:val="both"/>
        <w:rPr>
          <w:lang w:eastAsia="en-US"/>
        </w:rPr>
      </w:pPr>
      <w:r w:rsidRPr="00A66417">
        <w:rPr>
          <w:lang w:eastAsia="en-US"/>
        </w:rPr>
        <w:t>Наименование вида контрольно-надзорной деятельности: региональный государственный надзор в области защиты населения и территорий от чрезвычайных ситуаций природного и техногенного характера на территории Забайкальского края (№ 7500000000164675152).</w:t>
      </w:r>
    </w:p>
    <w:p w:rsidR="00A66417" w:rsidRPr="00A66417" w:rsidRDefault="00A66417" w:rsidP="00A66417">
      <w:pPr>
        <w:ind w:firstLine="709"/>
        <w:jc w:val="both"/>
        <w:rPr>
          <w:lang w:eastAsia="en-US"/>
        </w:rPr>
      </w:pPr>
      <w:r w:rsidRPr="00A66417">
        <w:rPr>
          <w:lang w:eastAsia="en-US"/>
        </w:rPr>
        <w:t>Негативные явления, на устранение которых направлена контрольно-надзорная деятельность: неготовность органов местного самоуправления и организаций к ликвидации последствий аварий, опасных природных явлений, катастроф, стихийных или иных бедствий,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жизнедеятельности.</w:t>
      </w:r>
    </w:p>
    <w:p w:rsidR="00A66417" w:rsidRPr="00A66417" w:rsidRDefault="00A66417" w:rsidP="00A66417">
      <w:pPr>
        <w:ind w:firstLine="709"/>
        <w:jc w:val="both"/>
        <w:rPr>
          <w:lang w:eastAsia="en-US"/>
        </w:rPr>
      </w:pPr>
      <w:r w:rsidRPr="00A66417">
        <w:rPr>
          <w:lang w:eastAsia="en-US"/>
        </w:rPr>
        <w:t>Цели контрольно-надзорной деятельности: повышение готовности органов местного самоуправления, организаций и населения к действиям при возникновении чрезвычайных ситуаций природного и техногенного характера, в результате которых обеспечивается уменьшение доли пострадавших и увеличение доли спасенных людей, а также снижение причиненного материального ущерба.</w:t>
      </w:r>
    </w:p>
    <w:p w:rsidR="00A66417" w:rsidRPr="00A66417" w:rsidRDefault="00A66417" w:rsidP="00A66417">
      <w:pPr>
        <w:ind w:firstLine="709"/>
        <w:jc w:val="both"/>
        <w:rPr>
          <w:lang w:eastAsia="en-US"/>
        </w:rPr>
      </w:pPr>
      <w:r w:rsidRPr="00A66417">
        <w:rPr>
          <w:lang w:eastAsia="en-US"/>
        </w:rPr>
        <w:t>Цели контрольно-надзорной деятельности: повышение готовности органов местного самоуправления, организаций и населения к действиям при возникновении чрезвычайных ситуаций природного и техногенного характера, в результате которых обеспечивается уменьшение доли пострадавших и увеличение доли спасенных людей, а также снижение причиненного материального ущерба.</w:t>
      </w:r>
    </w:p>
    <w:p w:rsidR="00A23472" w:rsidRPr="00A66417" w:rsidRDefault="00A23472" w:rsidP="00A66417">
      <w:pPr>
        <w:ind w:firstLine="708"/>
        <w:jc w:val="both"/>
        <w:rPr>
          <w:rFonts w:eastAsia="Calibri"/>
        </w:rPr>
      </w:pPr>
      <w:r w:rsidRPr="00A66417">
        <w:rPr>
          <w:lang w:eastAsia="en-US"/>
        </w:rPr>
        <w:t>Показатели</w:t>
      </w:r>
      <w:r w:rsidRPr="00A66417">
        <w:rPr>
          <w:rFonts w:eastAsia="Calibri"/>
        </w:rPr>
        <w:t xml:space="preserve"> результативности и эффективности составляются из группы ключевых показателей (группа «А») и двух групп индикативных показателей (группы «Б» и «В»):</w:t>
      </w:r>
    </w:p>
    <w:p w:rsidR="00A23472" w:rsidRPr="00A66417" w:rsidRDefault="00A23472" w:rsidP="00A66417">
      <w:pPr>
        <w:ind w:firstLine="851"/>
        <w:jc w:val="both"/>
        <w:rPr>
          <w:rFonts w:eastAsia="Calibri"/>
        </w:rPr>
      </w:pPr>
      <w:proofErr w:type="gramStart"/>
      <w:r w:rsidRPr="00A66417">
        <w:rPr>
          <w:rFonts w:eastAsia="Calibri"/>
        </w:rPr>
        <w:t xml:space="preserve">а) показатели группы «А» являются ключевыми показателями и отражают существующий и целевой уровни безопасности охраняемых законом ценностей на объектах, к которым применяется надзорная </w:t>
      </w:r>
      <w:r w:rsidRPr="00A66417">
        <w:rPr>
          <w:rFonts w:eastAsia="Calibri"/>
        </w:rPr>
        <w:lastRenderedPageBreak/>
        <w:t>деятельность в области защиты населения и территорий от чрезвычайных ситуаций природного и техногенного характера и основывается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области защиты населения  и территорий от</w:t>
      </w:r>
      <w:proofErr w:type="gramEnd"/>
      <w:r w:rsidRPr="00A66417">
        <w:rPr>
          <w:rFonts w:eastAsia="Calibri"/>
        </w:rPr>
        <w:t xml:space="preserve"> чрезвычайных ситуаций природного и техногенного характера;</w:t>
      </w:r>
    </w:p>
    <w:p w:rsidR="00A23472" w:rsidRPr="00A66417" w:rsidRDefault="00A23472" w:rsidP="00A66417">
      <w:pPr>
        <w:ind w:firstLine="851"/>
        <w:jc w:val="both"/>
        <w:rPr>
          <w:rFonts w:eastAsia="Calibri"/>
        </w:rPr>
      </w:pPr>
      <w:r w:rsidRPr="00A66417">
        <w:rPr>
          <w:rFonts w:eastAsia="Calibri"/>
        </w:rPr>
        <w:t>б) показатели группы «Б» являются индикативными показателями и отражают, в какой степени достигнутый уровень результативности контрольно-надзорной деятельности Департамента соответствует бюджетным затратам на ее осуществление, а также издержкам, понесенным подконтрольными объектами. Определение указанных показателей и интерпретация их значений Департаментом основывается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сферу;</w:t>
      </w:r>
    </w:p>
    <w:p w:rsidR="00A23472" w:rsidRPr="00A66417" w:rsidRDefault="00A23472" w:rsidP="00A66417">
      <w:pPr>
        <w:ind w:firstLine="851"/>
        <w:jc w:val="both"/>
        <w:rPr>
          <w:rFonts w:eastAsia="Calibri"/>
        </w:rPr>
      </w:pPr>
      <w:r w:rsidRPr="00A66417">
        <w:rPr>
          <w:rFonts w:eastAsia="Calibri"/>
        </w:rPr>
        <w:t>в) показатели группы «В»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:rsidR="00A23472" w:rsidRPr="00A66417" w:rsidRDefault="00A23472" w:rsidP="00A66417">
      <w:pPr>
        <w:ind w:firstLine="851"/>
        <w:jc w:val="both"/>
        <w:rPr>
          <w:rFonts w:eastAsia="Calibri"/>
        </w:rPr>
      </w:pPr>
      <w:r w:rsidRPr="00A66417">
        <w:t>Методическое обеспечение оценки результативности и эффективности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Забайкальского края осуществляет МЧС России.</w:t>
      </w:r>
    </w:p>
    <w:p w:rsidR="00A23472" w:rsidRPr="00A66417" w:rsidRDefault="00A23472" w:rsidP="00A66417">
      <w:pPr>
        <w:ind w:firstLine="851"/>
        <w:jc w:val="both"/>
        <w:rPr>
          <w:rFonts w:eastAsia="Calibri"/>
        </w:rPr>
      </w:pPr>
      <w:r w:rsidRPr="00A66417">
        <w:rPr>
          <w:rFonts w:eastAsia="Calibri"/>
        </w:rPr>
        <w:t>Отчетным периодом для определения фактических (достигнутых) значений является календарный год.</w:t>
      </w:r>
    </w:p>
    <w:p w:rsidR="00A23472" w:rsidRPr="00A66417" w:rsidRDefault="00A23472" w:rsidP="00A23472">
      <w:pPr>
        <w:rPr>
          <w:b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7480"/>
      </w:tblGrid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472" w:rsidRPr="00A66417" w:rsidRDefault="00A23472" w:rsidP="00A234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 xml:space="preserve">№ показателя группы 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472" w:rsidRPr="00A66417" w:rsidRDefault="00A23472" w:rsidP="00A234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Наименование показателя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72" w:rsidRPr="00A66417" w:rsidRDefault="00A23472" w:rsidP="00FC4E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А.1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72" w:rsidRPr="00A66417" w:rsidRDefault="00A23472" w:rsidP="00A664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Количество людей, погибших на поднадзорных объектах при чрезвычайных ситуациях природного и техногенного характера на 100 тысяч населения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72" w:rsidRPr="00A66417" w:rsidRDefault="00A23472" w:rsidP="00FC4E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А.2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72" w:rsidRPr="00A66417" w:rsidRDefault="00A23472" w:rsidP="00A664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Количество людей, пострадавших на поднадзорных объектах при чрезвычайных ситуациях природного и техногенного характера на 100 тысяч населения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А.3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Материальный ущерб на поднадзорных объектах, причинённый в результате чрезвычайных ситуаций (млн. руб.)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proofErr w:type="gramStart"/>
            <w:r w:rsidRPr="00A66417">
              <w:rPr>
                <w:lang w:eastAsia="en-US"/>
              </w:rPr>
              <w:t xml:space="preserve">Показатели эффективности, отражающие уровень безопасности охраняемых законом ценностей, выражающийся в минимизации причинения им вреда </w:t>
            </w:r>
            <w:r w:rsidRPr="00A66417">
              <w:rPr>
                <w:lang w:eastAsia="en-US"/>
              </w:rPr>
              <w:lastRenderedPageBreak/>
              <w:t>(ущерба), с учетом задействованных трудовых, материальных и финансовых ресурсов и административных и финансовых издержек подконтрольных субъектов  при осуществлении в отношении них контрольно-надзорных мероприятий</w:t>
            </w:r>
            <w:proofErr w:type="gramEnd"/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lastRenderedPageBreak/>
              <w:t>Б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Доля проверок в области защиты населения  и территорий чрезвычайных ситуаций природного и техногенного характера, отмененных в связи с нарушением законодательства  Российской Федерации, от общего количества проведенных проверок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Б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Доля проведенных внеплановых проверок по контролю за ранее выданными предписаниями, в результате которых нарушения устранены в полном объеме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Б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Доля отмененных предписаний об устранении нарушений в области защиты населения и территорий от чрезвычайных ситуаций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Б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Доля не устраненных нарушений в области защиты населения и территорий от чрезвычайных ситуаций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Б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Доля внесенных органами прокуратуры представлений, связанных с осуществлением надзорной деятельности в области защиты населения и территорий от чрезвычайных ситуаций от общего количества проведенных проверок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Б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Доля постановлений о прекращении производства по делам административных правонарушениях, вынесенных судами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В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Отсутствие обоснованных жалоб на действие должностных лиц осуществляющих защиты населения  и территорий от чрезвычайных ситуаций природного и техногенного характера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В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Отсутствие обвинительных приговоров в отчетном периоде в отношении должностных лиц наделенных правами надзора за преступления связанные с коррупционными проявлениями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В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>Доля контрольно-надзорных мероприятий, в ходе которых проводятся профилактические мероприятия (консультации, инструктажи, разъяснения необходимости исполнения обязательных требований и способов их реализации) от их общего количества</w:t>
            </w:r>
          </w:p>
        </w:tc>
      </w:tr>
      <w:tr w:rsidR="00A23472" w:rsidRPr="00A66417" w:rsidTr="00153C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72" w:rsidRPr="00A66417" w:rsidRDefault="00A23472" w:rsidP="00FC4EE7">
            <w:pPr>
              <w:spacing w:line="276" w:lineRule="auto"/>
              <w:jc w:val="center"/>
              <w:rPr>
                <w:lang w:eastAsia="en-US"/>
              </w:rPr>
            </w:pPr>
            <w:r w:rsidRPr="00A66417">
              <w:rPr>
                <w:lang w:eastAsia="en-US"/>
              </w:rPr>
              <w:t>В</w:t>
            </w:r>
            <w:r w:rsidR="00153C03" w:rsidRPr="00A66417">
              <w:rPr>
                <w:lang w:eastAsia="en-US"/>
              </w:rPr>
              <w:t>.</w:t>
            </w:r>
            <w:r w:rsidRPr="00A66417">
              <w:rPr>
                <w:lang w:eastAsia="en-US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72" w:rsidRPr="00A66417" w:rsidRDefault="00A23472" w:rsidP="00A66417">
            <w:pPr>
              <w:jc w:val="both"/>
              <w:rPr>
                <w:lang w:eastAsia="en-US"/>
              </w:rPr>
            </w:pPr>
            <w:r w:rsidRPr="00A66417">
              <w:rPr>
                <w:lang w:eastAsia="en-US"/>
              </w:rPr>
              <w:t xml:space="preserve">Доля  протоколов </w:t>
            </w:r>
            <w:proofErr w:type="gramStart"/>
            <w:r w:rsidRPr="00A66417">
              <w:rPr>
                <w:lang w:eastAsia="en-US"/>
              </w:rPr>
              <w:t>за невыполнение предписаний от общего количества выданных предписаний по итогам внеплановых проверок по контролю за предписаниями</w:t>
            </w:r>
            <w:proofErr w:type="gramEnd"/>
          </w:p>
        </w:tc>
      </w:tr>
    </w:tbl>
    <w:p w:rsidR="00A23472" w:rsidRPr="00A66417" w:rsidRDefault="00A23472" w:rsidP="00A66417"/>
    <w:sectPr w:rsidR="00A23472" w:rsidRPr="00A66417" w:rsidSect="006D73F9">
      <w:headerReference w:type="default" r:id="rId10"/>
      <w:type w:val="continuous"/>
      <w:pgSz w:w="11909" w:h="16834"/>
      <w:pgMar w:top="1134" w:right="567" w:bottom="1276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F6" w:rsidRDefault="006828F6">
      <w:r>
        <w:separator/>
      </w:r>
    </w:p>
  </w:endnote>
  <w:endnote w:type="continuationSeparator" w:id="1">
    <w:p w:rsidR="006828F6" w:rsidRDefault="0068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F6" w:rsidRDefault="006828F6">
      <w:r>
        <w:separator/>
      </w:r>
    </w:p>
  </w:footnote>
  <w:footnote w:type="continuationSeparator" w:id="1">
    <w:p w:rsidR="006828F6" w:rsidRDefault="0068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5D" w:rsidRDefault="00F91491" w:rsidP="00AD1F5E">
    <w:pPr>
      <w:pStyle w:val="aa"/>
      <w:framePr w:wrap="auto" w:vAnchor="text" w:hAnchor="page" w:x="6588" w:y="25"/>
      <w:rPr>
        <w:rStyle w:val="ac"/>
      </w:rPr>
    </w:pPr>
    <w:r>
      <w:rPr>
        <w:rStyle w:val="ac"/>
      </w:rPr>
      <w:fldChar w:fldCharType="begin"/>
    </w:r>
    <w:r w:rsidR="009A395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3E39">
      <w:rPr>
        <w:rStyle w:val="ac"/>
        <w:noProof/>
      </w:rPr>
      <w:t>3</w:t>
    </w:r>
    <w:r>
      <w:rPr>
        <w:rStyle w:val="ac"/>
      </w:rPr>
      <w:fldChar w:fldCharType="end"/>
    </w:r>
  </w:p>
  <w:p w:rsidR="009A395D" w:rsidRPr="00AD1F5E" w:rsidRDefault="009A395D">
    <w:pPr>
      <w:pStyle w:val="aa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954"/>
    <w:multiLevelType w:val="multilevel"/>
    <w:tmpl w:val="08FE6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F45336"/>
    <w:multiLevelType w:val="hybridMultilevel"/>
    <w:tmpl w:val="60506D8C"/>
    <w:lvl w:ilvl="0" w:tplc="204A15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9638DE"/>
    <w:multiLevelType w:val="multilevel"/>
    <w:tmpl w:val="20C450B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106A5E84"/>
    <w:multiLevelType w:val="hybridMultilevel"/>
    <w:tmpl w:val="539E6EC4"/>
    <w:lvl w:ilvl="0" w:tplc="1A5470BA">
      <w:start w:val="1"/>
      <w:numFmt w:val="decimal"/>
      <w:lvlText w:val="%1."/>
      <w:lvlJc w:val="left"/>
      <w:pPr>
        <w:tabs>
          <w:tab w:val="num" w:pos="1752"/>
        </w:tabs>
        <w:ind w:left="1752" w:hanging="1050"/>
      </w:pPr>
      <w:rPr>
        <w:rFonts w:cs="Times New Roman" w:hint="default"/>
      </w:rPr>
    </w:lvl>
    <w:lvl w:ilvl="1" w:tplc="DC18FDAC">
      <w:start w:val="1"/>
      <w:numFmt w:val="decimal"/>
      <w:lvlText w:val="%2)"/>
      <w:lvlJc w:val="left"/>
      <w:pPr>
        <w:tabs>
          <w:tab w:val="num" w:pos="1782"/>
        </w:tabs>
        <w:ind w:left="178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4">
    <w:nsid w:val="16AF5E3E"/>
    <w:multiLevelType w:val="hybridMultilevel"/>
    <w:tmpl w:val="485EC0BC"/>
    <w:lvl w:ilvl="0" w:tplc="C8C6E5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CF46EF1"/>
    <w:multiLevelType w:val="hybridMultilevel"/>
    <w:tmpl w:val="547A3F24"/>
    <w:lvl w:ilvl="0" w:tplc="7A3E27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BC0DD2"/>
    <w:multiLevelType w:val="hybridMultilevel"/>
    <w:tmpl w:val="8350363A"/>
    <w:lvl w:ilvl="0" w:tplc="36A0F500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E7C0D"/>
    <w:multiLevelType w:val="hybridMultilevel"/>
    <w:tmpl w:val="6046D472"/>
    <w:lvl w:ilvl="0" w:tplc="D93EBCC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A0D2AF9"/>
    <w:multiLevelType w:val="hybridMultilevel"/>
    <w:tmpl w:val="C8366A2A"/>
    <w:lvl w:ilvl="0" w:tplc="D5DABE7A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2E87"/>
    <w:multiLevelType w:val="hybridMultilevel"/>
    <w:tmpl w:val="F0A81034"/>
    <w:lvl w:ilvl="0" w:tplc="088648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21591"/>
    <w:multiLevelType w:val="multilevel"/>
    <w:tmpl w:val="0BAE86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D6D5CE5"/>
    <w:multiLevelType w:val="hybridMultilevel"/>
    <w:tmpl w:val="5CEC43E2"/>
    <w:lvl w:ilvl="0" w:tplc="BD38B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27B8E"/>
    <w:multiLevelType w:val="hybridMultilevel"/>
    <w:tmpl w:val="EC3A0228"/>
    <w:lvl w:ilvl="0" w:tplc="180E26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471F7"/>
    <w:multiLevelType w:val="hybridMultilevel"/>
    <w:tmpl w:val="B346310E"/>
    <w:lvl w:ilvl="0" w:tplc="49D4E0D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BB6CE3"/>
    <w:multiLevelType w:val="hybridMultilevel"/>
    <w:tmpl w:val="3EE8CCA0"/>
    <w:lvl w:ilvl="0" w:tplc="97E832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C91548B"/>
    <w:multiLevelType w:val="multilevel"/>
    <w:tmpl w:val="582021D0"/>
    <w:lvl w:ilvl="0">
      <w:start w:val="1"/>
      <w:numFmt w:val="decimal"/>
      <w:lvlText w:val="%1."/>
      <w:lvlJc w:val="left"/>
      <w:pPr>
        <w:ind w:left="2268" w:hanging="1275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6">
    <w:nsid w:val="6E131E38"/>
    <w:multiLevelType w:val="hybridMultilevel"/>
    <w:tmpl w:val="1DC4359E"/>
    <w:lvl w:ilvl="0" w:tplc="97E8323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A05A9"/>
    <w:multiLevelType w:val="hybridMultilevel"/>
    <w:tmpl w:val="0CC09450"/>
    <w:lvl w:ilvl="0" w:tplc="5EE8750E">
      <w:start w:val="1"/>
      <w:numFmt w:val="decimal"/>
      <w:lvlText w:val="%1)"/>
      <w:lvlJc w:val="left"/>
      <w:pPr>
        <w:tabs>
          <w:tab w:val="num" w:pos="1731"/>
        </w:tabs>
        <w:ind w:left="1731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26"/>
        </w:tabs>
        <w:ind w:left="3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66"/>
        </w:tabs>
        <w:ind w:left="4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86"/>
        </w:tabs>
        <w:ind w:left="5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26"/>
        </w:tabs>
        <w:ind w:left="6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46"/>
        </w:tabs>
        <w:ind w:left="7446" w:hanging="180"/>
      </w:pPr>
      <w:rPr>
        <w:rFonts w:cs="Times New Roman"/>
      </w:rPr>
    </w:lvl>
  </w:abstractNum>
  <w:abstractNum w:abstractNumId="18">
    <w:nsid w:val="72C77C21"/>
    <w:multiLevelType w:val="hybridMultilevel"/>
    <w:tmpl w:val="CA22F7DE"/>
    <w:lvl w:ilvl="0" w:tplc="8214B8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A06FBC"/>
    <w:multiLevelType w:val="hybridMultilevel"/>
    <w:tmpl w:val="ED50D842"/>
    <w:lvl w:ilvl="0" w:tplc="348A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331BBC"/>
    <w:multiLevelType w:val="hybridMultilevel"/>
    <w:tmpl w:val="5B6E261C"/>
    <w:lvl w:ilvl="0" w:tplc="0F967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7D04FA"/>
    <w:multiLevelType w:val="hybridMultilevel"/>
    <w:tmpl w:val="49106792"/>
    <w:lvl w:ilvl="0" w:tplc="97E8323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9"/>
  </w:num>
  <w:num w:numId="8">
    <w:abstractNumId w:val="1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222D"/>
    <w:rsid w:val="00002C70"/>
    <w:rsid w:val="00005FC6"/>
    <w:rsid w:val="00010017"/>
    <w:rsid w:val="00015EFB"/>
    <w:rsid w:val="00020F94"/>
    <w:rsid w:val="000245F3"/>
    <w:rsid w:val="00025587"/>
    <w:rsid w:val="00032B04"/>
    <w:rsid w:val="0004159A"/>
    <w:rsid w:val="00060F4D"/>
    <w:rsid w:val="00075251"/>
    <w:rsid w:val="0009124C"/>
    <w:rsid w:val="000A711B"/>
    <w:rsid w:val="000C1DB2"/>
    <w:rsid w:val="000D5406"/>
    <w:rsid w:val="000F0BD9"/>
    <w:rsid w:val="00107244"/>
    <w:rsid w:val="00115519"/>
    <w:rsid w:val="00123CAD"/>
    <w:rsid w:val="00132457"/>
    <w:rsid w:val="00133642"/>
    <w:rsid w:val="00144376"/>
    <w:rsid w:val="00153586"/>
    <w:rsid w:val="00153C03"/>
    <w:rsid w:val="00184625"/>
    <w:rsid w:val="00186B0B"/>
    <w:rsid w:val="001B24DE"/>
    <w:rsid w:val="001B2E5C"/>
    <w:rsid w:val="001B7404"/>
    <w:rsid w:val="001C0168"/>
    <w:rsid w:val="001C3D06"/>
    <w:rsid w:val="001C6648"/>
    <w:rsid w:val="001C7ED7"/>
    <w:rsid w:val="001D041E"/>
    <w:rsid w:val="001D15F6"/>
    <w:rsid w:val="001F188A"/>
    <w:rsid w:val="00201BE1"/>
    <w:rsid w:val="00205417"/>
    <w:rsid w:val="00224F23"/>
    <w:rsid w:val="0023578C"/>
    <w:rsid w:val="00252757"/>
    <w:rsid w:val="00252C77"/>
    <w:rsid w:val="00255F88"/>
    <w:rsid w:val="00267EEC"/>
    <w:rsid w:val="0027622B"/>
    <w:rsid w:val="00285861"/>
    <w:rsid w:val="002A2B29"/>
    <w:rsid w:val="002A48C9"/>
    <w:rsid w:val="002B0354"/>
    <w:rsid w:val="002B1221"/>
    <w:rsid w:val="002D0D46"/>
    <w:rsid w:val="002D178B"/>
    <w:rsid w:val="002D7362"/>
    <w:rsid w:val="002E2E46"/>
    <w:rsid w:val="002F5767"/>
    <w:rsid w:val="00300338"/>
    <w:rsid w:val="0030605B"/>
    <w:rsid w:val="00312E39"/>
    <w:rsid w:val="00320772"/>
    <w:rsid w:val="00326E7B"/>
    <w:rsid w:val="00341ACC"/>
    <w:rsid w:val="00342FAB"/>
    <w:rsid w:val="00344170"/>
    <w:rsid w:val="0034550F"/>
    <w:rsid w:val="00352AF1"/>
    <w:rsid w:val="00356B51"/>
    <w:rsid w:val="00363C41"/>
    <w:rsid w:val="00364E2B"/>
    <w:rsid w:val="003724AA"/>
    <w:rsid w:val="0037351A"/>
    <w:rsid w:val="003833AB"/>
    <w:rsid w:val="00385FE7"/>
    <w:rsid w:val="003A1E99"/>
    <w:rsid w:val="003A5B07"/>
    <w:rsid w:val="003A6EBA"/>
    <w:rsid w:val="003B5EF7"/>
    <w:rsid w:val="003D0C0D"/>
    <w:rsid w:val="003E31A8"/>
    <w:rsid w:val="003E463B"/>
    <w:rsid w:val="003F29CA"/>
    <w:rsid w:val="003F61AC"/>
    <w:rsid w:val="00407A02"/>
    <w:rsid w:val="00407E9A"/>
    <w:rsid w:val="00413CC5"/>
    <w:rsid w:val="00422ADA"/>
    <w:rsid w:val="00432DD4"/>
    <w:rsid w:val="004374FA"/>
    <w:rsid w:val="00444854"/>
    <w:rsid w:val="00450300"/>
    <w:rsid w:val="004573C8"/>
    <w:rsid w:val="00465E68"/>
    <w:rsid w:val="00466C8A"/>
    <w:rsid w:val="004672AC"/>
    <w:rsid w:val="004765B6"/>
    <w:rsid w:val="00487433"/>
    <w:rsid w:val="00493770"/>
    <w:rsid w:val="00493CF3"/>
    <w:rsid w:val="0049671C"/>
    <w:rsid w:val="004A1BEA"/>
    <w:rsid w:val="004B3AAB"/>
    <w:rsid w:val="004C137A"/>
    <w:rsid w:val="004D753E"/>
    <w:rsid w:val="004E130B"/>
    <w:rsid w:val="004F00FF"/>
    <w:rsid w:val="00510B98"/>
    <w:rsid w:val="00517013"/>
    <w:rsid w:val="00517EF1"/>
    <w:rsid w:val="00520838"/>
    <w:rsid w:val="00520F0F"/>
    <w:rsid w:val="005234A0"/>
    <w:rsid w:val="0052532F"/>
    <w:rsid w:val="0052533F"/>
    <w:rsid w:val="00525C1C"/>
    <w:rsid w:val="0052637A"/>
    <w:rsid w:val="00535690"/>
    <w:rsid w:val="005452A1"/>
    <w:rsid w:val="005452F6"/>
    <w:rsid w:val="00551562"/>
    <w:rsid w:val="00551D0B"/>
    <w:rsid w:val="005564C0"/>
    <w:rsid w:val="00557305"/>
    <w:rsid w:val="0057366E"/>
    <w:rsid w:val="005915F5"/>
    <w:rsid w:val="005926A3"/>
    <w:rsid w:val="00594F85"/>
    <w:rsid w:val="005A1D8A"/>
    <w:rsid w:val="005C3237"/>
    <w:rsid w:val="005C608B"/>
    <w:rsid w:val="005C7D56"/>
    <w:rsid w:val="005D0727"/>
    <w:rsid w:val="005D6E25"/>
    <w:rsid w:val="005E1815"/>
    <w:rsid w:val="005F52B9"/>
    <w:rsid w:val="00615109"/>
    <w:rsid w:val="00622780"/>
    <w:rsid w:val="00625A06"/>
    <w:rsid w:val="006263B6"/>
    <w:rsid w:val="00633CBA"/>
    <w:rsid w:val="00666BCD"/>
    <w:rsid w:val="00670426"/>
    <w:rsid w:val="00670D18"/>
    <w:rsid w:val="00672EE1"/>
    <w:rsid w:val="00674D09"/>
    <w:rsid w:val="006828F6"/>
    <w:rsid w:val="006851E2"/>
    <w:rsid w:val="006964A7"/>
    <w:rsid w:val="006A222D"/>
    <w:rsid w:val="006A54FE"/>
    <w:rsid w:val="006B2646"/>
    <w:rsid w:val="006B4AA4"/>
    <w:rsid w:val="006B6291"/>
    <w:rsid w:val="006D2E22"/>
    <w:rsid w:val="006D4247"/>
    <w:rsid w:val="006D73F9"/>
    <w:rsid w:val="006E5EC5"/>
    <w:rsid w:val="006F4278"/>
    <w:rsid w:val="006F6CEA"/>
    <w:rsid w:val="00703E1C"/>
    <w:rsid w:val="0071472E"/>
    <w:rsid w:val="00720F21"/>
    <w:rsid w:val="00722412"/>
    <w:rsid w:val="00732A10"/>
    <w:rsid w:val="00740EDD"/>
    <w:rsid w:val="00742431"/>
    <w:rsid w:val="00743BD4"/>
    <w:rsid w:val="00754598"/>
    <w:rsid w:val="00757772"/>
    <w:rsid w:val="007649A2"/>
    <w:rsid w:val="0077285C"/>
    <w:rsid w:val="00776008"/>
    <w:rsid w:val="00777605"/>
    <w:rsid w:val="007860C1"/>
    <w:rsid w:val="00791B4F"/>
    <w:rsid w:val="007934BF"/>
    <w:rsid w:val="00794F4D"/>
    <w:rsid w:val="007B0379"/>
    <w:rsid w:val="007B29A5"/>
    <w:rsid w:val="007B4FD7"/>
    <w:rsid w:val="007B51F5"/>
    <w:rsid w:val="007C6937"/>
    <w:rsid w:val="007D6190"/>
    <w:rsid w:val="007E12FF"/>
    <w:rsid w:val="007E5C6F"/>
    <w:rsid w:val="007F33D4"/>
    <w:rsid w:val="007F3F4E"/>
    <w:rsid w:val="007F4981"/>
    <w:rsid w:val="00806D4E"/>
    <w:rsid w:val="0081022E"/>
    <w:rsid w:val="00811F8C"/>
    <w:rsid w:val="00813157"/>
    <w:rsid w:val="00815952"/>
    <w:rsid w:val="008253C5"/>
    <w:rsid w:val="00826A45"/>
    <w:rsid w:val="008402C0"/>
    <w:rsid w:val="0085512F"/>
    <w:rsid w:val="00876811"/>
    <w:rsid w:val="0088243D"/>
    <w:rsid w:val="008A25D5"/>
    <w:rsid w:val="008D4D9B"/>
    <w:rsid w:val="008E2B6A"/>
    <w:rsid w:val="008F201B"/>
    <w:rsid w:val="0090222D"/>
    <w:rsid w:val="00902AA6"/>
    <w:rsid w:val="009229A7"/>
    <w:rsid w:val="00924D48"/>
    <w:rsid w:val="0093045A"/>
    <w:rsid w:val="00930D55"/>
    <w:rsid w:val="00944EE2"/>
    <w:rsid w:val="009753B0"/>
    <w:rsid w:val="00982C76"/>
    <w:rsid w:val="00986E4D"/>
    <w:rsid w:val="00992DA3"/>
    <w:rsid w:val="009A014B"/>
    <w:rsid w:val="009A395D"/>
    <w:rsid w:val="009B460A"/>
    <w:rsid w:val="009B6A5E"/>
    <w:rsid w:val="009B6AC5"/>
    <w:rsid w:val="009D46F3"/>
    <w:rsid w:val="009D7ADA"/>
    <w:rsid w:val="009E4729"/>
    <w:rsid w:val="009E6FE8"/>
    <w:rsid w:val="009F54B6"/>
    <w:rsid w:val="009F7DB5"/>
    <w:rsid w:val="00A0387A"/>
    <w:rsid w:val="00A04B6A"/>
    <w:rsid w:val="00A12DB5"/>
    <w:rsid w:val="00A1492F"/>
    <w:rsid w:val="00A23472"/>
    <w:rsid w:val="00A31E70"/>
    <w:rsid w:val="00A430C6"/>
    <w:rsid w:val="00A47372"/>
    <w:rsid w:val="00A51CDF"/>
    <w:rsid w:val="00A5490A"/>
    <w:rsid w:val="00A555E0"/>
    <w:rsid w:val="00A559BC"/>
    <w:rsid w:val="00A62388"/>
    <w:rsid w:val="00A63734"/>
    <w:rsid w:val="00A66417"/>
    <w:rsid w:val="00A66449"/>
    <w:rsid w:val="00A76739"/>
    <w:rsid w:val="00A80224"/>
    <w:rsid w:val="00A803BC"/>
    <w:rsid w:val="00A9077A"/>
    <w:rsid w:val="00A9391C"/>
    <w:rsid w:val="00A93C7B"/>
    <w:rsid w:val="00A93E8F"/>
    <w:rsid w:val="00A9490B"/>
    <w:rsid w:val="00A959EC"/>
    <w:rsid w:val="00AA68F6"/>
    <w:rsid w:val="00AB243D"/>
    <w:rsid w:val="00AC0085"/>
    <w:rsid w:val="00AC3723"/>
    <w:rsid w:val="00AC51BA"/>
    <w:rsid w:val="00AD1F5E"/>
    <w:rsid w:val="00AD43B9"/>
    <w:rsid w:val="00AD5EB3"/>
    <w:rsid w:val="00AD6721"/>
    <w:rsid w:val="00AE0D92"/>
    <w:rsid w:val="00AE3056"/>
    <w:rsid w:val="00AE5515"/>
    <w:rsid w:val="00AF2B25"/>
    <w:rsid w:val="00AF50C4"/>
    <w:rsid w:val="00AF6792"/>
    <w:rsid w:val="00AF7E20"/>
    <w:rsid w:val="00B02896"/>
    <w:rsid w:val="00B072E2"/>
    <w:rsid w:val="00B10855"/>
    <w:rsid w:val="00B12FBE"/>
    <w:rsid w:val="00B319FC"/>
    <w:rsid w:val="00B349FA"/>
    <w:rsid w:val="00B4332D"/>
    <w:rsid w:val="00B44528"/>
    <w:rsid w:val="00B448AF"/>
    <w:rsid w:val="00B451D1"/>
    <w:rsid w:val="00B5395B"/>
    <w:rsid w:val="00B540C9"/>
    <w:rsid w:val="00B7186A"/>
    <w:rsid w:val="00B8403C"/>
    <w:rsid w:val="00B87CB7"/>
    <w:rsid w:val="00BA0880"/>
    <w:rsid w:val="00BA2959"/>
    <w:rsid w:val="00BA36D6"/>
    <w:rsid w:val="00BA6A39"/>
    <w:rsid w:val="00BA7CE1"/>
    <w:rsid w:val="00BB4E8C"/>
    <w:rsid w:val="00BB5D20"/>
    <w:rsid w:val="00BC1A9E"/>
    <w:rsid w:val="00BC5539"/>
    <w:rsid w:val="00BC631B"/>
    <w:rsid w:val="00BD370C"/>
    <w:rsid w:val="00BD5164"/>
    <w:rsid w:val="00BE74F3"/>
    <w:rsid w:val="00BF20C5"/>
    <w:rsid w:val="00C0103E"/>
    <w:rsid w:val="00C021F1"/>
    <w:rsid w:val="00C03E39"/>
    <w:rsid w:val="00C0438C"/>
    <w:rsid w:val="00C04C44"/>
    <w:rsid w:val="00C10C70"/>
    <w:rsid w:val="00C21950"/>
    <w:rsid w:val="00C23BF8"/>
    <w:rsid w:val="00C25B14"/>
    <w:rsid w:val="00C430D6"/>
    <w:rsid w:val="00C443BE"/>
    <w:rsid w:val="00C44526"/>
    <w:rsid w:val="00C4523D"/>
    <w:rsid w:val="00C5067E"/>
    <w:rsid w:val="00C515C4"/>
    <w:rsid w:val="00C51BB2"/>
    <w:rsid w:val="00C53ED8"/>
    <w:rsid w:val="00C54DFE"/>
    <w:rsid w:val="00C61866"/>
    <w:rsid w:val="00C81B3B"/>
    <w:rsid w:val="00C91411"/>
    <w:rsid w:val="00C96BBF"/>
    <w:rsid w:val="00CA3812"/>
    <w:rsid w:val="00CA692F"/>
    <w:rsid w:val="00CC16E3"/>
    <w:rsid w:val="00CC4A40"/>
    <w:rsid w:val="00CC6D91"/>
    <w:rsid w:val="00CC76F2"/>
    <w:rsid w:val="00CD2989"/>
    <w:rsid w:val="00CD695A"/>
    <w:rsid w:val="00CE6D3C"/>
    <w:rsid w:val="00CF4A8D"/>
    <w:rsid w:val="00D01E1F"/>
    <w:rsid w:val="00D0269E"/>
    <w:rsid w:val="00D15BFE"/>
    <w:rsid w:val="00D16714"/>
    <w:rsid w:val="00D17234"/>
    <w:rsid w:val="00D31F75"/>
    <w:rsid w:val="00D4299F"/>
    <w:rsid w:val="00D449C2"/>
    <w:rsid w:val="00D57936"/>
    <w:rsid w:val="00D64988"/>
    <w:rsid w:val="00D64A1E"/>
    <w:rsid w:val="00D65A46"/>
    <w:rsid w:val="00D84E7A"/>
    <w:rsid w:val="00D90ABE"/>
    <w:rsid w:val="00D93C5C"/>
    <w:rsid w:val="00D953D9"/>
    <w:rsid w:val="00D97210"/>
    <w:rsid w:val="00DA2064"/>
    <w:rsid w:val="00DE2710"/>
    <w:rsid w:val="00DF4365"/>
    <w:rsid w:val="00E01BB6"/>
    <w:rsid w:val="00E03BAA"/>
    <w:rsid w:val="00E144A4"/>
    <w:rsid w:val="00E2283B"/>
    <w:rsid w:val="00E30F37"/>
    <w:rsid w:val="00E35AA0"/>
    <w:rsid w:val="00E3639E"/>
    <w:rsid w:val="00E376D4"/>
    <w:rsid w:val="00E43BD3"/>
    <w:rsid w:val="00E440FC"/>
    <w:rsid w:val="00E464BA"/>
    <w:rsid w:val="00E52E35"/>
    <w:rsid w:val="00E54C20"/>
    <w:rsid w:val="00E55FA8"/>
    <w:rsid w:val="00E6155B"/>
    <w:rsid w:val="00E77349"/>
    <w:rsid w:val="00E81038"/>
    <w:rsid w:val="00E830CF"/>
    <w:rsid w:val="00E8385E"/>
    <w:rsid w:val="00E83AF6"/>
    <w:rsid w:val="00E83EB1"/>
    <w:rsid w:val="00E91AA3"/>
    <w:rsid w:val="00E92101"/>
    <w:rsid w:val="00E97FC7"/>
    <w:rsid w:val="00EA3699"/>
    <w:rsid w:val="00EB4AEB"/>
    <w:rsid w:val="00EB4EE4"/>
    <w:rsid w:val="00EB5FB1"/>
    <w:rsid w:val="00EB77A4"/>
    <w:rsid w:val="00ED049B"/>
    <w:rsid w:val="00ED1B21"/>
    <w:rsid w:val="00EE4C72"/>
    <w:rsid w:val="00EE5A47"/>
    <w:rsid w:val="00EE7DB6"/>
    <w:rsid w:val="00EF7ACD"/>
    <w:rsid w:val="00F13B39"/>
    <w:rsid w:val="00F153A2"/>
    <w:rsid w:val="00F36BC6"/>
    <w:rsid w:val="00F41129"/>
    <w:rsid w:val="00F46689"/>
    <w:rsid w:val="00F61DD3"/>
    <w:rsid w:val="00F74BFF"/>
    <w:rsid w:val="00F8761F"/>
    <w:rsid w:val="00F91491"/>
    <w:rsid w:val="00F918C7"/>
    <w:rsid w:val="00FA1C3A"/>
    <w:rsid w:val="00FA2E34"/>
    <w:rsid w:val="00FC4EE7"/>
    <w:rsid w:val="00FD1FC6"/>
    <w:rsid w:val="00FE4A30"/>
    <w:rsid w:val="00FF0D9E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91"/>
    <w:rPr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00FF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1491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010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D753E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E97FC7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91491"/>
    <w:rPr>
      <w:rFonts w:cs="Times New Roman"/>
      <w:color w:val="000000"/>
      <w:sz w:val="16"/>
      <w:szCs w:val="16"/>
    </w:rPr>
  </w:style>
  <w:style w:type="paragraph" w:styleId="a7">
    <w:name w:val="Body Text"/>
    <w:basedOn w:val="a"/>
    <w:link w:val="a8"/>
    <w:uiPriority w:val="99"/>
    <w:rsid w:val="00E97FC7"/>
    <w:pPr>
      <w:widowControl w:val="0"/>
    </w:pPr>
  </w:style>
  <w:style w:type="character" w:customStyle="1" w:styleId="a8">
    <w:name w:val="Основной текст Знак"/>
    <w:link w:val="a7"/>
    <w:uiPriority w:val="99"/>
    <w:semiHidden/>
    <w:locked/>
    <w:rsid w:val="00F91491"/>
    <w:rPr>
      <w:rFonts w:cs="Times New Roman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E97F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uiPriority w:val="99"/>
    <w:semiHidden/>
    <w:rsid w:val="00184625"/>
    <w:pPr>
      <w:spacing w:after="160" w:line="240" w:lineRule="exact"/>
      <w:jc w:val="both"/>
    </w:pPr>
    <w:rPr>
      <w:color w:val="auto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C515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F91491"/>
    <w:rPr>
      <w:rFonts w:cs="Times New Roman"/>
      <w:color w:val="000000"/>
      <w:sz w:val="28"/>
      <w:szCs w:val="28"/>
    </w:rPr>
  </w:style>
  <w:style w:type="character" w:styleId="ac">
    <w:name w:val="page number"/>
    <w:uiPriority w:val="99"/>
    <w:rsid w:val="00C515C4"/>
    <w:rPr>
      <w:rFonts w:cs="Times New Roman"/>
    </w:rPr>
  </w:style>
  <w:style w:type="character" w:styleId="ad">
    <w:name w:val="Hyperlink"/>
    <w:uiPriority w:val="99"/>
    <w:rsid w:val="00E01BB6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AD1F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91491"/>
    <w:rPr>
      <w:rFonts w:cs="Times New Roman"/>
      <w:color w:val="000000"/>
      <w:sz w:val="28"/>
      <w:szCs w:val="28"/>
    </w:rPr>
  </w:style>
  <w:style w:type="paragraph" w:customStyle="1" w:styleId="1">
    <w:name w:val="Знак Знак Знак1"/>
    <w:basedOn w:val="a"/>
    <w:uiPriority w:val="99"/>
    <w:rsid w:val="00517EF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6E5EC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4765B6"/>
    <w:pPr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f1">
    <w:name w:val="List Paragraph"/>
    <w:basedOn w:val="a"/>
    <w:uiPriority w:val="34"/>
    <w:qFormat/>
    <w:rsid w:val="007B29A5"/>
    <w:pPr>
      <w:ind w:left="720"/>
      <w:contextualSpacing/>
    </w:pPr>
    <w:rPr>
      <w:color w:val="auto"/>
      <w:sz w:val="24"/>
      <w:szCs w:val="24"/>
    </w:rPr>
  </w:style>
  <w:style w:type="character" w:customStyle="1" w:styleId="af2">
    <w:name w:val="Гипертекстовая ссылка"/>
    <w:uiPriority w:val="99"/>
    <w:rsid w:val="00CA692F"/>
    <w:rPr>
      <w:b/>
      <w:bCs/>
      <w:color w:val="106BBE"/>
    </w:rPr>
  </w:style>
  <w:style w:type="paragraph" w:customStyle="1" w:styleId="Default">
    <w:name w:val="Default"/>
    <w:rsid w:val="000752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uiPriority w:val="20"/>
    <w:qFormat/>
    <w:rsid w:val="003833AB"/>
    <w:rPr>
      <w:i/>
      <w:iCs/>
    </w:rPr>
  </w:style>
  <w:style w:type="character" w:customStyle="1" w:styleId="40">
    <w:name w:val="Заголовок 4 Знак"/>
    <w:link w:val="4"/>
    <w:uiPriority w:val="9"/>
    <w:rsid w:val="004F00FF"/>
    <w:rPr>
      <w:b/>
      <w:bCs/>
      <w:sz w:val="24"/>
      <w:szCs w:val="24"/>
    </w:rPr>
  </w:style>
  <w:style w:type="paragraph" w:customStyle="1" w:styleId="s3">
    <w:name w:val="s_3"/>
    <w:basedOn w:val="a"/>
    <w:rsid w:val="004F00F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79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AB5B-6689-4B88-942F-D83681F2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6235</Words>
  <Characters>48160</Characters>
  <Application>Microsoft Office Word</Application>
  <DocSecurity>0</DocSecurity>
  <Lines>401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54287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http://internet.garant.ru/document/redirect/10107960/0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Кобко</cp:lastModifiedBy>
  <cp:revision>3</cp:revision>
  <cp:lastPrinted>2021-04-05T05:17:00Z</cp:lastPrinted>
  <dcterms:created xsi:type="dcterms:W3CDTF">2021-07-15T06:27:00Z</dcterms:created>
  <dcterms:modified xsi:type="dcterms:W3CDTF">2021-07-15T06:42:00Z</dcterms:modified>
</cp:coreProperties>
</file>