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2005" cy="880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sz w:val="2"/>
          <w:szCs w:val="2"/>
        </w:rPr>
      </w:pPr>
    </w:p>
    <w:p w:rsidR="007C6AE7" w:rsidRPr="00AB243D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Default="007C6AE7" w:rsidP="007C6AE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C6AE7" w:rsidRPr="00722412" w:rsidRDefault="007C6AE7" w:rsidP="007C6AE7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7C6AE7" w:rsidRDefault="007C6AE7" w:rsidP="007C6AE7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7C6AE7" w:rsidRPr="00674D09" w:rsidRDefault="007C6AE7" w:rsidP="007C6AE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7C6AE7" w:rsidRPr="00F32CC5" w:rsidRDefault="007C6AE7" w:rsidP="007C6AE7">
      <w:pPr>
        <w:jc w:val="both"/>
        <w:rPr>
          <w:bCs/>
          <w:sz w:val="28"/>
          <w:szCs w:val="28"/>
        </w:rPr>
      </w:pPr>
    </w:p>
    <w:p w:rsidR="007C6AE7" w:rsidRPr="00F32CC5" w:rsidRDefault="007C6AE7" w:rsidP="007C6AE7">
      <w:pPr>
        <w:jc w:val="both"/>
        <w:rPr>
          <w:bCs/>
          <w:sz w:val="28"/>
          <w:szCs w:val="28"/>
        </w:rPr>
      </w:pPr>
    </w:p>
    <w:p w:rsidR="007C6AE7" w:rsidRDefault="007C6AE7" w:rsidP="007C6AE7">
      <w:pPr>
        <w:jc w:val="center"/>
        <w:rPr>
          <w:b/>
          <w:bCs/>
          <w:sz w:val="28"/>
          <w:szCs w:val="28"/>
        </w:rPr>
      </w:pPr>
      <w:r w:rsidRPr="00F32CC5">
        <w:rPr>
          <w:b/>
          <w:bCs/>
          <w:sz w:val="28"/>
          <w:szCs w:val="28"/>
        </w:rPr>
        <w:t xml:space="preserve">О внесении изменений в </w:t>
      </w:r>
      <w:r w:rsidR="008A7DF6">
        <w:rPr>
          <w:b/>
          <w:sz w:val="28"/>
          <w:szCs w:val="28"/>
        </w:rPr>
        <w:t>приложение № 4</w:t>
      </w:r>
      <w:r w:rsidR="00F5191E">
        <w:rPr>
          <w:b/>
          <w:sz w:val="28"/>
          <w:szCs w:val="28"/>
        </w:rPr>
        <w:t xml:space="preserve"> к</w:t>
      </w:r>
      <w:r w:rsidR="008A7DF6">
        <w:rPr>
          <w:b/>
          <w:sz w:val="28"/>
          <w:szCs w:val="28"/>
        </w:rPr>
        <w:t xml:space="preserve"> </w:t>
      </w:r>
      <w:r w:rsidRPr="00F32CC5">
        <w:rPr>
          <w:b/>
          <w:bCs/>
          <w:sz w:val="28"/>
          <w:szCs w:val="28"/>
        </w:rPr>
        <w:t>государственн</w:t>
      </w:r>
      <w:r w:rsidR="008A7DF6">
        <w:rPr>
          <w:b/>
          <w:bCs/>
          <w:sz w:val="28"/>
          <w:szCs w:val="28"/>
        </w:rPr>
        <w:t>ой</w:t>
      </w:r>
      <w:r w:rsidRPr="00F32CC5">
        <w:rPr>
          <w:b/>
          <w:bCs/>
          <w:sz w:val="28"/>
          <w:szCs w:val="28"/>
        </w:rPr>
        <w:t xml:space="preserve"> программ</w:t>
      </w:r>
      <w:r w:rsidR="00F5191E">
        <w:rPr>
          <w:b/>
          <w:bCs/>
          <w:sz w:val="28"/>
          <w:szCs w:val="28"/>
        </w:rPr>
        <w:t>е</w:t>
      </w:r>
      <w:r w:rsidRPr="00F32CC5">
        <w:rPr>
          <w:b/>
          <w:bCs/>
          <w:sz w:val="28"/>
          <w:szCs w:val="28"/>
        </w:rPr>
        <w:t xml:space="preserve"> Забайкальского края «Развитие культуры в Забайкальском крае»</w:t>
      </w:r>
    </w:p>
    <w:p w:rsidR="005575C9" w:rsidRPr="00F32CC5" w:rsidRDefault="005575C9" w:rsidP="007C6AE7">
      <w:pPr>
        <w:jc w:val="center"/>
        <w:rPr>
          <w:b/>
          <w:bCs/>
          <w:sz w:val="28"/>
          <w:szCs w:val="28"/>
        </w:rPr>
      </w:pPr>
    </w:p>
    <w:p w:rsidR="007C6AE7" w:rsidRPr="00F32CC5" w:rsidRDefault="007C6AE7" w:rsidP="007C6AE7">
      <w:pPr>
        <w:shd w:val="clear" w:color="auto" w:fill="FFFFFF"/>
        <w:spacing w:before="360" w:after="120"/>
        <w:ind w:firstLine="709"/>
        <w:jc w:val="both"/>
        <w:rPr>
          <w:spacing w:val="40"/>
          <w:sz w:val="28"/>
          <w:szCs w:val="28"/>
        </w:rPr>
      </w:pPr>
      <w:r w:rsidRPr="00F32CC5">
        <w:rPr>
          <w:sz w:val="28"/>
          <w:szCs w:val="28"/>
        </w:rPr>
        <w:t xml:space="preserve">В соответствии с </w:t>
      </w:r>
      <w:r w:rsidRPr="00F32CC5">
        <w:rPr>
          <w:spacing w:val="-6"/>
          <w:sz w:val="28"/>
          <w:szCs w:val="28"/>
        </w:rPr>
        <w:t xml:space="preserve">Порядком принятия решений о </w:t>
      </w:r>
      <w:r w:rsidRPr="00F32CC5">
        <w:rPr>
          <w:sz w:val="28"/>
          <w:szCs w:val="28"/>
        </w:rPr>
        <w:t xml:space="preserve">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 30 декабря 2013 года № 600, Правительство Забайкальского края </w:t>
      </w:r>
      <w:r w:rsidRPr="00F32CC5">
        <w:rPr>
          <w:b/>
          <w:bCs/>
          <w:spacing w:val="40"/>
          <w:sz w:val="28"/>
          <w:szCs w:val="28"/>
        </w:rPr>
        <w:t>постановляет</w:t>
      </w:r>
      <w:r w:rsidRPr="00F32CC5">
        <w:rPr>
          <w:spacing w:val="40"/>
          <w:sz w:val="28"/>
          <w:szCs w:val="28"/>
        </w:rPr>
        <w:t>:</w:t>
      </w:r>
    </w:p>
    <w:p w:rsidR="007C6AE7" w:rsidRDefault="00F5191E" w:rsidP="007C6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C6AE7" w:rsidRPr="00F32CC5">
        <w:rPr>
          <w:sz w:val="28"/>
          <w:szCs w:val="28"/>
        </w:rPr>
        <w:t xml:space="preserve"> в </w:t>
      </w:r>
      <w:r w:rsidR="008A7DF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A7DF6">
        <w:rPr>
          <w:sz w:val="28"/>
          <w:szCs w:val="28"/>
        </w:rPr>
        <w:t>№ 4</w:t>
      </w:r>
      <w:r>
        <w:rPr>
          <w:sz w:val="28"/>
          <w:szCs w:val="28"/>
        </w:rPr>
        <w:t xml:space="preserve"> к</w:t>
      </w:r>
      <w:r w:rsidR="008A7DF6">
        <w:rPr>
          <w:sz w:val="28"/>
          <w:szCs w:val="28"/>
        </w:rPr>
        <w:t xml:space="preserve"> </w:t>
      </w:r>
      <w:r w:rsidR="007C6AE7" w:rsidRPr="00F32CC5">
        <w:rPr>
          <w:bCs/>
          <w:sz w:val="28"/>
          <w:szCs w:val="28"/>
        </w:rPr>
        <w:t>государственн</w:t>
      </w:r>
      <w:r w:rsidR="008A7DF6">
        <w:rPr>
          <w:bCs/>
          <w:sz w:val="28"/>
          <w:szCs w:val="28"/>
        </w:rPr>
        <w:t>ой</w:t>
      </w:r>
      <w:r w:rsidR="007C6AE7" w:rsidRPr="00F32CC5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="007C6AE7" w:rsidRPr="00F32CC5">
        <w:rPr>
          <w:bCs/>
          <w:sz w:val="28"/>
          <w:szCs w:val="28"/>
        </w:rPr>
        <w:t xml:space="preserve"> Забайкальского края «Развитие культуры в Забайкальском крае», утвержденн</w:t>
      </w:r>
      <w:r>
        <w:rPr>
          <w:bCs/>
          <w:sz w:val="28"/>
          <w:szCs w:val="28"/>
        </w:rPr>
        <w:t>ой</w:t>
      </w:r>
      <w:r w:rsidR="007C6AE7" w:rsidRPr="00F32CC5">
        <w:rPr>
          <w:bCs/>
          <w:sz w:val="28"/>
          <w:szCs w:val="28"/>
        </w:rPr>
        <w:t xml:space="preserve"> постановлением Правительства Забайкальского края от 24 апреля 2014 года № 236 </w:t>
      </w:r>
      <w:r w:rsidR="007C6AE7" w:rsidRPr="00F32CC5">
        <w:rPr>
          <w:sz w:val="28"/>
          <w:szCs w:val="28"/>
        </w:rPr>
        <w:t>(с изменениями, внесенными постановлениями Правительства Забайкальского края от 30 марта 2015 года № 123, от 15</w:t>
      </w:r>
      <w:r>
        <w:rPr>
          <w:sz w:val="28"/>
          <w:szCs w:val="28"/>
        </w:rPr>
        <w:t xml:space="preserve"> </w:t>
      </w:r>
      <w:r w:rsidR="007C6AE7" w:rsidRPr="00F32CC5">
        <w:rPr>
          <w:sz w:val="28"/>
          <w:szCs w:val="28"/>
        </w:rPr>
        <w:t>июля 2016 года № 320, от 24 января</w:t>
      </w:r>
      <w:r>
        <w:rPr>
          <w:sz w:val="28"/>
          <w:szCs w:val="28"/>
        </w:rPr>
        <w:t xml:space="preserve"> </w:t>
      </w:r>
      <w:r w:rsidR="007C6AE7" w:rsidRPr="00F32CC5">
        <w:rPr>
          <w:sz w:val="28"/>
          <w:szCs w:val="28"/>
        </w:rPr>
        <w:t>2017 года № 14, от 14 марта 2017 года № 93, от 27 апреля 2017 года № 178, от 2 апреля 2018 года № 114, от 25 сентября 2018 года № 394, от 31 января</w:t>
      </w:r>
      <w:r>
        <w:rPr>
          <w:sz w:val="28"/>
          <w:szCs w:val="28"/>
        </w:rPr>
        <w:t xml:space="preserve"> </w:t>
      </w:r>
      <w:r w:rsidR="007C6AE7" w:rsidRPr="00F32CC5">
        <w:rPr>
          <w:sz w:val="28"/>
          <w:szCs w:val="28"/>
        </w:rPr>
        <w:t>2019 года № 17, от 30 апреля 2019 года № 178, от 31 декабря</w:t>
      </w:r>
      <w:r w:rsidR="007C6AE7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C6AE7" w:rsidRPr="00F32CC5">
        <w:rPr>
          <w:sz w:val="28"/>
          <w:szCs w:val="28"/>
        </w:rPr>
        <w:t>№ 539</w:t>
      </w:r>
      <w:r w:rsidR="007C6AE7">
        <w:rPr>
          <w:sz w:val="28"/>
          <w:szCs w:val="28"/>
        </w:rPr>
        <w:t>, от 30 апреля 2020 года № 137, от 11 марта 2021 года № 53</w:t>
      </w:r>
      <w:r w:rsidR="005575C9">
        <w:rPr>
          <w:sz w:val="28"/>
          <w:szCs w:val="28"/>
        </w:rPr>
        <w:t>, от 23 июля 2021 года № 264</w:t>
      </w:r>
      <w:r>
        <w:rPr>
          <w:sz w:val="28"/>
          <w:szCs w:val="28"/>
        </w:rPr>
        <w:t>) следующие изменения:</w:t>
      </w:r>
    </w:p>
    <w:p w:rsidR="00F5191E" w:rsidRDefault="00F5191E" w:rsidP="00F5191E">
      <w:pPr>
        <w:pStyle w:val="Default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F32C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дополнить подпунктом «ж» следующего содержания: </w:t>
      </w:r>
    </w:p>
    <w:p w:rsidR="00F5191E" w:rsidRDefault="00F5191E" w:rsidP="00F51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 возникающих при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 (далее – модернизация библиотек в части комплектования книжных фондов).»;</w:t>
      </w:r>
    </w:p>
    <w:p w:rsidR="00F5191E" w:rsidRDefault="00F5191E" w:rsidP="00F5191E">
      <w:pPr>
        <w:ind w:firstLine="708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2) в абзаце втором подпункта 3 пункта 7 слова «</w:t>
      </w:r>
      <w:r w:rsidRPr="00537561">
        <w:rPr>
          <w:rFonts w:eastAsiaTheme="minorHAnsi"/>
          <w:sz w:val="28"/>
          <w:lang w:eastAsia="en-US"/>
        </w:rPr>
        <w:t xml:space="preserve">предусмотренных </w:t>
      </w:r>
      <w:hyperlink w:anchor="sub_100137" w:history="1">
        <w:r w:rsidRPr="00537561">
          <w:rPr>
            <w:rFonts w:eastAsiaTheme="minorHAnsi"/>
            <w:sz w:val="28"/>
            <w:lang w:eastAsia="en-US"/>
          </w:rPr>
          <w:t xml:space="preserve">подпунктами </w:t>
        </w:r>
        <w:r>
          <w:rPr>
            <w:rFonts w:eastAsiaTheme="minorHAnsi"/>
            <w:sz w:val="28"/>
            <w:lang w:eastAsia="en-US"/>
          </w:rPr>
          <w:t>«</w:t>
        </w:r>
        <w:r w:rsidRPr="00537561">
          <w:rPr>
            <w:rFonts w:eastAsiaTheme="minorHAnsi"/>
            <w:sz w:val="28"/>
            <w:lang w:eastAsia="en-US"/>
          </w:rPr>
          <w:t>а</w:t>
        </w:r>
        <w:r>
          <w:rPr>
            <w:rFonts w:eastAsiaTheme="minorHAnsi"/>
            <w:sz w:val="28"/>
            <w:lang w:eastAsia="en-US"/>
          </w:rPr>
          <w:t>»</w:t>
        </w:r>
        <w:r w:rsidRPr="0053756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–</w:t>
        </w:r>
        <w:r>
          <w:rPr>
            <w:rFonts w:eastAsiaTheme="minorHAnsi"/>
            <w:sz w:val="28"/>
            <w:lang w:eastAsia="en-US"/>
          </w:rPr>
          <w:t xml:space="preserve"> </w:t>
        </w:r>
        <w:r>
          <w:rPr>
            <w:rFonts w:eastAsiaTheme="minorHAnsi"/>
            <w:sz w:val="28"/>
            <w:lang w:eastAsia="en-US"/>
          </w:rPr>
          <w:softHyphen/>
          <w:t>«</w:t>
        </w:r>
        <w:r w:rsidRPr="00537561">
          <w:rPr>
            <w:rFonts w:eastAsiaTheme="minorHAnsi"/>
            <w:sz w:val="28"/>
            <w:lang w:eastAsia="en-US"/>
          </w:rPr>
          <w:t>в</w:t>
        </w:r>
        <w:r>
          <w:rPr>
            <w:rFonts w:eastAsiaTheme="minorHAnsi"/>
            <w:sz w:val="28"/>
            <w:lang w:eastAsia="en-US"/>
          </w:rPr>
          <w:t>» пункта 5» заменить</w:t>
        </w:r>
      </w:hyperlink>
      <w:r>
        <w:rPr>
          <w:rFonts w:eastAsiaTheme="minorHAnsi"/>
          <w:sz w:val="28"/>
          <w:lang w:eastAsia="en-US"/>
        </w:rPr>
        <w:t xml:space="preserve"> словами </w:t>
      </w:r>
      <w:r>
        <w:rPr>
          <w:sz w:val="28"/>
          <w:szCs w:val="28"/>
        </w:rPr>
        <w:t>«</w:t>
      </w:r>
      <w:r w:rsidRPr="00537561">
        <w:rPr>
          <w:rFonts w:eastAsiaTheme="minorHAnsi"/>
          <w:sz w:val="28"/>
          <w:lang w:eastAsia="en-US"/>
        </w:rPr>
        <w:t xml:space="preserve">предусмотренных </w:t>
      </w:r>
      <w:hyperlink w:anchor="sub_100137" w:history="1">
        <w:r w:rsidRPr="00537561">
          <w:rPr>
            <w:rFonts w:eastAsiaTheme="minorHAnsi"/>
            <w:sz w:val="28"/>
            <w:lang w:eastAsia="en-US"/>
          </w:rPr>
          <w:t xml:space="preserve">подпунктами </w:t>
        </w:r>
        <w:r>
          <w:rPr>
            <w:rFonts w:eastAsiaTheme="minorHAnsi"/>
            <w:sz w:val="28"/>
            <w:lang w:eastAsia="en-US"/>
          </w:rPr>
          <w:t>«</w:t>
        </w:r>
        <w:r w:rsidRPr="00537561">
          <w:rPr>
            <w:rFonts w:eastAsiaTheme="minorHAnsi"/>
            <w:sz w:val="28"/>
            <w:lang w:eastAsia="en-US"/>
          </w:rPr>
          <w:t>а</w:t>
        </w:r>
        <w:r>
          <w:rPr>
            <w:rFonts w:eastAsiaTheme="minorHAnsi"/>
            <w:sz w:val="28"/>
            <w:lang w:eastAsia="en-US"/>
          </w:rPr>
          <w:t>»</w:t>
        </w:r>
        <w:r w:rsidRPr="0053756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–</w:t>
        </w:r>
        <w:r>
          <w:rPr>
            <w:rFonts w:eastAsiaTheme="minorHAnsi"/>
            <w:sz w:val="28"/>
            <w:lang w:eastAsia="en-US"/>
          </w:rPr>
          <w:t xml:space="preserve"> </w:t>
        </w:r>
        <w:r>
          <w:rPr>
            <w:rFonts w:eastAsiaTheme="minorHAnsi"/>
            <w:sz w:val="28"/>
            <w:lang w:eastAsia="en-US"/>
          </w:rPr>
          <w:softHyphen/>
          <w:t>«</w:t>
        </w:r>
        <w:r w:rsidRPr="00537561">
          <w:rPr>
            <w:rFonts w:eastAsiaTheme="minorHAnsi"/>
            <w:sz w:val="28"/>
            <w:lang w:eastAsia="en-US"/>
          </w:rPr>
          <w:t>в</w:t>
        </w:r>
        <w:r>
          <w:rPr>
            <w:rFonts w:eastAsiaTheme="minorHAnsi"/>
            <w:sz w:val="28"/>
            <w:lang w:eastAsia="en-US"/>
          </w:rPr>
          <w:t>»,</w:t>
        </w:r>
      </w:hyperlink>
      <w:r>
        <w:rPr>
          <w:rFonts w:eastAsiaTheme="minorHAnsi"/>
          <w:sz w:val="28"/>
          <w:lang w:eastAsia="en-US"/>
        </w:rPr>
        <w:t xml:space="preserve"> «ж» пункта 5»;</w:t>
      </w:r>
    </w:p>
    <w:p w:rsidR="00F5191E" w:rsidRDefault="00F5191E" w:rsidP="00F5191E">
      <w:pPr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3) в пункте 8.1:</w:t>
      </w:r>
    </w:p>
    <w:p w:rsidR="00F5191E" w:rsidRDefault="00F5191E" w:rsidP="00F5191E">
      <w:pPr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а) абзац второй изложить в следующей редакции:</w:t>
      </w:r>
    </w:p>
    <w:p w:rsidR="00F5191E" w:rsidRPr="00571910" w:rsidRDefault="00F5191E" w:rsidP="00F5191E">
      <w:pPr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lang w:eastAsia="en-US"/>
        </w:rPr>
      </w:pPr>
      <w:r w:rsidRPr="00571910">
        <w:rPr>
          <w:rFonts w:eastAsiaTheme="minorHAnsi"/>
          <w:sz w:val="28"/>
          <w:lang w:eastAsia="en-US"/>
        </w:rPr>
        <w:t>«</w:t>
      </w:r>
      <w:r w:rsidRPr="00571910">
        <w:rPr>
          <w:rFonts w:eastAsiaTheme="minorHAnsi"/>
          <w:noProof/>
          <w:sz w:val="28"/>
          <w:lang w:val="en-US"/>
        </w:rPr>
        <w:t>Vi</w:t>
      </w:r>
      <w:r w:rsidRPr="00571910">
        <w:rPr>
          <w:rFonts w:eastAsiaTheme="minorHAnsi"/>
          <w:noProof/>
          <w:sz w:val="28"/>
        </w:rPr>
        <w:t xml:space="preserve"> = </w:t>
      </w:r>
      <w:r w:rsidRPr="00571910">
        <w:rPr>
          <w:rFonts w:eastAsiaTheme="minorHAnsi"/>
          <w:noProof/>
          <w:sz w:val="28"/>
          <w:lang w:val="en-US"/>
        </w:rPr>
        <w:t>V</w:t>
      </w:r>
      <w:r w:rsidRPr="00571910">
        <w:rPr>
          <w:rFonts w:eastAsiaTheme="minorHAnsi"/>
          <w:noProof/>
          <w:sz w:val="28"/>
        </w:rPr>
        <w:t xml:space="preserve">1 + </w:t>
      </w:r>
      <w:r w:rsidRPr="00571910">
        <w:rPr>
          <w:rFonts w:eastAsiaTheme="minorHAnsi"/>
          <w:noProof/>
          <w:sz w:val="28"/>
          <w:lang w:val="en-US"/>
        </w:rPr>
        <w:t>V</w:t>
      </w:r>
      <w:r w:rsidRPr="00571910">
        <w:rPr>
          <w:rFonts w:eastAsiaTheme="minorHAnsi"/>
          <w:noProof/>
          <w:sz w:val="28"/>
        </w:rPr>
        <w:t xml:space="preserve">2 + </w:t>
      </w:r>
      <w:r w:rsidRPr="00571910">
        <w:rPr>
          <w:rFonts w:eastAsiaTheme="minorHAnsi"/>
          <w:noProof/>
          <w:sz w:val="28"/>
          <w:lang w:val="en-US"/>
        </w:rPr>
        <w:t>V</w:t>
      </w:r>
      <w:r w:rsidRPr="00571910">
        <w:rPr>
          <w:rFonts w:eastAsiaTheme="minorHAnsi"/>
          <w:noProof/>
          <w:sz w:val="28"/>
        </w:rPr>
        <w:t xml:space="preserve">3 + </w:t>
      </w:r>
      <w:r w:rsidRPr="00571910">
        <w:rPr>
          <w:rFonts w:eastAsiaTheme="minorHAnsi"/>
          <w:noProof/>
          <w:sz w:val="28"/>
          <w:lang w:val="en-US"/>
        </w:rPr>
        <w:t>V</w:t>
      </w:r>
      <w:r w:rsidRPr="00571910">
        <w:rPr>
          <w:rFonts w:eastAsiaTheme="minorHAnsi"/>
          <w:noProof/>
          <w:sz w:val="28"/>
        </w:rPr>
        <w:t xml:space="preserve">4 + </w:t>
      </w:r>
      <w:r w:rsidRPr="00571910">
        <w:rPr>
          <w:rFonts w:eastAsiaTheme="minorHAnsi"/>
          <w:noProof/>
          <w:sz w:val="28"/>
          <w:lang w:val="en-US"/>
        </w:rPr>
        <w:t>V</w:t>
      </w:r>
      <w:r w:rsidRPr="00571910">
        <w:rPr>
          <w:rFonts w:eastAsiaTheme="minorHAnsi"/>
          <w:noProof/>
          <w:sz w:val="28"/>
        </w:rPr>
        <w:t xml:space="preserve">5 + </w:t>
      </w:r>
      <w:r w:rsidRPr="00571910">
        <w:rPr>
          <w:rFonts w:eastAsiaTheme="minorHAnsi"/>
          <w:noProof/>
          <w:sz w:val="28"/>
          <w:lang w:val="en-US"/>
        </w:rPr>
        <w:t>V</w:t>
      </w:r>
      <w:r w:rsidRPr="00571910">
        <w:rPr>
          <w:rFonts w:eastAsiaTheme="minorHAnsi"/>
          <w:noProof/>
          <w:sz w:val="28"/>
        </w:rPr>
        <w:t xml:space="preserve">6 + </w:t>
      </w:r>
      <w:r w:rsidRPr="00571910">
        <w:rPr>
          <w:rFonts w:eastAsiaTheme="minorHAnsi"/>
          <w:noProof/>
          <w:sz w:val="28"/>
          <w:lang w:val="en-US"/>
        </w:rPr>
        <w:t>V</w:t>
      </w:r>
      <w:r w:rsidRPr="00571910">
        <w:rPr>
          <w:rFonts w:eastAsiaTheme="minorHAnsi"/>
          <w:noProof/>
          <w:sz w:val="28"/>
        </w:rPr>
        <w:t>7</w:t>
      </w:r>
      <w:r w:rsidRPr="00571910">
        <w:rPr>
          <w:rFonts w:eastAsiaTheme="minorHAnsi"/>
          <w:sz w:val="28"/>
          <w:lang w:eastAsia="en-US"/>
        </w:rPr>
        <w:t>, где:»;</w:t>
      </w:r>
    </w:p>
    <w:p w:rsidR="00F5191E" w:rsidRDefault="00F5191E" w:rsidP="00F5191E">
      <w:pPr>
        <w:pStyle w:val="Defaul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после абзаца восьмого дополнить абзацем следующего содержания: </w:t>
      </w:r>
    </w:p>
    <w:p w:rsidR="00F5191E" w:rsidRPr="00571910" w:rsidRDefault="00F5191E" w:rsidP="00F5191E">
      <w:pPr>
        <w:pStyle w:val="Default"/>
        <w:ind w:firstLine="698"/>
        <w:jc w:val="both"/>
        <w:rPr>
          <w:rFonts w:ascii="Arial" w:hAnsi="Arial" w:cs="Arial"/>
        </w:rPr>
      </w:pPr>
      <w:r>
        <w:rPr>
          <w:sz w:val="28"/>
          <w:szCs w:val="28"/>
        </w:rPr>
        <w:t>«V</w:t>
      </w:r>
      <w:r w:rsidRPr="008909F4">
        <w:rPr>
          <w:sz w:val="28"/>
          <w:szCs w:val="28"/>
        </w:rPr>
        <w:t>7</w:t>
      </w:r>
      <w:r>
        <w:rPr>
          <w:sz w:val="28"/>
          <w:szCs w:val="28"/>
        </w:rPr>
        <w:t xml:space="preserve"> – расчетный размер бюджетных ассигнований краевого бюджета на предоставление субсидии бюджету i-гo муниципального образования </w:t>
      </w:r>
      <w:r w:rsidRPr="008909F4">
        <w:rPr>
          <w:sz w:val="28"/>
          <w:szCs w:val="28"/>
        </w:rPr>
        <w:t>на софинансирование расходных обязательств муниципального образования</w:t>
      </w:r>
      <w:r>
        <w:rPr>
          <w:color w:val="auto"/>
          <w:sz w:val="28"/>
          <w:szCs w:val="28"/>
        </w:rPr>
        <w:t xml:space="preserve"> по модернизации библиотек в части комплектования книжных фондов;»;</w:t>
      </w:r>
    </w:p>
    <w:p w:rsidR="00F5191E" w:rsidRDefault="00F5191E" w:rsidP="00F5191E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</w:t>
      </w:r>
      <w:r w:rsidRPr="008909F4">
        <w:rPr>
          <w:rFonts w:eastAsiaTheme="minorHAnsi"/>
          <w:sz w:val="28"/>
          <w:lang w:eastAsia="en-US"/>
        </w:rPr>
        <w:t xml:space="preserve">) </w:t>
      </w:r>
      <w:r>
        <w:rPr>
          <w:rFonts w:eastAsiaTheme="minorHAnsi"/>
          <w:sz w:val="28"/>
          <w:lang w:eastAsia="en-US"/>
        </w:rPr>
        <w:t>дополнить абзацами следующего содержания:</w:t>
      </w:r>
    </w:p>
    <w:p w:rsidR="00F5191E" w:rsidRPr="008909F4" w:rsidRDefault="00F5191E" w:rsidP="00F5191E">
      <w:pPr>
        <w:ind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>«</w:t>
      </w:r>
      <w:r w:rsidRPr="008909F4">
        <w:rPr>
          <w:rFonts w:eastAsiaTheme="minorHAnsi"/>
          <w:sz w:val="28"/>
          <w:szCs w:val="28"/>
          <w:lang w:eastAsia="en-US"/>
        </w:rPr>
        <w:t xml:space="preserve">Расчетный размер бюджетных ассигнований краевого бюджета на предоставление субсидии бюджету i-го муниципального образования на софинансирование расходных обязательств муниципального образования по </w:t>
      </w:r>
      <w:r>
        <w:rPr>
          <w:sz w:val="28"/>
          <w:szCs w:val="28"/>
        </w:rPr>
        <w:t>модернизации библиотек в части комплектования книжных фондов</w:t>
      </w:r>
      <w:r w:rsidRPr="008909F4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noProof/>
          <w:sz w:val="28"/>
          <w:szCs w:val="28"/>
          <w:lang w:val="en-US"/>
        </w:rPr>
        <w:t>V</w:t>
      </w:r>
      <w:r w:rsidRPr="008909F4">
        <w:rPr>
          <w:rFonts w:eastAsiaTheme="minorHAnsi"/>
          <w:noProof/>
          <w:sz w:val="28"/>
          <w:szCs w:val="28"/>
        </w:rPr>
        <w:t>7</w:t>
      </w:r>
      <w:r w:rsidRPr="008909F4">
        <w:rPr>
          <w:rFonts w:eastAsiaTheme="minorHAnsi"/>
          <w:sz w:val="28"/>
          <w:szCs w:val="28"/>
          <w:lang w:eastAsia="en-US"/>
        </w:rPr>
        <w:t>) определяется по формуле:</w:t>
      </w:r>
    </w:p>
    <w:p w:rsidR="00F5191E" w:rsidRPr="00231466" w:rsidRDefault="00F5191E" w:rsidP="00F51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191E" w:rsidRPr="0066257F" w:rsidRDefault="00F5191E" w:rsidP="00F5191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3146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7</w:t>
      </w:r>
      <w:r w:rsidRPr="0066257F">
        <w:rPr>
          <w:sz w:val="28"/>
          <w:szCs w:val="28"/>
        </w:rPr>
        <w:t>=∑(</w:t>
      </w:r>
      <w:r w:rsidRPr="00231466">
        <w:rPr>
          <w:sz w:val="28"/>
          <w:szCs w:val="28"/>
        </w:rPr>
        <w:t>Б</w:t>
      </w:r>
      <w:r w:rsidRPr="0066257F">
        <w:rPr>
          <w:sz w:val="28"/>
          <w:szCs w:val="28"/>
          <w:vertAlign w:val="subscript"/>
        </w:rPr>
        <w:t>1</w:t>
      </w:r>
      <w:r w:rsidRPr="00231466">
        <w:rPr>
          <w:sz w:val="28"/>
          <w:szCs w:val="28"/>
          <w:vertAlign w:val="subscript"/>
          <w:lang w:val="en-US"/>
        </w:rPr>
        <w:t>i</w:t>
      </w:r>
      <w:r w:rsidRPr="0066257F">
        <w:rPr>
          <w:sz w:val="28"/>
          <w:szCs w:val="28"/>
        </w:rPr>
        <w:t xml:space="preserve">+ </w:t>
      </w:r>
      <w:r w:rsidRPr="00231466">
        <w:rPr>
          <w:sz w:val="28"/>
          <w:szCs w:val="28"/>
        </w:rPr>
        <w:t>Б</w:t>
      </w:r>
      <w:r w:rsidRPr="0066257F">
        <w:rPr>
          <w:sz w:val="28"/>
          <w:szCs w:val="28"/>
          <w:vertAlign w:val="subscript"/>
        </w:rPr>
        <w:t>2</w:t>
      </w:r>
      <w:r w:rsidRPr="00231466">
        <w:rPr>
          <w:sz w:val="28"/>
          <w:szCs w:val="28"/>
          <w:vertAlign w:val="subscript"/>
          <w:lang w:val="en-US"/>
        </w:rPr>
        <w:t>i</w:t>
      </w:r>
      <w:r w:rsidRPr="0066257F">
        <w:rPr>
          <w:sz w:val="28"/>
          <w:szCs w:val="28"/>
        </w:rPr>
        <w:t xml:space="preserve">+ </w:t>
      </w:r>
      <w:r w:rsidRPr="00231466">
        <w:rPr>
          <w:sz w:val="28"/>
          <w:szCs w:val="28"/>
        </w:rPr>
        <w:t>Б</w:t>
      </w:r>
      <w:r w:rsidRPr="0066257F">
        <w:rPr>
          <w:sz w:val="28"/>
          <w:szCs w:val="28"/>
          <w:vertAlign w:val="subscript"/>
        </w:rPr>
        <w:t>3</w:t>
      </w:r>
      <w:r w:rsidRPr="00231466">
        <w:rPr>
          <w:sz w:val="28"/>
          <w:szCs w:val="28"/>
          <w:vertAlign w:val="subscript"/>
          <w:lang w:val="en-US"/>
        </w:rPr>
        <w:t>i</w:t>
      </w:r>
      <w:r w:rsidRPr="0066257F">
        <w:rPr>
          <w:sz w:val="28"/>
          <w:szCs w:val="28"/>
        </w:rPr>
        <w:t xml:space="preserve">+ </w:t>
      </w:r>
      <w:r w:rsidRPr="00231466">
        <w:rPr>
          <w:sz w:val="28"/>
          <w:szCs w:val="28"/>
        </w:rPr>
        <w:t>Б</w:t>
      </w:r>
      <w:r w:rsidRPr="0066257F">
        <w:rPr>
          <w:sz w:val="28"/>
          <w:szCs w:val="28"/>
          <w:vertAlign w:val="subscript"/>
        </w:rPr>
        <w:t>4</w:t>
      </w:r>
      <w:r w:rsidRPr="00231466">
        <w:rPr>
          <w:sz w:val="28"/>
          <w:szCs w:val="28"/>
          <w:vertAlign w:val="subscript"/>
          <w:lang w:val="en-US"/>
        </w:rPr>
        <w:t>i</w:t>
      </w:r>
      <w:r w:rsidRPr="0066257F">
        <w:rPr>
          <w:sz w:val="28"/>
          <w:szCs w:val="28"/>
        </w:rPr>
        <w:t xml:space="preserve">+ </w:t>
      </w:r>
      <w:r w:rsidRPr="00231466">
        <w:rPr>
          <w:sz w:val="28"/>
          <w:szCs w:val="28"/>
        </w:rPr>
        <w:t>Б</w:t>
      </w:r>
      <w:r w:rsidRPr="0066257F">
        <w:rPr>
          <w:sz w:val="28"/>
          <w:szCs w:val="28"/>
          <w:vertAlign w:val="subscript"/>
        </w:rPr>
        <w:t>5</w:t>
      </w:r>
      <w:r w:rsidRPr="00231466">
        <w:rPr>
          <w:sz w:val="28"/>
          <w:szCs w:val="28"/>
          <w:vertAlign w:val="subscript"/>
          <w:lang w:val="en-US"/>
        </w:rPr>
        <w:t>i</w:t>
      </w:r>
      <w:r w:rsidRPr="0066257F">
        <w:rPr>
          <w:sz w:val="28"/>
          <w:szCs w:val="28"/>
        </w:rPr>
        <w:t xml:space="preserve">+ </w:t>
      </w:r>
      <w:r w:rsidRPr="00231466">
        <w:rPr>
          <w:sz w:val="28"/>
          <w:szCs w:val="28"/>
        </w:rPr>
        <w:t>Б</w:t>
      </w:r>
      <w:r w:rsidRPr="0066257F">
        <w:rPr>
          <w:sz w:val="28"/>
          <w:szCs w:val="28"/>
          <w:vertAlign w:val="subscript"/>
        </w:rPr>
        <w:t>6</w:t>
      </w:r>
      <w:r w:rsidRPr="00231466">
        <w:rPr>
          <w:sz w:val="28"/>
          <w:szCs w:val="28"/>
          <w:vertAlign w:val="subscript"/>
          <w:lang w:val="en-US"/>
        </w:rPr>
        <w:t>i</w:t>
      </w:r>
      <w:r w:rsidRPr="0066257F">
        <w:rPr>
          <w:sz w:val="28"/>
          <w:szCs w:val="28"/>
        </w:rPr>
        <w:t>)×</w:t>
      </w:r>
      <w:r w:rsidRPr="00231466">
        <w:rPr>
          <w:sz w:val="28"/>
          <w:szCs w:val="28"/>
          <w:lang w:val="en-US"/>
        </w:rPr>
        <w:t>CC</w:t>
      </w:r>
      <w:r w:rsidRPr="00231466">
        <w:rPr>
          <w:sz w:val="28"/>
          <w:szCs w:val="28"/>
          <w:vertAlign w:val="subscript"/>
        </w:rPr>
        <w:t>б</w:t>
      </w:r>
      <w:r w:rsidRPr="00231466">
        <w:rPr>
          <w:sz w:val="28"/>
          <w:szCs w:val="28"/>
        </w:rPr>
        <w:fldChar w:fldCharType="begin"/>
      </w:r>
      <w:r w:rsidRPr="0066257F">
        <w:rPr>
          <w:sz w:val="28"/>
          <w:szCs w:val="28"/>
        </w:rPr>
        <w:instrText xml:space="preserve"> </w:instrText>
      </w:r>
      <w:r w:rsidRPr="00231466">
        <w:rPr>
          <w:sz w:val="28"/>
          <w:szCs w:val="28"/>
          <w:lang w:val="en-US"/>
        </w:rPr>
        <w:instrText>QUOTE</w:instrText>
      </w:r>
      <w:r w:rsidRPr="0066257F">
        <w:rPr>
          <w:sz w:val="28"/>
          <w:szCs w:val="28"/>
        </w:rPr>
        <w:instrText xml:space="preserve"> </w:instrText>
      </w:r>
      <m:oMath>
        <m:r>
          <w:rPr>
            <w:rFonts w:ascii="Cambria Math" w:hAnsi="Cambria Math"/>
            <w:sz w:val="28"/>
            <w:szCs w:val="28"/>
          </w:rPr>
          <m:t>РС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e>
        </m:nary>
      </m:oMath>
      <w:r w:rsidRPr="0066257F">
        <w:rPr>
          <w:sz w:val="28"/>
          <w:szCs w:val="28"/>
        </w:rPr>
        <w:instrText xml:space="preserve"> </w:instrText>
      </w:r>
      <w:r w:rsidRPr="00231466">
        <w:rPr>
          <w:sz w:val="28"/>
          <w:szCs w:val="28"/>
        </w:rPr>
        <w:fldChar w:fldCharType="end"/>
      </w:r>
      <w:r w:rsidRPr="0066257F">
        <w:rPr>
          <w:sz w:val="28"/>
          <w:szCs w:val="28"/>
        </w:rPr>
        <w:t xml:space="preserve">, </w:t>
      </w:r>
      <w:r w:rsidRPr="00231466">
        <w:rPr>
          <w:sz w:val="28"/>
          <w:szCs w:val="28"/>
        </w:rPr>
        <w:t>где</w:t>
      </w:r>
      <w:r w:rsidRPr="0066257F">
        <w:rPr>
          <w:sz w:val="28"/>
          <w:szCs w:val="28"/>
        </w:rPr>
        <w:t>:</w:t>
      </w:r>
    </w:p>
    <w:p w:rsidR="00F5191E" w:rsidRPr="0066257F" w:rsidRDefault="00F5191E" w:rsidP="00F5191E">
      <w:pPr>
        <w:ind w:firstLine="708"/>
        <w:jc w:val="both"/>
        <w:rPr>
          <w:sz w:val="28"/>
          <w:szCs w:val="28"/>
        </w:rPr>
      </w:pPr>
    </w:p>
    <w:p w:rsidR="00F5191E" w:rsidRPr="00231466" w:rsidRDefault="00F5191E" w:rsidP="00F5191E">
      <w:pPr>
        <w:ind w:firstLine="708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</m:e>
        </m:nary>
      </m:oMath>
      <w:r w:rsidRPr="00231466">
        <w:rPr>
          <w:sz w:val="28"/>
          <w:szCs w:val="28"/>
        </w:rPr>
        <w:t xml:space="preserve"> – сумма всех баллов </w:t>
      </w:r>
      <w:r w:rsidRPr="00231466">
        <w:rPr>
          <w:sz w:val="28"/>
          <w:szCs w:val="28"/>
          <w:lang w:val="en-US"/>
        </w:rPr>
        <w:t>i</w:t>
      </w:r>
      <w:r w:rsidRPr="00231466">
        <w:rPr>
          <w:sz w:val="28"/>
          <w:szCs w:val="28"/>
        </w:rPr>
        <w:t>-го муниципального образования;</w:t>
      </w:r>
    </w:p>
    <w:p w:rsidR="00F5191E" w:rsidRPr="00231466" w:rsidRDefault="00F5191E" w:rsidP="00F5191E">
      <w:pPr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</m:oMath>
      <w:r w:rsidRPr="00231466">
        <w:rPr>
          <w:sz w:val="28"/>
          <w:szCs w:val="28"/>
        </w:rPr>
        <w:t xml:space="preserve"> – средняя стоимость одного балла, которая рассчитывается по формуле:</w:t>
      </w:r>
    </w:p>
    <w:p w:rsidR="00F5191E" w:rsidRPr="00231466" w:rsidRDefault="00F5191E" w:rsidP="00F5191E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ООС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мо</m:t>
                        </m:r>
                      </m:sub>
                    </m:sSub>
                  </m:e>
                </m:d>
              </m:e>
            </m:nary>
          </m:den>
        </m:f>
      </m:oMath>
      <w:r w:rsidRPr="00231466">
        <w:rPr>
          <w:sz w:val="28"/>
          <w:szCs w:val="28"/>
        </w:rPr>
        <w:t>, где:</w:t>
      </w:r>
    </w:p>
    <w:p w:rsidR="00F5191E" w:rsidRPr="00231466" w:rsidRDefault="00F5191E" w:rsidP="00F5191E">
      <w:pPr>
        <w:ind w:firstLine="708"/>
        <w:rPr>
          <w:sz w:val="28"/>
          <w:szCs w:val="28"/>
        </w:rPr>
      </w:pPr>
    </w:p>
    <w:p w:rsidR="00F5191E" w:rsidRPr="00231466" w:rsidRDefault="00F5191E" w:rsidP="00F5191E">
      <w:pPr>
        <w:ind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ООС</m:t>
        </m:r>
      </m:oMath>
      <w:r w:rsidRPr="00231466">
        <w:rPr>
          <w:sz w:val="28"/>
          <w:szCs w:val="28"/>
        </w:rPr>
        <w:t xml:space="preserve"> – общий объем субсидии;</w:t>
      </w:r>
    </w:p>
    <w:p w:rsidR="00F5191E" w:rsidRPr="00231466" w:rsidRDefault="00F5191E" w:rsidP="00F5191E">
      <w:pPr>
        <w:ind w:firstLine="708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мо</m:t>
                    </m:r>
                  </m:sub>
                </m:sSub>
              </m:e>
            </m:d>
          </m:e>
        </m:nary>
      </m:oMath>
      <w:r w:rsidRPr="00231466">
        <w:rPr>
          <w:sz w:val="28"/>
          <w:szCs w:val="28"/>
        </w:rPr>
        <w:t xml:space="preserve"> – общее количество баллов по всем муниципальным образованиям.</w:t>
      </w:r>
      <w:r>
        <w:rPr>
          <w:sz w:val="28"/>
          <w:szCs w:val="28"/>
        </w:rPr>
        <w:t>»;</w:t>
      </w:r>
    </w:p>
    <w:p w:rsidR="00F5191E" w:rsidRDefault="00F5191E" w:rsidP="00F5191E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lang w:eastAsia="en-US"/>
        </w:rPr>
      </w:pPr>
      <w:r w:rsidRPr="0066257F">
        <w:rPr>
          <w:rFonts w:eastAsiaTheme="minorHAnsi"/>
          <w:sz w:val="28"/>
          <w:lang w:eastAsia="en-US"/>
        </w:rPr>
        <w:t>4</w:t>
      </w:r>
      <w:r>
        <w:rPr>
          <w:rFonts w:eastAsiaTheme="minorHAnsi"/>
          <w:sz w:val="28"/>
          <w:lang w:eastAsia="en-US"/>
        </w:rPr>
        <w:t>) Пункт 17 дополнить подпунктом 7 следующего содержания:</w:t>
      </w:r>
    </w:p>
    <w:p w:rsidR="00F5191E" w:rsidRPr="00571910" w:rsidRDefault="00F5191E" w:rsidP="00F5191E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«7) количество </w:t>
      </w:r>
      <w:r>
        <w:rPr>
          <w:sz w:val="28"/>
          <w:szCs w:val="28"/>
        </w:rPr>
        <w:t>посещений организаций культуры по отношению к уровню 2017 года (в части посещений библиотек).».</w:t>
      </w:r>
    </w:p>
    <w:p w:rsidR="007C6AE7" w:rsidRDefault="007C6AE7" w:rsidP="007C6A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AE7" w:rsidRDefault="007C6AE7" w:rsidP="007C6A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AE7" w:rsidRPr="00F32CC5" w:rsidRDefault="007C6AE7" w:rsidP="007C6A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AE7" w:rsidRDefault="007C6AE7" w:rsidP="00F51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 w:rsidRPr="00F32CC5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F32CC5">
        <w:rPr>
          <w:sz w:val="28"/>
          <w:szCs w:val="28"/>
        </w:rPr>
        <w:t xml:space="preserve">края    </w:t>
      </w:r>
      <w:r>
        <w:rPr>
          <w:sz w:val="28"/>
          <w:szCs w:val="28"/>
        </w:rPr>
        <w:t xml:space="preserve">                                                    А.М.Осипов</w:t>
      </w:r>
      <w:r w:rsidRPr="00F32CC5">
        <w:rPr>
          <w:sz w:val="28"/>
          <w:szCs w:val="28"/>
        </w:rPr>
        <w:t xml:space="preserve">                                                      </w:t>
      </w:r>
    </w:p>
    <w:sectPr w:rsidR="007C6AE7" w:rsidSect="00F5191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0F" w:rsidRDefault="007D5E0F" w:rsidP="00F5191E">
      <w:r>
        <w:separator/>
      </w:r>
    </w:p>
  </w:endnote>
  <w:endnote w:type="continuationSeparator" w:id="1">
    <w:p w:rsidR="007D5E0F" w:rsidRDefault="007D5E0F" w:rsidP="00F5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0F" w:rsidRDefault="007D5E0F" w:rsidP="00F5191E">
      <w:r>
        <w:separator/>
      </w:r>
    </w:p>
  </w:footnote>
  <w:footnote w:type="continuationSeparator" w:id="1">
    <w:p w:rsidR="007D5E0F" w:rsidRDefault="007D5E0F" w:rsidP="00F51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2C" w:rsidRDefault="007D5E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91E">
      <w:rPr>
        <w:noProof/>
      </w:rPr>
      <w:t>2</w:t>
    </w:r>
    <w:r>
      <w:fldChar w:fldCharType="end"/>
    </w:r>
  </w:p>
  <w:p w:rsidR="00BD712C" w:rsidRDefault="007D5E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64A"/>
    <w:multiLevelType w:val="hybridMultilevel"/>
    <w:tmpl w:val="56AC9A4A"/>
    <w:lvl w:ilvl="0" w:tplc="C1B6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E7"/>
    <w:rsid w:val="00026EDB"/>
    <w:rsid w:val="00537561"/>
    <w:rsid w:val="005575C9"/>
    <w:rsid w:val="00571910"/>
    <w:rsid w:val="0066257F"/>
    <w:rsid w:val="007359EE"/>
    <w:rsid w:val="007C6AE7"/>
    <w:rsid w:val="007D5E0F"/>
    <w:rsid w:val="008909F4"/>
    <w:rsid w:val="008A7DF6"/>
    <w:rsid w:val="00F5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C6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rsid w:val="007C6AE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6A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26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37561"/>
    <w:rPr>
      <w:color w:val="106BBE"/>
    </w:rPr>
  </w:style>
  <w:style w:type="paragraph" w:styleId="aa">
    <w:name w:val="footer"/>
    <w:basedOn w:val="a"/>
    <w:link w:val="ab"/>
    <w:uiPriority w:val="99"/>
    <w:semiHidden/>
    <w:unhideWhenUsed/>
    <w:rsid w:val="00F519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2021-09-16T01:03:00Z</dcterms:created>
  <dcterms:modified xsi:type="dcterms:W3CDTF">2021-09-16T07:16:00Z</dcterms:modified>
</cp:coreProperties>
</file>