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113BBD" w:rsidRDefault="00FD6794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городского</w:t>
      </w:r>
      <w:r w:rsid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, сельского </w:t>
      </w:r>
      <w:r w:rsidRPr="00227C0E">
        <w:rPr>
          <w:rFonts w:ascii="Times New Roman" w:hAnsi="Times New Roman" w:cs="Times New Roman"/>
          <w:b w:val="0"/>
          <w:i/>
          <w:sz w:val="28"/>
          <w:szCs w:val="28"/>
        </w:rPr>
        <w:t>поселения, муниципального, городского округа</w:t>
      </w:r>
      <w:r w:rsidR="00B635EF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 w:rsidRPr="00B635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муниципального района, имеющего межселенные территории</w:t>
      </w:r>
      <w:r w:rsidR="00D767B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footnoteReference w:id="1"/>
      </w:r>
      <w:r w:rsidR="00D767BC" w:rsidRPr="00D767B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E72A61" w:rsidP="00A327D0">
      <w:pPr>
        <w:contextualSpacing/>
        <w:jc w:val="center"/>
        <w:rPr>
          <w:bCs/>
          <w:sz w:val="28"/>
          <w:szCs w:val="28"/>
        </w:rPr>
      </w:pPr>
      <w:r w:rsidRPr="00113BBD">
        <w:rPr>
          <w:sz w:val="28"/>
          <w:szCs w:val="28"/>
        </w:rPr>
        <w:t>__________________ года</w:t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7471FA" w:rsidP="007471FA">
      <w:pPr>
        <w:ind w:right="-2"/>
        <w:jc w:val="center"/>
        <w:rPr>
          <w:i/>
          <w:sz w:val="28"/>
          <w:szCs w:val="28"/>
        </w:rPr>
      </w:pPr>
      <w:r w:rsidRPr="00E9028A">
        <w:rPr>
          <w:i/>
          <w:sz w:val="28"/>
          <w:szCs w:val="28"/>
        </w:rPr>
        <w:t>(место принятия)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(наименование 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>городского, сельского поселения, муниципального, городского округа</w:t>
      </w:r>
      <w:r w:rsidR="00B635E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B635EF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/ </w:t>
      </w:r>
      <w:r w:rsidR="00B635EF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на межселенных территориях муниципального района</w:t>
      </w:r>
      <w:r w:rsidR="00B635EF" w:rsidRPr="00B635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(наименование муниципального района</w:t>
      </w:r>
      <w:r w:rsidRPr="00B635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)</w:t>
      </w:r>
      <w:r w:rsidR="00CC3DFA" w:rsidRPr="00CC3DFA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>1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/ </w:t>
      </w:r>
      <w:r w:rsidR="00A327D0" w:rsidRPr="00A327D0">
        <w:rPr>
          <w:rFonts w:ascii="Times New Roman" w:hAnsi="Times New Roman" w:cs="Times New Roman"/>
          <w:i/>
          <w:color w:val="FF0000"/>
          <w:sz w:val="28"/>
          <w:szCs w:val="28"/>
        </w:rPr>
        <w:t>межселенной территории</w:t>
      </w:r>
      <w:r w:rsid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B635EF" w:rsidRPr="00B635E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FD6794" w:rsidRPr="00227C0E">
        <w:rPr>
          <w:rFonts w:ascii="Times New Roman" w:hAnsi="Times New Roman" w:cs="Times New Roman"/>
          <w:sz w:val="28"/>
          <w:szCs w:val="28"/>
        </w:rPr>
        <w:t>(</w:t>
      </w:r>
      <w:r w:rsidR="00FD6794" w:rsidRPr="00227C0E">
        <w:rPr>
          <w:rFonts w:ascii="Times New Roman" w:hAnsi="Times New Roman" w:cs="Times New Roman"/>
          <w:i/>
          <w:sz w:val="28"/>
          <w:szCs w:val="28"/>
        </w:rPr>
        <w:t xml:space="preserve">наименование представительного органа муниципального </w:t>
      </w:r>
      <w:r w:rsidR="00FD6794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FD6794" w:rsidRPr="00227C0E">
        <w:rPr>
          <w:rFonts w:ascii="Times New Roman" w:hAnsi="Times New Roman" w:cs="Times New Roman"/>
          <w:i/>
          <w:sz w:val="28"/>
          <w:szCs w:val="28"/>
        </w:rPr>
        <w:t>)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 ______ № __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___ Устава </w:t>
      </w:r>
      <w:r w:rsidR="00A5055B" w:rsidRPr="00E9028A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FD6794" w:rsidRPr="00227C0E">
        <w:rPr>
          <w:rFonts w:ascii="Times New Roman" w:hAnsi="Times New Roman" w:cs="Times New Roman"/>
          <w:sz w:val="28"/>
          <w:szCs w:val="28"/>
        </w:rPr>
        <w:t>(</w:t>
      </w:r>
      <w:r w:rsidR="00FD6794" w:rsidRPr="00227C0E"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</w:t>
      </w:r>
      <w:proofErr w:type="gramEnd"/>
      <w:r w:rsidR="00FD6794" w:rsidRPr="00227C0E">
        <w:rPr>
          <w:rFonts w:ascii="Times New Roman" w:hAnsi="Times New Roman" w:cs="Times New Roman"/>
          <w:i/>
          <w:sz w:val="28"/>
          <w:szCs w:val="28"/>
        </w:rPr>
        <w:t xml:space="preserve"> органа муниципального </w:t>
      </w:r>
      <w:r w:rsidR="00FD6794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FD6794" w:rsidRPr="00227C0E">
        <w:rPr>
          <w:rFonts w:ascii="Times New Roman" w:hAnsi="Times New Roman" w:cs="Times New Roman"/>
          <w:i/>
          <w:sz w:val="28"/>
          <w:szCs w:val="28"/>
        </w:rPr>
        <w:t>)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635EF" w:rsidRPr="00B635EF">
        <w:rPr>
          <w:rFonts w:ascii="Times New Roman" w:hAnsi="Times New Roman" w:cs="Times New Roman"/>
          <w:i/>
          <w:sz w:val="28"/>
          <w:szCs w:val="28"/>
        </w:rPr>
        <w:t>(наименование городского</w:t>
      </w:r>
      <w:r w:rsidR="00B635EF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635EF" w:rsidRPr="00B635EF">
        <w:rPr>
          <w:rFonts w:ascii="Times New Roman" w:hAnsi="Times New Roman" w:cs="Times New Roman"/>
          <w:i/>
          <w:sz w:val="28"/>
          <w:szCs w:val="28"/>
        </w:rPr>
        <w:t>сельского поселения, муниципального, городского округа)</w:t>
      </w:r>
      <w:r w:rsidR="00B635EF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5EF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B635EF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на межселенных территориях муниципального района</w:t>
      </w:r>
      <w:r w:rsidR="00B635EF" w:rsidRPr="00B635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635EF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района)</w:t>
      </w:r>
      <w:r w:rsidRPr="00B635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2. Признать утратившим силу </w:t>
      </w:r>
      <w:r w:rsidRPr="00E9028A">
        <w:rPr>
          <w:i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</w:t>
      </w:r>
      <w:r w:rsidRPr="00E9028A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3. Настоящее решение вступает в силу на следующий день после дня его официального опубликования (обнародования) </w:t>
      </w:r>
      <w:r w:rsidRPr="00E9028A">
        <w:rPr>
          <w:i/>
          <w:sz w:val="28"/>
          <w:szCs w:val="28"/>
        </w:rPr>
        <w:t>(если иной порядок не установлен уставом муниципального образования).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Pr="00E9028A">
        <w:rPr>
          <w:i/>
          <w:sz w:val="28"/>
          <w:szCs w:val="28"/>
        </w:rPr>
        <w:t xml:space="preserve">(указывается источник официального опубликования (обнародования) – название газеты или официальный сайт органа местного самоуправления муниципального </w:t>
      </w:r>
      <w:r w:rsidRPr="00E9028A">
        <w:rPr>
          <w:i/>
          <w:sz w:val="28"/>
          <w:szCs w:val="28"/>
        </w:rPr>
        <w:lastRenderedPageBreak/>
        <w:t>образования в информационно-телекоммуникационной сети «Интернет», если такой способ опубликования муниципальных правовых актов предусмотрен уставом муниципального образования, место нахождения информационного стенда).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E9028A" w:rsidRDefault="005E72D4" w:rsidP="005E72D4">
      <w:pPr>
        <w:ind w:right="-2"/>
        <w:rPr>
          <w:i/>
          <w:sz w:val="28"/>
          <w:szCs w:val="28"/>
        </w:rPr>
      </w:pPr>
      <w:r w:rsidRPr="00E9028A">
        <w:rPr>
          <w:i/>
          <w:sz w:val="28"/>
          <w:szCs w:val="28"/>
        </w:rPr>
        <w:t>Глава (наименование</w:t>
      </w:r>
      <w:r>
        <w:rPr>
          <w:i/>
          <w:sz w:val="28"/>
          <w:szCs w:val="28"/>
        </w:rPr>
        <w:t xml:space="preserve"> муниципального</w:t>
      </w:r>
      <w:r w:rsidRPr="00E9028A">
        <w:rPr>
          <w:i/>
          <w:sz w:val="28"/>
          <w:szCs w:val="28"/>
        </w:rPr>
        <w:t xml:space="preserve"> образования)</w:t>
      </w:r>
      <w:r>
        <w:rPr>
          <w:i/>
          <w:sz w:val="28"/>
          <w:szCs w:val="28"/>
        </w:rPr>
        <w:t xml:space="preserve">        </w:t>
      </w:r>
      <w:r w:rsidRPr="00E9028A">
        <w:rPr>
          <w:sz w:val="28"/>
          <w:szCs w:val="28"/>
        </w:rPr>
        <w:t xml:space="preserve">       </w:t>
      </w:r>
      <w:r w:rsidRPr="00E9028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 xml:space="preserve">  </w:t>
      </w:r>
      <w:r w:rsidRPr="00E9028A">
        <w:rPr>
          <w:i/>
          <w:sz w:val="28"/>
          <w:szCs w:val="28"/>
        </w:rPr>
        <w:t>(подпись, И.О.Ф.)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Pr="00227C0E">
        <w:rPr>
          <w:i/>
          <w:sz w:val="28"/>
          <w:szCs w:val="28"/>
        </w:rPr>
        <w:t>(наименование представительного органа</w:t>
      </w:r>
      <w:r w:rsidRPr="00227C0E">
        <w:rPr>
          <w:sz w:val="28"/>
          <w:szCs w:val="28"/>
        </w:rPr>
        <w:t xml:space="preserve"> </w:t>
      </w:r>
      <w:r w:rsidRPr="00227C0E">
        <w:rPr>
          <w:i/>
          <w:sz w:val="28"/>
          <w:szCs w:val="28"/>
        </w:rPr>
        <w:t xml:space="preserve">муниципального </w:t>
      </w:r>
      <w:r>
        <w:rPr>
          <w:i/>
          <w:sz w:val="28"/>
          <w:szCs w:val="28"/>
        </w:rPr>
        <w:t>образования</w:t>
      </w:r>
      <w:r w:rsidRPr="00227C0E">
        <w:rPr>
          <w:i/>
          <w:sz w:val="28"/>
          <w:szCs w:val="28"/>
        </w:rPr>
        <w:t>)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27D0" w:rsidRPr="00B635EF">
        <w:rPr>
          <w:rFonts w:ascii="Times New Roman" w:hAnsi="Times New Roman" w:cs="Times New Roman"/>
          <w:b w:val="0"/>
          <w:i/>
          <w:sz w:val="28"/>
          <w:szCs w:val="28"/>
        </w:rPr>
        <w:t>(наименование городского, сельского поселения, муниципального, городского округа</w:t>
      </w:r>
      <w:r w:rsidR="00A327D0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A327D0" w:rsidRPr="00B635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327D0">
        <w:rPr>
          <w:rFonts w:ascii="Times New Roman" w:hAnsi="Times New Roman" w:cs="Times New Roman"/>
          <w:b w:val="0"/>
          <w:i/>
          <w:sz w:val="28"/>
          <w:szCs w:val="28"/>
        </w:rPr>
        <w:t xml:space="preserve">/ </w:t>
      </w:r>
      <w:r w:rsidR="00A327D0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на межселенных территориях муниципального района</w:t>
      </w:r>
      <w:r w:rsidR="00A327D0" w:rsidRPr="00B635EF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(наименование муниципального района)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5935" w:rsidRPr="00B635EF">
        <w:rPr>
          <w:rFonts w:ascii="Times New Roman" w:hAnsi="Times New Roman" w:cs="Times New Roman"/>
          <w:i/>
          <w:sz w:val="28"/>
          <w:szCs w:val="28"/>
        </w:rPr>
        <w:t>(наименование городского</w:t>
      </w:r>
      <w:r w:rsidR="00E25935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25935" w:rsidRPr="00B635EF">
        <w:rPr>
          <w:rFonts w:ascii="Times New Roman" w:hAnsi="Times New Roman" w:cs="Times New Roman"/>
          <w:i/>
          <w:sz w:val="28"/>
          <w:szCs w:val="28"/>
        </w:rPr>
        <w:t>сельского поселения, муниципального, городского округа)</w:t>
      </w:r>
      <w:r w:rsidR="00E25935" w:rsidRPr="00B63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935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E25935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на межселенных территориях муниципального района</w:t>
      </w:r>
      <w:r w:rsidR="00E25935" w:rsidRPr="00B635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25935" w:rsidRPr="00B635EF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района)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FD6794">
        <w:rPr>
          <w:rFonts w:ascii="Times New Roman" w:hAnsi="Times New Roman" w:cs="Times New Roman"/>
          <w:i/>
          <w:sz w:val="28"/>
          <w:szCs w:val="28"/>
        </w:rPr>
        <w:t>(</w:t>
      </w:r>
      <w:r w:rsidR="00A327D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FD679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образования)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FD6794">
        <w:rPr>
          <w:rFonts w:ascii="Times New Roman" w:hAnsi="Times New Roman" w:cs="Times New Roman"/>
          <w:i/>
          <w:sz w:val="28"/>
          <w:szCs w:val="28"/>
        </w:rPr>
        <w:t>(</w:t>
      </w:r>
      <w:r w:rsidR="00A327D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FD679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образования)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администрации </w:t>
      </w:r>
      <w:r w:rsidR="00FD6794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/ </w:t>
      </w:r>
      <w:r w:rsidR="00CB04AA" w:rsidRPr="00A327D0">
        <w:rPr>
          <w:rFonts w:ascii="Times New Roman" w:hAnsi="Times New Roman" w:cs="Times New Roman"/>
          <w:i/>
          <w:color w:val="FF0000"/>
          <w:sz w:val="28"/>
          <w:szCs w:val="28"/>
        </w:rPr>
        <w:t>межселенной 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FD6794">
        <w:rPr>
          <w:rFonts w:ascii="Times New Roman" w:hAnsi="Times New Roman" w:cs="Times New Roman"/>
          <w:i/>
          <w:sz w:val="28"/>
          <w:szCs w:val="28"/>
        </w:rPr>
        <w:t>(</w:t>
      </w:r>
      <w:r w:rsidR="00A327D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FD6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</w:t>
      </w:r>
      <w:r w:rsidR="00FD6794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 ______ № ___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/ </w:t>
      </w:r>
      <w:r w:rsidR="00CB04AA" w:rsidRPr="00A327D0">
        <w:rPr>
          <w:i/>
          <w:color w:val="FF0000"/>
          <w:sz w:val="28"/>
          <w:szCs w:val="28"/>
        </w:rPr>
        <w:t>межселенной территории</w:t>
      </w:r>
      <w:r w:rsidR="00CB04AA">
        <w:rPr>
          <w:sz w:val="28"/>
          <w:szCs w:val="28"/>
        </w:rPr>
        <w:t xml:space="preserve"> </w:t>
      </w:r>
      <w:r w:rsidR="00FD6794">
        <w:rPr>
          <w:i/>
          <w:sz w:val="28"/>
          <w:szCs w:val="28"/>
          <w:lang w:eastAsia="ru-RU"/>
        </w:rPr>
        <w:t>(</w:t>
      </w:r>
      <w:r w:rsidR="00A327D0">
        <w:rPr>
          <w:i/>
          <w:sz w:val="28"/>
          <w:szCs w:val="28"/>
          <w:lang w:eastAsia="ru-RU"/>
        </w:rPr>
        <w:t>наименование</w:t>
      </w:r>
      <w:r w:rsidR="00FD6794">
        <w:rPr>
          <w:i/>
          <w:sz w:val="28"/>
          <w:szCs w:val="28"/>
          <w:lang w:eastAsia="ru-RU"/>
        </w:rPr>
        <w:t xml:space="preserve"> муниципального образования)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http://www.____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описание обстоятельств, препятствующих присутствию при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B" w:rsidRDefault="00A5055B" w:rsidP="009B2C34">
      <w:r>
        <w:separator/>
      </w:r>
    </w:p>
  </w:endnote>
  <w:endnote w:type="continuationSeparator" w:id="0">
    <w:p w:rsidR="00A5055B" w:rsidRDefault="00A5055B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B" w:rsidRDefault="00A5055B" w:rsidP="009B2C34">
      <w:r>
        <w:separator/>
      </w:r>
    </w:p>
  </w:footnote>
  <w:footnote w:type="continuationSeparator" w:id="0">
    <w:p w:rsidR="00A5055B" w:rsidRDefault="00A5055B" w:rsidP="009B2C34">
      <w:r>
        <w:continuationSeparator/>
      </w:r>
    </w:p>
  </w:footnote>
  <w:footnote w:id="1">
    <w:p w:rsidR="00A5055B" w:rsidRDefault="00A5055B">
      <w:pPr>
        <w:pStyle w:val="a6"/>
      </w:pPr>
      <w:r>
        <w:rPr>
          <w:rStyle w:val="a8"/>
        </w:rPr>
        <w:footnoteRef/>
      </w:r>
      <w:r>
        <w:t xml:space="preserve"> Положение о данном виде муниципального контроля принимается только муниципальными районами, имеющими в своем составе межселенные территории.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2733D7">
        <w:pPr>
          <w:pStyle w:val="a9"/>
          <w:jc w:val="center"/>
        </w:pPr>
        <w:fldSimple w:instr=" PAGE   \* MERGEFORMAT ">
          <w:r w:rsidR="00B70F5F">
            <w:rPr>
              <w:noProof/>
            </w:rPr>
            <w:t>6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4043</Words>
  <Characters>32732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Багдасарян М.А.</cp:lastModifiedBy>
  <cp:revision>12</cp:revision>
  <cp:lastPrinted>2021-09-13T07:33:00Z</cp:lastPrinted>
  <dcterms:created xsi:type="dcterms:W3CDTF">2021-10-13T07:35:00Z</dcterms:created>
  <dcterms:modified xsi:type="dcterms:W3CDTF">2021-10-20T06:24:00Z</dcterms:modified>
</cp:coreProperties>
</file>