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066" w:rsidRDefault="00B263DA" w:rsidP="00B263DA">
      <w:pPr>
        <w:rPr>
          <w:rFonts w:ascii="Times New Roman" w:hAnsi="Times New Roman" w:cs="Times New Roman"/>
          <w:sz w:val="28"/>
          <w:szCs w:val="28"/>
        </w:rPr>
      </w:pPr>
      <w:r w:rsidRPr="00B263DA">
        <w:rPr>
          <w:rFonts w:ascii="Times New Roman" w:hAnsi="Times New Roman" w:cs="Times New Roman"/>
          <w:sz w:val="28"/>
          <w:szCs w:val="28"/>
        </w:rPr>
        <w:t xml:space="preserve">Программа проекта Федерации хоккея России «Красная Машина» в Чите </w:t>
      </w:r>
    </w:p>
    <w:p w:rsidR="00B263DA" w:rsidRPr="00B263DA" w:rsidRDefault="00CE1066" w:rsidP="00B263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 декабря</w:t>
      </w:r>
      <w:r w:rsidR="00B263DA" w:rsidRPr="00B263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2021 г.</w:t>
      </w:r>
      <w:r>
        <w:rPr>
          <w:rFonts w:ascii="Times New Roman" w:hAnsi="Times New Roman" w:cs="Times New Roman"/>
          <w:sz w:val="28"/>
          <w:szCs w:val="28"/>
        </w:rPr>
        <w:br/>
        <w:t xml:space="preserve">г. </w:t>
      </w:r>
      <w:r w:rsidRPr="00B263DA">
        <w:rPr>
          <w:rFonts w:ascii="Times New Roman" w:hAnsi="Times New Roman" w:cs="Times New Roman"/>
          <w:sz w:val="28"/>
          <w:szCs w:val="28"/>
        </w:rPr>
        <w:t xml:space="preserve">Чита,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ул. Анг</w:t>
      </w:r>
      <w:r w:rsidR="007378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ар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ская, 34,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263DA">
        <w:rPr>
          <w:rFonts w:ascii="Times New Roman" w:hAnsi="Times New Roman" w:cs="Times New Roman"/>
          <w:sz w:val="28"/>
          <w:szCs w:val="28"/>
        </w:rPr>
        <w:t>Точка Кипения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263DA" w:rsidRPr="00B263DA" w:rsidRDefault="00B263DA" w:rsidP="00B263DA">
      <w:pPr>
        <w:rPr>
          <w:rFonts w:ascii="Times New Roman" w:hAnsi="Times New Roman" w:cs="Times New Roman"/>
          <w:sz w:val="28"/>
          <w:szCs w:val="28"/>
        </w:rPr>
      </w:pPr>
      <w:r w:rsidRPr="00B263DA">
        <w:rPr>
          <w:rFonts w:ascii="Times New Roman" w:hAnsi="Times New Roman" w:cs="Times New Roman"/>
          <w:sz w:val="28"/>
          <w:szCs w:val="28"/>
        </w:rPr>
        <w:t xml:space="preserve">1. Презентация программы и официальная часть: </w:t>
      </w:r>
    </w:p>
    <w:p w:rsidR="00B263DA" w:rsidRPr="00B263DA" w:rsidRDefault="00B263DA" w:rsidP="00B263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63DA">
        <w:rPr>
          <w:rFonts w:ascii="Times New Roman" w:hAnsi="Times New Roman" w:cs="Times New Roman"/>
          <w:sz w:val="28"/>
          <w:szCs w:val="28"/>
        </w:rPr>
        <w:t>- 11</w:t>
      </w:r>
      <w:r w:rsidR="00CE1066">
        <w:rPr>
          <w:rFonts w:ascii="Times New Roman" w:hAnsi="Times New Roman" w:cs="Times New Roman"/>
          <w:sz w:val="28"/>
          <w:szCs w:val="28"/>
        </w:rPr>
        <w:t>.</w:t>
      </w:r>
      <w:r w:rsidRPr="00B263DA">
        <w:rPr>
          <w:rFonts w:ascii="Times New Roman" w:hAnsi="Times New Roman" w:cs="Times New Roman"/>
          <w:sz w:val="28"/>
          <w:szCs w:val="28"/>
        </w:rPr>
        <w:t>00 начало мероприятий (зал «Поколение будущего»)</w:t>
      </w:r>
      <w:r w:rsidR="00CE1066">
        <w:rPr>
          <w:rFonts w:ascii="Times New Roman" w:hAnsi="Times New Roman" w:cs="Times New Roman"/>
          <w:sz w:val="28"/>
          <w:szCs w:val="28"/>
        </w:rPr>
        <w:t xml:space="preserve"> </w:t>
      </w:r>
      <w:r w:rsidR="00CE1066">
        <w:rPr>
          <w:rFonts w:ascii="Times New Roman" w:hAnsi="Times New Roman" w:cs="Times New Roman"/>
          <w:sz w:val="28"/>
          <w:szCs w:val="28"/>
        </w:rPr>
        <w:br/>
      </w:r>
      <w:r w:rsidRPr="00B263DA">
        <w:rPr>
          <w:rFonts w:ascii="Times New Roman" w:hAnsi="Times New Roman" w:cs="Times New Roman"/>
          <w:sz w:val="28"/>
          <w:szCs w:val="28"/>
        </w:rPr>
        <w:t>- 11</w:t>
      </w:r>
      <w:r w:rsidR="00CE1066">
        <w:rPr>
          <w:rFonts w:ascii="Times New Roman" w:hAnsi="Times New Roman" w:cs="Times New Roman"/>
          <w:sz w:val="28"/>
          <w:szCs w:val="28"/>
        </w:rPr>
        <w:t>.</w:t>
      </w:r>
      <w:r w:rsidRPr="00B263DA">
        <w:rPr>
          <w:rFonts w:ascii="Times New Roman" w:hAnsi="Times New Roman" w:cs="Times New Roman"/>
          <w:sz w:val="28"/>
          <w:szCs w:val="28"/>
        </w:rPr>
        <w:t>00-11</w:t>
      </w:r>
      <w:r w:rsidR="00CE1066">
        <w:rPr>
          <w:rFonts w:ascii="Times New Roman" w:hAnsi="Times New Roman" w:cs="Times New Roman"/>
          <w:sz w:val="28"/>
          <w:szCs w:val="28"/>
        </w:rPr>
        <w:t>.</w:t>
      </w:r>
      <w:r w:rsidRPr="00B263DA">
        <w:rPr>
          <w:rFonts w:ascii="Times New Roman" w:hAnsi="Times New Roman" w:cs="Times New Roman"/>
          <w:sz w:val="28"/>
          <w:szCs w:val="28"/>
        </w:rPr>
        <w:t xml:space="preserve">10 приветственные слова почётных гостей мероприятия </w:t>
      </w:r>
      <w:r w:rsidR="00CE1066">
        <w:rPr>
          <w:rFonts w:ascii="Times New Roman" w:hAnsi="Times New Roman" w:cs="Times New Roman"/>
          <w:sz w:val="28"/>
          <w:szCs w:val="28"/>
        </w:rPr>
        <w:br/>
      </w:r>
      <w:r w:rsidRPr="00B263DA">
        <w:rPr>
          <w:rFonts w:ascii="Times New Roman" w:hAnsi="Times New Roman" w:cs="Times New Roman"/>
          <w:sz w:val="28"/>
          <w:szCs w:val="28"/>
        </w:rPr>
        <w:t xml:space="preserve"> - 11</w:t>
      </w:r>
      <w:r w:rsidR="00CE1066">
        <w:rPr>
          <w:rFonts w:ascii="Times New Roman" w:hAnsi="Times New Roman" w:cs="Times New Roman"/>
          <w:sz w:val="28"/>
          <w:szCs w:val="28"/>
        </w:rPr>
        <w:t>.</w:t>
      </w:r>
      <w:r w:rsidRPr="00B263DA">
        <w:rPr>
          <w:rFonts w:ascii="Times New Roman" w:hAnsi="Times New Roman" w:cs="Times New Roman"/>
          <w:sz w:val="28"/>
          <w:szCs w:val="28"/>
        </w:rPr>
        <w:t xml:space="preserve">10 </w:t>
      </w:r>
      <w:r w:rsidR="00CE1066">
        <w:rPr>
          <w:rFonts w:ascii="Times New Roman" w:hAnsi="Times New Roman" w:cs="Times New Roman"/>
          <w:sz w:val="28"/>
          <w:szCs w:val="28"/>
        </w:rPr>
        <w:t>–</w:t>
      </w:r>
      <w:r w:rsidRPr="00B263DA">
        <w:rPr>
          <w:rFonts w:ascii="Times New Roman" w:hAnsi="Times New Roman" w:cs="Times New Roman"/>
          <w:sz w:val="28"/>
          <w:szCs w:val="28"/>
        </w:rPr>
        <w:t xml:space="preserve"> 11</w:t>
      </w:r>
      <w:r w:rsidR="00CE1066">
        <w:rPr>
          <w:rFonts w:ascii="Times New Roman" w:hAnsi="Times New Roman" w:cs="Times New Roman"/>
          <w:sz w:val="28"/>
          <w:szCs w:val="28"/>
        </w:rPr>
        <w:t>.</w:t>
      </w:r>
      <w:r w:rsidRPr="00B263DA">
        <w:rPr>
          <w:rFonts w:ascii="Times New Roman" w:hAnsi="Times New Roman" w:cs="Times New Roman"/>
          <w:sz w:val="28"/>
          <w:szCs w:val="28"/>
        </w:rPr>
        <w:t xml:space="preserve">50 презентация на тему: </w:t>
      </w:r>
      <w:proofErr w:type="gramStart"/>
      <w:r w:rsidRPr="00B263DA">
        <w:rPr>
          <w:rFonts w:ascii="Times New Roman" w:hAnsi="Times New Roman" w:cs="Times New Roman"/>
          <w:sz w:val="28"/>
          <w:szCs w:val="28"/>
        </w:rPr>
        <w:t>«Национальная программа подготовки хоккеистов «Красная Машина»: философия и базовые принципы» (</w:t>
      </w:r>
      <w:proofErr w:type="spellStart"/>
      <w:r w:rsidRPr="00B263DA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B263D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26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263DA">
        <w:rPr>
          <w:rFonts w:ascii="Times New Roman" w:hAnsi="Times New Roman" w:cs="Times New Roman"/>
          <w:sz w:val="28"/>
          <w:szCs w:val="28"/>
        </w:rPr>
        <w:t>Шеруимов</w:t>
      </w:r>
      <w:proofErr w:type="spellEnd"/>
      <w:r w:rsidRPr="00B263DA">
        <w:rPr>
          <w:rFonts w:ascii="Times New Roman" w:hAnsi="Times New Roman" w:cs="Times New Roman"/>
          <w:sz w:val="28"/>
          <w:szCs w:val="28"/>
        </w:rPr>
        <w:t xml:space="preserve"> Павел Викторович, начальник департамента разработки и внедрения НППХ «Красная Машина»); </w:t>
      </w:r>
      <w:r w:rsidR="00CE1066">
        <w:rPr>
          <w:rFonts w:ascii="Times New Roman" w:hAnsi="Times New Roman" w:cs="Times New Roman"/>
          <w:sz w:val="28"/>
          <w:szCs w:val="28"/>
        </w:rPr>
        <w:br/>
      </w:r>
      <w:r w:rsidRPr="00B263DA">
        <w:rPr>
          <w:rFonts w:ascii="Times New Roman" w:hAnsi="Times New Roman" w:cs="Times New Roman"/>
          <w:sz w:val="28"/>
          <w:szCs w:val="28"/>
        </w:rPr>
        <w:t>- 11</w:t>
      </w:r>
      <w:r w:rsidR="00CE1066">
        <w:rPr>
          <w:rFonts w:ascii="Times New Roman" w:hAnsi="Times New Roman" w:cs="Times New Roman"/>
          <w:sz w:val="28"/>
          <w:szCs w:val="28"/>
        </w:rPr>
        <w:t>.</w:t>
      </w:r>
      <w:r w:rsidRPr="00B263DA">
        <w:rPr>
          <w:rFonts w:ascii="Times New Roman" w:hAnsi="Times New Roman" w:cs="Times New Roman"/>
          <w:sz w:val="28"/>
          <w:szCs w:val="28"/>
        </w:rPr>
        <w:t>50</w:t>
      </w:r>
      <w:r w:rsidR="00CE1066">
        <w:rPr>
          <w:rFonts w:ascii="Times New Roman" w:hAnsi="Times New Roman" w:cs="Times New Roman"/>
          <w:sz w:val="28"/>
          <w:szCs w:val="28"/>
        </w:rPr>
        <w:t xml:space="preserve"> - </w:t>
      </w:r>
      <w:r w:rsidRPr="00B263DA">
        <w:rPr>
          <w:rFonts w:ascii="Times New Roman" w:hAnsi="Times New Roman" w:cs="Times New Roman"/>
          <w:sz w:val="28"/>
          <w:szCs w:val="28"/>
        </w:rPr>
        <w:t>12</w:t>
      </w:r>
      <w:r w:rsidR="00CE1066">
        <w:rPr>
          <w:rFonts w:ascii="Times New Roman" w:hAnsi="Times New Roman" w:cs="Times New Roman"/>
          <w:sz w:val="28"/>
          <w:szCs w:val="28"/>
        </w:rPr>
        <w:t>.</w:t>
      </w:r>
      <w:r w:rsidRPr="00B263DA">
        <w:rPr>
          <w:rFonts w:ascii="Times New Roman" w:hAnsi="Times New Roman" w:cs="Times New Roman"/>
          <w:sz w:val="28"/>
          <w:szCs w:val="28"/>
        </w:rPr>
        <w:t>30 презентация на тему:</w:t>
      </w:r>
      <w:proofErr w:type="gramEnd"/>
      <w:r w:rsidRPr="00B263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63DA">
        <w:rPr>
          <w:rFonts w:ascii="Times New Roman" w:hAnsi="Times New Roman" w:cs="Times New Roman"/>
          <w:sz w:val="28"/>
          <w:szCs w:val="28"/>
        </w:rPr>
        <w:t>«Особенности спортивной подготовки возрастных групп 11–16 лет в Национальной программе спортивной подготовки по виду спорта «хоккей» (</w:t>
      </w:r>
      <w:proofErr w:type="spellStart"/>
      <w:r w:rsidRPr="00B263DA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B263D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263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63DA">
        <w:rPr>
          <w:rFonts w:ascii="Times New Roman" w:hAnsi="Times New Roman" w:cs="Times New Roman"/>
          <w:sz w:val="28"/>
          <w:szCs w:val="28"/>
        </w:rPr>
        <w:t>Иванов Андрей Александрович, начальник отдела внедрения Департамента разработки и внедрения НППХ «Красная машина»);</w:t>
      </w:r>
      <w:r w:rsidR="00CE1066">
        <w:rPr>
          <w:rFonts w:ascii="Times New Roman" w:hAnsi="Times New Roman" w:cs="Times New Roman"/>
          <w:sz w:val="28"/>
          <w:szCs w:val="28"/>
        </w:rPr>
        <w:br/>
      </w:r>
      <w:r w:rsidRPr="00B263DA">
        <w:rPr>
          <w:rFonts w:ascii="Times New Roman" w:hAnsi="Times New Roman" w:cs="Times New Roman"/>
          <w:sz w:val="28"/>
          <w:szCs w:val="28"/>
        </w:rPr>
        <w:t>12</w:t>
      </w:r>
      <w:r w:rsidR="00CE1066">
        <w:rPr>
          <w:rFonts w:ascii="Times New Roman" w:hAnsi="Times New Roman" w:cs="Times New Roman"/>
          <w:sz w:val="28"/>
          <w:szCs w:val="28"/>
        </w:rPr>
        <w:t>.</w:t>
      </w:r>
      <w:r w:rsidRPr="00B263DA">
        <w:rPr>
          <w:rFonts w:ascii="Times New Roman" w:hAnsi="Times New Roman" w:cs="Times New Roman"/>
          <w:sz w:val="28"/>
          <w:szCs w:val="28"/>
        </w:rPr>
        <w:t xml:space="preserve">30 </w:t>
      </w:r>
      <w:r w:rsidR="00CE1066">
        <w:rPr>
          <w:rFonts w:ascii="Times New Roman" w:hAnsi="Times New Roman" w:cs="Times New Roman"/>
          <w:sz w:val="28"/>
          <w:szCs w:val="28"/>
        </w:rPr>
        <w:t>–</w:t>
      </w:r>
      <w:r w:rsidRPr="00B263DA">
        <w:rPr>
          <w:rFonts w:ascii="Times New Roman" w:hAnsi="Times New Roman" w:cs="Times New Roman"/>
          <w:sz w:val="28"/>
          <w:szCs w:val="28"/>
        </w:rPr>
        <w:t xml:space="preserve"> 13</w:t>
      </w:r>
      <w:r w:rsidR="00CE1066">
        <w:rPr>
          <w:rFonts w:ascii="Times New Roman" w:hAnsi="Times New Roman" w:cs="Times New Roman"/>
          <w:sz w:val="28"/>
          <w:szCs w:val="28"/>
        </w:rPr>
        <w:t>.</w:t>
      </w:r>
      <w:r w:rsidRPr="00B263DA">
        <w:rPr>
          <w:rFonts w:ascii="Times New Roman" w:hAnsi="Times New Roman" w:cs="Times New Roman"/>
          <w:sz w:val="28"/>
          <w:szCs w:val="28"/>
        </w:rPr>
        <w:t>10 презентация на тему:</w:t>
      </w:r>
      <w:proofErr w:type="gramEnd"/>
      <w:r w:rsidRPr="00B263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63DA">
        <w:rPr>
          <w:rFonts w:ascii="Times New Roman" w:hAnsi="Times New Roman" w:cs="Times New Roman"/>
          <w:sz w:val="28"/>
          <w:szCs w:val="28"/>
        </w:rPr>
        <w:t>«Педагогические технологии организации занятий на льду в практических руководствах для тренеров возрастных групп 5–10 лет и младше» (</w:t>
      </w:r>
      <w:proofErr w:type="spellStart"/>
      <w:r w:rsidRPr="00B263DA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B263D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26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263DA">
        <w:rPr>
          <w:rFonts w:ascii="Times New Roman" w:hAnsi="Times New Roman" w:cs="Times New Roman"/>
          <w:sz w:val="28"/>
          <w:szCs w:val="28"/>
        </w:rPr>
        <w:t>Краснослабодцев</w:t>
      </w:r>
      <w:proofErr w:type="spellEnd"/>
      <w:r w:rsidRPr="00B263DA">
        <w:rPr>
          <w:rFonts w:ascii="Times New Roman" w:hAnsi="Times New Roman" w:cs="Times New Roman"/>
          <w:sz w:val="28"/>
          <w:szCs w:val="28"/>
        </w:rPr>
        <w:t xml:space="preserve"> Вадим Анатольевич, Ведущий специалист отдела внедрения департамента разработки и внедрения НППХ «Красная машина»); </w:t>
      </w:r>
      <w:r w:rsidR="00CE1066">
        <w:rPr>
          <w:rFonts w:ascii="Times New Roman" w:hAnsi="Times New Roman" w:cs="Times New Roman"/>
          <w:sz w:val="28"/>
          <w:szCs w:val="28"/>
        </w:rPr>
        <w:br/>
      </w:r>
      <w:r w:rsidRPr="00B263DA">
        <w:rPr>
          <w:rFonts w:ascii="Times New Roman" w:hAnsi="Times New Roman" w:cs="Times New Roman"/>
          <w:sz w:val="28"/>
          <w:szCs w:val="28"/>
        </w:rPr>
        <w:t>- 13</w:t>
      </w:r>
      <w:r w:rsidR="00CE1066">
        <w:rPr>
          <w:rFonts w:ascii="Times New Roman" w:hAnsi="Times New Roman" w:cs="Times New Roman"/>
          <w:sz w:val="28"/>
          <w:szCs w:val="28"/>
        </w:rPr>
        <w:t>.</w:t>
      </w:r>
      <w:r w:rsidRPr="00B263DA">
        <w:rPr>
          <w:rFonts w:ascii="Times New Roman" w:hAnsi="Times New Roman" w:cs="Times New Roman"/>
          <w:sz w:val="28"/>
          <w:szCs w:val="28"/>
        </w:rPr>
        <w:t xml:space="preserve">10 </w:t>
      </w:r>
      <w:r w:rsidR="00CE1066">
        <w:rPr>
          <w:rFonts w:ascii="Times New Roman" w:hAnsi="Times New Roman" w:cs="Times New Roman"/>
          <w:sz w:val="28"/>
          <w:szCs w:val="28"/>
        </w:rPr>
        <w:t>–</w:t>
      </w:r>
      <w:r w:rsidRPr="00B263DA">
        <w:rPr>
          <w:rFonts w:ascii="Times New Roman" w:hAnsi="Times New Roman" w:cs="Times New Roman"/>
          <w:sz w:val="28"/>
          <w:szCs w:val="28"/>
        </w:rPr>
        <w:t xml:space="preserve"> 13</w:t>
      </w:r>
      <w:r w:rsidR="00CE1066">
        <w:rPr>
          <w:rFonts w:ascii="Times New Roman" w:hAnsi="Times New Roman" w:cs="Times New Roman"/>
          <w:sz w:val="28"/>
          <w:szCs w:val="28"/>
        </w:rPr>
        <w:t>.</w:t>
      </w:r>
      <w:r w:rsidRPr="00B263DA">
        <w:rPr>
          <w:rFonts w:ascii="Times New Roman" w:hAnsi="Times New Roman" w:cs="Times New Roman"/>
          <w:sz w:val="28"/>
          <w:szCs w:val="28"/>
        </w:rPr>
        <w:t xml:space="preserve">20 подписание соглашения о сотрудничестве и реализации образовательного стандарта «Красная машина» между ФХР и СШОР-2 (Точка кипения, зал «Доверие»). </w:t>
      </w:r>
      <w:r w:rsidR="00CE1066">
        <w:rPr>
          <w:rFonts w:ascii="Times New Roman" w:hAnsi="Times New Roman" w:cs="Times New Roman"/>
          <w:sz w:val="28"/>
          <w:szCs w:val="28"/>
        </w:rPr>
        <w:br/>
      </w:r>
      <w:r w:rsidRPr="00B263DA">
        <w:rPr>
          <w:rFonts w:ascii="Times New Roman" w:hAnsi="Times New Roman" w:cs="Times New Roman"/>
          <w:sz w:val="28"/>
          <w:szCs w:val="28"/>
        </w:rPr>
        <w:t>- 13</w:t>
      </w:r>
      <w:r w:rsidR="00CE1066">
        <w:rPr>
          <w:rFonts w:ascii="Times New Roman" w:hAnsi="Times New Roman" w:cs="Times New Roman"/>
          <w:sz w:val="28"/>
          <w:szCs w:val="28"/>
        </w:rPr>
        <w:t>.</w:t>
      </w:r>
      <w:r w:rsidRPr="00B263DA">
        <w:rPr>
          <w:rFonts w:ascii="Times New Roman" w:hAnsi="Times New Roman" w:cs="Times New Roman"/>
          <w:sz w:val="28"/>
          <w:szCs w:val="28"/>
        </w:rPr>
        <w:t>20-13</w:t>
      </w:r>
      <w:r w:rsidR="00CE1066">
        <w:rPr>
          <w:rFonts w:ascii="Times New Roman" w:hAnsi="Times New Roman" w:cs="Times New Roman"/>
          <w:sz w:val="28"/>
          <w:szCs w:val="28"/>
        </w:rPr>
        <w:t>.</w:t>
      </w:r>
      <w:r w:rsidRPr="00B263DA">
        <w:rPr>
          <w:rFonts w:ascii="Times New Roman" w:hAnsi="Times New Roman" w:cs="Times New Roman"/>
          <w:sz w:val="28"/>
          <w:szCs w:val="28"/>
        </w:rPr>
        <w:t xml:space="preserve">30 - пресс-подход </w:t>
      </w:r>
      <w:proofErr w:type="gramEnd"/>
    </w:p>
    <w:p w:rsidR="00B263DA" w:rsidRPr="00B263DA" w:rsidRDefault="00B263DA" w:rsidP="00B263DA">
      <w:pPr>
        <w:rPr>
          <w:rFonts w:ascii="Times New Roman" w:hAnsi="Times New Roman" w:cs="Times New Roman"/>
          <w:sz w:val="28"/>
          <w:szCs w:val="28"/>
        </w:rPr>
      </w:pPr>
      <w:r w:rsidRPr="00B263DA">
        <w:rPr>
          <w:rFonts w:ascii="Times New Roman" w:hAnsi="Times New Roman" w:cs="Times New Roman"/>
          <w:sz w:val="28"/>
          <w:szCs w:val="28"/>
        </w:rPr>
        <w:t xml:space="preserve">2. Практические занятия: </w:t>
      </w:r>
    </w:p>
    <w:p w:rsidR="00B263DA" w:rsidRPr="00B263DA" w:rsidRDefault="00B263DA" w:rsidP="00B263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263DA">
        <w:rPr>
          <w:rFonts w:ascii="Times New Roman" w:hAnsi="Times New Roman" w:cs="Times New Roman"/>
          <w:sz w:val="28"/>
          <w:szCs w:val="28"/>
        </w:rPr>
        <w:t>- 15</w:t>
      </w:r>
      <w:r w:rsidR="00CE1066">
        <w:rPr>
          <w:rFonts w:ascii="Times New Roman" w:hAnsi="Times New Roman" w:cs="Times New Roman"/>
          <w:sz w:val="28"/>
          <w:szCs w:val="28"/>
        </w:rPr>
        <w:t>.</w:t>
      </w:r>
      <w:r w:rsidRPr="00B263DA">
        <w:rPr>
          <w:rFonts w:ascii="Times New Roman" w:hAnsi="Times New Roman" w:cs="Times New Roman"/>
          <w:sz w:val="28"/>
          <w:szCs w:val="28"/>
        </w:rPr>
        <w:t xml:space="preserve">00 </w:t>
      </w:r>
      <w:r w:rsidR="00CE1066">
        <w:rPr>
          <w:rFonts w:ascii="Times New Roman" w:hAnsi="Times New Roman" w:cs="Times New Roman"/>
          <w:sz w:val="28"/>
          <w:szCs w:val="28"/>
        </w:rPr>
        <w:t>–</w:t>
      </w:r>
      <w:r w:rsidRPr="00B263DA">
        <w:rPr>
          <w:rFonts w:ascii="Times New Roman" w:hAnsi="Times New Roman" w:cs="Times New Roman"/>
          <w:sz w:val="28"/>
          <w:szCs w:val="28"/>
        </w:rPr>
        <w:t xml:space="preserve"> 15</w:t>
      </w:r>
      <w:r w:rsidR="00CE1066">
        <w:rPr>
          <w:rFonts w:ascii="Times New Roman" w:hAnsi="Times New Roman" w:cs="Times New Roman"/>
          <w:sz w:val="28"/>
          <w:szCs w:val="28"/>
        </w:rPr>
        <w:t>.</w:t>
      </w:r>
      <w:r w:rsidRPr="00B263DA">
        <w:rPr>
          <w:rFonts w:ascii="Times New Roman" w:hAnsi="Times New Roman" w:cs="Times New Roman"/>
          <w:sz w:val="28"/>
          <w:szCs w:val="28"/>
        </w:rPr>
        <w:t>45 Мастер-класс в спортивном зале - «Практические инструменты Национальной программы подготовки хоккеистов «Красная машина» - Практическое занятие в зале с использованием руководства для тренеров возрастных групп 10–12 лет в НППХ «Красная машина» (</w:t>
      </w:r>
      <w:r w:rsidR="0015331D">
        <w:rPr>
          <w:rFonts w:ascii="Times New Roman" w:hAnsi="Times New Roman" w:cs="Times New Roman"/>
          <w:sz w:val="28"/>
          <w:szCs w:val="28"/>
        </w:rPr>
        <w:t xml:space="preserve">г. Чита, </w:t>
      </w:r>
      <w:r w:rsidRPr="00B263DA">
        <w:rPr>
          <w:rFonts w:ascii="Times New Roman" w:hAnsi="Times New Roman" w:cs="Times New Roman"/>
          <w:sz w:val="28"/>
          <w:szCs w:val="28"/>
        </w:rPr>
        <w:t xml:space="preserve">ФОК </w:t>
      </w:r>
      <w:proofErr w:type="spellStart"/>
      <w:r w:rsidRPr="00B263DA">
        <w:rPr>
          <w:rFonts w:ascii="Times New Roman" w:hAnsi="Times New Roman" w:cs="Times New Roman"/>
          <w:sz w:val="28"/>
          <w:szCs w:val="28"/>
        </w:rPr>
        <w:t>ЗабГУ</w:t>
      </w:r>
      <w:proofErr w:type="spellEnd"/>
      <w:r w:rsidRPr="00B263DA">
        <w:rPr>
          <w:rFonts w:ascii="Times New Roman" w:hAnsi="Times New Roman" w:cs="Times New Roman"/>
          <w:sz w:val="28"/>
          <w:szCs w:val="28"/>
        </w:rPr>
        <w:t xml:space="preserve">); </w:t>
      </w:r>
      <w:r w:rsidR="00CE1066">
        <w:rPr>
          <w:rFonts w:ascii="Times New Roman" w:hAnsi="Times New Roman" w:cs="Times New Roman"/>
          <w:sz w:val="28"/>
          <w:szCs w:val="28"/>
        </w:rPr>
        <w:br/>
      </w:r>
      <w:r w:rsidRPr="00B263DA">
        <w:rPr>
          <w:rFonts w:ascii="Times New Roman" w:hAnsi="Times New Roman" w:cs="Times New Roman"/>
          <w:sz w:val="28"/>
          <w:szCs w:val="28"/>
        </w:rPr>
        <w:t>- 16</w:t>
      </w:r>
      <w:r w:rsidR="00CE1066">
        <w:rPr>
          <w:rFonts w:ascii="Times New Roman" w:hAnsi="Times New Roman" w:cs="Times New Roman"/>
          <w:sz w:val="28"/>
          <w:szCs w:val="28"/>
        </w:rPr>
        <w:t>.</w:t>
      </w:r>
      <w:r w:rsidRPr="00B263DA">
        <w:rPr>
          <w:rFonts w:ascii="Times New Roman" w:hAnsi="Times New Roman" w:cs="Times New Roman"/>
          <w:sz w:val="28"/>
          <w:szCs w:val="28"/>
        </w:rPr>
        <w:t>00-17</w:t>
      </w:r>
      <w:r w:rsidR="00CE1066">
        <w:rPr>
          <w:rFonts w:ascii="Times New Roman" w:hAnsi="Times New Roman" w:cs="Times New Roman"/>
          <w:sz w:val="28"/>
          <w:szCs w:val="28"/>
        </w:rPr>
        <w:t>.</w:t>
      </w:r>
      <w:r w:rsidRPr="00B263DA">
        <w:rPr>
          <w:rFonts w:ascii="Times New Roman" w:hAnsi="Times New Roman" w:cs="Times New Roman"/>
          <w:sz w:val="28"/>
          <w:szCs w:val="28"/>
        </w:rPr>
        <w:t>00 Мастер-класс на льду (</w:t>
      </w:r>
      <w:r w:rsidR="0015331D">
        <w:rPr>
          <w:rFonts w:ascii="Times New Roman" w:hAnsi="Times New Roman" w:cs="Times New Roman"/>
          <w:sz w:val="28"/>
          <w:szCs w:val="28"/>
        </w:rPr>
        <w:t xml:space="preserve">г. Чита, </w:t>
      </w:r>
      <w:r w:rsidR="0015331D" w:rsidRPr="00B263DA">
        <w:rPr>
          <w:rFonts w:ascii="Times New Roman" w:hAnsi="Times New Roman" w:cs="Times New Roman"/>
          <w:sz w:val="28"/>
          <w:szCs w:val="28"/>
        </w:rPr>
        <w:t>пр.</w:t>
      </w:r>
      <w:proofErr w:type="gramEnd"/>
      <w:r w:rsidR="0015331D" w:rsidRPr="00B26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331D" w:rsidRPr="00B263DA">
        <w:rPr>
          <w:rFonts w:ascii="Times New Roman" w:hAnsi="Times New Roman" w:cs="Times New Roman"/>
          <w:sz w:val="28"/>
          <w:szCs w:val="28"/>
        </w:rPr>
        <w:t>Белика</w:t>
      </w:r>
      <w:proofErr w:type="spellEnd"/>
      <w:r w:rsidR="0015331D" w:rsidRPr="00B263DA">
        <w:rPr>
          <w:rFonts w:ascii="Times New Roman" w:hAnsi="Times New Roman" w:cs="Times New Roman"/>
          <w:sz w:val="28"/>
          <w:szCs w:val="28"/>
        </w:rPr>
        <w:t>, 29</w:t>
      </w:r>
      <w:r w:rsidR="0015331D">
        <w:rPr>
          <w:rFonts w:ascii="Times New Roman" w:hAnsi="Times New Roman" w:cs="Times New Roman"/>
          <w:sz w:val="28"/>
          <w:szCs w:val="28"/>
        </w:rPr>
        <w:t>, Ледовый дворец</w:t>
      </w:r>
      <w:r w:rsidRPr="00B263DA">
        <w:rPr>
          <w:rFonts w:ascii="Times New Roman" w:hAnsi="Times New Roman" w:cs="Times New Roman"/>
          <w:sz w:val="28"/>
          <w:szCs w:val="28"/>
        </w:rPr>
        <w:t>) - «Практические инструменты Национальной программы подготовки хоккеистов. Практическое занятие на льду с использованием руководства для тренеров возрастных групп 10–12 лет в НППХ «Красная машина».</w:t>
      </w:r>
    </w:p>
    <w:p w:rsidR="003A042E" w:rsidRPr="00B263DA" w:rsidRDefault="00B263DA" w:rsidP="00B263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263DA">
        <w:rPr>
          <w:rFonts w:ascii="Times New Roman" w:hAnsi="Times New Roman" w:cs="Times New Roman"/>
          <w:sz w:val="28"/>
          <w:szCs w:val="28"/>
        </w:rPr>
        <w:t>3. 17</w:t>
      </w:r>
      <w:r w:rsidR="00CE1066">
        <w:rPr>
          <w:rFonts w:ascii="Times New Roman" w:hAnsi="Times New Roman" w:cs="Times New Roman"/>
          <w:sz w:val="28"/>
          <w:szCs w:val="28"/>
        </w:rPr>
        <w:t>.</w:t>
      </w:r>
      <w:r w:rsidRPr="00B263DA">
        <w:rPr>
          <w:rFonts w:ascii="Times New Roman" w:hAnsi="Times New Roman" w:cs="Times New Roman"/>
          <w:sz w:val="28"/>
          <w:szCs w:val="28"/>
        </w:rPr>
        <w:t>00-17</w:t>
      </w:r>
      <w:r w:rsidR="00CE1066">
        <w:rPr>
          <w:rFonts w:ascii="Times New Roman" w:hAnsi="Times New Roman" w:cs="Times New Roman"/>
          <w:sz w:val="28"/>
          <w:szCs w:val="28"/>
        </w:rPr>
        <w:t>.</w:t>
      </w:r>
      <w:r w:rsidRPr="00B263DA">
        <w:rPr>
          <w:rFonts w:ascii="Times New Roman" w:hAnsi="Times New Roman" w:cs="Times New Roman"/>
          <w:sz w:val="28"/>
          <w:szCs w:val="28"/>
        </w:rPr>
        <w:t>30 фотографирование, вопросы-ответы (</w:t>
      </w:r>
      <w:r w:rsidR="0015331D">
        <w:rPr>
          <w:rFonts w:ascii="Times New Roman" w:hAnsi="Times New Roman" w:cs="Times New Roman"/>
          <w:sz w:val="28"/>
          <w:szCs w:val="28"/>
        </w:rPr>
        <w:t xml:space="preserve">г. Чита, </w:t>
      </w:r>
      <w:r w:rsidRPr="00B263DA">
        <w:rPr>
          <w:rFonts w:ascii="Times New Roman" w:hAnsi="Times New Roman" w:cs="Times New Roman"/>
          <w:sz w:val="28"/>
          <w:szCs w:val="28"/>
        </w:rPr>
        <w:t>пр.</w:t>
      </w:r>
      <w:proofErr w:type="gramEnd"/>
      <w:r w:rsidRPr="00B26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263DA">
        <w:rPr>
          <w:rFonts w:ascii="Times New Roman" w:hAnsi="Times New Roman" w:cs="Times New Roman"/>
          <w:sz w:val="28"/>
          <w:szCs w:val="28"/>
        </w:rPr>
        <w:t>Белика</w:t>
      </w:r>
      <w:proofErr w:type="spellEnd"/>
      <w:r w:rsidRPr="00B263DA">
        <w:rPr>
          <w:rFonts w:ascii="Times New Roman" w:hAnsi="Times New Roman" w:cs="Times New Roman"/>
          <w:sz w:val="28"/>
          <w:szCs w:val="28"/>
        </w:rPr>
        <w:t>, 29</w:t>
      </w:r>
      <w:r w:rsidR="0015331D">
        <w:rPr>
          <w:rFonts w:ascii="Times New Roman" w:hAnsi="Times New Roman" w:cs="Times New Roman"/>
          <w:sz w:val="28"/>
          <w:szCs w:val="28"/>
        </w:rPr>
        <w:t>, Ледовый дворец</w:t>
      </w:r>
      <w:r w:rsidRPr="00B263DA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sectPr w:rsidR="003A042E" w:rsidRPr="00B263DA" w:rsidSect="003A0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263DA"/>
    <w:rsid w:val="0015331D"/>
    <w:rsid w:val="003A042E"/>
    <w:rsid w:val="00737870"/>
    <w:rsid w:val="00B263DA"/>
    <w:rsid w:val="00CE1066"/>
    <w:rsid w:val="00FB2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DyatlovaYA</dc:creator>
  <cp:lastModifiedBy>DyatlovaYA</cp:lastModifiedBy>
  <cp:revision>2</cp:revision>
  <dcterms:created xsi:type="dcterms:W3CDTF">2021-11-30T07:35:00Z</dcterms:created>
  <dcterms:modified xsi:type="dcterms:W3CDTF">2021-11-30T07:35:00Z</dcterms:modified>
</cp:coreProperties>
</file>