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CC91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  <w:bookmarkStart w:id="0" w:name="OLE_LINK4"/>
      <w:r w:rsidRPr="00F55F9D">
        <w:rPr>
          <w:rFonts w:ascii="Times New Roman" w:hAnsi="Times New Roman"/>
          <w:noProof/>
          <w:spacing w:val="-4"/>
        </w:rPr>
        <w:drawing>
          <wp:inline distT="0" distB="0" distL="0" distR="0" wp14:anchorId="6B8917BE" wp14:editId="0560B8A8">
            <wp:extent cx="798195" cy="887095"/>
            <wp:effectExtent l="0" t="0" r="190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C7AB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3A45C1AA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212368BB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66759CD5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490E7B7C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4BA4114C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703874DC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40E81D79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spacing w:val="-4"/>
          <w:sz w:val="2"/>
          <w:szCs w:val="2"/>
        </w:rPr>
      </w:pPr>
    </w:p>
    <w:p w14:paraId="23BF870C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05AC93E8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33"/>
          <w:szCs w:val="33"/>
        </w:rPr>
      </w:pPr>
      <w:r w:rsidRPr="00F55F9D">
        <w:rPr>
          <w:rFonts w:ascii="Times New Roman" w:hAnsi="Times New Roman"/>
          <w:b/>
          <w:spacing w:val="-4"/>
          <w:sz w:val="33"/>
          <w:szCs w:val="33"/>
        </w:rPr>
        <w:t>ПРАВИТЕЛЬСТВО ЗАБАЙКАЛЬСКОГО КРАЯ</w:t>
      </w:r>
    </w:p>
    <w:p w14:paraId="48B2D5C4" w14:textId="77777777" w:rsidR="00323F27" w:rsidRPr="00570CC3" w:rsidRDefault="00323F27" w:rsidP="00BC282D">
      <w:pPr>
        <w:shd w:val="clear" w:color="auto" w:fill="FFFFFF"/>
        <w:jc w:val="center"/>
        <w:rPr>
          <w:rFonts w:ascii="Times New Roman" w:hAnsi="Times New Roman"/>
          <w:b/>
          <w:spacing w:val="-4"/>
        </w:rPr>
      </w:pPr>
    </w:p>
    <w:p w14:paraId="0FBF99AC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44770A51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25D38D0F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3FD744CD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407749D5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/>
          <w:spacing w:val="-4"/>
          <w:sz w:val="2"/>
          <w:szCs w:val="2"/>
        </w:rPr>
      </w:pPr>
    </w:p>
    <w:p w14:paraId="3B5856A8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  <w:sz w:val="35"/>
          <w:szCs w:val="35"/>
        </w:rPr>
      </w:pPr>
      <w:r w:rsidRPr="00F55F9D">
        <w:rPr>
          <w:rFonts w:ascii="Times New Roman" w:hAnsi="Times New Roman"/>
          <w:bCs/>
          <w:spacing w:val="-4"/>
          <w:sz w:val="35"/>
          <w:szCs w:val="35"/>
        </w:rPr>
        <w:t>ПОСТАНОВЛЕНИЕ</w:t>
      </w:r>
    </w:p>
    <w:p w14:paraId="4701428C" w14:textId="77777777" w:rsidR="00323F27" w:rsidRPr="00F55F9D" w:rsidRDefault="00323F27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</w:rPr>
      </w:pPr>
    </w:p>
    <w:p w14:paraId="1662D4B2" w14:textId="77777777" w:rsidR="00BC282D" w:rsidRPr="00F55F9D" w:rsidRDefault="00BC282D" w:rsidP="00BC282D">
      <w:pPr>
        <w:shd w:val="clear" w:color="auto" w:fill="FFFFFF"/>
        <w:jc w:val="center"/>
        <w:rPr>
          <w:rFonts w:ascii="Times New Roman" w:hAnsi="Times New Roman"/>
          <w:bCs/>
          <w:spacing w:val="-4"/>
          <w:sz w:val="6"/>
          <w:szCs w:val="6"/>
        </w:rPr>
      </w:pPr>
      <w:r w:rsidRPr="00F55F9D">
        <w:rPr>
          <w:rFonts w:ascii="Times New Roman" w:hAnsi="Times New Roman"/>
          <w:bCs/>
          <w:spacing w:val="-4"/>
          <w:sz w:val="35"/>
          <w:szCs w:val="35"/>
        </w:rPr>
        <w:t>г. Чита</w:t>
      </w:r>
    </w:p>
    <w:bookmarkEnd w:id="0"/>
    <w:p w14:paraId="6886705A" w14:textId="77777777" w:rsidR="00BC282D" w:rsidRPr="007D5B45" w:rsidRDefault="00BC282D" w:rsidP="00BC282D">
      <w:pPr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089115AC" w14:textId="371FEFD2" w:rsidR="009D7CEC" w:rsidRPr="00B55069" w:rsidRDefault="009D7CEC" w:rsidP="009C1DD7">
      <w:pPr>
        <w:jc w:val="center"/>
        <w:rPr>
          <w:rFonts w:ascii="Times New Roman" w:hAnsi="Times New Roman"/>
          <w:b/>
          <w:sz w:val="28"/>
          <w:szCs w:val="28"/>
        </w:rPr>
      </w:pPr>
      <w:r w:rsidRPr="00B55069">
        <w:rPr>
          <w:rFonts w:ascii="Times New Roman" w:hAnsi="Times New Roman"/>
          <w:b/>
          <w:sz w:val="28"/>
          <w:szCs w:val="28"/>
        </w:rPr>
        <w:t xml:space="preserve">О </w:t>
      </w:r>
      <w:r w:rsidR="00CE2094" w:rsidRPr="00B55069">
        <w:rPr>
          <w:rFonts w:ascii="Times New Roman" w:hAnsi="Times New Roman"/>
          <w:b/>
          <w:sz w:val="28"/>
          <w:szCs w:val="28"/>
        </w:rPr>
        <w:t xml:space="preserve">ежемесячном денежном вознаграждении за классное руководство </w:t>
      </w:r>
      <w:r w:rsidR="009C1DD7" w:rsidRPr="000C3BF1">
        <w:rPr>
          <w:rFonts w:ascii="Times New Roman" w:hAnsi="Times New Roman"/>
          <w:b/>
          <w:sz w:val="28"/>
          <w:szCs w:val="28"/>
        </w:rPr>
        <w:t xml:space="preserve">педагогических работников </w:t>
      </w:r>
      <w:r w:rsidR="00A95D3B" w:rsidRPr="000C3BF1">
        <w:rPr>
          <w:rFonts w:ascii="Times New Roman" w:hAnsi="Times New Roman"/>
          <w:b/>
          <w:sz w:val="28"/>
          <w:szCs w:val="28"/>
        </w:rPr>
        <w:t xml:space="preserve">частных </w:t>
      </w:r>
      <w:r w:rsidR="002B023E">
        <w:rPr>
          <w:rFonts w:ascii="Times New Roman" w:hAnsi="Times New Roman"/>
          <w:b/>
          <w:sz w:val="28"/>
          <w:szCs w:val="28"/>
        </w:rPr>
        <w:t>обще</w:t>
      </w:r>
      <w:r w:rsidR="009C1DD7" w:rsidRPr="000C3BF1">
        <w:rPr>
          <w:rFonts w:ascii="Times New Roman" w:hAnsi="Times New Roman"/>
          <w:b/>
          <w:sz w:val="28"/>
          <w:szCs w:val="28"/>
        </w:rPr>
        <w:t>образовательных организаций Забайкальского края, реализующих образовательные программы</w:t>
      </w:r>
      <w:r w:rsidR="000C3BF1" w:rsidRPr="000C3BF1">
        <w:rPr>
          <w:rFonts w:ascii="Times New Roman" w:hAnsi="Times New Roman"/>
          <w:b/>
          <w:sz w:val="28"/>
          <w:szCs w:val="28"/>
        </w:rPr>
        <w:t xml:space="preserve"> начального общего, основного общего, среднего общего образования</w:t>
      </w:r>
      <w:r w:rsidR="009C1DD7" w:rsidRPr="00B55069">
        <w:rPr>
          <w:rFonts w:ascii="Times New Roman" w:hAnsi="Times New Roman"/>
          <w:b/>
          <w:sz w:val="28"/>
          <w:szCs w:val="28"/>
        </w:rPr>
        <w:t xml:space="preserve">, </w:t>
      </w:r>
      <w:r w:rsidR="002A00BF" w:rsidRPr="00B55069">
        <w:rPr>
          <w:rFonts w:ascii="Times New Roman" w:hAnsi="Times New Roman"/>
          <w:b/>
          <w:sz w:val="28"/>
          <w:szCs w:val="28"/>
        </w:rPr>
        <w:t>за счет средс</w:t>
      </w:r>
      <w:r w:rsidR="00CE2094" w:rsidRPr="00B55069">
        <w:rPr>
          <w:rFonts w:ascii="Times New Roman" w:hAnsi="Times New Roman"/>
          <w:b/>
          <w:sz w:val="28"/>
          <w:szCs w:val="28"/>
        </w:rPr>
        <w:t>тв бюджета Забайкальского края</w:t>
      </w:r>
    </w:p>
    <w:p w14:paraId="40F92D51" w14:textId="77777777" w:rsidR="009D7CEC" w:rsidRPr="00B55069" w:rsidRDefault="009D7CEC" w:rsidP="00BC28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4C615B" w14:textId="6922CDA6" w:rsidR="00511640" w:rsidRPr="00727F1F" w:rsidRDefault="00511640" w:rsidP="00727F1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93575998"/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оказания </w:t>
      </w:r>
      <w:hyperlink r:id="rId9" w:history="1">
        <w:r w:rsidRPr="00B55069">
          <w:rPr>
            <w:rFonts w:ascii="Times New Roman" w:eastAsiaTheme="minorHAnsi" w:hAnsi="Times New Roman"/>
            <w:sz w:val="28"/>
            <w:szCs w:val="28"/>
            <w:lang w:eastAsia="en-US"/>
          </w:rPr>
          <w:t>государственной поддержки</w:t>
        </w:r>
      </w:hyperlink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1DD7" w:rsidRPr="00B55069">
        <w:rPr>
          <w:rFonts w:ascii="Times New Roman" w:hAnsi="Times New Roman"/>
          <w:sz w:val="28"/>
          <w:szCs w:val="28"/>
        </w:rPr>
        <w:t>педагогических работников</w:t>
      </w:r>
      <w:r w:rsidR="00A75C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B4E2A">
        <w:rPr>
          <w:rFonts w:ascii="Times New Roman" w:eastAsiaTheme="minorHAnsi" w:hAnsi="Times New Roman"/>
          <w:sz w:val="28"/>
          <w:szCs w:val="28"/>
          <w:lang w:eastAsia="en-US"/>
        </w:rPr>
        <w:t>частны</w:t>
      </w:r>
      <w:r w:rsidR="00727F1F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EB4E2A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общеобразовательны</w:t>
      </w:r>
      <w:r w:rsidR="00727F1F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EB4E2A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</w:t>
      </w:r>
      <w:r w:rsidR="00727F1F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FD7941">
        <w:rPr>
          <w:rFonts w:ascii="Times New Roman" w:eastAsiaTheme="minorHAnsi" w:hAnsi="Times New Roman"/>
          <w:sz w:val="28"/>
          <w:szCs w:val="28"/>
          <w:lang w:eastAsia="en-US"/>
        </w:rPr>
        <w:t xml:space="preserve"> Забайкальского края</w:t>
      </w:r>
      <w:bookmarkEnd w:id="1"/>
      <w:r w:rsidR="00EB4E2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27F1F">
        <w:rPr>
          <w:rFonts w:ascii="Times New Roman" w:eastAsiaTheme="minorHAnsi" w:hAnsi="Times New Roman"/>
          <w:sz w:val="28"/>
          <w:szCs w:val="28"/>
          <w:lang w:eastAsia="en-US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="00050DF9" w:rsidRPr="00B55069">
        <w:rPr>
          <w:rFonts w:ascii="Times New Roman" w:hAnsi="Times New Roman"/>
          <w:sz w:val="28"/>
          <w:szCs w:val="28"/>
        </w:rPr>
        <w:t>за счет средств бюджета Забайкальского края</w:t>
      </w:r>
      <w:r w:rsidR="00050DF9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Правительство Забайкальского края </w:t>
      </w:r>
      <w:r w:rsidRPr="00B55069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постановляет:</w:t>
      </w:r>
    </w:p>
    <w:p w14:paraId="373FAD3C" w14:textId="77777777" w:rsidR="004D5572" w:rsidRPr="00B55069" w:rsidRDefault="004D5572" w:rsidP="004611FB">
      <w:pPr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</w:p>
    <w:p w14:paraId="0918F8C6" w14:textId="2608F547" w:rsidR="00727F1F" w:rsidRPr="00727F1F" w:rsidRDefault="00511640" w:rsidP="00CC7A70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>Установить</w:t>
      </w:r>
      <w:r w:rsidR="00CC7A70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в период с </w:t>
      </w:r>
      <w:r w:rsidR="00CC7A70" w:rsidRPr="000C3BF1"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="00E843F2">
        <w:rPr>
          <w:rFonts w:ascii="Times New Roman" w:eastAsiaTheme="minorHAnsi" w:hAnsi="Times New Roman"/>
          <w:sz w:val="28"/>
          <w:szCs w:val="28"/>
          <w:lang w:eastAsia="en-US"/>
        </w:rPr>
        <w:t xml:space="preserve">сентября </w:t>
      </w:r>
      <w:r w:rsidR="00CC7A70" w:rsidRPr="000C3BF1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B13FD8" w:rsidRPr="000C3BF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C7A70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по 31 декабря </w:t>
      </w:r>
      <w:r w:rsidR="002A00BF" w:rsidRPr="00B55069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CC7A70" w:rsidRPr="00B55069">
        <w:rPr>
          <w:rFonts w:ascii="Times New Roman" w:eastAsiaTheme="minorHAnsi" w:hAnsi="Times New Roman"/>
          <w:sz w:val="28"/>
          <w:szCs w:val="28"/>
          <w:lang w:eastAsia="en-US"/>
        </w:rPr>
        <w:t>202</w:t>
      </w:r>
      <w:r w:rsidR="00E843F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C7A70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CC7A70" w:rsidRPr="00B55069">
        <w:rPr>
          <w:rFonts w:ascii="Times New Roman" w:hAnsi="Times New Roman"/>
          <w:sz w:val="28"/>
          <w:szCs w:val="28"/>
        </w:rPr>
        <w:t xml:space="preserve"> </w:t>
      </w:r>
      <w:r w:rsidR="009C1DD7" w:rsidRPr="00B55069">
        <w:rPr>
          <w:rFonts w:ascii="Times New Roman" w:hAnsi="Times New Roman"/>
          <w:sz w:val="28"/>
          <w:szCs w:val="28"/>
        </w:rPr>
        <w:t>педагогически</w:t>
      </w:r>
      <w:r w:rsidR="002A00BF" w:rsidRPr="00B55069">
        <w:rPr>
          <w:rFonts w:ascii="Times New Roman" w:hAnsi="Times New Roman"/>
          <w:sz w:val="28"/>
          <w:szCs w:val="28"/>
        </w:rPr>
        <w:t>е</w:t>
      </w:r>
      <w:r w:rsidR="009C1DD7" w:rsidRPr="00B55069">
        <w:rPr>
          <w:rFonts w:ascii="Times New Roman" w:hAnsi="Times New Roman"/>
          <w:sz w:val="28"/>
          <w:szCs w:val="28"/>
        </w:rPr>
        <w:t xml:space="preserve"> работник</w:t>
      </w:r>
      <w:r w:rsidR="002A00BF" w:rsidRPr="00B55069">
        <w:rPr>
          <w:rFonts w:ascii="Times New Roman" w:hAnsi="Times New Roman"/>
          <w:sz w:val="28"/>
          <w:szCs w:val="28"/>
        </w:rPr>
        <w:t>и</w:t>
      </w:r>
      <w:r w:rsidR="009C1DD7" w:rsidRPr="00B55069">
        <w:rPr>
          <w:rFonts w:ascii="Times New Roman" w:hAnsi="Times New Roman"/>
          <w:sz w:val="28"/>
          <w:szCs w:val="28"/>
        </w:rPr>
        <w:t xml:space="preserve"> </w:t>
      </w:r>
      <w:r w:rsidR="00FD11A4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частных общеобразовательных организаций Забайкальского края, реализующих образовательные программы начального общего, основного общего, среднего общего образования, </w:t>
      </w:r>
      <w:r w:rsidR="00FD11A4" w:rsidRPr="00B55069">
        <w:rPr>
          <w:rFonts w:ascii="Times New Roman" w:hAnsi="Times New Roman"/>
          <w:sz w:val="28"/>
          <w:szCs w:val="28"/>
        </w:rPr>
        <w:t>за счет средств бюджета Забайкальского края</w:t>
      </w:r>
      <w:r w:rsidR="00FD11A4">
        <w:rPr>
          <w:rFonts w:ascii="Times New Roman" w:hAnsi="Times New Roman"/>
          <w:sz w:val="28"/>
          <w:szCs w:val="28"/>
        </w:rPr>
        <w:t xml:space="preserve"> </w:t>
      </w:r>
      <w:r w:rsidR="006522C6">
        <w:rPr>
          <w:rFonts w:ascii="Times New Roman" w:hAnsi="Times New Roman"/>
          <w:sz w:val="28"/>
          <w:szCs w:val="28"/>
        </w:rPr>
        <w:t>(далее –</w:t>
      </w:r>
      <w:r w:rsidR="002B023E">
        <w:rPr>
          <w:rFonts w:ascii="Times New Roman" w:hAnsi="Times New Roman"/>
          <w:sz w:val="28"/>
          <w:szCs w:val="28"/>
        </w:rPr>
        <w:t xml:space="preserve"> </w:t>
      </w:r>
      <w:r w:rsidR="006522C6">
        <w:rPr>
          <w:rFonts w:ascii="Times New Roman" w:hAnsi="Times New Roman"/>
          <w:sz w:val="28"/>
          <w:szCs w:val="28"/>
        </w:rPr>
        <w:t>образовательные организации)</w:t>
      </w:r>
      <w:r w:rsidR="00FD11A4" w:rsidRPr="00FD11A4">
        <w:rPr>
          <w:rFonts w:ascii="Times New Roman" w:hAnsi="Times New Roman"/>
          <w:sz w:val="28"/>
          <w:szCs w:val="28"/>
        </w:rPr>
        <w:t xml:space="preserve"> </w:t>
      </w:r>
      <w:r w:rsidR="00FC7243">
        <w:rPr>
          <w:rFonts w:ascii="Times New Roman" w:hAnsi="Times New Roman"/>
          <w:sz w:val="28"/>
          <w:szCs w:val="28"/>
        </w:rPr>
        <w:t xml:space="preserve">имеют право на ежемесячное денежное вознаграждение за классное руководств в размере, установленном пунктом 2 настоящего постановления. </w:t>
      </w:r>
    </w:p>
    <w:p w14:paraId="273A68F1" w14:textId="1B4045FB" w:rsidR="00187D4C" w:rsidRPr="00B55069" w:rsidRDefault="00187D4C" w:rsidP="00F4383D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5069">
        <w:rPr>
          <w:rFonts w:ascii="Times New Roman" w:hAnsi="Times New Roman"/>
          <w:bCs/>
          <w:sz w:val="28"/>
          <w:szCs w:val="28"/>
        </w:rPr>
        <w:t xml:space="preserve">Размер ежемесячного денежного вознаграждения 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>за классно</w:t>
      </w:r>
      <w:r w:rsidR="00CE7400" w:rsidRPr="00B5506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</w:t>
      </w:r>
      <w:r w:rsidR="00CE7400" w:rsidRPr="00B55069">
        <w:rPr>
          <w:rFonts w:ascii="Times New Roman" w:eastAsiaTheme="minorHAnsi" w:hAnsi="Times New Roman"/>
          <w:sz w:val="28"/>
          <w:szCs w:val="28"/>
          <w:lang w:eastAsia="en-US"/>
        </w:rPr>
        <w:t>ство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1DD7" w:rsidRPr="00B55069">
        <w:rPr>
          <w:rFonts w:ascii="Times New Roman" w:hAnsi="Times New Roman"/>
          <w:sz w:val="28"/>
          <w:szCs w:val="28"/>
        </w:rPr>
        <w:t xml:space="preserve">педагогическим работникам </w:t>
      </w:r>
      <w:r w:rsidR="00E40138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B55069">
        <w:rPr>
          <w:rFonts w:ascii="Times New Roman" w:hAnsi="Times New Roman"/>
          <w:bCs/>
          <w:sz w:val="28"/>
          <w:szCs w:val="28"/>
        </w:rPr>
        <w:t xml:space="preserve">составляет 5000 рублей </w:t>
      </w:r>
      <w:r w:rsidRPr="00B55069">
        <w:rPr>
          <w:rFonts w:ascii="Times New Roman" w:hAnsi="Times New Roman"/>
          <w:sz w:val="28"/>
          <w:szCs w:val="28"/>
        </w:rPr>
        <w:t xml:space="preserve">(но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</w:t>
      </w:r>
      <w:r w:rsidR="0027493A" w:rsidRPr="00B55069">
        <w:rPr>
          <w:rFonts w:ascii="Times New Roman" w:hAnsi="Times New Roman"/>
          <w:sz w:val="28"/>
          <w:szCs w:val="28"/>
        </w:rPr>
        <w:t>учебных</w:t>
      </w:r>
      <w:r w:rsidR="003D745F">
        <w:rPr>
          <w:rFonts w:ascii="Times New Roman" w:hAnsi="Times New Roman"/>
          <w:sz w:val="28"/>
          <w:szCs w:val="28"/>
        </w:rPr>
        <w:t xml:space="preserve"> классах</w:t>
      </w:r>
      <w:r w:rsidR="00E033D9" w:rsidRPr="00B55069">
        <w:rPr>
          <w:rFonts w:ascii="Times New Roman" w:hAnsi="Times New Roman"/>
          <w:sz w:val="28"/>
          <w:szCs w:val="28"/>
        </w:rPr>
        <w:t>)</w:t>
      </w:r>
      <w:r w:rsidR="004A2672" w:rsidRPr="00B55069">
        <w:rPr>
          <w:rFonts w:ascii="Times New Roman" w:hAnsi="Times New Roman"/>
          <w:sz w:val="28"/>
          <w:szCs w:val="28"/>
        </w:rPr>
        <w:t>.</w:t>
      </w:r>
      <w:r w:rsidR="00E033D9" w:rsidRPr="00B55069">
        <w:rPr>
          <w:rFonts w:ascii="Times New Roman" w:hAnsi="Times New Roman"/>
          <w:sz w:val="28"/>
          <w:szCs w:val="28"/>
        </w:rPr>
        <w:t xml:space="preserve"> </w:t>
      </w:r>
    </w:p>
    <w:p w14:paraId="06D89AD4" w14:textId="1E08D567" w:rsidR="00B05664" w:rsidRPr="005320CB" w:rsidRDefault="00B05664" w:rsidP="005320CB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55069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r w:rsidRPr="00B55069">
        <w:rPr>
          <w:rFonts w:ascii="Times New Roman" w:hAnsi="Times New Roman"/>
          <w:bCs/>
          <w:sz w:val="28"/>
          <w:szCs w:val="28"/>
        </w:rPr>
        <w:t xml:space="preserve"> </w:t>
      </w:r>
      <w:r w:rsidR="00680299" w:rsidRPr="00B55069">
        <w:rPr>
          <w:rFonts w:ascii="Times New Roman" w:hAnsi="Times New Roman"/>
          <w:bCs/>
          <w:sz w:val="28"/>
          <w:szCs w:val="28"/>
        </w:rPr>
        <w:t>ежемесячное денежное вознаграждение за</w:t>
      </w:r>
      <w:r w:rsidR="00680299" w:rsidRPr="00B5506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E7400" w:rsidRPr="00B55069">
        <w:rPr>
          <w:rFonts w:ascii="Times New Roman" w:eastAsiaTheme="minorHAnsi" w:hAnsi="Times New Roman"/>
          <w:sz w:val="28"/>
          <w:szCs w:val="28"/>
          <w:lang w:eastAsia="en-US"/>
        </w:rPr>
        <w:t>классное руководство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C1DD7" w:rsidRPr="00B55069">
        <w:rPr>
          <w:rFonts w:ascii="Times New Roman" w:hAnsi="Times New Roman"/>
          <w:sz w:val="28"/>
          <w:szCs w:val="28"/>
        </w:rPr>
        <w:t>педагогическим работникам</w:t>
      </w:r>
      <w:r w:rsidR="005320CB" w:rsidRPr="005320CB">
        <w:rPr>
          <w:rFonts w:ascii="Times New Roman" w:hAnsi="Times New Roman"/>
          <w:sz w:val="28"/>
          <w:szCs w:val="28"/>
        </w:rPr>
        <w:t xml:space="preserve"> </w:t>
      </w:r>
      <w:r w:rsidR="005320CB">
        <w:rPr>
          <w:rFonts w:ascii="Times New Roman" w:hAnsi="Times New Roman"/>
          <w:sz w:val="28"/>
          <w:szCs w:val="28"/>
        </w:rPr>
        <w:t>образовательных организаций</w:t>
      </w:r>
      <w:r w:rsidR="009C1DD7" w:rsidRPr="00B55069">
        <w:rPr>
          <w:rFonts w:ascii="Times New Roman" w:hAnsi="Times New Roman"/>
          <w:sz w:val="28"/>
          <w:szCs w:val="28"/>
        </w:rPr>
        <w:t xml:space="preserve"> </w:t>
      </w:r>
      <w:r w:rsidRPr="005320CB">
        <w:rPr>
          <w:rFonts w:ascii="Times New Roman" w:hAnsi="Times New Roman"/>
          <w:bCs/>
          <w:color w:val="000000" w:themeColor="text1"/>
          <w:sz w:val="28"/>
          <w:szCs w:val="28"/>
        </w:rPr>
        <w:t>производится начисление районного коэффициента, действующего на территории Забайкальского края, и процентной надбавки к заработной плате за стаж работы в районах Крайнего Севера и приравненных к ним местностях.</w:t>
      </w:r>
    </w:p>
    <w:p w14:paraId="73E2359A" w14:textId="56C4D790" w:rsidR="003167B7" w:rsidRPr="00B55069" w:rsidRDefault="00187D4C" w:rsidP="001F134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>Финансирование расходов</w:t>
      </w:r>
      <w:r w:rsidR="00F5246B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выплату </w:t>
      </w:r>
      <w:r w:rsidR="00F5246B" w:rsidRPr="00B55069">
        <w:rPr>
          <w:rFonts w:ascii="Times New Roman" w:hAnsi="Times New Roman"/>
          <w:bCs/>
          <w:sz w:val="28"/>
          <w:szCs w:val="28"/>
        </w:rPr>
        <w:t xml:space="preserve">ежемесячного денежного вознаграждения </w:t>
      </w:r>
      <w:r w:rsidR="009C1DD7" w:rsidRPr="00B55069">
        <w:rPr>
          <w:rFonts w:ascii="Times New Roman" w:hAnsi="Times New Roman"/>
          <w:bCs/>
          <w:sz w:val="28"/>
          <w:szCs w:val="28"/>
        </w:rPr>
        <w:t xml:space="preserve">за 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>классно</w:t>
      </w:r>
      <w:r w:rsidR="00CE7400" w:rsidRPr="00B55069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</w:t>
      </w:r>
      <w:r w:rsidR="00CE7400" w:rsidRPr="00B55069">
        <w:rPr>
          <w:rFonts w:ascii="Times New Roman" w:eastAsiaTheme="minorHAnsi" w:hAnsi="Times New Roman"/>
          <w:sz w:val="28"/>
          <w:szCs w:val="28"/>
          <w:lang w:eastAsia="en-US"/>
        </w:rPr>
        <w:t>ство</w:t>
      </w:r>
      <w:r w:rsidR="009C1DD7"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 (кураторство)</w:t>
      </w:r>
      <w:r w:rsidR="009C1DD7" w:rsidRPr="00B55069">
        <w:rPr>
          <w:rFonts w:ascii="Times New Roman" w:hAnsi="Times New Roman"/>
          <w:bCs/>
          <w:sz w:val="28"/>
          <w:szCs w:val="28"/>
        </w:rPr>
        <w:t xml:space="preserve"> </w:t>
      </w:r>
      <w:r w:rsidR="009C1DD7" w:rsidRPr="00B55069">
        <w:rPr>
          <w:rFonts w:ascii="Times New Roman" w:hAnsi="Times New Roman"/>
          <w:sz w:val="28"/>
          <w:szCs w:val="28"/>
        </w:rPr>
        <w:t xml:space="preserve">педагогическим </w:t>
      </w:r>
      <w:r w:rsidR="009C1DD7" w:rsidRPr="00B55069">
        <w:rPr>
          <w:rFonts w:ascii="Times New Roman" w:hAnsi="Times New Roman"/>
          <w:sz w:val="28"/>
          <w:szCs w:val="28"/>
        </w:rPr>
        <w:lastRenderedPageBreak/>
        <w:t xml:space="preserve">работникам </w:t>
      </w:r>
      <w:r w:rsidR="005320CB"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="00933301" w:rsidRPr="00B55069">
        <w:rPr>
          <w:rFonts w:ascii="Times New Roman" w:hAnsi="Times New Roman"/>
          <w:sz w:val="28"/>
          <w:szCs w:val="28"/>
        </w:rPr>
        <w:t>осуществляется</w:t>
      </w:r>
      <w:r w:rsidR="001F1347">
        <w:rPr>
          <w:rFonts w:ascii="Times New Roman" w:hAnsi="Times New Roman"/>
          <w:sz w:val="28"/>
          <w:szCs w:val="28"/>
        </w:rPr>
        <w:t xml:space="preserve"> за счет средств бюджета края. </w:t>
      </w:r>
    </w:p>
    <w:p w14:paraId="482F3F45" w14:textId="0C2247B0" w:rsidR="00511640" w:rsidRPr="00B473C4" w:rsidRDefault="00187D4C" w:rsidP="00187D4C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5069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постановление вступает в силу с </w:t>
      </w:r>
      <w:r w:rsidRPr="00B473C4">
        <w:rPr>
          <w:rFonts w:ascii="Times New Roman" w:eastAsiaTheme="minorHAnsi" w:hAnsi="Times New Roman"/>
          <w:sz w:val="28"/>
          <w:szCs w:val="28"/>
          <w:lang w:eastAsia="en-US"/>
        </w:rPr>
        <w:t xml:space="preserve">1 </w:t>
      </w:r>
      <w:r w:rsidR="001F1347">
        <w:rPr>
          <w:rFonts w:ascii="Times New Roman" w:eastAsiaTheme="minorHAnsi" w:hAnsi="Times New Roman"/>
          <w:sz w:val="28"/>
          <w:szCs w:val="28"/>
          <w:lang w:eastAsia="en-US"/>
        </w:rPr>
        <w:t xml:space="preserve">сентября </w:t>
      </w:r>
      <w:r w:rsidR="00B13FD8" w:rsidRPr="00B473C4">
        <w:rPr>
          <w:rFonts w:ascii="Times New Roman" w:eastAsiaTheme="minorHAnsi" w:hAnsi="Times New Roman"/>
          <w:sz w:val="28"/>
          <w:szCs w:val="28"/>
          <w:lang w:eastAsia="en-US"/>
        </w:rPr>
        <w:t xml:space="preserve">2022 </w:t>
      </w:r>
      <w:r w:rsidRPr="00B473C4">
        <w:rPr>
          <w:rFonts w:ascii="Times New Roman" w:eastAsiaTheme="minorHAnsi" w:hAnsi="Times New Roman"/>
          <w:sz w:val="28"/>
          <w:szCs w:val="28"/>
          <w:lang w:eastAsia="en-US"/>
        </w:rPr>
        <w:t>года.</w:t>
      </w:r>
    </w:p>
    <w:p w14:paraId="579B0A50" w14:textId="77777777" w:rsidR="00BC282D" w:rsidRDefault="00BC282D" w:rsidP="00BC282D">
      <w:pPr>
        <w:pStyle w:val="ConsPlusNormal0"/>
        <w:ind w:firstLine="708"/>
        <w:jc w:val="both"/>
        <w:rPr>
          <w:szCs w:val="28"/>
        </w:rPr>
      </w:pPr>
    </w:p>
    <w:p w14:paraId="71E78D81" w14:textId="77777777" w:rsidR="00B55069" w:rsidRDefault="00B55069" w:rsidP="00BC282D">
      <w:pPr>
        <w:pStyle w:val="ConsPlusNormal0"/>
        <w:ind w:firstLine="708"/>
        <w:jc w:val="both"/>
        <w:rPr>
          <w:szCs w:val="28"/>
        </w:rPr>
      </w:pPr>
    </w:p>
    <w:p w14:paraId="5B2C8406" w14:textId="77777777" w:rsidR="00B55069" w:rsidRPr="00B55069" w:rsidRDefault="00B55069" w:rsidP="00BC282D">
      <w:pPr>
        <w:pStyle w:val="ConsPlusNormal0"/>
        <w:ind w:firstLine="708"/>
        <w:jc w:val="both"/>
        <w:rPr>
          <w:szCs w:val="28"/>
        </w:rPr>
      </w:pPr>
    </w:p>
    <w:p w14:paraId="55D1C540" w14:textId="5CA6461D" w:rsidR="00BC282D" w:rsidRDefault="00BC282D" w:rsidP="00BC282D">
      <w:pPr>
        <w:pStyle w:val="ConsPlusNormal0"/>
        <w:jc w:val="both"/>
        <w:rPr>
          <w:b w:val="0"/>
          <w:szCs w:val="28"/>
        </w:rPr>
      </w:pPr>
      <w:r w:rsidRPr="00B55069">
        <w:rPr>
          <w:b w:val="0"/>
          <w:szCs w:val="28"/>
        </w:rPr>
        <w:t>Губернатор Забайкальского края</w:t>
      </w:r>
      <w:r w:rsidR="00B55069">
        <w:rPr>
          <w:b w:val="0"/>
          <w:szCs w:val="28"/>
        </w:rPr>
        <w:t xml:space="preserve"> </w:t>
      </w:r>
      <w:r w:rsidRPr="00B55069">
        <w:rPr>
          <w:b w:val="0"/>
          <w:szCs w:val="28"/>
        </w:rPr>
        <w:t xml:space="preserve">                                                 </w:t>
      </w:r>
      <w:r w:rsidR="00570CC3" w:rsidRPr="00B55069">
        <w:rPr>
          <w:b w:val="0"/>
          <w:szCs w:val="28"/>
        </w:rPr>
        <w:t xml:space="preserve">      </w:t>
      </w:r>
      <w:r w:rsidRPr="00B55069">
        <w:rPr>
          <w:b w:val="0"/>
          <w:szCs w:val="28"/>
        </w:rPr>
        <w:t>А.М.Осипов</w:t>
      </w:r>
    </w:p>
    <w:p w14:paraId="1E2B2119" w14:textId="77A185CF" w:rsidR="000C3BF1" w:rsidRDefault="000C3BF1" w:rsidP="00BC282D">
      <w:pPr>
        <w:pStyle w:val="ConsPlusNormal0"/>
        <w:jc w:val="both"/>
        <w:rPr>
          <w:b w:val="0"/>
          <w:szCs w:val="28"/>
        </w:rPr>
      </w:pPr>
    </w:p>
    <w:p w14:paraId="0A974C37" w14:textId="695390C0" w:rsidR="000C3BF1" w:rsidRDefault="000C3BF1" w:rsidP="00BC282D">
      <w:pPr>
        <w:pStyle w:val="ConsPlusNormal0"/>
        <w:jc w:val="both"/>
        <w:rPr>
          <w:b w:val="0"/>
          <w:szCs w:val="28"/>
        </w:rPr>
      </w:pPr>
    </w:p>
    <w:p w14:paraId="45E50D7C" w14:textId="411EC7D4" w:rsidR="000C3BF1" w:rsidRDefault="000C3BF1" w:rsidP="00BC282D">
      <w:pPr>
        <w:pStyle w:val="ConsPlusNormal0"/>
        <w:jc w:val="both"/>
        <w:rPr>
          <w:b w:val="0"/>
          <w:szCs w:val="28"/>
        </w:rPr>
      </w:pPr>
    </w:p>
    <w:p w14:paraId="54E4E848" w14:textId="6CAFEAF2" w:rsidR="000C3BF1" w:rsidRDefault="000C3BF1" w:rsidP="00BC282D">
      <w:pPr>
        <w:pStyle w:val="ConsPlusNormal0"/>
        <w:jc w:val="both"/>
        <w:rPr>
          <w:b w:val="0"/>
          <w:szCs w:val="28"/>
        </w:rPr>
      </w:pPr>
    </w:p>
    <w:p w14:paraId="08A73250" w14:textId="77777777" w:rsidR="000C3BF1" w:rsidRPr="00B55069" w:rsidRDefault="000C3BF1" w:rsidP="00BC282D">
      <w:pPr>
        <w:pStyle w:val="ConsPlusNormal0"/>
        <w:jc w:val="both"/>
        <w:rPr>
          <w:b w:val="0"/>
          <w:szCs w:val="28"/>
        </w:rPr>
      </w:pPr>
    </w:p>
    <w:sectPr w:rsidR="000C3BF1" w:rsidRPr="00B55069" w:rsidSect="00E62C2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61CC9" w14:textId="77777777" w:rsidR="00F70FE0" w:rsidRDefault="00F70FE0" w:rsidP="00F2177B">
      <w:r>
        <w:separator/>
      </w:r>
    </w:p>
  </w:endnote>
  <w:endnote w:type="continuationSeparator" w:id="0">
    <w:p w14:paraId="441BC6D5" w14:textId="77777777" w:rsidR="00F70FE0" w:rsidRDefault="00F70FE0" w:rsidP="00F2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B376C" w14:textId="77777777" w:rsidR="00F70FE0" w:rsidRDefault="00F70FE0" w:rsidP="00F2177B">
      <w:r>
        <w:separator/>
      </w:r>
    </w:p>
  </w:footnote>
  <w:footnote w:type="continuationSeparator" w:id="0">
    <w:p w14:paraId="3689B901" w14:textId="77777777" w:rsidR="00F70FE0" w:rsidRDefault="00F70FE0" w:rsidP="00F2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98574"/>
      <w:docPartObj>
        <w:docPartGallery w:val="Page Numbers (Top of Page)"/>
        <w:docPartUnique/>
      </w:docPartObj>
    </w:sdtPr>
    <w:sdtEndPr/>
    <w:sdtContent>
      <w:p w14:paraId="5BD4761E" w14:textId="77777777" w:rsidR="00F2177B" w:rsidRDefault="00817D5E">
        <w:pPr>
          <w:pStyle w:val="a7"/>
          <w:jc w:val="center"/>
        </w:pPr>
        <w:r>
          <w:fldChar w:fldCharType="begin"/>
        </w:r>
        <w:r w:rsidR="00F2177B">
          <w:instrText>PAGE   \* MERGEFORMAT</w:instrText>
        </w:r>
        <w:r>
          <w:fldChar w:fldCharType="separate"/>
        </w:r>
        <w:r w:rsidR="00896C2A">
          <w:rPr>
            <w:noProof/>
          </w:rPr>
          <w:t>2</w:t>
        </w:r>
        <w:r>
          <w:fldChar w:fldCharType="end"/>
        </w:r>
      </w:p>
    </w:sdtContent>
  </w:sdt>
  <w:p w14:paraId="00C441E8" w14:textId="77777777" w:rsidR="00F2177B" w:rsidRDefault="00F217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31E1A"/>
    <w:multiLevelType w:val="hybridMultilevel"/>
    <w:tmpl w:val="9C0032F6"/>
    <w:lvl w:ilvl="0" w:tplc="6616E820">
      <w:start w:val="1"/>
      <w:numFmt w:val="decimal"/>
      <w:lvlText w:val="%1."/>
      <w:lvlJc w:val="left"/>
      <w:pPr>
        <w:ind w:left="1729" w:hanging="10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AB0ACE"/>
    <w:multiLevelType w:val="hybridMultilevel"/>
    <w:tmpl w:val="A0160B4E"/>
    <w:lvl w:ilvl="0" w:tplc="060412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ABB"/>
    <w:rsid w:val="00015A6E"/>
    <w:rsid w:val="00050DF9"/>
    <w:rsid w:val="000708B3"/>
    <w:rsid w:val="000C0D83"/>
    <w:rsid w:val="000C3BF1"/>
    <w:rsid w:val="000D65B1"/>
    <w:rsid w:val="000E1DCB"/>
    <w:rsid w:val="001237BC"/>
    <w:rsid w:val="001402E3"/>
    <w:rsid w:val="001740D0"/>
    <w:rsid w:val="00187D4C"/>
    <w:rsid w:val="00194015"/>
    <w:rsid w:val="001E5D4A"/>
    <w:rsid w:val="001F1347"/>
    <w:rsid w:val="001F1C07"/>
    <w:rsid w:val="002173E0"/>
    <w:rsid w:val="0023592B"/>
    <w:rsid w:val="00245C3F"/>
    <w:rsid w:val="002673F1"/>
    <w:rsid w:val="0027493A"/>
    <w:rsid w:val="002761D3"/>
    <w:rsid w:val="00286F66"/>
    <w:rsid w:val="00291D9A"/>
    <w:rsid w:val="00296D43"/>
    <w:rsid w:val="002A00BF"/>
    <w:rsid w:val="002B023E"/>
    <w:rsid w:val="002C39B3"/>
    <w:rsid w:val="002C49CE"/>
    <w:rsid w:val="002C6910"/>
    <w:rsid w:val="003167B7"/>
    <w:rsid w:val="00323F27"/>
    <w:rsid w:val="00343A9D"/>
    <w:rsid w:val="00394808"/>
    <w:rsid w:val="003A0306"/>
    <w:rsid w:val="003B2875"/>
    <w:rsid w:val="003B3E6F"/>
    <w:rsid w:val="003C3A42"/>
    <w:rsid w:val="003D745F"/>
    <w:rsid w:val="003E282F"/>
    <w:rsid w:val="00401E4E"/>
    <w:rsid w:val="0042660B"/>
    <w:rsid w:val="004611FB"/>
    <w:rsid w:val="0046690B"/>
    <w:rsid w:val="004A247C"/>
    <w:rsid w:val="004A2672"/>
    <w:rsid w:val="004D1E4E"/>
    <w:rsid w:val="004D5572"/>
    <w:rsid w:val="004E0A31"/>
    <w:rsid w:val="00511640"/>
    <w:rsid w:val="005320CB"/>
    <w:rsid w:val="005513DD"/>
    <w:rsid w:val="00570CC3"/>
    <w:rsid w:val="00576C81"/>
    <w:rsid w:val="005D6EA5"/>
    <w:rsid w:val="00606AB6"/>
    <w:rsid w:val="00630CCA"/>
    <w:rsid w:val="006500FB"/>
    <w:rsid w:val="006522C6"/>
    <w:rsid w:val="0067318F"/>
    <w:rsid w:val="00680299"/>
    <w:rsid w:val="006A2CA7"/>
    <w:rsid w:val="006E6BE2"/>
    <w:rsid w:val="007005F8"/>
    <w:rsid w:val="00727F1F"/>
    <w:rsid w:val="00770A23"/>
    <w:rsid w:val="0079102E"/>
    <w:rsid w:val="00793DA8"/>
    <w:rsid w:val="007C4616"/>
    <w:rsid w:val="007D5B45"/>
    <w:rsid w:val="007F51B2"/>
    <w:rsid w:val="00817D5E"/>
    <w:rsid w:val="00896C2A"/>
    <w:rsid w:val="008F5847"/>
    <w:rsid w:val="00917660"/>
    <w:rsid w:val="00933301"/>
    <w:rsid w:val="00934E7C"/>
    <w:rsid w:val="00991396"/>
    <w:rsid w:val="009C1DD7"/>
    <w:rsid w:val="009C1E32"/>
    <w:rsid w:val="009D7CEC"/>
    <w:rsid w:val="00A21056"/>
    <w:rsid w:val="00A40862"/>
    <w:rsid w:val="00A6530D"/>
    <w:rsid w:val="00A70AB8"/>
    <w:rsid w:val="00A75C77"/>
    <w:rsid w:val="00A95D3B"/>
    <w:rsid w:val="00AA75C5"/>
    <w:rsid w:val="00AB78A8"/>
    <w:rsid w:val="00AD32CD"/>
    <w:rsid w:val="00B05664"/>
    <w:rsid w:val="00B12AA4"/>
    <w:rsid w:val="00B13FD8"/>
    <w:rsid w:val="00B26C0E"/>
    <w:rsid w:val="00B42140"/>
    <w:rsid w:val="00B473C4"/>
    <w:rsid w:val="00B55069"/>
    <w:rsid w:val="00B567F5"/>
    <w:rsid w:val="00B7171F"/>
    <w:rsid w:val="00B7737A"/>
    <w:rsid w:val="00BC282D"/>
    <w:rsid w:val="00BD712D"/>
    <w:rsid w:val="00BD7ABB"/>
    <w:rsid w:val="00C40B23"/>
    <w:rsid w:val="00C46A7B"/>
    <w:rsid w:val="00C55D96"/>
    <w:rsid w:val="00C748E2"/>
    <w:rsid w:val="00C86E18"/>
    <w:rsid w:val="00CA5445"/>
    <w:rsid w:val="00CC7A70"/>
    <w:rsid w:val="00CE2094"/>
    <w:rsid w:val="00CE7400"/>
    <w:rsid w:val="00D26136"/>
    <w:rsid w:val="00D3282E"/>
    <w:rsid w:val="00D62A04"/>
    <w:rsid w:val="00D95B37"/>
    <w:rsid w:val="00DA1B61"/>
    <w:rsid w:val="00DF0265"/>
    <w:rsid w:val="00DF5EC8"/>
    <w:rsid w:val="00E033D9"/>
    <w:rsid w:val="00E26727"/>
    <w:rsid w:val="00E27366"/>
    <w:rsid w:val="00E40138"/>
    <w:rsid w:val="00E5378C"/>
    <w:rsid w:val="00E62C2A"/>
    <w:rsid w:val="00E843F2"/>
    <w:rsid w:val="00EB446D"/>
    <w:rsid w:val="00EB4E2A"/>
    <w:rsid w:val="00EE27C6"/>
    <w:rsid w:val="00F12E96"/>
    <w:rsid w:val="00F2177B"/>
    <w:rsid w:val="00F4383D"/>
    <w:rsid w:val="00F5246B"/>
    <w:rsid w:val="00F55F9D"/>
    <w:rsid w:val="00F70FE0"/>
    <w:rsid w:val="00F7281E"/>
    <w:rsid w:val="00FA2EDB"/>
    <w:rsid w:val="00FC7243"/>
    <w:rsid w:val="00FD11A4"/>
    <w:rsid w:val="00FD12A8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7222"/>
  <w15:docId w15:val="{01345172-1D90-47A3-97CB-F6B3DBD6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BC2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C2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BC28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28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28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2C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217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177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pt-a0">
    <w:name w:val="pt-a0"/>
    <w:basedOn w:val="a0"/>
    <w:rsid w:val="003167B7"/>
  </w:style>
  <w:style w:type="character" w:customStyle="1" w:styleId="pt-a0-000009">
    <w:name w:val="pt-a0-000009"/>
    <w:basedOn w:val="a0"/>
    <w:rsid w:val="0031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AA7426F7A1A25E38BCD2170BAAD64FB0F192030FFAE9B7EEC88FDEC59604542531E3F0AED7A507DD0B4ECD0F0A51B570EBD0309B2645DaCm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1A9B-0296-4F52-9EA3-91BA8B04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Глазихина</dc:creator>
  <cp:lastModifiedBy>Nemova</cp:lastModifiedBy>
  <cp:revision>53</cp:revision>
  <cp:lastPrinted>2021-07-22T00:56:00Z</cp:lastPrinted>
  <dcterms:created xsi:type="dcterms:W3CDTF">2021-05-31T02:08:00Z</dcterms:created>
  <dcterms:modified xsi:type="dcterms:W3CDTF">2022-01-20T06:23:00Z</dcterms:modified>
</cp:coreProperties>
</file>