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30" w:rsidRPr="00F158D6" w:rsidRDefault="00A35130" w:rsidP="00A35130">
      <w:pPr>
        <w:shd w:val="clear" w:color="auto" w:fill="FFFFFF"/>
        <w:jc w:val="center"/>
        <w:rPr>
          <w:color w:val="FF0000"/>
          <w:sz w:val="2"/>
          <w:szCs w:val="2"/>
          <w:lang w:val="en-US"/>
        </w:rPr>
      </w:pPr>
      <w:bookmarkStart w:id="0" w:name="OLE_LINK4"/>
      <w:r>
        <w:rPr>
          <w:noProof/>
          <w:color w:val="FF0000"/>
        </w:rPr>
        <w:drawing>
          <wp:inline distT="0" distB="0" distL="0" distR="0">
            <wp:extent cx="790575" cy="8858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color w:val="FF0000"/>
          <w:spacing w:val="-11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483428">
        <w:rPr>
          <w:b/>
          <w:spacing w:val="-11"/>
          <w:sz w:val="33"/>
          <w:szCs w:val="33"/>
        </w:rPr>
        <w:t>ПРАВИТЕЛЬСТВО ЗАБАЙКАЛЬСКОГО КРАЯ</w:t>
      </w: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A35130" w:rsidRDefault="00A35130" w:rsidP="00A35130">
      <w:pPr>
        <w:shd w:val="clear" w:color="auto" w:fill="FFFFFF"/>
        <w:jc w:val="center"/>
        <w:rPr>
          <w:spacing w:val="-14"/>
          <w:sz w:val="32"/>
          <w:szCs w:val="32"/>
        </w:rPr>
      </w:pPr>
      <w:r w:rsidRPr="00483428">
        <w:rPr>
          <w:spacing w:val="-14"/>
          <w:sz w:val="32"/>
          <w:szCs w:val="32"/>
        </w:rPr>
        <w:t>ПОСТАНОВЛЕНИЕ</w:t>
      </w:r>
    </w:p>
    <w:p w:rsidR="002D43C6" w:rsidRDefault="002D43C6" w:rsidP="00A35130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A34DCA" w:rsidRPr="00F900B6" w:rsidRDefault="00A34DCA" w:rsidP="00A34DCA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F900B6">
        <w:rPr>
          <w:bCs/>
          <w:spacing w:val="-6"/>
          <w:sz w:val="32"/>
          <w:szCs w:val="32"/>
        </w:rPr>
        <w:t>г. Чита</w:t>
      </w:r>
    </w:p>
    <w:p w:rsidR="00A34DCA" w:rsidRPr="00BD1BDC" w:rsidRDefault="00A34DCA" w:rsidP="00A34DCA">
      <w:pPr>
        <w:widowControl w:val="0"/>
        <w:tabs>
          <w:tab w:val="left" w:pos="9354"/>
        </w:tabs>
        <w:autoSpaceDE w:val="0"/>
        <w:ind w:right="-2"/>
        <w:jc w:val="both"/>
        <w:rPr>
          <w:b/>
          <w:bCs/>
          <w:spacing w:val="-14"/>
          <w:sz w:val="28"/>
          <w:szCs w:val="28"/>
        </w:rPr>
      </w:pPr>
    </w:p>
    <w:p w:rsidR="00A34DCA" w:rsidRPr="007E7F26" w:rsidRDefault="00A34DCA" w:rsidP="00A34DCA">
      <w:pPr>
        <w:widowControl w:val="0"/>
        <w:tabs>
          <w:tab w:val="left" w:pos="9354"/>
        </w:tabs>
        <w:autoSpaceDE w:val="0"/>
        <w:ind w:right="-2"/>
        <w:jc w:val="center"/>
        <w:rPr>
          <w:b/>
          <w:bCs/>
          <w:sz w:val="14"/>
          <w:szCs w:val="14"/>
        </w:rPr>
      </w:pPr>
    </w:p>
    <w:p w:rsidR="00A34DCA" w:rsidRPr="00BD1BDC" w:rsidRDefault="00A34DCA" w:rsidP="00A5524D">
      <w:pPr>
        <w:widowControl w:val="0"/>
        <w:tabs>
          <w:tab w:val="left" w:pos="9354"/>
        </w:tabs>
        <w:autoSpaceDE w:val="0"/>
        <w:ind w:right="-2"/>
        <w:jc w:val="center"/>
        <w:rPr>
          <w:b/>
          <w:bCs/>
          <w:sz w:val="28"/>
          <w:szCs w:val="28"/>
        </w:rPr>
      </w:pPr>
      <w:r w:rsidRPr="00BD1BDC">
        <w:rPr>
          <w:b/>
          <w:bCs/>
          <w:sz w:val="28"/>
          <w:szCs w:val="28"/>
        </w:rPr>
        <w:t xml:space="preserve">О внесении изменений в государственную программу Забайкальского края «Развитие </w:t>
      </w:r>
      <w:r w:rsidR="00FD4BBB">
        <w:rPr>
          <w:b/>
          <w:bCs/>
          <w:sz w:val="28"/>
          <w:szCs w:val="28"/>
        </w:rPr>
        <w:t>дорожного хозяйства</w:t>
      </w:r>
      <w:r w:rsidRPr="00BD1BDC">
        <w:rPr>
          <w:b/>
          <w:bCs/>
          <w:sz w:val="28"/>
          <w:szCs w:val="28"/>
        </w:rPr>
        <w:t xml:space="preserve"> Забайкальского края»</w:t>
      </w:r>
    </w:p>
    <w:p w:rsidR="00A34DCA" w:rsidRDefault="00A34DCA" w:rsidP="00A34DCA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</w:p>
    <w:p w:rsidR="00A34DCA" w:rsidRPr="00BD1BDC" w:rsidRDefault="00A34DCA" w:rsidP="00A34DC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D1BDC">
        <w:rPr>
          <w:sz w:val="28"/>
          <w:szCs w:val="28"/>
        </w:rPr>
        <w:t>В соответствии с Порядком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 от</w:t>
      </w:r>
      <w:r w:rsidR="00C36E0F">
        <w:rPr>
          <w:sz w:val="28"/>
          <w:szCs w:val="28"/>
        </w:rPr>
        <w:t xml:space="preserve"> </w:t>
      </w:r>
      <w:r w:rsidR="00C36E0F">
        <w:rPr>
          <w:sz w:val="28"/>
          <w:szCs w:val="28"/>
        </w:rPr>
        <w:br/>
      </w:r>
      <w:r w:rsidRPr="00BD1BDC">
        <w:rPr>
          <w:sz w:val="28"/>
          <w:szCs w:val="28"/>
        </w:rPr>
        <w:t xml:space="preserve">30 декабря 2013 года № 600, Правительство Забайкальского края </w:t>
      </w:r>
      <w:r w:rsidRPr="00BD1BDC">
        <w:rPr>
          <w:b/>
          <w:bCs/>
          <w:spacing w:val="40"/>
          <w:sz w:val="28"/>
          <w:szCs w:val="28"/>
        </w:rPr>
        <w:t>постановляет:</w:t>
      </w:r>
    </w:p>
    <w:p w:rsidR="00A34DCA" w:rsidRPr="00CC2592" w:rsidRDefault="00A34DCA" w:rsidP="00A34DCA">
      <w:pPr>
        <w:widowControl w:val="0"/>
        <w:autoSpaceDE w:val="0"/>
        <w:ind w:firstLine="709"/>
        <w:jc w:val="both"/>
        <w:rPr>
          <w:sz w:val="20"/>
          <w:szCs w:val="20"/>
        </w:rPr>
      </w:pPr>
    </w:p>
    <w:p w:rsidR="00A34DCA" w:rsidRPr="00BD1BDC" w:rsidRDefault="00780B69" w:rsidP="002D43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A34DCA" w:rsidRPr="00BD1BDC">
        <w:rPr>
          <w:sz w:val="28"/>
          <w:szCs w:val="28"/>
        </w:rPr>
        <w:t>твердить прилагаемые изменения, которые вносятся в</w:t>
      </w:r>
      <w:r w:rsidR="00C36E0F">
        <w:rPr>
          <w:sz w:val="28"/>
          <w:szCs w:val="28"/>
        </w:rPr>
        <w:t xml:space="preserve"> </w:t>
      </w:r>
      <w:r w:rsidR="00A34DCA" w:rsidRPr="00BD1BDC">
        <w:rPr>
          <w:color w:val="000000"/>
          <w:sz w:val="28"/>
          <w:szCs w:val="28"/>
        </w:rPr>
        <w:t xml:space="preserve">государственную программу </w:t>
      </w:r>
      <w:r w:rsidR="00A34DCA" w:rsidRPr="00BD1BDC">
        <w:rPr>
          <w:sz w:val="28"/>
          <w:szCs w:val="28"/>
        </w:rPr>
        <w:t xml:space="preserve">Забайкальского края «Развитие </w:t>
      </w:r>
      <w:r w:rsidR="00FD4BBB">
        <w:rPr>
          <w:sz w:val="28"/>
          <w:szCs w:val="28"/>
        </w:rPr>
        <w:t>дорожного хозяйства</w:t>
      </w:r>
      <w:r w:rsidR="00A34DCA" w:rsidRPr="00BD1BDC">
        <w:rPr>
          <w:sz w:val="28"/>
          <w:szCs w:val="28"/>
        </w:rPr>
        <w:t xml:space="preserve"> Забайкальского края», утвержденную постановлением Правит</w:t>
      </w:r>
      <w:r w:rsidR="00FD4BBB">
        <w:rPr>
          <w:sz w:val="28"/>
          <w:szCs w:val="28"/>
        </w:rPr>
        <w:t xml:space="preserve">ельства Забайкальского края от </w:t>
      </w:r>
      <w:r w:rsidR="00A34DCA" w:rsidRPr="00BD1BDC">
        <w:rPr>
          <w:sz w:val="28"/>
          <w:szCs w:val="28"/>
        </w:rPr>
        <w:t xml:space="preserve">9 </w:t>
      </w:r>
      <w:r w:rsidR="00FD4BBB">
        <w:rPr>
          <w:sz w:val="28"/>
          <w:szCs w:val="28"/>
        </w:rPr>
        <w:t>декабря</w:t>
      </w:r>
      <w:r w:rsidR="00A34DCA" w:rsidRPr="00BD1BDC">
        <w:rPr>
          <w:sz w:val="28"/>
          <w:szCs w:val="28"/>
        </w:rPr>
        <w:t xml:space="preserve"> 20</w:t>
      </w:r>
      <w:r w:rsidR="00FD4BBB">
        <w:rPr>
          <w:sz w:val="28"/>
          <w:szCs w:val="28"/>
        </w:rPr>
        <w:t>21</w:t>
      </w:r>
      <w:r w:rsidR="00A34DCA" w:rsidRPr="00BD1BDC">
        <w:rPr>
          <w:sz w:val="28"/>
          <w:szCs w:val="28"/>
        </w:rPr>
        <w:t xml:space="preserve"> года № </w:t>
      </w:r>
      <w:r w:rsidR="00FD4BBB">
        <w:rPr>
          <w:sz w:val="28"/>
          <w:szCs w:val="28"/>
        </w:rPr>
        <w:t>482</w:t>
      </w:r>
      <w:r w:rsidR="00A34DCA" w:rsidRPr="00BD1BDC">
        <w:rPr>
          <w:sz w:val="28"/>
          <w:szCs w:val="28"/>
        </w:rPr>
        <w:t>.</w:t>
      </w:r>
    </w:p>
    <w:p w:rsidR="00A35130" w:rsidRDefault="00A35130" w:rsidP="00A35130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35130" w:rsidRDefault="00A35130" w:rsidP="00A35130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36E0F" w:rsidRPr="000E0F81" w:rsidRDefault="00C36E0F" w:rsidP="00A35130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35130" w:rsidRDefault="00D72363" w:rsidP="00A35130">
      <w:pPr>
        <w:rPr>
          <w:sz w:val="28"/>
          <w:szCs w:val="28"/>
        </w:rPr>
      </w:pPr>
      <w:r>
        <w:rPr>
          <w:sz w:val="28"/>
          <w:szCs w:val="28"/>
        </w:rPr>
        <w:t>Губернатор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А.М.Осипов</w:t>
      </w:r>
      <w:proofErr w:type="spellEnd"/>
    </w:p>
    <w:p w:rsidR="00A34DCA" w:rsidRDefault="00A34DCA" w:rsidP="00A35130">
      <w:pPr>
        <w:rPr>
          <w:sz w:val="28"/>
          <w:szCs w:val="28"/>
        </w:rPr>
      </w:pPr>
    </w:p>
    <w:p w:rsidR="00A34DCA" w:rsidRDefault="00A34DCA" w:rsidP="00A35130">
      <w:pPr>
        <w:rPr>
          <w:sz w:val="28"/>
          <w:szCs w:val="28"/>
        </w:rPr>
      </w:pPr>
    </w:p>
    <w:p w:rsidR="00A34DCA" w:rsidRDefault="00A34DCA" w:rsidP="00A35130">
      <w:pPr>
        <w:rPr>
          <w:sz w:val="28"/>
          <w:szCs w:val="28"/>
        </w:rPr>
      </w:pPr>
    </w:p>
    <w:p w:rsidR="00C36E0F" w:rsidRDefault="00C36E0F" w:rsidP="00A35130">
      <w:pPr>
        <w:rPr>
          <w:sz w:val="28"/>
          <w:szCs w:val="28"/>
        </w:rPr>
      </w:pPr>
    </w:p>
    <w:p w:rsidR="00A34DCA" w:rsidRDefault="00A34DCA" w:rsidP="00A35130">
      <w:pPr>
        <w:rPr>
          <w:sz w:val="28"/>
          <w:szCs w:val="28"/>
        </w:rPr>
      </w:pPr>
    </w:p>
    <w:p w:rsidR="00C36E0F" w:rsidRDefault="00C36E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4DCA" w:rsidRPr="00BD1BDC" w:rsidRDefault="00A34DCA" w:rsidP="00A34DCA">
      <w:pPr>
        <w:widowControl w:val="0"/>
        <w:autoSpaceDE w:val="0"/>
        <w:spacing w:before="120"/>
        <w:ind w:left="4962" w:hanging="11"/>
        <w:jc w:val="center"/>
        <w:outlineLvl w:val="0"/>
        <w:rPr>
          <w:sz w:val="28"/>
          <w:szCs w:val="28"/>
        </w:rPr>
      </w:pPr>
      <w:r w:rsidRPr="00BD1BDC">
        <w:rPr>
          <w:sz w:val="28"/>
          <w:szCs w:val="28"/>
        </w:rPr>
        <w:lastRenderedPageBreak/>
        <w:t>УТВЕРЖДЕНЫ</w:t>
      </w:r>
    </w:p>
    <w:p w:rsidR="00A34DCA" w:rsidRPr="00BD1BDC" w:rsidRDefault="00A34DCA" w:rsidP="00A34DCA">
      <w:pPr>
        <w:widowControl w:val="0"/>
        <w:autoSpaceDE w:val="0"/>
        <w:spacing w:before="120"/>
        <w:ind w:left="4962" w:hanging="11"/>
        <w:jc w:val="center"/>
        <w:outlineLvl w:val="0"/>
        <w:rPr>
          <w:sz w:val="28"/>
          <w:szCs w:val="28"/>
        </w:rPr>
      </w:pPr>
      <w:r w:rsidRPr="00BD1BDC">
        <w:rPr>
          <w:sz w:val="28"/>
          <w:szCs w:val="28"/>
        </w:rPr>
        <w:t xml:space="preserve">постановлением Правительства </w:t>
      </w:r>
    </w:p>
    <w:p w:rsidR="00A34DCA" w:rsidRPr="00BD1BDC" w:rsidRDefault="00A34DCA" w:rsidP="00A34DCA">
      <w:pPr>
        <w:autoSpaceDE w:val="0"/>
        <w:ind w:left="4962" w:hanging="11"/>
        <w:jc w:val="center"/>
        <w:rPr>
          <w:sz w:val="28"/>
          <w:szCs w:val="28"/>
        </w:rPr>
      </w:pPr>
      <w:r w:rsidRPr="00BD1BDC">
        <w:rPr>
          <w:sz w:val="28"/>
          <w:szCs w:val="28"/>
        </w:rPr>
        <w:t xml:space="preserve">Забайкальского края </w:t>
      </w:r>
    </w:p>
    <w:p w:rsidR="00A34DCA" w:rsidRPr="00BD1BDC" w:rsidRDefault="00A34DCA" w:rsidP="00A34DCA">
      <w:pPr>
        <w:autoSpaceDE w:val="0"/>
        <w:ind w:left="5398" w:hanging="11"/>
        <w:jc w:val="center"/>
        <w:rPr>
          <w:sz w:val="28"/>
          <w:szCs w:val="28"/>
        </w:rPr>
      </w:pPr>
    </w:p>
    <w:p w:rsidR="00EF305E" w:rsidRDefault="00EF305E" w:rsidP="00A34DCA">
      <w:pPr>
        <w:autoSpaceDE w:val="0"/>
        <w:ind w:left="5398" w:hanging="5540"/>
        <w:jc w:val="center"/>
        <w:rPr>
          <w:b/>
          <w:sz w:val="28"/>
          <w:szCs w:val="28"/>
        </w:rPr>
      </w:pPr>
    </w:p>
    <w:p w:rsidR="00A34DCA" w:rsidRPr="00BD1BDC" w:rsidRDefault="00A34DCA" w:rsidP="00A34DCA">
      <w:pPr>
        <w:autoSpaceDE w:val="0"/>
        <w:ind w:left="5398" w:hanging="5540"/>
        <w:jc w:val="center"/>
        <w:rPr>
          <w:b/>
          <w:sz w:val="28"/>
          <w:szCs w:val="28"/>
        </w:rPr>
      </w:pPr>
      <w:r w:rsidRPr="00BD1BDC">
        <w:rPr>
          <w:b/>
          <w:sz w:val="28"/>
          <w:szCs w:val="28"/>
        </w:rPr>
        <w:t>ИЗМЕНЕНИЯ,</w:t>
      </w:r>
    </w:p>
    <w:p w:rsidR="00A34DCA" w:rsidRPr="00BD1BDC" w:rsidRDefault="00A34DCA" w:rsidP="00A34DCA">
      <w:pPr>
        <w:autoSpaceDE w:val="0"/>
        <w:jc w:val="center"/>
        <w:rPr>
          <w:b/>
          <w:sz w:val="28"/>
          <w:szCs w:val="28"/>
        </w:rPr>
      </w:pPr>
      <w:r w:rsidRPr="00BD1BDC">
        <w:rPr>
          <w:b/>
          <w:sz w:val="28"/>
          <w:szCs w:val="28"/>
        </w:rPr>
        <w:t xml:space="preserve">которые вносятся в государственную программу Забайкальского края </w:t>
      </w:r>
    </w:p>
    <w:p w:rsidR="00A34DCA" w:rsidRPr="00BD1BDC" w:rsidRDefault="00A34DCA" w:rsidP="00A34DCA">
      <w:pPr>
        <w:autoSpaceDE w:val="0"/>
        <w:jc w:val="center"/>
        <w:rPr>
          <w:b/>
          <w:sz w:val="28"/>
          <w:szCs w:val="28"/>
        </w:rPr>
      </w:pPr>
      <w:r w:rsidRPr="00BD1BDC">
        <w:rPr>
          <w:b/>
          <w:sz w:val="28"/>
          <w:szCs w:val="28"/>
        </w:rPr>
        <w:t xml:space="preserve">«Развитие </w:t>
      </w:r>
      <w:r w:rsidR="00FD4BBB">
        <w:rPr>
          <w:b/>
          <w:sz w:val="28"/>
          <w:szCs w:val="28"/>
        </w:rPr>
        <w:t>дорожного хозяйства</w:t>
      </w:r>
      <w:r w:rsidRPr="00BD1BDC">
        <w:rPr>
          <w:b/>
          <w:sz w:val="28"/>
          <w:szCs w:val="28"/>
        </w:rPr>
        <w:t xml:space="preserve"> Забайкальского края», утвержденную </w:t>
      </w:r>
    </w:p>
    <w:p w:rsidR="00A34DCA" w:rsidRPr="00BD1BDC" w:rsidRDefault="00A34DCA" w:rsidP="00A34DCA">
      <w:pPr>
        <w:autoSpaceDE w:val="0"/>
        <w:jc w:val="center"/>
        <w:rPr>
          <w:b/>
          <w:sz w:val="28"/>
          <w:szCs w:val="28"/>
        </w:rPr>
      </w:pPr>
      <w:r w:rsidRPr="00BD1BDC">
        <w:rPr>
          <w:b/>
          <w:sz w:val="28"/>
          <w:szCs w:val="28"/>
        </w:rPr>
        <w:t xml:space="preserve">постановлением Правительства Забайкальского края </w:t>
      </w:r>
    </w:p>
    <w:p w:rsidR="00A34DCA" w:rsidRPr="00BD1BDC" w:rsidRDefault="00FD4BBB" w:rsidP="00A34DCA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34DCA" w:rsidRPr="00BD1BDC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декабря</w:t>
      </w:r>
      <w:r w:rsidR="00A34DCA" w:rsidRPr="00BD1BD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="00A34DCA" w:rsidRPr="00BD1BDC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482</w:t>
      </w:r>
    </w:p>
    <w:p w:rsidR="007A6021" w:rsidRPr="007A6021" w:rsidRDefault="007A6021" w:rsidP="007A6021">
      <w:pPr>
        <w:pStyle w:val="ConsPlusTitle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C373C2" w:rsidRPr="00C373C2" w:rsidRDefault="00C373C2" w:rsidP="00D867EA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</w:rPr>
        <w:t xml:space="preserve">1.  В </w:t>
      </w:r>
      <w:r>
        <w:rPr>
          <w:rFonts w:ascii="Times New Roman" w:hAnsi="Times New Roman"/>
          <w:b w:val="0"/>
          <w:sz w:val="28"/>
          <w:szCs w:val="28"/>
        </w:rPr>
        <w:t>паспорт</w:t>
      </w:r>
      <w:r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/>
          <w:b w:val="0"/>
          <w:sz w:val="28"/>
          <w:szCs w:val="28"/>
          <w:lang w:val="en-US"/>
        </w:rPr>
        <w:t>:</w:t>
      </w:r>
    </w:p>
    <w:p w:rsidR="00135003" w:rsidRDefault="00C373C2" w:rsidP="00D867EA">
      <w:pPr>
        <w:pStyle w:val="ConsPlusTitle"/>
        <w:numPr>
          <w:ilvl w:val="0"/>
          <w:numId w:val="12"/>
        </w:numPr>
        <w:ind w:left="0"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35003">
        <w:rPr>
          <w:rFonts w:ascii="Times New Roman" w:hAnsi="Times New Roman" w:cs="Times New Roman"/>
          <w:b w:val="0"/>
          <w:sz w:val="28"/>
          <w:szCs w:val="28"/>
        </w:rPr>
        <w:t>озици</w:t>
      </w:r>
      <w:r w:rsidR="00FD4BBB">
        <w:rPr>
          <w:rFonts w:ascii="Times New Roman" w:hAnsi="Times New Roman" w:cs="Times New Roman"/>
          <w:b w:val="0"/>
          <w:sz w:val="28"/>
          <w:szCs w:val="28"/>
        </w:rPr>
        <w:t>ю</w:t>
      </w:r>
      <w:r w:rsidR="0013500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35003" w:rsidRPr="00135003">
        <w:rPr>
          <w:rFonts w:ascii="Times New Roman" w:hAnsi="Times New Roman"/>
          <w:b w:val="0"/>
          <w:sz w:val="28"/>
          <w:szCs w:val="28"/>
        </w:rPr>
        <w:t>Объемы бюджетных ассигнований программы</w:t>
      </w:r>
      <w:r w:rsidR="00135003">
        <w:rPr>
          <w:rFonts w:ascii="Times New Roman" w:hAnsi="Times New Roman"/>
          <w:b w:val="0"/>
          <w:sz w:val="28"/>
          <w:szCs w:val="28"/>
        </w:rPr>
        <w:t>»</w:t>
      </w:r>
      <w:r w:rsidR="0009024A">
        <w:rPr>
          <w:rFonts w:ascii="Times New Roman" w:hAnsi="Times New Roman"/>
          <w:b w:val="0"/>
          <w:sz w:val="28"/>
          <w:szCs w:val="28"/>
        </w:rPr>
        <w:t xml:space="preserve"> </w:t>
      </w:r>
      <w:r w:rsidR="00FD4BBB" w:rsidRPr="00FD4BB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135003">
        <w:rPr>
          <w:rFonts w:ascii="Times New Roman" w:hAnsi="Times New Roman"/>
          <w:b w:val="0"/>
          <w:sz w:val="28"/>
          <w:szCs w:val="28"/>
        </w:rPr>
        <w:t>:</w:t>
      </w:r>
    </w:p>
    <w:p w:rsidR="00FD4BBB" w:rsidRPr="00135003" w:rsidRDefault="00FD4BBB" w:rsidP="00D867EA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29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7"/>
        <w:gridCol w:w="6357"/>
      </w:tblGrid>
      <w:tr w:rsidR="00FD4BBB" w:rsidRPr="000355BA" w:rsidTr="00FD4BBB"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FD4BBB" w:rsidRPr="000355BA" w:rsidRDefault="00FD4BBB" w:rsidP="00D867EA">
            <w:pPr>
              <w:autoSpaceDE w:val="0"/>
              <w:autoSpaceDN w:val="0"/>
              <w:adjustRightInd w:val="0"/>
              <w:ind w:firstLine="15"/>
              <w:jc w:val="both"/>
              <w:rPr>
                <w:sz w:val="28"/>
                <w:szCs w:val="28"/>
              </w:rPr>
            </w:pPr>
            <w:r w:rsidRPr="000355BA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FD4BBB" w:rsidRPr="004A2D90" w:rsidRDefault="00FD4BBB" w:rsidP="00D867EA">
            <w:pPr>
              <w:autoSpaceDE w:val="0"/>
              <w:autoSpaceDN w:val="0"/>
              <w:adjustRightInd w:val="0"/>
              <w:ind w:firstLine="15"/>
              <w:jc w:val="both"/>
              <w:rPr>
                <w:sz w:val="28"/>
                <w:szCs w:val="28"/>
              </w:rPr>
            </w:pPr>
            <w:r w:rsidRPr="004A2D90">
              <w:rPr>
                <w:sz w:val="28"/>
                <w:szCs w:val="28"/>
              </w:rPr>
              <w:t>Объем финансирования из средств бюджета Забайкальского края на реализацию государственной программы составляет 44 951 885,9 тыс. рублей, в том числе по годам:</w:t>
            </w:r>
          </w:p>
          <w:p w:rsidR="00FD4BBB" w:rsidRPr="004A2D90" w:rsidRDefault="00FD4BBB" w:rsidP="00D867EA">
            <w:pPr>
              <w:autoSpaceDE w:val="0"/>
              <w:autoSpaceDN w:val="0"/>
              <w:adjustRightInd w:val="0"/>
              <w:ind w:firstLine="15"/>
              <w:jc w:val="both"/>
              <w:rPr>
                <w:sz w:val="28"/>
                <w:szCs w:val="28"/>
              </w:rPr>
            </w:pPr>
            <w:r w:rsidRPr="004A2D90">
              <w:rPr>
                <w:sz w:val="28"/>
                <w:szCs w:val="28"/>
              </w:rPr>
              <w:t>2022 год – 7</w:t>
            </w:r>
            <w:r w:rsidR="004A2D90" w:rsidRPr="004A2D90">
              <w:rPr>
                <w:sz w:val="28"/>
                <w:szCs w:val="28"/>
              </w:rPr>
              <w:t> 948 236,4</w:t>
            </w:r>
            <w:r w:rsidRPr="004A2D90">
              <w:rPr>
                <w:sz w:val="28"/>
                <w:szCs w:val="28"/>
              </w:rPr>
              <w:t xml:space="preserve"> тыс. рублей;</w:t>
            </w:r>
          </w:p>
          <w:p w:rsidR="00FD4BBB" w:rsidRPr="004A2D90" w:rsidRDefault="00FD4BBB" w:rsidP="00D867EA">
            <w:pPr>
              <w:autoSpaceDE w:val="0"/>
              <w:autoSpaceDN w:val="0"/>
              <w:adjustRightInd w:val="0"/>
              <w:ind w:firstLine="15"/>
              <w:jc w:val="both"/>
              <w:rPr>
                <w:sz w:val="28"/>
                <w:szCs w:val="28"/>
              </w:rPr>
            </w:pPr>
            <w:r w:rsidRPr="004A2D90">
              <w:rPr>
                <w:sz w:val="28"/>
                <w:szCs w:val="28"/>
              </w:rPr>
              <w:t>2023 год – 9</w:t>
            </w:r>
            <w:r w:rsidR="004A2D90" w:rsidRPr="004A2D90">
              <w:rPr>
                <w:sz w:val="28"/>
                <w:szCs w:val="28"/>
              </w:rPr>
              <w:t> 654 574,5</w:t>
            </w:r>
            <w:r w:rsidRPr="004A2D90">
              <w:rPr>
                <w:sz w:val="28"/>
                <w:szCs w:val="28"/>
              </w:rPr>
              <w:t xml:space="preserve"> тыс. рублей;</w:t>
            </w:r>
          </w:p>
          <w:p w:rsidR="00FD4BBB" w:rsidRPr="004A2D90" w:rsidRDefault="00FD4BBB" w:rsidP="00D867EA">
            <w:pPr>
              <w:autoSpaceDE w:val="0"/>
              <w:autoSpaceDN w:val="0"/>
              <w:adjustRightInd w:val="0"/>
              <w:ind w:firstLine="15"/>
              <w:jc w:val="both"/>
              <w:rPr>
                <w:sz w:val="28"/>
                <w:szCs w:val="28"/>
              </w:rPr>
            </w:pPr>
            <w:r w:rsidRPr="004A2D90">
              <w:rPr>
                <w:sz w:val="28"/>
                <w:szCs w:val="28"/>
              </w:rPr>
              <w:t xml:space="preserve">2024 год – </w:t>
            </w:r>
            <w:r w:rsidR="004A2D90" w:rsidRPr="004A2D90">
              <w:rPr>
                <w:sz w:val="28"/>
                <w:szCs w:val="28"/>
              </w:rPr>
              <w:t>10 190 033,0</w:t>
            </w:r>
            <w:r w:rsidRPr="004A2D90">
              <w:rPr>
                <w:sz w:val="28"/>
                <w:szCs w:val="28"/>
              </w:rPr>
              <w:t xml:space="preserve"> тыс. рублей;</w:t>
            </w:r>
          </w:p>
          <w:p w:rsidR="00FD4BBB" w:rsidRPr="004A2D90" w:rsidRDefault="00FD4BBB" w:rsidP="00D867EA">
            <w:pPr>
              <w:autoSpaceDE w:val="0"/>
              <w:autoSpaceDN w:val="0"/>
              <w:adjustRightInd w:val="0"/>
              <w:ind w:firstLine="15"/>
              <w:jc w:val="both"/>
              <w:rPr>
                <w:sz w:val="28"/>
                <w:szCs w:val="28"/>
              </w:rPr>
            </w:pPr>
            <w:r w:rsidRPr="004A2D90">
              <w:rPr>
                <w:sz w:val="28"/>
                <w:szCs w:val="28"/>
              </w:rPr>
              <w:t>2025 год – 8 579 521,1 тыс. рублей</w:t>
            </w:r>
          </w:p>
          <w:p w:rsidR="00FD4BBB" w:rsidRPr="004A2D90" w:rsidRDefault="00FD4BBB" w:rsidP="00D867EA">
            <w:pPr>
              <w:autoSpaceDE w:val="0"/>
              <w:autoSpaceDN w:val="0"/>
              <w:adjustRightInd w:val="0"/>
              <w:ind w:firstLine="15"/>
              <w:jc w:val="both"/>
              <w:rPr>
                <w:sz w:val="28"/>
                <w:szCs w:val="28"/>
              </w:rPr>
            </w:pPr>
            <w:r w:rsidRPr="004A2D90">
              <w:rPr>
                <w:sz w:val="28"/>
                <w:szCs w:val="28"/>
              </w:rPr>
              <w:t>2026 год – 8 579 521,1 тыс. рублей.</w:t>
            </w:r>
          </w:p>
          <w:p w:rsidR="00FD4BBB" w:rsidRPr="004A2D90" w:rsidRDefault="00FD4BBB" w:rsidP="00D867EA">
            <w:pPr>
              <w:autoSpaceDE w:val="0"/>
              <w:autoSpaceDN w:val="0"/>
              <w:adjustRightInd w:val="0"/>
              <w:ind w:firstLine="15"/>
              <w:jc w:val="both"/>
              <w:rPr>
                <w:sz w:val="28"/>
                <w:szCs w:val="28"/>
              </w:rPr>
            </w:pPr>
            <w:r w:rsidRPr="004A2D90">
              <w:rPr>
                <w:sz w:val="28"/>
                <w:szCs w:val="28"/>
              </w:rPr>
              <w:t xml:space="preserve">Финансирование государственной программы осуществляется по принципу </w:t>
            </w:r>
            <w:proofErr w:type="spellStart"/>
            <w:r w:rsidRPr="004A2D90">
              <w:rPr>
                <w:sz w:val="28"/>
                <w:szCs w:val="28"/>
              </w:rPr>
              <w:t>софинансирования</w:t>
            </w:r>
            <w:proofErr w:type="spellEnd"/>
            <w:r w:rsidRPr="004A2D90">
              <w:rPr>
                <w:sz w:val="28"/>
                <w:szCs w:val="28"/>
              </w:rPr>
              <w:t xml:space="preserve"> за счет консолидации средств бюджетов различных уровней. Прогнозная сумма составляет </w:t>
            </w:r>
            <w:r w:rsidR="004A2D90" w:rsidRPr="004A2D90">
              <w:rPr>
                <w:sz w:val="28"/>
                <w:szCs w:val="28"/>
              </w:rPr>
              <w:t>8 970 273,6</w:t>
            </w:r>
            <w:r w:rsidRPr="004A2D90">
              <w:rPr>
                <w:sz w:val="28"/>
                <w:szCs w:val="28"/>
              </w:rPr>
              <w:t xml:space="preserve"> тыс. рублей, в том числе: за счет средств федерального бюджета – </w:t>
            </w:r>
            <w:r w:rsidR="004A2D90" w:rsidRPr="004A2D90">
              <w:rPr>
                <w:sz w:val="28"/>
                <w:szCs w:val="28"/>
              </w:rPr>
              <w:t>8 756 358,2</w:t>
            </w:r>
            <w:r w:rsidRPr="004A2D90">
              <w:rPr>
                <w:sz w:val="28"/>
                <w:szCs w:val="28"/>
              </w:rPr>
              <w:t xml:space="preserve"> тыс. рублей; бюджетов муниципальных образований – </w:t>
            </w:r>
            <w:r w:rsidR="004A2D90" w:rsidRPr="004A2D90">
              <w:rPr>
                <w:sz w:val="28"/>
                <w:szCs w:val="28"/>
              </w:rPr>
              <w:t>213 915,4</w:t>
            </w:r>
            <w:r w:rsidRPr="004A2D90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FD4BBB" w:rsidRPr="00C373C2" w:rsidRDefault="00FD4BBB" w:rsidP="00D8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</w:t>
      </w:r>
      <w:r w:rsidR="00C373C2" w:rsidRPr="00C373C2">
        <w:rPr>
          <w:sz w:val="28"/>
          <w:szCs w:val="28"/>
        </w:rPr>
        <w:t>;</w:t>
      </w:r>
    </w:p>
    <w:p w:rsidR="00D867EA" w:rsidRPr="00D867EA" w:rsidRDefault="00C373C2" w:rsidP="00D867EA">
      <w:pPr>
        <w:pStyle w:val="a6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Pr="00C373C2">
        <w:rPr>
          <w:sz w:val="28"/>
          <w:szCs w:val="28"/>
        </w:rPr>
        <w:t xml:space="preserve"> позиции «</w:t>
      </w:r>
      <w:r w:rsidRPr="00C373C2">
        <w:rPr>
          <w:sz w:val="28"/>
          <w:szCs w:val="28"/>
        </w:rPr>
        <w:t>Ожидаемые значения показателей конечных результатов реализ</w:t>
      </w:r>
      <w:r w:rsidRPr="00C373C2">
        <w:rPr>
          <w:sz w:val="28"/>
          <w:szCs w:val="28"/>
        </w:rPr>
        <w:t>а</w:t>
      </w:r>
      <w:r w:rsidRPr="00C373C2">
        <w:rPr>
          <w:sz w:val="28"/>
          <w:szCs w:val="28"/>
        </w:rPr>
        <w:t>ции программы</w:t>
      </w:r>
      <w:r w:rsidRPr="00C373C2">
        <w:rPr>
          <w:sz w:val="28"/>
          <w:szCs w:val="28"/>
        </w:rPr>
        <w:t>» цифры «</w:t>
      </w:r>
      <w:r w:rsidRPr="00C373C2">
        <w:rPr>
          <w:sz w:val="28"/>
          <w:szCs w:val="28"/>
        </w:rPr>
        <w:t>1 172,643»</w:t>
      </w:r>
      <w:r w:rsidRPr="00C373C2">
        <w:rPr>
          <w:sz w:val="28"/>
          <w:szCs w:val="28"/>
        </w:rPr>
        <w:t xml:space="preserve"> заменить цифрами «</w:t>
      </w:r>
      <w:r w:rsidRPr="00C373C2">
        <w:rPr>
          <w:sz w:val="28"/>
          <w:szCs w:val="28"/>
        </w:rPr>
        <w:t>1 139,432</w:t>
      </w:r>
      <w:r w:rsidRPr="00C373C2">
        <w:rPr>
          <w:sz w:val="28"/>
          <w:szCs w:val="28"/>
        </w:rPr>
        <w:t>»</w:t>
      </w:r>
      <w:r w:rsidR="00D867EA" w:rsidRPr="00D867EA">
        <w:rPr>
          <w:sz w:val="28"/>
          <w:szCs w:val="28"/>
        </w:rPr>
        <w:t>;</w:t>
      </w:r>
    </w:p>
    <w:p w:rsidR="00334283" w:rsidRPr="00D867EA" w:rsidRDefault="00D867EA" w:rsidP="00D867EA">
      <w:pPr>
        <w:pStyle w:val="a6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334283" w:rsidRPr="00D867EA">
        <w:rPr>
          <w:sz w:val="28"/>
          <w:szCs w:val="28"/>
        </w:rPr>
        <w:t>торой абзац раздела 7 признать утратившим силу.</w:t>
      </w:r>
    </w:p>
    <w:p w:rsidR="008478B3" w:rsidRPr="00334283" w:rsidRDefault="00CF4CA7" w:rsidP="00D867EA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34283">
        <w:rPr>
          <w:sz w:val="28"/>
          <w:szCs w:val="28"/>
        </w:rPr>
        <w:t>П</w:t>
      </w:r>
      <w:r w:rsidR="008478B3" w:rsidRPr="00334283">
        <w:rPr>
          <w:sz w:val="28"/>
          <w:szCs w:val="28"/>
        </w:rPr>
        <w:t>озици</w:t>
      </w:r>
      <w:r w:rsidRPr="00334283">
        <w:rPr>
          <w:sz w:val="28"/>
          <w:szCs w:val="28"/>
        </w:rPr>
        <w:t>ю</w:t>
      </w:r>
      <w:r w:rsidR="008478B3" w:rsidRPr="00334283">
        <w:rPr>
          <w:sz w:val="28"/>
          <w:szCs w:val="28"/>
        </w:rPr>
        <w:t xml:space="preserve"> «Объемы бюджетных ассигнований подпрограммы» паспорта подпрограммы «</w:t>
      </w:r>
      <w:r w:rsidR="0071111E">
        <w:rPr>
          <w:color w:val="000000"/>
          <w:sz w:val="28"/>
          <w:szCs w:val="28"/>
          <w:lang w:eastAsia="en-US"/>
        </w:rPr>
        <w:t>Модернизация автомобильных дорог регионального и межмуниципального значения</w:t>
      </w:r>
      <w:r w:rsidR="002C5D71">
        <w:rPr>
          <w:color w:val="000000"/>
          <w:sz w:val="28"/>
          <w:szCs w:val="28"/>
          <w:lang w:eastAsia="en-US"/>
        </w:rPr>
        <w:t>»</w:t>
      </w:r>
      <w:r w:rsidR="0071111E">
        <w:rPr>
          <w:color w:val="000000"/>
          <w:sz w:val="28"/>
          <w:szCs w:val="28"/>
          <w:lang w:eastAsia="en-US"/>
        </w:rPr>
        <w:t xml:space="preserve"> </w:t>
      </w:r>
      <w:r w:rsidR="00AC4155" w:rsidRPr="00334283">
        <w:rPr>
          <w:sz w:val="28"/>
          <w:szCs w:val="28"/>
        </w:rPr>
        <w:t xml:space="preserve">изложить в </w:t>
      </w:r>
      <w:r w:rsidR="00904484" w:rsidRPr="00334283">
        <w:rPr>
          <w:sz w:val="28"/>
          <w:szCs w:val="28"/>
        </w:rPr>
        <w:t>следующей</w:t>
      </w:r>
      <w:r w:rsidR="00AC4155" w:rsidRPr="00334283">
        <w:rPr>
          <w:sz w:val="28"/>
          <w:szCs w:val="28"/>
        </w:rPr>
        <w:t xml:space="preserve"> редакции</w:t>
      </w:r>
      <w:r w:rsidR="008478B3" w:rsidRPr="00334283">
        <w:rPr>
          <w:sz w:val="28"/>
          <w:szCs w:val="28"/>
        </w:rPr>
        <w:t>:</w:t>
      </w:r>
    </w:p>
    <w:p w:rsidR="0071111E" w:rsidRPr="00135003" w:rsidRDefault="0071111E" w:rsidP="0071111E">
      <w:pPr>
        <w:pStyle w:val="ConsPlusTitle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29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7"/>
        <w:gridCol w:w="6357"/>
      </w:tblGrid>
      <w:tr w:rsidR="0071111E" w:rsidRPr="000355BA" w:rsidTr="00E55813"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71111E" w:rsidRPr="000355BA" w:rsidRDefault="0071111E" w:rsidP="007111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5BA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71111E" w:rsidRPr="000355BA" w:rsidRDefault="0071111E" w:rsidP="007111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5BA">
              <w:rPr>
                <w:sz w:val="28"/>
                <w:szCs w:val="28"/>
              </w:rPr>
              <w:t xml:space="preserve">Объем финансирования из средств бюджета Забайкальского края на реализацию подпрограммы составляет </w:t>
            </w:r>
            <w:r>
              <w:rPr>
                <w:sz w:val="28"/>
                <w:szCs w:val="28"/>
              </w:rPr>
              <w:t>13 497 255,4</w:t>
            </w:r>
            <w:r w:rsidRPr="000355B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1111E" w:rsidRPr="0071111E" w:rsidRDefault="0071111E" w:rsidP="007111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11E">
              <w:rPr>
                <w:sz w:val="28"/>
                <w:szCs w:val="28"/>
              </w:rPr>
              <w:t>2022 год – 1 724 873,3 тыс. рублей;</w:t>
            </w:r>
          </w:p>
          <w:p w:rsidR="0071111E" w:rsidRPr="0071111E" w:rsidRDefault="0071111E" w:rsidP="007111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11E">
              <w:rPr>
                <w:sz w:val="28"/>
                <w:szCs w:val="28"/>
              </w:rPr>
              <w:lastRenderedPageBreak/>
              <w:t>2023 год – 2 326 175,0 тыс. рублей;</w:t>
            </w:r>
          </w:p>
          <w:p w:rsidR="0071111E" w:rsidRPr="0071111E" w:rsidRDefault="0071111E" w:rsidP="007111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11E">
              <w:rPr>
                <w:sz w:val="28"/>
                <w:szCs w:val="28"/>
              </w:rPr>
              <w:t>2024 год – 2 556 007,1 тыс. рублей;</w:t>
            </w:r>
          </w:p>
          <w:p w:rsidR="0071111E" w:rsidRPr="0071111E" w:rsidRDefault="0071111E" w:rsidP="007111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11E">
              <w:rPr>
                <w:sz w:val="28"/>
                <w:szCs w:val="28"/>
              </w:rPr>
              <w:t>2025 год – 3 445 100,0 тыс. рублей;</w:t>
            </w:r>
          </w:p>
          <w:p w:rsidR="0071111E" w:rsidRPr="000355BA" w:rsidRDefault="0071111E" w:rsidP="007111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11E">
              <w:rPr>
                <w:sz w:val="28"/>
                <w:szCs w:val="28"/>
              </w:rPr>
              <w:t>2026 год – 3 445 100,0 тыс. рублей.</w:t>
            </w:r>
          </w:p>
        </w:tc>
      </w:tr>
    </w:tbl>
    <w:p w:rsidR="00275664" w:rsidRDefault="0071111E" w:rsidP="00275664">
      <w:pPr>
        <w:pStyle w:val="a6"/>
        <w:ind w:left="1069"/>
        <w:jc w:val="both"/>
        <w:rPr>
          <w:sz w:val="28"/>
          <w:szCs w:val="28"/>
        </w:rPr>
      </w:pPr>
      <w:r w:rsidRPr="0071111E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».</w:t>
      </w:r>
    </w:p>
    <w:p w:rsidR="004B51EC" w:rsidRDefault="004B51EC" w:rsidP="00D867EA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34283">
        <w:rPr>
          <w:sz w:val="28"/>
          <w:szCs w:val="28"/>
        </w:rPr>
        <w:t>паспорт</w:t>
      </w:r>
      <w:r>
        <w:rPr>
          <w:sz w:val="28"/>
          <w:szCs w:val="28"/>
        </w:rPr>
        <w:t>е</w:t>
      </w:r>
      <w:r w:rsidRPr="00334283">
        <w:rPr>
          <w:sz w:val="28"/>
          <w:szCs w:val="28"/>
        </w:rPr>
        <w:t xml:space="preserve"> подпрограммы «</w:t>
      </w:r>
      <w:r w:rsidRPr="002C5D71">
        <w:rPr>
          <w:bCs/>
          <w:color w:val="000000"/>
          <w:sz w:val="28"/>
          <w:szCs w:val="28"/>
        </w:rPr>
        <w:t>Межбюджетные трансферты, предоставляемые из дорожного фонда Забайкальского края бюджетам муниципальных образований Забайкальского края</w:t>
      </w:r>
      <w:r>
        <w:rPr>
          <w:color w:val="000000"/>
          <w:sz w:val="28"/>
          <w:szCs w:val="28"/>
          <w:lang w:eastAsia="en-US"/>
        </w:rPr>
        <w:t>»</w:t>
      </w:r>
      <w:r w:rsidRPr="004B51EC">
        <w:rPr>
          <w:color w:val="000000"/>
          <w:sz w:val="28"/>
          <w:szCs w:val="28"/>
          <w:lang w:eastAsia="en-US"/>
        </w:rPr>
        <w:t>:</w:t>
      </w:r>
    </w:p>
    <w:p w:rsidR="00275664" w:rsidRPr="00334283" w:rsidRDefault="004B51EC" w:rsidP="004B51EC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5664" w:rsidRPr="00334283">
        <w:rPr>
          <w:sz w:val="28"/>
          <w:szCs w:val="28"/>
        </w:rPr>
        <w:t>озицию «Объемы бюджетных ассигнований подпрограммы» изложить в следующей редакции:</w:t>
      </w:r>
    </w:p>
    <w:p w:rsidR="00275664" w:rsidRPr="00135003" w:rsidRDefault="00275664" w:rsidP="00275664">
      <w:pPr>
        <w:pStyle w:val="ConsPlusTitle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29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7"/>
        <w:gridCol w:w="6357"/>
      </w:tblGrid>
      <w:tr w:rsidR="00275664" w:rsidRPr="000355BA" w:rsidTr="00E55813"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275664" w:rsidRPr="000355BA" w:rsidRDefault="00275664" w:rsidP="00275664">
            <w:pPr>
              <w:rPr>
                <w:sz w:val="28"/>
                <w:szCs w:val="28"/>
              </w:rPr>
            </w:pPr>
            <w:r w:rsidRPr="000355BA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275664" w:rsidRPr="00C841E1" w:rsidRDefault="00275664" w:rsidP="002756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5BA">
              <w:rPr>
                <w:sz w:val="28"/>
                <w:szCs w:val="28"/>
              </w:rPr>
              <w:t xml:space="preserve">Объем финансирования из средств бюджета Забайкальского края на реализацию подпрограммы </w:t>
            </w:r>
            <w:r w:rsidRPr="00C841E1">
              <w:rPr>
                <w:sz w:val="28"/>
                <w:szCs w:val="28"/>
              </w:rPr>
              <w:t>составляет 2 6</w:t>
            </w:r>
            <w:r w:rsidR="00C841E1" w:rsidRPr="00C841E1">
              <w:rPr>
                <w:sz w:val="28"/>
                <w:szCs w:val="28"/>
              </w:rPr>
              <w:t>00 963,0</w:t>
            </w:r>
            <w:r w:rsidR="00EE39F7" w:rsidRPr="00EE39F7">
              <w:rPr>
                <w:sz w:val="28"/>
                <w:szCs w:val="28"/>
              </w:rPr>
              <w:t xml:space="preserve"> </w:t>
            </w:r>
            <w:r w:rsidRPr="00C841E1">
              <w:rPr>
                <w:sz w:val="28"/>
                <w:szCs w:val="28"/>
              </w:rPr>
              <w:t>тыс. рублей, в том числе по годам:</w:t>
            </w:r>
          </w:p>
          <w:p w:rsidR="00275664" w:rsidRPr="00C841E1" w:rsidRDefault="00275664" w:rsidP="002756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41E1">
              <w:rPr>
                <w:sz w:val="28"/>
                <w:szCs w:val="28"/>
              </w:rPr>
              <w:t xml:space="preserve">2022 год – </w:t>
            </w:r>
            <w:r w:rsidR="00C841E1" w:rsidRPr="00C841E1">
              <w:rPr>
                <w:sz w:val="28"/>
                <w:szCs w:val="28"/>
              </w:rPr>
              <w:t>610 349,2</w:t>
            </w:r>
            <w:r w:rsidRPr="00C841E1">
              <w:rPr>
                <w:sz w:val="28"/>
                <w:szCs w:val="28"/>
              </w:rPr>
              <w:t xml:space="preserve"> тыс. рублей;</w:t>
            </w:r>
          </w:p>
          <w:p w:rsidR="00275664" w:rsidRPr="00C841E1" w:rsidRDefault="00275664" w:rsidP="002756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41E1">
              <w:rPr>
                <w:sz w:val="28"/>
                <w:szCs w:val="28"/>
              </w:rPr>
              <w:t xml:space="preserve">2023 год – </w:t>
            </w:r>
            <w:r w:rsidR="00C841E1" w:rsidRPr="00C841E1">
              <w:rPr>
                <w:sz w:val="28"/>
                <w:szCs w:val="28"/>
              </w:rPr>
              <w:t>395</w:t>
            </w:r>
            <w:r w:rsidRPr="00C841E1">
              <w:rPr>
                <w:sz w:val="28"/>
                <w:szCs w:val="28"/>
              </w:rPr>
              <w:t> 000,0 тыс. рублей;</w:t>
            </w:r>
          </w:p>
          <w:p w:rsidR="00275664" w:rsidRPr="00C841E1" w:rsidRDefault="00275664" w:rsidP="002756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41E1">
              <w:rPr>
                <w:sz w:val="28"/>
                <w:szCs w:val="28"/>
              </w:rPr>
              <w:t>2024 год – 6</w:t>
            </w:r>
            <w:r w:rsidR="00C841E1" w:rsidRPr="00C841E1">
              <w:rPr>
                <w:sz w:val="28"/>
                <w:szCs w:val="28"/>
              </w:rPr>
              <w:t>395 613,8</w:t>
            </w:r>
            <w:r w:rsidRPr="00C841E1">
              <w:rPr>
                <w:sz w:val="28"/>
                <w:szCs w:val="28"/>
              </w:rPr>
              <w:t xml:space="preserve"> тыс. рублей;</w:t>
            </w:r>
          </w:p>
          <w:p w:rsidR="00275664" w:rsidRPr="000355BA" w:rsidRDefault="00275664" w:rsidP="002756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41E1">
              <w:rPr>
                <w:sz w:val="28"/>
                <w:szCs w:val="28"/>
              </w:rPr>
              <w:t>2025 год – 600 000,0</w:t>
            </w:r>
            <w:r w:rsidRPr="000355BA">
              <w:rPr>
                <w:sz w:val="28"/>
                <w:szCs w:val="28"/>
              </w:rPr>
              <w:t xml:space="preserve"> тыс. рублей;</w:t>
            </w:r>
          </w:p>
          <w:p w:rsidR="00275664" w:rsidRPr="000355BA" w:rsidRDefault="00275664" w:rsidP="002756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5BA">
              <w:rPr>
                <w:sz w:val="28"/>
                <w:szCs w:val="28"/>
              </w:rPr>
              <w:t>2026 год – 600 000,0 тыс. рублей.</w:t>
            </w:r>
          </w:p>
          <w:p w:rsidR="00275664" w:rsidRPr="000355BA" w:rsidRDefault="00275664" w:rsidP="00C841E1">
            <w:pPr>
              <w:jc w:val="both"/>
              <w:rPr>
                <w:sz w:val="28"/>
                <w:szCs w:val="28"/>
              </w:rPr>
            </w:pPr>
            <w:r w:rsidRPr="000355BA">
              <w:rPr>
                <w:sz w:val="28"/>
                <w:szCs w:val="28"/>
              </w:rPr>
              <w:t xml:space="preserve">Финансирование подпрограммы осуществляется по принципу </w:t>
            </w:r>
            <w:proofErr w:type="spellStart"/>
            <w:r w:rsidRPr="000355BA">
              <w:rPr>
                <w:sz w:val="28"/>
                <w:szCs w:val="28"/>
              </w:rPr>
              <w:t>софинансирования</w:t>
            </w:r>
            <w:proofErr w:type="spellEnd"/>
            <w:r w:rsidRPr="000355BA">
              <w:rPr>
                <w:sz w:val="28"/>
                <w:szCs w:val="28"/>
              </w:rPr>
              <w:t xml:space="preserve"> за счет консолидации средств бюджетов различных уровней. Прогнозная сумма за счет средств бюджетов муниципальных образований Забайкальского края составляет </w:t>
            </w:r>
            <w:r w:rsidR="00C841E1">
              <w:rPr>
                <w:sz w:val="28"/>
                <w:szCs w:val="28"/>
              </w:rPr>
              <w:t>180 096,3</w:t>
            </w:r>
            <w:r>
              <w:rPr>
                <w:sz w:val="28"/>
                <w:szCs w:val="28"/>
              </w:rPr>
              <w:t xml:space="preserve"> </w:t>
            </w:r>
            <w:r w:rsidRPr="000355BA">
              <w:rPr>
                <w:sz w:val="28"/>
                <w:szCs w:val="28"/>
              </w:rPr>
              <w:t>тыс. рублей.</w:t>
            </w:r>
          </w:p>
        </w:tc>
      </w:tr>
    </w:tbl>
    <w:p w:rsidR="00275664" w:rsidRDefault="00275664" w:rsidP="00275664">
      <w:pPr>
        <w:pStyle w:val="a6"/>
        <w:ind w:left="1069"/>
        <w:jc w:val="both"/>
        <w:rPr>
          <w:sz w:val="28"/>
          <w:szCs w:val="28"/>
          <w:lang w:val="en-US"/>
        </w:rPr>
      </w:pPr>
      <w:r w:rsidRPr="0071111E">
        <w:rPr>
          <w:sz w:val="28"/>
          <w:szCs w:val="28"/>
        </w:rPr>
        <w:t xml:space="preserve">                                                                                     </w:t>
      </w:r>
      <w:r w:rsidR="004B51EC">
        <w:rPr>
          <w:sz w:val="28"/>
          <w:szCs w:val="28"/>
        </w:rPr>
        <w:t xml:space="preserve">                              »</w:t>
      </w:r>
      <w:r w:rsidR="004B51EC">
        <w:rPr>
          <w:sz w:val="28"/>
          <w:szCs w:val="28"/>
          <w:lang w:val="en-US"/>
        </w:rPr>
        <w:t>;</w:t>
      </w:r>
    </w:p>
    <w:p w:rsidR="004B51EC" w:rsidRDefault="004B51EC" w:rsidP="004B51EC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C373C2">
        <w:rPr>
          <w:sz w:val="28"/>
          <w:szCs w:val="28"/>
        </w:rPr>
        <w:t>Ожидаемые значения показателей конечных результатов реализ</w:t>
      </w:r>
      <w:r w:rsidRPr="00C373C2">
        <w:rPr>
          <w:sz w:val="28"/>
          <w:szCs w:val="28"/>
        </w:rPr>
        <w:t>а</w:t>
      </w:r>
      <w:r w:rsidRPr="00C373C2">
        <w:rPr>
          <w:sz w:val="28"/>
          <w:szCs w:val="28"/>
        </w:rPr>
        <w:t>ции программы</w:t>
      </w:r>
      <w:r>
        <w:rPr>
          <w:sz w:val="28"/>
          <w:szCs w:val="28"/>
        </w:rPr>
        <w:t>»</w:t>
      </w:r>
      <w:r w:rsidRPr="004B51EC">
        <w:rPr>
          <w:sz w:val="28"/>
          <w:szCs w:val="28"/>
        </w:rPr>
        <w:t>:</w:t>
      </w:r>
    </w:p>
    <w:p w:rsidR="004B51EC" w:rsidRPr="004B51EC" w:rsidRDefault="004B51EC" w:rsidP="004B51E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«2023» заменить цифрами «2024», цифры «0,207» заменить цифрами «1,266»</w:t>
      </w:r>
      <w:r w:rsidRPr="004B51EC">
        <w:rPr>
          <w:sz w:val="28"/>
          <w:szCs w:val="28"/>
        </w:rPr>
        <w:t>;</w:t>
      </w:r>
    </w:p>
    <w:p w:rsidR="004B51EC" w:rsidRPr="004B51EC" w:rsidRDefault="004B51EC" w:rsidP="004B51EC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«155,970» заменить цифрами «159,280».</w:t>
      </w:r>
    </w:p>
    <w:p w:rsidR="00275664" w:rsidRDefault="00440117" w:rsidP="00D867EA">
      <w:pPr>
        <w:pStyle w:val="ConsPlusTitle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117">
        <w:rPr>
          <w:rFonts w:ascii="Times New Roman" w:hAnsi="Times New Roman" w:cs="Times New Roman"/>
          <w:b w:val="0"/>
          <w:sz w:val="28"/>
          <w:szCs w:val="28"/>
        </w:rPr>
        <w:t>В Порядке предоставления и распределения субсидий из средств дорожного фонда Забайкальского края бюджетам муниципальных образований Забайкальского края:</w:t>
      </w:r>
    </w:p>
    <w:p w:rsidR="00440117" w:rsidRPr="00E62E2C" w:rsidRDefault="00E62E2C" w:rsidP="0015228B">
      <w:pPr>
        <w:pStyle w:val="ConsPlusTitle"/>
        <w:numPr>
          <w:ilvl w:val="0"/>
          <w:numId w:val="9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3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E62E2C" w:rsidRPr="001422B7" w:rsidRDefault="00E62E2C" w:rsidP="0015228B">
      <w:pPr>
        <w:pStyle w:val="ConsPlusTitle"/>
        <w:tabs>
          <w:tab w:val="left" w:pos="106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</w:t>
      </w:r>
      <w:r w:rsidR="001422B7" w:rsidRPr="00142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2B7">
        <w:rPr>
          <w:rFonts w:ascii="Times New Roman" w:hAnsi="Times New Roman" w:cs="Times New Roman"/>
          <w:b w:val="0"/>
          <w:sz w:val="28"/>
          <w:szCs w:val="28"/>
        </w:rPr>
        <w:t xml:space="preserve">в абзаце первом пункта 3 слова </w:t>
      </w:r>
      <w:r w:rsidR="001422B7" w:rsidRPr="001422B7">
        <w:rPr>
          <w:rFonts w:ascii="Times New Roman" w:hAnsi="Times New Roman" w:cs="Times New Roman"/>
          <w:b w:val="0"/>
          <w:sz w:val="28"/>
          <w:szCs w:val="28"/>
        </w:rPr>
        <w:t>«автомобильных дорог местного значения, включенных в Читинскую городскую агломерацию</w:t>
      </w:r>
      <w:r w:rsidR="001422B7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="001422B7" w:rsidRPr="001422B7">
        <w:rPr>
          <w:rFonts w:ascii="Times New Roman" w:hAnsi="Times New Roman" w:cs="Times New Roman"/>
          <w:b w:val="0"/>
          <w:sz w:val="28"/>
          <w:szCs w:val="28"/>
        </w:rPr>
        <w:t>искусственных сооружений,</w:t>
      </w:r>
      <w:r w:rsidR="00142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2B7" w:rsidRPr="001422B7">
        <w:rPr>
          <w:rFonts w:ascii="Times New Roman" w:hAnsi="Times New Roman" w:cs="Times New Roman"/>
          <w:b w:val="0"/>
          <w:sz w:val="28"/>
          <w:szCs w:val="28"/>
        </w:rPr>
        <w:t>расположенных на автомобильных дорогах общего пользования местного значения</w:t>
      </w:r>
      <w:r w:rsidR="001422B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422B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62E2C" w:rsidRPr="00493737" w:rsidRDefault="00E62E2C" w:rsidP="0015228B">
      <w:pPr>
        <w:pStyle w:val="ConsPlusTitle"/>
        <w:tabs>
          <w:tab w:val="left" w:pos="106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</w:t>
      </w:r>
      <w:r w:rsidR="001422B7">
        <w:rPr>
          <w:rFonts w:ascii="Times New Roman" w:hAnsi="Times New Roman" w:cs="Times New Roman"/>
          <w:b w:val="0"/>
          <w:sz w:val="28"/>
          <w:szCs w:val="28"/>
        </w:rPr>
        <w:t xml:space="preserve"> пункт 4 признать утратившим силу</w:t>
      </w:r>
      <w:r w:rsidR="00493737" w:rsidRPr="0049373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422B7" w:rsidRPr="00493737" w:rsidRDefault="001422B7" w:rsidP="0015228B">
      <w:pPr>
        <w:pStyle w:val="ConsPlusTitle"/>
        <w:tabs>
          <w:tab w:val="left" w:pos="106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493737">
        <w:rPr>
          <w:rFonts w:ascii="Times New Roman" w:hAnsi="Times New Roman" w:cs="Times New Roman"/>
          <w:b w:val="0"/>
          <w:sz w:val="28"/>
          <w:szCs w:val="28"/>
        </w:rPr>
        <w:t>в абзаце втором пункта 7 слова «и С-4» исключить</w:t>
      </w:r>
      <w:r w:rsidR="00493737" w:rsidRPr="0049373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93737" w:rsidRDefault="00493737" w:rsidP="0015228B">
      <w:pPr>
        <w:pStyle w:val="ConsPlusTitle"/>
        <w:tabs>
          <w:tab w:val="left" w:pos="106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в абзаце втором пункта 16 слова «</w:t>
      </w:r>
      <w:r w:rsidRPr="00493737">
        <w:rPr>
          <w:rFonts w:ascii="Times New Roman" w:hAnsi="Times New Roman" w:cs="Times New Roman"/>
          <w:b w:val="0"/>
          <w:sz w:val="28"/>
          <w:szCs w:val="28"/>
        </w:rPr>
        <w:t>субсидий С-3, С-4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Pr="00493737">
        <w:rPr>
          <w:rFonts w:ascii="Times New Roman" w:hAnsi="Times New Roman" w:cs="Times New Roman"/>
          <w:b w:val="0"/>
          <w:sz w:val="28"/>
          <w:szCs w:val="28"/>
        </w:rPr>
        <w:t>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493737">
        <w:rPr>
          <w:rFonts w:ascii="Times New Roman" w:hAnsi="Times New Roman" w:cs="Times New Roman"/>
          <w:b w:val="0"/>
          <w:sz w:val="28"/>
          <w:szCs w:val="28"/>
        </w:rPr>
        <w:t xml:space="preserve"> С-3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49373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73280" w:rsidRDefault="00C73280" w:rsidP="0015228B">
      <w:pPr>
        <w:pStyle w:val="ConsPlusTitle"/>
        <w:tabs>
          <w:tab w:val="left" w:pos="106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в абзаце первом пункта 18 слово «восьмого» заменить словом «седьмого».</w:t>
      </w:r>
    </w:p>
    <w:p w:rsidR="00943720" w:rsidRPr="002C0B6C" w:rsidRDefault="00943720" w:rsidP="0015228B">
      <w:pPr>
        <w:pStyle w:val="ConsPlusTitle"/>
        <w:tabs>
          <w:tab w:val="left" w:pos="106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 пункт 25 признать утратившим силу</w:t>
      </w:r>
      <w:r w:rsidRPr="002C0B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5228B" w:rsidRPr="0015228B" w:rsidRDefault="00943720" w:rsidP="0015228B">
      <w:pPr>
        <w:pStyle w:val="ConsPlusTitle"/>
        <w:tabs>
          <w:tab w:val="left" w:pos="106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A26528">
        <w:rPr>
          <w:rFonts w:ascii="Times New Roman" w:hAnsi="Times New Roman" w:cs="Times New Roman"/>
          <w:b w:val="0"/>
          <w:sz w:val="28"/>
          <w:szCs w:val="28"/>
        </w:rPr>
        <w:t>)</w:t>
      </w:r>
      <w:r w:rsidR="0015228B">
        <w:rPr>
          <w:rFonts w:ascii="Times New Roman" w:hAnsi="Times New Roman" w:cs="Times New Roman"/>
          <w:b w:val="0"/>
          <w:sz w:val="28"/>
          <w:szCs w:val="28"/>
        </w:rPr>
        <w:t xml:space="preserve"> Приложение № 3 к Порядку изложить в следующей редакции</w:t>
      </w:r>
      <w:r w:rsidR="0015228B" w:rsidRPr="0015228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86FDC" w:rsidRPr="00586FDC" w:rsidRDefault="00586FDC" w:rsidP="00586FDC">
      <w:pPr>
        <w:pStyle w:val="ConsPlusNormal0"/>
        <w:spacing w:line="360" w:lineRule="auto"/>
        <w:ind w:left="4536"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cs="Times New Roman"/>
          <w:sz w:val="28"/>
          <w:szCs w:val="24"/>
        </w:rPr>
        <w:t>«</w:t>
      </w:r>
      <w:r w:rsidRPr="00586FDC">
        <w:rPr>
          <w:rFonts w:ascii="Times New Roman" w:hAnsi="Times New Roman" w:cs="Times New Roman"/>
          <w:sz w:val="28"/>
          <w:szCs w:val="24"/>
        </w:rPr>
        <w:t>ПРИЛОЖЕНИЕ № 3</w:t>
      </w:r>
    </w:p>
    <w:p w:rsidR="00586FDC" w:rsidRPr="00586FDC" w:rsidRDefault="00586FDC" w:rsidP="00586FDC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586FDC">
        <w:rPr>
          <w:rFonts w:ascii="Times New Roman" w:hAnsi="Times New Roman" w:cs="Times New Roman"/>
          <w:sz w:val="28"/>
          <w:szCs w:val="24"/>
        </w:rPr>
        <w:lastRenderedPageBreak/>
        <w:t xml:space="preserve">к Порядку предоставления и </w:t>
      </w:r>
      <w:r w:rsidRPr="00586FDC">
        <w:rPr>
          <w:rFonts w:ascii="Times New Roman" w:hAnsi="Times New Roman" w:cs="Times New Roman"/>
          <w:sz w:val="28"/>
          <w:szCs w:val="24"/>
        </w:rPr>
        <w:br/>
        <w:t xml:space="preserve">распределения субсидий из средств </w:t>
      </w:r>
      <w:r w:rsidRPr="00586FDC">
        <w:rPr>
          <w:rFonts w:ascii="Times New Roman" w:hAnsi="Times New Roman" w:cs="Times New Roman"/>
          <w:sz w:val="28"/>
          <w:szCs w:val="24"/>
        </w:rPr>
        <w:br/>
        <w:t>дорожного фонда Забайкальского края</w:t>
      </w:r>
    </w:p>
    <w:p w:rsidR="00586FDC" w:rsidRPr="00586FDC" w:rsidRDefault="00586FDC" w:rsidP="00586FDC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586FDC">
        <w:rPr>
          <w:rFonts w:ascii="Times New Roman" w:hAnsi="Times New Roman" w:cs="Times New Roman"/>
          <w:sz w:val="28"/>
          <w:szCs w:val="24"/>
        </w:rPr>
        <w:t>бюджетам муниципальных образований</w:t>
      </w:r>
    </w:p>
    <w:p w:rsidR="00586FDC" w:rsidRPr="00586FDC" w:rsidRDefault="00586FDC" w:rsidP="00586FDC">
      <w:pPr>
        <w:pStyle w:val="ConsPlusTitle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586FDC" w:rsidRPr="00586FDC" w:rsidRDefault="00586FDC" w:rsidP="00586FDC">
      <w:pPr>
        <w:pStyle w:val="ConsPlusTitle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586FDC" w:rsidRPr="00586FDC" w:rsidRDefault="00586FDC" w:rsidP="00586F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6FDC">
        <w:rPr>
          <w:rFonts w:ascii="Times New Roman" w:hAnsi="Times New Roman" w:cs="Times New Roman"/>
          <w:sz w:val="28"/>
          <w:szCs w:val="28"/>
        </w:rPr>
        <w:t>МЕТОДИКА</w:t>
      </w:r>
    </w:p>
    <w:p w:rsidR="00586FDC" w:rsidRPr="00586FDC" w:rsidRDefault="00586FDC" w:rsidP="00586F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6FDC">
        <w:rPr>
          <w:rFonts w:ascii="Times New Roman" w:hAnsi="Times New Roman" w:cs="Times New Roman"/>
          <w:sz w:val="28"/>
          <w:szCs w:val="28"/>
        </w:rPr>
        <w:t xml:space="preserve">распределения субсидии на приведение в нормативное состояние </w:t>
      </w:r>
      <w:r w:rsidRPr="00586FDC">
        <w:rPr>
          <w:rFonts w:ascii="Times New Roman" w:hAnsi="Times New Roman" w:cs="Times New Roman"/>
          <w:sz w:val="28"/>
          <w:szCs w:val="28"/>
        </w:rPr>
        <w:br/>
        <w:t>искусственных сооружений, расположенных на автомобильных дорогах общего пользования местного значения</w:t>
      </w:r>
    </w:p>
    <w:p w:rsidR="00586FDC" w:rsidRPr="00586FDC" w:rsidRDefault="00586FDC" w:rsidP="00586FDC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586FDC" w:rsidRPr="0034676F" w:rsidRDefault="00586FDC" w:rsidP="00586FDC">
      <w:pPr>
        <w:pStyle w:val="a6"/>
        <w:widowControl w:val="0"/>
        <w:numPr>
          <w:ilvl w:val="1"/>
          <w:numId w:val="10"/>
        </w:numPr>
        <w:tabs>
          <w:tab w:val="clear" w:pos="1440"/>
          <w:tab w:val="left" w:pos="-3402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34676F">
        <w:rPr>
          <w:sz w:val="28"/>
          <w:szCs w:val="28"/>
        </w:rPr>
        <w:t>Средства субсидии на приведение в нормативное состояние искусственных сооружений,</w:t>
      </w:r>
      <w:r w:rsidRPr="0034676F">
        <w:rPr>
          <w:b/>
          <w:sz w:val="28"/>
          <w:szCs w:val="28"/>
        </w:rPr>
        <w:t xml:space="preserve"> </w:t>
      </w:r>
      <w:r w:rsidRPr="0034676F">
        <w:rPr>
          <w:sz w:val="28"/>
          <w:szCs w:val="28"/>
        </w:rPr>
        <w:t xml:space="preserve">расположенных на автомобильных дорогах общего пользования местного значения (далее – субсидия С-3), распределяются между бюджетами муниципальных образований Забайкальского края (далее – муниципальные образования), в собственности которых находятся </w:t>
      </w:r>
      <w:r w:rsidR="0034676F" w:rsidRPr="0034676F">
        <w:rPr>
          <w:sz w:val="28"/>
          <w:szCs w:val="28"/>
        </w:rPr>
        <w:t>искусственные сооружения, на которых в соответствующем финансовом году запланировано выполнение работ в рамках реализации национального проекта «Безопасные качественные дороги»</w:t>
      </w:r>
      <w:r w:rsidRPr="0034676F">
        <w:rPr>
          <w:rFonts w:eastAsia="SimSun"/>
          <w:sz w:val="28"/>
          <w:szCs w:val="28"/>
        </w:rPr>
        <w:t xml:space="preserve"> </w:t>
      </w:r>
      <w:r w:rsidR="0034676F" w:rsidRPr="0034676F">
        <w:rPr>
          <w:rFonts w:eastAsia="SimSun"/>
          <w:sz w:val="28"/>
          <w:szCs w:val="28"/>
        </w:rPr>
        <w:t>в соответствии с приказом Министерства строительства, дорожного хозяйства и транспорта Забайкальского края</w:t>
      </w:r>
      <w:r w:rsidRPr="0034676F">
        <w:rPr>
          <w:rFonts w:eastAsia="SimSun"/>
          <w:sz w:val="28"/>
          <w:szCs w:val="28"/>
        </w:rPr>
        <w:t>.</w:t>
      </w:r>
    </w:p>
    <w:p w:rsidR="00586FDC" w:rsidRPr="005E6BCF" w:rsidRDefault="00586FDC" w:rsidP="00586FDC">
      <w:pPr>
        <w:pStyle w:val="a6"/>
        <w:widowControl w:val="0"/>
        <w:numPr>
          <w:ilvl w:val="1"/>
          <w:numId w:val="10"/>
        </w:numPr>
        <w:tabs>
          <w:tab w:val="clear" w:pos="1440"/>
          <w:tab w:val="left" w:pos="-3402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E6BCF">
        <w:rPr>
          <w:sz w:val="28"/>
          <w:szCs w:val="28"/>
        </w:rPr>
        <w:t xml:space="preserve">Сумма субсидии </w:t>
      </w:r>
      <w:proofErr w:type="gramStart"/>
      <w:r w:rsidRPr="005E6BCF">
        <w:rPr>
          <w:sz w:val="28"/>
          <w:szCs w:val="28"/>
        </w:rPr>
        <w:t>С-3 бюджету</w:t>
      </w:r>
      <w:proofErr w:type="gramEnd"/>
      <w:r w:rsidRPr="005E6BCF">
        <w:rPr>
          <w:sz w:val="28"/>
          <w:szCs w:val="28"/>
        </w:rPr>
        <w:t xml:space="preserve"> муниципального образования определяется по следующей формуле:</w:t>
      </w:r>
    </w:p>
    <w:p w:rsidR="00D73D33" w:rsidRPr="005E6BCF" w:rsidRDefault="00D73D33" w:rsidP="00D73D33">
      <w:pPr>
        <w:ind w:firstLine="709"/>
        <w:jc w:val="both"/>
        <w:rPr>
          <w:sz w:val="28"/>
        </w:rPr>
      </w:pPr>
      <w:r w:rsidRPr="005E6BCF">
        <w:rPr>
          <w:sz w:val="28"/>
        </w:rPr>
        <w:t> </w:t>
      </w:r>
    </w:p>
    <w:p w:rsidR="00D73D33" w:rsidRPr="005E6BCF" w:rsidRDefault="00D73D33" w:rsidP="00D73D33">
      <w:pPr>
        <w:ind w:firstLine="709"/>
        <w:jc w:val="center"/>
        <w:rPr>
          <w:sz w:val="28"/>
        </w:rPr>
      </w:pPr>
      <w:r w:rsidRPr="005E6BCF">
        <w:rPr>
          <w:sz w:val="28"/>
        </w:rPr>
        <w:t>С</w:t>
      </w:r>
      <w:r w:rsidRPr="005E6BCF">
        <w:rPr>
          <w:sz w:val="28"/>
          <w:vertAlign w:val="subscript"/>
        </w:rPr>
        <w:t>К</w:t>
      </w:r>
      <w:r w:rsidRPr="005E6BCF">
        <w:rPr>
          <w:sz w:val="28"/>
        </w:rPr>
        <w:t xml:space="preserve"> = ОС</w:t>
      </w:r>
      <w:r w:rsidRPr="005E6BCF">
        <w:rPr>
          <w:sz w:val="28"/>
          <w:vertAlign w:val="subscript"/>
        </w:rPr>
        <w:t>К</w:t>
      </w:r>
      <w:r w:rsidRPr="005E6BCF">
        <w:rPr>
          <w:sz w:val="28"/>
        </w:rPr>
        <w:t xml:space="preserve"> - СМ</w:t>
      </w:r>
      <w:r w:rsidRPr="005E6BCF">
        <w:rPr>
          <w:sz w:val="28"/>
          <w:vertAlign w:val="subscript"/>
        </w:rPr>
        <w:t>К</w:t>
      </w:r>
      <w:r w:rsidRPr="005E6BCF">
        <w:rPr>
          <w:sz w:val="28"/>
        </w:rPr>
        <w:t xml:space="preserve"> - ДС</w:t>
      </w:r>
      <w:r w:rsidRPr="005E6BCF">
        <w:rPr>
          <w:sz w:val="28"/>
          <w:vertAlign w:val="subscript"/>
        </w:rPr>
        <w:t>К</w:t>
      </w:r>
      <w:r w:rsidRPr="005E6BCF">
        <w:rPr>
          <w:sz w:val="28"/>
        </w:rPr>
        <w:t>, где:</w:t>
      </w:r>
    </w:p>
    <w:p w:rsidR="00D73D33" w:rsidRPr="005E6BCF" w:rsidRDefault="00D73D33" w:rsidP="00D73D33">
      <w:pPr>
        <w:ind w:firstLine="709"/>
        <w:jc w:val="both"/>
        <w:rPr>
          <w:sz w:val="28"/>
        </w:rPr>
      </w:pPr>
      <w:r w:rsidRPr="005E6BCF">
        <w:rPr>
          <w:sz w:val="28"/>
        </w:rPr>
        <w:t> </w:t>
      </w:r>
    </w:p>
    <w:p w:rsidR="00D73D33" w:rsidRPr="005E6BCF" w:rsidRDefault="00D73D33" w:rsidP="00D73D33">
      <w:pPr>
        <w:ind w:firstLine="709"/>
        <w:jc w:val="both"/>
        <w:rPr>
          <w:sz w:val="28"/>
        </w:rPr>
      </w:pPr>
      <w:r w:rsidRPr="005E6BCF">
        <w:rPr>
          <w:sz w:val="28"/>
        </w:rPr>
        <w:t>С</w:t>
      </w:r>
      <w:r w:rsidRPr="005E6BCF">
        <w:rPr>
          <w:sz w:val="28"/>
          <w:vertAlign w:val="subscript"/>
        </w:rPr>
        <w:t>К</w:t>
      </w:r>
      <w:r w:rsidRPr="005E6BCF">
        <w:rPr>
          <w:sz w:val="28"/>
        </w:rPr>
        <w:t xml:space="preserve"> - сумма </w:t>
      </w:r>
      <w:r w:rsidR="005E6BCF" w:rsidRPr="005E6BCF">
        <w:rPr>
          <w:sz w:val="28"/>
        </w:rPr>
        <w:t xml:space="preserve">субсидии </w:t>
      </w:r>
      <w:proofErr w:type="gramStart"/>
      <w:r w:rsidR="005E6BCF" w:rsidRPr="005E6BCF">
        <w:rPr>
          <w:sz w:val="28"/>
        </w:rPr>
        <w:t xml:space="preserve">С-3 </w:t>
      </w:r>
      <w:r w:rsidRPr="005E6BCF">
        <w:rPr>
          <w:sz w:val="28"/>
        </w:rPr>
        <w:t>бюджету</w:t>
      </w:r>
      <w:proofErr w:type="gramEnd"/>
      <w:r w:rsidRPr="005E6BCF">
        <w:rPr>
          <w:sz w:val="28"/>
        </w:rPr>
        <w:t xml:space="preserve"> к-</w:t>
      </w:r>
      <w:proofErr w:type="spellStart"/>
      <w:r w:rsidRPr="005E6BCF">
        <w:rPr>
          <w:sz w:val="28"/>
        </w:rPr>
        <w:t>го</w:t>
      </w:r>
      <w:proofErr w:type="spellEnd"/>
      <w:r w:rsidRPr="005E6BCF">
        <w:rPr>
          <w:sz w:val="28"/>
        </w:rPr>
        <w:t xml:space="preserve"> муниципального образования;</w:t>
      </w:r>
    </w:p>
    <w:p w:rsidR="00D73D33" w:rsidRPr="005E6BCF" w:rsidRDefault="00D73D33" w:rsidP="00D73D33">
      <w:pPr>
        <w:ind w:firstLine="709"/>
        <w:jc w:val="both"/>
        <w:rPr>
          <w:sz w:val="28"/>
        </w:rPr>
      </w:pPr>
      <w:r w:rsidRPr="005E6BCF">
        <w:rPr>
          <w:sz w:val="28"/>
        </w:rPr>
        <w:t>ОС</w:t>
      </w:r>
      <w:r w:rsidRPr="005E6BCF">
        <w:rPr>
          <w:sz w:val="28"/>
          <w:vertAlign w:val="subscript"/>
        </w:rPr>
        <w:t>К</w:t>
      </w:r>
      <w:r w:rsidRPr="005E6BCF">
        <w:rPr>
          <w:sz w:val="28"/>
        </w:rPr>
        <w:t xml:space="preserve"> - общая стоимость выполнения работ по объектам к-</w:t>
      </w:r>
      <w:proofErr w:type="spellStart"/>
      <w:r w:rsidRPr="005E6BCF">
        <w:rPr>
          <w:sz w:val="28"/>
        </w:rPr>
        <w:t>го</w:t>
      </w:r>
      <w:proofErr w:type="spellEnd"/>
      <w:r w:rsidRPr="005E6BCF">
        <w:rPr>
          <w:sz w:val="28"/>
        </w:rPr>
        <w:t xml:space="preserve"> муниципального образования, запланированных на соответствующий финансовый год;</w:t>
      </w:r>
    </w:p>
    <w:p w:rsidR="00D73D33" w:rsidRPr="005E6BCF" w:rsidRDefault="00D73D33" w:rsidP="00D73D33">
      <w:pPr>
        <w:ind w:firstLine="709"/>
        <w:jc w:val="both"/>
        <w:rPr>
          <w:sz w:val="28"/>
        </w:rPr>
      </w:pPr>
      <w:r w:rsidRPr="005E6BCF">
        <w:rPr>
          <w:sz w:val="28"/>
        </w:rPr>
        <w:t>СМ</w:t>
      </w:r>
      <w:r w:rsidRPr="005E6BCF">
        <w:rPr>
          <w:sz w:val="28"/>
          <w:vertAlign w:val="subscript"/>
        </w:rPr>
        <w:t>К</w:t>
      </w:r>
      <w:r w:rsidRPr="005E6BCF">
        <w:rPr>
          <w:sz w:val="28"/>
        </w:rPr>
        <w:t xml:space="preserve"> - минимальная сумма </w:t>
      </w:r>
      <w:proofErr w:type="spellStart"/>
      <w:r w:rsidRPr="005E6BCF">
        <w:rPr>
          <w:sz w:val="28"/>
        </w:rPr>
        <w:t>софинансирования</w:t>
      </w:r>
      <w:proofErr w:type="spellEnd"/>
      <w:r w:rsidRPr="005E6BCF">
        <w:rPr>
          <w:sz w:val="28"/>
        </w:rPr>
        <w:t xml:space="preserve"> из бюджета к-</w:t>
      </w:r>
      <w:proofErr w:type="spellStart"/>
      <w:r w:rsidRPr="005E6BCF">
        <w:rPr>
          <w:sz w:val="28"/>
        </w:rPr>
        <w:t>го</w:t>
      </w:r>
      <w:proofErr w:type="spellEnd"/>
      <w:r w:rsidRPr="005E6BCF">
        <w:rPr>
          <w:sz w:val="28"/>
        </w:rPr>
        <w:t xml:space="preserve"> муниципального образования, рассчитанная в соответствии с </w:t>
      </w:r>
      <w:r w:rsidR="005E6BCF" w:rsidRPr="005E6BCF">
        <w:rPr>
          <w:sz w:val="28"/>
          <w:szCs w:val="28"/>
        </w:rPr>
        <w:t>Порядком предоставления и распределения субсидий из средств дорожного фонда Забайкальского края бюджетам муниципальных образований, утвержденным настоящим постановлением</w:t>
      </w:r>
      <w:r w:rsidRPr="005E6BCF">
        <w:rPr>
          <w:sz w:val="28"/>
        </w:rPr>
        <w:t>;</w:t>
      </w:r>
    </w:p>
    <w:p w:rsidR="00D73D33" w:rsidRPr="005E6BCF" w:rsidRDefault="00D73D33" w:rsidP="00D73D33">
      <w:pPr>
        <w:ind w:firstLine="709"/>
        <w:jc w:val="both"/>
        <w:rPr>
          <w:sz w:val="28"/>
        </w:rPr>
      </w:pPr>
      <w:r w:rsidRPr="005E6BCF">
        <w:rPr>
          <w:sz w:val="28"/>
        </w:rPr>
        <w:t>ДС</w:t>
      </w:r>
      <w:r w:rsidRPr="005E6BCF">
        <w:rPr>
          <w:sz w:val="28"/>
          <w:vertAlign w:val="subscript"/>
        </w:rPr>
        <w:t>К</w:t>
      </w:r>
      <w:r w:rsidRPr="005E6BCF">
        <w:rPr>
          <w:sz w:val="28"/>
        </w:rPr>
        <w:t xml:space="preserve"> - средства местного бюджета к-</w:t>
      </w:r>
      <w:proofErr w:type="spellStart"/>
      <w:r w:rsidRPr="005E6BCF">
        <w:rPr>
          <w:sz w:val="28"/>
        </w:rPr>
        <w:t>го</w:t>
      </w:r>
      <w:proofErr w:type="spellEnd"/>
      <w:r w:rsidRPr="005E6BCF">
        <w:rPr>
          <w:sz w:val="28"/>
        </w:rPr>
        <w:t xml:space="preserve"> муниципального образования, направленные на выполнение работ по объектам, без учета сумм</w:t>
      </w:r>
      <w:r w:rsidR="005E6BCF" w:rsidRPr="005E6BCF">
        <w:rPr>
          <w:sz w:val="28"/>
        </w:rPr>
        <w:t xml:space="preserve">ы минимального </w:t>
      </w:r>
      <w:proofErr w:type="spellStart"/>
      <w:r w:rsidR="005E6BCF" w:rsidRPr="005E6BCF">
        <w:rPr>
          <w:sz w:val="28"/>
        </w:rPr>
        <w:t>софинансирования</w:t>
      </w:r>
      <w:proofErr w:type="spellEnd"/>
      <w:r w:rsidRPr="005E6BCF">
        <w:rPr>
          <w:sz w:val="28"/>
        </w:rPr>
        <w:t>.</w:t>
      </w:r>
    </w:p>
    <w:p w:rsidR="00D73D33" w:rsidRPr="005E6BCF" w:rsidRDefault="00D73D33" w:rsidP="00D73D33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8"/>
        </w:rPr>
      </w:pPr>
      <w:r w:rsidRPr="005E6BCF">
        <w:rPr>
          <w:sz w:val="28"/>
        </w:rPr>
        <w:t>Общая стоимость выполнения работ по объектам к-</w:t>
      </w:r>
      <w:proofErr w:type="spellStart"/>
      <w:r w:rsidRPr="005E6BCF">
        <w:rPr>
          <w:sz w:val="28"/>
        </w:rPr>
        <w:t>го</w:t>
      </w:r>
      <w:proofErr w:type="spellEnd"/>
      <w:r w:rsidRPr="005E6BCF">
        <w:rPr>
          <w:sz w:val="28"/>
        </w:rPr>
        <w:t xml:space="preserve"> муниципального образования, запланированных на соответствующий финансовый год определяется по следующей формуле:</w:t>
      </w:r>
    </w:p>
    <w:p w:rsidR="00D73D33" w:rsidRPr="005E6BCF" w:rsidRDefault="00004C44" w:rsidP="00D73D3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норм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нмц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конт</m:t>
            </m:r>
          </m:sub>
        </m:sSub>
      </m:oMath>
      <w:r w:rsidR="00D73D33" w:rsidRPr="005E6BCF">
        <w:rPr>
          <w:sz w:val="28"/>
          <w:szCs w:val="28"/>
        </w:rPr>
        <w:t>, где:</w:t>
      </w:r>
    </w:p>
    <w:p w:rsidR="00D73D33" w:rsidRPr="005E6BCF" w:rsidRDefault="00D73D33" w:rsidP="00D73D33">
      <w:pPr>
        <w:ind w:firstLine="709"/>
        <w:jc w:val="both"/>
        <w:rPr>
          <w:sz w:val="28"/>
        </w:rPr>
      </w:pPr>
      <w:r w:rsidRPr="005E6BCF">
        <w:rPr>
          <w:sz w:val="28"/>
        </w:rPr>
        <w:t>ОС</w:t>
      </w:r>
      <w:r w:rsidRPr="005E6BCF">
        <w:rPr>
          <w:sz w:val="28"/>
          <w:vertAlign w:val="subscript"/>
        </w:rPr>
        <w:t>К</w:t>
      </w:r>
      <w:r w:rsidRPr="005E6BCF">
        <w:rPr>
          <w:sz w:val="28"/>
        </w:rPr>
        <w:t xml:space="preserve"> - общая стоимость выполнения работ по объектам к-</w:t>
      </w:r>
      <w:proofErr w:type="spellStart"/>
      <w:r w:rsidRPr="005E6BCF">
        <w:rPr>
          <w:sz w:val="28"/>
        </w:rPr>
        <w:t>го</w:t>
      </w:r>
      <w:proofErr w:type="spellEnd"/>
      <w:r w:rsidRPr="005E6BCF">
        <w:rPr>
          <w:sz w:val="28"/>
        </w:rPr>
        <w:t xml:space="preserve"> муниципального образования, запланированных на соответствующий финансовый год;</w:t>
      </w:r>
    </w:p>
    <w:p w:rsidR="00D73D33" w:rsidRPr="005E6BCF" w:rsidRDefault="00D73D33" w:rsidP="00D73D33">
      <w:pPr>
        <w:ind w:firstLine="709"/>
        <w:jc w:val="both"/>
        <w:rPr>
          <w:sz w:val="28"/>
        </w:rPr>
      </w:pPr>
      <w:r w:rsidRPr="005E6BCF">
        <w:rPr>
          <w:sz w:val="28"/>
          <w:lang w:val="en-US"/>
        </w:rPr>
        <w:lastRenderedPageBreak/>
        <w:t>C</w:t>
      </w:r>
      <w:r w:rsidRPr="005E6BCF">
        <w:rPr>
          <w:sz w:val="28"/>
          <w:vertAlign w:val="subscript"/>
        </w:rPr>
        <w:t xml:space="preserve">норм </w:t>
      </w:r>
      <w:r w:rsidRPr="005E6BCF">
        <w:rPr>
          <w:sz w:val="28"/>
        </w:rPr>
        <w:t>– сумма, необходимая к-</w:t>
      </w:r>
      <w:proofErr w:type="spellStart"/>
      <w:r w:rsidRPr="005E6BCF">
        <w:rPr>
          <w:sz w:val="28"/>
        </w:rPr>
        <w:t>му</w:t>
      </w:r>
      <w:proofErr w:type="spellEnd"/>
      <w:r w:rsidRPr="005E6BCF">
        <w:rPr>
          <w:sz w:val="28"/>
        </w:rPr>
        <w:t xml:space="preserve"> муниципальному образованию на соответствующий финансовый год </w:t>
      </w:r>
      <w:r w:rsidRPr="005E6BCF">
        <w:rPr>
          <w:sz w:val="28"/>
          <w:szCs w:val="28"/>
        </w:rPr>
        <w:t xml:space="preserve">рассчитанная в соответствии с постановлением </w:t>
      </w:r>
      <w:r w:rsidRPr="005E6BCF">
        <w:rPr>
          <w:sz w:val="28"/>
        </w:rPr>
        <w:t>Правительства Забайкальского края от 17 августа 2018 года № 326 «О нормативах финансовых затрат и Правилах расчета размера ассигнований бюджета Забайкальского края на капитальный ремонт, ремонт и содержание автомобильных дорог регионального или межмуниципального значения Забайкальского края» по объектам, на которые не разработана проектно-сметная документация</w:t>
      </w:r>
      <w:r w:rsidRPr="005E6BCF">
        <w:rPr>
          <w:sz w:val="28"/>
          <w:szCs w:val="28"/>
        </w:rPr>
        <w:t>;</w:t>
      </w:r>
    </w:p>
    <w:p w:rsidR="00D73D33" w:rsidRPr="005E6BCF" w:rsidRDefault="00D73D33" w:rsidP="00D73D33">
      <w:pPr>
        <w:ind w:firstLine="709"/>
        <w:jc w:val="both"/>
        <w:rPr>
          <w:sz w:val="28"/>
        </w:rPr>
      </w:pPr>
      <w:proofErr w:type="spellStart"/>
      <w:r w:rsidRPr="005E6BCF">
        <w:rPr>
          <w:sz w:val="28"/>
        </w:rPr>
        <w:t>С</w:t>
      </w:r>
      <w:r w:rsidRPr="005E6BCF">
        <w:rPr>
          <w:sz w:val="28"/>
          <w:vertAlign w:val="subscript"/>
        </w:rPr>
        <w:t>нмц</w:t>
      </w:r>
      <w:proofErr w:type="spellEnd"/>
      <w:r w:rsidRPr="005E6BCF">
        <w:rPr>
          <w:sz w:val="28"/>
        </w:rPr>
        <w:t xml:space="preserve"> - сумма, необходимая к-</w:t>
      </w:r>
      <w:proofErr w:type="spellStart"/>
      <w:r w:rsidRPr="005E6BCF">
        <w:rPr>
          <w:sz w:val="28"/>
        </w:rPr>
        <w:t>му</w:t>
      </w:r>
      <w:proofErr w:type="spellEnd"/>
      <w:r w:rsidRPr="005E6BCF">
        <w:rPr>
          <w:sz w:val="28"/>
        </w:rPr>
        <w:t xml:space="preserve"> муниципальному образованию на соответствующий финансовый год для обеспечения лимитами </w:t>
      </w:r>
      <w:r w:rsidRPr="005E6BCF">
        <w:rPr>
          <w:sz w:val="28"/>
          <w:szCs w:val="28"/>
        </w:rPr>
        <w:t>начальной максимальной цены по муниципальным контрактам на выполнение работ по объектам, в случае если разработана проектно-сметная документация, но муниципальные контракты не заключены;</w:t>
      </w:r>
      <w:r w:rsidRPr="005E6BCF">
        <w:rPr>
          <w:sz w:val="28"/>
        </w:rPr>
        <w:t xml:space="preserve"> </w:t>
      </w:r>
    </w:p>
    <w:p w:rsidR="00586FDC" w:rsidRPr="005E6BCF" w:rsidRDefault="00D73D33" w:rsidP="005E6BCF">
      <w:pPr>
        <w:ind w:firstLine="709"/>
        <w:jc w:val="both"/>
        <w:rPr>
          <w:sz w:val="28"/>
          <w:szCs w:val="28"/>
        </w:rPr>
      </w:pPr>
      <w:proofErr w:type="spellStart"/>
      <w:r w:rsidRPr="005E6BCF">
        <w:rPr>
          <w:sz w:val="28"/>
        </w:rPr>
        <w:t>С</w:t>
      </w:r>
      <w:r w:rsidRPr="005E6BCF">
        <w:rPr>
          <w:sz w:val="28"/>
          <w:vertAlign w:val="subscript"/>
        </w:rPr>
        <w:t>конт</w:t>
      </w:r>
      <w:proofErr w:type="spellEnd"/>
      <w:r w:rsidRPr="005E6BCF">
        <w:rPr>
          <w:sz w:val="28"/>
        </w:rPr>
        <w:t xml:space="preserve"> – сумма, необходимая для обеспечения лимитами заключенных муниципальных контрактов </w:t>
      </w:r>
      <w:r w:rsidRPr="005E6BCF">
        <w:rPr>
          <w:sz w:val="28"/>
          <w:szCs w:val="28"/>
        </w:rPr>
        <w:t>на выполнение работ по объектам</w:t>
      </w:r>
      <w:r w:rsidRPr="005E6BCF">
        <w:rPr>
          <w:sz w:val="28"/>
        </w:rPr>
        <w:t xml:space="preserve"> к-</w:t>
      </w:r>
      <w:proofErr w:type="spellStart"/>
      <w:r w:rsidRPr="005E6BCF">
        <w:rPr>
          <w:sz w:val="28"/>
        </w:rPr>
        <w:t>го</w:t>
      </w:r>
      <w:proofErr w:type="spellEnd"/>
      <w:r w:rsidRPr="005E6BCF">
        <w:rPr>
          <w:sz w:val="28"/>
        </w:rPr>
        <w:t xml:space="preserve"> муниципального образования на соответствующий финансовый год</w:t>
      </w:r>
      <w:r w:rsidRPr="005E6BCF">
        <w:rPr>
          <w:sz w:val="28"/>
          <w:szCs w:val="28"/>
        </w:rPr>
        <w:t>.</w:t>
      </w:r>
    </w:p>
    <w:p w:rsidR="00586FDC" w:rsidRPr="009E664D" w:rsidRDefault="00586FDC" w:rsidP="00586FDC">
      <w:pPr>
        <w:pStyle w:val="ConsPlusTitle"/>
        <w:jc w:val="center"/>
        <w:rPr>
          <w:rFonts w:ascii="Times New Roman" w:cs="Times New Roman"/>
          <w:sz w:val="20"/>
          <w:szCs w:val="20"/>
        </w:rPr>
      </w:pPr>
    </w:p>
    <w:p w:rsidR="00A26528" w:rsidRPr="00A26528" w:rsidRDefault="00586FDC" w:rsidP="00586FDC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0355BA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                                         </w:t>
      </w:r>
      <w:r w:rsidRPr="00586FDC">
        <w:rPr>
          <w:sz w:val="28"/>
          <w:szCs w:val="28"/>
        </w:rPr>
        <w:t>»</w:t>
      </w:r>
      <w:r w:rsidR="00A26528" w:rsidRPr="00586FDC">
        <w:rPr>
          <w:sz w:val="28"/>
          <w:szCs w:val="28"/>
        </w:rPr>
        <w:t>;</w:t>
      </w:r>
    </w:p>
    <w:p w:rsidR="00A26528" w:rsidRDefault="00943720" w:rsidP="0015228B">
      <w:pPr>
        <w:pStyle w:val="ConsPlusTitle"/>
        <w:tabs>
          <w:tab w:val="left" w:pos="106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A26528">
        <w:rPr>
          <w:rFonts w:ascii="Times New Roman" w:hAnsi="Times New Roman" w:cs="Times New Roman"/>
          <w:b w:val="0"/>
          <w:sz w:val="28"/>
          <w:szCs w:val="28"/>
        </w:rPr>
        <w:t>) Приложение № 4 к Порядку признать утратившим силу.</w:t>
      </w:r>
    </w:p>
    <w:p w:rsidR="00851274" w:rsidRPr="00851274" w:rsidRDefault="00851274" w:rsidP="00C155CE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851274">
        <w:rPr>
          <w:sz w:val="28"/>
          <w:szCs w:val="28"/>
        </w:rPr>
        <w:t xml:space="preserve">В </w:t>
      </w:r>
      <w:r w:rsidRPr="00851274">
        <w:rPr>
          <w:sz w:val="28"/>
          <w:szCs w:val="28"/>
        </w:rPr>
        <w:t>подпрограмм</w:t>
      </w:r>
      <w:r w:rsidRPr="00851274">
        <w:rPr>
          <w:sz w:val="28"/>
          <w:szCs w:val="28"/>
        </w:rPr>
        <w:t>е</w:t>
      </w:r>
      <w:r w:rsidRPr="00851274">
        <w:rPr>
          <w:sz w:val="28"/>
          <w:szCs w:val="28"/>
        </w:rPr>
        <w:t xml:space="preserve"> «</w:t>
      </w:r>
      <w:r w:rsidRPr="00851274">
        <w:rPr>
          <w:bCs/>
          <w:color w:val="000000"/>
          <w:sz w:val="28"/>
          <w:szCs w:val="28"/>
          <w:lang w:eastAsia="en-US"/>
        </w:rPr>
        <w:t>Реализация национального проекта «Безопасные качественные дороги</w:t>
      </w:r>
      <w:r w:rsidRPr="00851274">
        <w:rPr>
          <w:color w:val="000000"/>
          <w:sz w:val="28"/>
          <w:szCs w:val="28"/>
          <w:lang w:eastAsia="en-US"/>
        </w:rPr>
        <w:t>»</w:t>
      </w:r>
      <w:r w:rsidRPr="00851274">
        <w:rPr>
          <w:color w:val="000000"/>
          <w:sz w:val="28"/>
          <w:szCs w:val="28"/>
          <w:lang w:eastAsia="en-US"/>
        </w:rPr>
        <w:t>:</w:t>
      </w:r>
    </w:p>
    <w:p w:rsidR="00D03B42" w:rsidRPr="00851274" w:rsidRDefault="00851274" w:rsidP="00851274">
      <w:pPr>
        <w:pStyle w:val="a6"/>
        <w:ind w:left="0" w:firstLine="709"/>
        <w:jc w:val="both"/>
        <w:rPr>
          <w:sz w:val="28"/>
          <w:szCs w:val="28"/>
        </w:rPr>
      </w:pPr>
      <w:r w:rsidRPr="00851274">
        <w:rPr>
          <w:sz w:val="28"/>
          <w:szCs w:val="28"/>
        </w:rPr>
        <w:t>1)</w:t>
      </w:r>
      <w:r>
        <w:rPr>
          <w:color w:val="000000"/>
          <w:sz w:val="28"/>
          <w:szCs w:val="28"/>
          <w:lang w:eastAsia="en-US"/>
        </w:rPr>
        <w:t xml:space="preserve"> п</w:t>
      </w:r>
      <w:r w:rsidR="00D03B42" w:rsidRPr="00851274">
        <w:rPr>
          <w:sz w:val="28"/>
          <w:szCs w:val="28"/>
        </w:rPr>
        <w:t>озицию «Объемы бюджетных ассигнований</w:t>
      </w:r>
      <w:r>
        <w:rPr>
          <w:sz w:val="28"/>
          <w:szCs w:val="28"/>
        </w:rPr>
        <w:t>»</w:t>
      </w:r>
      <w:r w:rsidR="00D03B42" w:rsidRPr="00851274">
        <w:rPr>
          <w:sz w:val="28"/>
          <w:szCs w:val="28"/>
        </w:rPr>
        <w:t xml:space="preserve"> изложить в следующей редакции:</w:t>
      </w:r>
    </w:p>
    <w:p w:rsidR="00D03B42" w:rsidRPr="00135003" w:rsidRDefault="00D03B42" w:rsidP="00D03B42">
      <w:pPr>
        <w:pStyle w:val="ConsPlusTitle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29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4"/>
        <w:gridCol w:w="6520"/>
      </w:tblGrid>
      <w:tr w:rsidR="001C3047" w:rsidRPr="000355BA" w:rsidTr="00E66A7E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1C3047" w:rsidRPr="000355BA" w:rsidRDefault="001C3047" w:rsidP="001C30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5BA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C3047" w:rsidRPr="00EE39F7" w:rsidRDefault="001C3047" w:rsidP="00EE39F7">
            <w:pPr>
              <w:ind w:left="52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EE39F7">
              <w:rPr>
                <w:color w:val="000000"/>
                <w:sz w:val="28"/>
                <w:szCs w:val="28"/>
              </w:rPr>
              <w:t xml:space="preserve">Объем финансирования из средств бюджета Забайкальского края на реализацию подпрограммы составляет </w:t>
            </w:r>
            <w:r w:rsidR="00EE39F7" w:rsidRPr="00EE39F7">
              <w:rPr>
                <w:color w:val="000000"/>
                <w:sz w:val="28"/>
                <w:szCs w:val="28"/>
              </w:rPr>
              <w:t>27</w:t>
            </w:r>
            <w:r w:rsidR="00EE39F7" w:rsidRPr="00EE39F7">
              <w:rPr>
                <w:color w:val="000000"/>
                <w:sz w:val="28"/>
                <w:szCs w:val="28"/>
                <w:lang w:val="en-US"/>
              </w:rPr>
              <w:t> </w:t>
            </w:r>
            <w:r w:rsidR="00EE39F7" w:rsidRPr="00EE39F7">
              <w:rPr>
                <w:color w:val="000000"/>
                <w:sz w:val="28"/>
                <w:szCs w:val="28"/>
              </w:rPr>
              <w:t>254</w:t>
            </w:r>
            <w:r w:rsidR="00EE39F7" w:rsidRPr="00EE39F7">
              <w:rPr>
                <w:color w:val="000000"/>
                <w:sz w:val="28"/>
                <w:szCs w:val="28"/>
                <w:lang w:val="en-US"/>
              </w:rPr>
              <w:t> </w:t>
            </w:r>
            <w:r w:rsidR="00EE39F7" w:rsidRPr="00EE39F7">
              <w:rPr>
                <w:color w:val="000000"/>
                <w:sz w:val="28"/>
                <w:szCs w:val="28"/>
              </w:rPr>
              <w:t>588.8</w:t>
            </w:r>
            <w:r w:rsidRPr="00EE39F7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1C3047" w:rsidRPr="00EE39F7" w:rsidRDefault="001C3047" w:rsidP="00EE39F7">
            <w:pPr>
              <w:ind w:left="52"/>
              <w:jc w:val="both"/>
              <w:rPr>
                <w:color w:val="000000"/>
                <w:sz w:val="28"/>
                <w:szCs w:val="28"/>
              </w:rPr>
            </w:pPr>
            <w:r w:rsidRPr="00EE39F7">
              <w:rPr>
                <w:color w:val="000000"/>
                <w:sz w:val="28"/>
                <w:szCs w:val="28"/>
              </w:rPr>
              <w:t>2022 год – 5</w:t>
            </w:r>
            <w:r w:rsidR="00EE39F7" w:rsidRPr="00EE39F7">
              <w:rPr>
                <w:color w:val="000000"/>
                <w:sz w:val="28"/>
                <w:szCs w:val="28"/>
              </w:rPr>
              <w:t> 268</w:t>
            </w:r>
            <w:r w:rsidR="00EE39F7" w:rsidRPr="00EE39F7">
              <w:rPr>
                <w:color w:val="000000"/>
                <w:sz w:val="28"/>
                <w:szCs w:val="28"/>
                <w:lang w:val="en-US"/>
              </w:rPr>
              <w:t> </w:t>
            </w:r>
            <w:r w:rsidR="00EE39F7" w:rsidRPr="00EE39F7">
              <w:rPr>
                <w:color w:val="000000"/>
                <w:sz w:val="28"/>
                <w:szCs w:val="28"/>
              </w:rPr>
              <w:t>536,4</w:t>
            </w:r>
            <w:r w:rsidRPr="00EE39F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C3047" w:rsidRPr="00EE39F7" w:rsidRDefault="001C3047" w:rsidP="00EE39F7">
            <w:pPr>
              <w:ind w:left="52"/>
              <w:jc w:val="both"/>
              <w:rPr>
                <w:color w:val="000000"/>
                <w:sz w:val="28"/>
                <w:szCs w:val="28"/>
              </w:rPr>
            </w:pPr>
            <w:r w:rsidRPr="00EE39F7">
              <w:rPr>
                <w:color w:val="000000"/>
                <w:sz w:val="28"/>
                <w:szCs w:val="28"/>
              </w:rPr>
              <w:t>2023 год – 6</w:t>
            </w:r>
            <w:r w:rsidR="00EE39F7" w:rsidRPr="00EE39F7">
              <w:rPr>
                <w:color w:val="000000"/>
                <w:sz w:val="28"/>
                <w:szCs w:val="28"/>
              </w:rPr>
              <w:t> 591</w:t>
            </w:r>
            <w:r w:rsidR="00EE39F7" w:rsidRPr="00EE39F7">
              <w:rPr>
                <w:color w:val="000000"/>
                <w:sz w:val="28"/>
                <w:szCs w:val="28"/>
                <w:lang w:val="en-US"/>
              </w:rPr>
              <w:t> </w:t>
            </w:r>
            <w:r w:rsidR="00EE39F7" w:rsidRPr="00EE39F7">
              <w:rPr>
                <w:color w:val="000000"/>
                <w:sz w:val="28"/>
                <w:szCs w:val="28"/>
              </w:rPr>
              <w:t>409,5</w:t>
            </w:r>
            <w:r w:rsidRPr="00EE39F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C3047" w:rsidRPr="00EE39F7" w:rsidRDefault="001C3047" w:rsidP="00EE39F7">
            <w:pPr>
              <w:ind w:left="52"/>
              <w:jc w:val="both"/>
              <w:rPr>
                <w:color w:val="000000"/>
                <w:sz w:val="28"/>
                <w:szCs w:val="28"/>
              </w:rPr>
            </w:pPr>
            <w:r w:rsidRPr="00EE39F7">
              <w:rPr>
                <w:color w:val="000000"/>
                <w:sz w:val="28"/>
                <w:szCs w:val="28"/>
              </w:rPr>
              <w:t xml:space="preserve">2024 год – </w:t>
            </w:r>
            <w:r w:rsidR="00EE39F7" w:rsidRPr="00EE39F7">
              <w:rPr>
                <w:color w:val="000000"/>
                <w:sz w:val="28"/>
                <w:szCs w:val="28"/>
              </w:rPr>
              <w:t>6</w:t>
            </w:r>
            <w:r w:rsidR="00EE39F7" w:rsidRPr="00EE39F7">
              <w:rPr>
                <w:color w:val="000000"/>
                <w:sz w:val="28"/>
                <w:szCs w:val="28"/>
                <w:lang w:val="en-US"/>
              </w:rPr>
              <w:t> </w:t>
            </w:r>
            <w:r w:rsidR="00EE39F7" w:rsidRPr="00EE39F7">
              <w:rPr>
                <w:color w:val="000000"/>
                <w:sz w:val="28"/>
                <w:szCs w:val="28"/>
              </w:rPr>
              <w:t>895</w:t>
            </w:r>
            <w:r w:rsidR="00EE39F7" w:rsidRPr="00EE39F7">
              <w:rPr>
                <w:color w:val="000000"/>
                <w:sz w:val="28"/>
                <w:szCs w:val="28"/>
                <w:lang w:val="en-US"/>
              </w:rPr>
              <w:t> </w:t>
            </w:r>
            <w:r w:rsidR="00EE39F7" w:rsidRPr="00EE39F7">
              <w:rPr>
                <w:color w:val="000000"/>
                <w:sz w:val="28"/>
                <w:szCs w:val="28"/>
              </w:rPr>
              <w:t>430,</w:t>
            </w:r>
            <w:r w:rsidR="00EE39F7" w:rsidRPr="002C0B6C">
              <w:rPr>
                <w:color w:val="000000"/>
                <w:sz w:val="28"/>
                <w:szCs w:val="28"/>
              </w:rPr>
              <w:t>9</w:t>
            </w:r>
            <w:r w:rsidRPr="00EE39F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C3047" w:rsidRPr="00EE39F7" w:rsidRDefault="001C3047" w:rsidP="00EE39F7">
            <w:pPr>
              <w:ind w:left="52"/>
              <w:jc w:val="both"/>
              <w:rPr>
                <w:color w:val="000000"/>
                <w:sz w:val="28"/>
                <w:szCs w:val="28"/>
              </w:rPr>
            </w:pPr>
            <w:r w:rsidRPr="00EE39F7">
              <w:rPr>
                <w:color w:val="000000"/>
                <w:sz w:val="28"/>
                <w:szCs w:val="28"/>
              </w:rPr>
              <w:t>2025 год – 4 249 600,0 тыс. рублей;</w:t>
            </w:r>
          </w:p>
          <w:p w:rsidR="001C3047" w:rsidRPr="00EE39F7" w:rsidRDefault="001C3047" w:rsidP="00EE39F7">
            <w:pPr>
              <w:ind w:left="52"/>
              <w:jc w:val="both"/>
              <w:rPr>
                <w:color w:val="000000"/>
                <w:sz w:val="28"/>
                <w:szCs w:val="28"/>
              </w:rPr>
            </w:pPr>
            <w:r w:rsidRPr="00EE39F7">
              <w:rPr>
                <w:color w:val="000000"/>
                <w:sz w:val="28"/>
                <w:szCs w:val="28"/>
              </w:rPr>
              <w:t>2026 год – 4 249 600,0 тыс. рублей.</w:t>
            </w:r>
          </w:p>
          <w:p w:rsidR="001C3047" w:rsidRPr="00EE39F7" w:rsidRDefault="001C3047" w:rsidP="00E66A7E">
            <w:pPr>
              <w:ind w:left="52"/>
              <w:jc w:val="both"/>
              <w:rPr>
                <w:color w:val="000000"/>
                <w:sz w:val="28"/>
                <w:szCs w:val="28"/>
              </w:rPr>
            </w:pPr>
            <w:r w:rsidRPr="00EE39F7">
              <w:rPr>
                <w:color w:val="000000"/>
                <w:sz w:val="28"/>
                <w:szCs w:val="28"/>
              </w:rPr>
              <w:t xml:space="preserve">Финансирование подпрограммы осуществляется по принципу </w:t>
            </w:r>
            <w:proofErr w:type="spellStart"/>
            <w:r w:rsidRPr="00EE39F7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EE39F7">
              <w:rPr>
                <w:color w:val="000000"/>
                <w:sz w:val="28"/>
                <w:szCs w:val="28"/>
              </w:rPr>
              <w:t xml:space="preserve"> за счет консолидации средств бюджетов различных уровней. Прогнозная оценка бюджетных ассигнований за счет средств федерального бюджета составляет </w:t>
            </w:r>
            <w:r w:rsidR="00EE39F7" w:rsidRPr="00EE39F7">
              <w:rPr>
                <w:color w:val="000000"/>
                <w:sz w:val="28"/>
                <w:szCs w:val="28"/>
              </w:rPr>
              <w:t>8</w:t>
            </w:r>
            <w:r w:rsidR="00EE39F7" w:rsidRPr="00EE39F7">
              <w:rPr>
                <w:color w:val="000000"/>
                <w:sz w:val="28"/>
                <w:szCs w:val="28"/>
                <w:lang w:val="en-US"/>
              </w:rPr>
              <w:t> </w:t>
            </w:r>
            <w:r w:rsidR="00EE39F7" w:rsidRPr="00EE39F7">
              <w:rPr>
                <w:color w:val="000000"/>
                <w:sz w:val="28"/>
                <w:szCs w:val="28"/>
              </w:rPr>
              <w:t>756</w:t>
            </w:r>
            <w:r w:rsidR="00EE39F7" w:rsidRPr="00EE39F7">
              <w:rPr>
                <w:color w:val="000000"/>
                <w:sz w:val="28"/>
                <w:szCs w:val="28"/>
                <w:lang w:val="en-US"/>
              </w:rPr>
              <w:t> </w:t>
            </w:r>
            <w:r w:rsidR="00EE39F7" w:rsidRPr="00EE39F7">
              <w:rPr>
                <w:color w:val="000000"/>
                <w:sz w:val="28"/>
                <w:szCs w:val="28"/>
              </w:rPr>
              <w:t>358,2</w:t>
            </w:r>
            <w:r w:rsidRPr="00EE39F7">
              <w:rPr>
                <w:color w:val="000000"/>
                <w:sz w:val="28"/>
                <w:szCs w:val="28"/>
              </w:rPr>
              <w:t xml:space="preserve"> тыс. рублей; бюджетов муниципальных образований – </w:t>
            </w:r>
            <w:r w:rsidR="00EE39F7" w:rsidRPr="00EE39F7">
              <w:rPr>
                <w:color w:val="000000"/>
                <w:sz w:val="28"/>
                <w:szCs w:val="28"/>
              </w:rPr>
              <w:t>33</w:t>
            </w:r>
            <w:r w:rsidR="00EE39F7" w:rsidRPr="00EE39F7">
              <w:rPr>
                <w:color w:val="000000"/>
                <w:sz w:val="28"/>
                <w:szCs w:val="28"/>
                <w:lang w:val="en-US"/>
              </w:rPr>
              <w:t> </w:t>
            </w:r>
            <w:r w:rsidR="00EE39F7" w:rsidRPr="00EE39F7">
              <w:rPr>
                <w:color w:val="000000"/>
                <w:sz w:val="28"/>
                <w:szCs w:val="28"/>
              </w:rPr>
              <w:t>819,1</w:t>
            </w:r>
            <w:r w:rsidRPr="00EE39F7">
              <w:rPr>
                <w:color w:val="000000"/>
                <w:sz w:val="28"/>
                <w:szCs w:val="28"/>
              </w:rPr>
              <w:t>тыс. рублей</w:t>
            </w:r>
            <w:r w:rsidRPr="00EE39F7">
              <w:rPr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E6798" w:rsidRDefault="00EE39F7" w:rsidP="00EE39F7">
      <w:pPr>
        <w:pStyle w:val="a6"/>
        <w:ind w:left="1069"/>
        <w:jc w:val="both"/>
        <w:rPr>
          <w:sz w:val="28"/>
          <w:szCs w:val="28"/>
          <w:lang w:val="en-US"/>
        </w:rPr>
      </w:pPr>
      <w:r w:rsidRPr="0071111E">
        <w:rPr>
          <w:sz w:val="28"/>
          <w:szCs w:val="28"/>
        </w:rPr>
        <w:t xml:space="preserve">                                                                                     </w:t>
      </w:r>
      <w:r w:rsidR="00851274">
        <w:rPr>
          <w:sz w:val="28"/>
          <w:szCs w:val="28"/>
        </w:rPr>
        <w:t xml:space="preserve">                              »</w:t>
      </w:r>
      <w:r w:rsidR="00851274">
        <w:rPr>
          <w:sz w:val="28"/>
          <w:szCs w:val="28"/>
          <w:lang w:val="en-US"/>
        </w:rPr>
        <w:t>:</w:t>
      </w:r>
    </w:p>
    <w:p w:rsidR="00851274" w:rsidRDefault="00851274" w:rsidP="00851274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C373C2">
        <w:rPr>
          <w:sz w:val="28"/>
          <w:szCs w:val="28"/>
        </w:rPr>
        <w:t>Ожидаемые значения показателей конечных результатов реализ</w:t>
      </w:r>
      <w:r w:rsidRPr="00C373C2">
        <w:rPr>
          <w:sz w:val="28"/>
          <w:szCs w:val="28"/>
        </w:rPr>
        <w:t>а</w:t>
      </w:r>
      <w:r w:rsidRPr="00C373C2">
        <w:rPr>
          <w:sz w:val="28"/>
          <w:szCs w:val="28"/>
        </w:rPr>
        <w:t>ции программы</w:t>
      </w:r>
      <w:r>
        <w:rPr>
          <w:sz w:val="28"/>
          <w:szCs w:val="28"/>
        </w:rPr>
        <w:t>»</w:t>
      </w:r>
      <w:r w:rsidRPr="004B51EC">
        <w:rPr>
          <w:sz w:val="28"/>
          <w:szCs w:val="28"/>
        </w:rPr>
        <w:t>:</w:t>
      </w:r>
    </w:p>
    <w:p w:rsidR="00851274" w:rsidRPr="00851274" w:rsidRDefault="00851274" w:rsidP="0085127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851274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цифры «938,46» заменить цифрами «900,766»</w:t>
      </w:r>
      <w:r w:rsidRPr="00851274">
        <w:rPr>
          <w:sz w:val="28"/>
          <w:szCs w:val="28"/>
        </w:rPr>
        <w:t>;</w:t>
      </w:r>
    </w:p>
    <w:p w:rsidR="00851274" w:rsidRPr="00851274" w:rsidRDefault="00851274" w:rsidP="0085127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3 цифры «45,12» заменить цифрами «44,37»</w:t>
      </w:r>
      <w:r w:rsidRPr="00851274">
        <w:rPr>
          <w:sz w:val="28"/>
          <w:szCs w:val="28"/>
        </w:rPr>
        <w:t>;</w:t>
      </w:r>
    </w:p>
    <w:p w:rsidR="00851274" w:rsidRPr="00851274" w:rsidRDefault="00851274" w:rsidP="0085127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4 цифры «85» заменить цифрами «85,85»</w:t>
      </w:r>
      <w:r w:rsidRPr="00851274">
        <w:rPr>
          <w:sz w:val="28"/>
          <w:szCs w:val="28"/>
        </w:rPr>
        <w:t>.</w:t>
      </w:r>
    </w:p>
    <w:p w:rsidR="002C0B6C" w:rsidRPr="00D03B42" w:rsidRDefault="002C0B6C" w:rsidP="00D867EA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03B42">
        <w:rPr>
          <w:sz w:val="28"/>
          <w:szCs w:val="28"/>
        </w:rPr>
        <w:t>Позицию «Объемы бюджетных ассигнований подпрограммы «</w:t>
      </w:r>
      <w:r>
        <w:rPr>
          <w:bCs/>
          <w:color w:val="000000"/>
          <w:sz w:val="28"/>
          <w:szCs w:val="28"/>
          <w:lang w:eastAsia="en-US"/>
        </w:rPr>
        <w:t>Содержание подведомственных учреждений</w:t>
      </w:r>
      <w:r w:rsidRPr="00D03B42">
        <w:rPr>
          <w:color w:val="000000"/>
          <w:sz w:val="28"/>
          <w:szCs w:val="28"/>
          <w:lang w:eastAsia="en-US"/>
        </w:rPr>
        <w:t xml:space="preserve">» </w:t>
      </w:r>
      <w:r w:rsidRPr="00D03B42">
        <w:rPr>
          <w:sz w:val="28"/>
          <w:szCs w:val="28"/>
        </w:rPr>
        <w:t>изложить в следующей редакции:</w:t>
      </w:r>
    </w:p>
    <w:p w:rsidR="002C0B6C" w:rsidRPr="00135003" w:rsidRDefault="002C0B6C" w:rsidP="002C0B6C">
      <w:pPr>
        <w:pStyle w:val="ConsPlusTitle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29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7"/>
        <w:gridCol w:w="6357"/>
      </w:tblGrid>
      <w:tr w:rsidR="002C0B6C" w:rsidRPr="000355BA" w:rsidTr="00D73D48"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2C0B6C" w:rsidRPr="000355BA" w:rsidRDefault="002C0B6C" w:rsidP="002C0B6C">
            <w:pPr>
              <w:rPr>
                <w:sz w:val="28"/>
                <w:szCs w:val="28"/>
              </w:rPr>
            </w:pPr>
            <w:r w:rsidRPr="000355BA">
              <w:rPr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2C0B6C" w:rsidRPr="002C0B6C" w:rsidRDefault="002C0B6C" w:rsidP="002C0B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5BA">
              <w:rPr>
                <w:sz w:val="28"/>
                <w:szCs w:val="28"/>
              </w:rPr>
              <w:t xml:space="preserve">Объем финансирования из средств бюджета Забайкальского края на реализацию подпрограммы </w:t>
            </w:r>
            <w:r w:rsidRPr="002C0B6C">
              <w:rPr>
                <w:sz w:val="28"/>
                <w:szCs w:val="28"/>
              </w:rPr>
              <w:t>составляет 1 599 078,7 тыс. рублей, в том числе по годам:</w:t>
            </w:r>
          </w:p>
          <w:p w:rsidR="002C0B6C" w:rsidRPr="002C0B6C" w:rsidRDefault="002C0B6C" w:rsidP="002C0B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0B6C">
              <w:rPr>
                <w:sz w:val="28"/>
                <w:szCs w:val="28"/>
              </w:rPr>
              <w:t>2022 год – 344 477,4 тыс. рублей;</w:t>
            </w:r>
          </w:p>
          <w:p w:rsidR="002C0B6C" w:rsidRPr="002C0B6C" w:rsidRDefault="002C0B6C" w:rsidP="002C0B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0B6C">
              <w:rPr>
                <w:sz w:val="28"/>
                <w:szCs w:val="28"/>
              </w:rPr>
              <w:t>2023 год – 341 989,9 тыс. рублей;</w:t>
            </w:r>
          </w:p>
          <w:p w:rsidR="002C0B6C" w:rsidRPr="000355BA" w:rsidRDefault="002C0B6C" w:rsidP="002C0B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0B6C">
              <w:rPr>
                <w:sz w:val="28"/>
                <w:szCs w:val="28"/>
              </w:rPr>
              <w:t>2024 год – 342 981,2 тыс. рублей;</w:t>
            </w:r>
          </w:p>
          <w:p w:rsidR="002C0B6C" w:rsidRPr="000355BA" w:rsidRDefault="002C0B6C" w:rsidP="002C0B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5BA">
              <w:rPr>
                <w:sz w:val="28"/>
                <w:szCs w:val="28"/>
              </w:rPr>
              <w:t>2025 год – 284 815,1 тыс. рублей;</w:t>
            </w:r>
          </w:p>
          <w:p w:rsidR="002C0B6C" w:rsidRPr="000355BA" w:rsidRDefault="002C0B6C" w:rsidP="002C0B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5BA">
              <w:rPr>
                <w:sz w:val="28"/>
                <w:szCs w:val="28"/>
              </w:rPr>
              <w:t>2026 год – 284 815,1 тыс. рублей.</w:t>
            </w:r>
          </w:p>
        </w:tc>
      </w:tr>
    </w:tbl>
    <w:p w:rsidR="002C0B6C" w:rsidRDefault="002C0B6C" w:rsidP="002C0B6C">
      <w:pPr>
        <w:pStyle w:val="a6"/>
        <w:ind w:left="1069"/>
        <w:jc w:val="both"/>
        <w:rPr>
          <w:sz w:val="28"/>
          <w:szCs w:val="28"/>
        </w:rPr>
      </w:pPr>
      <w:r w:rsidRPr="0071111E">
        <w:rPr>
          <w:sz w:val="28"/>
          <w:szCs w:val="28"/>
        </w:rPr>
        <w:t xml:space="preserve">                                                                                                                   ».</w:t>
      </w:r>
    </w:p>
    <w:p w:rsidR="00E56090" w:rsidRDefault="00E56090" w:rsidP="00004C44">
      <w:pPr>
        <w:pStyle w:val="ab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8E6798">
        <w:rPr>
          <w:rFonts w:ascii="Times New Roman" w:hAnsi="Times New Roman"/>
          <w:sz w:val="28"/>
          <w:szCs w:val="28"/>
        </w:rPr>
        <w:t>е «</w:t>
      </w:r>
      <w:r w:rsidR="008E6798" w:rsidRPr="008E6798">
        <w:rPr>
          <w:rFonts w:ascii="Times New Roman" w:hAnsi="Times New Roman"/>
          <w:sz w:val="28"/>
          <w:szCs w:val="28"/>
        </w:rPr>
        <w:t xml:space="preserve">Основные мероприятия, мероприятия, показатели и объемы финансирования государственной программы </w:t>
      </w:r>
      <w:r w:rsidR="008E6798">
        <w:rPr>
          <w:rFonts w:ascii="Times New Roman" w:hAnsi="Times New Roman"/>
          <w:sz w:val="28"/>
          <w:szCs w:val="28"/>
        </w:rPr>
        <w:t>«</w:t>
      </w:r>
      <w:r w:rsidR="008E6798" w:rsidRPr="008E6798">
        <w:rPr>
          <w:rFonts w:ascii="Times New Roman" w:hAnsi="Times New Roman"/>
          <w:sz w:val="28"/>
          <w:szCs w:val="28"/>
        </w:rPr>
        <w:t>Развитие дорожног</w:t>
      </w:r>
      <w:r w:rsidR="008E6798">
        <w:rPr>
          <w:rFonts w:ascii="Times New Roman" w:hAnsi="Times New Roman"/>
          <w:sz w:val="28"/>
          <w:szCs w:val="28"/>
        </w:rPr>
        <w:t>о хозяйства Забайкальского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614213">
        <w:rPr>
          <w:rFonts w:ascii="Times New Roman" w:hAnsi="Times New Roman"/>
          <w:sz w:val="28"/>
          <w:szCs w:val="28"/>
        </w:rPr>
        <w:t>к государственной программе</w:t>
      </w:r>
      <w:r w:rsidR="001835D8">
        <w:rPr>
          <w:rFonts w:ascii="Times New Roman" w:hAnsi="Times New Roman"/>
          <w:sz w:val="28"/>
          <w:szCs w:val="28"/>
        </w:rPr>
        <w:t xml:space="preserve"> изложить в редакци</w:t>
      </w:r>
      <w:r w:rsidR="00E93D0B">
        <w:rPr>
          <w:rFonts w:ascii="Times New Roman" w:hAnsi="Times New Roman"/>
          <w:sz w:val="28"/>
          <w:szCs w:val="28"/>
        </w:rPr>
        <w:t>и</w:t>
      </w:r>
      <w:r w:rsidR="008E6798" w:rsidRPr="008E6798">
        <w:rPr>
          <w:rFonts w:ascii="Times New Roman" w:hAnsi="Times New Roman"/>
          <w:sz w:val="28"/>
          <w:szCs w:val="28"/>
        </w:rPr>
        <w:t xml:space="preserve"> </w:t>
      </w:r>
      <w:r w:rsidR="008E6798">
        <w:rPr>
          <w:rFonts w:ascii="Times New Roman" w:hAnsi="Times New Roman"/>
          <w:sz w:val="28"/>
          <w:szCs w:val="28"/>
        </w:rPr>
        <w:t>Приложения к настоящему постановлению.</w:t>
      </w:r>
    </w:p>
    <w:p w:rsidR="00004C44" w:rsidRDefault="00004C44" w:rsidP="00004C4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04C44" w:rsidRDefault="00004C44" w:rsidP="00004C44">
      <w:pPr>
        <w:pStyle w:val="ab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04C44" w:rsidRDefault="00004C44" w:rsidP="00004C4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04C44" w:rsidRPr="008E6798" w:rsidRDefault="00004C44" w:rsidP="00004C4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355BA">
        <w:rPr>
          <w:sz w:val="28"/>
          <w:szCs w:val="28"/>
        </w:rPr>
        <w:t>___________________</w:t>
      </w:r>
    </w:p>
    <w:sectPr w:rsidR="00004C44" w:rsidRPr="008E6798" w:rsidSect="00A90E1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4B" w:rsidRDefault="00F66E4B" w:rsidP="007B6A4A">
      <w:r>
        <w:separator/>
      </w:r>
    </w:p>
  </w:endnote>
  <w:endnote w:type="continuationSeparator" w:id="0">
    <w:p w:rsidR="00F66E4B" w:rsidRDefault="00F66E4B" w:rsidP="007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4B" w:rsidRDefault="00F66E4B" w:rsidP="007B6A4A">
      <w:r>
        <w:separator/>
      </w:r>
    </w:p>
  </w:footnote>
  <w:footnote w:type="continuationSeparator" w:id="0">
    <w:p w:rsidR="00F66E4B" w:rsidRDefault="00F66E4B" w:rsidP="007B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302649"/>
      <w:docPartObj>
        <w:docPartGallery w:val="Page Numbers (Top of Page)"/>
        <w:docPartUnique/>
      </w:docPartObj>
    </w:sdtPr>
    <w:sdtEndPr/>
    <w:sdtContent>
      <w:p w:rsidR="00F95173" w:rsidRDefault="00F951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C44">
          <w:rPr>
            <w:noProof/>
          </w:rPr>
          <w:t>2</w:t>
        </w:r>
        <w:r>
          <w:fldChar w:fldCharType="end"/>
        </w:r>
      </w:p>
    </w:sdtContent>
  </w:sdt>
  <w:p w:rsidR="00F95173" w:rsidRDefault="00F951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754"/>
    <w:multiLevelType w:val="hybridMultilevel"/>
    <w:tmpl w:val="DE4A542C"/>
    <w:lvl w:ilvl="0" w:tplc="D7BA8DD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3B69EE"/>
    <w:multiLevelType w:val="hybridMultilevel"/>
    <w:tmpl w:val="B21A15DE"/>
    <w:lvl w:ilvl="0" w:tplc="C84C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AA4766"/>
    <w:multiLevelType w:val="hybridMultilevel"/>
    <w:tmpl w:val="AA6A33C8"/>
    <w:lvl w:ilvl="0" w:tplc="664C10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7F2BFC"/>
    <w:multiLevelType w:val="hybridMultilevel"/>
    <w:tmpl w:val="3FA06376"/>
    <w:lvl w:ilvl="0" w:tplc="CF6859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2C216B"/>
    <w:multiLevelType w:val="hybridMultilevel"/>
    <w:tmpl w:val="CA56BF6E"/>
    <w:lvl w:ilvl="0" w:tplc="BD248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531B54"/>
    <w:multiLevelType w:val="hybridMultilevel"/>
    <w:tmpl w:val="13A05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A10B1C"/>
    <w:multiLevelType w:val="hybridMultilevel"/>
    <w:tmpl w:val="F574E9BC"/>
    <w:lvl w:ilvl="0" w:tplc="7E0AB66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778B8"/>
    <w:multiLevelType w:val="hybridMultilevel"/>
    <w:tmpl w:val="1326D8A6"/>
    <w:lvl w:ilvl="0" w:tplc="DE8E7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775723"/>
    <w:multiLevelType w:val="multilevel"/>
    <w:tmpl w:val="1E12E1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Cs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6B36E4"/>
    <w:multiLevelType w:val="hybridMultilevel"/>
    <w:tmpl w:val="7ACC5FB8"/>
    <w:lvl w:ilvl="0" w:tplc="D49E6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986D80"/>
    <w:multiLevelType w:val="hybridMultilevel"/>
    <w:tmpl w:val="9D1E116A"/>
    <w:lvl w:ilvl="0" w:tplc="D97C26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BB3ECB"/>
    <w:multiLevelType w:val="hybridMultilevel"/>
    <w:tmpl w:val="6A8C0B62"/>
    <w:lvl w:ilvl="0" w:tplc="F8A45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903E30"/>
    <w:multiLevelType w:val="hybridMultilevel"/>
    <w:tmpl w:val="F1389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E41E6"/>
    <w:multiLevelType w:val="hybridMultilevel"/>
    <w:tmpl w:val="BE58B8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4D"/>
    <w:rsid w:val="0000217B"/>
    <w:rsid w:val="00004C44"/>
    <w:rsid w:val="00007FD8"/>
    <w:rsid w:val="0001058E"/>
    <w:rsid w:val="00011AF5"/>
    <w:rsid w:val="000519DA"/>
    <w:rsid w:val="000525EA"/>
    <w:rsid w:val="00055685"/>
    <w:rsid w:val="000727CA"/>
    <w:rsid w:val="0008654E"/>
    <w:rsid w:val="0009024A"/>
    <w:rsid w:val="0009243A"/>
    <w:rsid w:val="000938FC"/>
    <w:rsid w:val="000B67F5"/>
    <w:rsid w:val="000C6D81"/>
    <w:rsid w:val="000D5C56"/>
    <w:rsid w:val="000E0F81"/>
    <w:rsid w:val="00112D73"/>
    <w:rsid w:val="00114189"/>
    <w:rsid w:val="00122708"/>
    <w:rsid w:val="00135003"/>
    <w:rsid w:val="0014125B"/>
    <w:rsid w:val="001422B7"/>
    <w:rsid w:val="00142B81"/>
    <w:rsid w:val="0014542A"/>
    <w:rsid w:val="00145618"/>
    <w:rsid w:val="00150468"/>
    <w:rsid w:val="0015228B"/>
    <w:rsid w:val="001546B9"/>
    <w:rsid w:val="001835D8"/>
    <w:rsid w:val="00191821"/>
    <w:rsid w:val="001949D2"/>
    <w:rsid w:val="001A1A38"/>
    <w:rsid w:val="001B4A25"/>
    <w:rsid w:val="001C2B89"/>
    <w:rsid w:val="001C3047"/>
    <w:rsid w:val="001E343C"/>
    <w:rsid w:val="00202EFA"/>
    <w:rsid w:val="00211D99"/>
    <w:rsid w:val="00222AE5"/>
    <w:rsid w:val="0023332F"/>
    <w:rsid w:val="002402DC"/>
    <w:rsid w:val="00243154"/>
    <w:rsid w:val="00257A9E"/>
    <w:rsid w:val="00264617"/>
    <w:rsid w:val="00266E53"/>
    <w:rsid w:val="00275664"/>
    <w:rsid w:val="002A58C1"/>
    <w:rsid w:val="002A7D7A"/>
    <w:rsid w:val="002C0B6C"/>
    <w:rsid w:val="002C5D71"/>
    <w:rsid w:val="002D43C6"/>
    <w:rsid w:val="002E0C3E"/>
    <w:rsid w:val="002F0EF5"/>
    <w:rsid w:val="002F7FD3"/>
    <w:rsid w:val="00301501"/>
    <w:rsid w:val="00334283"/>
    <w:rsid w:val="0034676F"/>
    <w:rsid w:val="00346D6F"/>
    <w:rsid w:val="00355848"/>
    <w:rsid w:val="00364810"/>
    <w:rsid w:val="00385517"/>
    <w:rsid w:val="00395B32"/>
    <w:rsid w:val="003B4644"/>
    <w:rsid w:val="003B537C"/>
    <w:rsid w:val="003F1218"/>
    <w:rsid w:val="003F445A"/>
    <w:rsid w:val="00403A83"/>
    <w:rsid w:val="004105C1"/>
    <w:rsid w:val="00411E12"/>
    <w:rsid w:val="00417705"/>
    <w:rsid w:val="004308B9"/>
    <w:rsid w:val="00440117"/>
    <w:rsid w:val="004417C2"/>
    <w:rsid w:val="00471DEE"/>
    <w:rsid w:val="00477615"/>
    <w:rsid w:val="00491E53"/>
    <w:rsid w:val="00493737"/>
    <w:rsid w:val="004A2D90"/>
    <w:rsid w:val="004B4C26"/>
    <w:rsid w:val="004B51EC"/>
    <w:rsid w:val="004C11E5"/>
    <w:rsid w:val="004C64CD"/>
    <w:rsid w:val="004C6838"/>
    <w:rsid w:val="004F055B"/>
    <w:rsid w:val="005018EC"/>
    <w:rsid w:val="00516A07"/>
    <w:rsid w:val="0054129D"/>
    <w:rsid w:val="00553825"/>
    <w:rsid w:val="00555262"/>
    <w:rsid w:val="0056579B"/>
    <w:rsid w:val="00565B14"/>
    <w:rsid w:val="00565D06"/>
    <w:rsid w:val="00566673"/>
    <w:rsid w:val="00573488"/>
    <w:rsid w:val="005847EE"/>
    <w:rsid w:val="00586FDC"/>
    <w:rsid w:val="005974B2"/>
    <w:rsid w:val="005A490E"/>
    <w:rsid w:val="005A4E8F"/>
    <w:rsid w:val="005B4657"/>
    <w:rsid w:val="005C1E5D"/>
    <w:rsid w:val="005D40E1"/>
    <w:rsid w:val="005D5243"/>
    <w:rsid w:val="005E6BCF"/>
    <w:rsid w:val="005F1DF2"/>
    <w:rsid w:val="00612D1E"/>
    <w:rsid w:val="00614213"/>
    <w:rsid w:val="00636432"/>
    <w:rsid w:val="006A305F"/>
    <w:rsid w:val="006D4A08"/>
    <w:rsid w:val="006D658B"/>
    <w:rsid w:val="006F00AE"/>
    <w:rsid w:val="006F4FF3"/>
    <w:rsid w:val="0071111E"/>
    <w:rsid w:val="00711D02"/>
    <w:rsid w:val="00714E21"/>
    <w:rsid w:val="007347A2"/>
    <w:rsid w:val="00750311"/>
    <w:rsid w:val="0075339D"/>
    <w:rsid w:val="00756709"/>
    <w:rsid w:val="007638E7"/>
    <w:rsid w:val="00766664"/>
    <w:rsid w:val="007671EA"/>
    <w:rsid w:val="00770EA0"/>
    <w:rsid w:val="00780B69"/>
    <w:rsid w:val="00781053"/>
    <w:rsid w:val="007812DA"/>
    <w:rsid w:val="007833B4"/>
    <w:rsid w:val="00785BC2"/>
    <w:rsid w:val="007A6021"/>
    <w:rsid w:val="007B3F99"/>
    <w:rsid w:val="007B6A4A"/>
    <w:rsid w:val="007D026C"/>
    <w:rsid w:val="007E3DC5"/>
    <w:rsid w:val="007F2A10"/>
    <w:rsid w:val="00805500"/>
    <w:rsid w:val="00821A69"/>
    <w:rsid w:val="0082214D"/>
    <w:rsid w:val="008478B3"/>
    <w:rsid w:val="00851274"/>
    <w:rsid w:val="008536F0"/>
    <w:rsid w:val="00862A4B"/>
    <w:rsid w:val="0086353A"/>
    <w:rsid w:val="00870D2D"/>
    <w:rsid w:val="0087166E"/>
    <w:rsid w:val="00877B76"/>
    <w:rsid w:val="00880A0B"/>
    <w:rsid w:val="00885704"/>
    <w:rsid w:val="008866B0"/>
    <w:rsid w:val="008A572E"/>
    <w:rsid w:val="008C329F"/>
    <w:rsid w:val="008D1580"/>
    <w:rsid w:val="008E0E95"/>
    <w:rsid w:val="008E4454"/>
    <w:rsid w:val="008E5141"/>
    <w:rsid w:val="008E6798"/>
    <w:rsid w:val="008F09F1"/>
    <w:rsid w:val="00904484"/>
    <w:rsid w:val="0090600E"/>
    <w:rsid w:val="00906BC6"/>
    <w:rsid w:val="0091433E"/>
    <w:rsid w:val="009160AF"/>
    <w:rsid w:val="009162FB"/>
    <w:rsid w:val="00923E53"/>
    <w:rsid w:val="009248D7"/>
    <w:rsid w:val="00943720"/>
    <w:rsid w:val="00955A58"/>
    <w:rsid w:val="00982896"/>
    <w:rsid w:val="00991C00"/>
    <w:rsid w:val="009928A2"/>
    <w:rsid w:val="009941CC"/>
    <w:rsid w:val="00995AFD"/>
    <w:rsid w:val="00997CB1"/>
    <w:rsid w:val="009A5CF5"/>
    <w:rsid w:val="009D2D3A"/>
    <w:rsid w:val="009E21D0"/>
    <w:rsid w:val="00A025A4"/>
    <w:rsid w:val="00A135E1"/>
    <w:rsid w:val="00A253E6"/>
    <w:rsid w:val="00A26528"/>
    <w:rsid w:val="00A277B9"/>
    <w:rsid w:val="00A343FB"/>
    <w:rsid w:val="00A34DCA"/>
    <w:rsid w:val="00A35130"/>
    <w:rsid w:val="00A3536D"/>
    <w:rsid w:val="00A3634F"/>
    <w:rsid w:val="00A53BAC"/>
    <w:rsid w:val="00A5524D"/>
    <w:rsid w:val="00A67C6F"/>
    <w:rsid w:val="00A7713C"/>
    <w:rsid w:val="00A83CF9"/>
    <w:rsid w:val="00A843A2"/>
    <w:rsid w:val="00A90E1C"/>
    <w:rsid w:val="00AC4155"/>
    <w:rsid w:val="00AC704F"/>
    <w:rsid w:val="00B1557A"/>
    <w:rsid w:val="00B24DB7"/>
    <w:rsid w:val="00B36B07"/>
    <w:rsid w:val="00B40675"/>
    <w:rsid w:val="00B47114"/>
    <w:rsid w:val="00B75E94"/>
    <w:rsid w:val="00B918F3"/>
    <w:rsid w:val="00B931D5"/>
    <w:rsid w:val="00B96A8C"/>
    <w:rsid w:val="00BA03C9"/>
    <w:rsid w:val="00BB23CD"/>
    <w:rsid w:val="00BB3AA9"/>
    <w:rsid w:val="00BC2443"/>
    <w:rsid w:val="00BD26AA"/>
    <w:rsid w:val="00BD448B"/>
    <w:rsid w:val="00BD767F"/>
    <w:rsid w:val="00BF4C3C"/>
    <w:rsid w:val="00C03238"/>
    <w:rsid w:val="00C05AF2"/>
    <w:rsid w:val="00C15EF5"/>
    <w:rsid w:val="00C36E0F"/>
    <w:rsid w:val="00C373C2"/>
    <w:rsid w:val="00C46BB8"/>
    <w:rsid w:val="00C53DDE"/>
    <w:rsid w:val="00C709BB"/>
    <w:rsid w:val="00C72AE3"/>
    <w:rsid w:val="00C73280"/>
    <w:rsid w:val="00C76936"/>
    <w:rsid w:val="00C81EE6"/>
    <w:rsid w:val="00C841E1"/>
    <w:rsid w:val="00C917B6"/>
    <w:rsid w:val="00C933F6"/>
    <w:rsid w:val="00CA51FE"/>
    <w:rsid w:val="00CC7103"/>
    <w:rsid w:val="00CE1CEB"/>
    <w:rsid w:val="00CE4821"/>
    <w:rsid w:val="00CF354D"/>
    <w:rsid w:val="00CF4CA7"/>
    <w:rsid w:val="00D03B42"/>
    <w:rsid w:val="00D109E1"/>
    <w:rsid w:val="00D23E48"/>
    <w:rsid w:val="00D34065"/>
    <w:rsid w:val="00D34625"/>
    <w:rsid w:val="00D433AA"/>
    <w:rsid w:val="00D51768"/>
    <w:rsid w:val="00D53C2A"/>
    <w:rsid w:val="00D60EFC"/>
    <w:rsid w:val="00D66471"/>
    <w:rsid w:val="00D71F6C"/>
    <w:rsid w:val="00D72363"/>
    <w:rsid w:val="00D73D33"/>
    <w:rsid w:val="00D7576E"/>
    <w:rsid w:val="00D80DE1"/>
    <w:rsid w:val="00D85FED"/>
    <w:rsid w:val="00D867EA"/>
    <w:rsid w:val="00DA6644"/>
    <w:rsid w:val="00DB531D"/>
    <w:rsid w:val="00DD6076"/>
    <w:rsid w:val="00DE4EEA"/>
    <w:rsid w:val="00E372E4"/>
    <w:rsid w:val="00E4038E"/>
    <w:rsid w:val="00E420A3"/>
    <w:rsid w:val="00E42D81"/>
    <w:rsid w:val="00E469D6"/>
    <w:rsid w:val="00E508C8"/>
    <w:rsid w:val="00E54BC2"/>
    <w:rsid w:val="00E56090"/>
    <w:rsid w:val="00E62E2C"/>
    <w:rsid w:val="00E65DEA"/>
    <w:rsid w:val="00E66A7E"/>
    <w:rsid w:val="00E922A2"/>
    <w:rsid w:val="00E93D0B"/>
    <w:rsid w:val="00EA29F7"/>
    <w:rsid w:val="00EB6BD5"/>
    <w:rsid w:val="00EE274C"/>
    <w:rsid w:val="00EE39F7"/>
    <w:rsid w:val="00EE78B7"/>
    <w:rsid w:val="00EF2CFE"/>
    <w:rsid w:val="00EF305E"/>
    <w:rsid w:val="00EF3446"/>
    <w:rsid w:val="00F06C1D"/>
    <w:rsid w:val="00F143EE"/>
    <w:rsid w:val="00F22D85"/>
    <w:rsid w:val="00F446CB"/>
    <w:rsid w:val="00F50746"/>
    <w:rsid w:val="00F5300B"/>
    <w:rsid w:val="00F553D5"/>
    <w:rsid w:val="00F61D2B"/>
    <w:rsid w:val="00F6599F"/>
    <w:rsid w:val="00F66E4B"/>
    <w:rsid w:val="00F900B6"/>
    <w:rsid w:val="00F95173"/>
    <w:rsid w:val="00FC04A6"/>
    <w:rsid w:val="00FC1AC2"/>
    <w:rsid w:val="00FC3F2A"/>
    <w:rsid w:val="00FC699A"/>
    <w:rsid w:val="00FD4BBB"/>
    <w:rsid w:val="00FE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7DB40D"/>
  <w15:docId w15:val="{FE174912-8384-4A65-8C73-8BDB307F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F61D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E0F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6A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6A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A34DCA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b">
    <w:name w:val="No Spacing"/>
    <w:qFormat/>
    <w:rsid w:val="00A34DCA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customStyle="1" w:styleId="1">
    <w:name w:val="Сетка таблицы1"/>
    <w:basedOn w:val="a1"/>
    <w:next w:val="a5"/>
    <w:uiPriority w:val="59"/>
    <w:rsid w:val="008A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unhideWhenUsed/>
    <w:rsid w:val="009928A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992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9928A2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9928A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92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928A2"/>
    <w:rPr>
      <w:vertAlign w:val="superscript"/>
    </w:rPr>
  </w:style>
  <w:style w:type="paragraph" w:customStyle="1" w:styleId="formattext">
    <w:name w:val="formattext"/>
    <w:basedOn w:val="a"/>
    <w:uiPriority w:val="99"/>
    <w:rsid w:val="008478B3"/>
    <w:pPr>
      <w:spacing w:before="100" w:beforeAutospacing="1" w:after="100" w:afterAutospacing="1"/>
    </w:pPr>
    <w:rPr>
      <w:rFonts w:ascii="Calibri" w:hAnsi="Calibri"/>
    </w:rPr>
  </w:style>
  <w:style w:type="character" w:customStyle="1" w:styleId="ConsPlusNormal">
    <w:name w:val="ConsPlusNormal Знак"/>
    <w:link w:val="ConsPlusNormal0"/>
    <w:uiPriority w:val="99"/>
    <w:unhideWhenUsed/>
    <w:locked/>
    <w:rsid w:val="00586FDC"/>
    <w:rPr>
      <w:rFonts w:ascii="Arial" w:cs="Arial"/>
      <w:lang w:eastAsia="ru-RU"/>
    </w:rPr>
  </w:style>
  <w:style w:type="paragraph" w:customStyle="1" w:styleId="ConsPlusNormal0">
    <w:name w:val="ConsPlusNormal"/>
    <w:link w:val="ConsPlusNormal"/>
    <w:uiPriority w:val="99"/>
    <w:unhideWhenUsed/>
    <w:rsid w:val="00586F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49259-7E55-4224-AC91-75F3C907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Антипьева Светлана Александровна</dc:creator>
  <cp:lastModifiedBy>Алексей С. Гравшин</cp:lastModifiedBy>
  <cp:revision>34</cp:revision>
  <cp:lastPrinted>2021-07-16T03:27:00Z</cp:lastPrinted>
  <dcterms:created xsi:type="dcterms:W3CDTF">2021-12-22T03:28:00Z</dcterms:created>
  <dcterms:modified xsi:type="dcterms:W3CDTF">2022-01-26T03:30:00Z</dcterms:modified>
</cp:coreProperties>
</file>