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AD" w:rsidRPr="00EE286D" w:rsidRDefault="003E6DAD" w:rsidP="003E6DAD">
      <w:pPr>
        <w:shd w:val="clear" w:color="auto" w:fill="FFFFFF"/>
        <w:ind w:right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89940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EE286D">
        <w:rPr>
          <w:b/>
          <w:spacing w:val="-11"/>
          <w:sz w:val="33"/>
          <w:szCs w:val="33"/>
        </w:rPr>
        <w:t>ПРАВИТЕЛЬСТВО ЗАБАЙКАЛЬСКОГО КРАЯ</w:t>
      </w: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EE286D">
        <w:rPr>
          <w:bCs/>
          <w:spacing w:val="-14"/>
          <w:sz w:val="35"/>
          <w:szCs w:val="35"/>
        </w:rPr>
        <w:t>ПОСТАНОВЛЕНИЕ</w:t>
      </w: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3E6DAD" w:rsidRPr="00EE286D" w:rsidRDefault="003E6DAD" w:rsidP="003E6DA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EE286D">
        <w:rPr>
          <w:bCs/>
          <w:spacing w:val="-6"/>
          <w:sz w:val="35"/>
          <w:szCs w:val="35"/>
        </w:rPr>
        <w:t>г. Чита</w:t>
      </w:r>
    </w:p>
    <w:p w:rsidR="003E6DAD" w:rsidRPr="00EE286D" w:rsidRDefault="003E6DAD" w:rsidP="003E6DAD">
      <w:pPr>
        <w:jc w:val="center"/>
      </w:pPr>
    </w:p>
    <w:p w:rsidR="007E7B0E" w:rsidRPr="00D2241E" w:rsidRDefault="007E7B0E" w:rsidP="00D2241E">
      <w:pPr>
        <w:pStyle w:val="a9"/>
        <w:jc w:val="center"/>
        <w:rPr>
          <w:b/>
        </w:rPr>
      </w:pPr>
      <w:r w:rsidRPr="00D2241E">
        <w:rPr>
          <w:b/>
        </w:rPr>
        <w:t xml:space="preserve">О внесении изменения в пункт </w:t>
      </w:r>
      <w:r w:rsidR="00D2241E">
        <w:rPr>
          <w:b/>
        </w:rPr>
        <w:t>7</w:t>
      </w:r>
      <w:r w:rsidRPr="00D2241E">
        <w:rPr>
          <w:b/>
        </w:rPr>
        <w:t xml:space="preserve">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</w:t>
      </w:r>
    </w:p>
    <w:p w:rsidR="007E7B0E" w:rsidRPr="00D2241E" w:rsidRDefault="007E7B0E" w:rsidP="00D2241E">
      <w:pPr>
        <w:pStyle w:val="a9"/>
        <w:jc w:val="center"/>
        <w:rPr>
          <w:b/>
        </w:rPr>
      </w:pPr>
      <w:r w:rsidRPr="00D2241E">
        <w:rPr>
          <w:b/>
        </w:rPr>
        <w:t>Забайкальского края</w:t>
      </w:r>
    </w:p>
    <w:p w:rsidR="007E7B0E" w:rsidRPr="00D2241E" w:rsidRDefault="007E7B0E" w:rsidP="00D2241E">
      <w:pPr>
        <w:pStyle w:val="a9"/>
        <w:jc w:val="both"/>
        <w:rPr>
          <w:b/>
        </w:rPr>
      </w:pPr>
    </w:p>
    <w:p w:rsidR="007E7B0E" w:rsidRPr="00D2241E" w:rsidRDefault="007E7B0E" w:rsidP="00D2241E">
      <w:pPr>
        <w:pStyle w:val="a9"/>
        <w:jc w:val="both"/>
      </w:pPr>
    </w:p>
    <w:p w:rsidR="007E7B0E" w:rsidRPr="00D2241E" w:rsidRDefault="007E7B0E" w:rsidP="00D2241E">
      <w:pPr>
        <w:pStyle w:val="a9"/>
        <w:ind w:firstLine="708"/>
        <w:jc w:val="both"/>
      </w:pPr>
      <w:r w:rsidRPr="00D2241E">
        <w:t xml:space="preserve">Правительство Забайкальского края </w:t>
      </w:r>
      <w:r w:rsidRPr="00D2241E">
        <w:rPr>
          <w:b/>
          <w:spacing w:val="20"/>
        </w:rPr>
        <w:t>постановляет</w:t>
      </w:r>
      <w:r w:rsidRPr="00D2241E">
        <w:rPr>
          <w:spacing w:val="40"/>
        </w:rPr>
        <w:t>:</w:t>
      </w:r>
    </w:p>
    <w:p w:rsidR="007E7B0E" w:rsidRPr="00D2241E" w:rsidRDefault="007E7B0E" w:rsidP="00D2241E">
      <w:pPr>
        <w:pStyle w:val="a9"/>
        <w:jc w:val="both"/>
        <w:rPr>
          <w:sz w:val="20"/>
        </w:rPr>
      </w:pPr>
    </w:p>
    <w:p w:rsidR="00D2241E" w:rsidRDefault="007E7B0E" w:rsidP="00D2241E">
      <w:pPr>
        <w:pStyle w:val="a9"/>
        <w:ind w:firstLine="708"/>
        <w:jc w:val="both"/>
      </w:pPr>
      <w:r w:rsidRPr="00D2241E">
        <w:t xml:space="preserve">Внести в пункта </w:t>
      </w:r>
      <w:r w:rsidR="00D2241E">
        <w:t>7</w:t>
      </w:r>
      <w:r w:rsidRPr="00D2241E">
        <w:t xml:space="preserve">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Забайкальского края, утвержденного постановлением Правительства Забайкальского края от 26 февраля 2013 года</w:t>
      </w:r>
      <w:r w:rsidRPr="00D2241E">
        <w:br/>
        <w:t xml:space="preserve"> № 90 (с изменениями, внесенными постановлениями Правительства Забайкальского края от 27 августа 2013 года № 357, от 8 октября 2013 года </w:t>
      </w:r>
      <w:r w:rsidRPr="00D2241E">
        <w:br/>
        <w:t xml:space="preserve">№ 428, от 9 апреля 2014 года № 150, от 27 мая 2014 года № 278, от 9 декабря 2014 года № 677, от 17 февраля 2015 года № 54, от 16 июля 2015 года № 359,  от 18 апреля 2016 года № 166,  от 31 марта 2017 года № 102, от 15 февраля </w:t>
      </w:r>
      <w:r w:rsidRPr="00D2241E">
        <w:br/>
        <w:t>2019 года № 34, от 8 августа 2019 года № 317</w:t>
      </w:r>
      <w:r w:rsidR="00D2241E">
        <w:t>, от 25 января 2022 года № 11</w:t>
      </w:r>
      <w:r w:rsidRPr="00D2241E">
        <w:t xml:space="preserve">), изменение, </w:t>
      </w:r>
      <w:r w:rsidR="00D2241E">
        <w:t>изложив его в следующей редакции:</w:t>
      </w:r>
    </w:p>
    <w:p w:rsidR="007E7B0E" w:rsidRPr="00D2241E" w:rsidRDefault="00D2241E" w:rsidP="00D2241E">
      <w:pPr>
        <w:pStyle w:val="a9"/>
        <w:ind w:firstLine="708"/>
        <w:jc w:val="both"/>
      </w:pPr>
      <w:r w:rsidRPr="00D2241E">
        <w:t xml:space="preserve">«7. </w:t>
      </w:r>
      <w:r w:rsidRPr="00D2241E">
        <w:t xml:space="preserve">Решения о предоставлении жилых помещений лицам, включенным в Список, принимает Минсоцзащиты Забайкальского края после включения жилых помещений в специализированный жилищный фонд в соответствии с заявлением лиц, указанных в </w:t>
      </w:r>
      <w:hyperlink r:id="rId8" w:history="1">
        <w:r w:rsidRPr="00D2241E">
          <w:rPr>
            <w:color w:val="auto"/>
          </w:rPr>
          <w:t>пункте 2</w:t>
        </w:r>
      </w:hyperlink>
      <w:r w:rsidRPr="00D2241E">
        <w:rPr>
          <w:color w:val="auto"/>
        </w:rPr>
        <w:t xml:space="preserve"> на</w:t>
      </w:r>
      <w:r w:rsidRPr="00D2241E">
        <w:t>стоящего Порядка, о согласии заключения договора найма специализированного жилого помещения. Заявление регистрируется в день поступления.</w:t>
      </w:r>
      <w:r w:rsidR="007E7B0E" w:rsidRPr="00D2241E">
        <w:t>».</w:t>
      </w:r>
    </w:p>
    <w:p w:rsidR="007E7B0E" w:rsidRPr="00D2241E" w:rsidRDefault="007E7B0E" w:rsidP="00D2241E">
      <w:pPr>
        <w:pStyle w:val="a9"/>
        <w:jc w:val="both"/>
      </w:pPr>
    </w:p>
    <w:p w:rsidR="007E7B0E" w:rsidRPr="00D2241E" w:rsidRDefault="007E7B0E" w:rsidP="00D2241E">
      <w:pPr>
        <w:pStyle w:val="a9"/>
        <w:jc w:val="both"/>
      </w:pPr>
    </w:p>
    <w:p w:rsidR="007E7B0E" w:rsidRPr="00D2241E" w:rsidRDefault="007E7B0E" w:rsidP="00D2241E">
      <w:pPr>
        <w:pStyle w:val="a9"/>
        <w:jc w:val="both"/>
      </w:pPr>
    </w:p>
    <w:p w:rsidR="007E7B0E" w:rsidRDefault="007E7B0E" w:rsidP="00D2241E">
      <w:pPr>
        <w:pStyle w:val="a9"/>
        <w:jc w:val="both"/>
      </w:pPr>
      <w:r w:rsidRPr="00D2241E">
        <w:t xml:space="preserve">Губернатор Забайкальского края                                                            </w:t>
      </w:r>
      <w:proofErr w:type="spellStart"/>
      <w:r>
        <w:t>А.М.Осипов</w:t>
      </w:r>
      <w:proofErr w:type="spellEnd"/>
    </w:p>
    <w:p w:rsidR="007E7B0E" w:rsidRDefault="007E7B0E" w:rsidP="007E7B0E">
      <w:pPr>
        <w:pStyle w:val="ConsPlusNormal"/>
        <w:pBdr>
          <w:right w:val="none" w:sz="4" w:space="0" w:color="000000"/>
        </w:pBdr>
        <w:ind w:firstLine="540"/>
        <w:jc w:val="both"/>
        <w:rPr>
          <w:color w:val="000000"/>
          <w:sz w:val="28"/>
          <w:szCs w:val="28"/>
        </w:rPr>
      </w:pPr>
    </w:p>
    <w:p w:rsidR="007E7B0E" w:rsidRDefault="007E7B0E" w:rsidP="007E7B0E">
      <w:pPr>
        <w:pStyle w:val="ConsPlusNormal"/>
        <w:pBdr>
          <w:right w:val="none" w:sz="4" w:space="0" w:color="000000"/>
        </w:pBdr>
        <w:ind w:firstLine="540"/>
        <w:jc w:val="both"/>
        <w:rPr>
          <w:color w:val="000000"/>
          <w:sz w:val="28"/>
          <w:szCs w:val="28"/>
        </w:rPr>
      </w:pPr>
    </w:p>
    <w:p w:rsidR="002367EE" w:rsidRDefault="002367EE" w:rsidP="002367EE">
      <w:pPr>
        <w:widowControl w:val="0"/>
        <w:autoSpaceDE w:val="0"/>
        <w:autoSpaceDN w:val="0"/>
        <w:adjustRightInd w:val="0"/>
        <w:ind w:firstLine="708"/>
        <w:jc w:val="both"/>
      </w:pPr>
    </w:p>
    <w:p w:rsidR="00EA66F7" w:rsidRDefault="00EA66F7" w:rsidP="002367EE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sectPr w:rsidR="00EA66F7" w:rsidSect="0028024F">
      <w:headerReference w:type="default" r:id="rId9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73" w:rsidRDefault="00320373">
      <w:r>
        <w:separator/>
      </w:r>
    </w:p>
  </w:endnote>
  <w:endnote w:type="continuationSeparator" w:id="0">
    <w:p w:rsidR="00320373" w:rsidRDefault="0032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73" w:rsidRDefault="00320373">
      <w:r>
        <w:separator/>
      </w:r>
    </w:p>
  </w:footnote>
  <w:footnote w:type="continuationSeparator" w:id="0">
    <w:p w:rsidR="00320373" w:rsidRDefault="0032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DD" w:rsidRDefault="00CF0601" w:rsidP="005E08AB">
    <w:pPr>
      <w:pStyle w:val="a3"/>
      <w:jc w:val="center"/>
    </w:pPr>
    <w:r>
      <w:fldChar w:fldCharType="begin"/>
    </w:r>
    <w:r w:rsidR="0022723F">
      <w:instrText>PAGE   \* MERGEFORMAT</w:instrText>
    </w:r>
    <w:r>
      <w:fldChar w:fldCharType="separate"/>
    </w:r>
    <w:r w:rsidR="00D2241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B33"/>
    <w:multiLevelType w:val="hybridMultilevel"/>
    <w:tmpl w:val="61A2EFFA"/>
    <w:lvl w:ilvl="0" w:tplc="CC3A641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203B1C"/>
    <w:multiLevelType w:val="hybridMultilevel"/>
    <w:tmpl w:val="3D125C24"/>
    <w:lvl w:ilvl="0" w:tplc="1D1C2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7A6917"/>
    <w:multiLevelType w:val="hybridMultilevel"/>
    <w:tmpl w:val="270A25BA"/>
    <w:lvl w:ilvl="0" w:tplc="61AA3A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EB2D20"/>
    <w:multiLevelType w:val="hybridMultilevel"/>
    <w:tmpl w:val="270A25BA"/>
    <w:lvl w:ilvl="0" w:tplc="61AA3A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597376"/>
    <w:multiLevelType w:val="hybridMultilevel"/>
    <w:tmpl w:val="9AFA07E8"/>
    <w:lvl w:ilvl="0" w:tplc="578CF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9379A1"/>
    <w:multiLevelType w:val="hybridMultilevel"/>
    <w:tmpl w:val="ABD491EE"/>
    <w:lvl w:ilvl="0" w:tplc="F1A4B9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AD"/>
    <w:rsid w:val="00006173"/>
    <w:rsid w:val="00015943"/>
    <w:rsid w:val="00033555"/>
    <w:rsid w:val="00073EB7"/>
    <w:rsid w:val="00075559"/>
    <w:rsid w:val="001144B9"/>
    <w:rsid w:val="001160EF"/>
    <w:rsid w:val="00123E14"/>
    <w:rsid w:val="00123E9A"/>
    <w:rsid w:val="00173B9C"/>
    <w:rsid w:val="00197FEE"/>
    <w:rsid w:val="001E3F57"/>
    <w:rsid w:val="002064CD"/>
    <w:rsid w:val="0022723F"/>
    <w:rsid w:val="0023566D"/>
    <w:rsid w:val="002367EE"/>
    <w:rsid w:val="002529A4"/>
    <w:rsid w:val="00277F45"/>
    <w:rsid w:val="0028616E"/>
    <w:rsid w:val="002A2A26"/>
    <w:rsid w:val="002D4E49"/>
    <w:rsid w:val="00320373"/>
    <w:rsid w:val="00327F51"/>
    <w:rsid w:val="00343D8F"/>
    <w:rsid w:val="00345965"/>
    <w:rsid w:val="003D384C"/>
    <w:rsid w:val="003E6DAD"/>
    <w:rsid w:val="003E7ACE"/>
    <w:rsid w:val="003F4411"/>
    <w:rsid w:val="00490417"/>
    <w:rsid w:val="005215EA"/>
    <w:rsid w:val="00556BF7"/>
    <w:rsid w:val="005606C4"/>
    <w:rsid w:val="00567781"/>
    <w:rsid w:val="00570BEF"/>
    <w:rsid w:val="005B55C9"/>
    <w:rsid w:val="005C57A3"/>
    <w:rsid w:val="00651F7D"/>
    <w:rsid w:val="0065773B"/>
    <w:rsid w:val="0068069F"/>
    <w:rsid w:val="00686621"/>
    <w:rsid w:val="0068663B"/>
    <w:rsid w:val="006A0182"/>
    <w:rsid w:val="006B239A"/>
    <w:rsid w:val="006B79A7"/>
    <w:rsid w:val="006B7DD8"/>
    <w:rsid w:val="00702801"/>
    <w:rsid w:val="007406C2"/>
    <w:rsid w:val="007C7C57"/>
    <w:rsid w:val="007D422F"/>
    <w:rsid w:val="007E0E59"/>
    <w:rsid w:val="007E7B0E"/>
    <w:rsid w:val="008261AB"/>
    <w:rsid w:val="008609A5"/>
    <w:rsid w:val="00875A94"/>
    <w:rsid w:val="008F66FD"/>
    <w:rsid w:val="00900F3C"/>
    <w:rsid w:val="0095456B"/>
    <w:rsid w:val="00966B81"/>
    <w:rsid w:val="00986C6E"/>
    <w:rsid w:val="0098786F"/>
    <w:rsid w:val="00997606"/>
    <w:rsid w:val="009B2E1B"/>
    <w:rsid w:val="009F35E5"/>
    <w:rsid w:val="009F4894"/>
    <w:rsid w:val="009F64BF"/>
    <w:rsid w:val="00A457EB"/>
    <w:rsid w:val="00A92986"/>
    <w:rsid w:val="00AA583B"/>
    <w:rsid w:val="00AB022E"/>
    <w:rsid w:val="00AD1B1C"/>
    <w:rsid w:val="00B12C5A"/>
    <w:rsid w:val="00BA2F2F"/>
    <w:rsid w:val="00BB3616"/>
    <w:rsid w:val="00BC2049"/>
    <w:rsid w:val="00BD39DD"/>
    <w:rsid w:val="00BE63D5"/>
    <w:rsid w:val="00C00A7F"/>
    <w:rsid w:val="00C31016"/>
    <w:rsid w:val="00C65E5C"/>
    <w:rsid w:val="00C92279"/>
    <w:rsid w:val="00CA77BD"/>
    <w:rsid w:val="00CD0E5B"/>
    <w:rsid w:val="00CE5E64"/>
    <w:rsid w:val="00CF0601"/>
    <w:rsid w:val="00D220EA"/>
    <w:rsid w:val="00D2241E"/>
    <w:rsid w:val="00D4581D"/>
    <w:rsid w:val="00D55281"/>
    <w:rsid w:val="00DB2EDE"/>
    <w:rsid w:val="00DE1C43"/>
    <w:rsid w:val="00E01CC4"/>
    <w:rsid w:val="00E0342E"/>
    <w:rsid w:val="00E4330A"/>
    <w:rsid w:val="00E56658"/>
    <w:rsid w:val="00E57E7D"/>
    <w:rsid w:val="00E64EAC"/>
    <w:rsid w:val="00E8694C"/>
    <w:rsid w:val="00E92C9B"/>
    <w:rsid w:val="00EA66F7"/>
    <w:rsid w:val="00EB00D9"/>
    <w:rsid w:val="00EE682A"/>
    <w:rsid w:val="00F01904"/>
    <w:rsid w:val="00F06FD7"/>
    <w:rsid w:val="00F90F89"/>
    <w:rsid w:val="00FB5F91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6505"/>
  <w15:docId w15:val="{0C9864A0-0DD2-402C-B37E-D80432F7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A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6DAD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6DA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Hyperlink"/>
    <w:uiPriority w:val="99"/>
    <w:semiHidden/>
    <w:unhideWhenUsed/>
    <w:rsid w:val="003E6D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6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DA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B2E1B"/>
    <w:pPr>
      <w:ind w:left="720"/>
      <w:contextualSpacing/>
    </w:pPr>
  </w:style>
  <w:style w:type="paragraph" w:customStyle="1" w:styleId="Default">
    <w:name w:val="Default"/>
    <w:rsid w:val="00236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E7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D224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B612C75398FD214E85B47DBA57730E763AF42C5F4F4B6F1D79DFE2281312EF11B92111D01F1344C72AD7C1F82EC5015E46D9AD6E50C8353EA40245615g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yuristglav</dc:creator>
  <cp:lastModifiedBy>RN27 (Живаева 66)</cp:lastModifiedBy>
  <cp:revision>3</cp:revision>
  <cp:lastPrinted>2021-07-26T07:18:00Z</cp:lastPrinted>
  <dcterms:created xsi:type="dcterms:W3CDTF">2022-03-15T06:32:00Z</dcterms:created>
  <dcterms:modified xsi:type="dcterms:W3CDTF">2022-03-15T06:36:00Z</dcterms:modified>
</cp:coreProperties>
</file>