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BA" w:rsidRDefault="00EF3E8D" w:rsidP="00A643BA">
      <w:pPr>
        <w:shd w:val="clear" w:color="auto" w:fill="FFFFFF"/>
        <w:jc w:val="center"/>
        <w:rPr>
          <w:sz w:val="2"/>
          <w:szCs w:val="2"/>
        </w:rPr>
      </w:pPr>
      <w:bookmarkStart w:id="0" w:name="OLE_LINK4"/>
      <w:r>
        <w:rPr>
          <w:noProof/>
        </w:rPr>
        <w:drawing>
          <wp:inline distT="0" distB="0" distL="0" distR="0">
            <wp:extent cx="7905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90575" cy="876300"/>
                    </a:xfrm>
                    <a:prstGeom prst="rect">
                      <a:avLst/>
                    </a:prstGeom>
                    <a:noFill/>
                    <a:ln w="9525">
                      <a:noFill/>
                      <a:miter lim="800000"/>
                      <a:headEnd/>
                      <a:tailEnd/>
                    </a:ln>
                  </pic:spPr>
                </pic:pic>
              </a:graphicData>
            </a:graphic>
          </wp:inline>
        </w:drawing>
      </w: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Default="00A643BA" w:rsidP="00A643BA">
      <w:pPr>
        <w:shd w:val="clear" w:color="auto" w:fill="FFFFFF"/>
        <w:jc w:val="center"/>
        <w:rPr>
          <w:sz w:val="2"/>
          <w:szCs w:val="2"/>
        </w:rPr>
      </w:pPr>
    </w:p>
    <w:p w:rsidR="00A643BA" w:rsidRPr="00AB243D" w:rsidRDefault="00A643BA" w:rsidP="00A643BA">
      <w:pPr>
        <w:shd w:val="clear" w:color="auto" w:fill="FFFFFF"/>
        <w:jc w:val="center"/>
        <w:rPr>
          <w:b/>
          <w:spacing w:val="-11"/>
          <w:sz w:val="2"/>
          <w:szCs w:val="2"/>
        </w:rPr>
      </w:pPr>
    </w:p>
    <w:p w:rsidR="00A643BA" w:rsidRDefault="00A643BA" w:rsidP="00A643BA">
      <w:pPr>
        <w:shd w:val="clear" w:color="auto" w:fill="FFFFFF"/>
        <w:jc w:val="center"/>
        <w:rPr>
          <w:b/>
          <w:spacing w:val="-11"/>
          <w:sz w:val="2"/>
          <w:szCs w:val="2"/>
        </w:rPr>
      </w:pPr>
      <w:r w:rsidRPr="00806D4E">
        <w:rPr>
          <w:b/>
          <w:spacing w:val="-11"/>
          <w:sz w:val="33"/>
          <w:szCs w:val="33"/>
        </w:rPr>
        <w:t>ПРАВИТЕЛЬСТВО ЗАБАЙКАЛЬСКОГО КРАЯ</w:t>
      </w:r>
    </w:p>
    <w:p w:rsidR="00A643BA" w:rsidRDefault="00A643BA" w:rsidP="00A643BA">
      <w:pPr>
        <w:shd w:val="clear" w:color="auto" w:fill="FFFFFF"/>
        <w:jc w:val="center"/>
        <w:rPr>
          <w:b/>
          <w:spacing w:val="-11"/>
          <w:sz w:val="2"/>
          <w:szCs w:val="2"/>
        </w:rPr>
      </w:pPr>
    </w:p>
    <w:p w:rsidR="00A643BA" w:rsidRDefault="00A643BA" w:rsidP="00A643BA">
      <w:pPr>
        <w:shd w:val="clear" w:color="auto" w:fill="FFFFFF"/>
        <w:jc w:val="center"/>
        <w:rPr>
          <w:b/>
          <w:spacing w:val="-11"/>
          <w:sz w:val="2"/>
          <w:szCs w:val="2"/>
        </w:rPr>
      </w:pPr>
    </w:p>
    <w:p w:rsidR="00A643BA" w:rsidRDefault="00A643BA" w:rsidP="00A643BA">
      <w:pPr>
        <w:shd w:val="clear" w:color="auto" w:fill="FFFFFF"/>
        <w:jc w:val="center"/>
        <w:rPr>
          <w:b/>
          <w:spacing w:val="-11"/>
          <w:sz w:val="2"/>
          <w:szCs w:val="2"/>
        </w:rPr>
      </w:pPr>
    </w:p>
    <w:p w:rsidR="00A643BA" w:rsidRDefault="00A643BA" w:rsidP="00A643BA">
      <w:pPr>
        <w:shd w:val="clear" w:color="auto" w:fill="FFFFFF"/>
        <w:jc w:val="center"/>
        <w:rPr>
          <w:b/>
          <w:spacing w:val="-11"/>
          <w:sz w:val="2"/>
          <w:szCs w:val="2"/>
        </w:rPr>
      </w:pPr>
    </w:p>
    <w:p w:rsidR="00A643BA" w:rsidRPr="00722412" w:rsidRDefault="00A643BA" w:rsidP="00A643BA">
      <w:pPr>
        <w:shd w:val="clear" w:color="auto" w:fill="FFFFFF"/>
        <w:jc w:val="center"/>
        <w:rPr>
          <w:bCs/>
          <w:spacing w:val="-14"/>
        </w:rPr>
      </w:pPr>
      <w:r w:rsidRPr="0090222D">
        <w:rPr>
          <w:bCs/>
          <w:spacing w:val="-14"/>
          <w:sz w:val="35"/>
          <w:szCs w:val="35"/>
        </w:rPr>
        <w:t>ПОСТАНОВЛЕНИЕ</w:t>
      </w:r>
    </w:p>
    <w:p w:rsidR="005B55E7" w:rsidRDefault="005B55E7" w:rsidP="00A643BA">
      <w:pPr>
        <w:shd w:val="clear" w:color="auto" w:fill="FFFFFF"/>
        <w:jc w:val="center"/>
        <w:rPr>
          <w:bCs/>
          <w:spacing w:val="-6"/>
          <w:sz w:val="35"/>
          <w:szCs w:val="35"/>
        </w:rPr>
      </w:pPr>
    </w:p>
    <w:p w:rsidR="00A643BA" w:rsidRPr="00674D09" w:rsidRDefault="00A643BA" w:rsidP="00A643BA">
      <w:pPr>
        <w:shd w:val="clear" w:color="auto" w:fill="FFFFFF"/>
        <w:jc w:val="center"/>
        <w:rPr>
          <w:bCs/>
          <w:spacing w:val="-14"/>
          <w:sz w:val="6"/>
          <w:szCs w:val="6"/>
        </w:rPr>
      </w:pPr>
      <w:r w:rsidRPr="0090222D">
        <w:rPr>
          <w:bCs/>
          <w:spacing w:val="-6"/>
          <w:sz w:val="35"/>
          <w:szCs w:val="35"/>
        </w:rPr>
        <w:t>г. Чита</w:t>
      </w:r>
    </w:p>
    <w:bookmarkEnd w:id="0"/>
    <w:p w:rsidR="00BD3102" w:rsidRPr="00C3743A" w:rsidRDefault="00BD3102" w:rsidP="00D7262E">
      <w:pPr>
        <w:rPr>
          <w:sz w:val="28"/>
          <w:szCs w:val="28"/>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A643BA" w:rsidRDefault="00A643BA" w:rsidP="00FD44A5">
      <w:pPr>
        <w:shd w:val="clear" w:color="auto" w:fill="FFFFFF"/>
        <w:jc w:val="both"/>
        <w:rPr>
          <w:b/>
          <w:bCs/>
          <w:sz w:val="2"/>
          <w:szCs w:val="2"/>
        </w:rPr>
      </w:pPr>
    </w:p>
    <w:p w:rsidR="004F1B6B" w:rsidRPr="00C3743A" w:rsidRDefault="00FD44A5" w:rsidP="00FD44A5">
      <w:pPr>
        <w:shd w:val="clear" w:color="auto" w:fill="FFFFFF"/>
        <w:jc w:val="both"/>
        <w:rPr>
          <w:spacing w:val="-6"/>
          <w:sz w:val="35"/>
          <w:szCs w:val="35"/>
        </w:rPr>
      </w:pPr>
      <w:r w:rsidRPr="00C3743A">
        <w:rPr>
          <w:b/>
          <w:bCs/>
          <w:sz w:val="28"/>
          <w:szCs w:val="28"/>
        </w:rPr>
        <w:t xml:space="preserve">О </w:t>
      </w:r>
      <w:r w:rsidR="00B31B13" w:rsidRPr="00C3743A">
        <w:rPr>
          <w:b/>
          <w:bCs/>
          <w:sz w:val="28"/>
          <w:szCs w:val="28"/>
        </w:rPr>
        <w:t>Комиссии</w:t>
      </w:r>
      <w:r w:rsidR="00E50DA8" w:rsidRPr="00C3743A">
        <w:rPr>
          <w:b/>
          <w:bCs/>
          <w:sz w:val="28"/>
          <w:szCs w:val="28"/>
        </w:rPr>
        <w:t xml:space="preserve">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w:t>
      </w:r>
    </w:p>
    <w:p w:rsidR="007C4CB3" w:rsidRDefault="007C4CB3" w:rsidP="00B763A9">
      <w:pPr>
        <w:pStyle w:val="1"/>
        <w:shd w:val="clear" w:color="auto" w:fill="FFFFFF"/>
        <w:spacing w:before="0" w:after="0"/>
        <w:jc w:val="both"/>
        <w:rPr>
          <w:rFonts w:ascii="Times New Roman" w:hAnsi="Times New Roman" w:cs="Times New Roman"/>
          <w:b w:val="0"/>
          <w:bCs w:val="0"/>
          <w:color w:val="auto"/>
          <w:sz w:val="24"/>
          <w:szCs w:val="24"/>
        </w:rPr>
      </w:pPr>
    </w:p>
    <w:p w:rsidR="00086861" w:rsidRPr="00086861" w:rsidRDefault="00086861" w:rsidP="00086861"/>
    <w:p w:rsidR="00F430DF" w:rsidRDefault="00F430DF" w:rsidP="00086861">
      <w:pPr>
        <w:pStyle w:val="ConsPlusNormal"/>
        <w:ind w:firstLine="709"/>
        <w:jc w:val="both"/>
        <w:rPr>
          <w:b/>
          <w:spacing w:val="40"/>
        </w:rPr>
      </w:pPr>
      <w:proofErr w:type="gramStart"/>
      <w:r w:rsidRPr="00C3743A">
        <w:t xml:space="preserve">В соответствии со </w:t>
      </w:r>
      <w:hyperlink r:id="rId8" w:history="1">
        <w:r w:rsidRPr="00C3743A">
          <w:t>статьей 19</w:t>
        </w:r>
      </w:hyperlink>
      <w:r w:rsidRPr="00C3743A">
        <w:t xml:space="preserve"> Федерального закона от 27 июля </w:t>
      </w:r>
      <w:r w:rsidR="00086861">
        <w:t xml:space="preserve">              </w:t>
      </w:r>
      <w:r w:rsidRPr="00C3743A">
        <w:t>2004 года № 79-ФЗ «О государственной гражданской службе Российской Федерации»,</w:t>
      </w:r>
      <w:r w:rsidR="006B280C" w:rsidRPr="006B280C">
        <w:t xml:space="preserve"> </w:t>
      </w:r>
      <w:r w:rsidR="006B280C" w:rsidRPr="00A015DD">
        <w:t xml:space="preserve">Федеральным </w:t>
      </w:r>
      <w:hyperlink r:id="rId9" w:history="1">
        <w:r w:rsidR="006B280C" w:rsidRPr="00A015DD">
          <w:t>законом</w:t>
        </w:r>
      </w:hyperlink>
      <w:r w:rsidR="006B280C" w:rsidRPr="00A015DD">
        <w:t xml:space="preserve"> от 25 декабря 2008 года №</w:t>
      </w:r>
      <w:r w:rsidR="006B280C">
        <w:t xml:space="preserve"> </w:t>
      </w:r>
      <w:r w:rsidR="006B280C" w:rsidRPr="00A015DD">
        <w:t>273-ФЗ «О противодействии коррупции»</w:t>
      </w:r>
      <w:r w:rsidR="006B280C">
        <w:t xml:space="preserve">, </w:t>
      </w:r>
      <w:hyperlink r:id="rId10" w:history="1">
        <w:r w:rsidRPr="00C3743A">
          <w:t>Указом</w:t>
        </w:r>
      </w:hyperlink>
      <w:r w:rsidRPr="00C3743A">
        <w:t xml:space="preserve"> Президента Российской Федерации </w:t>
      </w:r>
      <w:r w:rsidR="00086861">
        <w:t xml:space="preserve">           </w:t>
      </w:r>
      <w:r w:rsidRPr="00C3743A">
        <w:t xml:space="preserve">от </w:t>
      </w:r>
      <w:r w:rsidR="006B280C">
        <w:t>0</w:t>
      </w:r>
      <w:r w:rsidRPr="00C3743A">
        <w:t xml:space="preserve">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1" w:history="1">
        <w:r w:rsidRPr="00C3743A">
          <w:t>статьей 17</w:t>
        </w:r>
      </w:hyperlink>
      <w:r w:rsidRPr="00C3743A">
        <w:t xml:space="preserve"> </w:t>
      </w:r>
      <w:r w:rsidR="00086861">
        <w:t>Закона Забайкальского</w:t>
      </w:r>
      <w:proofErr w:type="gramEnd"/>
      <w:r w:rsidR="00086861">
        <w:t xml:space="preserve"> края от 04</w:t>
      </w:r>
      <w:r w:rsidRPr="00C3743A">
        <w:t xml:space="preserve"> июля 2008 года</w:t>
      </w:r>
      <w:r w:rsidR="00DF6D2D">
        <w:t xml:space="preserve"> </w:t>
      </w:r>
      <w:r w:rsidRPr="00C3743A">
        <w:t xml:space="preserve">№ 21-ЗЗК «О государственной гражданской службе Забайкальского края», в целях осуществления мер по предупреждению коррупции Правительство Забайкальского края </w:t>
      </w:r>
      <w:r w:rsidRPr="00815FB2">
        <w:rPr>
          <w:b/>
          <w:spacing w:val="40"/>
        </w:rPr>
        <w:t>постановляет:</w:t>
      </w:r>
    </w:p>
    <w:p w:rsidR="00086861" w:rsidRPr="00086861" w:rsidRDefault="00086861" w:rsidP="00086861">
      <w:pPr>
        <w:pStyle w:val="ConsPlusNormal"/>
        <w:ind w:firstLine="709"/>
        <w:jc w:val="both"/>
        <w:rPr>
          <w:b/>
          <w:spacing w:val="40"/>
          <w:sz w:val="20"/>
          <w:szCs w:val="20"/>
        </w:rPr>
      </w:pPr>
    </w:p>
    <w:p w:rsidR="00136064" w:rsidRDefault="004F1B6B" w:rsidP="00086861">
      <w:pPr>
        <w:pStyle w:val="1"/>
        <w:spacing w:before="0" w:after="0"/>
        <w:ind w:firstLine="709"/>
        <w:jc w:val="both"/>
        <w:rPr>
          <w:rFonts w:ascii="Times New Roman" w:hAnsi="Times New Roman" w:cs="Times New Roman"/>
          <w:b w:val="0"/>
          <w:bCs w:val="0"/>
          <w:color w:val="auto"/>
          <w:sz w:val="28"/>
          <w:szCs w:val="28"/>
        </w:rPr>
      </w:pPr>
      <w:r w:rsidRPr="00C3743A">
        <w:rPr>
          <w:rFonts w:ascii="Times New Roman" w:hAnsi="Times New Roman" w:cs="Times New Roman"/>
          <w:b w:val="0"/>
          <w:bCs w:val="0"/>
          <w:color w:val="auto"/>
          <w:sz w:val="28"/>
          <w:szCs w:val="28"/>
        </w:rPr>
        <w:t xml:space="preserve">1. Образовать </w:t>
      </w:r>
      <w:r w:rsidR="00B6291D" w:rsidRPr="00C3743A">
        <w:rPr>
          <w:rFonts w:ascii="Times New Roman" w:hAnsi="Times New Roman" w:cs="Times New Roman"/>
          <w:b w:val="0"/>
          <w:bCs w:val="0"/>
          <w:color w:val="auto"/>
          <w:sz w:val="28"/>
          <w:szCs w:val="28"/>
        </w:rPr>
        <w:t>Комиссию</w:t>
      </w:r>
      <w:r w:rsidRPr="00C3743A">
        <w:rPr>
          <w:rFonts w:ascii="Times New Roman" w:hAnsi="Times New Roman" w:cs="Times New Roman"/>
          <w:b w:val="0"/>
          <w:bCs w:val="0"/>
          <w:color w:val="auto"/>
          <w:sz w:val="28"/>
          <w:szCs w:val="28"/>
        </w:rPr>
        <w:t xml:space="preserve">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w:t>
      </w:r>
      <w:r w:rsidR="00136064">
        <w:rPr>
          <w:rFonts w:ascii="Times New Roman" w:hAnsi="Times New Roman" w:cs="Times New Roman"/>
          <w:b w:val="0"/>
          <w:bCs w:val="0"/>
          <w:color w:val="auto"/>
          <w:sz w:val="28"/>
          <w:szCs w:val="28"/>
        </w:rPr>
        <w:t xml:space="preserve">. </w:t>
      </w:r>
    </w:p>
    <w:p w:rsidR="004F1B6B" w:rsidRPr="00C3743A" w:rsidRDefault="007937DE" w:rsidP="00086861">
      <w:pPr>
        <w:ind w:firstLine="709"/>
        <w:jc w:val="both"/>
        <w:rPr>
          <w:sz w:val="28"/>
          <w:szCs w:val="28"/>
        </w:rPr>
      </w:pPr>
      <w:r w:rsidRPr="007937DE">
        <w:rPr>
          <w:sz w:val="28"/>
          <w:szCs w:val="28"/>
        </w:rPr>
        <w:t>2</w:t>
      </w:r>
      <w:r w:rsidR="004F1B6B" w:rsidRPr="00C3743A">
        <w:rPr>
          <w:sz w:val="28"/>
          <w:szCs w:val="28"/>
        </w:rPr>
        <w:t xml:space="preserve">. Утвердить Положение о </w:t>
      </w:r>
      <w:r w:rsidR="00B31B13" w:rsidRPr="00C3743A">
        <w:rPr>
          <w:sz w:val="28"/>
          <w:szCs w:val="28"/>
        </w:rPr>
        <w:t>Комиссии</w:t>
      </w:r>
      <w:r w:rsidR="004F1B6B" w:rsidRPr="00C3743A">
        <w:rPr>
          <w:sz w:val="28"/>
          <w:szCs w:val="28"/>
        </w:rPr>
        <w:t xml:space="preserve">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 (прилагается).</w:t>
      </w:r>
    </w:p>
    <w:p w:rsidR="00403125" w:rsidRPr="00C3743A" w:rsidRDefault="007937DE" w:rsidP="00136064">
      <w:pPr>
        <w:autoSpaceDE w:val="0"/>
        <w:autoSpaceDN w:val="0"/>
        <w:adjustRightInd w:val="0"/>
        <w:ind w:firstLine="709"/>
        <w:jc w:val="both"/>
        <w:rPr>
          <w:sz w:val="28"/>
          <w:szCs w:val="28"/>
        </w:rPr>
      </w:pPr>
      <w:r w:rsidRPr="007937DE">
        <w:rPr>
          <w:sz w:val="28"/>
          <w:szCs w:val="28"/>
        </w:rPr>
        <w:t>3</w:t>
      </w:r>
      <w:r w:rsidR="00830B00" w:rsidRPr="00C3743A">
        <w:rPr>
          <w:sz w:val="28"/>
          <w:szCs w:val="28"/>
        </w:rPr>
        <w:t>.</w:t>
      </w:r>
      <w:r w:rsidR="004F1B6B" w:rsidRPr="00C3743A">
        <w:rPr>
          <w:sz w:val="28"/>
          <w:szCs w:val="28"/>
        </w:rPr>
        <w:t xml:space="preserve"> Признать утратившим</w:t>
      </w:r>
      <w:r w:rsidR="008714A4">
        <w:rPr>
          <w:sz w:val="28"/>
          <w:szCs w:val="28"/>
        </w:rPr>
        <w:t>и</w:t>
      </w:r>
      <w:r w:rsidR="004F1B6B" w:rsidRPr="00C3743A">
        <w:rPr>
          <w:sz w:val="28"/>
          <w:szCs w:val="28"/>
        </w:rPr>
        <w:t xml:space="preserve"> силу</w:t>
      </w:r>
      <w:r w:rsidR="00F430DF" w:rsidRPr="00C3743A">
        <w:rPr>
          <w:sz w:val="28"/>
          <w:szCs w:val="28"/>
        </w:rPr>
        <w:t xml:space="preserve"> </w:t>
      </w:r>
      <w:r w:rsidR="00136064">
        <w:rPr>
          <w:sz w:val="28"/>
          <w:szCs w:val="28"/>
        </w:rPr>
        <w:t xml:space="preserve">постановление </w:t>
      </w:r>
      <w:r w:rsidR="00D14F6D" w:rsidRPr="00C3743A">
        <w:rPr>
          <w:sz w:val="28"/>
          <w:szCs w:val="28"/>
        </w:rPr>
        <w:t xml:space="preserve">Правительства Забайкальского края </w:t>
      </w:r>
      <w:r w:rsidR="008714A4">
        <w:rPr>
          <w:sz w:val="28"/>
          <w:szCs w:val="28"/>
        </w:rPr>
        <w:t xml:space="preserve">от </w:t>
      </w:r>
      <w:r w:rsidR="00D14F6D" w:rsidRPr="00C3743A">
        <w:rPr>
          <w:sz w:val="28"/>
          <w:szCs w:val="28"/>
        </w:rPr>
        <w:t xml:space="preserve">12 </w:t>
      </w:r>
      <w:r w:rsidR="00136064">
        <w:rPr>
          <w:sz w:val="28"/>
          <w:szCs w:val="28"/>
        </w:rPr>
        <w:t>апреля 2016 года № 150</w:t>
      </w:r>
      <w:r w:rsidR="00D14F6D" w:rsidRPr="00C3743A">
        <w:rPr>
          <w:sz w:val="28"/>
          <w:szCs w:val="28"/>
        </w:rPr>
        <w:t xml:space="preserve">. </w:t>
      </w:r>
    </w:p>
    <w:p w:rsidR="00D7262E" w:rsidRDefault="00D7262E" w:rsidP="004F1B6B">
      <w:pPr>
        <w:autoSpaceDE w:val="0"/>
        <w:autoSpaceDN w:val="0"/>
        <w:adjustRightInd w:val="0"/>
        <w:ind w:firstLine="720"/>
        <w:jc w:val="both"/>
        <w:rPr>
          <w:sz w:val="28"/>
          <w:szCs w:val="28"/>
        </w:rPr>
      </w:pPr>
    </w:p>
    <w:p w:rsidR="00AD7A4B" w:rsidRDefault="00AD7A4B" w:rsidP="004F1B6B">
      <w:pPr>
        <w:autoSpaceDE w:val="0"/>
        <w:autoSpaceDN w:val="0"/>
        <w:adjustRightInd w:val="0"/>
        <w:ind w:firstLine="720"/>
        <w:jc w:val="both"/>
        <w:rPr>
          <w:sz w:val="28"/>
          <w:szCs w:val="28"/>
        </w:rPr>
      </w:pPr>
    </w:p>
    <w:p w:rsidR="00AD7A4B" w:rsidRDefault="00AD7A4B" w:rsidP="004F1B6B">
      <w:pPr>
        <w:autoSpaceDE w:val="0"/>
        <w:autoSpaceDN w:val="0"/>
        <w:adjustRightInd w:val="0"/>
        <w:ind w:firstLine="720"/>
        <w:jc w:val="both"/>
        <w:rPr>
          <w:sz w:val="28"/>
          <w:szCs w:val="28"/>
        </w:rPr>
      </w:pPr>
    </w:p>
    <w:p w:rsidR="00E72786" w:rsidRDefault="004F1B6B" w:rsidP="00E72786">
      <w:pPr>
        <w:autoSpaceDE w:val="0"/>
        <w:autoSpaceDN w:val="0"/>
        <w:adjustRightInd w:val="0"/>
        <w:jc w:val="both"/>
        <w:rPr>
          <w:sz w:val="28"/>
          <w:szCs w:val="28"/>
        </w:rPr>
      </w:pPr>
      <w:r w:rsidRPr="00C3743A">
        <w:rPr>
          <w:sz w:val="28"/>
          <w:szCs w:val="28"/>
        </w:rPr>
        <w:t xml:space="preserve">Губернатор Забайкальского края </w:t>
      </w:r>
      <w:r w:rsidRPr="00C3743A">
        <w:rPr>
          <w:sz w:val="28"/>
          <w:szCs w:val="28"/>
        </w:rPr>
        <w:tab/>
      </w:r>
      <w:r w:rsidRPr="00C3743A">
        <w:rPr>
          <w:sz w:val="28"/>
          <w:szCs w:val="28"/>
        </w:rPr>
        <w:tab/>
      </w:r>
      <w:r w:rsidRPr="00C3743A">
        <w:rPr>
          <w:sz w:val="28"/>
          <w:szCs w:val="28"/>
        </w:rPr>
        <w:tab/>
      </w:r>
      <w:r w:rsidRPr="00C3743A">
        <w:rPr>
          <w:sz w:val="28"/>
          <w:szCs w:val="28"/>
        </w:rPr>
        <w:tab/>
      </w:r>
      <w:r w:rsidRPr="00C3743A">
        <w:rPr>
          <w:sz w:val="28"/>
          <w:szCs w:val="28"/>
        </w:rPr>
        <w:tab/>
      </w:r>
      <w:r w:rsidR="008714A4">
        <w:rPr>
          <w:sz w:val="28"/>
          <w:szCs w:val="28"/>
        </w:rPr>
        <w:t xml:space="preserve">   </w:t>
      </w:r>
      <w:r w:rsidR="00E72786">
        <w:rPr>
          <w:sz w:val="28"/>
          <w:szCs w:val="28"/>
        </w:rPr>
        <w:t xml:space="preserve">  </w:t>
      </w:r>
      <w:r w:rsidR="008714A4">
        <w:rPr>
          <w:sz w:val="28"/>
          <w:szCs w:val="28"/>
        </w:rPr>
        <w:t xml:space="preserve">  </w:t>
      </w:r>
      <w:r w:rsidRPr="00C3743A">
        <w:rPr>
          <w:sz w:val="28"/>
          <w:szCs w:val="28"/>
        </w:rPr>
        <w:t xml:space="preserve">    </w:t>
      </w:r>
      <w:r w:rsidR="005B55E7">
        <w:rPr>
          <w:sz w:val="28"/>
          <w:szCs w:val="28"/>
        </w:rPr>
        <w:t>А.М.Осипов</w:t>
      </w:r>
    </w:p>
    <w:p w:rsidR="007937DE" w:rsidRDefault="007937DE" w:rsidP="00AD7A4B">
      <w:pPr>
        <w:autoSpaceDE w:val="0"/>
        <w:autoSpaceDN w:val="0"/>
        <w:adjustRightInd w:val="0"/>
        <w:spacing w:line="360" w:lineRule="auto"/>
        <w:ind w:left="4820"/>
        <w:jc w:val="center"/>
        <w:rPr>
          <w:sz w:val="28"/>
          <w:szCs w:val="28"/>
          <w:lang w:val="en-US"/>
        </w:rPr>
      </w:pPr>
    </w:p>
    <w:p w:rsidR="007937DE" w:rsidRDefault="007937DE" w:rsidP="00AD7A4B">
      <w:pPr>
        <w:autoSpaceDE w:val="0"/>
        <w:autoSpaceDN w:val="0"/>
        <w:adjustRightInd w:val="0"/>
        <w:spacing w:line="360" w:lineRule="auto"/>
        <w:ind w:left="4820"/>
        <w:jc w:val="center"/>
        <w:rPr>
          <w:sz w:val="28"/>
          <w:szCs w:val="28"/>
          <w:lang w:val="en-US"/>
        </w:rPr>
      </w:pPr>
    </w:p>
    <w:p w:rsidR="007937DE" w:rsidRDefault="007937DE" w:rsidP="00AD7A4B">
      <w:pPr>
        <w:autoSpaceDE w:val="0"/>
        <w:autoSpaceDN w:val="0"/>
        <w:adjustRightInd w:val="0"/>
        <w:spacing w:line="360" w:lineRule="auto"/>
        <w:ind w:left="4820"/>
        <w:jc w:val="center"/>
        <w:rPr>
          <w:sz w:val="28"/>
          <w:szCs w:val="28"/>
          <w:lang w:val="en-US"/>
        </w:rPr>
      </w:pPr>
    </w:p>
    <w:p w:rsidR="00AD7A4B" w:rsidRPr="00C3743A" w:rsidRDefault="00AD7A4B" w:rsidP="00AD7A4B">
      <w:pPr>
        <w:autoSpaceDE w:val="0"/>
        <w:autoSpaceDN w:val="0"/>
        <w:adjustRightInd w:val="0"/>
        <w:spacing w:line="360" w:lineRule="auto"/>
        <w:ind w:left="4820"/>
        <w:jc w:val="center"/>
        <w:rPr>
          <w:sz w:val="28"/>
          <w:szCs w:val="28"/>
        </w:rPr>
      </w:pPr>
      <w:r w:rsidRPr="00C3743A">
        <w:rPr>
          <w:sz w:val="28"/>
          <w:szCs w:val="28"/>
        </w:rPr>
        <w:lastRenderedPageBreak/>
        <w:t>УТВЕРЖДЕНО</w:t>
      </w:r>
    </w:p>
    <w:p w:rsidR="00AD7A4B" w:rsidRDefault="00AD7A4B" w:rsidP="00AD7A4B">
      <w:pPr>
        <w:autoSpaceDE w:val="0"/>
        <w:autoSpaceDN w:val="0"/>
        <w:adjustRightInd w:val="0"/>
        <w:ind w:left="4820"/>
        <w:jc w:val="center"/>
        <w:outlineLvl w:val="0"/>
        <w:rPr>
          <w:sz w:val="28"/>
          <w:szCs w:val="28"/>
        </w:rPr>
      </w:pPr>
      <w:r>
        <w:rPr>
          <w:sz w:val="28"/>
          <w:szCs w:val="28"/>
        </w:rPr>
        <w:t>постановлением</w:t>
      </w:r>
      <w:r w:rsidRPr="00C3743A">
        <w:rPr>
          <w:sz w:val="28"/>
          <w:szCs w:val="28"/>
        </w:rPr>
        <w:t xml:space="preserve"> Правительства</w:t>
      </w:r>
    </w:p>
    <w:p w:rsidR="00AD7A4B" w:rsidRPr="00C3743A" w:rsidRDefault="00AD7A4B" w:rsidP="00AD7A4B">
      <w:pPr>
        <w:autoSpaceDE w:val="0"/>
        <w:autoSpaceDN w:val="0"/>
        <w:adjustRightInd w:val="0"/>
        <w:ind w:left="4820"/>
        <w:jc w:val="center"/>
        <w:outlineLvl w:val="0"/>
        <w:rPr>
          <w:sz w:val="28"/>
          <w:szCs w:val="28"/>
        </w:rPr>
      </w:pPr>
      <w:r w:rsidRPr="00C3743A">
        <w:rPr>
          <w:sz w:val="28"/>
          <w:szCs w:val="28"/>
        </w:rPr>
        <w:t>Забайкальского края</w:t>
      </w:r>
    </w:p>
    <w:p w:rsidR="004F1B6B" w:rsidRDefault="004F1B6B" w:rsidP="004F1B6B">
      <w:pPr>
        <w:autoSpaceDE w:val="0"/>
        <w:autoSpaceDN w:val="0"/>
        <w:adjustRightInd w:val="0"/>
        <w:jc w:val="right"/>
        <w:outlineLvl w:val="0"/>
      </w:pPr>
    </w:p>
    <w:p w:rsidR="00AD7A4B" w:rsidRDefault="00AD7A4B" w:rsidP="004F1B6B">
      <w:pPr>
        <w:autoSpaceDE w:val="0"/>
        <w:autoSpaceDN w:val="0"/>
        <w:adjustRightInd w:val="0"/>
        <w:jc w:val="right"/>
        <w:outlineLvl w:val="0"/>
      </w:pPr>
    </w:p>
    <w:p w:rsidR="00AD7A4B" w:rsidRDefault="00AD7A4B" w:rsidP="004F1B6B">
      <w:pPr>
        <w:autoSpaceDE w:val="0"/>
        <w:autoSpaceDN w:val="0"/>
        <w:adjustRightInd w:val="0"/>
        <w:jc w:val="right"/>
        <w:outlineLvl w:val="0"/>
      </w:pPr>
    </w:p>
    <w:p w:rsidR="004F1B6B" w:rsidRPr="00C3743A" w:rsidRDefault="004F1B6B" w:rsidP="004F1B6B">
      <w:pPr>
        <w:pStyle w:val="1"/>
        <w:spacing w:before="0" w:after="0"/>
        <w:rPr>
          <w:rFonts w:ascii="Times New Roman" w:hAnsi="Times New Roman" w:cs="Times New Roman"/>
          <w:color w:val="auto"/>
          <w:sz w:val="28"/>
          <w:szCs w:val="28"/>
        </w:rPr>
      </w:pPr>
      <w:r w:rsidRPr="00C3743A">
        <w:rPr>
          <w:rFonts w:ascii="Times New Roman" w:hAnsi="Times New Roman" w:cs="Times New Roman"/>
          <w:color w:val="auto"/>
          <w:sz w:val="28"/>
          <w:szCs w:val="28"/>
        </w:rPr>
        <w:t xml:space="preserve">ПОЛОЖЕНИЕ </w:t>
      </w:r>
    </w:p>
    <w:p w:rsidR="004F1B6B" w:rsidRPr="00C3743A" w:rsidRDefault="004F1B6B" w:rsidP="004F1B6B">
      <w:pPr>
        <w:pStyle w:val="1"/>
        <w:spacing w:before="0" w:after="0"/>
        <w:rPr>
          <w:rFonts w:ascii="Times New Roman" w:hAnsi="Times New Roman" w:cs="Times New Roman"/>
          <w:color w:val="auto"/>
          <w:sz w:val="28"/>
          <w:szCs w:val="28"/>
        </w:rPr>
      </w:pPr>
      <w:r w:rsidRPr="00C3743A">
        <w:rPr>
          <w:rFonts w:ascii="Times New Roman" w:hAnsi="Times New Roman" w:cs="Times New Roman"/>
          <w:color w:val="auto"/>
          <w:sz w:val="28"/>
          <w:szCs w:val="28"/>
        </w:rPr>
        <w:t xml:space="preserve">о </w:t>
      </w:r>
      <w:r w:rsidR="00B31B13" w:rsidRPr="00C3743A">
        <w:rPr>
          <w:rFonts w:ascii="Times New Roman" w:hAnsi="Times New Roman" w:cs="Times New Roman"/>
          <w:color w:val="auto"/>
          <w:sz w:val="28"/>
          <w:szCs w:val="28"/>
        </w:rPr>
        <w:t>Комиссии</w:t>
      </w:r>
      <w:r w:rsidRPr="00C3743A">
        <w:rPr>
          <w:rFonts w:ascii="Times New Roman" w:hAnsi="Times New Roman" w:cs="Times New Roman"/>
          <w:color w:val="auto"/>
          <w:sz w:val="28"/>
          <w:szCs w:val="28"/>
        </w:rPr>
        <w:t xml:space="preserve">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 </w:t>
      </w:r>
    </w:p>
    <w:p w:rsidR="004F1B6B" w:rsidRPr="00AD7A4B" w:rsidRDefault="004F1B6B" w:rsidP="00BE5619">
      <w:pPr>
        <w:tabs>
          <w:tab w:val="left" w:pos="4169"/>
        </w:tabs>
        <w:autoSpaceDE w:val="0"/>
        <w:autoSpaceDN w:val="0"/>
        <w:adjustRightInd w:val="0"/>
        <w:rPr>
          <w:sz w:val="16"/>
          <w:szCs w:val="16"/>
        </w:rPr>
      </w:pPr>
    </w:p>
    <w:p w:rsidR="00AD7A4B" w:rsidRPr="00AD7A4B" w:rsidRDefault="00AD7A4B" w:rsidP="00BE5619">
      <w:pPr>
        <w:tabs>
          <w:tab w:val="left" w:pos="4169"/>
        </w:tabs>
        <w:autoSpaceDE w:val="0"/>
        <w:autoSpaceDN w:val="0"/>
        <w:adjustRightInd w:val="0"/>
        <w:rPr>
          <w:sz w:val="16"/>
          <w:szCs w:val="16"/>
        </w:rPr>
      </w:pPr>
    </w:p>
    <w:p w:rsidR="00CB67B0" w:rsidRPr="005E3D23" w:rsidRDefault="00CB67B0" w:rsidP="00CB67B0">
      <w:pPr>
        <w:pStyle w:val="ConsPlusNormal"/>
        <w:ind w:firstLine="709"/>
        <w:jc w:val="both"/>
      </w:pPr>
      <w:r w:rsidRPr="005E3D23">
        <w:t xml:space="preserve">1. </w:t>
      </w:r>
      <w:proofErr w:type="gramStart"/>
      <w:r w:rsidRPr="005E3D23">
        <w:t xml:space="preserve">Положение о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 (далее - Комиссия) разработано в соответствии с Федеральным </w:t>
      </w:r>
      <w:hyperlink r:id="rId12" w:history="1">
        <w:r w:rsidRPr="005E3D23">
          <w:t>законом</w:t>
        </w:r>
      </w:hyperlink>
      <w:r w:rsidRPr="005E3D23">
        <w:t xml:space="preserve"> от 25 декабря 2008 года N 273-ФЗ "О противодействии коррупции", с учетом </w:t>
      </w:r>
      <w:hyperlink r:id="rId13" w:history="1">
        <w:r w:rsidRPr="005E3D23">
          <w:t>Указа</w:t>
        </w:r>
      </w:hyperlink>
      <w:r w:rsidRPr="005E3D23">
        <w:t xml:space="preserve"> Президента Российской Федерации от 1 июля 2010 года N 821 "О комиссиях по соблюдению требований к служебному</w:t>
      </w:r>
      <w:proofErr w:type="gramEnd"/>
      <w:r w:rsidRPr="005E3D23">
        <w:t xml:space="preserve"> поведению федеральных государственных служащих и урегулированию конфликта интересов" и устанавливает порядок формирования и деятельности Комиссии.</w:t>
      </w:r>
    </w:p>
    <w:p w:rsidR="00CB67B0" w:rsidRPr="005E3D23" w:rsidRDefault="00CB67B0" w:rsidP="00CB67B0">
      <w:pPr>
        <w:pStyle w:val="ConsPlusNormal"/>
        <w:ind w:firstLine="709"/>
        <w:jc w:val="both"/>
      </w:pPr>
      <w:r w:rsidRPr="005E3D23">
        <w:t xml:space="preserve">2. </w:t>
      </w:r>
      <w:proofErr w:type="gramStart"/>
      <w:r w:rsidRPr="005E3D23">
        <w:t xml:space="preserve">Комиссия в своей деятельности руководствуется </w:t>
      </w:r>
      <w:hyperlink r:id="rId14" w:history="1">
        <w:r w:rsidRPr="005E3D23">
          <w:t>Конституцией</w:t>
        </w:r>
      </w:hyperlink>
      <w:r w:rsidRPr="005E3D23">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а также настоящим Положением.</w:t>
      </w:r>
      <w:proofErr w:type="gramEnd"/>
    </w:p>
    <w:p w:rsidR="00CB67B0" w:rsidRPr="005E3D23" w:rsidRDefault="00CB67B0" w:rsidP="00CB67B0">
      <w:pPr>
        <w:pStyle w:val="ConsPlusNormal"/>
        <w:ind w:firstLine="709"/>
        <w:jc w:val="both"/>
      </w:pPr>
      <w:r w:rsidRPr="005E3D23">
        <w:t>3. Основными задачами Комиссии являются:</w:t>
      </w:r>
    </w:p>
    <w:p w:rsidR="00CB67B0" w:rsidRPr="00E72786" w:rsidRDefault="00CB67B0" w:rsidP="00E72786">
      <w:pPr>
        <w:autoSpaceDE w:val="0"/>
        <w:autoSpaceDN w:val="0"/>
        <w:adjustRightInd w:val="0"/>
        <w:ind w:firstLine="709"/>
        <w:jc w:val="both"/>
        <w:rPr>
          <w:sz w:val="28"/>
          <w:szCs w:val="28"/>
        </w:rPr>
      </w:pPr>
      <w:proofErr w:type="gramStart"/>
      <w:r w:rsidRPr="005E3D23">
        <w:rPr>
          <w:sz w:val="28"/>
          <w:szCs w:val="28"/>
        </w:rPr>
        <w:t>1) обеспечение соблюдения государственными гражданскими служащими Забайкальского края, замещающими должности руководителей исполнительных органов государственной власти Забайкальского края</w:t>
      </w:r>
      <w:r>
        <w:rPr>
          <w:sz w:val="28"/>
          <w:szCs w:val="28"/>
        </w:rPr>
        <w:t xml:space="preserve"> </w:t>
      </w:r>
      <w:r w:rsidR="00FB2BC6" w:rsidRPr="00FB2BC6">
        <w:rPr>
          <w:sz w:val="28"/>
          <w:szCs w:val="28"/>
        </w:rPr>
        <w:t>(далее - руководители исполнительных органов)</w:t>
      </w:r>
      <w:r w:rsidRPr="00FB2BC6">
        <w:rPr>
          <w:sz w:val="28"/>
          <w:szCs w:val="28"/>
        </w:rPr>
        <w:t>,</w:t>
      </w:r>
      <w:r w:rsidRPr="005E3D23">
        <w:t xml:space="preserve"> </w:t>
      </w:r>
      <w:r w:rsidRPr="00E72786">
        <w:rPr>
          <w:sz w:val="28"/>
          <w:szCs w:val="28"/>
        </w:rPr>
        <w:t xml:space="preserve">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w:t>
      </w:r>
      <w:hyperlink r:id="rId15" w:history="1">
        <w:r w:rsidRPr="00E72786">
          <w:rPr>
            <w:sz w:val="28"/>
            <w:szCs w:val="28"/>
          </w:rPr>
          <w:t>законом</w:t>
        </w:r>
      </w:hyperlink>
      <w:r w:rsidRPr="00E72786">
        <w:rPr>
          <w:sz w:val="28"/>
          <w:szCs w:val="28"/>
        </w:rPr>
        <w:t xml:space="preserve"> от 25 декабря 2008 года </w:t>
      </w:r>
      <w:r w:rsidR="00BF1E8E">
        <w:rPr>
          <w:sz w:val="28"/>
          <w:szCs w:val="28"/>
        </w:rPr>
        <w:t>№</w:t>
      </w:r>
      <w:r w:rsidRPr="00E72786">
        <w:rPr>
          <w:sz w:val="28"/>
          <w:szCs w:val="28"/>
        </w:rPr>
        <w:t xml:space="preserve"> 273-ФЗ </w:t>
      </w:r>
      <w:r w:rsidR="00BF1E8E">
        <w:rPr>
          <w:sz w:val="28"/>
          <w:szCs w:val="28"/>
        </w:rPr>
        <w:t>«</w:t>
      </w:r>
      <w:r w:rsidRPr="00E72786">
        <w:rPr>
          <w:sz w:val="28"/>
          <w:szCs w:val="28"/>
        </w:rPr>
        <w:t>О противодействии коррупции</w:t>
      </w:r>
      <w:r w:rsidR="00BF1E8E">
        <w:rPr>
          <w:sz w:val="28"/>
          <w:szCs w:val="28"/>
        </w:rPr>
        <w:t>»</w:t>
      </w:r>
      <w:r w:rsidRPr="00E72786">
        <w:rPr>
          <w:sz w:val="28"/>
          <w:szCs w:val="28"/>
        </w:rPr>
        <w:t>, другими федеральными законами, законами и иными нормативными правовыми актами Забайкальского края</w:t>
      </w:r>
      <w:proofErr w:type="gramEnd"/>
      <w:r w:rsidRPr="00E72786">
        <w:rPr>
          <w:sz w:val="28"/>
          <w:szCs w:val="28"/>
        </w:rPr>
        <w:t xml:space="preserve"> (далее - требования к служебному поведению и (или) требования об урегулировании конфликта интересов);</w:t>
      </w:r>
    </w:p>
    <w:p w:rsidR="00CB67B0" w:rsidRPr="005E3D23" w:rsidRDefault="00CB67B0" w:rsidP="00CB67B0">
      <w:pPr>
        <w:pStyle w:val="ConsPlusNormal"/>
        <w:ind w:firstLine="709"/>
        <w:jc w:val="both"/>
      </w:pPr>
      <w:r w:rsidRPr="005E3D23">
        <w:t>2) осуществление в исполнительных органах государственной власти Забайкальского края (далее - исполнительные органы) мер по предупреждению коррупции.</w:t>
      </w:r>
    </w:p>
    <w:p w:rsidR="00CB67B0" w:rsidRPr="005E3D23" w:rsidRDefault="00CB67B0" w:rsidP="00CB67B0">
      <w:pPr>
        <w:pStyle w:val="ConsPlusNormal"/>
        <w:ind w:firstLine="709"/>
        <w:jc w:val="both"/>
      </w:pPr>
      <w:r w:rsidRPr="005E3D23">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w:t>
      </w:r>
      <w:r w:rsidR="00FB2BC6">
        <w:t>ей</w:t>
      </w:r>
      <w:r w:rsidRPr="005E3D23">
        <w:t xml:space="preserve"> исполнительных органов.</w:t>
      </w:r>
    </w:p>
    <w:p w:rsidR="00CB67B0" w:rsidRPr="005E3D23" w:rsidRDefault="00CB67B0" w:rsidP="00CB67B0">
      <w:pPr>
        <w:pStyle w:val="ConsPlusNormal"/>
        <w:ind w:firstLine="709"/>
        <w:jc w:val="both"/>
      </w:pPr>
      <w:r w:rsidRPr="005E3D23">
        <w:t xml:space="preserve">5. Состав Комиссии формируется таким образом, чтобы исключить возможность возникновения конфликта интересов, который мог бы повлиять </w:t>
      </w:r>
      <w:r w:rsidRPr="005E3D23">
        <w:lastRenderedPageBreak/>
        <w:t>на принимаемые Комиссией решения</w:t>
      </w:r>
      <w:r w:rsidR="007937DE" w:rsidRPr="007937DE">
        <w:t xml:space="preserve"> и утверждается распоряжением Правительства Забайкальского края</w:t>
      </w:r>
      <w:r w:rsidRPr="007937DE">
        <w:t>.</w:t>
      </w:r>
    </w:p>
    <w:p w:rsidR="00CB67B0" w:rsidRPr="005E3D23" w:rsidRDefault="00CB67B0" w:rsidP="00CB67B0">
      <w:pPr>
        <w:pStyle w:val="ConsPlusNormal"/>
        <w:ind w:firstLine="709"/>
        <w:jc w:val="both"/>
      </w:pPr>
      <w:r w:rsidRPr="005E3D23">
        <w:t>6. В заседаниях Комиссии с правом совещательного голоса участвуют:</w:t>
      </w:r>
    </w:p>
    <w:p w:rsidR="00CB67B0" w:rsidRPr="005E3D23" w:rsidRDefault="00CB67B0" w:rsidP="00CB67B0">
      <w:pPr>
        <w:pStyle w:val="ConsPlusNormal"/>
        <w:ind w:firstLine="709"/>
        <w:jc w:val="both"/>
      </w:pPr>
      <w:r w:rsidRPr="005E3D23">
        <w:t>1) член Правительства Забайкальского края - в случае рассмотрения вопросов о соблюдении требований к служебному поведению и (или) требований об урегулировании конфликта интересов в отношении руководителей исполнительных органов, координацию деятельности которых он осуществляет;</w:t>
      </w:r>
    </w:p>
    <w:p w:rsidR="00CB67B0" w:rsidRPr="005E3D23" w:rsidRDefault="00CB67B0" w:rsidP="00CB67B0">
      <w:pPr>
        <w:pStyle w:val="ConsPlusNormal"/>
        <w:ind w:firstLine="709"/>
        <w:jc w:val="both"/>
      </w:pPr>
      <w:bookmarkStart w:id="1" w:name="P96"/>
      <w:bookmarkEnd w:id="1"/>
      <w:r w:rsidRPr="005E3D23">
        <w:t xml:space="preserve">2) государственные гражданские служащие Забайкальского края, которые могут дать пояснения по вопросам государственной гражданской службы и вопросам, рассматриваемым Комиссией; должностные лица других органов государственной власти Забайкальского края, государственных органов Забайкальского края, органов местного самоуправления муниципальных образований Забайкальского края; представители заинтересованных организаций; </w:t>
      </w:r>
      <w:proofErr w:type="gramStart"/>
      <w:r w:rsidRPr="005E3D23">
        <w:t>представитель руководителя исполнительного органа,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исполнительного органа, в отношении которого Комиссией рассматривается этот вопрос, или любого члена Комиссии</w:t>
      </w:r>
      <w:proofErr w:type="gramEnd"/>
      <w:r w:rsidRPr="005E3D23">
        <w:t>.</w:t>
      </w:r>
    </w:p>
    <w:p w:rsidR="00CB67B0" w:rsidRPr="005E3D23" w:rsidRDefault="00CB67B0" w:rsidP="00CB67B0">
      <w:pPr>
        <w:pStyle w:val="ConsPlusNormal"/>
        <w:ind w:firstLine="709"/>
        <w:jc w:val="both"/>
      </w:pPr>
      <w:r w:rsidRPr="005E3D23">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государственные должности Забайкальского края, должности государственной гражданской службы Забайкальского края, недопустимо.</w:t>
      </w:r>
    </w:p>
    <w:p w:rsidR="00CB67B0" w:rsidRPr="005E3D23" w:rsidRDefault="00CB67B0" w:rsidP="00CB67B0">
      <w:pPr>
        <w:pStyle w:val="ConsPlusNormal"/>
        <w:ind w:firstLine="709"/>
        <w:jc w:val="both"/>
      </w:pPr>
      <w:r w:rsidRPr="005E3D23">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он не принимает участия в рассмотрении указанного вопроса.</w:t>
      </w:r>
    </w:p>
    <w:p w:rsidR="00CB67B0" w:rsidRPr="005E3D23" w:rsidRDefault="00CB67B0" w:rsidP="00CB67B0">
      <w:pPr>
        <w:pStyle w:val="ConsPlusNormal"/>
        <w:ind w:firstLine="709"/>
        <w:jc w:val="both"/>
      </w:pPr>
      <w:bookmarkStart w:id="2" w:name="P99"/>
      <w:bookmarkEnd w:id="2"/>
      <w:r w:rsidRPr="005E3D23">
        <w:t>9. Основаниями для проведения заседания Комиссии являются:</w:t>
      </w:r>
    </w:p>
    <w:p w:rsidR="00CB67B0" w:rsidRPr="005E3D23" w:rsidRDefault="00CB67B0" w:rsidP="00CB67B0">
      <w:pPr>
        <w:pStyle w:val="ConsPlusNormal"/>
        <w:ind w:firstLine="709"/>
        <w:jc w:val="both"/>
      </w:pPr>
      <w:bookmarkStart w:id="3" w:name="P100"/>
      <w:bookmarkEnd w:id="3"/>
      <w:proofErr w:type="gramStart"/>
      <w:r w:rsidRPr="005E3D23">
        <w:t xml:space="preserve">1) представление Губернатором Забайкальского края, либо лицом, временно исполняющим обязанности Губернатора Забайкальского края, либо лицом, временно исполняющим обязанности председателя Правительства Забайкальского края (далее - должностное лицо), в соответствии с </w:t>
      </w:r>
      <w:hyperlink r:id="rId16" w:history="1">
        <w:r w:rsidRPr="00720F30">
          <w:t>пунктом 22</w:t>
        </w:r>
      </w:hyperlink>
      <w:r w:rsidRPr="00720F30">
        <w:t xml:space="preserve"> Положения о проверке достоверности и полноты сведений, представляемых гражданами, претендующими на замещение должностей руководителей исполнительных органов государственной власти Забайкальского края, являющихся должностями государственной гражданской службы Забайкальского края, и соблюдения руководителями</w:t>
      </w:r>
      <w:proofErr w:type="gramEnd"/>
      <w:r w:rsidRPr="00720F30">
        <w:t xml:space="preserve"> исполнительных органов государственной власти Забайкальского края, являющимися государственными гражданскими служащими Забайкальского края, требований к служебному поведению, утвержденного постановлением Губернатора Забайкальского края от 28 июня 2010 года </w:t>
      </w:r>
      <w:r w:rsidR="00036AF8" w:rsidRPr="00720F30">
        <w:t>№</w:t>
      </w:r>
      <w:r w:rsidRPr="00720F30">
        <w:t xml:space="preserve"> 19</w:t>
      </w:r>
      <w:r w:rsidRPr="005E3D23">
        <w:t xml:space="preserve"> (далее - </w:t>
      </w:r>
      <w:r w:rsidRPr="005E3D23">
        <w:lastRenderedPageBreak/>
        <w:t>Положение о проверке достоверности и полноты сведений), материалов проверки, свидетельствующих:</w:t>
      </w:r>
    </w:p>
    <w:p w:rsidR="00CB67B0" w:rsidRPr="005E3D23" w:rsidRDefault="00CB67B0" w:rsidP="00CB67B0">
      <w:pPr>
        <w:pStyle w:val="ConsPlusNormal"/>
        <w:ind w:firstLine="709"/>
        <w:jc w:val="both"/>
      </w:pPr>
      <w:bookmarkStart w:id="4" w:name="P101"/>
      <w:bookmarkEnd w:id="4"/>
      <w:r w:rsidRPr="005E3D23">
        <w:t xml:space="preserve">о представлении руководителем исполнительного органа недостоверных или неполных сведений, предусмотренных </w:t>
      </w:r>
      <w:hyperlink r:id="rId17" w:history="1">
        <w:r w:rsidRPr="005E3D23">
          <w:t>подпунктом 1 пункта 1</w:t>
        </w:r>
      </w:hyperlink>
      <w:r w:rsidRPr="005E3D23">
        <w:t xml:space="preserve"> Положения о проверке достоверности и полноты сведений;</w:t>
      </w:r>
    </w:p>
    <w:p w:rsidR="00CB67B0" w:rsidRPr="005E3D23" w:rsidRDefault="00CB67B0" w:rsidP="00CB67B0">
      <w:pPr>
        <w:pStyle w:val="ConsPlusNormal"/>
        <w:ind w:firstLine="709"/>
        <w:jc w:val="both"/>
      </w:pPr>
      <w:bookmarkStart w:id="5" w:name="P102"/>
      <w:bookmarkEnd w:id="5"/>
      <w:r w:rsidRPr="005E3D23">
        <w:t>о несоблюдении руководителем исполнительного органа требований к служебному поведению и (или) требований об урегулировании конфликта интересов;</w:t>
      </w:r>
    </w:p>
    <w:p w:rsidR="00CB67B0" w:rsidRPr="005E3D23" w:rsidRDefault="00CB67B0" w:rsidP="00CB67B0">
      <w:pPr>
        <w:pStyle w:val="ConsPlusNormal"/>
        <w:ind w:firstLine="709"/>
        <w:jc w:val="both"/>
      </w:pPr>
      <w:bookmarkStart w:id="6" w:name="P103"/>
      <w:bookmarkEnd w:id="6"/>
      <w:r w:rsidRPr="005E3D23">
        <w:t xml:space="preserve">2) </w:t>
      </w:r>
      <w:proofErr w:type="gramStart"/>
      <w:r w:rsidRPr="005E3D23">
        <w:t>поступившее</w:t>
      </w:r>
      <w:proofErr w:type="gramEnd"/>
      <w:r w:rsidRPr="005E3D23">
        <w:t xml:space="preserve"> должностному лицу в порядке, устанавливаемом постановлением Губернатора Забайкальского края:</w:t>
      </w:r>
    </w:p>
    <w:p w:rsidR="00CB67B0" w:rsidRPr="005E3D23" w:rsidRDefault="00CB67B0" w:rsidP="00CB67B0">
      <w:pPr>
        <w:pStyle w:val="ConsPlusNormal"/>
        <w:ind w:firstLine="709"/>
        <w:jc w:val="both"/>
      </w:pPr>
      <w:bookmarkStart w:id="7" w:name="P104"/>
      <w:bookmarkEnd w:id="7"/>
      <w:proofErr w:type="gramStart"/>
      <w:r w:rsidRPr="005E3D23">
        <w:t>обращение гражданина, замещавшего должность руководителя исполнительного органа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CB67B0" w:rsidRPr="005E3D23" w:rsidRDefault="00CB67B0" w:rsidP="00CB67B0">
      <w:pPr>
        <w:pStyle w:val="ConsPlusNormal"/>
        <w:ind w:firstLine="709"/>
        <w:jc w:val="both"/>
      </w:pPr>
      <w:bookmarkStart w:id="8" w:name="P105"/>
      <w:bookmarkEnd w:id="8"/>
      <w:r w:rsidRPr="005E3D23">
        <w:t>заявление руководителя исполнительного органа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B67B0" w:rsidRPr="005E3D23" w:rsidRDefault="00CB67B0" w:rsidP="00CB67B0">
      <w:pPr>
        <w:pStyle w:val="ConsPlusNormal"/>
        <w:ind w:firstLine="709"/>
        <w:jc w:val="both"/>
      </w:pPr>
      <w:bookmarkStart w:id="9" w:name="P106"/>
      <w:bookmarkEnd w:id="9"/>
      <w:proofErr w:type="gramStart"/>
      <w:r w:rsidRPr="005E3D23">
        <w:t xml:space="preserve">заявление руководителя исполнительного органа о невозможности выполнить требования Федерального </w:t>
      </w:r>
      <w:hyperlink r:id="rId18" w:history="1">
        <w:r w:rsidRPr="005E3D23">
          <w:t>закона</w:t>
        </w:r>
      </w:hyperlink>
      <w:r w:rsidRPr="005E3D23">
        <w:t xml:space="preserve"> от 7 мая 2013 года </w:t>
      </w:r>
      <w:r w:rsidR="00036AF8">
        <w:t>№</w:t>
      </w:r>
      <w:r w:rsidRPr="005E3D23">
        <w:t xml:space="preserve"> 79-ФЗ </w:t>
      </w:r>
      <w:r w:rsidR="00036AF8">
        <w:t>«</w:t>
      </w:r>
      <w:r w:rsidRPr="005E3D23">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36AF8">
        <w:t>»</w:t>
      </w:r>
      <w:r w:rsidRPr="005E3D23">
        <w:t xml:space="preserve"> (далее - Федеральный закон </w:t>
      </w:r>
      <w:r w:rsidR="00036AF8">
        <w:t>«</w:t>
      </w:r>
      <w:r w:rsidRPr="005E3D23">
        <w:t>О запрете отдельным категориям лиц открывать и иметь счета</w:t>
      </w:r>
      <w:proofErr w:type="gramEnd"/>
      <w:r w:rsidRPr="005E3D23">
        <w:t xml:space="preserve"> (</w:t>
      </w:r>
      <w:proofErr w:type="gramStart"/>
      <w:r w:rsidRPr="005E3D23">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36AF8">
        <w:t>»</w:t>
      </w:r>
      <w:r w:rsidRPr="005E3D23">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5E3D23">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B67B0" w:rsidRPr="005E3D23" w:rsidRDefault="00CB67B0" w:rsidP="00CB67B0">
      <w:pPr>
        <w:pStyle w:val="ConsPlusNormal"/>
        <w:ind w:firstLine="709"/>
        <w:jc w:val="both"/>
      </w:pPr>
      <w:bookmarkStart w:id="10" w:name="P107"/>
      <w:bookmarkEnd w:id="10"/>
      <w:r w:rsidRPr="005E3D23">
        <w:t>уведомление руководителя исполнительного органа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67B0" w:rsidRPr="005E3D23" w:rsidRDefault="00CB67B0" w:rsidP="00CB67B0">
      <w:pPr>
        <w:pStyle w:val="ConsPlusNormal"/>
        <w:ind w:firstLine="709"/>
        <w:jc w:val="both"/>
      </w:pPr>
      <w:bookmarkStart w:id="11" w:name="P108"/>
      <w:bookmarkEnd w:id="11"/>
      <w:r w:rsidRPr="005E3D23">
        <w:t xml:space="preserve">3) представление должностного лица либо члена Правительства Забайкальского края или любого члена Комиссии, касающееся обеспечения соблюдения руководителем исполнительного органа требований к служебному поведению и (или) требований об урегулировании конфликта </w:t>
      </w:r>
      <w:r w:rsidRPr="005E3D23">
        <w:lastRenderedPageBreak/>
        <w:t>интересов либо осуществления в исполнительном органе мер по предупреждению коррупции;</w:t>
      </w:r>
    </w:p>
    <w:p w:rsidR="00CB67B0" w:rsidRPr="005E3D23" w:rsidRDefault="00CB67B0" w:rsidP="00CB67B0">
      <w:pPr>
        <w:pStyle w:val="ConsPlusNormal"/>
        <w:ind w:firstLine="709"/>
        <w:jc w:val="both"/>
      </w:pPr>
      <w:bookmarkStart w:id="12" w:name="P109"/>
      <w:bookmarkEnd w:id="12"/>
      <w:proofErr w:type="gramStart"/>
      <w:r w:rsidRPr="005E3D23">
        <w:t xml:space="preserve">4) представление должностным лицом материалов проверки, свидетельствующих о представлении руководителем исполнительного органа недостоверных или неполных сведений, предусмотренных </w:t>
      </w:r>
      <w:hyperlink r:id="rId19" w:history="1">
        <w:r w:rsidRPr="005E3D23">
          <w:t>частью 1 статьи 3</w:t>
        </w:r>
      </w:hyperlink>
      <w:r w:rsidRPr="005E3D23">
        <w:t xml:space="preserve"> Федерального закона от 3 декабря 2012 года </w:t>
      </w:r>
      <w:r w:rsidR="00AA505F" w:rsidRPr="00AA505F">
        <w:t>№</w:t>
      </w:r>
      <w:r w:rsidRPr="005E3D23">
        <w:t xml:space="preserve"> 230-ФЗ </w:t>
      </w:r>
      <w:r w:rsidR="00AA505F">
        <w:t>«</w:t>
      </w:r>
      <w:r w:rsidRPr="005E3D23">
        <w:t>О контроле за соответствием расходов лиц, замещающих государственные должности, и иных лиц их доходам</w:t>
      </w:r>
      <w:r w:rsidR="00AA505F">
        <w:t>»</w:t>
      </w:r>
      <w:r w:rsidRPr="005E3D23">
        <w:t xml:space="preserve"> (далее - Федеральный закон </w:t>
      </w:r>
      <w:r w:rsidR="00AA505F">
        <w:t>«</w:t>
      </w:r>
      <w:r w:rsidRPr="005E3D23">
        <w:t>О контроле за соответствием расходов лиц, замещающих государственные должности, и иных лиц их доходам</w:t>
      </w:r>
      <w:r w:rsidR="00AA505F">
        <w:t>»</w:t>
      </w:r>
      <w:r w:rsidRPr="005E3D23">
        <w:t>);</w:t>
      </w:r>
      <w:proofErr w:type="gramEnd"/>
    </w:p>
    <w:p w:rsidR="00CB67B0" w:rsidRPr="005E3D23" w:rsidRDefault="00CB67B0" w:rsidP="00CB67B0">
      <w:pPr>
        <w:pStyle w:val="ConsPlusNormal"/>
        <w:ind w:firstLine="709"/>
        <w:jc w:val="both"/>
      </w:pPr>
      <w:bookmarkStart w:id="13" w:name="P110"/>
      <w:bookmarkEnd w:id="13"/>
      <w:proofErr w:type="gramStart"/>
      <w:r w:rsidRPr="005E3D23">
        <w:t xml:space="preserve">5) поступившее в соответствии с </w:t>
      </w:r>
      <w:hyperlink r:id="rId20" w:history="1">
        <w:r w:rsidRPr="005E3D23">
          <w:t>частью 4 статьи 12</w:t>
        </w:r>
      </w:hyperlink>
      <w:r w:rsidRPr="005E3D23">
        <w:t xml:space="preserve"> Федерального закона от 25 декабря 2008 года </w:t>
      </w:r>
      <w:r w:rsidR="00AA505F">
        <w:t>№</w:t>
      </w:r>
      <w:r w:rsidRPr="005E3D23">
        <w:t xml:space="preserve"> 273-ФЗ </w:t>
      </w:r>
      <w:r w:rsidR="00AA505F">
        <w:t>«</w:t>
      </w:r>
      <w:r w:rsidRPr="005E3D23">
        <w:t>О противодействии коррупции</w:t>
      </w:r>
      <w:r w:rsidR="00AA505F">
        <w:t>»</w:t>
      </w:r>
      <w:r w:rsidRPr="005E3D23">
        <w:t xml:space="preserve"> и </w:t>
      </w:r>
      <w:hyperlink r:id="rId21" w:history="1">
        <w:r w:rsidRPr="005E3D23">
          <w:t>статьей 64.1</w:t>
        </w:r>
      </w:hyperlink>
      <w:r w:rsidRPr="005E3D23">
        <w:t xml:space="preserve"> Трудового кодекса Российской Федерации Губернатору Забайкальского края либо в исполнительный орган государственной власти Забайкальского края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государственного</w:t>
      </w:r>
      <w:proofErr w:type="gramEnd"/>
      <w:r w:rsidRPr="005E3D23">
        <w:t xml:space="preserve">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5E3D23">
        <w:t>или</w:t>
      </w:r>
      <w:proofErr w:type="gramEnd"/>
      <w:r w:rsidRPr="005E3D23">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B67B0" w:rsidRPr="005E3D23" w:rsidRDefault="00CB67B0" w:rsidP="00CB67B0">
      <w:pPr>
        <w:pStyle w:val="ConsPlusNormal"/>
        <w:ind w:firstLine="709"/>
        <w:jc w:val="both"/>
      </w:pPr>
      <w:r w:rsidRPr="005E3D23">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B67B0" w:rsidRPr="005E3D23" w:rsidRDefault="00CB67B0" w:rsidP="00CB67B0">
      <w:pPr>
        <w:pStyle w:val="ConsPlusNormal"/>
        <w:ind w:firstLine="709"/>
        <w:jc w:val="both"/>
      </w:pPr>
      <w:bookmarkStart w:id="14" w:name="P112"/>
      <w:bookmarkEnd w:id="14"/>
      <w:r w:rsidRPr="005E3D23">
        <w:t xml:space="preserve">11. Обращение, указанное в </w:t>
      </w:r>
      <w:hyperlink w:anchor="P104" w:history="1">
        <w:r w:rsidRPr="005E3D23">
          <w:t>абзаце втором подпункта 2 пункта 9</w:t>
        </w:r>
      </w:hyperlink>
      <w:r w:rsidRPr="005E3D23">
        <w:t xml:space="preserve"> настоящего Положения, подается гражданином в Администрацию Губернатора Забайкальского края. </w:t>
      </w:r>
      <w:proofErr w:type="gramStart"/>
      <w:r w:rsidRPr="005E3D23">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Забайкальского края,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Забайкальского края, функции по государственному управлению в отношении коммерческой</w:t>
      </w:r>
      <w:proofErr w:type="gramEnd"/>
      <w:r w:rsidRPr="005E3D23">
        <w:t xml:space="preserve">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Подразделение Администрации Губернатора Забайкальского края по профилактике коррупционных и иных правонарушений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22" w:history="1">
        <w:r w:rsidRPr="005E3D23">
          <w:t>статьи 12</w:t>
        </w:r>
      </w:hyperlink>
      <w:r w:rsidRPr="005E3D23">
        <w:t xml:space="preserve"> Федерального закона от 25 декабря 2008 года </w:t>
      </w:r>
      <w:r w:rsidR="00AA505F">
        <w:t>№</w:t>
      </w:r>
      <w:r w:rsidRPr="005E3D23">
        <w:t xml:space="preserve"> 273-ФЗ </w:t>
      </w:r>
      <w:r w:rsidR="00AA505F">
        <w:t>«</w:t>
      </w:r>
      <w:r w:rsidRPr="005E3D23">
        <w:t>О противодействии коррупции</w:t>
      </w:r>
      <w:r w:rsidR="00AA505F">
        <w:t>»</w:t>
      </w:r>
      <w:r w:rsidRPr="005E3D23">
        <w:t>.</w:t>
      </w:r>
    </w:p>
    <w:p w:rsidR="00CB67B0" w:rsidRPr="005E3D23" w:rsidRDefault="00CB67B0" w:rsidP="00CB67B0">
      <w:pPr>
        <w:pStyle w:val="ConsPlusNormal"/>
        <w:ind w:firstLine="709"/>
        <w:jc w:val="both"/>
      </w:pPr>
      <w:r w:rsidRPr="005E3D23">
        <w:t xml:space="preserve">12. Обращение, указанное в </w:t>
      </w:r>
      <w:hyperlink w:anchor="P104" w:history="1">
        <w:r w:rsidRPr="005E3D23">
          <w:t>абзаце втором подпункта 2 пункта 9</w:t>
        </w:r>
      </w:hyperlink>
      <w:r w:rsidRPr="005E3D23">
        <w:t xml:space="preserve"> настоящего Положения, может быть подано руководителем исполнительного органа, планирующим свое увольнение с государственной гражданской службы Забайкальского края, и подлежит рассмотрению Комиссией в соответствии с настоящим Положением.</w:t>
      </w:r>
    </w:p>
    <w:p w:rsidR="00CB67B0" w:rsidRPr="005E3D23" w:rsidRDefault="00CB67B0" w:rsidP="00CB67B0">
      <w:pPr>
        <w:pStyle w:val="ConsPlusNormal"/>
        <w:ind w:firstLine="709"/>
        <w:jc w:val="both"/>
      </w:pPr>
      <w:bookmarkStart w:id="15" w:name="P114"/>
      <w:bookmarkEnd w:id="15"/>
      <w:r w:rsidRPr="005E3D23">
        <w:t xml:space="preserve">13. Уведомление, указанное в </w:t>
      </w:r>
      <w:hyperlink w:anchor="P110" w:history="1">
        <w:r w:rsidRPr="005E3D23">
          <w:t>подпункте 5 пункта 9</w:t>
        </w:r>
      </w:hyperlink>
      <w:r w:rsidRPr="005E3D23">
        <w:t xml:space="preserve"> настоящего Положения, рассматривает подразделение Администрации Губернатора Забайкальского края по профилактике коррупционных и иных правонарушений, после чего осуществляет подготовку мотивированного заключения о соблюдении гражданином требований </w:t>
      </w:r>
      <w:hyperlink r:id="rId23" w:history="1">
        <w:r w:rsidRPr="005E3D23">
          <w:t>статьи 12</w:t>
        </w:r>
      </w:hyperlink>
      <w:r w:rsidRPr="005E3D23">
        <w:t xml:space="preserve"> Федерального закона от 25 декабря 2008 года </w:t>
      </w:r>
      <w:r w:rsidR="00AA505F">
        <w:t>№</w:t>
      </w:r>
      <w:r w:rsidRPr="005E3D23">
        <w:t xml:space="preserve"> 273-ФЗ </w:t>
      </w:r>
      <w:r w:rsidR="00AA505F">
        <w:t>«</w:t>
      </w:r>
      <w:r w:rsidRPr="005E3D23">
        <w:t>О противодействии коррупции</w:t>
      </w:r>
      <w:r w:rsidR="00AA505F">
        <w:t>»</w:t>
      </w:r>
      <w:r w:rsidRPr="005E3D23">
        <w:t>.</w:t>
      </w:r>
    </w:p>
    <w:p w:rsidR="00CB67B0" w:rsidRPr="005E3D23" w:rsidRDefault="00CB67B0" w:rsidP="00CB67B0">
      <w:pPr>
        <w:pStyle w:val="ConsPlusNormal"/>
        <w:ind w:firstLine="709"/>
        <w:jc w:val="both"/>
      </w:pPr>
      <w:bookmarkStart w:id="16" w:name="P115"/>
      <w:bookmarkEnd w:id="16"/>
      <w:r w:rsidRPr="005E3D23">
        <w:t xml:space="preserve">14. Уведомление, указанное в </w:t>
      </w:r>
      <w:hyperlink w:anchor="P104" w:history="1">
        <w:r w:rsidRPr="005E3D23">
          <w:t>абзаце пятом подпункта 2 пункта 9</w:t>
        </w:r>
      </w:hyperlink>
      <w:r w:rsidRPr="005E3D23">
        <w:t xml:space="preserve"> настоящего Положения, рассматривает подразделение Администрации Губернатора Забайкальского края по профилактике коррупционных и иных правонарушений, после чего осуществляет подготовку мотивированного заключения по результатам рассмотрения уведомления.</w:t>
      </w:r>
    </w:p>
    <w:p w:rsidR="00CB67B0" w:rsidRPr="005E3D23" w:rsidRDefault="00CB67B0" w:rsidP="00CB67B0">
      <w:pPr>
        <w:pStyle w:val="ConsPlusNormal"/>
        <w:ind w:firstLine="709"/>
        <w:jc w:val="both"/>
      </w:pPr>
      <w:r w:rsidRPr="005E3D23">
        <w:t xml:space="preserve">15. </w:t>
      </w:r>
      <w:proofErr w:type="gramStart"/>
      <w:r w:rsidRPr="005E3D23">
        <w:t xml:space="preserve">При подготовке мотивированного заключения по результатам рассмотрения обращения, указанного в </w:t>
      </w:r>
      <w:hyperlink w:anchor="P104" w:history="1">
        <w:r w:rsidRPr="005E3D23">
          <w:t>абзаце втором подпункта 2 пункта 9</w:t>
        </w:r>
      </w:hyperlink>
      <w:r w:rsidRPr="005E3D23">
        <w:t xml:space="preserve"> настоящего Положения, или уведомлений, указанных в </w:t>
      </w:r>
      <w:hyperlink w:anchor="P107" w:history="1">
        <w:r w:rsidRPr="005E3D23">
          <w:t>абзаце пятом подпункта 2</w:t>
        </w:r>
      </w:hyperlink>
      <w:r w:rsidRPr="005E3D23">
        <w:t xml:space="preserve"> и </w:t>
      </w:r>
      <w:hyperlink w:anchor="P110" w:history="1">
        <w:r w:rsidRPr="005E3D23">
          <w:t>подпункте 5 пункта 9</w:t>
        </w:r>
      </w:hyperlink>
      <w:r w:rsidRPr="005E3D23">
        <w:t xml:space="preserve"> настоящего Положения, должностные лица подразделения Администрации Губернатора Забайкальского края по профилактике коррупционных и иных правонарушений имеют право проводить собеседование с руководителем исполнительного органа, представившим обращение или уведомление, получать от</w:t>
      </w:r>
      <w:proofErr w:type="gramEnd"/>
      <w:r w:rsidRPr="005E3D23">
        <w:t xml:space="preserve"> него письменные пояснения, а руководитель Администрации Губернатора Забайкальского края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B67B0" w:rsidRPr="005E3D23" w:rsidRDefault="00CB67B0" w:rsidP="00CB67B0">
      <w:pPr>
        <w:pStyle w:val="ConsPlusNormal"/>
        <w:ind w:firstLine="709"/>
        <w:jc w:val="both"/>
      </w:pPr>
      <w:r w:rsidRPr="005E3D23">
        <w:t xml:space="preserve">15(1). Мотивированные заключения, предусмотренные </w:t>
      </w:r>
      <w:hyperlink w:anchor="P112" w:history="1">
        <w:r w:rsidRPr="005E3D23">
          <w:t>пунктами 11</w:t>
        </w:r>
      </w:hyperlink>
      <w:r w:rsidRPr="005E3D23">
        <w:t xml:space="preserve">, </w:t>
      </w:r>
      <w:hyperlink w:anchor="P114" w:history="1">
        <w:r w:rsidRPr="005E3D23">
          <w:t>13</w:t>
        </w:r>
      </w:hyperlink>
      <w:r w:rsidRPr="005E3D23">
        <w:t xml:space="preserve"> и </w:t>
      </w:r>
      <w:hyperlink w:anchor="P115" w:history="1">
        <w:r w:rsidRPr="005E3D23">
          <w:t>14</w:t>
        </w:r>
      </w:hyperlink>
      <w:r w:rsidRPr="005E3D23">
        <w:t xml:space="preserve"> настоящего Положения, должны содержать:</w:t>
      </w:r>
    </w:p>
    <w:p w:rsidR="00CB67B0" w:rsidRPr="005E3D23" w:rsidRDefault="00CB67B0" w:rsidP="00CB67B0">
      <w:pPr>
        <w:pStyle w:val="ConsPlusNormal"/>
        <w:ind w:firstLine="709"/>
        <w:jc w:val="both"/>
      </w:pPr>
      <w:r w:rsidRPr="005E3D23">
        <w:t xml:space="preserve">1) информацию, изложенную в обращениях или уведомлениях, указанных в </w:t>
      </w:r>
      <w:hyperlink w:anchor="P104" w:history="1">
        <w:r w:rsidRPr="005E3D23">
          <w:t>абзацах втором</w:t>
        </w:r>
      </w:hyperlink>
      <w:r w:rsidRPr="005E3D23">
        <w:t xml:space="preserve"> и </w:t>
      </w:r>
      <w:hyperlink w:anchor="P107" w:history="1">
        <w:r w:rsidRPr="005E3D23">
          <w:t>пятом подпункта 2</w:t>
        </w:r>
      </w:hyperlink>
      <w:r w:rsidRPr="005E3D23">
        <w:t xml:space="preserve"> и </w:t>
      </w:r>
      <w:hyperlink w:anchor="P110" w:history="1">
        <w:r w:rsidRPr="005E3D23">
          <w:t>подпункте 5 пункта 9</w:t>
        </w:r>
      </w:hyperlink>
      <w:r w:rsidRPr="005E3D23">
        <w:t xml:space="preserve"> настоящего Положения;</w:t>
      </w:r>
    </w:p>
    <w:p w:rsidR="00CB67B0" w:rsidRPr="005E3D23" w:rsidRDefault="00CB67B0" w:rsidP="00CB67B0">
      <w:pPr>
        <w:pStyle w:val="ConsPlusNormal"/>
        <w:ind w:firstLine="709"/>
        <w:jc w:val="both"/>
      </w:pPr>
      <w:r w:rsidRPr="005E3D23">
        <w:t>2) информацию, полученную от государственных органов, органов местного самоуправления и заинтересованных организаций на основании запросов;</w:t>
      </w:r>
    </w:p>
    <w:p w:rsidR="00CB67B0" w:rsidRPr="005E3D23" w:rsidRDefault="00CB67B0" w:rsidP="00CB67B0">
      <w:pPr>
        <w:pStyle w:val="ConsPlusNormal"/>
        <w:ind w:firstLine="709"/>
        <w:jc w:val="both"/>
      </w:pPr>
      <w:r w:rsidRPr="005E3D23">
        <w:t xml:space="preserve">3) мотивированный вывод по результатам предварительного рассмотрения обращений и уведомлений, указанных в </w:t>
      </w:r>
      <w:hyperlink w:anchor="P104" w:history="1">
        <w:r w:rsidRPr="005E3D23">
          <w:t>абзацах втором</w:t>
        </w:r>
      </w:hyperlink>
      <w:r w:rsidRPr="005E3D23">
        <w:t xml:space="preserve"> и </w:t>
      </w:r>
      <w:hyperlink w:anchor="P107" w:history="1">
        <w:r w:rsidRPr="005E3D23">
          <w:t>пятом подпункта 2</w:t>
        </w:r>
      </w:hyperlink>
      <w:r w:rsidRPr="005E3D23">
        <w:t xml:space="preserve"> и </w:t>
      </w:r>
      <w:hyperlink w:anchor="P110" w:history="1">
        <w:r w:rsidRPr="005E3D23">
          <w:t>подпункте 5 пункта 9</w:t>
        </w:r>
      </w:hyperlink>
      <w:r w:rsidRPr="005E3D23">
        <w:t xml:space="preserve"> настоящего Положения, а также рекомендации для принятия одного из решений в соответствии с </w:t>
      </w:r>
      <w:hyperlink w:anchor="P140" w:history="1">
        <w:r w:rsidRPr="005E3D23">
          <w:t>пунктами 25</w:t>
        </w:r>
      </w:hyperlink>
      <w:r w:rsidRPr="005E3D23">
        <w:t xml:space="preserve">, </w:t>
      </w:r>
      <w:hyperlink w:anchor="P153" w:history="1">
        <w:r w:rsidRPr="005E3D23">
          <w:t>29</w:t>
        </w:r>
      </w:hyperlink>
      <w:r w:rsidRPr="005E3D23">
        <w:t xml:space="preserve">, </w:t>
      </w:r>
      <w:hyperlink w:anchor="P158" w:history="1">
        <w:r w:rsidRPr="005E3D23">
          <w:t>31</w:t>
        </w:r>
      </w:hyperlink>
      <w:r w:rsidRPr="005E3D23">
        <w:t xml:space="preserve"> настоящего Положения или иного решения.</w:t>
      </w:r>
    </w:p>
    <w:p w:rsidR="00CB67B0" w:rsidRPr="005E3D23" w:rsidRDefault="00CB67B0" w:rsidP="00CB67B0">
      <w:pPr>
        <w:pStyle w:val="ConsPlusNormal"/>
        <w:ind w:firstLine="709"/>
        <w:jc w:val="both"/>
      </w:pPr>
      <w:r w:rsidRPr="005E3D23">
        <w:t>16. Председатель Комиссии при поступлении к нему информации, содержащей основания для проведения заседания Комиссии:</w:t>
      </w:r>
    </w:p>
    <w:p w:rsidR="00CB67B0" w:rsidRPr="005E3D23" w:rsidRDefault="00CB67B0" w:rsidP="00CB67B0">
      <w:pPr>
        <w:pStyle w:val="ConsPlusNormal"/>
        <w:ind w:firstLine="709"/>
        <w:jc w:val="both"/>
      </w:pPr>
      <w:r w:rsidRPr="005E3D23">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26" w:history="1">
        <w:r w:rsidRPr="005E3D23">
          <w:t>пунктами 17</w:t>
        </w:r>
      </w:hyperlink>
      <w:r w:rsidRPr="005E3D23">
        <w:t xml:space="preserve"> и </w:t>
      </w:r>
      <w:hyperlink w:anchor="P127" w:history="1">
        <w:r w:rsidRPr="005E3D23">
          <w:t>18</w:t>
        </w:r>
      </w:hyperlink>
      <w:r w:rsidRPr="005E3D23">
        <w:t xml:space="preserve"> настоящего Положения;</w:t>
      </w:r>
    </w:p>
    <w:p w:rsidR="00CB67B0" w:rsidRPr="005E3D23" w:rsidRDefault="00CB67B0" w:rsidP="00CB67B0">
      <w:pPr>
        <w:pStyle w:val="ConsPlusNormal"/>
        <w:ind w:firstLine="709"/>
        <w:jc w:val="both"/>
      </w:pPr>
      <w:r w:rsidRPr="005E3D23">
        <w:t>2) организует ознакомление руководителя исполнительного органа,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Губернатора Забайкальского края, и с результатами ее проверки;</w:t>
      </w:r>
    </w:p>
    <w:p w:rsidR="00CB67B0" w:rsidRPr="005E3D23" w:rsidRDefault="00CB67B0" w:rsidP="00CB67B0">
      <w:pPr>
        <w:pStyle w:val="ConsPlusNormal"/>
        <w:ind w:firstLine="709"/>
        <w:jc w:val="both"/>
      </w:pPr>
      <w:r w:rsidRPr="005E3D23">
        <w:t xml:space="preserve">3) рассматривает ходатайства о приглашении на заседание Комиссии лиц, указанных в </w:t>
      </w:r>
      <w:hyperlink w:anchor="P96" w:history="1">
        <w:r w:rsidRPr="005E3D23">
          <w:t>подпункте 2 пункта 6</w:t>
        </w:r>
      </w:hyperlink>
      <w:r w:rsidRPr="005E3D23">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B67B0" w:rsidRPr="005E3D23" w:rsidRDefault="00CB67B0" w:rsidP="00CB67B0">
      <w:pPr>
        <w:pStyle w:val="ConsPlusNormal"/>
        <w:ind w:firstLine="709"/>
        <w:jc w:val="both"/>
      </w:pPr>
      <w:bookmarkStart w:id="17" w:name="P126"/>
      <w:bookmarkEnd w:id="17"/>
      <w:r w:rsidRPr="005E3D23">
        <w:t xml:space="preserve">17. Заседание Комиссии по рассмотрению заявлений, указанных в </w:t>
      </w:r>
      <w:hyperlink w:anchor="P105" w:history="1">
        <w:r w:rsidRPr="005E3D23">
          <w:t>абзацах третьем</w:t>
        </w:r>
      </w:hyperlink>
      <w:r w:rsidRPr="005E3D23">
        <w:t xml:space="preserve"> и </w:t>
      </w:r>
      <w:hyperlink w:anchor="P106" w:history="1">
        <w:r w:rsidRPr="005E3D23">
          <w:t>четвертом подпункта 2 пункта 9</w:t>
        </w:r>
      </w:hyperlink>
      <w:r w:rsidRPr="005E3D23">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B67B0" w:rsidRPr="005E3D23" w:rsidRDefault="00CB67B0" w:rsidP="00CB67B0">
      <w:pPr>
        <w:pStyle w:val="ConsPlusNormal"/>
        <w:ind w:firstLine="709"/>
        <w:jc w:val="both"/>
      </w:pPr>
      <w:bookmarkStart w:id="18" w:name="P127"/>
      <w:bookmarkEnd w:id="18"/>
      <w:r w:rsidRPr="005E3D23">
        <w:t xml:space="preserve">18. Уведомление, указанное в </w:t>
      </w:r>
      <w:hyperlink w:anchor="P110" w:history="1">
        <w:r w:rsidRPr="005E3D23">
          <w:t>подпункте 5 пункта 9</w:t>
        </w:r>
      </w:hyperlink>
      <w:r w:rsidRPr="005E3D23">
        <w:t xml:space="preserve"> настоящего Положения, как правило, рассматривается на очередном (плановом) заседании Комиссии.</w:t>
      </w:r>
    </w:p>
    <w:p w:rsidR="00CB67B0" w:rsidRPr="005E3D23" w:rsidRDefault="00CB67B0" w:rsidP="00CB67B0">
      <w:pPr>
        <w:pStyle w:val="ConsPlusNormal"/>
        <w:ind w:firstLine="709"/>
        <w:jc w:val="both"/>
      </w:pPr>
      <w:r w:rsidRPr="005E3D23">
        <w:t xml:space="preserve">19. Заседание Комиссии проводится, как правило, в присутствии руководителя исполнительного органа,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руководитель исполнительного органа или гражданин указывает в обращении, заявлении или уведомлении, </w:t>
      </w:r>
      <w:proofErr w:type="gramStart"/>
      <w:r w:rsidRPr="005E3D23">
        <w:t>представляемых</w:t>
      </w:r>
      <w:proofErr w:type="gramEnd"/>
      <w:r w:rsidRPr="005E3D23">
        <w:t xml:space="preserve"> в соответствии с </w:t>
      </w:r>
      <w:hyperlink w:anchor="P110" w:history="1">
        <w:r w:rsidRPr="005E3D23">
          <w:t>подпунктом 5 пункта 9</w:t>
        </w:r>
      </w:hyperlink>
      <w:r w:rsidRPr="005E3D23">
        <w:t xml:space="preserve"> настоящего Положения.</w:t>
      </w:r>
    </w:p>
    <w:p w:rsidR="00CB67B0" w:rsidRPr="005E3D23" w:rsidRDefault="00CB67B0" w:rsidP="00CB67B0">
      <w:pPr>
        <w:pStyle w:val="ConsPlusNormal"/>
        <w:ind w:firstLine="709"/>
        <w:jc w:val="both"/>
      </w:pPr>
      <w:r w:rsidRPr="005E3D23">
        <w:t>20. Заседания Комиссии могут проводиться в отсутствие руководителя исполнительного органа или гражданина в случаях:</w:t>
      </w:r>
    </w:p>
    <w:p w:rsidR="00CB67B0" w:rsidRPr="005E3D23" w:rsidRDefault="00CB67B0" w:rsidP="00CB67B0">
      <w:pPr>
        <w:pStyle w:val="ConsPlusNormal"/>
        <w:ind w:firstLine="709"/>
        <w:jc w:val="both"/>
      </w:pPr>
      <w:r w:rsidRPr="005E3D23">
        <w:t xml:space="preserve">1) если в обращении, заявлении или уведомлении, </w:t>
      </w:r>
      <w:proofErr w:type="gramStart"/>
      <w:r w:rsidRPr="005E3D23">
        <w:t>предусмотренных</w:t>
      </w:r>
      <w:proofErr w:type="gramEnd"/>
      <w:r w:rsidRPr="005E3D23">
        <w:t xml:space="preserve"> </w:t>
      </w:r>
      <w:hyperlink w:anchor="P110" w:history="1">
        <w:r w:rsidRPr="005E3D23">
          <w:t>подпунктом 5 пункта 9</w:t>
        </w:r>
      </w:hyperlink>
      <w:r w:rsidRPr="005E3D23">
        <w:t xml:space="preserve"> настоящего Положения, не содержится указания о намерении руководителя исполнительного органа или гражданина лично присутствовать на заседании Комиссии;</w:t>
      </w:r>
    </w:p>
    <w:p w:rsidR="00CB67B0" w:rsidRPr="005E3D23" w:rsidRDefault="00CB67B0" w:rsidP="00CB67B0">
      <w:pPr>
        <w:pStyle w:val="ConsPlusNormal"/>
        <w:ind w:firstLine="709"/>
        <w:jc w:val="both"/>
      </w:pPr>
      <w:r w:rsidRPr="005E3D23">
        <w:t>2) если руководитель исполнительного органа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B67B0" w:rsidRPr="005E3D23" w:rsidRDefault="00CB67B0" w:rsidP="00CB67B0">
      <w:pPr>
        <w:pStyle w:val="ConsPlusNormal"/>
        <w:ind w:firstLine="709"/>
        <w:jc w:val="both"/>
      </w:pPr>
      <w:r w:rsidRPr="005E3D23">
        <w:lastRenderedPageBreak/>
        <w:t>21. На заседании Комиссии заслушиваются пояснения руководителя исполнительного органа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CB67B0" w:rsidRPr="005E3D23" w:rsidRDefault="00CB67B0" w:rsidP="00CB67B0">
      <w:pPr>
        <w:pStyle w:val="ConsPlusNormal"/>
        <w:ind w:firstLine="709"/>
        <w:jc w:val="both"/>
      </w:pPr>
      <w:bookmarkStart w:id="19" w:name="P133"/>
      <w:bookmarkEnd w:id="19"/>
      <w:r w:rsidRPr="005E3D23">
        <w:t>22. Члены Комиссии и лица, участвовавшие в ее заседании, не вправе разглашать сведения, ставшие им известными в ходе работы Комиссии.</w:t>
      </w:r>
    </w:p>
    <w:p w:rsidR="00CB67B0" w:rsidRPr="005E3D23" w:rsidRDefault="00CB67B0" w:rsidP="00CB67B0">
      <w:pPr>
        <w:pStyle w:val="ConsPlusNormal"/>
        <w:ind w:firstLine="709"/>
        <w:jc w:val="both"/>
      </w:pPr>
      <w:r w:rsidRPr="005E3D23">
        <w:t xml:space="preserve">23. По итогам рассмотрения вопроса, указанного в </w:t>
      </w:r>
      <w:hyperlink w:anchor="P101" w:history="1">
        <w:r w:rsidRPr="005E3D23">
          <w:t>абзаце втором подпункта 1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 xml:space="preserve">1) установить, что сведения, представленные руководителем исполнительного органа, в отношении которого Комиссией рассматривался вопрос, в соответствии с </w:t>
      </w:r>
      <w:hyperlink r:id="rId24" w:history="1">
        <w:r w:rsidRPr="005E3D23">
          <w:t>подпунктом 1 пункта 1</w:t>
        </w:r>
      </w:hyperlink>
      <w:r w:rsidRPr="005E3D23">
        <w:t xml:space="preserve"> Положения о проверке достоверности и полноты сведений, являются достоверными и полными;</w:t>
      </w:r>
    </w:p>
    <w:p w:rsidR="00CB67B0" w:rsidRPr="005E3D23" w:rsidRDefault="00CB67B0" w:rsidP="00CB67B0">
      <w:pPr>
        <w:pStyle w:val="ConsPlusNormal"/>
        <w:ind w:firstLine="709"/>
        <w:jc w:val="both"/>
      </w:pPr>
      <w:r w:rsidRPr="005E3D23">
        <w:t xml:space="preserve">2) установить, что сведения, представленные руководителем исполнительного органа, в отношении которого Комиссией рассматривался вопрос, в соответствии с </w:t>
      </w:r>
      <w:hyperlink r:id="rId25" w:history="1">
        <w:r w:rsidRPr="005E3D23">
          <w:t>подпунктом 1 пункта 1</w:t>
        </w:r>
      </w:hyperlink>
      <w:r w:rsidRPr="005E3D23">
        <w:t xml:space="preserve"> Положения о проверке достоверности и полноты сведений, являются недостоверными и (или) неполными. В этом случае Комиссия рекомендует Губернатору Забайкальского края применить к руководителю исполнительного органа конкретную меру ответственности.</w:t>
      </w:r>
    </w:p>
    <w:p w:rsidR="00CB67B0" w:rsidRPr="005E3D23" w:rsidRDefault="00CB67B0" w:rsidP="00CB67B0">
      <w:pPr>
        <w:pStyle w:val="ConsPlusNormal"/>
        <w:ind w:firstLine="709"/>
        <w:jc w:val="both"/>
      </w:pPr>
      <w:r w:rsidRPr="005E3D23">
        <w:t xml:space="preserve">24. По итогам рассмотрения вопроса, указанного в </w:t>
      </w:r>
      <w:hyperlink w:anchor="P102" w:history="1">
        <w:r w:rsidRPr="005E3D23">
          <w:t>абзаце 3 подпункта 1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1) установить, что руководитель исполнительного органа соблюдал требования к служебному поведению и (или) требования об урегулировании конфликта интересов;</w:t>
      </w:r>
    </w:p>
    <w:p w:rsidR="00CB67B0" w:rsidRPr="005E3D23" w:rsidRDefault="00CB67B0" w:rsidP="00CB67B0">
      <w:pPr>
        <w:pStyle w:val="ConsPlusNormal"/>
        <w:ind w:firstLine="709"/>
        <w:jc w:val="both"/>
      </w:pPr>
      <w:r w:rsidRPr="005E3D23">
        <w:t>2) установить, что руководитель исполнительного органа не соблюдал требования к служебному поведению и (или) требования об урегулировании конфликта интересов. В этом случае Комиссия рекомендует Губернатору Забайкальского края указать руководителю исполнительного органа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w:t>
      </w:r>
    </w:p>
    <w:p w:rsidR="00CB67B0" w:rsidRPr="005E3D23" w:rsidRDefault="00CB67B0" w:rsidP="00CB67B0">
      <w:pPr>
        <w:pStyle w:val="ConsPlusNormal"/>
        <w:ind w:firstLine="709"/>
        <w:jc w:val="both"/>
      </w:pPr>
      <w:bookmarkStart w:id="20" w:name="P140"/>
      <w:bookmarkEnd w:id="20"/>
      <w:r w:rsidRPr="005E3D23">
        <w:t xml:space="preserve">25. По итогам рассмотрения вопроса, указанного в </w:t>
      </w:r>
      <w:hyperlink w:anchor="P104" w:history="1">
        <w:r w:rsidRPr="005E3D23">
          <w:t>абзаце втором подпункта 2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B67B0" w:rsidRPr="005E3D23" w:rsidRDefault="00CB67B0" w:rsidP="00CB67B0">
      <w:pPr>
        <w:pStyle w:val="ConsPlusNormal"/>
        <w:ind w:firstLine="709"/>
        <w:jc w:val="both"/>
      </w:pPr>
      <w:r w:rsidRPr="005E3D23">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CB67B0" w:rsidRPr="005E3D23" w:rsidRDefault="00CB67B0" w:rsidP="00CB67B0">
      <w:pPr>
        <w:pStyle w:val="ConsPlusNormal"/>
        <w:ind w:firstLine="709"/>
        <w:jc w:val="both"/>
      </w:pPr>
      <w:r w:rsidRPr="005E3D23">
        <w:lastRenderedPageBreak/>
        <w:t xml:space="preserve">26. По итогам рассмотрения вопроса, указанного в </w:t>
      </w:r>
      <w:hyperlink w:anchor="P105" w:history="1">
        <w:r w:rsidRPr="005E3D23">
          <w:t>абзаце третьем подпункта 2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1) признать, что причина непредставления руководителем исполнительного органа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B67B0" w:rsidRPr="005E3D23" w:rsidRDefault="00CB67B0" w:rsidP="00CB67B0">
      <w:pPr>
        <w:pStyle w:val="ConsPlusNormal"/>
        <w:ind w:firstLine="709"/>
        <w:jc w:val="both"/>
      </w:pPr>
      <w:r w:rsidRPr="005E3D23">
        <w:t>2) признать, что причина непредставления руководителем исполнительного органа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исполнительного органа принять меры по представлению указанных сведений;</w:t>
      </w:r>
    </w:p>
    <w:p w:rsidR="00CB67B0" w:rsidRPr="005E3D23" w:rsidRDefault="00CB67B0" w:rsidP="00CB67B0">
      <w:pPr>
        <w:pStyle w:val="ConsPlusNormal"/>
        <w:ind w:firstLine="709"/>
        <w:jc w:val="both"/>
      </w:pPr>
      <w:r w:rsidRPr="005E3D23">
        <w:t>3) признать, что причина непредставления руководителем исполнительного органа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Губернатору Забайкальского края применить к руководителю исполнительного органа, в отношении которого Комиссией рассматривался вопрос, конкретную меру ответственности.</w:t>
      </w:r>
    </w:p>
    <w:p w:rsidR="00CB67B0" w:rsidRPr="005E3D23" w:rsidRDefault="00CB67B0" w:rsidP="00CB67B0">
      <w:pPr>
        <w:pStyle w:val="ConsPlusNormal"/>
        <w:ind w:firstLine="709"/>
        <w:jc w:val="both"/>
      </w:pPr>
      <w:r w:rsidRPr="005E3D23">
        <w:t xml:space="preserve">27. По итогам рассмотрения вопроса, указанного в </w:t>
      </w:r>
      <w:hyperlink w:anchor="P109" w:history="1">
        <w:r w:rsidRPr="005E3D23">
          <w:t>подпункте 4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 xml:space="preserve">1) признать, что сведения, представленные руководителем исполнительного органа, в отношении которого Комиссией рассматривался вопрос, в соответствии с </w:t>
      </w:r>
      <w:hyperlink r:id="rId26" w:history="1">
        <w:r w:rsidRPr="005E3D23">
          <w:t>частью 1 статьи 3</w:t>
        </w:r>
      </w:hyperlink>
      <w:r w:rsidRPr="005E3D23">
        <w:t xml:space="preserve"> Федерального закона </w:t>
      </w:r>
      <w:r w:rsidR="00A3019D">
        <w:t>«</w:t>
      </w:r>
      <w:r w:rsidRPr="005E3D23">
        <w:t xml:space="preserve">О </w:t>
      </w:r>
      <w:proofErr w:type="gramStart"/>
      <w:r w:rsidRPr="005E3D23">
        <w:t>контроле за</w:t>
      </w:r>
      <w:proofErr w:type="gramEnd"/>
      <w:r w:rsidRPr="005E3D23">
        <w:t xml:space="preserve"> соответствием расходов лиц, замещающих государственные должности, и иных лиц их доходам</w:t>
      </w:r>
      <w:r w:rsidR="00A3019D">
        <w:t>»</w:t>
      </w:r>
      <w:r w:rsidRPr="005E3D23">
        <w:t xml:space="preserve"> являются достоверными и полными;</w:t>
      </w:r>
    </w:p>
    <w:p w:rsidR="00CB67B0" w:rsidRPr="005E3D23" w:rsidRDefault="00CB67B0" w:rsidP="00CB67B0">
      <w:pPr>
        <w:pStyle w:val="ConsPlusNormal"/>
        <w:ind w:firstLine="709"/>
        <w:jc w:val="both"/>
      </w:pPr>
      <w:r w:rsidRPr="005E3D23">
        <w:t xml:space="preserve">2) признать, что сведения, представленные руководителем исполнительного органа, в отношении которого Комиссией рассматривался вопрос, в соответствии с </w:t>
      </w:r>
      <w:hyperlink r:id="rId27" w:history="1">
        <w:r w:rsidRPr="005E3D23">
          <w:t>частью 1 статьи 3</w:t>
        </w:r>
      </w:hyperlink>
      <w:r w:rsidRPr="005E3D23">
        <w:t xml:space="preserve"> Федерального закона </w:t>
      </w:r>
      <w:r w:rsidR="00A3019D">
        <w:t>«</w:t>
      </w:r>
      <w:r w:rsidRPr="005E3D23">
        <w:t xml:space="preserve">О </w:t>
      </w:r>
      <w:proofErr w:type="gramStart"/>
      <w:r w:rsidRPr="005E3D23">
        <w:t>контроле за</w:t>
      </w:r>
      <w:proofErr w:type="gramEnd"/>
      <w:r w:rsidRPr="005E3D23">
        <w:t xml:space="preserve"> соответствием расходов лиц, замещающих государственные должности, и иных лиц их доходам</w:t>
      </w:r>
      <w:r w:rsidR="00A3019D">
        <w:t>»</w:t>
      </w:r>
      <w:r w:rsidRPr="005E3D23">
        <w:t xml:space="preserve"> являются недостоверными и (или) неполными. В этом случае Комиссия рекомендует Губернатору Забайкальского края применить к руководителю исполнительного органа, в отношении которого Комиссией рассматривался вопрос, конкретную меру ответственности и (или) направить материалы, полученные в результате осуществления </w:t>
      </w:r>
      <w:proofErr w:type="gramStart"/>
      <w:r w:rsidRPr="005E3D23">
        <w:t>контроля за</w:t>
      </w:r>
      <w:proofErr w:type="gramEnd"/>
      <w:r w:rsidRPr="005E3D23">
        <w:t xml:space="preserve"> расходами, в органы прокуратуры и (или) иные государственные органы в соответствии с их компетенцией.</w:t>
      </w:r>
    </w:p>
    <w:p w:rsidR="00CB67B0" w:rsidRPr="005E3D23" w:rsidRDefault="00CB67B0" w:rsidP="00CB67B0">
      <w:pPr>
        <w:pStyle w:val="ConsPlusNormal"/>
        <w:ind w:firstLine="709"/>
        <w:jc w:val="both"/>
      </w:pPr>
      <w:bookmarkStart w:id="21" w:name="P150"/>
      <w:bookmarkEnd w:id="21"/>
      <w:r w:rsidRPr="005E3D23">
        <w:t xml:space="preserve">28. По итогам рассмотрения вопроса, указанного в </w:t>
      </w:r>
      <w:hyperlink w:anchor="P106" w:history="1">
        <w:r w:rsidRPr="005E3D23">
          <w:t>абзаце четвертом подпункта 2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 xml:space="preserve">1) признать, что обстоятельства, препятствующие выполнению требований Федерального </w:t>
      </w:r>
      <w:hyperlink r:id="rId28" w:history="1">
        <w:r w:rsidRPr="005E3D23">
          <w:t>закона</w:t>
        </w:r>
      </w:hyperlink>
      <w:r w:rsidRPr="005E3D23">
        <w:t xml:space="preserve"> </w:t>
      </w:r>
      <w:r w:rsidR="00A3019D">
        <w:t>«</w:t>
      </w:r>
      <w:r w:rsidRPr="005E3D23">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E3D23">
        <w:lastRenderedPageBreak/>
        <w:t>Российской Федерации, владеть и (или) пользоваться иностранными финансовыми инструментами</w:t>
      </w:r>
      <w:r w:rsidR="00A3019D">
        <w:t>»</w:t>
      </w:r>
      <w:r w:rsidRPr="005E3D23">
        <w:t>, являются объективными и уважительными;</w:t>
      </w:r>
    </w:p>
    <w:p w:rsidR="00CB67B0" w:rsidRPr="005E3D23" w:rsidRDefault="00CB67B0" w:rsidP="00CB67B0">
      <w:pPr>
        <w:pStyle w:val="ConsPlusNormal"/>
        <w:ind w:firstLine="709"/>
        <w:jc w:val="both"/>
      </w:pPr>
      <w:r w:rsidRPr="005E3D23">
        <w:t xml:space="preserve">2) признать, что обстоятельства, препятствующие выполнению требований Федерального </w:t>
      </w:r>
      <w:hyperlink r:id="rId29" w:history="1">
        <w:r w:rsidRPr="005E3D23">
          <w:t>закона</w:t>
        </w:r>
      </w:hyperlink>
      <w:r w:rsidRPr="005E3D23">
        <w:t xml:space="preserve"> </w:t>
      </w:r>
      <w:r w:rsidR="00A3019D">
        <w:t>«</w:t>
      </w:r>
      <w:r w:rsidRPr="005E3D23">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3019D">
        <w:t>»</w:t>
      </w:r>
      <w:r w:rsidRPr="005E3D23">
        <w:t>, не являются объективными и уважительными. В этом случае Комиссия рекомендует Губернатору Забайкальского края применить к руководителю исполнительного органа конкретную меру ответственности.</w:t>
      </w:r>
    </w:p>
    <w:p w:rsidR="00CB67B0" w:rsidRPr="005E3D23" w:rsidRDefault="00CB67B0" w:rsidP="00CB67B0">
      <w:pPr>
        <w:pStyle w:val="ConsPlusNormal"/>
        <w:ind w:firstLine="709"/>
        <w:jc w:val="both"/>
      </w:pPr>
      <w:bookmarkStart w:id="22" w:name="P153"/>
      <w:bookmarkEnd w:id="22"/>
      <w:r w:rsidRPr="005E3D23">
        <w:t xml:space="preserve">29. По итогам рассмотрения вопроса, указанного в </w:t>
      </w:r>
      <w:hyperlink w:anchor="P107" w:history="1">
        <w:r w:rsidRPr="005E3D23">
          <w:t>абзаце пятом подпункта 2 пункта 9</w:t>
        </w:r>
      </w:hyperlink>
      <w:r w:rsidRPr="005E3D23">
        <w:t xml:space="preserve"> настоящего Положения, Комиссия принимает одно из следующих решений:</w:t>
      </w:r>
    </w:p>
    <w:p w:rsidR="00CB67B0" w:rsidRPr="005E3D23" w:rsidRDefault="00CB67B0" w:rsidP="00CB67B0">
      <w:pPr>
        <w:pStyle w:val="ConsPlusNormal"/>
        <w:ind w:firstLine="709"/>
        <w:jc w:val="both"/>
      </w:pPr>
      <w:r w:rsidRPr="005E3D23">
        <w:t>1) признать, что при исполнении руководителем исполнительного органа должностных обязанностей конфликт интересов отсутствует;</w:t>
      </w:r>
    </w:p>
    <w:p w:rsidR="00CB67B0" w:rsidRPr="005E3D23" w:rsidRDefault="00CB67B0" w:rsidP="00CB67B0">
      <w:pPr>
        <w:pStyle w:val="ConsPlusNormal"/>
        <w:ind w:firstLine="709"/>
        <w:jc w:val="both"/>
      </w:pPr>
      <w:r w:rsidRPr="005E3D23">
        <w:t>2) признать, что при исполнении руководителем исполнительного органа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исполнительного органа и (или) Губернатору Забайкальского края принять меры по урегулированию конфликта интересов или по недопущению его возникновения;</w:t>
      </w:r>
    </w:p>
    <w:p w:rsidR="00CB67B0" w:rsidRPr="005E3D23" w:rsidRDefault="00CB67B0" w:rsidP="00CB67B0">
      <w:pPr>
        <w:pStyle w:val="ConsPlusNormal"/>
        <w:ind w:firstLine="709"/>
        <w:jc w:val="both"/>
      </w:pPr>
      <w:r w:rsidRPr="005E3D23">
        <w:t>3) признать, что руководитель исполнительного органа не соблюдал требования об урегулировании конфликта интересов. В этом случае Комиссия рекомендует Губернатору Забайкальского края применить к руководителю исполнительного органа конкретную меру ответственности.</w:t>
      </w:r>
    </w:p>
    <w:p w:rsidR="00CB67B0" w:rsidRPr="005E3D23" w:rsidRDefault="00CB67B0" w:rsidP="00CB67B0">
      <w:pPr>
        <w:pStyle w:val="ConsPlusNormal"/>
        <w:ind w:firstLine="709"/>
        <w:jc w:val="both"/>
      </w:pPr>
      <w:r w:rsidRPr="005E3D23">
        <w:t xml:space="preserve">30. По итогам рассмотрения вопросов, указанных в </w:t>
      </w:r>
      <w:hyperlink w:anchor="P100" w:history="1">
        <w:r w:rsidRPr="005E3D23">
          <w:t>подпунктах 1</w:t>
        </w:r>
      </w:hyperlink>
      <w:r w:rsidRPr="005E3D23">
        <w:t xml:space="preserve">, </w:t>
      </w:r>
      <w:hyperlink w:anchor="P103" w:history="1">
        <w:r w:rsidRPr="005E3D23">
          <w:t>2</w:t>
        </w:r>
      </w:hyperlink>
      <w:r w:rsidRPr="005E3D23">
        <w:t xml:space="preserve">, </w:t>
      </w:r>
      <w:hyperlink w:anchor="P108" w:history="1">
        <w:r w:rsidRPr="005E3D23">
          <w:t>3</w:t>
        </w:r>
      </w:hyperlink>
      <w:r w:rsidRPr="005E3D23">
        <w:t xml:space="preserve"> и </w:t>
      </w:r>
      <w:hyperlink w:anchor="P110" w:history="1">
        <w:r w:rsidRPr="005E3D23">
          <w:t>5 пункта 9</w:t>
        </w:r>
      </w:hyperlink>
      <w:r w:rsidRPr="005E3D23">
        <w:t xml:space="preserve"> настоящего Положения, и при наличии к тому оснований Комиссия может принять иное решение, чем это предусмотрено </w:t>
      </w:r>
      <w:hyperlink w:anchor="P133" w:history="1">
        <w:r w:rsidRPr="005E3D23">
          <w:t>пунктами 22</w:t>
        </w:r>
      </w:hyperlink>
      <w:r w:rsidRPr="005E3D23">
        <w:t xml:space="preserve"> - </w:t>
      </w:r>
      <w:hyperlink w:anchor="P150" w:history="1">
        <w:r w:rsidRPr="005E3D23">
          <w:t>28</w:t>
        </w:r>
      </w:hyperlink>
      <w:r w:rsidRPr="005E3D23">
        <w:t xml:space="preserve"> настоящего Положения. Основания и мотивы принятия такого решения должны быть отражены в протоколе заседания Комиссии.</w:t>
      </w:r>
    </w:p>
    <w:p w:rsidR="00CB67B0" w:rsidRPr="005E3D23" w:rsidRDefault="00CB67B0" w:rsidP="00CB67B0">
      <w:pPr>
        <w:pStyle w:val="ConsPlusNormal"/>
        <w:ind w:firstLine="709"/>
        <w:jc w:val="both"/>
      </w:pPr>
      <w:bookmarkStart w:id="23" w:name="P158"/>
      <w:bookmarkEnd w:id="23"/>
      <w:r w:rsidRPr="005E3D23">
        <w:t xml:space="preserve">31. По итогам рассмотрения вопроса, указанного в </w:t>
      </w:r>
      <w:hyperlink w:anchor="P110" w:history="1">
        <w:r w:rsidRPr="005E3D23">
          <w:t>подпункте 5 пункта 9</w:t>
        </w:r>
      </w:hyperlink>
      <w:r w:rsidRPr="005E3D23">
        <w:t xml:space="preserve"> настоящего Положения, Комиссия принимает в отношении гражданина одно из следующих решений:</w:t>
      </w:r>
    </w:p>
    <w:p w:rsidR="00CB67B0" w:rsidRPr="005E3D23" w:rsidRDefault="00CB67B0" w:rsidP="00CB67B0">
      <w:pPr>
        <w:pStyle w:val="ConsPlusNormal"/>
        <w:ind w:firstLine="709"/>
        <w:jc w:val="both"/>
      </w:pPr>
      <w:r w:rsidRPr="005E3D23">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B67B0" w:rsidRPr="005E3D23" w:rsidRDefault="00CB67B0" w:rsidP="00CB67B0">
      <w:pPr>
        <w:pStyle w:val="ConsPlusNormal"/>
        <w:ind w:firstLine="709"/>
        <w:jc w:val="both"/>
      </w:pPr>
      <w:r w:rsidRPr="005E3D23">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нарушает требования </w:t>
      </w:r>
      <w:hyperlink r:id="rId30" w:history="1">
        <w:r w:rsidRPr="005E3D23">
          <w:t>статьи 12</w:t>
        </w:r>
      </w:hyperlink>
      <w:r w:rsidRPr="005E3D23">
        <w:t xml:space="preserve"> Федерального закона от 25 декабря 2008 года </w:t>
      </w:r>
      <w:r w:rsidR="00A3019D">
        <w:t>№</w:t>
      </w:r>
      <w:r w:rsidRPr="005E3D23">
        <w:t xml:space="preserve"> 273-ФЗ </w:t>
      </w:r>
      <w:r w:rsidR="00A3019D">
        <w:t>«</w:t>
      </w:r>
      <w:r w:rsidRPr="005E3D23">
        <w:t>О противодействии коррупции</w:t>
      </w:r>
      <w:r w:rsidR="00A3019D">
        <w:t>»</w:t>
      </w:r>
      <w:r w:rsidRPr="005E3D23">
        <w:t>. В этом случае Комиссия рекомендует Губернатору Забайкальского края проинформировать об указанных обстоятельствах органы прокуратуры и уведомившую организацию.</w:t>
      </w:r>
    </w:p>
    <w:p w:rsidR="00CB67B0" w:rsidRPr="005E3D23" w:rsidRDefault="00CB67B0" w:rsidP="00CB67B0">
      <w:pPr>
        <w:pStyle w:val="ConsPlusNormal"/>
        <w:ind w:firstLine="709"/>
        <w:jc w:val="both"/>
      </w:pPr>
      <w:r w:rsidRPr="005E3D23">
        <w:lastRenderedPageBreak/>
        <w:t xml:space="preserve">32. По итогам рассмотрения вопроса, предусмотренного </w:t>
      </w:r>
      <w:hyperlink w:anchor="P108" w:history="1">
        <w:r w:rsidRPr="005E3D23">
          <w:t>подпунктом 3 пункта 9</w:t>
        </w:r>
      </w:hyperlink>
      <w:r w:rsidRPr="005E3D23">
        <w:t xml:space="preserve"> настоящего Положения, Комиссия принимает соответствующее решение.</w:t>
      </w:r>
    </w:p>
    <w:p w:rsidR="00CB67B0" w:rsidRPr="005E3D23" w:rsidRDefault="00CB67B0" w:rsidP="00CB67B0">
      <w:pPr>
        <w:pStyle w:val="ConsPlusNormal"/>
        <w:ind w:firstLine="709"/>
        <w:jc w:val="both"/>
      </w:pPr>
      <w:r w:rsidRPr="005E3D23">
        <w:t>33. Для исполнения решений Комиссии могут быть подготовлены проекты нормативных правовых актов государственного органа, решений или поручений Губернатора Забайкальского края, которые в установленном порядке представляются на рассмотрение Губернатора Забайкальского края.</w:t>
      </w:r>
    </w:p>
    <w:p w:rsidR="00CB67B0" w:rsidRPr="005E3D23" w:rsidRDefault="00CB67B0" w:rsidP="00CB67B0">
      <w:pPr>
        <w:pStyle w:val="ConsPlusNormal"/>
        <w:ind w:firstLine="709"/>
        <w:jc w:val="both"/>
      </w:pPr>
      <w:r w:rsidRPr="005E3D23">
        <w:t xml:space="preserve">34. Решения Комиссии по вопросам, указанным в </w:t>
      </w:r>
      <w:hyperlink w:anchor="P99" w:history="1">
        <w:r w:rsidRPr="005E3D23">
          <w:t>пункте 9</w:t>
        </w:r>
      </w:hyperlink>
      <w:r w:rsidRPr="005E3D23">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B67B0" w:rsidRPr="005E3D23" w:rsidRDefault="00CB67B0" w:rsidP="00CB67B0">
      <w:pPr>
        <w:pStyle w:val="ConsPlusNormal"/>
        <w:ind w:firstLine="709"/>
        <w:jc w:val="both"/>
      </w:pPr>
      <w:r w:rsidRPr="005E3D23">
        <w:t xml:space="preserve">35.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04" w:history="1">
        <w:r w:rsidRPr="005E3D23">
          <w:t>абзаце втором подпункта 2 пункта 9</w:t>
        </w:r>
      </w:hyperlink>
      <w:r w:rsidRPr="005E3D23">
        <w:t xml:space="preserve"> настоящего Положения, для Губернатора Забайкальского края носят рекомендательный характер. Решение, принимаемое по итогам рассмотрения вопроса, указанного в </w:t>
      </w:r>
      <w:hyperlink w:anchor="P104" w:history="1">
        <w:r w:rsidRPr="005E3D23">
          <w:t>абзаце втором подпункта 2 пункта 9</w:t>
        </w:r>
      </w:hyperlink>
      <w:r w:rsidRPr="005E3D23">
        <w:t xml:space="preserve"> настоящего Положения, носит обязательный характер.</w:t>
      </w:r>
    </w:p>
    <w:p w:rsidR="00CB67B0" w:rsidRPr="005E3D23" w:rsidRDefault="00CB67B0" w:rsidP="00CB67B0">
      <w:pPr>
        <w:pStyle w:val="ConsPlusNormal"/>
        <w:ind w:firstLine="709"/>
        <w:jc w:val="both"/>
      </w:pPr>
      <w:r w:rsidRPr="005E3D23">
        <w:t>36. В протоколе заседания Комиссии указываются:</w:t>
      </w:r>
    </w:p>
    <w:p w:rsidR="00CB67B0" w:rsidRPr="005E3D23" w:rsidRDefault="00CB67B0" w:rsidP="00CB67B0">
      <w:pPr>
        <w:pStyle w:val="ConsPlusNormal"/>
        <w:ind w:firstLine="709"/>
        <w:jc w:val="both"/>
      </w:pPr>
      <w:r w:rsidRPr="005E3D23">
        <w:t>1) дата заседания Комиссии, фамилии, имена, отчества членов Комиссии и других лиц, присутствующих на заседании;</w:t>
      </w:r>
    </w:p>
    <w:p w:rsidR="00CB67B0" w:rsidRPr="005E3D23" w:rsidRDefault="00CB67B0" w:rsidP="00CB67B0">
      <w:pPr>
        <w:pStyle w:val="ConsPlusNormal"/>
        <w:ind w:firstLine="709"/>
        <w:jc w:val="both"/>
      </w:pPr>
      <w:r w:rsidRPr="005E3D23">
        <w:t>2) формулировка каждого из рассматриваемых на заседании Комиссии вопросов с указанием фамилии, имени, отчества, должности руководителя исполнительного органа,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B67B0" w:rsidRPr="005E3D23" w:rsidRDefault="00CB67B0" w:rsidP="00CB67B0">
      <w:pPr>
        <w:pStyle w:val="ConsPlusNormal"/>
        <w:ind w:firstLine="709"/>
        <w:jc w:val="both"/>
      </w:pPr>
      <w:r w:rsidRPr="005E3D23">
        <w:t>3) предъявляемые к руководителю исполнительного органа претензии, материалы, на которых они основываются;</w:t>
      </w:r>
    </w:p>
    <w:p w:rsidR="00CB67B0" w:rsidRPr="005E3D23" w:rsidRDefault="00CB67B0" w:rsidP="00CB67B0">
      <w:pPr>
        <w:pStyle w:val="ConsPlusNormal"/>
        <w:ind w:firstLine="709"/>
        <w:jc w:val="both"/>
      </w:pPr>
      <w:r w:rsidRPr="005E3D23">
        <w:t>4) содержание пояснений руководителя исполнительного органа и других лиц по существу предъявляемых претензий;</w:t>
      </w:r>
    </w:p>
    <w:p w:rsidR="00CB67B0" w:rsidRPr="005E3D23" w:rsidRDefault="00CB67B0" w:rsidP="00CB67B0">
      <w:pPr>
        <w:pStyle w:val="ConsPlusNormal"/>
        <w:ind w:firstLine="709"/>
        <w:jc w:val="both"/>
      </w:pPr>
      <w:r w:rsidRPr="005E3D23">
        <w:t>5) фамилии, имена, отчества выступивших на заседании лиц и краткое изложение их выступлений;</w:t>
      </w:r>
    </w:p>
    <w:p w:rsidR="00CB67B0" w:rsidRPr="00A3019D" w:rsidRDefault="00CB67B0" w:rsidP="00CB67B0">
      <w:pPr>
        <w:pStyle w:val="ConsPlusNormal"/>
        <w:ind w:firstLine="709"/>
        <w:jc w:val="both"/>
      </w:pPr>
      <w:r w:rsidRPr="00A3019D">
        <w:t>6) источник информации, содержащей основания для проведения заседания Комиссии, дата поступления информации в исполнительный орган;</w:t>
      </w:r>
    </w:p>
    <w:p w:rsidR="00CB67B0" w:rsidRPr="00A3019D" w:rsidRDefault="00CB67B0" w:rsidP="00CB67B0">
      <w:pPr>
        <w:pStyle w:val="ConsPlusNormal"/>
        <w:ind w:firstLine="709"/>
        <w:jc w:val="both"/>
      </w:pPr>
      <w:r w:rsidRPr="00A3019D">
        <w:t>7) решение и обоснование его принятия;</w:t>
      </w:r>
    </w:p>
    <w:p w:rsidR="00CB67B0" w:rsidRPr="00A3019D" w:rsidRDefault="00CB67B0" w:rsidP="00CB67B0">
      <w:pPr>
        <w:pStyle w:val="ConsPlusNormal"/>
        <w:ind w:firstLine="709"/>
        <w:jc w:val="both"/>
      </w:pPr>
      <w:r w:rsidRPr="00A3019D">
        <w:t>8) результаты голосования;</w:t>
      </w:r>
    </w:p>
    <w:p w:rsidR="00CB67B0" w:rsidRPr="005E3D23" w:rsidRDefault="00CB67B0" w:rsidP="00CB67B0">
      <w:pPr>
        <w:pStyle w:val="ConsPlusNormal"/>
        <w:ind w:firstLine="709"/>
        <w:jc w:val="both"/>
      </w:pPr>
      <w:r w:rsidRPr="00A3019D">
        <w:t>9) другие сведения.</w:t>
      </w:r>
    </w:p>
    <w:p w:rsidR="00CB67B0" w:rsidRPr="005E3D23" w:rsidRDefault="00CB67B0" w:rsidP="00CB67B0">
      <w:pPr>
        <w:pStyle w:val="ConsPlusNormal"/>
        <w:ind w:firstLine="709"/>
        <w:jc w:val="both"/>
      </w:pPr>
      <w:r w:rsidRPr="005E3D23">
        <w:t>37.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исполнительного органа.</w:t>
      </w:r>
    </w:p>
    <w:p w:rsidR="00CB67B0" w:rsidRPr="005E3D23" w:rsidRDefault="00CB67B0" w:rsidP="00CB67B0">
      <w:pPr>
        <w:pStyle w:val="ConsPlusNormal"/>
        <w:ind w:firstLine="709"/>
        <w:jc w:val="both"/>
      </w:pPr>
      <w:r w:rsidRPr="005E3D23">
        <w:t>38. Копии протокола заседания Комиссии в 7-дневный срок со дня заседания направляются Губернатору Забайкальского края полностью или в виде выписок из него, руководителю исполнительного органа, а также по решению Комиссии - иным заинтересованным лицам.</w:t>
      </w:r>
    </w:p>
    <w:p w:rsidR="00CB67B0" w:rsidRPr="005E3D23" w:rsidRDefault="00CB67B0" w:rsidP="00CB67B0">
      <w:pPr>
        <w:pStyle w:val="ConsPlusNormal"/>
        <w:ind w:firstLine="709"/>
        <w:jc w:val="both"/>
      </w:pPr>
      <w:r w:rsidRPr="005E3D23">
        <w:lastRenderedPageBreak/>
        <w:t xml:space="preserve">39. Губернатор Забайкальского края обязан рассмотреть протокол заседания Комиссии и вправе учесть в пределах своей </w:t>
      </w:r>
      <w:proofErr w:type="gramStart"/>
      <w:r w:rsidRPr="005E3D23">
        <w:t>компетенции</w:t>
      </w:r>
      <w:proofErr w:type="gramEnd"/>
      <w:r w:rsidRPr="005E3D23">
        <w:t xml:space="preserve"> содержащиеся в нем рекомендации при принятии решения о применении к руководителю исполнительного органа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Губернатор Забайкальского края в письменной форме уведомляет Комиссию в месячный срок со дня поступления к нему протокола заседания Комиссии. Решение Губернатора Забайкальского края оглашается на ближайшем заседании Комиссии и принимается к сведению без обсуждения.</w:t>
      </w:r>
    </w:p>
    <w:p w:rsidR="00CB67B0" w:rsidRPr="005E3D23" w:rsidRDefault="00CB67B0" w:rsidP="00CB67B0">
      <w:pPr>
        <w:pStyle w:val="ConsPlusNormal"/>
        <w:ind w:firstLine="709"/>
        <w:jc w:val="both"/>
      </w:pPr>
      <w:r w:rsidRPr="005E3D23">
        <w:t>40. В случае установления Комиссией признаков дисциплинарного проступка в действиях (бездействии) руководителя исполнительного органа информация об этом представляется Губернатору Забайкальского края для решения вопроса о применении к руководителю исполнительного органа мер ответственности, предусмотренных нормативными правовыми актами Российской Федерации.</w:t>
      </w:r>
    </w:p>
    <w:p w:rsidR="00CB67B0" w:rsidRPr="005E3D23" w:rsidRDefault="00CB67B0" w:rsidP="00CB67B0">
      <w:pPr>
        <w:pStyle w:val="ConsPlusNormal"/>
        <w:ind w:firstLine="709"/>
        <w:jc w:val="both"/>
      </w:pPr>
      <w:r w:rsidRPr="005E3D23">
        <w:t xml:space="preserve">41. </w:t>
      </w:r>
      <w:proofErr w:type="gramStart"/>
      <w:r w:rsidRPr="005E3D23">
        <w:t>В случае установления Комиссией факта совершения руководителем исполнительного органа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B67B0" w:rsidRPr="005E3D23" w:rsidRDefault="00CB67B0" w:rsidP="00CB67B0">
      <w:pPr>
        <w:pStyle w:val="ConsPlusNormal"/>
        <w:ind w:firstLine="709"/>
        <w:jc w:val="both"/>
      </w:pPr>
      <w:r w:rsidRPr="005E3D23">
        <w:t>42. Копия протокола заседания Комиссии или выписка из него приобщается к личному делу руководителя исполнительного органа,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B67B0" w:rsidRPr="005E3D23" w:rsidRDefault="00CB67B0" w:rsidP="00CB67B0">
      <w:pPr>
        <w:pStyle w:val="ConsPlusNormal"/>
        <w:ind w:firstLine="709"/>
        <w:jc w:val="both"/>
      </w:pPr>
      <w:r w:rsidRPr="005E3D23">
        <w:t xml:space="preserve">43. </w:t>
      </w:r>
      <w:proofErr w:type="gramStart"/>
      <w:r w:rsidRPr="005E3D23">
        <w:t xml:space="preserve">Выписка из решения Комиссии, заверенная подписью секретаря Комиссии и печатью государственного органа, вручается гражданину, в отношении которого рассматривался вопрос, указанный в </w:t>
      </w:r>
      <w:hyperlink w:anchor="P104" w:history="1">
        <w:r w:rsidRPr="005E3D23">
          <w:t>абзаце втором подпункта 2 пункта 9</w:t>
        </w:r>
      </w:hyperlink>
      <w:r w:rsidRPr="005E3D23">
        <w:t xml:space="preserve"> настоящего Положения, под роспись или направляется заказным письмом с уведомлением по указанному им в обращении адресу не позднее семи рабочих дней после дня проведения соответствующего заседания Комиссии.</w:t>
      </w:r>
      <w:proofErr w:type="gramEnd"/>
    </w:p>
    <w:p w:rsidR="00CB67B0" w:rsidRPr="005E3D23" w:rsidRDefault="00CB67B0" w:rsidP="00CB67B0">
      <w:pPr>
        <w:pStyle w:val="ConsPlusNormal"/>
        <w:ind w:firstLine="709"/>
        <w:jc w:val="both"/>
      </w:pPr>
      <w:r w:rsidRPr="005E3D23">
        <w:t>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Администрации Губернатора Забайкальского края по профилактике коррупционных и иных правонарушений.</w:t>
      </w:r>
    </w:p>
    <w:p w:rsidR="00CB67B0" w:rsidRPr="005E3D23" w:rsidRDefault="00CB67B0" w:rsidP="00A3019D">
      <w:pPr>
        <w:pStyle w:val="ConsPlusNormal"/>
        <w:ind w:firstLine="709"/>
        <w:jc w:val="both"/>
      </w:pPr>
      <w:r w:rsidRPr="005E3D23">
        <w:t xml:space="preserve">Материально-техническое обеспечение деятельности Комиссии осуществляется </w:t>
      </w:r>
      <w:r w:rsidRPr="00A3019D">
        <w:t>Администрацией</w:t>
      </w:r>
      <w:r w:rsidRPr="005E3D23">
        <w:t xml:space="preserve"> Губернатора Забайкальского края.</w:t>
      </w:r>
    </w:p>
    <w:p w:rsidR="00FC25D9" w:rsidRDefault="00FC25D9" w:rsidP="00013BF6">
      <w:pPr>
        <w:tabs>
          <w:tab w:val="left" w:pos="4169"/>
        </w:tabs>
        <w:autoSpaceDE w:val="0"/>
        <w:autoSpaceDN w:val="0"/>
        <w:adjustRightInd w:val="0"/>
        <w:ind w:firstLine="709"/>
        <w:rPr>
          <w:sz w:val="28"/>
          <w:szCs w:val="28"/>
        </w:rPr>
      </w:pPr>
    </w:p>
    <w:p w:rsidR="00947811" w:rsidRPr="00C3743A" w:rsidRDefault="004733D0" w:rsidP="00C3743A">
      <w:pPr>
        <w:jc w:val="center"/>
        <w:rPr>
          <w:sz w:val="28"/>
          <w:szCs w:val="28"/>
        </w:rPr>
      </w:pPr>
      <w:r>
        <w:rPr>
          <w:sz w:val="28"/>
          <w:szCs w:val="28"/>
        </w:rPr>
        <w:t>___</w:t>
      </w:r>
      <w:r w:rsidR="00947811" w:rsidRPr="00C3743A">
        <w:rPr>
          <w:sz w:val="28"/>
          <w:szCs w:val="28"/>
        </w:rPr>
        <w:t>______________</w:t>
      </w:r>
    </w:p>
    <w:sectPr w:rsidR="00947811" w:rsidRPr="00C3743A" w:rsidSect="00072AAE">
      <w:headerReference w:type="default" r:id="rId31"/>
      <w:footnotePr>
        <w:numFmt w:val="chicago"/>
      </w:footnotePr>
      <w:type w:val="continuous"/>
      <w:pgSz w:w="11906" w:h="16838"/>
      <w:pgMar w:top="1134" w:right="567" w:bottom="426" w:left="1985"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B9" w:rsidRDefault="00A06BB9">
      <w:r>
        <w:separator/>
      </w:r>
    </w:p>
  </w:endnote>
  <w:endnote w:type="continuationSeparator" w:id="0">
    <w:p w:rsidR="00A06BB9" w:rsidRDefault="00A0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B9" w:rsidRDefault="00A06BB9">
      <w:r>
        <w:separator/>
      </w:r>
    </w:p>
  </w:footnote>
  <w:footnote w:type="continuationSeparator" w:id="0">
    <w:p w:rsidR="00A06BB9" w:rsidRDefault="00A06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4B" w:rsidRDefault="004A5A33">
    <w:pPr>
      <w:pStyle w:val="a8"/>
      <w:jc w:val="center"/>
    </w:pPr>
    <w:fldSimple w:instr=" PAGE   \* MERGEFORMAT ">
      <w:r w:rsidR="007937DE">
        <w:rPr>
          <w:noProof/>
        </w:rPr>
        <w:t>2</w:t>
      </w:r>
    </w:fldSimple>
  </w:p>
  <w:p w:rsidR="00AD7A4B" w:rsidRDefault="00AD7A4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08"/>
  <w:doNotHyphenateCaps/>
  <w:drawingGridHorizontalSpacing w:val="24"/>
  <w:displayHorizontalDrawingGridEvery w:val="2"/>
  <w:displayVerticalDrawingGridEvery w:val="2"/>
  <w:characterSpacingControl w:val="doNotCompress"/>
  <w:doNotValidateAgainstSchema/>
  <w:doNotDemarcateInvalidXml/>
  <w:footnotePr>
    <w:numFmt w:val="chicago"/>
    <w:footnote w:id="-1"/>
    <w:footnote w:id="0"/>
  </w:footnotePr>
  <w:endnotePr>
    <w:endnote w:id="-1"/>
    <w:endnote w:id="0"/>
  </w:endnotePr>
  <w:compat/>
  <w:rsids>
    <w:rsidRoot w:val="004F1B6B"/>
    <w:rsid w:val="00007195"/>
    <w:rsid w:val="000121FA"/>
    <w:rsid w:val="0001318C"/>
    <w:rsid w:val="00013BF6"/>
    <w:rsid w:val="000270B7"/>
    <w:rsid w:val="00027702"/>
    <w:rsid w:val="0003306A"/>
    <w:rsid w:val="00035CB0"/>
    <w:rsid w:val="00035F8F"/>
    <w:rsid w:val="00036AF8"/>
    <w:rsid w:val="00043450"/>
    <w:rsid w:val="000446D1"/>
    <w:rsid w:val="00050582"/>
    <w:rsid w:val="0005442C"/>
    <w:rsid w:val="0006531B"/>
    <w:rsid w:val="000655EC"/>
    <w:rsid w:val="00070960"/>
    <w:rsid w:val="00072AAE"/>
    <w:rsid w:val="00074DB2"/>
    <w:rsid w:val="00075AA8"/>
    <w:rsid w:val="00083966"/>
    <w:rsid w:val="00085E7E"/>
    <w:rsid w:val="00086861"/>
    <w:rsid w:val="000878CF"/>
    <w:rsid w:val="00091565"/>
    <w:rsid w:val="00095DC4"/>
    <w:rsid w:val="000B1108"/>
    <w:rsid w:val="000B1DF6"/>
    <w:rsid w:val="000B6AA8"/>
    <w:rsid w:val="000C03FD"/>
    <w:rsid w:val="000E40E0"/>
    <w:rsid w:val="000E690C"/>
    <w:rsid w:val="000F3447"/>
    <w:rsid w:val="000F63EA"/>
    <w:rsid w:val="00103C3F"/>
    <w:rsid w:val="00111F77"/>
    <w:rsid w:val="00123BA3"/>
    <w:rsid w:val="001264F0"/>
    <w:rsid w:val="00130BE9"/>
    <w:rsid w:val="00132DB2"/>
    <w:rsid w:val="00135FBB"/>
    <w:rsid w:val="00136064"/>
    <w:rsid w:val="001408D7"/>
    <w:rsid w:val="00151FE9"/>
    <w:rsid w:val="001621D2"/>
    <w:rsid w:val="00163040"/>
    <w:rsid w:val="00174406"/>
    <w:rsid w:val="0017482C"/>
    <w:rsid w:val="00176AD0"/>
    <w:rsid w:val="001844F2"/>
    <w:rsid w:val="00191A0F"/>
    <w:rsid w:val="001960F5"/>
    <w:rsid w:val="001A16A4"/>
    <w:rsid w:val="001A2F53"/>
    <w:rsid w:val="001B218E"/>
    <w:rsid w:val="001B7409"/>
    <w:rsid w:val="001C567B"/>
    <w:rsid w:val="001D2F40"/>
    <w:rsid w:val="001E088D"/>
    <w:rsid w:val="001F19C9"/>
    <w:rsid w:val="001F3A82"/>
    <w:rsid w:val="00201896"/>
    <w:rsid w:val="002048FC"/>
    <w:rsid w:val="002207BA"/>
    <w:rsid w:val="0023271C"/>
    <w:rsid w:val="00232BA3"/>
    <w:rsid w:val="00244DE0"/>
    <w:rsid w:val="002506F5"/>
    <w:rsid w:val="00272156"/>
    <w:rsid w:val="00280898"/>
    <w:rsid w:val="00281F83"/>
    <w:rsid w:val="00295206"/>
    <w:rsid w:val="002A387E"/>
    <w:rsid w:val="002C0C5E"/>
    <w:rsid w:val="002D0891"/>
    <w:rsid w:val="00310358"/>
    <w:rsid w:val="00314A6F"/>
    <w:rsid w:val="0031509A"/>
    <w:rsid w:val="0031522D"/>
    <w:rsid w:val="0031607A"/>
    <w:rsid w:val="00323948"/>
    <w:rsid w:val="003255B4"/>
    <w:rsid w:val="0032619A"/>
    <w:rsid w:val="00335490"/>
    <w:rsid w:val="00335C7B"/>
    <w:rsid w:val="00340D32"/>
    <w:rsid w:val="00347B04"/>
    <w:rsid w:val="00352EFD"/>
    <w:rsid w:val="0036471D"/>
    <w:rsid w:val="00372D4D"/>
    <w:rsid w:val="0037611B"/>
    <w:rsid w:val="00391F23"/>
    <w:rsid w:val="00392D0E"/>
    <w:rsid w:val="0039388B"/>
    <w:rsid w:val="00395D6D"/>
    <w:rsid w:val="003A0950"/>
    <w:rsid w:val="003B7372"/>
    <w:rsid w:val="003C0D13"/>
    <w:rsid w:val="003C3311"/>
    <w:rsid w:val="003C3785"/>
    <w:rsid w:val="003C7F52"/>
    <w:rsid w:val="003D4981"/>
    <w:rsid w:val="003E1B19"/>
    <w:rsid w:val="003E2305"/>
    <w:rsid w:val="003F5CDF"/>
    <w:rsid w:val="00400F3A"/>
    <w:rsid w:val="00401929"/>
    <w:rsid w:val="00403125"/>
    <w:rsid w:val="00405F2C"/>
    <w:rsid w:val="00411CEF"/>
    <w:rsid w:val="00434CC5"/>
    <w:rsid w:val="00442566"/>
    <w:rsid w:val="00445007"/>
    <w:rsid w:val="004662B9"/>
    <w:rsid w:val="00473158"/>
    <w:rsid w:val="004733D0"/>
    <w:rsid w:val="004772CA"/>
    <w:rsid w:val="004869F2"/>
    <w:rsid w:val="00487375"/>
    <w:rsid w:val="00487727"/>
    <w:rsid w:val="00487749"/>
    <w:rsid w:val="00492B0B"/>
    <w:rsid w:val="004A00C8"/>
    <w:rsid w:val="004A0298"/>
    <w:rsid w:val="004A1FA6"/>
    <w:rsid w:val="004A5A33"/>
    <w:rsid w:val="004A5B61"/>
    <w:rsid w:val="004B3362"/>
    <w:rsid w:val="004B6290"/>
    <w:rsid w:val="004C5943"/>
    <w:rsid w:val="004D1FBF"/>
    <w:rsid w:val="004D789B"/>
    <w:rsid w:val="004F1B6B"/>
    <w:rsid w:val="005011ED"/>
    <w:rsid w:val="005016FE"/>
    <w:rsid w:val="00503C6D"/>
    <w:rsid w:val="005055AD"/>
    <w:rsid w:val="00515727"/>
    <w:rsid w:val="005207D5"/>
    <w:rsid w:val="005233A2"/>
    <w:rsid w:val="00523DF0"/>
    <w:rsid w:val="00527199"/>
    <w:rsid w:val="00537CF9"/>
    <w:rsid w:val="005437DE"/>
    <w:rsid w:val="00551BB8"/>
    <w:rsid w:val="00572DE1"/>
    <w:rsid w:val="00573421"/>
    <w:rsid w:val="00574772"/>
    <w:rsid w:val="005925D8"/>
    <w:rsid w:val="005969E6"/>
    <w:rsid w:val="005A45E3"/>
    <w:rsid w:val="005A4A64"/>
    <w:rsid w:val="005A5766"/>
    <w:rsid w:val="005B1648"/>
    <w:rsid w:val="005B5215"/>
    <w:rsid w:val="005B55E7"/>
    <w:rsid w:val="005B7EDB"/>
    <w:rsid w:val="005C5D15"/>
    <w:rsid w:val="005D11C7"/>
    <w:rsid w:val="005E5A94"/>
    <w:rsid w:val="005F4CB6"/>
    <w:rsid w:val="0060239D"/>
    <w:rsid w:val="00614BE1"/>
    <w:rsid w:val="00616953"/>
    <w:rsid w:val="00626D3C"/>
    <w:rsid w:val="006312F2"/>
    <w:rsid w:val="006324C9"/>
    <w:rsid w:val="00634A91"/>
    <w:rsid w:val="00634F58"/>
    <w:rsid w:val="006364CF"/>
    <w:rsid w:val="006369DF"/>
    <w:rsid w:val="00647CDE"/>
    <w:rsid w:val="006571C5"/>
    <w:rsid w:val="00663D8B"/>
    <w:rsid w:val="006665F9"/>
    <w:rsid w:val="00674D09"/>
    <w:rsid w:val="00675A87"/>
    <w:rsid w:val="00677485"/>
    <w:rsid w:val="006861E1"/>
    <w:rsid w:val="00691EE5"/>
    <w:rsid w:val="006A2CE8"/>
    <w:rsid w:val="006B280C"/>
    <w:rsid w:val="006C4835"/>
    <w:rsid w:val="006D3647"/>
    <w:rsid w:val="006D49B0"/>
    <w:rsid w:val="006D66A7"/>
    <w:rsid w:val="006E4A18"/>
    <w:rsid w:val="006E6FE0"/>
    <w:rsid w:val="006F1E22"/>
    <w:rsid w:val="0071036B"/>
    <w:rsid w:val="007132B0"/>
    <w:rsid w:val="00713FD4"/>
    <w:rsid w:val="00720F30"/>
    <w:rsid w:val="00721DF1"/>
    <w:rsid w:val="00722412"/>
    <w:rsid w:val="007225E8"/>
    <w:rsid w:val="00724450"/>
    <w:rsid w:val="00732456"/>
    <w:rsid w:val="00736156"/>
    <w:rsid w:val="00740275"/>
    <w:rsid w:val="007440EB"/>
    <w:rsid w:val="007525B0"/>
    <w:rsid w:val="00754A5D"/>
    <w:rsid w:val="00770E08"/>
    <w:rsid w:val="007729F1"/>
    <w:rsid w:val="00772F36"/>
    <w:rsid w:val="007845BF"/>
    <w:rsid w:val="00787847"/>
    <w:rsid w:val="007937DE"/>
    <w:rsid w:val="007B1C57"/>
    <w:rsid w:val="007B6BEC"/>
    <w:rsid w:val="007B6C0C"/>
    <w:rsid w:val="007C4CB3"/>
    <w:rsid w:val="007D058B"/>
    <w:rsid w:val="007D17D0"/>
    <w:rsid w:val="007E3392"/>
    <w:rsid w:val="008017B7"/>
    <w:rsid w:val="00806D4E"/>
    <w:rsid w:val="00815FB2"/>
    <w:rsid w:val="00822ACA"/>
    <w:rsid w:val="008234ED"/>
    <w:rsid w:val="008252F7"/>
    <w:rsid w:val="00830B00"/>
    <w:rsid w:val="008366D8"/>
    <w:rsid w:val="00853567"/>
    <w:rsid w:val="00860F6A"/>
    <w:rsid w:val="0086163F"/>
    <w:rsid w:val="00867840"/>
    <w:rsid w:val="00870C2F"/>
    <w:rsid w:val="00870F38"/>
    <w:rsid w:val="008714A4"/>
    <w:rsid w:val="008731CE"/>
    <w:rsid w:val="008763F7"/>
    <w:rsid w:val="008933F6"/>
    <w:rsid w:val="008A0C9F"/>
    <w:rsid w:val="008A584F"/>
    <w:rsid w:val="008B5771"/>
    <w:rsid w:val="008C10CA"/>
    <w:rsid w:val="008C5AA3"/>
    <w:rsid w:val="008E4FF6"/>
    <w:rsid w:val="0090222D"/>
    <w:rsid w:val="00906CC4"/>
    <w:rsid w:val="00923BB5"/>
    <w:rsid w:val="009419C0"/>
    <w:rsid w:val="00947811"/>
    <w:rsid w:val="00947D75"/>
    <w:rsid w:val="0095129B"/>
    <w:rsid w:val="0095787B"/>
    <w:rsid w:val="009579C4"/>
    <w:rsid w:val="0096048C"/>
    <w:rsid w:val="00962F23"/>
    <w:rsid w:val="0096510A"/>
    <w:rsid w:val="0096521B"/>
    <w:rsid w:val="00971762"/>
    <w:rsid w:val="00986750"/>
    <w:rsid w:val="00992301"/>
    <w:rsid w:val="0099576A"/>
    <w:rsid w:val="009A07D1"/>
    <w:rsid w:val="009A23E2"/>
    <w:rsid w:val="009A4C33"/>
    <w:rsid w:val="009A7740"/>
    <w:rsid w:val="009C312F"/>
    <w:rsid w:val="009D3EDE"/>
    <w:rsid w:val="009F0A70"/>
    <w:rsid w:val="009F265A"/>
    <w:rsid w:val="009F4627"/>
    <w:rsid w:val="00A015DD"/>
    <w:rsid w:val="00A067AB"/>
    <w:rsid w:val="00A06BB9"/>
    <w:rsid w:val="00A13DFC"/>
    <w:rsid w:val="00A17358"/>
    <w:rsid w:val="00A3019D"/>
    <w:rsid w:val="00A353FE"/>
    <w:rsid w:val="00A37C3E"/>
    <w:rsid w:val="00A41AB6"/>
    <w:rsid w:val="00A421A1"/>
    <w:rsid w:val="00A43187"/>
    <w:rsid w:val="00A53A31"/>
    <w:rsid w:val="00A554E2"/>
    <w:rsid w:val="00A57711"/>
    <w:rsid w:val="00A643BA"/>
    <w:rsid w:val="00A66E38"/>
    <w:rsid w:val="00A74B3A"/>
    <w:rsid w:val="00A905CC"/>
    <w:rsid w:val="00AA0462"/>
    <w:rsid w:val="00AA06BB"/>
    <w:rsid w:val="00AA341E"/>
    <w:rsid w:val="00AA505F"/>
    <w:rsid w:val="00AB243D"/>
    <w:rsid w:val="00AB46A3"/>
    <w:rsid w:val="00AC6276"/>
    <w:rsid w:val="00AD7A4B"/>
    <w:rsid w:val="00AE479A"/>
    <w:rsid w:val="00AE5FB9"/>
    <w:rsid w:val="00AE6BBB"/>
    <w:rsid w:val="00AF18A9"/>
    <w:rsid w:val="00B10507"/>
    <w:rsid w:val="00B15162"/>
    <w:rsid w:val="00B30809"/>
    <w:rsid w:val="00B31B13"/>
    <w:rsid w:val="00B32EE8"/>
    <w:rsid w:val="00B479DA"/>
    <w:rsid w:val="00B6291D"/>
    <w:rsid w:val="00B718B6"/>
    <w:rsid w:val="00B73F51"/>
    <w:rsid w:val="00B763A9"/>
    <w:rsid w:val="00BA469A"/>
    <w:rsid w:val="00BA7F1D"/>
    <w:rsid w:val="00BB625E"/>
    <w:rsid w:val="00BB76C2"/>
    <w:rsid w:val="00BC1946"/>
    <w:rsid w:val="00BC7ABF"/>
    <w:rsid w:val="00BD1A4F"/>
    <w:rsid w:val="00BD3102"/>
    <w:rsid w:val="00BD441C"/>
    <w:rsid w:val="00BE5619"/>
    <w:rsid w:val="00BF06B4"/>
    <w:rsid w:val="00BF1E8E"/>
    <w:rsid w:val="00BF5B65"/>
    <w:rsid w:val="00C01702"/>
    <w:rsid w:val="00C01769"/>
    <w:rsid w:val="00C0502F"/>
    <w:rsid w:val="00C0779F"/>
    <w:rsid w:val="00C13A01"/>
    <w:rsid w:val="00C278C2"/>
    <w:rsid w:val="00C36239"/>
    <w:rsid w:val="00C3743A"/>
    <w:rsid w:val="00C401A1"/>
    <w:rsid w:val="00C44DA9"/>
    <w:rsid w:val="00C501DB"/>
    <w:rsid w:val="00C5239D"/>
    <w:rsid w:val="00C53968"/>
    <w:rsid w:val="00C54BBF"/>
    <w:rsid w:val="00C565BD"/>
    <w:rsid w:val="00C609B5"/>
    <w:rsid w:val="00C63933"/>
    <w:rsid w:val="00C65FEA"/>
    <w:rsid w:val="00C70238"/>
    <w:rsid w:val="00C73C3D"/>
    <w:rsid w:val="00C75E5E"/>
    <w:rsid w:val="00C82748"/>
    <w:rsid w:val="00C85554"/>
    <w:rsid w:val="00C969D2"/>
    <w:rsid w:val="00CA243F"/>
    <w:rsid w:val="00CA26CC"/>
    <w:rsid w:val="00CB3A0A"/>
    <w:rsid w:val="00CB67B0"/>
    <w:rsid w:val="00CC209B"/>
    <w:rsid w:val="00CC2C21"/>
    <w:rsid w:val="00CC3465"/>
    <w:rsid w:val="00CC7766"/>
    <w:rsid w:val="00CF00D2"/>
    <w:rsid w:val="00CF14CA"/>
    <w:rsid w:val="00CF5628"/>
    <w:rsid w:val="00CF5823"/>
    <w:rsid w:val="00D00931"/>
    <w:rsid w:val="00D06707"/>
    <w:rsid w:val="00D06AC2"/>
    <w:rsid w:val="00D06DCD"/>
    <w:rsid w:val="00D10610"/>
    <w:rsid w:val="00D1124B"/>
    <w:rsid w:val="00D14F6D"/>
    <w:rsid w:val="00D25914"/>
    <w:rsid w:val="00D3459C"/>
    <w:rsid w:val="00D4418B"/>
    <w:rsid w:val="00D60C6C"/>
    <w:rsid w:val="00D6341E"/>
    <w:rsid w:val="00D64897"/>
    <w:rsid w:val="00D66C4C"/>
    <w:rsid w:val="00D66C8E"/>
    <w:rsid w:val="00D7262E"/>
    <w:rsid w:val="00D874DA"/>
    <w:rsid w:val="00D929D3"/>
    <w:rsid w:val="00D9536E"/>
    <w:rsid w:val="00DA26DC"/>
    <w:rsid w:val="00DA3EFF"/>
    <w:rsid w:val="00DB1A74"/>
    <w:rsid w:val="00DC3CCA"/>
    <w:rsid w:val="00DC7BFD"/>
    <w:rsid w:val="00DD12E2"/>
    <w:rsid w:val="00DD621A"/>
    <w:rsid w:val="00DE1410"/>
    <w:rsid w:val="00DE64C2"/>
    <w:rsid w:val="00DE7AE4"/>
    <w:rsid w:val="00DF6056"/>
    <w:rsid w:val="00DF6D2D"/>
    <w:rsid w:val="00DF6F3C"/>
    <w:rsid w:val="00E10132"/>
    <w:rsid w:val="00E362E9"/>
    <w:rsid w:val="00E50DA8"/>
    <w:rsid w:val="00E5625A"/>
    <w:rsid w:val="00E72786"/>
    <w:rsid w:val="00E76954"/>
    <w:rsid w:val="00E8629D"/>
    <w:rsid w:val="00E8792F"/>
    <w:rsid w:val="00E90B4E"/>
    <w:rsid w:val="00EA49F3"/>
    <w:rsid w:val="00EA6384"/>
    <w:rsid w:val="00EC2556"/>
    <w:rsid w:val="00EC3A2E"/>
    <w:rsid w:val="00EC6A8C"/>
    <w:rsid w:val="00EF3821"/>
    <w:rsid w:val="00EF3E8D"/>
    <w:rsid w:val="00EF4747"/>
    <w:rsid w:val="00F05D37"/>
    <w:rsid w:val="00F136A4"/>
    <w:rsid w:val="00F16674"/>
    <w:rsid w:val="00F36F95"/>
    <w:rsid w:val="00F40BCD"/>
    <w:rsid w:val="00F41B7D"/>
    <w:rsid w:val="00F430DF"/>
    <w:rsid w:val="00F50C37"/>
    <w:rsid w:val="00F516CE"/>
    <w:rsid w:val="00F53112"/>
    <w:rsid w:val="00F53963"/>
    <w:rsid w:val="00F557E3"/>
    <w:rsid w:val="00F61F04"/>
    <w:rsid w:val="00F65DA1"/>
    <w:rsid w:val="00F7302C"/>
    <w:rsid w:val="00FA1781"/>
    <w:rsid w:val="00FA31C4"/>
    <w:rsid w:val="00FB0F66"/>
    <w:rsid w:val="00FB2BC6"/>
    <w:rsid w:val="00FB626D"/>
    <w:rsid w:val="00FC25D9"/>
    <w:rsid w:val="00FD1DCA"/>
    <w:rsid w:val="00FD36D7"/>
    <w:rsid w:val="00FD44A5"/>
    <w:rsid w:val="00FF7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2C"/>
    <w:rPr>
      <w:sz w:val="24"/>
      <w:szCs w:val="24"/>
    </w:rPr>
  </w:style>
  <w:style w:type="paragraph" w:styleId="1">
    <w:name w:val="heading 1"/>
    <w:basedOn w:val="a"/>
    <w:next w:val="a"/>
    <w:link w:val="10"/>
    <w:uiPriority w:val="9"/>
    <w:qFormat/>
    <w:rsid w:val="004F1B6B"/>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19C9"/>
    <w:rPr>
      <w:rFonts w:asciiTheme="majorHAnsi" w:eastAsiaTheme="majorEastAsia" w:hAnsiTheme="majorHAnsi" w:cstheme="majorBidi"/>
      <w:b/>
      <w:bCs/>
      <w:kern w:val="32"/>
      <w:sz w:val="32"/>
      <w:szCs w:val="32"/>
    </w:rPr>
  </w:style>
  <w:style w:type="paragraph" w:customStyle="1" w:styleId="ConsPlusNonformat">
    <w:name w:val="ConsPlusNonformat"/>
    <w:rsid w:val="004F1B6B"/>
    <w:pPr>
      <w:widowControl w:val="0"/>
      <w:autoSpaceDE w:val="0"/>
      <w:autoSpaceDN w:val="0"/>
      <w:adjustRightInd w:val="0"/>
    </w:pPr>
    <w:rPr>
      <w:rFonts w:ascii="Courier New" w:hAnsi="Courier New" w:cs="Courier New"/>
    </w:rPr>
  </w:style>
  <w:style w:type="paragraph" w:customStyle="1" w:styleId="ConsPlusTitle">
    <w:name w:val="ConsPlusTitle"/>
    <w:rsid w:val="004F1B6B"/>
    <w:pPr>
      <w:widowControl w:val="0"/>
      <w:autoSpaceDE w:val="0"/>
      <w:autoSpaceDN w:val="0"/>
      <w:adjustRightInd w:val="0"/>
    </w:pPr>
    <w:rPr>
      <w:b/>
      <w:bCs/>
      <w:sz w:val="24"/>
      <w:szCs w:val="24"/>
    </w:rPr>
  </w:style>
  <w:style w:type="table" w:styleId="a3">
    <w:name w:val="Table Grid"/>
    <w:basedOn w:val="a1"/>
    <w:uiPriority w:val="59"/>
    <w:rsid w:val="004F1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4F1B6B"/>
    <w:pPr>
      <w:widowControl w:val="0"/>
      <w:adjustRightInd w:val="0"/>
      <w:spacing w:after="160" w:line="240" w:lineRule="exact"/>
      <w:jc w:val="right"/>
    </w:pPr>
    <w:rPr>
      <w:lang w:val="en-GB" w:eastAsia="en-US"/>
    </w:rPr>
  </w:style>
  <w:style w:type="paragraph" w:customStyle="1" w:styleId="11">
    <w:name w:val="Знак1"/>
    <w:basedOn w:val="a"/>
    <w:rsid w:val="00B32EE8"/>
    <w:pPr>
      <w:widowControl w:val="0"/>
      <w:adjustRightInd w:val="0"/>
      <w:spacing w:after="160" w:line="240" w:lineRule="exact"/>
      <w:jc w:val="right"/>
    </w:pPr>
    <w:rPr>
      <w:lang w:val="en-GB" w:eastAsia="en-US"/>
    </w:rPr>
  </w:style>
  <w:style w:type="paragraph" w:styleId="a5">
    <w:name w:val="footnote text"/>
    <w:basedOn w:val="a"/>
    <w:link w:val="a6"/>
    <w:uiPriority w:val="99"/>
    <w:semiHidden/>
    <w:rsid w:val="00CB3A0A"/>
    <w:rPr>
      <w:sz w:val="20"/>
      <w:szCs w:val="20"/>
    </w:rPr>
  </w:style>
  <w:style w:type="character" w:customStyle="1" w:styleId="a6">
    <w:name w:val="Текст сноски Знак"/>
    <w:basedOn w:val="a0"/>
    <w:link w:val="a5"/>
    <w:uiPriority w:val="99"/>
    <w:semiHidden/>
    <w:locked/>
    <w:rsid w:val="001F19C9"/>
    <w:rPr>
      <w:rFonts w:cs="Times New Roman"/>
    </w:rPr>
  </w:style>
  <w:style w:type="character" w:styleId="a7">
    <w:name w:val="footnote reference"/>
    <w:basedOn w:val="a0"/>
    <w:uiPriority w:val="99"/>
    <w:semiHidden/>
    <w:rsid w:val="00CB3A0A"/>
    <w:rPr>
      <w:rFonts w:cs="Times New Roman"/>
      <w:vertAlign w:val="superscript"/>
    </w:rPr>
  </w:style>
  <w:style w:type="paragraph" w:styleId="a8">
    <w:name w:val="header"/>
    <w:basedOn w:val="a"/>
    <w:link w:val="a9"/>
    <w:uiPriority w:val="99"/>
    <w:rsid w:val="00CB3A0A"/>
    <w:pPr>
      <w:tabs>
        <w:tab w:val="center" w:pos="4677"/>
        <w:tab w:val="right" w:pos="9355"/>
      </w:tabs>
    </w:pPr>
  </w:style>
  <w:style w:type="character" w:customStyle="1" w:styleId="a9">
    <w:name w:val="Верхний колонтитул Знак"/>
    <w:basedOn w:val="a0"/>
    <w:link w:val="a8"/>
    <w:uiPriority w:val="99"/>
    <w:locked/>
    <w:rsid w:val="001F19C9"/>
    <w:rPr>
      <w:rFonts w:cs="Times New Roman"/>
      <w:sz w:val="24"/>
      <w:szCs w:val="24"/>
    </w:rPr>
  </w:style>
  <w:style w:type="character" w:styleId="aa">
    <w:name w:val="page number"/>
    <w:basedOn w:val="a0"/>
    <w:uiPriority w:val="99"/>
    <w:rsid w:val="00CB3A0A"/>
    <w:rPr>
      <w:rFonts w:cs="Times New Roman"/>
    </w:rPr>
  </w:style>
  <w:style w:type="paragraph" w:styleId="ab">
    <w:name w:val="footer"/>
    <w:basedOn w:val="a"/>
    <w:link w:val="ac"/>
    <w:uiPriority w:val="99"/>
    <w:rsid w:val="00CC3465"/>
    <w:pPr>
      <w:tabs>
        <w:tab w:val="center" w:pos="4677"/>
        <w:tab w:val="right" w:pos="9355"/>
      </w:tabs>
    </w:pPr>
  </w:style>
  <w:style w:type="character" w:customStyle="1" w:styleId="ac">
    <w:name w:val="Нижний колонтитул Знак"/>
    <w:basedOn w:val="a0"/>
    <w:link w:val="ab"/>
    <w:uiPriority w:val="99"/>
    <w:semiHidden/>
    <w:locked/>
    <w:rsid w:val="001F19C9"/>
    <w:rPr>
      <w:rFonts w:cs="Times New Roman"/>
      <w:sz w:val="24"/>
      <w:szCs w:val="24"/>
    </w:rPr>
  </w:style>
  <w:style w:type="paragraph" w:styleId="ad">
    <w:name w:val="Balloon Text"/>
    <w:basedOn w:val="a"/>
    <w:link w:val="ae"/>
    <w:uiPriority w:val="99"/>
    <w:semiHidden/>
    <w:rsid w:val="004662B9"/>
    <w:rPr>
      <w:rFonts w:ascii="Tahoma" w:hAnsi="Tahoma" w:cs="Tahoma"/>
      <w:sz w:val="16"/>
      <w:szCs w:val="16"/>
    </w:rPr>
  </w:style>
  <w:style w:type="character" w:customStyle="1" w:styleId="ae">
    <w:name w:val="Текст выноски Знак"/>
    <w:basedOn w:val="a0"/>
    <w:link w:val="ad"/>
    <w:uiPriority w:val="99"/>
    <w:semiHidden/>
    <w:locked/>
    <w:rsid w:val="001F19C9"/>
    <w:rPr>
      <w:rFonts w:ascii="Tahoma" w:hAnsi="Tahoma" w:cs="Tahoma"/>
      <w:sz w:val="16"/>
      <w:szCs w:val="16"/>
    </w:rPr>
  </w:style>
  <w:style w:type="paragraph" w:customStyle="1" w:styleId="af">
    <w:name w:val="Знак Знак Знак"/>
    <w:basedOn w:val="a"/>
    <w:rsid w:val="00F53963"/>
    <w:pPr>
      <w:spacing w:after="160" w:line="240" w:lineRule="exact"/>
    </w:pPr>
    <w:rPr>
      <w:rFonts w:ascii="Verdana" w:hAnsi="Verdana" w:cs="Verdana"/>
      <w:sz w:val="20"/>
      <w:szCs w:val="20"/>
      <w:lang w:val="en-US" w:eastAsia="en-US"/>
    </w:rPr>
  </w:style>
  <w:style w:type="paragraph" w:customStyle="1" w:styleId="12">
    <w:name w:val="Знак Знак Знак1"/>
    <w:basedOn w:val="a"/>
    <w:rsid w:val="00986750"/>
    <w:pPr>
      <w:spacing w:after="160" w:line="240" w:lineRule="exact"/>
    </w:pPr>
    <w:rPr>
      <w:rFonts w:ascii="Verdana" w:hAnsi="Verdana"/>
      <w:sz w:val="20"/>
      <w:szCs w:val="20"/>
      <w:lang w:val="en-US" w:eastAsia="en-US"/>
    </w:rPr>
  </w:style>
  <w:style w:type="paragraph" w:customStyle="1" w:styleId="ConsNormal">
    <w:name w:val="ConsNormal"/>
    <w:uiPriority w:val="99"/>
    <w:rsid w:val="00C0779F"/>
    <w:pPr>
      <w:autoSpaceDE w:val="0"/>
      <w:autoSpaceDN w:val="0"/>
      <w:adjustRightInd w:val="0"/>
      <w:ind w:right="19772" w:firstLine="720"/>
    </w:pPr>
    <w:rPr>
      <w:rFonts w:ascii="Arial" w:hAnsi="Arial" w:cs="Arial"/>
    </w:rPr>
  </w:style>
  <w:style w:type="paragraph" w:customStyle="1" w:styleId="ConsNonformat">
    <w:name w:val="ConsNonformat"/>
    <w:uiPriority w:val="99"/>
    <w:rsid w:val="00C0779F"/>
    <w:pPr>
      <w:autoSpaceDE w:val="0"/>
      <w:autoSpaceDN w:val="0"/>
      <w:adjustRightInd w:val="0"/>
      <w:ind w:right="19772"/>
    </w:pPr>
    <w:rPr>
      <w:rFonts w:ascii="Courier New" w:hAnsi="Courier New" w:cs="Courier New"/>
    </w:rPr>
  </w:style>
  <w:style w:type="paragraph" w:customStyle="1" w:styleId="ConsPlusNormal">
    <w:name w:val="ConsPlusNormal"/>
    <w:rsid w:val="00403125"/>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1053383045">
      <w:marLeft w:val="0"/>
      <w:marRight w:val="0"/>
      <w:marTop w:val="0"/>
      <w:marBottom w:val="0"/>
      <w:divBdr>
        <w:top w:val="none" w:sz="0" w:space="0" w:color="auto"/>
        <w:left w:val="none" w:sz="0" w:space="0" w:color="auto"/>
        <w:bottom w:val="none" w:sz="0" w:space="0" w:color="auto"/>
        <w:right w:val="none" w:sz="0" w:space="0" w:color="auto"/>
      </w:divBdr>
    </w:div>
    <w:div w:id="1053383046">
      <w:marLeft w:val="0"/>
      <w:marRight w:val="0"/>
      <w:marTop w:val="0"/>
      <w:marBottom w:val="0"/>
      <w:divBdr>
        <w:top w:val="none" w:sz="0" w:space="0" w:color="auto"/>
        <w:left w:val="none" w:sz="0" w:space="0" w:color="auto"/>
        <w:bottom w:val="none" w:sz="0" w:space="0" w:color="auto"/>
        <w:right w:val="none" w:sz="0" w:space="0" w:color="auto"/>
      </w:divBdr>
    </w:div>
    <w:div w:id="1053383047">
      <w:marLeft w:val="0"/>
      <w:marRight w:val="0"/>
      <w:marTop w:val="0"/>
      <w:marBottom w:val="0"/>
      <w:divBdr>
        <w:top w:val="none" w:sz="0" w:space="0" w:color="auto"/>
        <w:left w:val="none" w:sz="0" w:space="0" w:color="auto"/>
        <w:bottom w:val="none" w:sz="0" w:space="0" w:color="auto"/>
        <w:right w:val="none" w:sz="0" w:space="0" w:color="auto"/>
      </w:divBdr>
    </w:div>
    <w:div w:id="1053383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F1B0A574D509CE8FDAFB98057DD1D84E52D6265C65CC2D6F89FCBF65F9C18D02A6B99581EAD1Dt8X4F" TargetMode="External"/><Relationship Id="rId13" Type="http://schemas.openxmlformats.org/officeDocument/2006/relationships/hyperlink" Target="consultantplus://offline/ref=8077E81286338655C9044BFD7E1DA7EADDEA29545228D40AE7C6FA85E6544B0508D7EA4B58BE27D23FB70096DALAMCD" TargetMode="External"/><Relationship Id="rId18" Type="http://schemas.openxmlformats.org/officeDocument/2006/relationships/hyperlink" Target="consultantplus://offline/ref=8077E81286338655C9044BFD7E1DA7EADDEB2058592FD40AE7C6FA85E6544B0508D7EA4B58BE27D23FB70096DALAMCD" TargetMode="External"/><Relationship Id="rId26" Type="http://schemas.openxmlformats.org/officeDocument/2006/relationships/hyperlink" Target="consultantplus://offline/ref=8077E81286338655C9044BFD7E1DA7EADDEB215E572AD40AE7C6FA85E6544B051AD7B2475BBF38D036A256C79FF0C6ACB7C0D17EB7787022LDMAD" TargetMode="External"/><Relationship Id="rId3" Type="http://schemas.openxmlformats.org/officeDocument/2006/relationships/settings" Target="settings.xml"/><Relationship Id="rId21" Type="http://schemas.openxmlformats.org/officeDocument/2006/relationships/hyperlink" Target="consultantplus://offline/ref=8077E81286338655C9044BFD7E1DA7EADDEA285B5228D40AE7C6FA85E6544B051AD7B2475CBE3AD96AF846C3D6A6CAB1B6DFCF7DA97BL7M9D" TargetMode="External"/><Relationship Id="rId7" Type="http://schemas.openxmlformats.org/officeDocument/2006/relationships/image" Target="media/image1.emf"/><Relationship Id="rId12" Type="http://schemas.openxmlformats.org/officeDocument/2006/relationships/hyperlink" Target="consultantplus://offline/ref=8077E81286338655C9044BFD7E1DA7EADDEA2D5D5628D40AE7C6FA85E6544B0508D7EA4B58BE27D23FB70096DALAMCD" TargetMode="External"/><Relationship Id="rId17" Type="http://schemas.openxmlformats.org/officeDocument/2006/relationships/hyperlink" Target="consultantplus://offline/ref=8077E81286338655C90455F06871FBE2DDE877505128DD59BD9AF78FB30C145C5890BB4D0FFC7DDF3FA90297DBACC0FBE79A8472AA7B6E23D20AE8E882L1MBD" TargetMode="External"/><Relationship Id="rId25" Type="http://schemas.openxmlformats.org/officeDocument/2006/relationships/hyperlink" Target="consultantplus://offline/ref=8077E81286338655C90455F06871FBE2DDE877505128DD59BD9AF78FB30C145C5890BB4D0FFC7DDF3FA90297DBACC0FBE79A8472AA7B6E23D20AE8E882L1MB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077E81286338655C90455F06871FBE2DDE877505128DD59BD9AF78FB30C145C5890BB4D0FFC7DDF3FA90296D2ADC0FBE79A8472AA7B6E23D20AE8E882L1MBD" TargetMode="External"/><Relationship Id="rId20" Type="http://schemas.openxmlformats.org/officeDocument/2006/relationships/hyperlink" Target="consultantplus://offline/ref=8077E81286338655C9044BFD7E1DA7EADDEA2D5D5628D40AE7C6FA85E6544B051AD7B24558B46D837AFC0F95DABBCBAEA8DCD17ELAM0D" TargetMode="External"/><Relationship Id="rId29" Type="http://schemas.openxmlformats.org/officeDocument/2006/relationships/hyperlink" Target="consultantplus://offline/ref=8077E81286338655C9044BFD7E1DA7EADDEB2058592FD40AE7C6FA85E6544B0508D7EA4B58BE27D23FB70096DALAMC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FAF1B0A574D509CE8FDB1B4963B811584E6746F61C654948CA892C1A307C341926D62930C5DE819838BDEA688tAX5F" TargetMode="External"/><Relationship Id="rId24" Type="http://schemas.openxmlformats.org/officeDocument/2006/relationships/hyperlink" Target="consultantplus://offline/ref=8077E81286338655C90455F06871FBE2DDE877505128DD59BD9AF78FB30C145C5890BB4D0FFC7DDF3FA90297DBACC0FBE79A8472AA7B6E23D20AE8E882L1MB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077E81286338655C9044BFD7E1DA7EADDEA2D5D5628D40AE7C6FA85E6544B0508D7EA4B58BE27D23FB70096DALAMCD" TargetMode="External"/><Relationship Id="rId23" Type="http://schemas.openxmlformats.org/officeDocument/2006/relationships/hyperlink" Target="consultantplus://offline/ref=8077E81286338655C9044BFD7E1DA7EADDEA2D5D5628D40AE7C6FA85E6544B051AD7B24453B46D837AFC0F95DABBCBAEA8DCD17ELAM0D" TargetMode="External"/><Relationship Id="rId28" Type="http://schemas.openxmlformats.org/officeDocument/2006/relationships/hyperlink" Target="consultantplus://offline/ref=8077E81286338655C9044BFD7E1DA7EADDEB2058592FD40AE7C6FA85E6544B0508D7EA4B58BE27D23FB70096DALAMCD" TargetMode="External"/><Relationship Id="rId10" Type="http://schemas.openxmlformats.org/officeDocument/2006/relationships/hyperlink" Target="consultantplus://offline/ref=CFAF1B0A574D509CE8FDAFB98057DD1D84EA2C6669C85CC2D6F89FCBF6t5XFF" TargetMode="External"/><Relationship Id="rId19" Type="http://schemas.openxmlformats.org/officeDocument/2006/relationships/hyperlink" Target="consultantplus://offline/ref=8077E81286338655C9044BFD7E1DA7EADDEB215E572AD40AE7C6FA85E6544B051AD7B2475BBF38D036A256C79FF0C6ACB7C0D17EB7787022LDMA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BC6DE5F16DFBE9B0991052E83C8E50943004B552A8F83D4612D50BAD4D9A8F120F694C17EE7CF8E0E79G" TargetMode="External"/><Relationship Id="rId14" Type="http://schemas.openxmlformats.org/officeDocument/2006/relationships/hyperlink" Target="consultantplus://offline/ref=8077E81286338655C9044BFD7E1DA7EADEEB2E585B788308B693F480EE0411150C9EBC4745BF38CC3CA903L9MFD" TargetMode="External"/><Relationship Id="rId22" Type="http://schemas.openxmlformats.org/officeDocument/2006/relationships/hyperlink" Target="consultantplus://offline/ref=8077E81286338655C9044BFD7E1DA7EADDEA2D5D5628D40AE7C6FA85E6544B051AD7B24453B46D837AFC0F95DABBCBAEA8DCD17ELAM0D" TargetMode="External"/><Relationship Id="rId27" Type="http://schemas.openxmlformats.org/officeDocument/2006/relationships/hyperlink" Target="consultantplus://offline/ref=8077E81286338655C9044BFD7E1DA7EADDEB215E572AD40AE7C6FA85E6544B051AD7B2475BBF38D036A256C79FF0C6ACB7C0D17EB7787022LDMAD" TargetMode="External"/><Relationship Id="rId30" Type="http://schemas.openxmlformats.org/officeDocument/2006/relationships/hyperlink" Target="consultantplus://offline/ref=8077E81286338655C9044BFD7E1DA7EADDEA2D5D5628D40AE7C6FA85E6544B051AD7B24453B46D837AFC0F95DABBCBAEA8DCD17ELA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E927-6F2B-4B78-8B52-EA4DA435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5464</Words>
  <Characters>31146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station234</dc:creator>
  <cp:lastModifiedBy>MironchukAP</cp:lastModifiedBy>
  <cp:revision>10</cp:revision>
  <cp:lastPrinted>2016-04-13T04:21:00Z</cp:lastPrinted>
  <dcterms:created xsi:type="dcterms:W3CDTF">2022-04-20T01:22:00Z</dcterms:created>
  <dcterms:modified xsi:type="dcterms:W3CDTF">2022-04-22T07:14:00Z</dcterms:modified>
</cp:coreProperties>
</file>