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</w:p>
    <w:bookmarkEnd w:id="0"/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F4173B" w:rsidRPr="00AB243D" w:rsidRDefault="00F4173B" w:rsidP="00F4173B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b/>
          <w:spacing w:val="-11"/>
          <w:sz w:val="32"/>
          <w:szCs w:val="32"/>
        </w:rPr>
      </w:pPr>
      <w:r w:rsidRPr="00B4680A">
        <w:rPr>
          <w:b/>
          <w:spacing w:val="-11"/>
          <w:sz w:val="32"/>
          <w:szCs w:val="32"/>
        </w:rPr>
        <w:t>ПРАВИТЕЛЬСТВО ЗАБАЙКАЛЬСКОГО КРАЯ</w:t>
      </w:r>
    </w:p>
    <w:p w:rsidR="00F4173B" w:rsidRDefault="00F4173B" w:rsidP="00F4173B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bCs/>
          <w:spacing w:val="-14"/>
          <w:sz w:val="32"/>
          <w:szCs w:val="32"/>
        </w:rPr>
      </w:pPr>
      <w:r w:rsidRPr="00B4680A">
        <w:rPr>
          <w:bCs/>
          <w:spacing w:val="-14"/>
          <w:sz w:val="32"/>
          <w:szCs w:val="32"/>
        </w:rPr>
        <w:t>ПОСТАНОВЛЕНИЕ</w:t>
      </w:r>
    </w:p>
    <w:p w:rsidR="00F4173B" w:rsidRPr="002E5FB0" w:rsidRDefault="00F4173B" w:rsidP="00F4173B">
      <w:pPr>
        <w:shd w:val="clear" w:color="auto" w:fill="FFFFFF"/>
        <w:ind w:firstLine="0"/>
        <w:jc w:val="center"/>
        <w:rPr>
          <w:bCs/>
          <w:spacing w:val="-14"/>
          <w:sz w:val="32"/>
          <w:szCs w:val="32"/>
        </w:rPr>
      </w:pPr>
    </w:p>
    <w:p w:rsidR="00F4173B" w:rsidRDefault="00F4173B" w:rsidP="00F4173B">
      <w:pPr>
        <w:shd w:val="clear" w:color="auto" w:fill="FFFFFF"/>
        <w:ind w:firstLine="0"/>
        <w:jc w:val="center"/>
        <w:rPr>
          <w:bCs/>
          <w:spacing w:val="-6"/>
          <w:sz w:val="32"/>
          <w:szCs w:val="32"/>
        </w:rPr>
      </w:pPr>
      <w:r>
        <w:rPr>
          <w:bCs/>
          <w:spacing w:val="-6"/>
          <w:sz w:val="32"/>
          <w:szCs w:val="32"/>
        </w:rPr>
        <w:t>г.</w:t>
      </w:r>
      <w:r w:rsidRPr="00B4680A">
        <w:rPr>
          <w:bCs/>
          <w:spacing w:val="-6"/>
          <w:sz w:val="32"/>
          <w:szCs w:val="32"/>
        </w:rPr>
        <w:t>Чита</w:t>
      </w:r>
    </w:p>
    <w:p w:rsidR="00F4173B" w:rsidRPr="0088775C" w:rsidRDefault="00F4173B" w:rsidP="00F4173B">
      <w:pPr>
        <w:widowControl/>
        <w:tabs>
          <w:tab w:val="left" w:pos="142"/>
        </w:tabs>
        <w:autoSpaceDE w:val="0"/>
        <w:autoSpaceDN w:val="0"/>
        <w:adjustRightInd w:val="0"/>
        <w:ind w:firstLine="0"/>
        <w:rPr>
          <w:b/>
          <w:bCs/>
          <w:sz w:val="32"/>
          <w:szCs w:val="32"/>
        </w:rPr>
      </w:pPr>
    </w:p>
    <w:p w:rsidR="00411C39" w:rsidRPr="00126B70" w:rsidRDefault="00411C39" w:rsidP="00411C39">
      <w:pPr>
        <w:pStyle w:val="6"/>
      </w:pPr>
      <w:r w:rsidRPr="00126B70">
        <w:t>Об утверждении нормативов формирования расходов</w:t>
      </w:r>
    </w:p>
    <w:p w:rsidR="00411C39" w:rsidRPr="00126B70" w:rsidRDefault="00411C39" w:rsidP="00411C39">
      <w:pPr>
        <w:pStyle w:val="6"/>
      </w:pPr>
      <w:r w:rsidRPr="00126B70">
        <w:t xml:space="preserve">на содержание органов местного самоуправления </w:t>
      </w:r>
    </w:p>
    <w:p w:rsidR="00411C39" w:rsidRPr="00126B70" w:rsidRDefault="00411C39" w:rsidP="00411C39">
      <w:pPr>
        <w:pStyle w:val="6"/>
      </w:pPr>
      <w:r w:rsidRPr="00126B70">
        <w:t xml:space="preserve">муниципальных районов, муниципальных и городских округов </w:t>
      </w:r>
    </w:p>
    <w:p w:rsidR="00411C39" w:rsidRPr="00126B70" w:rsidRDefault="00D12FCE" w:rsidP="00411C39">
      <w:pPr>
        <w:pStyle w:val="6"/>
      </w:pPr>
      <w:r>
        <w:t>Забайкальского края на 2022</w:t>
      </w:r>
      <w:r w:rsidR="00411C39" w:rsidRPr="00126B70">
        <w:t xml:space="preserve"> год </w:t>
      </w:r>
    </w:p>
    <w:p w:rsidR="00F4173B" w:rsidRPr="00411C39" w:rsidRDefault="00F4173B" w:rsidP="00F4173B">
      <w:pPr>
        <w:widowControl/>
        <w:tabs>
          <w:tab w:val="left" w:pos="142"/>
        </w:tabs>
        <w:autoSpaceDE w:val="0"/>
        <w:autoSpaceDN w:val="0"/>
        <w:adjustRightInd w:val="0"/>
        <w:ind w:firstLine="0"/>
        <w:jc w:val="left"/>
        <w:rPr>
          <w:b/>
          <w:bCs/>
          <w:sz w:val="28"/>
          <w:szCs w:val="28"/>
        </w:rPr>
      </w:pPr>
    </w:p>
    <w:p w:rsidR="00411C39" w:rsidRPr="00126B70" w:rsidRDefault="00411C39" w:rsidP="00411C39">
      <w:pPr>
        <w:ind w:firstLine="709"/>
        <w:rPr>
          <w:b/>
          <w:bCs/>
          <w:spacing w:val="40"/>
          <w:sz w:val="28"/>
          <w:szCs w:val="28"/>
        </w:rPr>
      </w:pPr>
      <w:proofErr w:type="gramStart"/>
      <w:r w:rsidRPr="00126B70">
        <w:rPr>
          <w:sz w:val="28"/>
          <w:szCs w:val="28"/>
        </w:rPr>
        <w:t xml:space="preserve">В соответствии </w:t>
      </w:r>
      <w:r w:rsidR="005E59A0">
        <w:rPr>
          <w:sz w:val="28"/>
          <w:szCs w:val="28"/>
        </w:rPr>
        <w:t>с пунктом 2 статьи</w:t>
      </w:r>
      <w:r w:rsidRPr="00126B70">
        <w:rPr>
          <w:sz w:val="28"/>
          <w:szCs w:val="28"/>
        </w:rPr>
        <w:t xml:space="preserve"> 136 Бюджетного кодекса Российской Федерации,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9 июня 2020 года № 195, в целях установления условий предоставления межбюджетных трансфертов местным бюджетам из бюджета Забайкальского края Правительство Забайкальского края </w:t>
      </w:r>
      <w:r w:rsidRPr="00126B70">
        <w:rPr>
          <w:b/>
          <w:bCs/>
          <w:spacing w:val="40"/>
          <w:sz w:val="28"/>
          <w:szCs w:val="28"/>
        </w:rPr>
        <w:t>постановляет:</w:t>
      </w:r>
      <w:proofErr w:type="gramEnd"/>
    </w:p>
    <w:p w:rsidR="006927BA" w:rsidRPr="007855BA" w:rsidRDefault="006927BA" w:rsidP="006927BA">
      <w:pPr>
        <w:widowControl/>
        <w:tabs>
          <w:tab w:val="left" w:pos="142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411C39" w:rsidRPr="00126B70" w:rsidRDefault="00411C39" w:rsidP="00411C39">
      <w:pPr>
        <w:ind w:firstLine="709"/>
        <w:rPr>
          <w:bCs/>
          <w:sz w:val="28"/>
          <w:szCs w:val="28"/>
        </w:rPr>
      </w:pPr>
      <w:r w:rsidRPr="00126B70">
        <w:rPr>
          <w:sz w:val="28"/>
          <w:szCs w:val="28"/>
        </w:rPr>
        <w:t>Утвердить прилагаемые нормативы формирования расходов на содержание органов местного самоуправления муниципальных районов, муниципальных и городских окр</w:t>
      </w:r>
      <w:r w:rsidR="00D12FCE">
        <w:rPr>
          <w:sz w:val="28"/>
          <w:szCs w:val="28"/>
        </w:rPr>
        <w:t>угов Забайкальского края на 2022</w:t>
      </w:r>
      <w:r w:rsidRPr="00126B70">
        <w:rPr>
          <w:sz w:val="28"/>
          <w:szCs w:val="28"/>
        </w:rPr>
        <w:t xml:space="preserve"> год.</w:t>
      </w:r>
    </w:p>
    <w:p w:rsidR="002C5BF7" w:rsidRPr="007855BA" w:rsidRDefault="002C5BF7" w:rsidP="00411C39">
      <w:pPr>
        <w:widowControl/>
        <w:tabs>
          <w:tab w:val="left" w:pos="142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734BF0" w:rsidRPr="007855BA" w:rsidRDefault="00734BF0" w:rsidP="00F4173B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29216F" w:rsidRPr="007855BA" w:rsidRDefault="0029216F" w:rsidP="00F4173B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F4173B" w:rsidRPr="007855BA" w:rsidRDefault="00F90EFB" w:rsidP="00F4173B">
      <w:pPr>
        <w:shd w:val="clear" w:color="auto" w:fill="FFFFFF"/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 w:rsidR="00F4173B" w:rsidRPr="007855BA">
        <w:rPr>
          <w:sz w:val="28"/>
          <w:szCs w:val="28"/>
        </w:rPr>
        <w:t>Забайкальского края</w:t>
      </w:r>
      <w:r w:rsidR="007624DE" w:rsidRPr="007855B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А.М.Осипов</w:t>
      </w:r>
    </w:p>
    <w:p w:rsidR="00DC10E3" w:rsidRDefault="00DC10E3" w:rsidP="00DC11F2">
      <w:pPr>
        <w:ind w:firstLine="0"/>
      </w:pPr>
    </w:p>
    <w:p w:rsidR="00FF1DA3" w:rsidRDefault="00FF1DA3" w:rsidP="00FF1DA3">
      <w:pPr>
        <w:widowControl/>
        <w:autoSpaceDE w:val="0"/>
        <w:autoSpaceDN w:val="0"/>
        <w:adjustRightInd w:val="0"/>
        <w:ind w:firstLine="709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F1DA3" w:rsidRDefault="00FF1DA3" w:rsidP="00FF1DA3">
      <w:pPr>
        <w:widowControl/>
        <w:autoSpaceDE w:val="0"/>
        <w:autoSpaceDN w:val="0"/>
        <w:adjustRightInd w:val="0"/>
        <w:ind w:firstLine="709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F1DA3" w:rsidRDefault="00FF1DA3" w:rsidP="00FF1DA3">
      <w:pPr>
        <w:widowControl/>
        <w:autoSpaceDE w:val="0"/>
        <w:autoSpaceDN w:val="0"/>
        <w:adjustRightInd w:val="0"/>
        <w:ind w:firstLine="709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F1DA3" w:rsidRDefault="00FF1DA3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904710" w:rsidRDefault="00904710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EB393F" w:rsidRDefault="00EB393F" w:rsidP="00811ABA">
      <w:pPr>
        <w:widowControl/>
        <w:autoSpaceDE w:val="0"/>
        <w:autoSpaceDN w:val="0"/>
        <w:adjustRightInd w:val="0"/>
        <w:ind w:firstLine="0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01570" w:rsidRPr="007855BA" w:rsidRDefault="00A01570" w:rsidP="009F744F">
      <w:pPr>
        <w:widowControl/>
        <w:autoSpaceDE w:val="0"/>
        <w:autoSpaceDN w:val="0"/>
        <w:adjustRightInd w:val="0"/>
        <w:spacing w:line="360" w:lineRule="auto"/>
        <w:ind w:left="5103" w:firstLine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855BA">
        <w:rPr>
          <w:rFonts w:eastAsiaTheme="minorHAnsi"/>
          <w:sz w:val="28"/>
          <w:szCs w:val="28"/>
          <w:lang w:eastAsia="en-US"/>
        </w:rPr>
        <w:lastRenderedPageBreak/>
        <w:t>УТВЕРЖДЕНЫ</w:t>
      </w:r>
    </w:p>
    <w:p w:rsidR="00EB393F" w:rsidRPr="007855BA" w:rsidRDefault="00EB393F" w:rsidP="009F744F">
      <w:pPr>
        <w:widowControl/>
        <w:autoSpaceDE w:val="0"/>
        <w:autoSpaceDN w:val="0"/>
        <w:adjustRightInd w:val="0"/>
        <w:ind w:left="5103" w:firstLine="0"/>
        <w:jc w:val="center"/>
        <w:rPr>
          <w:rFonts w:eastAsiaTheme="minorHAnsi"/>
          <w:sz w:val="28"/>
          <w:szCs w:val="28"/>
          <w:lang w:eastAsia="en-US"/>
        </w:rPr>
      </w:pPr>
      <w:r w:rsidRPr="007855BA">
        <w:rPr>
          <w:rFonts w:eastAsiaTheme="minorHAnsi"/>
          <w:sz w:val="28"/>
          <w:szCs w:val="28"/>
          <w:lang w:eastAsia="en-US"/>
        </w:rPr>
        <w:t>постановлением Правительства</w:t>
      </w:r>
    </w:p>
    <w:p w:rsidR="00EB393F" w:rsidRPr="007855BA" w:rsidRDefault="00EB393F" w:rsidP="009F744F">
      <w:pPr>
        <w:widowControl/>
        <w:autoSpaceDE w:val="0"/>
        <w:autoSpaceDN w:val="0"/>
        <w:adjustRightInd w:val="0"/>
        <w:ind w:left="5103" w:firstLine="0"/>
        <w:jc w:val="center"/>
        <w:rPr>
          <w:rFonts w:eastAsiaTheme="minorHAnsi"/>
          <w:sz w:val="28"/>
          <w:szCs w:val="28"/>
          <w:lang w:eastAsia="en-US"/>
        </w:rPr>
      </w:pPr>
      <w:r w:rsidRPr="007855BA">
        <w:rPr>
          <w:rFonts w:eastAsiaTheme="minorHAnsi"/>
          <w:sz w:val="28"/>
          <w:szCs w:val="28"/>
          <w:lang w:eastAsia="en-US"/>
        </w:rPr>
        <w:t>Забайкальского края</w:t>
      </w:r>
    </w:p>
    <w:p w:rsidR="00EB393F" w:rsidRDefault="00EB393F" w:rsidP="00EB393F">
      <w:pPr>
        <w:widowControl/>
        <w:autoSpaceDE w:val="0"/>
        <w:autoSpaceDN w:val="0"/>
        <w:adjustRightInd w:val="0"/>
        <w:ind w:firstLine="0"/>
        <w:rPr>
          <w:rFonts w:eastAsiaTheme="minorHAnsi"/>
          <w:sz w:val="26"/>
          <w:szCs w:val="26"/>
          <w:lang w:eastAsia="en-US"/>
        </w:rPr>
      </w:pPr>
    </w:p>
    <w:p w:rsidR="00A01570" w:rsidRDefault="00A01570" w:rsidP="00EB393F">
      <w:pPr>
        <w:widowControl/>
        <w:autoSpaceDE w:val="0"/>
        <w:autoSpaceDN w:val="0"/>
        <w:adjustRightInd w:val="0"/>
        <w:ind w:firstLine="0"/>
        <w:rPr>
          <w:rFonts w:eastAsiaTheme="minorHAnsi"/>
          <w:sz w:val="26"/>
          <w:szCs w:val="26"/>
          <w:lang w:eastAsia="en-US"/>
        </w:rPr>
      </w:pPr>
    </w:p>
    <w:p w:rsidR="00411C39" w:rsidRPr="00DC27E7" w:rsidRDefault="00411C39" w:rsidP="00411C39">
      <w:pPr>
        <w:tabs>
          <w:tab w:val="left" w:pos="1954"/>
        </w:tabs>
        <w:ind w:firstLine="0"/>
        <w:jc w:val="center"/>
        <w:rPr>
          <w:b/>
          <w:sz w:val="28"/>
          <w:szCs w:val="28"/>
        </w:rPr>
      </w:pPr>
      <w:r w:rsidRPr="00DC27E7">
        <w:rPr>
          <w:b/>
          <w:sz w:val="28"/>
          <w:szCs w:val="28"/>
        </w:rPr>
        <w:t>НОРМАТИВЫ</w:t>
      </w:r>
    </w:p>
    <w:p w:rsidR="00411C39" w:rsidRPr="0015201B" w:rsidRDefault="00411C39" w:rsidP="00411C39">
      <w:pPr>
        <w:tabs>
          <w:tab w:val="left" w:pos="1954"/>
        </w:tabs>
        <w:ind w:firstLine="0"/>
        <w:jc w:val="center"/>
        <w:rPr>
          <w:b/>
        </w:rPr>
      </w:pPr>
      <w:r w:rsidRPr="00DC27E7">
        <w:rPr>
          <w:b/>
          <w:sz w:val="28"/>
          <w:szCs w:val="28"/>
        </w:rPr>
        <w:t>формирования расходов на содержание органов местного самоуправления муниципальных районов, муниципальных и городских окр</w:t>
      </w:r>
      <w:r w:rsidR="00D12FCE">
        <w:rPr>
          <w:b/>
          <w:sz w:val="28"/>
          <w:szCs w:val="28"/>
        </w:rPr>
        <w:t>угов Забайкальского края на 2022</w:t>
      </w:r>
      <w:r w:rsidRPr="00DC27E7">
        <w:rPr>
          <w:b/>
          <w:sz w:val="28"/>
          <w:szCs w:val="28"/>
        </w:rPr>
        <w:t xml:space="preserve"> год</w:t>
      </w:r>
    </w:p>
    <w:p w:rsidR="001A0796" w:rsidRDefault="001A0796" w:rsidP="00EB393F">
      <w:pPr>
        <w:widowControl/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44"/>
        <w:gridCol w:w="2130"/>
      </w:tblGrid>
      <w:tr w:rsidR="00411C39" w:rsidRPr="00411C39" w:rsidTr="00D12FCE">
        <w:trPr>
          <w:tblHeader/>
        </w:trPr>
        <w:tc>
          <w:tcPr>
            <w:tcW w:w="594" w:type="dxa"/>
            <w:hideMark/>
          </w:tcPr>
          <w:p w:rsidR="00411C39" w:rsidRPr="00411C39" w:rsidRDefault="00411C39" w:rsidP="00D12FCE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744" w:type="dxa"/>
            <w:hideMark/>
          </w:tcPr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Наименование муниципального района,</w:t>
            </w:r>
            <w:r>
              <w:rPr>
                <w:sz w:val="28"/>
                <w:szCs w:val="28"/>
              </w:rPr>
              <w:t xml:space="preserve"> муниципального,  </w:t>
            </w:r>
          </w:p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130" w:type="dxa"/>
            <w:hideMark/>
          </w:tcPr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 xml:space="preserve">Нормативы, </w:t>
            </w:r>
          </w:p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тыс. рублей</w:t>
            </w:r>
          </w:p>
        </w:tc>
      </w:tr>
    </w:tbl>
    <w:p w:rsidR="00411C39" w:rsidRPr="00411C39" w:rsidRDefault="00411C39" w:rsidP="00411C39">
      <w:pPr>
        <w:ind w:firstLine="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744"/>
        <w:gridCol w:w="2130"/>
      </w:tblGrid>
      <w:tr w:rsidR="00411C39" w:rsidRPr="00411C39" w:rsidTr="00D12FCE">
        <w:trPr>
          <w:tblHeader/>
        </w:trPr>
        <w:tc>
          <w:tcPr>
            <w:tcW w:w="594" w:type="dxa"/>
            <w:hideMark/>
          </w:tcPr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</w:t>
            </w:r>
          </w:p>
        </w:tc>
        <w:tc>
          <w:tcPr>
            <w:tcW w:w="6744" w:type="dxa"/>
            <w:hideMark/>
          </w:tcPr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  <w:hideMark/>
          </w:tcPr>
          <w:p w:rsidR="00411C39" w:rsidRPr="00411C39" w:rsidRDefault="00411C39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3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 xml:space="preserve">Муниципальный район «Агинский район»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3384">
              <w:rPr>
                <w:sz w:val="28"/>
                <w:szCs w:val="28"/>
              </w:rPr>
              <w:t>3 351,1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Акшинский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22 909,3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3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Александрово-Заводский</w:t>
            </w:r>
            <w:proofErr w:type="spellEnd"/>
            <w:r w:rsidRPr="00411C39">
              <w:rPr>
                <w:sz w:val="28"/>
                <w:szCs w:val="28"/>
              </w:rPr>
              <w:t xml:space="preserve"> </w:t>
            </w:r>
          </w:p>
          <w:p w:rsidR="003E04BB" w:rsidRPr="00411C39" w:rsidRDefault="003E04BB" w:rsidP="00411C39">
            <w:pPr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23 407,3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4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Балейский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31 219,7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5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Борзинский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E63384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39 637,7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6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Газимуро-Заводский</w:t>
            </w:r>
            <w:proofErr w:type="spellEnd"/>
            <w:r w:rsidRPr="00411C39">
              <w:rPr>
                <w:sz w:val="28"/>
                <w:szCs w:val="28"/>
              </w:rPr>
              <w:t xml:space="preserve"> </w:t>
            </w:r>
            <w:r w:rsidRPr="00411C39">
              <w:rPr>
                <w:sz w:val="28"/>
                <w:szCs w:val="28"/>
              </w:rPr>
              <w:br/>
              <w:t>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  <w:r w:rsidRPr="00411C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3E04BB" w:rsidRPr="003E04BB" w:rsidRDefault="00E63384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15 611,5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7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Дульдургинский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28 855,3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8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«Забайкальский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  <w:r w:rsidRPr="00411C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29 344,2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9</w:t>
            </w:r>
          </w:p>
        </w:tc>
        <w:tc>
          <w:tcPr>
            <w:tcW w:w="6744" w:type="dxa"/>
            <w:hideMark/>
          </w:tcPr>
          <w:p w:rsidR="003E04BB" w:rsidRPr="00411C39" w:rsidRDefault="003E04BB" w:rsidP="00790E56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proofErr w:type="spellStart"/>
            <w:r w:rsidRPr="00411C39">
              <w:rPr>
                <w:sz w:val="28"/>
                <w:szCs w:val="28"/>
              </w:rPr>
              <w:t>Каларский</w:t>
            </w:r>
            <w:proofErr w:type="spellEnd"/>
            <w:r w:rsidRPr="00411C39">
              <w:rPr>
                <w:sz w:val="28"/>
                <w:szCs w:val="28"/>
              </w:rPr>
              <w:t xml:space="preserve"> </w:t>
            </w:r>
            <w:r w:rsidRPr="00790E56">
              <w:rPr>
                <w:sz w:val="28"/>
                <w:szCs w:val="28"/>
              </w:rPr>
              <w:t>муниципальный округ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6338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E63384">
              <w:rPr>
                <w:sz w:val="28"/>
                <w:szCs w:val="28"/>
              </w:rPr>
              <w:t>38,8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10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pacing w:val="-4"/>
                <w:sz w:val="28"/>
                <w:szCs w:val="28"/>
              </w:rPr>
            </w:pPr>
            <w:r w:rsidRPr="00411C39">
              <w:rPr>
                <w:spacing w:val="-4"/>
                <w:sz w:val="28"/>
                <w:szCs w:val="28"/>
              </w:rPr>
              <w:t>Муниципальный район «Калганский район»</w:t>
            </w:r>
            <w:r w:rsidR="0093438B">
              <w:rPr>
                <w:spacing w:val="-4"/>
                <w:sz w:val="28"/>
                <w:szCs w:val="28"/>
              </w:rPr>
              <w:t xml:space="preserve"> </w:t>
            </w:r>
            <w:r w:rsidR="0093438B">
              <w:rPr>
                <w:sz w:val="28"/>
                <w:szCs w:val="28"/>
              </w:rPr>
              <w:t>Забайкальского края</w:t>
            </w:r>
            <w:r w:rsidRPr="00411C39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22 182,4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11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pacing w:val="-10"/>
                <w:sz w:val="28"/>
                <w:szCs w:val="28"/>
              </w:rPr>
            </w:pPr>
            <w:r w:rsidRPr="00411C39">
              <w:rPr>
                <w:spacing w:val="-10"/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pacing w:val="-10"/>
                <w:sz w:val="28"/>
                <w:szCs w:val="28"/>
              </w:rPr>
              <w:t>Карымский</w:t>
            </w:r>
            <w:proofErr w:type="spellEnd"/>
            <w:r w:rsidRPr="00411C39">
              <w:rPr>
                <w:spacing w:val="-10"/>
                <w:sz w:val="28"/>
                <w:szCs w:val="28"/>
              </w:rPr>
              <w:t xml:space="preserve"> район» </w:t>
            </w:r>
            <w:r w:rsidR="0093438B">
              <w:rPr>
                <w:spacing w:val="-10"/>
                <w:sz w:val="28"/>
                <w:szCs w:val="28"/>
              </w:rPr>
              <w:t xml:space="preserve">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39 408,7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12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 xml:space="preserve">Муниципальный район «Город </w:t>
            </w:r>
            <w:proofErr w:type="spellStart"/>
            <w:r w:rsidRPr="00411C39">
              <w:rPr>
                <w:sz w:val="28"/>
                <w:szCs w:val="28"/>
              </w:rPr>
              <w:t>Краснокаменск</w:t>
            </w:r>
            <w:proofErr w:type="spellEnd"/>
            <w:r w:rsidRPr="00411C39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411C39">
              <w:rPr>
                <w:sz w:val="28"/>
                <w:szCs w:val="28"/>
              </w:rPr>
              <w:t>Краснокаменский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46 502,5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13</w:t>
            </w:r>
          </w:p>
        </w:tc>
        <w:tc>
          <w:tcPr>
            <w:tcW w:w="6744" w:type="dxa"/>
            <w:hideMark/>
          </w:tcPr>
          <w:p w:rsidR="003E04BB" w:rsidRDefault="003E04B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Красночикойский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  <w:p w:rsidR="0093438B" w:rsidRPr="00411C39" w:rsidRDefault="0093438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6338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E63384">
              <w:rPr>
                <w:sz w:val="28"/>
                <w:szCs w:val="28"/>
              </w:rPr>
              <w:t>9,0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744" w:type="dxa"/>
            <w:hideMark/>
          </w:tcPr>
          <w:p w:rsidR="003E04BB" w:rsidRPr="00411C39" w:rsidRDefault="003E04BB" w:rsidP="007E7F4F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Кыринский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 </w:t>
            </w:r>
            <w:bookmarkStart w:id="1" w:name="_GoBack"/>
            <w:bookmarkEnd w:id="1"/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3384">
              <w:rPr>
                <w:sz w:val="28"/>
                <w:szCs w:val="28"/>
              </w:rPr>
              <w:t>7 715,2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15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Могойтуйский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33 318,9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16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Могочинский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35 383,9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17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«Нерчинский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33 354,7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18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Нерчинско-Заводский</w:t>
            </w:r>
            <w:proofErr w:type="spellEnd"/>
            <w:r w:rsidRPr="00411C39">
              <w:rPr>
                <w:sz w:val="28"/>
                <w:szCs w:val="28"/>
              </w:rPr>
              <w:t xml:space="preserve"> </w:t>
            </w:r>
            <w:r w:rsidRPr="00411C39">
              <w:rPr>
                <w:sz w:val="28"/>
                <w:szCs w:val="28"/>
              </w:rPr>
              <w:br/>
              <w:t xml:space="preserve">район»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22 907,3</w:t>
            </w:r>
          </w:p>
        </w:tc>
      </w:tr>
      <w:tr w:rsidR="003E04BB" w:rsidRPr="00411C39" w:rsidTr="00D12FCE">
        <w:trPr>
          <w:trHeight w:val="313"/>
        </w:trPr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19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Оловяннинский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39 681,3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20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pacing w:val="-4"/>
                <w:sz w:val="28"/>
                <w:szCs w:val="28"/>
              </w:rPr>
              <w:t>Ононский</w:t>
            </w:r>
            <w:proofErr w:type="spellEnd"/>
            <w:r w:rsidRPr="00411C39">
              <w:rPr>
                <w:spacing w:val="-4"/>
                <w:sz w:val="28"/>
                <w:szCs w:val="28"/>
              </w:rPr>
              <w:t xml:space="preserve"> район»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23 569,0 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21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rFonts w:eastAsia="Arial Unicode MS"/>
                <w:spacing w:val="-8"/>
                <w:sz w:val="28"/>
                <w:szCs w:val="28"/>
              </w:rPr>
            </w:pPr>
            <w:r w:rsidRPr="00411C39">
              <w:rPr>
                <w:spacing w:val="-8"/>
                <w:sz w:val="28"/>
                <w:szCs w:val="28"/>
              </w:rPr>
              <w:t xml:space="preserve">Муниципальный район «Петровск-Забайкальский </w:t>
            </w:r>
            <w:r w:rsidRPr="00411C39">
              <w:rPr>
                <w:spacing w:val="-8"/>
                <w:sz w:val="28"/>
                <w:szCs w:val="28"/>
              </w:rPr>
              <w:br/>
              <w:t>район»</w:t>
            </w:r>
            <w:r w:rsidR="0093438B">
              <w:rPr>
                <w:spacing w:val="-8"/>
                <w:sz w:val="28"/>
                <w:szCs w:val="28"/>
              </w:rPr>
              <w:t xml:space="preserve">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29 963,1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22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790E56">
              <w:rPr>
                <w:sz w:val="28"/>
                <w:szCs w:val="28"/>
              </w:rPr>
              <w:t>Приаргунский муниципальный округ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81 109,9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23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«Сретенский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3384">
              <w:rPr>
                <w:sz w:val="28"/>
                <w:szCs w:val="28"/>
              </w:rPr>
              <w:t>1 172,6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24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Тунгиро-Олёкминский</w:t>
            </w:r>
            <w:proofErr w:type="spellEnd"/>
            <w:r w:rsidRPr="00411C39">
              <w:rPr>
                <w:sz w:val="28"/>
                <w:szCs w:val="28"/>
              </w:rPr>
              <w:t xml:space="preserve"> </w:t>
            </w:r>
          </w:p>
          <w:p w:rsidR="003E04BB" w:rsidRPr="00411C39" w:rsidRDefault="003E04BB" w:rsidP="00411C39">
            <w:pPr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 xml:space="preserve">район»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6338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  <w:r w:rsidR="00E63384">
              <w:rPr>
                <w:sz w:val="28"/>
                <w:szCs w:val="28"/>
              </w:rPr>
              <w:t>57,6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25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Тунгокоченский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63384">
              <w:rPr>
                <w:sz w:val="28"/>
                <w:szCs w:val="28"/>
              </w:rPr>
              <w:t> 413,5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26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Улётовский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31 052,2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27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Хилокский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34 908,1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28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«Чернышевский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40 879,6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29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r w:rsidRPr="00411C39">
              <w:rPr>
                <w:spacing w:val="-4"/>
                <w:sz w:val="28"/>
                <w:szCs w:val="28"/>
              </w:rPr>
              <w:t>Читинский район»</w:t>
            </w:r>
            <w:r w:rsidR="0093438B">
              <w:rPr>
                <w:spacing w:val="-4"/>
                <w:sz w:val="28"/>
                <w:szCs w:val="28"/>
              </w:rPr>
              <w:t xml:space="preserve">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57 781,1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9"/>
              <w:spacing w:line="276" w:lineRule="auto"/>
              <w:jc w:val="center"/>
              <w:rPr>
                <w:szCs w:val="28"/>
              </w:rPr>
            </w:pPr>
            <w:r w:rsidRPr="00411C39">
              <w:rPr>
                <w:szCs w:val="28"/>
              </w:rPr>
              <w:t>30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Шелопугинский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 </w:t>
            </w:r>
            <w:r w:rsidR="0093438B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21 193,7</w:t>
            </w:r>
          </w:p>
        </w:tc>
      </w:tr>
      <w:tr w:rsidR="00411C39" w:rsidRPr="00411C39" w:rsidTr="00411C39">
        <w:trPr>
          <w:trHeight w:val="409"/>
        </w:trPr>
        <w:tc>
          <w:tcPr>
            <w:tcW w:w="594" w:type="dxa"/>
            <w:hideMark/>
          </w:tcPr>
          <w:p w:rsidR="00411C39" w:rsidRPr="00411C39" w:rsidRDefault="00411C39" w:rsidP="00411C39">
            <w:pPr>
              <w:pStyle w:val="a9"/>
              <w:spacing w:line="276" w:lineRule="auto"/>
              <w:jc w:val="center"/>
              <w:rPr>
                <w:szCs w:val="28"/>
              </w:rPr>
            </w:pPr>
            <w:r w:rsidRPr="00411C39">
              <w:rPr>
                <w:szCs w:val="28"/>
              </w:rPr>
              <w:t>31</w:t>
            </w:r>
          </w:p>
        </w:tc>
        <w:tc>
          <w:tcPr>
            <w:tcW w:w="6744" w:type="dxa"/>
            <w:hideMark/>
          </w:tcPr>
          <w:p w:rsidR="00411C39" w:rsidRPr="00411C39" w:rsidRDefault="00411C39" w:rsidP="00411C39">
            <w:pPr>
              <w:spacing w:line="276" w:lineRule="auto"/>
              <w:ind w:firstLine="0"/>
              <w:rPr>
                <w:rFonts w:eastAsia="Arial Unicode MS"/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411C39">
              <w:rPr>
                <w:sz w:val="28"/>
                <w:szCs w:val="28"/>
              </w:rPr>
              <w:t>Шилкинский</w:t>
            </w:r>
            <w:proofErr w:type="spellEnd"/>
            <w:r w:rsidRPr="00411C39">
              <w:rPr>
                <w:sz w:val="28"/>
                <w:szCs w:val="28"/>
              </w:rPr>
              <w:t xml:space="preserve"> район»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</w:tcPr>
          <w:p w:rsidR="00411C39" w:rsidRPr="003E04BB" w:rsidRDefault="00D12FCE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42 345,2</w:t>
            </w:r>
          </w:p>
        </w:tc>
      </w:tr>
      <w:tr w:rsidR="003E04BB" w:rsidRPr="00411C39" w:rsidTr="00D12FCE">
        <w:trPr>
          <w:trHeight w:val="321"/>
        </w:trPr>
        <w:tc>
          <w:tcPr>
            <w:tcW w:w="594" w:type="dxa"/>
            <w:hideMark/>
          </w:tcPr>
          <w:p w:rsidR="003E04BB" w:rsidRPr="00411C39" w:rsidRDefault="003E04BB" w:rsidP="00411C39">
            <w:pPr>
              <w:pStyle w:val="a9"/>
              <w:spacing w:line="276" w:lineRule="auto"/>
              <w:jc w:val="center"/>
              <w:rPr>
                <w:szCs w:val="28"/>
              </w:rPr>
            </w:pPr>
            <w:r w:rsidRPr="00411C39">
              <w:rPr>
                <w:szCs w:val="28"/>
              </w:rPr>
              <w:t>32</w:t>
            </w:r>
          </w:p>
        </w:tc>
        <w:tc>
          <w:tcPr>
            <w:tcW w:w="6744" w:type="dxa"/>
            <w:hideMark/>
          </w:tcPr>
          <w:p w:rsidR="003E04BB" w:rsidRDefault="003E04B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 xml:space="preserve">Городской округ «Поселок </w:t>
            </w:r>
            <w:proofErr w:type="gramStart"/>
            <w:r w:rsidRPr="00411C39">
              <w:rPr>
                <w:sz w:val="28"/>
                <w:szCs w:val="28"/>
              </w:rPr>
              <w:t>Агинское</w:t>
            </w:r>
            <w:proofErr w:type="gramEnd"/>
            <w:r w:rsidRPr="00411C39">
              <w:rPr>
                <w:sz w:val="28"/>
                <w:szCs w:val="28"/>
              </w:rPr>
              <w:t>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  <w:p w:rsidR="0093438B" w:rsidRPr="00411C39" w:rsidRDefault="0093438B" w:rsidP="00411C39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3E04BB" w:rsidRPr="003E04BB" w:rsidRDefault="00315C6D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32 138,7</w:t>
            </w:r>
          </w:p>
        </w:tc>
      </w:tr>
      <w:tr w:rsidR="003E04BB" w:rsidRPr="00411C39" w:rsidTr="00D12FCE">
        <w:tc>
          <w:tcPr>
            <w:tcW w:w="594" w:type="dxa"/>
            <w:hideMark/>
          </w:tcPr>
          <w:p w:rsidR="003E04BB" w:rsidRPr="00411C39" w:rsidRDefault="003E04BB" w:rsidP="00411C39">
            <w:pPr>
              <w:pStyle w:val="a9"/>
              <w:spacing w:line="276" w:lineRule="auto"/>
              <w:jc w:val="center"/>
              <w:rPr>
                <w:szCs w:val="28"/>
              </w:rPr>
            </w:pPr>
            <w:r w:rsidRPr="00411C39">
              <w:rPr>
                <w:szCs w:val="28"/>
                <w:lang w:val="en-US"/>
              </w:rPr>
              <w:lastRenderedPageBreak/>
              <w:t>3</w:t>
            </w:r>
            <w:r w:rsidRPr="00411C39">
              <w:rPr>
                <w:szCs w:val="28"/>
              </w:rPr>
              <w:t>3</w:t>
            </w:r>
          </w:p>
        </w:tc>
        <w:tc>
          <w:tcPr>
            <w:tcW w:w="6744" w:type="dxa"/>
            <w:hideMark/>
          </w:tcPr>
          <w:p w:rsidR="003E04BB" w:rsidRPr="00411C39" w:rsidRDefault="003E04BB" w:rsidP="00411C39">
            <w:pPr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Городской округ «Город Петровск-Забайкальский»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  <w:vAlign w:val="center"/>
          </w:tcPr>
          <w:p w:rsidR="003E04BB" w:rsidRPr="003E04BB" w:rsidRDefault="009C7D93" w:rsidP="003E04BB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28 590,1</w:t>
            </w:r>
          </w:p>
        </w:tc>
      </w:tr>
      <w:tr w:rsidR="00411C39" w:rsidRPr="00411C39" w:rsidTr="00D12FCE">
        <w:tc>
          <w:tcPr>
            <w:tcW w:w="594" w:type="dxa"/>
            <w:hideMark/>
          </w:tcPr>
          <w:p w:rsidR="00411C39" w:rsidRPr="00411C39" w:rsidRDefault="00411C39" w:rsidP="00411C39">
            <w:pPr>
              <w:pStyle w:val="a9"/>
              <w:spacing w:line="276" w:lineRule="auto"/>
              <w:jc w:val="center"/>
              <w:rPr>
                <w:szCs w:val="28"/>
              </w:rPr>
            </w:pPr>
            <w:r w:rsidRPr="00411C39">
              <w:rPr>
                <w:szCs w:val="28"/>
              </w:rPr>
              <w:t>34</w:t>
            </w:r>
          </w:p>
        </w:tc>
        <w:tc>
          <w:tcPr>
            <w:tcW w:w="6744" w:type="dxa"/>
            <w:hideMark/>
          </w:tcPr>
          <w:p w:rsidR="00411C39" w:rsidRPr="00411C39" w:rsidRDefault="00411C39" w:rsidP="00411C39">
            <w:pPr>
              <w:ind w:firstLine="0"/>
              <w:rPr>
                <w:sz w:val="28"/>
                <w:szCs w:val="28"/>
              </w:rPr>
            </w:pPr>
            <w:r w:rsidRPr="00411C39">
              <w:rPr>
                <w:sz w:val="28"/>
                <w:szCs w:val="28"/>
              </w:rPr>
              <w:t>Городской округ закрытое административно-территориальное образование поселок Горный</w:t>
            </w:r>
            <w:r w:rsidR="0093438B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130" w:type="dxa"/>
          </w:tcPr>
          <w:p w:rsidR="00411C39" w:rsidRPr="00411C39" w:rsidRDefault="00315C6D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23 261,3</w:t>
            </w:r>
          </w:p>
        </w:tc>
      </w:tr>
      <w:tr w:rsidR="00315C6D" w:rsidRPr="00411C39" w:rsidTr="00D12FCE">
        <w:tc>
          <w:tcPr>
            <w:tcW w:w="594" w:type="dxa"/>
            <w:hideMark/>
          </w:tcPr>
          <w:p w:rsidR="00315C6D" w:rsidRPr="00411C39" w:rsidRDefault="00315C6D" w:rsidP="00411C39">
            <w:pPr>
              <w:pStyle w:val="a9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6744" w:type="dxa"/>
            <w:hideMark/>
          </w:tcPr>
          <w:p w:rsidR="00315C6D" w:rsidRPr="00411C39" w:rsidRDefault="00315C6D" w:rsidP="005A106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округ «Город Чита» </w:t>
            </w:r>
          </w:p>
        </w:tc>
        <w:tc>
          <w:tcPr>
            <w:tcW w:w="2130" w:type="dxa"/>
          </w:tcPr>
          <w:p w:rsidR="00315C6D" w:rsidRDefault="00315C6D" w:rsidP="00411C39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290 901,8</w:t>
            </w:r>
          </w:p>
        </w:tc>
      </w:tr>
    </w:tbl>
    <w:p w:rsidR="00411C39" w:rsidRDefault="00411C39" w:rsidP="00411C39">
      <w:pPr>
        <w:jc w:val="center"/>
        <w:rPr>
          <w:szCs w:val="28"/>
        </w:rPr>
      </w:pPr>
    </w:p>
    <w:p w:rsidR="00411C39" w:rsidRDefault="00411C39" w:rsidP="001A079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1C39" w:rsidRDefault="00411C39" w:rsidP="001A079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40B2" w:rsidRDefault="001F40B2" w:rsidP="002230E7">
      <w:pPr>
        <w:widowControl/>
        <w:autoSpaceDE w:val="0"/>
        <w:autoSpaceDN w:val="0"/>
        <w:adjustRightInd w:val="0"/>
        <w:ind w:firstLine="0"/>
        <w:jc w:val="center"/>
        <w:rPr>
          <w:rFonts w:eastAsiaTheme="minorHAnsi"/>
          <w:sz w:val="28"/>
          <w:szCs w:val="28"/>
          <w:lang w:eastAsia="en-US"/>
        </w:rPr>
      </w:pPr>
    </w:p>
    <w:p w:rsidR="002230E7" w:rsidRDefault="002230E7" w:rsidP="002230E7">
      <w:pPr>
        <w:widowControl/>
        <w:autoSpaceDE w:val="0"/>
        <w:autoSpaceDN w:val="0"/>
        <w:adjustRightInd w:val="0"/>
        <w:ind w:firstLine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</w:t>
      </w:r>
    </w:p>
    <w:p w:rsidR="00782900" w:rsidRDefault="00782900">
      <w:pPr>
        <w:widowControl/>
        <w:autoSpaceDE w:val="0"/>
        <w:autoSpaceDN w:val="0"/>
        <w:adjustRightInd w:val="0"/>
        <w:ind w:firstLine="0"/>
        <w:jc w:val="center"/>
        <w:rPr>
          <w:rFonts w:eastAsiaTheme="minorHAnsi"/>
          <w:sz w:val="28"/>
          <w:szCs w:val="28"/>
          <w:lang w:eastAsia="en-US"/>
        </w:rPr>
      </w:pPr>
    </w:p>
    <w:sectPr w:rsidR="00782900" w:rsidSect="0067217A">
      <w:headerReference w:type="default" r:id="rId8"/>
      <w:footnotePr>
        <w:numRestart w:val="eachPage"/>
      </w:footnotePr>
      <w:pgSz w:w="11906" w:h="16838" w:code="9"/>
      <w:pgMar w:top="1134" w:right="567" w:bottom="851" w:left="1985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CE" w:rsidRDefault="00D12FCE">
      <w:r>
        <w:separator/>
      </w:r>
    </w:p>
  </w:endnote>
  <w:endnote w:type="continuationSeparator" w:id="0">
    <w:p w:rsidR="00D12FCE" w:rsidRDefault="00D1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CE" w:rsidRDefault="00D12FCE">
      <w:r>
        <w:separator/>
      </w:r>
    </w:p>
  </w:footnote>
  <w:footnote w:type="continuationSeparator" w:id="0">
    <w:p w:rsidR="00D12FCE" w:rsidRDefault="00D12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CE" w:rsidRDefault="00951881">
    <w:pPr>
      <w:pStyle w:val="a3"/>
      <w:jc w:val="center"/>
    </w:pPr>
    <w:fldSimple w:instr="PAGE   \* MERGEFORMAT">
      <w:r w:rsidR="005A1066">
        <w:rPr>
          <w:noProof/>
        </w:rPr>
        <w:t>4</w:t>
      </w:r>
    </w:fldSimple>
  </w:p>
  <w:p w:rsidR="00D12FCE" w:rsidRDefault="00D12F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39"/>
    <w:multiLevelType w:val="hybridMultilevel"/>
    <w:tmpl w:val="F2C03C10"/>
    <w:lvl w:ilvl="0" w:tplc="C88E7898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BF36D5"/>
    <w:multiLevelType w:val="hybridMultilevel"/>
    <w:tmpl w:val="08760E30"/>
    <w:lvl w:ilvl="0" w:tplc="48065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1747CA"/>
    <w:multiLevelType w:val="hybridMultilevel"/>
    <w:tmpl w:val="D828FE94"/>
    <w:lvl w:ilvl="0" w:tplc="9EE2B10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CF71AB"/>
    <w:multiLevelType w:val="multilevel"/>
    <w:tmpl w:val="A60ED6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5C8C275D"/>
    <w:multiLevelType w:val="hybridMultilevel"/>
    <w:tmpl w:val="39D64C7A"/>
    <w:lvl w:ilvl="0" w:tplc="3C8AE5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FA37165"/>
    <w:multiLevelType w:val="hybridMultilevel"/>
    <w:tmpl w:val="B85E647C"/>
    <w:lvl w:ilvl="0" w:tplc="E2A2109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4173B"/>
    <w:rsid w:val="00001DE9"/>
    <w:rsid w:val="00006EF4"/>
    <w:rsid w:val="00056B98"/>
    <w:rsid w:val="00073779"/>
    <w:rsid w:val="00102ACC"/>
    <w:rsid w:val="00111E61"/>
    <w:rsid w:val="00121C62"/>
    <w:rsid w:val="00123A22"/>
    <w:rsid w:val="00135F8E"/>
    <w:rsid w:val="0014721F"/>
    <w:rsid w:val="0016605B"/>
    <w:rsid w:val="00186C9B"/>
    <w:rsid w:val="001910E2"/>
    <w:rsid w:val="00195001"/>
    <w:rsid w:val="001A0796"/>
    <w:rsid w:val="001A0DA9"/>
    <w:rsid w:val="001A3F09"/>
    <w:rsid w:val="001C2597"/>
    <w:rsid w:val="001D1CEA"/>
    <w:rsid w:val="001E0351"/>
    <w:rsid w:val="001F40B2"/>
    <w:rsid w:val="001F5993"/>
    <w:rsid w:val="001F5A47"/>
    <w:rsid w:val="002023F8"/>
    <w:rsid w:val="00211272"/>
    <w:rsid w:val="002230E7"/>
    <w:rsid w:val="00235BEF"/>
    <w:rsid w:val="00236C47"/>
    <w:rsid w:val="00250612"/>
    <w:rsid w:val="002724C5"/>
    <w:rsid w:val="0029216F"/>
    <w:rsid w:val="002A066C"/>
    <w:rsid w:val="002C5BF7"/>
    <w:rsid w:val="002F0895"/>
    <w:rsid w:val="00315C6D"/>
    <w:rsid w:val="003176DE"/>
    <w:rsid w:val="00322518"/>
    <w:rsid w:val="00367DA5"/>
    <w:rsid w:val="00380369"/>
    <w:rsid w:val="003967B4"/>
    <w:rsid w:val="003A13A7"/>
    <w:rsid w:val="003A429E"/>
    <w:rsid w:val="003C185E"/>
    <w:rsid w:val="003E04BB"/>
    <w:rsid w:val="003E209B"/>
    <w:rsid w:val="003F2BF9"/>
    <w:rsid w:val="003F61AA"/>
    <w:rsid w:val="003F6324"/>
    <w:rsid w:val="004032A3"/>
    <w:rsid w:val="00411C39"/>
    <w:rsid w:val="004260D2"/>
    <w:rsid w:val="004B42BE"/>
    <w:rsid w:val="004B59DA"/>
    <w:rsid w:val="004C09BF"/>
    <w:rsid w:val="004E61AD"/>
    <w:rsid w:val="004F0618"/>
    <w:rsid w:val="00520C60"/>
    <w:rsid w:val="005258C6"/>
    <w:rsid w:val="00573DF8"/>
    <w:rsid w:val="005A1066"/>
    <w:rsid w:val="005B0ECE"/>
    <w:rsid w:val="005B2300"/>
    <w:rsid w:val="005B358C"/>
    <w:rsid w:val="005B59F9"/>
    <w:rsid w:val="005C0196"/>
    <w:rsid w:val="005E0050"/>
    <w:rsid w:val="005E59A0"/>
    <w:rsid w:val="0063158E"/>
    <w:rsid w:val="00642B57"/>
    <w:rsid w:val="0067217A"/>
    <w:rsid w:val="0069043C"/>
    <w:rsid w:val="006927BA"/>
    <w:rsid w:val="006A1136"/>
    <w:rsid w:val="006A3B2A"/>
    <w:rsid w:val="006A5C70"/>
    <w:rsid w:val="006C7495"/>
    <w:rsid w:val="006C7AD5"/>
    <w:rsid w:val="006E191B"/>
    <w:rsid w:val="006E7B11"/>
    <w:rsid w:val="006F31CC"/>
    <w:rsid w:val="006F6925"/>
    <w:rsid w:val="007017A3"/>
    <w:rsid w:val="0071300D"/>
    <w:rsid w:val="007218FD"/>
    <w:rsid w:val="007256E1"/>
    <w:rsid w:val="00734BF0"/>
    <w:rsid w:val="007624DE"/>
    <w:rsid w:val="00776689"/>
    <w:rsid w:val="00782900"/>
    <w:rsid w:val="007834E2"/>
    <w:rsid w:val="007855BA"/>
    <w:rsid w:val="00786954"/>
    <w:rsid w:val="007905D2"/>
    <w:rsid w:val="00790E56"/>
    <w:rsid w:val="007A0DBF"/>
    <w:rsid w:val="007A3278"/>
    <w:rsid w:val="007C7D88"/>
    <w:rsid w:val="007E1F5A"/>
    <w:rsid w:val="007E1FCE"/>
    <w:rsid w:val="007E7F4F"/>
    <w:rsid w:val="00804ADB"/>
    <w:rsid w:val="00810611"/>
    <w:rsid w:val="00810D7C"/>
    <w:rsid w:val="00811ABA"/>
    <w:rsid w:val="0081430C"/>
    <w:rsid w:val="00814D71"/>
    <w:rsid w:val="008156BF"/>
    <w:rsid w:val="00850D19"/>
    <w:rsid w:val="008512DB"/>
    <w:rsid w:val="0087150C"/>
    <w:rsid w:val="0087191C"/>
    <w:rsid w:val="00872459"/>
    <w:rsid w:val="00873FB8"/>
    <w:rsid w:val="008903B9"/>
    <w:rsid w:val="00895AFD"/>
    <w:rsid w:val="00896A5C"/>
    <w:rsid w:val="008A539C"/>
    <w:rsid w:val="008B14CD"/>
    <w:rsid w:val="008B50FC"/>
    <w:rsid w:val="008D1E7A"/>
    <w:rsid w:val="008E5654"/>
    <w:rsid w:val="008E64D7"/>
    <w:rsid w:val="008E7AB3"/>
    <w:rsid w:val="00904710"/>
    <w:rsid w:val="00925A68"/>
    <w:rsid w:val="00925D26"/>
    <w:rsid w:val="00927A46"/>
    <w:rsid w:val="0093438B"/>
    <w:rsid w:val="00937F81"/>
    <w:rsid w:val="00943182"/>
    <w:rsid w:val="00951881"/>
    <w:rsid w:val="009762E2"/>
    <w:rsid w:val="009966DD"/>
    <w:rsid w:val="009C7D93"/>
    <w:rsid w:val="009D7D83"/>
    <w:rsid w:val="009E5A3C"/>
    <w:rsid w:val="009F744F"/>
    <w:rsid w:val="009F7A44"/>
    <w:rsid w:val="00A01570"/>
    <w:rsid w:val="00A31436"/>
    <w:rsid w:val="00A42A1A"/>
    <w:rsid w:val="00A466E2"/>
    <w:rsid w:val="00A46F60"/>
    <w:rsid w:val="00A47CD4"/>
    <w:rsid w:val="00A65F10"/>
    <w:rsid w:val="00A83F25"/>
    <w:rsid w:val="00A94A55"/>
    <w:rsid w:val="00A96AC8"/>
    <w:rsid w:val="00AB3B35"/>
    <w:rsid w:val="00AB525A"/>
    <w:rsid w:val="00AE3628"/>
    <w:rsid w:val="00B055C1"/>
    <w:rsid w:val="00B076E2"/>
    <w:rsid w:val="00B13CBB"/>
    <w:rsid w:val="00B21C3B"/>
    <w:rsid w:val="00B5193C"/>
    <w:rsid w:val="00B65B1A"/>
    <w:rsid w:val="00B76CC8"/>
    <w:rsid w:val="00B970F2"/>
    <w:rsid w:val="00BC383E"/>
    <w:rsid w:val="00BC5F96"/>
    <w:rsid w:val="00BC70F7"/>
    <w:rsid w:val="00BD6C74"/>
    <w:rsid w:val="00BE53AA"/>
    <w:rsid w:val="00BF0233"/>
    <w:rsid w:val="00C145B5"/>
    <w:rsid w:val="00C25280"/>
    <w:rsid w:val="00C26094"/>
    <w:rsid w:val="00C46C5C"/>
    <w:rsid w:val="00C52C5F"/>
    <w:rsid w:val="00C76B76"/>
    <w:rsid w:val="00C77F61"/>
    <w:rsid w:val="00C81EBB"/>
    <w:rsid w:val="00C916BC"/>
    <w:rsid w:val="00CB1CED"/>
    <w:rsid w:val="00CB2959"/>
    <w:rsid w:val="00CC3651"/>
    <w:rsid w:val="00CC4B80"/>
    <w:rsid w:val="00CD3600"/>
    <w:rsid w:val="00CD3F09"/>
    <w:rsid w:val="00CE4F07"/>
    <w:rsid w:val="00CE72E3"/>
    <w:rsid w:val="00CF58CD"/>
    <w:rsid w:val="00D0464E"/>
    <w:rsid w:val="00D0533F"/>
    <w:rsid w:val="00D075ED"/>
    <w:rsid w:val="00D12FCE"/>
    <w:rsid w:val="00D27912"/>
    <w:rsid w:val="00D36266"/>
    <w:rsid w:val="00D4035B"/>
    <w:rsid w:val="00D41D13"/>
    <w:rsid w:val="00D427D6"/>
    <w:rsid w:val="00D42ED8"/>
    <w:rsid w:val="00D476DE"/>
    <w:rsid w:val="00D5245C"/>
    <w:rsid w:val="00D63A4B"/>
    <w:rsid w:val="00D80D9A"/>
    <w:rsid w:val="00D85806"/>
    <w:rsid w:val="00D96453"/>
    <w:rsid w:val="00DA3A79"/>
    <w:rsid w:val="00DC10E3"/>
    <w:rsid w:val="00DC11F2"/>
    <w:rsid w:val="00DC4F5D"/>
    <w:rsid w:val="00DF018C"/>
    <w:rsid w:val="00E0602D"/>
    <w:rsid w:val="00E123F0"/>
    <w:rsid w:val="00E12D5A"/>
    <w:rsid w:val="00E25487"/>
    <w:rsid w:val="00E26995"/>
    <w:rsid w:val="00E30F2C"/>
    <w:rsid w:val="00E32547"/>
    <w:rsid w:val="00E376F9"/>
    <w:rsid w:val="00E50386"/>
    <w:rsid w:val="00E52A4E"/>
    <w:rsid w:val="00E55977"/>
    <w:rsid w:val="00E56311"/>
    <w:rsid w:val="00E56502"/>
    <w:rsid w:val="00E63384"/>
    <w:rsid w:val="00E64A7C"/>
    <w:rsid w:val="00E772C6"/>
    <w:rsid w:val="00E777E3"/>
    <w:rsid w:val="00E81B0A"/>
    <w:rsid w:val="00E91A2B"/>
    <w:rsid w:val="00E9540A"/>
    <w:rsid w:val="00EB29E3"/>
    <w:rsid w:val="00EB393F"/>
    <w:rsid w:val="00EC7C2C"/>
    <w:rsid w:val="00ED7CF2"/>
    <w:rsid w:val="00EE745D"/>
    <w:rsid w:val="00EF0FD0"/>
    <w:rsid w:val="00EF1484"/>
    <w:rsid w:val="00EF2661"/>
    <w:rsid w:val="00EF7B38"/>
    <w:rsid w:val="00EF7DF6"/>
    <w:rsid w:val="00F20E8F"/>
    <w:rsid w:val="00F22094"/>
    <w:rsid w:val="00F32C70"/>
    <w:rsid w:val="00F4173B"/>
    <w:rsid w:val="00F452A9"/>
    <w:rsid w:val="00F5524B"/>
    <w:rsid w:val="00F90EFB"/>
    <w:rsid w:val="00FA311D"/>
    <w:rsid w:val="00FB531E"/>
    <w:rsid w:val="00FC56C6"/>
    <w:rsid w:val="00FF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11C39"/>
    <w:pPr>
      <w:keepNext/>
      <w:autoSpaceDE w:val="0"/>
      <w:autoSpaceDN w:val="0"/>
      <w:adjustRightInd w:val="0"/>
      <w:ind w:firstLine="0"/>
      <w:jc w:val="center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73B"/>
    <w:pPr>
      <w:widowControl/>
      <w:tabs>
        <w:tab w:val="center" w:pos="4536"/>
        <w:tab w:val="right" w:pos="9072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F417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F4173B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41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873F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0D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D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1C39"/>
    <w:rPr>
      <w:rFonts w:ascii="Times New Roman" w:eastAsia="Times New Roman" w:hAnsi="Times New Roman" w:cs="Times New Roman"/>
      <w:b/>
      <w:sz w:val="28"/>
      <w:szCs w:val="28"/>
    </w:rPr>
  </w:style>
  <w:style w:type="paragraph" w:styleId="a9">
    <w:name w:val="footer"/>
    <w:basedOn w:val="a"/>
    <w:link w:val="aa"/>
    <w:uiPriority w:val="99"/>
    <w:rsid w:val="00411C39"/>
    <w:pPr>
      <w:widowControl/>
      <w:tabs>
        <w:tab w:val="center" w:pos="4677"/>
        <w:tab w:val="right" w:pos="9355"/>
      </w:tabs>
      <w:ind w:firstLine="0"/>
      <w:jc w:val="left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411C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rsid w:val="00411C39"/>
    <w:pPr>
      <w:widowControl/>
      <w:ind w:firstLine="0"/>
      <w:jc w:val="center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11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11C39"/>
    <w:pPr>
      <w:widowControl/>
      <w:ind w:firstLine="0"/>
      <w:jc w:val="left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411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3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11C39"/>
    <w:pPr>
      <w:keepNext/>
      <w:autoSpaceDE w:val="0"/>
      <w:autoSpaceDN w:val="0"/>
      <w:adjustRightInd w:val="0"/>
      <w:ind w:firstLine="0"/>
      <w:jc w:val="center"/>
      <w:outlineLvl w:val="5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73B"/>
    <w:pPr>
      <w:widowControl/>
      <w:tabs>
        <w:tab w:val="center" w:pos="4536"/>
        <w:tab w:val="right" w:pos="9072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41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rsid w:val="00F4173B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417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List Paragraph"/>
    <w:basedOn w:val="a"/>
    <w:uiPriority w:val="34"/>
    <w:qFormat/>
    <w:rsid w:val="00873F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0D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D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1C3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9">
    <w:name w:val="footer"/>
    <w:basedOn w:val="a"/>
    <w:link w:val="aa"/>
    <w:uiPriority w:val="99"/>
    <w:rsid w:val="00411C39"/>
    <w:pPr>
      <w:widowControl/>
      <w:tabs>
        <w:tab w:val="center" w:pos="4677"/>
        <w:tab w:val="right" w:pos="9355"/>
      </w:tabs>
      <w:ind w:firstLine="0"/>
      <w:jc w:val="left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411C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rsid w:val="00411C39"/>
    <w:pPr>
      <w:widowControl/>
      <w:ind w:firstLine="0"/>
      <w:jc w:val="center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11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11C39"/>
    <w:pPr>
      <w:widowControl/>
      <w:ind w:firstLine="0"/>
      <w:jc w:val="left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411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Игошин</dc:creator>
  <cp:lastModifiedBy>НПлескачевская</cp:lastModifiedBy>
  <cp:revision>13</cp:revision>
  <cp:lastPrinted>2021-02-26T01:03:00Z</cp:lastPrinted>
  <dcterms:created xsi:type="dcterms:W3CDTF">2021-04-16T05:52:00Z</dcterms:created>
  <dcterms:modified xsi:type="dcterms:W3CDTF">2022-04-29T02:37:00Z</dcterms:modified>
</cp:coreProperties>
</file>