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F9523D" wp14:editId="70D4C094">
            <wp:extent cx="80518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542EF2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52183" w:rsidRPr="00542EF2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542EF2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52183" w:rsidRPr="00E4782D" w:rsidRDefault="00D52183" w:rsidP="00D52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542EF2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  <w:bookmarkEnd w:id="0"/>
    </w:p>
    <w:p w:rsidR="00D52183" w:rsidRDefault="00D52183" w:rsidP="00D521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83" w:rsidRPr="00D52183" w:rsidRDefault="00C85493" w:rsidP="00D5218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</w:rPr>
        <w:t>О внесении изменений</w:t>
      </w:r>
      <w:r w:rsidR="00D52183" w:rsidRPr="00D52183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в пункт 10 Порядка предоставления грантов </w:t>
      </w:r>
    </w:p>
    <w:p w:rsidR="00D52183" w:rsidRPr="00D52183" w:rsidRDefault="00D52183" w:rsidP="00D5218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D52183">
        <w:rPr>
          <w:rFonts w:ascii="Times New Roman" w:hAnsi="Times New Roman" w:cs="Times New Roman"/>
          <w:b/>
          <w:color w:val="22272F"/>
          <w:sz w:val="28"/>
          <w:szCs w:val="28"/>
        </w:rPr>
        <w:t>в форме субсидий на развитие материально-технической базы сельскохозяйственных потребительских кооперативов</w:t>
      </w:r>
    </w:p>
    <w:p w:rsidR="00D52183" w:rsidRDefault="00D52183" w:rsidP="00D521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83" w:rsidRDefault="00D52183" w:rsidP="00D52183">
      <w:pPr>
        <w:spacing w:after="0" w:line="240" w:lineRule="auto"/>
        <w:ind w:firstLine="708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B811B4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B811B4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D52183" w:rsidRDefault="00D52183" w:rsidP="00D52183">
      <w:pPr>
        <w:spacing w:after="0" w:line="240" w:lineRule="auto"/>
        <w:ind w:firstLine="708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D52183" w:rsidRPr="00B811B4" w:rsidRDefault="00D52183" w:rsidP="00D5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пункт 10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D52183">
        <w:rPr>
          <w:rFonts w:ascii="Times New Roman" w:hAnsi="Times New Roman" w:cs="Times New Roman"/>
          <w:color w:val="22272F"/>
          <w:sz w:val="28"/>
          <w:szCs w:val="28"/>
        </w:rPr>
        <w:t>предоставления грантов в форме субсидий на развитие материально-технической базы сельскохозяйственных потребительских кооперативов</w:t>
      </w:r>
      <w:r>
        <w:rPr>
          <w:rFonts w:ascii="Times New Roman" w:hAnsi="Times New Roman" w:cs="Times New Roman"/>
          <w:color w:val="22272F"/>
          <w:sz w:val="28"/>
          <w:szCs w:val="28"/>
        </w:rPr>
        <w:t>, утвержденного постановлением Правительства Забайкальского края от 14 апреля 2020 года №</w:t>
      </w:r>
      <w:r w:rsidRPr="00D52183">
        <w:rPr>
          <w:rFonts w:ascii="Times New Roman" w:hAnsi="Times New Roman" w:cs="Times New Roman"/>
          <w:color w:val="22272F"/>
          <w:sz w:val="28"/>
          <w:szCs w:val="28"/>
        </w:rPr>
        <w:t> 100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br/>
      </w:r>
      <w:bookmarkEnd w:id="1"/>
      <w:r>
        <w:rPr>
          <w:rFonts w:ascii="Times New Roman" w:hAnsi="Times New Roman" w:cs="Times New Roman"/>
          <w:color w:val="22272F"/>
          <w:sz w:val="28"/>
          <w:szCs w:val="28"/>
        </w:rPr>
        <w:t xml:space="preserve">(с изменениями, внесенными постановлениями Правительства Забайкальского края от 25 августа 2020 года № 345, от 15 июня 2021 года </w:t>
      </w:r>
      <w:r>
        <w:rPr>
          <w:rFonts w:ascii="Times New Roman" w:hAnsi="Times New Roman" w:cs="Times New Roman"/>
          <w:color w:val="22272F"/>
          <w:sz w:val="28"/>
          <w:szCs w:val="28"/>
        </w:rPr>
        <w:br/>
        <w:t>№ 200, от 14 марта 2022 года № 85) следующие изменения:</w:t>
      </w:r>
      <w:proofErr w:type="gramEnd"/>
    </w:p>
    <w:p w:rsidR="00D52183" w:rsidRDefault="00D52183" w:rsidP="00D5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1) абзац второй дополнить словами: </w:t>
      </w:r>
      <w:r w:rsidRPr="00D10F7F">
        <w:rPr>
          <w:rFonts w:ascii="Times New Roman" w:hAnsi="Times New Roman" w:cs="Times New Roman"/>
          <w:color w:val="22272F"/>
          <w:sz w:val="28"/>
          <w:szCs w:val="28"/>
        </w:rPr>
        <w:t xml:space="preserve">«Основанием для принятия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Министерством </w:t>
      </w:r>
      <w:r w:rsidRPr="00D10F7F">
        <w:rPr>
          <w:rFonts w:ascii="Times New Roman" w:hAnsi="Times New Roman" w:cs="Times New Roman"/>
          <w:color w:val="22272F"/>
          <w:sz w:val="28"/>
          <w:szCs w:val="28"/>
        </w:rPr>
        <w:t xml:space="preserve">решения о продлении срока использования гранта на развитие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материально-технической базы </w:t>
      </w:r>
      <w:r w:rsidRPr="00D10F7F">
        <w:rPr>
          <w:rFonts w:ascii="Times New Roman" w:hAnsi="Times New Roman" w:cs="Times New Roman"/>
          <w:color w:val="22272F"/>
          <w:sz w:val="28"/>
          <w:szCs w:val="28"/>
        </w:rPr>
        <w:t xml:space="preserve">является документальное подтверждение </w:t>
      </w:r>
      <w:r>
        <w:rPr>
          <w:rFonts w:ascii="Times New Roman" w:hAnsi="Times New Roman" w:cs="Times New Roman"/>
          <w:color w:val="22272F"/>
          <w:sz w:val="28"/>
          <w:szCs w:val="28"/>
        </w:rPr>
        <w:t>получателями</w:t>
      </w:r>
      <w:r w:rsidRPr="00D10F7F">
        <w:rPr>
          <w:rFonts w:ascii="Times New Roman" w:hAnsi="Times New Roman" w:cs="Times New Roman"/>
          <w:color w:val="22272F"/>
          <w:sz w:val="28"/>
          <w:szCs w:val="28"/>
        </w:rPr>
        <w:t xml:space="preserve"> гранта на развитие материально-технической базы наступления обстоятельств непреодолимой силы, препятствующих использованию средств гранта в установленный срок</w:t>
      </w:r>
      <w:proofErr w:type="gramStart"/>
      <w:r w:rsidRPr="00D10F7F">
        <w:rPr>
          <w:rFonts w:ascii="Times New Roman" w:hAnsi="Times New Roman" w:cs="Times New Roman"/>
          <w:color w:val="22272F"/>
          <w:sz w:val="28"/>
          <w:szCs w:val="28"/>
        </w:rPr>
        <w:t>.</w:t>
      </w:r>
      <w:r>
        <w:rPr>
          <w:rFonts w:ascii="Times New Roman" w:hAnsi="Times New Roman" w:cs="Times New Roman"/>
          <w:color w:val="22272F"/>
          <w:sz w:val="28"/>
          <w:szCs w:val="28"/>
        </w:rPr>
        <w:t>»;</w:t>
      </w:r>
      <w:r w:rsidRPr="00D10F7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End"/>
    </w:p>
    <w:p w:rsidR="00D52183" w:rsidRDefault="00D52183" w:rsidP="00D5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2) дополнить новыми абзацами третьим и четвертым следующего содержания: </w:t>
      </w:r>
    </w:p>
    <w:p w:rsidR="00D52183" w:rsidRDefault="00D52183" w:rsidP="00D521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D10F7F">
        <w:rPr>
          <w:rFonts w:ascii="Times New Roman" w:hAnsi="Times New Roman" w:cs="Times New Roman"/>
          <w:color w:val="22272F"/>
          <w:sz w:val="28"/>
          <w:szCs w:val="28"/>
        </w:rPr>
        <w:t xml:space="preserve">Продление срока использования гранта на развитие материально-технической базы, предоставленного получателям гранта на развитие материально-технической базы в 2021 - 2022 годах, допускается по решению Министерства, но не более чем на 12 месяцев, в случаях и порядке, установленных Министерством. При этом продление срока использования гранта на  развитие материально-технической базы осуществляется в соответствии с заявлением получателей гранта на развитие материально-технической базы, направленных в Министерство не </w:t>
      </w:r>
      <w:proofErr w:type="gramStart"/>
      <w:r w:rsidRPr="00D10F7F">
        <w:rPr>
          <w:rFonts w:ascii="Times New Roman" w:hAnsi="Times New Roman" w:cs="Times New Roman"/>
          <w:color w:val="22272F"/>
          <w:sz w:val="28"/>
          <w:szCs w:val="28"/>
        </w:rPr>
        <w:t>позднее</w:t>
      </w:r>
      <w:proofErr w:type="gramEnd"/>
      <w:r w:rsidRPr="00D10F7F">
        <w:rPr>
          <w:rFonts w:ascii="Times New Roman" w:hAnsi="Times New Roman" w:cs="Times New Roman"/>
          <w:color w:val="22272F"/>
          <w:sz w:val="28"/>
          <w:szCs w:val="28"/>
        </w:rPr>
        <w:t xml:space="preserve"> чем за 15 календарных дней до окончания срока использования гранта на развитие материально-технической базы. </w:t>
      </w:r>
    </w:p>
    <w:p w:rsidR="00D52183" w:rsidRPr="00D10F7F" w:rsidRDefault="00D52183" w:rsidP="00D5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F7F">
        <w:rPr>
          <w:rFonts w:ascii="Times New Roman" w:hAnsi="Times New Roman" w:cs="Times New Roman"/>
          <w:color w:val="22272F"/>
          <w:sz w:val="28"/>
          <w:szCs w:val="28"/>
        </w:rPr>
        <w:t xml:space="preserve">В случае если получателями гранта на развитие материально-технической базы 2021 - 2022 годов допущены нарушения обязательств по достижению плановых показателей деятельности, предусмотренных проектом </w:t>
      </w:r>
      <w:proofErr w:type="spellStart"/>
      <w:r w:rsidRPr="00D10F7F">
        <w:rPr>
          <w:rFonts w:ascii="Times New Roman" w:hAnsi="Times New Roman" w:cs="Times New Roman"/>
          <w:color w:val="22272F"/>
          <w:sz w:val="28"/>
          <w:szCs w:val="28"/>
        </w:rPr>
        <w:t>грантополучателя</w:t>
      </w:r>
      <w:proofErr w:type="spellEnd"/>
      <w:r w:rsidRPr="00D10F7F">
        <w:rPr>
          <w:rFonts w:ascii="Times New Roman" w:hAnsi="Times New Roman" w:cs="Times New Roman"/>
          <w:color w:val="22272F"/>
          <w:sz w:val="28"/>
          <w:szCs w:val="28"/>
        </w:rPr>
        <w:t xml:space="preserve">, срок исполнения которых наступает в 2022 году, </w:t>
      </w:r>
      <w:r w:rsidRPr="00D10F7F">
        <w:rPr>
          <w:rFonts w:ascii="Times New Roman" w:hAnsi="Times New Roman" w:cs="Times New Roman"/>
          <w:color w:val="22272F"/>
          <w:sz w:val="28"/>
          <w:szCs w:val="28"/>
        </w:rPr>
        <w:lastRenderedPageBreak/>
        <w:t>меры ответственности за нарушение указанных обязательств применяются по решению Министерства в установленном им порядке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.».</w:t>
      </w:r>
      <w:proofErr w:type="gramEnd"/>
    </w:p>
    <w:p w:rsidR="00D52183" w:rsidRDefault="00D52183" w:rsidP="00D5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183" w:rsidRDefault="00D52183" w:rsidP="00D5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183" w:rsidRPr="00B811B4" w:rsidRDefault="00D52183" w:rsidP="00D5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183" w:rsidRDefault="00D52183" w:rsidP="00D5218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B811B4"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</w:t>
      </w:r>
      <w:r w:rsidRPr="00B811B4">
        <w:rPr>
          <w:rFonts w:ascii="Times New Roman" w:hAnsi="Times New Roman" w:cs="Times New Roman"/>
          <w:sz w:val="28"/>
          <w:szCs w:val="28"/>
        </w:rPr>
        <w:tab/>
      </w:r>
      <w:r w:rsidRPr="00B811B4">
        <w:rPr>
          <w:rFonts w:ascii="Times New Roman" w:hAnsi="Times New Roman" w:cs="Times New Roman"/>
          <w:sz w:val="28"/>
          <w:szCs w:val="28"/>
        </w:rPr>
        <w:tab/>
      </w:r>
      <w:r w:rsidRPr="00B811B4">
        <w:rPr>
          <w:rFonts w:ascii="Times New Roman" w:hAnsi="Times New Roman" w:cs="Times New Roman"/>
          <w:sz w:val="28"/>
          <w:szCs w:val="28"/>
        </w:rPr>
        <w:tab/>
      </w:r>
      <w:r w:rsidRPr="00B811B4">
        <w:rPr>
          <w:rFonts w:ascii="Times New Roman" w:hAnsi="Times New Roman" w:cs="Times New Roman"/>
          <w:sz w:val="28"/>
          <w:szCs w:val="28"/>
        </w:rPr>
        <w:tab/>
      </w:r>
      <w:r w:rsidRPr="00B811B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1B4"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</w:p>
    <w:p w:rsidR="00D52183" w:rsidRDefault="00D52183" w:rsidP="00D52183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:rsidR="00D10F7F" w:rsidRPr="00D52183" w:rsidRDefault="00D10F7F" w:rsidP="00D10F7F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10F7F" w:rsidRDefault="00D10F7F" w:rsidP="00D10F7F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D52183" w:rsidRPr="00D10F7F" w:rsidRDefault="00D52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2183" w:rsidRPr="00D10F7F" w:rsidSect="0079195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25" w:rsidRDefault="006C0825" w:rsidP="00791954">
      <w:pPr>
        <w:spacing w:after="0" w:line="240" w:lineRule="auto"/>
      </w:pPr>
      <w:r>
        <w:separator/>
      </w:r>
    </w:p>
  </w:endnote>
  <w:endnote w:type="continuationSeparator" w:id="0">
    <w:p w:rsidR="006C0825" w:rsidRDefault="006C0825" w:rsidP="0079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25" w:rsidRDefault="006C0825" w:rsidP="00791954">
      <w:pPr>
        <w:spacing w:after="0" w:line="240" w:lineRule="auto"/>
      </w:pPr>
      <w:r>
        <w:separator/>
      </w:r>
    </w:p>
  </w:footnote>
  <w:footnote w:type="continuationSeparator" w:id="0">
    <w:p w:rsidR="006C0825" w:rsidRDefault="006C0825" w:rsidP="0079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447332"/>
      <w:docPartObj>
        <w:docPartGallery w:val="Page Numbers (Top of Page)"/>
        <w:docPartUnique/>
      </w:docPartObj>
    </w:sdtPr>
    <w:sdtEndPr/>
    <w:sdtContent>
      <w:p w:rsidR="00791954" w:rsidRDefault="00791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493">
          <w:rPr>
            <w:noProof/>
          </w:rPr>
          <w:t>2</w:t>
        </w:r>
        <w:r>
          <w:fldChar w:fldCharType="end"/>
        </w:r>
      </w:p>
    </w:sdtContent>
  </w:sdt>
  <w:p w:rsidR="00791954" w:rsidRDefault="007919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7F"/>
    <w:rsid w:val="006C0825"/>
    <w:rsid w:val="00791954"/>
    <w:rsid w:val="00C85493"/>
    <w:rsid w:val="00CD118F"/>
    <w:rsid w:val="00D10F7F"/>
    <w:rsid w:val="00D52183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954"/>
  </w:style>
  <w:style w:type="paragraph" w:styleId="a7">
    <w:name w:val="footer"/>
    <w:basedOn w:val="a"/>
    <w:link w:val="a8"/>
    <w:uiPriority w:val="99"/>
    <w:unhideWhenUsed/>
    <w:rsid w:val="0079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1954"/>
  </w:style>
  <w:style w:type="paragraph" w:styleId="a7">
    <w:name w:val="footer"/>
    <w:basedOn w:val="a"/>
    <w:link w:val="a8"/>
    <w:uiPriority w:val="99"/>
    <w:unhideWhenUsed/>
    <w:rsid w:val="0079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2</cp:revision>
  <dcterms:created xsi:type="dcterms:W3CDTF">2022-05-12T07:38:00Z</dcterms:created>
  <dcterms:modified xsi:type="dcterms:W3CDTF">2022-05-12T08:10:00Z</dcterms:modified>
</cp:coreProperties>
</file>