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46" w:rsidRDefault="00EE3846" w:rsidP="002B380C">
      <w:pPr>
        <w:shd w:val="clear" w:color="auto" w:fill="FFFFFF"/>
        <w:ind w:firstLine="0"/>
        <w:jc w:val="center"/>
        <w:rPr>
          <w:sz w:val="2"/>
          <w:szCs w:val="2"/>
          <w:lang w:val="en-US" w:eastAsia="x-none" w:bidi="x-none"/>
        </w:rPr>
      </w:pPr>
      <w:bookmarkStart w:id="0" w:name="OLE_LINK4"/>
    </w:p>
    <w:p w:rsidR="002B380C" w:rsidRPr="006C297F" w:rsidRDefault="002B380C" w:rsidP="002B380C">
      <w:pPr>
        <w:shd w:val="clear" w:color="auto" w:fill="FFFFFF"/>
        <w:ind w:firstLine="0"/>
        <w:jc w:val="center"/>
        <w:rPr>
          <w:sz w:val="2"/>
          <w:szCs w:val="2"/>
          <w:lang w:val="en-US" w:eastAsia="x-none" w:bidi="x-none"/>
        </w:rPr>
      </w:pPr>
      <w:r w:rsidRPr="006C297F">
        <w:rPr>
          <w:sz w:val="2"/>
          <w:szCs w:val="2"/>
          <w:lang w:val="en-US" w:eastAsia="x-none" w:bidi="x-none"/>
        </w:rPr>
        <w:t>.</w:t>
      </w:r>
    </w:p>
    <w:bookmarkEnd w:id="0"/>
    <w:p w:rsidR="002B380C" w:rsidRPr="006C297F" w:rsidRDefault="002B380C" w:rsidP="002B380C">
      <w:pPr>
        <w:shd w:val="clear" w:color="auto" w:fill="FFFFFF"/>
        <w:ind w:firstLine="0"/>
        <w:jc w:val="center"/>
        <w:rPr>
          <w:sz w:val="2"/>
          <w:szCs w:val="2"/>
        </w:rPr>
      </w:pPr>
      <w:r>
        <w:rPr>
          <w:noProof/>
        </w:rPr>
        <w:drawing>
          <wp:inline distT="0" distB="0" distL="0" distR="0">
            <wp:extent cx="8001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sz w:val="2"/>
          <w:szCs w:val="2"/>
        </w:rPr>
      </w:pPr>
    </w:p>
    <w:p w:rsidR="002B380C" w:rsidRPr="006C297F" w:rsidRDefault="002B380C" w:rsidP="002B380C">
      <w:pPr>
        <w:shd w:val="clear" w:color="auto" w:fill="FFFFFF"/>
        <w:jc w:val="center"/>
        <w:rPr>
          <w:b/>
          <w:spacing w:val="-11"/>
          <w:sz w:val="2"/>
          <w:szCs w:val="2"/>
        </w:rPr>
      </w:pPr>
    </w:p>
    <w:p w:rsidR="002B380C" w:rsidRPr="006C297F" w:rsidRDefault="002B380C" w:rsidP="002B380C">
      <w:pPr>
        <w:shd w:val="clear" w:color="auto" w:fill="FFFFFF"/>
        <w:ind w:firstLine="0"/>
        <w:jc w:val="center"/>
        <w:rPr>
          <w:b/>
          <w:spacing w:val="-11"/>
          <w:sz w:val="2"/>
          <w:szCs w:val="2"/>
        </w:rPr>
      </w:pPr>
      <w:r w:rsidRPr="006C297F">
        <w:rPr>
          <w:b/>
          <w:spacing w:val="-11"/>
          <w:sz w:val="33"/>
          <w:szCs w:val="32"/>
        </w:rPr>
        <w:t>ПРАВИТЕЛЬСТВО ЗАБАЙКАЛЬСКОГО КРАЯ</w:t>
      </w:r>
    </w:p>
    <w:p w:rsidR="002B380C" w:rsidRPr="006C297F" w:rsidRDefault="002B380C" w:rsidP="002B380C">
      <w:pPr>
        <w:shd w:val="clear" w:color="auto" w:fill="FFFFFF"/>
        <w:jc w:val="center"/>
        <w:rPr>
          <w:b/>
          <w:spacing w:val="-11"/>
          <w:sz w:val="2"/>
          <w:szCs w:val="2"/>
        </w:rPr>
      </w:pPr>
    </w:p>
    <w:p w:rsidR="002B380C" w:rsidRPr="006C297F" w:rsidRDefault="002B380C" w:rsidP="002B380C">
      <w:pPr>
        <w:shd w:val="clear" w:color="auto" w:fill="FFFFFF"/>
        <w:jc w:val="center"/>
        <w:rPr>
          <w:b/>
          <w:spacing w:val="-11"/>
          <w:sz w:val="2"/>
          <w:szCs w:val="2"/>
        </w:rPr>
      </w:pPr>
    </w:p>
    <w:p w:rsidR="002B380C" w:rsidRPr="006C297F" w:rsidRDefault="002B380C" w:rsidP="002B380C">
      <w:pPr>
        <w:shd w:val="clear" w:color="auto" w:fill="FFFFFF"/>
        <w:jc w:val="center"/>
        <w:rPr>
          <w:b/>
          <w:spacing w:val="-11"/>
          <w:sz w:val="2"/>
          <w:szCs w:val="2"/>
        </w:rPr>
      </w:pPr>
    </w:p>
    <w:p w:rsidR="002B380C" w:rsidRPr="006C297F" w:rsidRDefault="002B380C" w:rsidP="002B380C">
      <w:pPr>
        <w:shd w:val="clear" w:color="auto" w:fill="FFFFFF"/>
        <w:jc w:val="center"/>
        <w:rPr>
          <w:b/>
          <w:spacing w:val="-11"/>
          <w:sz w:val="2"/>
          <w:szCs w:val="2"/>
        </w:rPr>
      </w:pPr>
    </w:p>
    <w:p w:rsidR="002B380C" w:rsidRPr="006C297F" w:rsidRDefault="002B380C" w:rsidP="002B380C">
      <w:pPr>
        <w:shd w:val="clear" w:color="auto" w:fill="FFFFFF"/>
        <w:ind w:firstLine="0"/>
        <w:jc w:val="center"/>
        <w:rPr>
          <w:bCs/>
          <w:spacing w:val="-14"/>
        </w:rPr>
      </w:pPr>
      <w:r w:rsidRPr="006C297F">
        <w:rPr>
          <w:bCs/>
          <w:spacing w:val="-14"/>
          <w:sz w:val="35"/>
          <w:szCs w:val="34"/>
        </w:rPr>
        <w:t>ПОСТАНОВЛЕНИЕ</w:t>
      </w:r>
    </w:p>
    <w:p w:rsidR="002B380C" w:rsidRPr="006C297F" w:rsidRDefault="002B380C" w:rsidP="002B380C">
      <w:pPr>
        <w:shd w:val="clear" w:color="auto" w:fill="FFFFFF"/>
        <w:ind w:firstLine="0"/>
        <w:jc w:val="center"/>
        <w:rPr>
          <w:bCs/>
          <w:spacing w:val="-14"/>
          <w:sz w:val="6"/>
          <w:szCs w:val="6"/>
        </w:rPr>
      </w:pPr>
      <w:r w:rsidRPr="006C297F">
        <w:rPr>
          <w:bCs/>
          <w:spacing w:val="-6"/>
          <w:sz w:val="35"/>
          <w:szCs w:val="34"/>
        </w:rPr>
        <w:t>г. Чита</w:t>
      </w:r>
    </w:p>
    <w:p w:rsidR="002B380C" w:rsidRPr="006C297F" w:rsidRDefault="002B380C" w:rsidP="002B380C">
      <w:pPr>
        <w:autoSpaceDE w:val="0"/>
        <w:autoSpaceDN w:val="0"/>
        <w:adjustRightInd w:val="0"/>
        <w:ind w:firstLine="0"/>
        <w:rPr>
          <w:b/>
          <w:bCs/>
          <w:sz w:val="28"/>
          <w:szCs w:val="28"/>
        </w:rPr>
      </w:pPr>
    </w:p>
    <w:p w:rsidR="002B380C" w:rsidRPr="006C297F" w:rsidRDefault="002B380C" w:rsidP="002B380C">
      <w:pPr>
        <w:autoSpaceDE w:val="0"/>
        <w:autoSpaceDN w:val="0"/>
        <w:adjustRightInd w:val="0"/>
        <w:ind w:firstLine="0"/>
        <w:rPr>
          <w:bCs/>
          <w:sz w:val="28"/>
          <w:szCs w:val="28"/>
        </w:rPr>
      </w:pPr>
    </w:p>
    <w:p w:rsidR="002B380C" w:rsidRPr="006C297F" w:rsidRDefault="002B380C" w:rsidP="002B380C">
      <w:pPr>
        <w:autoSpaceDE w:val="0"/>
        <w:autoSpaceDN w:val="0"/>
        <w:adjustRightInd w:val="0"/>
        <w:ind w:firstLine="0"/>
        <w:jc w:val="center"/>
        <w:rPr>
          <w:b/>
          <w:bCs/>
          <w:sz w:val="28"/>
          <w:szCs w:val="28"/>
        </w:rPr>
      </w:pPr>
      <w:r w:rsidRPr="006C297F">
        <w:rPr>
          <w:b/>
          <w:bCs/>
          <w:sz w:val="28"/>
          <w:szCs w:val="28"/>
        </w:rPr>
        <w:t xml:space="preserve">О внесении изменений в государственную программу </w:t>
      </w:r>
    </w:p>
    <w:p w:rsidR="002B380C" w:rsidRPr="006C297F" w:rsidRDefault="002B380C" w:rsidP="002B380C">
      <w:pPr>
        <w:autoSpaceDE w:val="0"/>
        <w:autoSpaceDN w:val="0"/>
        <w:adjustRightInd w:val="0"/>
        <w:ind w:firstLine="0"/>
        <w:jc w:val="center"/>
        <w:rPr>
          <w:b/>
          <w:bCs/>
          <w:sz w:val="28"/>
          <w:szCs w:val="28"/>
        </w:rPr>
      </w:pPr>
      <w:r w:rsidRPr="006C297F">
        <w:rPr>
          <w:b/>
          <w:bCs/>
          <w:sz w:val="28"/>
          <w:szCs w:val="28"/>
        </w:rPr>
        <w:t xml:space="preserve">Забайкальского края «Развитие лесного хозяйства </w:t>
      </w:r>
    </w:p>
    <w:p w:rsidR="002B380C" w:rsidRPr="006C297F" w:rsidRDefault="002B380C" w:rsidP="002B380C">
      <w:pPr>
        <w:autoSpaceDE w:val="0"/>
        <w:autoSpaceDN w:val="0"/>
        <w:adjustRightInd w:val="0"/>
        <w:ind w:firstLine="0"/>
        <w:jc w:val="center"/>
        <w:rPr>
          <w:b/>
          <w:bCs/>
          <w:sz w:val="28"/>
          <w:szCs w:val="28"/>
        </w:rPr>
      </w:pPr>
      <w:r w:rsidRPr="006C297F">
        <w:rPr>
          <w:b/>
          <w:bCs/>
          <w:sz w:val="28"/>
          <w:szCs w:val="28"/>
        </w:rPr>
        <w:t>Забайкальского края»</w:t>
      </w:r>
    </w:p>
    <w:p w:rsidR="002B380C" w:rsidRPr="006C297F" w:rsidRDefault="002B380C" w:rsidP="002B380C">
      <w:pPr>
        <w:autoSpaceDE w:val="0"/>
        <w:autoSpaceDN w:val="0"/>
        <w:adjustRightInd w:val="0"/>
        <w:ind w:firstLine="720"/>
        <w:rPr>
          <w:b/>
          <w:bCs/>
          <w:sz w:val="28"/>
          <w:szCs w:val="28"/>
        </w:rPr>
      </w:pPr>
    </w:p>
    <w:p w:rsidR="002B380C" w:rsidRPr="006C297F" w:rsidRDefault="002B380C" w:rsidP="002B380C">
      <w:pPr>
        <w:tabs>
          <w:tab w:val="left" w:pos="993"/>
          <w:tab w:val="left" w:pos="1092"/>
        </w:tabs>
        <w:autoSpaceDE w:val="0"/>
        <w:autoSpaceDN w:val="0"/>
        <w:adjustRightInd w:val="0"/>
        <w:ind w:firstLine="709"/>
        <w:outlineLvl w:val="0"/>
        <w:rPr>
          <w:b/>
          <w:bCs/>
          <w:spacing w:val="40"/>
          <w:sz w:val="28"/>
          <w:szCs w:val="28"/>
        </w:rPr>
      </w:pPr>
      <w:r w:rsidRPr="006C297F">
        <w:rPr>
          <w:sz w:val="28"/>
          <w:szCs w:val="28"/>
        </w:rPr>
        <w:t xml:space="preserve">В соответствии с </w:t>
      </w:r>
      <w:hyperlink r:id="rId9" w:history="1">
        <w:r w:rsidRPr="006C297F">
          <w:rPr>
            <w:sz w:val="28"/>
            <w:szCs w:val="28"/>
          </w:rPr>
          <w:t>Порядком</w:t>
        </w:r>
      </w:hyperlink>
      <w:r w:rsidRPr="006C297F">
        <w:rPr>
          <w:sz w:val="28"/>
          <w:szCs w:val="28"/>
        </w:rPr>
        <w:t xml:space="preserve"> принятия решений о разработке, формирования и реализации государственных программ Забайкальского края, утвержденным </w:t>
      </w:r>
      <w:hyperlink r:id="rId10" w:history="1">
        <w:r w:rsidRPr="006C297F">
          <w:rPr>
            <w:sz w:val="28"/>
            <w:szCs w:val="28"/>
          </w:rPr>
          <w:t>постановлением</w:t>
        </w:r>
      </w:hyperlink>
      <w:r w:rsidRPr="006C297F">
        <w:rPr>
          <w:sz w:val="28"/>
          <w:szCs w:val="28"/>
        </w:rPr>
        <w:t xml:space="preserve"> Правительства Забайкальского края 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6C297F">
        <w:rPr>
          <w:b/>
          <w:bCs/>
          <w:spacing w:val="40"/>
          <w:sz w:val="28"/>
          <w:szCs w:val="28"/>
        </w:rPr>
        <w:t>постановляет:</w:t>
      </w:r>
    </w:p>
    <w:p w:rsidR="002B380C" w:rsidRPr="006C297F" w:rsidRDefault="002B380C" w:rsidP="002B380C">
      <w:pPr>
        <w:tabs>
          <w:tab w:val="left" w:pos="993"/>
          <w:tab w:val="left" w:pos="1092"/>
        </w:tabs>
        <w:autoSpaceDE w:val="0"/>
        <w:autoSpaceDN w:val="0"/>
        <w:adjustRightInd w:val="0"/>
        <w:ind w:firstLine="567"/>
        <w:outlineLvl w:val="0"/>
        <w:rPr>
          <w:rFonts w:ascii="Calibri" w:hAnsi="Calibri"/>
          <w:b/>
          <w:bCs/>
          <w:spacing w:val="40"/>
          <w:sz w:val="28"/>
          <w:szCs w:val="28"/>
        </w:rPr>
      </w:pPr>
    </w:p>
    <w:p w:rsidR="002B380C" w:rsidRPr="006C297F" w:rsidRDefault="002B380C" w:rsidP="002B380C">
      <w:pPr>
        <w:tabs>
          <w:tab w:val="left" w:pos="993"/>
          <w:tab w:val="left" w:pos="1092"/>
        </w:tabs>
        <w:autoSpaceDE w:val="0"/>
        <w:autoSpaceDN w:val="0"/>
        <w:adjustRightInd w:val="0"/>
        <w:ind w:firstLine="709"/>
        <w:outlineLvl w:val="0"/>
        <w:rPr>
          <w:rFonts w:ascii="Times New Roman ??????????" w:hAnsi="Times New Roman ??????????"/>
          <w:spacing w:val="40"/>
          <w:sz w:val="28"/>
          <w:szCs w:val="28"/>
        </w:rPr>
      </w:pPr>
      <w:proofErr w:type="gramStart"/>
      <w:r w:rsidRPr="006C297F">
        <w:rPr>
          <w:sz w:val="28"/>
          <w:szCs w:val="28"/>
        </w:rPr>
        <w:t>утвердить прилагаемые изменения, которые вносятся в Государственную программу Забайкальского края «Развитие лесного хозяйства Забайкальского края», утвержденную постановлением Правительства Забайкальского края от 18 июля 2014</w:t>
      </w:r>
      <w:r w:rsidRPr="006C297F">
        <w:rPr>
          <w:bCs/>
          <w:sz w:val="28"/>
          <w:szCs w:val="28"/>
        </w:rPr>
        <w:t xml:space="preserve"> года № 404</w:t>
      </w:r>
      <w:r w:rsidRPr="006C297F">
        <w:rPr>
          <w:sz w:val="28"/>
          <w:szCs w:val="28"/>
        </w:rPr>
        <w:t xml:space="preserve"> </w:t>
      </w:r>
      <w:r w:rsidRPr="006C297F">
        <w:rPr>
          <w:sz w:val="28"/>
          <w:szCs w:val="28"/>
        </w:rPr>
        <w:br/>
        <w:t>(с изменениями, внесенными постановлениями Правительства Забайкальского края от 25 декабря 2015 года № 623, от 29 сентября 2017 года № 391, от 13 февраля 2018 года № 61, от 5 июля 2018 года №</w:t>
      </w:r>
      <w:r w:rsidRPr="006C297F">
        <w:t> </w:t>
      </w:r>
      <w:r w:rsidRPr="006C297F">
        <w:rPr>
          <w:sz w:val="28"/>
          <w:szCs w:val="28"/>
        </w:rPr>
        <w:t>267, от 25 сентября</w:t>
      </w:r>
      <w:proofErr w:type="gramEnd"/>
      <w:r w:rsidRPr="006C297F">
        <w:rPr>
          <w:sz w:val="28"/>
          <w:szCs w:val="28"/>
        </w:rPr>
        <w:t xml:space="preserve"> </w:t>
      </w:r>
      <w:proofErr w:type="gramStart"/>
      <w:r w:rsidRPr="006C297F">
        <w:rPr>
          <w:sz w:val="28"/>
          <w:szCs w:val="28"/>
        </w:rPr>
        <w:t>2018 года № 403</w:t>
      </w:r>
      <w:r>
        <w:rPr>
          <w:sz w:val="28"/>
          <w:szCs w:val="28"/>
        </w:rPr>
        <w:t>, от 18 ноября 2019 года № 449</w:t>
      </w:r>
      <w:r w:rsidR="00386D5C">
        <w:rPr>
          <w:sz w:val="28"/>
          <w:szCs w:val="28"/>
        </w:rPr>
        <w:t>,                       от 11 июня 2020 года № 203</w:t>
      </w:r>
      <w:r w:rsidR="007174BB">
        <w:rPr>
          <w:sz w:val="28"/>
          <w:szCs w:val="28"/>
        </w:rPr>
        <w:t>, от 6 августа 2021 года</w:t>
      </w:r>
      <w:r w:rsidR="00446675">
        <w:rPr>
          <w:sz w:val="28"/>
          <w:szCs w:val="28"/>
        </w:rPr>
        <w:t xml:space="preserve"> № 293</w:t>
      </w:r>
      <w:r w:rsidRPr="006C297F">
        <w:rPr>
          <w:sz w:val="28"/>
          <w:szCs w:val="28"/>
        </w:rPr>
        <w:t>).</w:t>
      </w:r>
      <w:proofErr w:type="gramEnd"/>
    </w:p>
    <w:p w:rsidR="002B380C" w:rsidRPr="006C297F" w:rsidRDefault="002B380C" w:rsidP="002B380C">
      <w:pPr>
        <w:autoSpaceDE w:val="0"/>
        <w:autoSpaceDN w:val="0"/>
        <w:adjustRightInd w:val="0"/>
        <w:ind w:firstLine="567"/>
        <w:rPr>
          <w:sz w:val="28"/>
          <w:szCs w:val="28"/>
        </w:rPr>
      </w:pPr>
    </w:p>
    <w:p w:rsidR="002C7A15" w:rsidRDefault="002C7A15" w:rsidP="002C7A15">
      <w:pPr>
        <w:autoSpaceDE w:val="0"/>
        <w:autoSpaceDN w:val="0"/>
        <w:adjustRightInd w:val="0"/>
        <w:ind w:firstLine="708"/>
        <w:rPr>
          <w:sz w:val="28"/>
          <w:szCs w:val="28"/>
        </w:rPr>
      </w:pPr>
    </w:p>
    <w:p w:rsidR="002C7A15" w:rsidRDefault="002C7A15" w:rsidP="002C7A15">
      <w:pPr>
        <w:autoSpaceDE w:val="0"/>
        <w:autoSpaceDN w:val="0"/>
        <w:adjustRightInd w:val="0"/>
        <w:ind w:firstLine="708"/>
        <w:rPr>
          <w:sz w:val="28"/>
          <w:szCs w:val="28"/>
        </w:rPr>
      </w:pPr>
    </w:p>
    <w:p w:rsidR="002B380C" w:rsidRPr="006C297F" w:rsidRDefault="002C7A15" w:rsidP="002C7A15">
      <w:pPr>
        <w:autoSpaceDE w:val="0"/>
        <w:autoSpaceDN w:val="0"/>
        <w:adjustRightInd w:val="0"/>
        <w:ind w:firstLine="0"/>
        <w:rPr>
          <w:sz w:val="28"/>
          <w:szCs w:val="28"/>
        </w:rPr>
      </w:pPr>
      <w:r>
        <w:rPr>
          <w:sz w:val="28"/>
          <w:szCs w:val="28"/>
        </w:rPr>
        <w:t>Губернатор</w:t>
      </w:r>
    </w:p>
    <w:p w:rsidR="002B380C" w:rsidRPr="006C297F" w:rsidRDefault="002C7A15" w:rsidP="007F0BF2">
      <w:pPr>
        <w:autoSpaceDE w:val="0"/>
        <w:autoSpaceDN w:val="0"/>
        <w:adjustRightInd w:val="0"/>
        <w:ind w:firstLine="0"/>
        <w:rPr>
          <w:sz w:val="28"/>
          <w:szCs w:val="28"/>
        </w:rPr>
      </w:pPr>
      <w:r w:rsidRPr="002C7A15">
        <w:rPr>
          <w:sz w:val="28"/>
          <w:szCs w:val="28"/>
        </w:rPr>
        <w:t xml:space="preserve">Забайкальского края  </w:t>
      </w:r>
      <w:r w:rsidR="00C43C1C" w:rsidRPr="002C7A15">
        <w:rPr>
          <w:sz w:val="28"/>
          <w:szCs w:val="28"/>
        </w:rPr>
        <w:t xml:space="preserve">               </w:t>
      </w:r>
      <w:r w:rsidR="00E83DE1" w:rsidRPr="002C7A15">
        <w:rPr>
          <w:sz w:val="28"/>
          <w:szCs w:val="28"/>
        </w:rPr>
        <w:t xml:space="preserve">                                </w:t>
      </w:r>
      <w:r w:rsidR="004A60FF" w:rsidRPr="002C7A15">
        <w:rPr>
          <w:sz w:val="28"/>
          <w:szCs w:val="28"/>
        </w:rPr>
        <w:t xml:space="preserve">  </w:t>
      </w:r>
      <w:r w:rsidRPr="002C7A15">
        <w:rPr>
          <w:sz w:val="28"/>
          <w:szCs w:val="28"/>
        </w:rPr>
        <w:t xml:space="preserve">      </w:t>
      </w:r>
      <w:r w:rsidR="004A60FF" w:rsidRPr="002C7A15">
        <w:rPr>
          <w:sz w:val="28"/>
          <w:szCs w:val="28"/>
        </w:rPr>
        <w:t xml:space="preserve">  </w:t>
      </w:r>
      <w:r w:rsidRPr="002C7A15">
        <w:rPr>
          <w:sz w:val="28"/>
          <w:szCs w:val="28"/>
        </w:rPr>
        <w:t xml:space="preserve">            А.М. Осипо</w:t>
      </w:r>
      <w:r>
        <w:rPr>
          <w:sz w:val="28"/>
          <w:szCs w:val="28"/>
        </w:rPr>
        <w:t>в</w:t>
      </w:r>
    </w:p>
    <w:p w:rsidR="002B380C" w:rsidRPr="006C297F" w:rsidRDefault="002B380C" w:rsidP="002B380C">
      <w:pPr>
        <w:autoSpaceDE w:val="0"/>
        <w:autoSpaceDN w:val="0"/>
        <w:adjustRightInd w:val="0"/>
        <w:ind w:firstLine="708"/>
        <w:rPr>
          <w:sz w:val="28"/>
          <w:szCs w:val="28"/>
        </w:rPr>
      </w:pPr>
    </w:p>
    <w:p w:rsidR="002B380C" w:rsidRPr="006C297F" w:rsidRDefault="002B380C" w:rsidP="002B380C">
      <w:pPr>
        <w:shd w:val="clear" w:color="auto" w:fill="FFFFFF"/>
        <w:ind w:left="284" w:firstLine="0"/>
        <w:rPr>
          <w:sz w:val="28"/>
          <w:szCs w:val="28"/>
        </w:rPr>
      </w:pPr>
    </w:p>
    <w:p w:rsidR="002B380C" w:rsidRPr="006C297F" w:rsidRDefault="002B380C" w:rsidP="002B380C">
      <w:pPr>
        <w:shd w:val="clear" w:color="auto" w:fill="FFFFFF"/>
        <w:ind w:left="284" w:firstLine="0"/>
        <w:rPr>
          <w:sz w:val="28"/>
          <w:szCs w:val="28"/>
        </w:rPr>
      </w:pPr>
    </w:p>
    <w:p w:rsidR="002B380C" w:rsidRPr="006C297F" w:rsidRDefault="002B380C" w:rsidP="002B380C">
      <w:pPr>
        <w:shd w:val="clear" w:color="auto" w:fill="FFFFFF"/>
        <w:ind w:left="284" w:firstLine="0"/>
        <w:rPr>
          <w:sz w:val="28"/>
          <w:szCs w:val="28"/>
        </w:rPr>
      </w:pPr>
    </w:p>
    <w:p w:rsidR="002B380C" w:rsidRPr="006C297F" w:rsidRDefault="002B380C" w:rsidP="002B380C">
      <w:pPr>
        <w:shd w:val="clear" w:color="auto" w:fill="FFFFFF"/>
        <w:ind w:left="284" w:firstLine="0"/>
        <w:rPr>
          <w:sz w:val="28"/>
          <w:szCs w:val="28"/>
        </w:rPr>
      </w:pPr>
    </w:p>
    <w:p w:rsidR="002B380C" w:rsidRPr="006C297F" w:rsidRDefault="002B380C" w:rsidP="002B380C">
      <w:pPr>
        <w:shd w:val="clear" w:color="auto" w:fill="FFFFFF"/>
        <w:ind w:left="284" w:firstLine="0"/>
        <w:rPr>
          <w:sz w:val="28"/>
          <w:szCs w:val="28"/>
        </w:rPr>
      </w:pPr>
    </w:p>
    <w:p w:rsidR="002B380C" w:rsidRPr="006C297F" w:rsidRDefault="002B380C" w:rsidP="002B380C">
      <w:pPr>
        <w:shd w:val="clear" w:color="auto" w:fill="FFFFFF"/>
        <w:ind w:left="284" w:firstLine="0"/>
        <w:rPr>
          <w:sz w:val="28"/>
          <w:szCs w:val="28"/>
          <w:lang w:eastAsia="x-none" w:bidi="x-none"/>
        </w:rPr>
      </w:pPr>
    </w:p>
    <w:p w:rsidR="002B380C" w:rsidRPr="006C297F" w:rsidRDefault="002B380C" w:rsidP="002B380C">
      <w:pPr>
        <w:shd w:val="clear" w:color="auto" w:fill="FFFFFF"/>
        <w:ind w:left="284" w:firstLine="0"/>
        <w:rPr>
          <w:sz w:val="28"/>
          <w:szCs w:val="28"/>
          <w:lang w:eastAsia="x-none" w:bidi="x-none"/>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84"/>
        <w:gridCol w:w="4784"/>
      </w:tblGrid>
      <w:tr w:rsidR="002B380C" w:rsidRPr="006C297F" w:rsidTr="00780B2B">
        <w:tc>
          <w:tcPr>
            <w:tcW w:w="4784" w:type="dxa"/>
            <w:shd w:val="clear" w:color="auto" w:fill="auto"/>
          </w:tcPr>
          <w:p w:rsidR="002B380C" w:rsidRPr="006C297F" w:rsidRDefault="002B380C" w:rsidP="00780B2B">
            <w:pPr>
              <w:rPr>
                <w:sz w:val="28"/>
                <w:szCs w:val="28"/>
              </w:rPr>
            </w:pPr>
          </w:p>
        </w:tc>
        <w:tc>
          <w:tcPr>
            <w:tcW w:w="4784" w:type="dxa"/>
            <w:shd w:val="clear" w:color="auto" w:fill="auto"/>
          </w:tcPr>
          <w:p w:rsidR="002B380C" w:rsidRPr="006C297F" w:rsidRDefault="002B380C" w:rsidP="00780B2B">
            <w:pPr>
              <w:spacing w:line="360" w:lineRule="auto"/>
              <w:ind w:firstLine="0"/>
              <w:jc w:val="center"/>
              <w:rPr>
                <w:sz w:val="28"/>
                <w:szCs w:val="28"/>
              </w:rPr>
            </w:pPr>
            <w:r w:rsidRPr="006C297F">
              <w:rPr>
                <w:sz w:val="28"/>
                <w:szCs w:val="28"/>
              </w:rPr>
              <w:t>УТВЕРЖДЕНЫ</w:t>
            </w:r>
          </w:p>
          <w:p w:rsidR="002B380C" w:rsidRPr="006C297F" w:rsidRDefault="002B380C" w:rsidP="00780B2B">
            <w:pPr>
              <w:ind w:firstLine="0"/>
              <w:jc w:val="center"/>
              <w:rPr>
                <w:sz w:val="28"/>
                <w:szCs w:val="28"/>
              </w:rPr>
            </w:pPr>
            <w:r w:rsidRPr="006C297F">
              <w:rPr>
                <w:sz w:val="28"/>
                <w:szCs w:val="28"/>
              </w:rPr>
              <w:t>постановлением Правительства Забайкальского края</w:t>
            </w:r>
          </w:p>
          <w:p w:rsidR="002B380C" w:rsidRPr="006C297F" w:rsidRDefault="002B380C" w:rsidP="00780B2B">
            <w:pPr>
              <w:ind w:firstLine="0"/>
              <w:jc w:val="center"/>
              <w:rPr>
                <w:sz w:val="28"/>
                <w:szCs w:val="28"/>
              </w:rPr>
            </w:pPr>
          </w:p>
          <w:p w:rsidR="002B380C" w:rsidRPr="006C297F" w:rsidRDefault="002B380C" w:rsidP="00780B2B">
            <w:pPr>
              <w:ind w:firstLine="0"/>
              <w:jc w:val="center"/>
              <w:rPr>
                <w:sz w:val="28"/>
                <w:szCs w:val="28"/>
              </w:rPr>
            </w:pPr>
          </w:p>
        </w:tc>
      </w:tr>
    </w:tbl>
    <w:p w:rsidR="002B380C" w:rsidRPr="006C297F" w:rsidRDefault="002B380C" w:rsidP="002B380C">
      <w:pPr>
        <w:pStyle w:val="ConsPlusTitle"/>
        <w:ind w:firstLine="709"/>
        <w:jc w:val="center"/>
        <w:rPr>
          <w:rFonts w:ascii="Times New Roman" w:hAnsi="Times New Roman" w:cs="Times New Roman"/>
          <w:sz w:val="28"/>
          <w:szCs w:val="28"/>
        </w:rPr>
      </w:pPr>
      <w:r w:rsidRPr="006C297F">
        <w:rPr>
          <w:rFonts w:ascii="Times New Roman" w:hAnsi="Times New Roman" w:cs="Times New Roman"/>
          <w:sz w:val="28"/>
          <w:szCs w:val="28"/>
        </w:rPr>
        <w:t>ИЗМЕНЕНИЯ,</w:t>
      </w:r>
    </w:p>
    <w:p w:rsidR="002B380C" w:rsidRPr="006C297F" w:rsidRDefault="002B380C" w:rsidP="002B380C">
      <w:pPr>
        <w:pStyle w:val="ConsPlusTitle"/>
        <w:ind w:firstLine="709"/>
        <w:jc w:val="center"/>
        <w:rPr>
          <w:rFonts w:ascii="Times New Roman" w:hAnsi="Times New Roman" w:cs="Times New Roman"/>
          <w:sz w:val="28"/>
          <w:szCs w:val="28"/>
        </w:rPr>
      </w:pPr>
      <w:proofErr w:type="gramStart"/>
      <w:r w:rsidRPr="006C297F">
        <w:rPr>
          <w:rFonts w:ascii="Times New Roman" w:hAnsi="Times New Roman" w:cs="Times New Roman"/>
          <w:sz w:val="28"/>
          <w:szCs w:val="28"/>
        </w:rPr>
        <w:t>которые</w:t>
      </w:r>
      <w:proofErr w:type="gramEnd"/>
      <w:r w:rsidRPr="006C297F">
        <w:rPr>
          <w:rFonts w:ascii="Times New Roman" w:hAnsi="Times New Roman" w:cs="Times New Roman"/>
          <w:sz w:val="28"/>
          <w:szCs w:val="28"/>
        </w:rPr>
        <w:t xml:space="preserve"> вносятся в государственную программу</w:t>
      </w:r>
    </w:p>
    <w:p w:rsidR="002B380C" w:rsidRPr="002B380C" w:rsidRDefault="003E138C" w:rsidP="002B380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r w:rsidRPr="003E138C">
        <w:rPr>
          <w:rFonts w:ascii="Times New Roman" w:hAnsi="Times New Roman" w:cs="Times New Roman"/>
          <w:sz w:val="28"/>
          <w:szCs w:val="28"/>
        </w:rPr>
        <w:t xml:space="preserve"> </w:t>
      </w:r>
      <w:r w:rsidR="002B380C" w:rsidRPr="006C297F">
        <w:rPr>
          <w:rFonts w:ascii="Times New Roman" w:hAnsi="Times New Roman" w:cs="Times New Roman"/>
          <w:sz w:val="28"/>
          <w:szCs w:val="28"/>
        </w:rPr>
        <w:t xml:space="preserve">«Развитие лесного хозяйства Забайкальского края», </w:t>
      </w:r>
      <w:proofErr w:type="gramStart"/>
      <w:r w:rsidR="002B380C" w:rsidRPr="006C297F">
        <w:rPr>
          <w:rFonts w:ascii="Times New Roman" w:hAnsi="Times New Roman" w:cs="Times New Roman"/>
          <w:sz w:val="28"/>
          <w:szCs w:val="28"/>
        </w:rPr>
        <w:t>утвержденную</w:t>
      </w:r>
      <w:proofErr w:type="gramEnd"/>
      <w:r w:rsidR="002B380C" w:rsidRPr="006C297F">
        <w:rPr>
          <w:rFonts w:ascii="Times New Roman" w:hAnsi="Times New Roman" w:cs="Times New Roman"/>
          <w:sz w:val="28"/>
          <w:szCs w:val="28"/>
        </w:rPr>
        <w:t xml:space="preserve"> постановлением Прави</w:t>
      </w:r>
      <w:r>
        <w:rPr>
          <w:rFonts w:ascii="Times New Roman" w:hAnsi="Times New Roman" w:cs="Times New Roman"/>
          <w:sz w:val="28"/>
          <w:szCs w:val="28"/>
        </w:rPr>
        <w:t>тельства Забайкальского края от</w:t>
      </w:r>
      <w:r w:rsidR="002B380C" w:rsidRPr="006C297F">
        <w:rPr>
          <w:rFonts w:ascii="Times New Roman" w:hAnsi="Times New Roman" w:cs="Times New Roman"/>
          <w:sz w:val="28"/>
          <w:szCs w:val="28"/>
        </w:rPr>
        <w:t xml:space="preserve"> 18 июля 2014 года № 404</w:t>
      </w:r>
    </w:p>
    <w:p w:rsidR="002B380C" w:rsidRPr="00BF0060" w:rsidRDefault="002B380C" w:rsidP="002B380C">
      <w:pPr>
        <w:pStyle w:val="ConsPlusTitle"/>
        <w:ind w:firstLine="709"/>
        <w:rPr>
          <w:rFonts w:ascii="Times New Roman" w:hAnsi="Times New Roman" w:cs="Times New Roman"/>
          <w:b w:val="0"/>
          <w:sz w:val="28"/>
          <w:szCs w:val="28"/>
        </w:rPr>
      </w:pPr>
      <w:r w:rsidRPr="003476B6">
        <w:rPr>
          <w:rFonts w:ascii="Times New Roman" w:hAnsi="Times New Roman" w:cs="Times New Roman"/>
          <w:b w:val="0"/>
          <w:sz w:val="28"/>
          <w:szCs w:val="28"/>
        </w:rPr>
        <w:t>1. В паспорте</w:t>
      </w:r>
      <w:r w:rsidRPr="00BF0060">
        <w:rPr>
          <w:rFonts w:ascii="Times New Roman" w:hAnsi="Times New Roman" w:cs="Times New Roman"/>
          <w:b w:val="0"/>
          <w:sz w:val="28"/>
          <w:szCs w:val="28"/>
        </w:rPr>
        <w:t>:</w:t>
      </w:r>
    </w:p>
    <w:p w:rsidR="009676F3" w:rsidRPr="00BF0060" w:rsidRDefault="00774423" w:rsidP="009676F3">
      <w:pPr>
        <w:pStyle w:val="ConsPlusTitle"/>
        <w:ind w:firstLine="709"/>
        <w:rPr>
          <w:rFonts w:ascii="Times New Roman" w:hAnsi="Times New Roman" w:cs="Times New Roman"/>
          <w:b w:val="0"/>
          <w:sz w:val="28"/>
          <w:szCs w:val="28"/>
        </w:rPr>
      </w:pPr>
      <w:r w:rsidRPr="00BF0060">
        <w:rPr>
          <w:rFonts w:ascii="Times New Roman" w:hAnsi="Times New Roman" w:cs="Times New Roman"/>
          <w:b w:val="0"/>
          <w:sz w:val="28"/>
          <w:szCs w:val="28"/>
        </w:rPr>
        <w:t xml:space="preserve">1) </w:t>
      </w:r>
      <w:r w:rsidR="00966014" w:rsidRPr="00BF0060">
        <w:rPr>
          <w:rFonts w:ascii="Times New Roman" w:hAnsi="Times New Roman" w:cs="Times New Roman"/>
          <w:b w:val="0"/>
          <w:sz w:val="28"/>
          <w:szCs w:val="28"/>
        </w:rPr>
        <w:t>п</w:t>
      </w:r>
      <w:r w:rsidR="00D86B9D" w:rsidRPr="00BF0060">
        <w:rPr>
          <w:rFonts w:ascii="Times New Roman" w:hAnsi="Times New Roman" w:cs="Times New Roman"/>
          <w:b w:val="0"/>
          <w:sz w:val="28"/>
          <w:szCs w:val="28"/>
        </w:rPr>
        <w:t xml:space="preserve">озицию </w:t>
      </w:r>
      <w:r w:rsidR="00966014" w:rsidRPr="00BF0060">
        <w:rPr>
          <w:rFonts w:ascii="Times New Roman" w:hAnsi="Times New Roman" w:cs="Times New Roman"/>
          <w:b w:val="0"/>
          <w:sz w:val="28"/>
          <w:szCs w:val="28"/>
        </w:rPr>
        <w:t xml:space="preserve">«Цели программы» </w:t>
      </w:r>
      <w:r w:rsidR="009676F3" w:rsidRPr="00BF0060">
        <w:rPr>
          <w:rFonts w:ascii="Times New Roman" w:hAnsi="Times New Roman" w:cs="Times New Roman"/>
          <w:b w:val="0"/>
          <w:sz w:val="28"/>
          <w:szCs w:val="28"/>
        </w:rPr>
        <w:t xml:space="preserve">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F70D69" w:rsidRPr="00BF0060" w:rsidTr="006029FD">
        <w:tc>
          <w:tcPr>
            <w:tcW w:w="2330" w:type="dxa"/>
            <w:tcBorders>
              <w:top w:val="none" w:sz="0" w:space="0" w:color="000000"/>
              <w:left w:val="none" w:sz="0" w:space="0" w:color="000000"/>
              <w:bottom w:val="none" w:sz="0" w:space="0" w:color="000000"/>
              <w:right w:val="none" w:sz="0" w:space="0" w:color="000000"/>
            </w:tcBorders>
            <w:shd w:val="clear" w:color="auto" w:fill="auto"/>
          </w:tcPr>
          <w:p w:rsidR="00F70D69" w:rsidRPr="00BF0060" w:rsidRDefault="00F70D69" w:rsidP="006029FD">
            <w:pPr>
              <w:autoSpaceDE w:val="0"/>
              <w:autoSpaceDN w:val="0"/>
              <w:ind w:firstLine="0"/>
              <w:jc w:val="left"/>
              <w:rPr>
                <w:sz w:val="28"/>
                <w:szCs w:val="28"/>
              </w:rPr>
            </w:pPr>
            <w:r w:rsidRPr="00BF0060">
              <w:rPr>
                <w:sz w:val="28"/>
                <w:szCs w:val="28"/>
              </w:rPr>
              <w:t>«Цели 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287F15" w:rsidRPr="00BF0060" w:rsidRDefault="00AA1405" w:rsidP="006029FD">
            <w:pPr>
              <w:tabs>
                <w:tab w:val="left" w:pos="350"/>
              </w:tabs>
              <w:autoSpaceDE w:val="0"/>
              <w:autoSpaceDN w:val="0"/>
              <w:ind w:firstLine="0"/>
              <w:rPr>
                <w:sz w:val="28"/>
                <w:szCs w:val="28"/>
              </w:rPr>
            </w:pPr>
            <w:r w:rsidRPr="00BF0060">
              <w:rPr>
                <w:sz w:val="28"/>
                <w:szCs w:val="28"/>
              </w:rPr>
              <w:t>Обеспечение воспроизводства лесов на уровне не менее 100 процентов объема вырубленных и погибших лесов;</w:t>
            </w:r>
          </w:p>
          <w:p w:rsidR="00F70D69" w:rsidRPr="00BF0060" w:rsidRDefault="008C68C4" w:rsidP="00986D59">
            <w:pPr>
              <w:tabs>
                <w:tab w:val="left" w:pos="350"/>
              </w:tabs>
              <w:autoSpaceDE w:val="0"/>
              <w:autoSpaceDN w:val="0"/>
              <w:ind w:firstLine="0"/>
              <w:rPr>
                <w:sz w:val="28"/>
                <w:szCs w:val="28"/>
              </w:rPr>
            </w:pPr>
            <w:r w:rsidRPr="00BF0060">
              <w:rPr>
                <w:sz w:val="28"/>
                <w:szCs w:val="28"/>
              </w:rPr>
              <w:t>п</w:t>
            </w:r>
            <w:r w:rsidR="00287F15" w:rsidRPr="00BF0060">
              <w:rPr>
                <w:sz w:val="28"/>
                <w:szCs w:val="28"/>
              </w:rPr>
              <w:t xml:space="preserve">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w:t>
            </w:r>
            <w:r w:rsidR="002E4557" w:rsidRPr="00BF0060">
              <w:rPr>
                <w:sz w:val="28"/>
                <w:szCs w:val="28"/>
              </w:rPr>
              <w:t>обеспечение комфортной и безопасной среды для жителей Российской Федерации</w:t>
            </w:r>
            <w:proofErr w:type="gramStart"/>
            <w:r w:rsidR="00F70D69" w:rsidRPr="00BF0060">
              <w:rPr>
                <w:sz w:val="28"/>
                <w:szCs w:val="28"/>
              </w:rPr>
              <w:t>.»</w:t>
            </w:r>
            <w:r w:rsidR="00E35AC0" w:rsidRPr="00BF0060">
              <w:rPr>
                <w:sz w:val="28"/>
                <w:szCs w:val="28"/>
              </w:rPr>
              <w:t>;</w:t>
            </w:r>
            <w:proofErr w:type="gramEnd"/>
          </w:p>
        </w:tc>
      </w:tr>
    </w:tbl>
    <w:p w:rsidR="00986D59" w:rsidRPr="00BF0060" w:rsidRDefault="003007CF" w:rsidP="00986D59">
      <w:pPr>
        <w:pStyle w:val="ConsPlusTitle"/>
        <w:ind w:firstLine="709"/>
        <w:rPr>
          <w:rFonts w:ascii="Times New Roman" w:hAnsi="Times New Roman" w:cs="Times New Roman"/>
          <w:b w:val="0"/>
          <w:sz w:val="28"/>
          <w:szCs w:val="28"/>
        </w:rPr>
      </w:pPr>
      <w:r w:rsidRPr="00BF0060">
        <w:rPr>
          <w:rFonts w:ascii="Times New Roman" w:hAnsi="Times New Roman" w:cs="Times New Roman"/>
          <w:b w:val="0"/>
          <w:sz w:val="28"/>
          <w:szCs w:val="28"/>
        </w:rPr>
        <w:t xml:space="preserve">2) </w:t>
      </w:r>
      <w:r w:rsidR="00986D59" w:rsidRPr="00BF0060">
        <w:rPr>
          <w:rFonts w:ascii="Times New Roman" w:hAnsi="Times New Roman" w:cs="Times New Roman"/>
          <w:b w:val="0"/>
          <w:sz w:val="28"/>
          <w:szCs w:val="28"/>
        </w:rPr>
        <w:t xml:space="preserve">позицию «Задачи 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986D59" w:rsidRPr="00BF0060" w:rsidTr="006029FD">
        <w:tc>
          <w:tcPr>
            <w:tcW w:w="2330" w:type="dxa"/>
            <w:tcBorders>
              <w:top w:val="none" w:sz="0" w:space="0" w:color="000000"/>
              <w:left w:val="none" w:sz="0" w:space="0" w:color="000000"/>
              <w:bottom w:val="none" w:sz="0" w:space="0" w:color="000000"/>
              <w:right w:val="none" w:sz="0" w:space="0" w:color="000000"/>
            </w:tcBorders>
            <w:shd w:val="clear" w:color="auto" w:fill="auto"/>
          </w:tcPr>
          <w:p w:rsidR="00986D59" w:rsidRPr="00BF0060" w:rsidRDefault="00656F79" w:rsidP="006029FD">
            <w:pPr>
              <w:autoSpaceDE w:val="0"/>
              <w:autoSpaceDN w:val="0"/>
              <w:ind w:firstLine="0"/>
              <w:jc w:val="left"/>
              <w:rPr>
                <w:sz w:val="28"/>
                <w:szCs w:val="28"/>
              </w:rPr>
            </w:pPr>
            <w:r w:rsidRPr="00BF0060">
              <w:rPr>
                <w:sz w:val="28"/>
                <w:szCs w:val="28"/>
              </w:rPr>
              <w:t>«Задачи</w:t>
            </w:r>
            <w:r w:rsidR="00986D59" w:rsidRPr="00BF0060">
              <w:rPr>
                <w:sz w:val="28"/>
                <w:szCs w:val="28"/>
              </w:rPr>
              <w:t xml:space="preserve"> 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645422" w:rsidRPr="003476B6" w:rsidRDefault="00645422" w:rsidP="00CB5DF5">
            <w:pPr>
              <w:tabs>
                <w:tab w:val="left" w:pos="350"/>
              </w:tabs>
              <w:autoSpaceDE w:val="0"/>
              <w:autoSpaceDN w:val="0"/>
              <w:ind w:firstLine="0"/>
              <w:rPr>
                <w:sz w:val="28"/>
                <w:szCs w:val="28"/>
              </w:rPr>
            </w:pPr>
            <w:r w:rsidRPr="003476B6">
              <w:rPr>
                <w:sz w:val="28"/>
                <w:szCs w:val="28"/>
              </w:rPr>
              <w:t>П</w:t>
            </w:r>
            <w:r w:rsidR="00181C3F" w:rsidRPr="003476B6">
              <w:rPr>
                <w:sz w:val="28"/>
                <w:szCs w:val="28"/>
              </w:rPr>
              <w:t>овышение эффективности управления лесным сектором</w:t>
            </w:r>
            <w:r w:rsidRPr="003476B6">
              <w:rPr>
                <w:sz w:val="28"/>
                <w:szCs w:val="28"/>
              </w:rPr>
              <w:t>;</w:t>
            </w:r>
          </w:p>
          <w:p w:rsidR="00CB5DF5" w:rsidRPr="003476B6" w:rsidRDefault="00CB5DF5" w:rsidP="00CB5DF5">
            <w:pPr>
              <w:pStyle w:val="ConsPlusNormal"/>
              <w:jc w:val="both"/>
              <w:rPr>
                <w:rFonts w:eastAsia="Times New Roman"/>
                <w:sz w:val="28"/>
                <w:szCs w:val="28"/>
              </w:rPr>
            </w:pPr>
            <w:r w:rsidRPr="003476B6">
              <w:rPr>
                <w:rFonts w:eastAsia="Times New Roman"/>
                <w:sz w:val="28"/>
                <w:szCs w:val="28"/>
              </w:rPr>
              <w:t>повышение доходности бюджетной системы Российской Федерации от использования лесов и совершенствование системы финансирования лесного хозяйства;</w:t>
            </w:r>
          </w:p>
          <w:p w:rsidR="00CB5DF5" w:rsidRPr="003476B6" w:rsidRDefault="00CB5DF5" w:rsidP="00CB5DF5">
            <w:pPr>
              <w:pStyle w:val="ConsPlusNormal"/>
              <w:jc w:val="both"/>
              <w:rPr>
                <w:rFonts w:eastAsia="Times New Roman"/>
                <w:sz w:val="28"/>
                <w:szCs w:val="28"/>
              </w:rPr>
            </w:pPr>
            <w:r w:rsidRPr="003476B6">
              <w:rPr>
                <w:rFonts w:eastAsia="Times New Roman"/>
                <w:sz w:val="28"/>
                <w:szCs w:val="28"/>
              </w:rPr>
              <w:t>интенсификация использования и воспроизводства лесов, в том числе на всех участках вырубленных и погибших лесных насаждений;</w:t>
            </w:r>
          </w:p>
          <w:p w:rsidR="00CB5DF5" w:rsidRPr="003476B6" w:rsidRDefault="00CB5DF5" w:rsidP="0043313C">
            <w:pPr>
              <w:pStyle w:val="ConsPlusNormal"/>
              <w:jc w:val="both"/>
              <w:rPr>
                <w:rFonts w:eastAsia="Times New Roman"/>
                <w:sz w:val="28"/>
                <w:szCs w:val="28"/>
              </w:rPr>
            </w:pPr>
            <w:r w:rsidRPr="003476B6">
              <w:rPr>
                <w:rFonts w:eastAsia="Times New Roman"/>
                <w:sz w:val="28"/>
                <w:szCs w:val="28"/>
              </w:rPr>
              <w:t>повышение эффективности охраны лесов от пожаров, защиты лесов от вредителей, болезней и других неблагоприятных факторов, а также от нелегальных рубок;</w:t>
            </w:r>
          </w:p>
          <w:p w:rsidR="00CB5DF5" w:rsidRPr="003476B6" w:rsidRDefault="00CB5DF5" w:rsidP="0043313C">
            <w:pPr>
              <w:pStyle w:val="ConsPlusNormal"/>
              <w:jc w:val="both"/>
              <w:rPr>
                <w:rFonts w:eastAsia="Times New Roman"/>
                <w:sz w:val="28"/>
                <w:szCs w:val="28"/>
              </w:rPr>
            </w:pPr>
            <w:r w:rsidRPr="003476B6">
              <w:rPr>
                <w:rFonts w:eastAsia="Times New Roman"/>
                <w:sz w:val="28"/>
                <w:szCs w:val="28"/>
              </w:rPr>
              <w:t>повышение продуктивности и улучшение породного состава лесов на землях различного целевого назначения;</w:t>
            </w:r>
          </w:p>
          <w:p w:rsidR="00CB5DF5" w:rsidRPr="003476B6" w:rsidRDefault="00CB5DF5" w:rsidP="00176766">
            <w:pPr>
              <w:pStyle w:val="ConsPlusNormal"/>
              <w:jc w:val="both"/>
              <w:rPr>
                <w:rFonts w:eastAsia="Times New Roman"/>
                <w:sz w:val="28"/>
                <w:szCs w:val="28"/>
              </w:rPr>
            </w:pPr>
            <w:r w:rsidRPr="003476B6">
              <w:rPr>
                <w:rFonts w:eastAsia="Times New Roman"/>
                <w:sz w:val="28"/>
                <w:szCs w:val="28"/>
              </w:rPr>
              <w:t>сохранение экологического потенциала лесов;</w:t>
            </w:r>
          </w:p>
          <w:p w:rsidR="00CB5DF5" w:rsidRPr="003476B6" w:rsidRDefault="00CB5DF5" w:rsidP="00176766">
            <w:pPr>
              <w:pStyle w:val="ConsPlusNormal"/>
              <w:jc w:val="both"/>
              <w:rPr>
                <w:rFonts w:eastAsia="Times New Roman"/>
                <w:sz w:val="28"/>
                <w:szCs w:val="28"/>
              </w:rPr>
            </w:pPr>
            <w:r w:rsidRPr="003476B6">
              <w:rPr>
                <w:rFonts w:eastAsia="Times New Roman"/>
                <w:sz w:val="28"/>
                <w:szCs w:val="28"/>
              </w:rPr>
              <w:t xml:space="preserve">повышение ответственности лиц, использующих леса, за многоцелевое, рациональное, непрерывное и </w:t>
            </w:r>
            <w:proofErr w:type="spellStart"/>
            <w:r w:rsidRPr="003476B6">
              <w:rPr>
                <w:rFonts w:eastAsia="Times New Roman"/>
                <w:sz w:val="28"/>
                <w:szCs w:val="28"/>
              </w:rPr>
              <w:t>неистощительное</w:t>
            </w:r>
            <w:proofErr w:type="spellEnd"/>
            <w:r w:rsidRPr="003476B6">
              <w:rPr>
                <w:rFonts w:eastAsia="Times New Roman"/>
                <w:sz w:val="28"/>
                <w:szCs w:val="28"/>
              </w:rPr>
              <w:t xml:space="preserve"> использование лесов;</w:t>
            </w:r>
          </w:p>
          <w:p w:rsidR="00CB5DF5" w:rsidRPr="003476B6" w:rsidRDefault="00CB5DF5" w:rsidP="00176766">
            <w:pPr>
              <w:pStyle w:val="ConsPlusNormal"/>
              <w:jc w:val="both"/>
              <w:rPr>
                <w:rFonts w:eastAsia="Times New Roman"/>
                <w:sz w:val="28"/>
                <w:szCs w:val="28"/>
              </w:rPr>
            </w:pPr>
            <w:r w:rsidRPr="003476B6">
              <w:rPr>
                <w:rFonts w:eastAsia="Times New Roman"/>
                <w:sz w:val="28"/>
                <w:szCs w:val="28"/>
              </w:rPr>
              <w:t xml:space="preserve">повышение научно-технического, технологического </w:t>
            </w:r>
            <w:r w:rsidRPr="003476B6">
              <w:rPr>
                <w:rFonts w:eastAsia="Times New Roman"/>
                <w:sz w:val="28"/>
                <w:szCs w:val="28"/>
              </w:rPr>
              <w:lastRenderedPageBreak/>
              <w:t>и кадрового потенциала лесного сектора экономики;</w:t>
            </w:r>
          </w:p>
          <w:p w:rsidR="00CB5DF5" w:rsidRPr="003476B6" w:rsidRDefault="00CB5DF5" w:rsidP="00176766">
            <w:pPr>
              <w:pStyle w:val="ConsPlusNormal"/>
              <w:jc w:val="both"/>
              <w:rPr>
                <w:rFonts w:eastAsia="Times New Roman"/>
                <w:sz w:val="28"/>
                <w:szCs w:val="28"/>
              </w:rPr>
            </w:pPr>
            <w:r w:rsidRPr="003476B6">
              <w:rPr>
                <w:rFonts w:eastAsia="Times New Roman"/>
                <w:sz w:val="28"/>
                <w:szCs w:val="28"/>
              </w:rPr>
              <w:t>развитие международного сотрудничества и переговорного процесса по вопросам лесного хозяйства;</w:t>
            </w:r>
          </w:p>
          <w:p w:rsidR="00991D32" w:rsidRPr="003476B6" w:rsidRDefault="00CB5DF5" w:rsidP="00856FC1">
            <w:pPr>
              <w:pStyle w:val="ConsPlusNormal"/>
              <w:jc w:val="both"/>
              <w:rPr>
                <w:sz w:val="28"/>
                <w:szCs w:val="28"/>
              </w:rPr>
            </w:pPr>
            <w:r w:rsidRPr="003476B6">
              <w:rPr>
                <w:rFonts w:eastAsia="Times New Roman"/>
                <w:sz w:val="28"/>
                <w:szCs w:val="28"/>
              </w:rPr>
              <w:t>формирование условий для участия граждан в принятии реш</w:t>
            </w:r>
            <w:r w:rsidR="00BD3109" w:rsidRPr="003476B6">
              <w:rPr>
                <w:rFonts w:eastAsia="Times New Roman"/>
                <w:sz w:val="28"/>
                <w:szCs w:val="28"/>
              </w:rPr>
              <w:t>ений в области лесных отношений</w:t>
            </w:r>
            <w:r w:rsidR="00991D32" w:rsidRPr="003476B6">
              <w:rPr>
                <w:sz w:val="28"/>
                <w:szCs w:val="28"/>
              </w:rPr>
              <w:t>;</w:t>
            </w:r>
          </w:p>
          <w:p w:rsidR="00991D32" w:rsidRPr="003476B6" w:rsidRDefault="00991D32" w:rsidP="00991D32">
            <w:pPr>
              <w:autoSpaceDE w:val="0"/>
              <w:autoSpaceDN w:val="0"/>
              <w:adjustRightInd w:val="0"/>
              <w:ind w:firstLine="0"/>
              <w:rPr>
                <w:sz w:val="28"/>
                <w:szCs w:val="28"/>
              </w:rPr>
            </w:pPr>
            <w:r w:rsidRPr="003476B6">
              <w:rPr>
                <w:sz w:val="28"/>
                <w:szCs w:val="28"/>
              </w:rPr>
              <w:t>осуществление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986D59" w:rsidRPr="00BF0060" w:rsidRDefault="00991D32" w:rsidP="00991D32">
            <w:pPr>
              <w:pStyle w:val="ConsPlusNormal"/>
              <w:jc w:val="both"/>
              <w:rPr>
                <w:sz w:val="28"/>
                <w:szCs w:val="28"/>
              </w:rPr>
            </w:pPr>
            <w:r w:rsidRPr="003476B6">
              <w:rPr>
                <w:rFonts w:eastAsia="Times New Roman"/>
                <w:sz w:val="28"/>
                <w:szCs w:val="28"/>
              </w:rPr>
              <w:t>создание условий для обеспечения охраны лесов от степных (ландшафтных) пожаров, повышение эффективности контроля за использованием лесов</w:t>
            </w:r>
            <w:proofErr w:type="gramStart"/>
            <w:r w:rsidRPr="003476B6">
              <w:rPr>
                <w:rFonts w:eastAsia="Times New Roman"/>
                <w:sz w:val="28"/>
                <w:szCs w:val="28"/>
              </w:rPr>
              <w:t>.</w:t>
            </w:r>
            <w:r w:rsidR="00986D59" w:rsidRPr="003476B6">
              <w:rPr>
                <w:rFonts w:eastAsia="Times New Roman"/>
                <w:sz w:val="28"/>
                <w:szCs w:val="28"/>
              </w:rPr>
              <w:t>»</w:t>
            </w:r>
            <w:r w:rsidR="00BD3109" w:rsidRPr="003476B6">
              <w:rPr>
                <w:rFonts w:eastAsia="Times New Roman"/>
                <w:sz w:val="28"/>
                <w:szCs w:val="28"/>
              </w:rPr>
              <w:t>;</w:t>
            </w:r>
            <w:proofErr w:type="gramEnd"/>
          </w:p>
        </w:tc>
      </w:tr>
    </w:tbl>
    <w:p w:rsidR="0092459D" w:rsidRPr="00BF0060" w:rsidRDefault="0092459D" w:rsidP="0092459D">
      <w:pPr>
        <w:pStyle w:val="ConsPlusTitle"/>
        <w:ind w:firstLine="709"/>
        <w:rPr>
          <w:rFonts w:ascii="Times New Roman" w:hAnsi="Times New Roman" w:cs="Times New Roman"/>
          <w:b w:val="0"/>
          <w:sz w:val="28"/>
          <w:szCs w:val="28"/>
        </w:rPr>
      </w:pPr>
      <w:r w:rsidRPr="00BF0060">
        <w:rPr>
          <w:rFonts w:ascii="Times New Roman" w:hAnsi="Times New Roman" w:cs="Times New Roman"/>
          <w:b w:val="0"/>
          <w:sz w:val="28"/>
          <w:szCs w:val="28"/>
        </w:rPr>
        <w:lastRenderedPageBreak/>
        <w:t xml:space="preserve">3) позицию «Этапы и сроки реализации 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9623AA" w:rsidRPr="00BF0060" w:rsidTr="006029FD">
        <w:tc>
          <w:tcPr>
            <w:tcW w:w="2330" w:type="dxa"/>
            <w:tcBorders>
              <w:top w:val="none" w:sz="0" w:space="0" w:color="000000"/>
              <w:left w:val="none" w:sz="0" w:space="0" w:color="000000"/>
              <w:bottom w:val="none" w:sz="0" w:space="0" w:color="000000"/>
              <w:right w:val="none" w:sz="0" w:space="0" w:color="000000"/>
            </w:tcBorders>
            <w:shd w:val="clear" w:color="auto" w:fill="auto"/>
          </w:tcPr>
          <w:p w:rsidR="009623AA" w:rsidRPr="00BF0060" w:rsidRDefault="009623AA" w:rsidP="006029FD">
            <w:pPr>
              <w:pStyle w:val="ConsPlusNormal"/>
              <w:jc w:val="both"/>
              <w:rPr>
                <w:rFonts w:eastAsia="Times New Roman"/>
                <w:sz w:val="28"/>
                <w:szCs w:val="28"/>
              </w:rPr>
            </w:pPr>
            <w:r w:rsidRPr="00BF0060">
              <w:rPr>
                <w:rFonts w:eastAsia="Times New Roman"/>
                <w:sz w:val="28"/>
                <w:szCs w:val="28"/>
              </w:rPr>
              <w:t>«Этапы и сроки реализации 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9623AA" w:rsidRPr="00BF0060" w:rsidRDefault="009623AA" w:rsidP="006029FD">
            <w:pPr>
              <w:pStyle w:val="ConsPlusNormal"/>
              <w:jc w:val="both"/>
              <w:rPr>
                <w:rFonts w:eastAsia="Times New Roman"/>
                <w:sz w:val="28"/>
                <w:szCs w:val="28"/>
              </w:rPr>
            </w:pPr>
          </w:p>
          <w:p w:rsidR="00045D28" w:rsidRPr="00BF0060" w:rsidRDefault="00A3570E" w:rsidP="00045D28">
            <w:pPr>
              <w:pStyle w:val="ConsPlusNormal"/>
              <w:jc w:val="both"/>
              <w:rPr>
                <w:rFonts w:eastAsia="Times New Roman"/>
                <w:sz w:val="28"/>
                <w:szCs w:val="28"/>
              </w:rPr>
            </w:pPr>
            <w:r w:rsidRPr="00BF0060">
              <w:rPr>
                <w:rFonts w:eastAsia="Times New Roman"/>
                <w:sz w:val="28"/>
                <w:szCs w:val="28"/>
              </w:rPr>
              <w:t>I этап (2014</w:t>
            </w:r>
            <w:r w:rsidR="00045D28" w:rsidRPr="00BF0060">
              <w:rPr>
                <w:rFonts w:eastAsia="Times New Roman"/>
                <w:sz w:val="28"/>
                <w:szCs w:val="28"/>
              </w:rPr>
              <w:t xml:space="preserve"> - 2021 годы);</w:t>
            </w:r>
          </w:p>
          <w:p w:rsidR="009623AA" w:rsidRPr="00BF0060" w:rsidRDefault="00045D28" w:rsidP="00045D28">
            <w:pPr>
              <w:pStyle w:val="ConsPlusNormal"/>
              <w:tabs>
                <w:tab w:val="left" w:pos="1728"/>
              </w:tabs>
              <w:jc w:val="both"/>
              <w:rPr>
                <w:rFonts w:eastAsia="Times New Roman"/>
                <w:sz w:val="28"/>
                <w:szCs w:val="28"/>
              </w:rPr>
            </w:pPr>
            <w:r w:rsidRPr="00BF0060">
              <w:rPr>
                <w:rFonts w:eastAsia="Times New Roman"/>
                <w:sz w:val="28"/>
                <w:szCs w:val="28"/>
              </w:rPr>
              <w:t>II этап (2022 - 2030 годы)</w:t>
            </w:r>
            <w:proofErr w:type="gramStart"/>
            <w:r w:rsidRPr="00BF0060">
              <w:rPr>
                <w:rFonts w:eastAsia="Times New Roman"/>
                <w:sz w:val="28"/>
                <w:szCs w:val="28"/>
              </w:rPr>
              <w:t>.»</w:t>
            </w:r>
            <w:proofErr w:type="gramEnd"/>
            <w:r w:rsidR="00EA0951" w:rsidRPr="00BF0060">
              <w:rPr>
                <w:rFonts w:eastAsia="Times New Roman"/>
                <w:sz w:val="28"/>
                <w:szCs w:val="28"/>
              </w:rPr>
              <w:t>;</w:t>
            </w:r>
          </w:p>
        </w:tc>
      </w:tr>
    </w:tbl>
    <w:p w:rsidR="002B380C" w:rsidRPr="00BF0060" w:rsidRDefault="00EA0951" w:rsidP="002B380C">
      <w:pPr>
        <w:pStyle w:val="ConsPlusTitle"/>
        <w:ind w:firstLine="709"/>
        <w:rPr>
          <w:rFonts w:ascii="Times New Roman" w:hAnsi="Times New Roman" w:cs="Times New Roman"/>
          <w:b w:val="0"/>
          <w:sz w:val="28"/>
          <w:szCs w:val="28"/>
        </w:rPr>
      </w:pPr>
      <w:r w:rsidRPr="00BF0060">
        <w:rPr>
          <w:rFonts w:ascii="Times New Roman" w:hAnsi="Times New Roman" w:cs="Times New Roman"/>
          <w:b w:val="0"/>
          <w:sz w:val="28"/>
          <w:szCs w:val="28"/>
        </w:rPr>
        <w:t xml:space="preserve">4) </w:t>
      </w:r>
      <w:r w:rsidR="002B380C" w:rsidRPr="00BF0060">
        <w:rPr>
          <w:rFonts w:ascii="Times New Roman" w:hAnsi="Times New Roman" w:cs="Times New Roman"/>
          <w:b w:val="0"/>
          <w:sz w:val="28"/>
          <w:szCs w:val="28"/>
        </w:rPr>
        <w:t xml:space="preserve">позицию «Объемы бюджетных ассигнований 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2B380C" w:rsidRPr="00BF0060" w:rsidTr="00780B2B">
        <w:tc>
          <w:tcPr>
            <w:tcW w:w="2330" w:type="dxa"/>
            <w:tcBorders>
              <w:top w:val="none" w:sz="0" w:space="0" w:color="000000"/>
              <w:left w:val="none" w:sz="0" w:space="0" w:color="000000"/>
              <w:bottom w:val="none" w:sz="0" w:space="0" w:color="000000"/>
              <w:right w:val="none" w:sz="0" w:space="0" w:color="000000"/>
            </w:tcBorders>
            <w:shd w:val="clear" w:color="auto" w:fill="auto"/>
          </w:tcPr>
          <w:p w:rsidR="002B380C" w:rsidRPr="00BF0060" w:rsidRDefault="002B380C" w:rsidP="00780B2B">
            <w:pPr>
              <w:autoSpaceDE w:val="0"/>
              <w:autoSpaceDN w:val="0"/>
              <w:ind w:firstLine="0"/>
              <w:jc w:val="left"/>
              <w:rPr>
                <w:sz w:val="28"/>
                <w:szCs w:val="28"/>
              </w:rPr>
            </w:pPr>
            <w:r w:rsidRPr="00BF0060">
              <w:rPr>
                <w:sz w:val="28"/>
                <w:szCs w:val="28"/>
              </w:rPr>
              <w:t>«Объемы бюджетных ассигнований 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2B380C" w:rsidRPr="00BF0060" w:rsidRDefault="002B380C" w:rsidP="00780B2B">
            <w:pPr>
              <w:autoSpaceDE w:val="0"/>
              <w:autoSpaceDN w:val="0"/>
              <w:ind w:firstLine="0"/>
              <w:rPr>
                <w:sz w:val="28"/>
                <w:szCs w:val="28"/>
              </w:rPr>
            </w:pPr>
            <w:r w:rsidRPr="00BF0060">
              <w:rPr>
                <w:sz w:val="28"/>
                <w:szCs w:val="28"/>
              </w:rPr>
              <w:t>Общий объем финансиров</w:t>
            </w:r>
            <w:r w:rsidR="00C35139" w:rsidRPr="00BF0060">
              <w:rPr>
                <w:sz w:val="28"/>
                <w:szCs w:val="28"/>
              </w:rPr>
              <w:t>ания программы составляет 38 355</w:t>
            </w:r>
            <w:r w:rsidRPr="00BF0060">
              <w:rPr>
                <w:sz w:val="28"/>
                <w:szCs w:val="28"/>
              </w:rPr>
              <w:t xml:space="preserve"> </w:t>
            </w:r>
            <w:r w:rsidR="00C35139" w:rsidRPr="00BF0060">
              <w:rPr>
                <w:sz w:val="28"/>
                <w:szCs w:val="28"/>
              </w:rPr>
              <w:t>170</w:t>
            </w:r>
            <w:r w:rsidRPr="003476B6">
              <w:rPr>
                <w:sz w:val="28"/>
                <w:szCs w:val="28"/>
              </w:rPr>
              <w:t>,</w:t>
            </w:r>
            <w:r w:rsidR="0043443C" w:rsidRPr="003476B6">
              <w:rPr>
                <w:sz w:val="28"/>
                <w:szCs w:val="28"/>
              </w:rPr>
              <w:t>4</w:t>
            </w:r>
            <w:r w:rsidRPr="003476B6">
              <w:rPr>
                <w:sz w:val="28"/>
                <w:szCs w:val="28"/>
              </w:rPr>
              <w:t xml:space="preserve"> </w:t>
            </w:r>
            <w:r w:rsidRPr="00BF0060">
              <w:rPr>
                <w:sz w:val="28"/>
                <w:szCs w:val="28"/>
              </w:rPr>
              <w:t>тыс. рублей, из них:</w:t>
            </w:r>
          </w:p>
          <w:p w:rsidR="002B380C" w:rsidRPr="00BF0060" w:rsidRDefault="002B380C" w:rsidP="00780B2B">
            <w:pPr>
              <w:autoSpaceDE w:val="0"/>
              <w:autoSpaceDN w:val="0"/>
              <w:ind w:firstLine="0"/>
              <w:rPr>
                <w:sz w:val="28"/>
                <w:szCs w:val="28"/>
              </w:rPr>
            </w:pPr>
            <w:r w:rsidRPr="00BF0060">
              <w:rPr>
                <w:sz w:val="28"/>
                <w:szCs w:val="28"/>
              </w:rPr>
              <w:t xml:space="preserve">за счет средств бюджета Забайкальского края - </w:t>
            </w:r>
          </w:p>
          <w:p w:rsidR="002B380C" w:rsidRPr="00BF0060" w:rsidRDefault="007E53CC" w:rsidP="00780B2B">
            <w:pPr>
              <w:autoSpaceDE w:val="0"/>
              <w:autoSpaceDN w:val="0"/>
              <w:ind w:firstLine="0"/>
              <w:rPr>
                <w:sz w:val="28"/>
                <w:szCs w:val="28"/>
                <w:lang w:eastAsia="x-none" w:bidi="x-none"/>
              </w:rPr>
            </w:pPr>
            <w:r w:rsidRPr="00BF0060">
              <w:rPr>
                <w:sz w:val="28"/>
                <w:szCs w:val="28"/>
              </w:rPr>
              <w:t>4 </w:t>
            </w:r>
            <w:r w:rsidRPr="003476B6">
              <w:rPr>
                <w:sz w:val="28"/>
                <w:szCs w:val="28"/>
              </w:rPr>
              <w:t>836 443</w:t>
            </w:r>
            <w:r w:rsidR="002B380C" w:rsidRPr="003476B6">
              <w:rPr>
                <w:sz w:val="28"/>
                <w:szCs w:val="28"/>
              </w:rPr>
              <w:t>,</w:t>
            </w:r>
            <w:r w:rsidR="005B1E39" w:rsidRPr="003476B6">
              <w:rPr>
                <w:sz w:val="28"/>
                <w:szCs w:val="28"/>
              </w:rPr>
              <w:t>4</w:t>
            </w:r>
            <w:r w:rsidR="002B380C" w:rsidRPr="003476B6">
              <w:rPr>
                <w:sz w:val="28"/>
                <w:szCs w:val="28"/>
              </w:rPr>
              <w:t xml:space="preserve"> </w:t>
            </w:r>
            <w:r w:rsidR="002B380C" w:rsidRPr="00BF0060">
              <w:rPr>
                <w:sz w:val="28"/>
                <w:szCs w:val="28"/>
              </w:rPr>
              <w:t>тыс. рублей, в том числе по годам:</w:t>
            </w:r>
          </w:p>
          <w:p w:rsidR="002B380C" w:rsidRPr="00BF0060" w:rsidRDefault="002B380C" w:rsidP="00780B2B">
            <w:pPr>
              <w:autoSpaceDE w:val="0"/>
              <w:autoSpaceDN w:val="0"/>
              <w:ind w:firstLine="0"/>
              <w:rPr>
                <w:sz w:val="28"/>
                <w:szCs w:val="28"/>
              </w:rPr>
            </w:pPr>
            <w:r w:rsidRPr="00BF0060">
              <w:rPr>
                <w:sz w:val="28"/>
                <w:szCs w:val="28"/>
              </w:rPr>
              <w:t>2014 год - 216 710,8 тыс. рублей;</w:t>
            </w:r>
          </w:p>
          <w:p w:rsidR="002B380C" w:rsidRPr="00BF0060" w:rsidRDefault="002B380C" w:rsidP="00780B2B">
            <w:pPr>
              <w:autoSpaceDE w:val="0"/>
              <w:autoSpaceDN w:val="0"/>
              <w:ind w:firstLine="0"/>
              <w:rPr>
                <w:sz w:val="28"/>
                <w:szCs w:val="28"/>
              </w:rPr>
            </w:pPr>
            <w:r w:rsidRPr="00BF0060">
              <w:rPr>
                <w:sz w:val="28"/>
                <w:szCs w:val="28"/>
              </w:rPr>
              <w:t>2015 год - 192 174,5 тыс. рублей;</w:t>
            </w:r>
          </w:p>
          <w:p w:rsidR="002B380C" w:rsidRPr="00BF0060" w:rsidRDefault="002B380C" w:rsidP="00780B2B">
            <w:pPr>
              <w:autoSpaceDE w:val="0"/>
              <w:autoSpaceDN w:val="0"/>
              <w:ind w:firstLine="0"/>
              <w:rPr>
                <w:sz w:val="28"/>
                <w:szCs w:val="28"/>
              </w:rPr>
            </w:pPr>
            <w:r w:rsidRPr="00BF0060">
              <w:rPr>
                <w:sz w:val="28"/>
                <w:szCs w:val="28"/>
              </w:rPr>
              <w:t>2016 год - 193 406,7 тыс. рублей;</w:t>
            </w:r>
          </w:p>
          <w:p w:rsidR="002B380C" w:rsidRPr="00BF0060" w:rsidRDefault="002B380C" w:rsidP="00780B2B">
            <w:pPr>
              <w:autoSpaceDE w:val="0"/>
              <w:autoSpaceDN w:val="0"/>
              <w:ind w:firstLine="0"/>
              <w:rPr>
                <w:sz w:val="28"/>
                <w:szCs w:val="28"/>
              </w:rPr>
            </w:pPr>
            <w:r w:rsidRPr="00BF0060">
              <w:rPr>
                <w:sz w:val="28"/>
                <w:szCs w:val="28"/>
              </w:rPr>
              <w:t>2017 год - 153 898,7 тыс. рублей;</w:t>
            </w:r>
          </w:p>
          <w:p w:rsidR="002B380C" w:rsidRPr="00BF0060" w:rsidRDefault="002B380C" w:rsidP="00780B2B">
            <w:pPr>
              <w:autoSpaceDE w:val="0"/>
              <w:autoSpaceDN w:val="0"/>
              <w:ind w:firstLine="0"/>
              <w:rPr>
                <w:sz w:val="28"/>
                <w:szCs w:val="28"/>
              </w:rPr>
            </w:pPr>
            <w:r w:rsidRPr="00BF0060">
              <w:rPr>
                <w:sz w:val="28"/>
                <w:szCs w:val="28"/>
              </w:rPr>
              <w:t>2018 год - 254 156,0 тыс. рублей;</w:t>
            </w:r>
          </w:p>
          <w:p w:rsidR="002B380C" w:rsidRPr="00BF0060" w:rsidRDefault="002B380C" w:rsidP="00780B2B">
            <w:pPr>
              <w:autoSpaceDE w:val="0"/>
              <w:autoSpaceDN w:val="0"/>
              <w:ind w:firstLine="0"/>
              <w:rPr>
                <w:sz w:val="28"/>
                <w:szCs w:val="28"/>
              </w:rPr>
            </w:pPr>
            <w:r w:rsidRPr="00BF0060">
              <w:rPr>
                <w:sz w:val="28"/>
                <w:szCs w:val="28"/>
              </w:rPr>
              <w:t>2019 год - 335 657,3 тыс. рублей;</w:t>
            </w:r>
          </w:p>
          <w:p w:rsidR="002B380C" w:rsidRPr="00BF0060" w:rsidRDefault="005E2824" w:rsidP="00780B2B">
            <w:pPr>
              <w:autoSpaceDE w:val="0"/>
              <w:autoSpaceDN w:val="0"/>
              <w:ind w:firstLine="0"/>
              <w:rPr>
                <w:sz w:val="28"/>
                <w:szCs w:val="28"/>
              </w:rPr>
            </w:pPr>
            <w:r w:rsidRPr="00BF0060">
              <w:rPr>
                <w:sz w:val="28"/>
                <w:szCs w:val="28"/>
              </w:rPr>
              <w:t>2020 год - 370 309,0</w:t>
            </w:r>
            <w:r w:rsidR="002B380C" w:rsidRPr="00BF0060">
              <w:rPr>
                <w:sz w:val="28"/>
                <w:szCs w:val="28"/>
              </w:rPr>
              <w:t xml:space="preserve"> тыс. рублей;</w:t>
            </w:r>
          </w:p>
          <w:p w:rsidR="002B380C" w:rsidRPr="00BF0060" w:rsidRDefault="00A85FDB" w:rsidP="00780B2B">
            <w:pPr>
              <w:autoSpaceDE w:val="0"/>
              <w:autoSpaceDN w:val="0"/>
              <w:ind w:firstLine="0"/>
              <w:rPr>
                <w:sz w:val="28"/>
                <w:szCs w:val="28"/>
              </w:rPr>
            </w:pPr>
            <w:r w:rsidRPr="00BF0060">
              <w:rPr>
                <w:sz w:val="28"/>
                <w:szCs w:val="28"/>
              </w:rPr>
              <w:t>2021 год - 354 363,8</w:t>
            </w:r>
            <w:r w:rsidR="002B380C" w:rsidRPr="00BF0060">
              <w:rPr>
                <w:sz w:val="28"/>
                <w:szCs w:val="28"/>
              </w:rPr>
              <w:t xml:space="preserve"> тыс. рублей;</w:t>
            </w:r>
          </w:p>
          <w:p w:rsidR="002B380C" w:rsidRPr="00BF0060" w:rsidRDefault="00A85FDB" w:rsidP="00780B2B">
            <w:pPr>
              <w:autoSpaceDE w:val="0"/>
              <w:autoSpaceDN w:val="0"/>
              <w:ind w:firstLine="0"/>
              <w:rPr>
                <w:sz w:val="28"/>
                <w:szCs w:val="28"/>
              </w:rPr>
            </w:pPr>
            <w:r w:rsidRPr="00BF0060">
              <w:rPr>
                <w:sz w:val="28"/>
                <w:szCs w:val="28"/>
              </w:rPr>
              <w:t>2022 год – 378 808</w:t>
            </w:r>
            <w:r w:rsidR="00DE4348" w:rsidRPr="00BF0060">
              <w:rPr>
                <w:sz w:val="28"/>
                <w:szCs w:val="28"/>
              </w:rPr>
              <w:t>,8</w:t>
            </w:r>
            <w:r w:rsidR="002B380C" w:rsidRPr="00BF0060">
              <w:rPr>
                <w:sz w:val="28"/>
                <w:szCs w:val="28"/>
              </w:rPr>
              <w:t xml:space="preserve"> тыс. рублей;</w:t>
            </w:r>
          </w:p>
          <w:p w:rsidR="002B380C" w:rsidRPr="00BF0060" w:rsidRDefault="003C0EA3" w:rsidP="00780B2B">
            <w:pPr>
              <w:autoSpaceDE w:val="0"/>
              <w:autoSpaceDN w:val="0"/>
              <w:ind w:firstLine="0"/>
              <w:rPr>
                <w:sz w:val="28"/>
                <w:szCs w:val="28"/>
              </w:rPr>
            </w:pPr>
            <w:r w:rsidRPr="00BF0060">
              <w:rPr>
                <w:sz w:val="28"/>
                <w:szCs w:val="28"/>
              </w:rPr>
              <w:t>2023 год - 293 213,7</w:t>
            </w:r>
            <w:r w:rsidR="002B380C" w:rsidRPr="00BF0060">
              <w:rPr>
                <w:sz w:val="28"/>
                <w:szCs w:val="28"/>
              </w:rPr>
              <w:t xml:space="preserve"> тыс. рублей;</w:t>
            </w:r>
          </w:p>
          <w:p w:rsidR="002B380C" w:rsidRPr="00BF0060" w:rsidRDefault="002B380C" w:rsidP="00780B2B">
            <w:pPr>
              <w:autoSpaceDE w:val="0"/>
              <w:autoSpaceDN w:val="0"/>
              <w:ind w:firstLine="0"/>
              <w:rPr>
                <w:sz w:val="28"/>
                <w:szCs w:val="28"/>
              </w:rPr>
            </w:pPr>
            <w:r w:rsidRPr="00BF0060">
              <w:rPr>
                <w:sz w:val="28"/>
                <w:szCs w:val="28"/>
              </w:rPr>
              <w:t>2024 год -</w:t>
            </w:r>
            <w:r w:rsidR="00CC472D" w:rsidRPr="00BF0060">
              <w:rPr>
                <w:sz w:val="28"/>
                <w:szCs w:val="28"/>
              </w:rPr>
              <w:t xml:space="preserve"> 299 1</w:t>
            </w:r>
            <w:r w:rsidR="008538FB" w:rsidRPr="00BF0060">
              <w:rPr>
                <w:sz w:val="28"/>
                <w:szCs w:val="28"/>
              </w:rPr>
              <w:t>06,3</w:t>
            </w:r>
            <w:r w:rsidRPr="00BF0060">
              <w:rPr>
                <w:sz w:val="28"/>
                <w:szCs w:val="28"/>
              </w:rPr>
              <w:t xml:space="preserve"> тыс. рублей;  </w:t>
            </w:r>
          </w:p>
          <w:p w:rsidR="006029FD" w:rsidRPr="00BF0060" w:rsidRDefault="006029FD" w:rsidP="00780B2B">
            <w:pPr>
              <w:autoSpaceDE w:val="0"/>
              <w:autoSpaceDN w:val="0"/>
              <w:ind w:firstLine="0"/>
              <w:rPr>
                <w:sz w:val="28"/>
                <w:szCs w:val="28"/>
              </w:rPr>
            </w:pPr>
            <w:r w:rsidRPr="00BF0060">
              <w:rPr>
                <w:sz w:val="28"/>
                <w:szCs w:val="28"/>
              </w:rPr>
              <w:t>2025 год - 299 106,3 тыс. рублей;</w:t>
            </w:r>
          </w:p>
          <w:p w:rsidR="006029FD" w:rsidRPr="00BF0060" w:rsidRDefault="006029FD" w:rsidP="00780B2B">
            <w:pPr>
              <w:autoSpaceDE w:val="0"/>
              <w:autoSpaceDN w:val="0"/>
              <w:ind w:firstLine="0"/>
              <w:rPr>
                <w:sz w:val="28"/>
                <w:szCs w:val="28"/>
              </w:rPr>
            </w:pPr>
            <w:r w:rsidRPr="00BF0060">
              <w:rPr>
                <w:sz w:val="28"/>
                <w:szCs w:val="28"/>
              </w:rPr>
              <w:t>2026 год - 299 106,3 тыс. рублей;</w:t>
            </w:r>
          </w:p>
          <w:p w:rsidR="006029FD" w:rsidRPr="00BF0060" w:rsidRDefault="006029FD" w:rsidP="00780B2B">
            <w:pPr>
              <w:autoSpaceDE w:val="0"/>
              <w:autoSpaceDN w:val="0"/>
              <w:ind w:firstLine="0"/>
              <w:rPr>
                <w:sz w:val="28"/>
                <w:szCs w:val="28"/>
              </w:rPr>
            </w:pPr>
            <w:r w:rsidRPr="00BF0060">
              <w:rPr>
                <w:sz w:val="28"/>
                <w:szCs w:val="28"/>
              </w:rPr>
              <w:t>2027 год - 299 106,3 тыс. рублей;</w:t>
            </w:r>
          </w:p>
          <w:p w:rsidR="006029FD" w:rsidRPr="00BF0060" w:rsidRDefault="006029FD" w:rsidP="00780B2B">
            <w:pPr>
              <w:autoSpaceDE w:val="0"/>
              <w:autoSpaceDN w:val="0"/>
              <w:ind w:firstLine="0"/>
              <w:rPr>
                <w:sz w:val="28"/>
                <w:szCs w:val="28"/>
              </w:rPr>
            </w:pPr>
            <w:r w:rsidRPr="00BF0060">
              <w:rPr>
                <w:sz w:val="28"/>
                <w:szCs w:val="28"/>
              </w:rPr>
              <w:t>2028 год - 299 106,3 тыс. рублей;</w:t>
            </w:r>
          </w:p>
          <w:p w:rsidR="006029FD" w:rsidRPr="00BF0060" w:rsidRDefault="006029FD" w:rsidP="00780B2B">
            <w:pPr>
              <w:autoSpaceDE w:val="0"/>
              <w:autoSpaceDN w:val="0"/>
              <w:ind w:firstLine="0"/>
              <w:rPr>
                <w:sz w:val="28"/>
                <w:szCs w:val="28"/>
              </w:rPr>
            </w:pPr>
            <w:r w:rsidRPr="00BF0060">
              <w:rPr>
                <w:sz w:val="28"/>
                <w:szCs w:val="28"/>
              </w:rPr>
              <w:t>2029 год - 299 106,3 тыс. рублей;</w:t>
            </w:r>
          </w:p>
          <w:p w:rsidR="006029FD" w:rsidRPr="00BF0060" w:rsidRDefault="006029FD" w:rsidP="00780B2B">
            <w:pPr>
              <w:autoSpaceDE w:val="0"/>
              <w:autoSpaceDN w:val="0"/>
              <w:ind w:firstLine="0"/>
              <w:rPr>
                <w:sz w:val="28"/>
                <w:szCs w:val="28"/>
              </w:rPr>
            </w:pPr>
            <w:r w:rsidRPr="00BF0060">
              <w:rPr>
                <w:sz w:val="28"/>
                <w:szCs w:val="28"/>
              </w:rPr>
              <w:t>2030 год - 299 106,3 тыс. рублей;</w:t>
            </w:r>
          </w:p>
          <w:p w:rsidR="002B380C" w:rsidRPr="00BF0060" w:rsidRDefault="002B380C" w:rsidP="00780B2B">
            <w:pPr>
              <w:autoSpaceDE w:val="0"/>
              <w:autoSpaceDN w:val="0"/>
              <w:ind w:firstLine="0"/>
              <w:rPr>
                <w:sz w:val="28"/>
                <w:szCs w:val="28"/>
              </w:rPr>
            </w:pPr>
            <w:r w:rsidRPr="00BF0060">
              <w:rPr>
                <w:sz w:val="28"/>
                <w:szCs w:val="28"/>
              </w:rPr>
              <w:t xml:space="preserve">за счет средств федерального бюджета - </w:t>
            </w:r>
          </w:p>
          <w:p w:rsidR="002B380C" w:rsidRPr="00BF0060" w:rsidRDefault="003F2E47" w:rsidP="00780B2B">
            <w:pPr>
              <w:autoSpaceDE w:val="0"/>
              <w:autoSpaceDN w:val="0"/>
              <w:ind w:firstLine="0"/>
              <w:rPr>
                <w:sz w:val="28"/>
                <w:szCs w:val="28"/>
              </w:rPr>
            </w:pPr>
            <w:r w:rsidRPr="003476B6">
              <w:rPr>
                <w:sz w:val="28"/>
                <w:szCs w:val="28"/>
              </w:rPr>
              <w:lastRenderedPageBreak/>
              <w:t>33</w:t>
            </w:r>
            <w:r w:rsidR="002B380C" w:rsidRPr="003476B6">
              <w:rPr>
                <w:sz w:val="28"/>
                <w:szCs w:val="28"/>
              </w:rPr>
              <w:t xml:space="preserve"> </w:t>
            </w:r>
            <w:r w:rsidRPr="003476B6">
              <w:rPr>
                <w:sz w:val="28"/>
                <w:szCs w:val="28"/>
              </w:rPr>
              <w:t>518</w:t>
            </w:r>
            <w:r w:rsidR="002B380C" w:rsidRPr="003476B6">
              <w:rPr>
                <w:sz w:val="28"/>
                <w:szCs w:val="28"/>
              </w:rPr>
              <w:t xml:space="preserve"> </w:t>
            </w:r>
            <w:r w:rsidRPr="003476B6">
              <w:rPr>
                <w:sz w:val="28"/>
                <w:szCs w:val="28"/>
              </w:rPr>
              <w:t>727</w:t>
            </w:r>
            <w:r w:rsidR="002B380C" w:rsidRPr="003476B6">
              <w:rPr>
                <w:sz w:val="28"/>
                <w:szCs w:val="28"/>
              </w:rPr>
              <w:t>,</w:t>
            </w:r>
            <w:r w:rsidR="00CD376E" w:rsidRPr="003476B6">
              <w:rPr>
                <w:sz w:val="28"/>
                <w:szCs w:val="28"/>
              </w:rPr>
              <w:t>0</w:t>
            </w:r>
            <w:r w:rsidR="002B380C" w:rsidRPr="003476B6">
              <w:rPr>
                <w:sz w:val="28"/>
                <w:szCs w:val="28"/>
              </w:rPr>
              <w:t xml:space="preserve"> тыс</w:t>
            </w:r>
            <w:r w:rsidR="002B380C" w:rsidRPr="00BF0060">
              <w:rPr>
                <w:sz w:val="28"/>
                <w:szCs w:val="28"/>
              </w:rPr>
              <w:t>. рублей, в том числе по годам:</w:t>
            </w:r>
          </w:p>
          <w:p w:rsidR="002B380C" w:rsidRPr="00BF0060" w:rsidRDefault="002B380C" w:rsidP="00780B2B">
            <w:pPr>
              <w:autoSpaceDE w:val="0"/>
              <w:autoSpaceDN w:val="0"/>
              <w:ind w:firstLine="0"/>
              <w:rPr>
                <w:sz w:val="28"/>
                <w:szCs w:val="28"/>
              </w:rPr>
            </w:pPr>
            <w:r w:rsidRPr="00BF0060">
              <w:rPr>
                <w:sz w:val="28"/>
                <w:szCs w:val="28"/>
              </w:rPr>
              <w:t>2014 год - 838 179,3 тыс. рублей;</w:t>
            </w:r>
          </w:p>
          <w:p w:rsidR="002B380C" w:rsidRPr="00BF0060" w:rsidRDefault="002B380C" w:rsidP="00780B2B">
            <w:pPr>
              <w:autoSpaceDE w:val="0"/>
              <w:autoSpaceDN w:val="0"/>
              <w:ind w:firstLine="0"/>
              <w:rPr>
                <w:sz w:val="28"/>
                <w:szCs w:val="28"/>
              </w:rPr>
            </w:pPr>
            <w:r w:rsidRPr="00BF0060">
              <w:rPr>
                <w:sz w:val="28"/>
                <w:szCs w:val="28"/>
              </w:rPr>
              <w:t>2015 год - 1 001 367,3 тыс. рублей;</w:t>
            </w:r>
          </w:p>
          <w:p w:rsidR="002B380C" w:rsidRPr="00BF0060" w:rsidRDefault="002B380C" w:rsidP="00780B2B">
            <w:pPr>
              <w:autoSpaceDE w:val="0"/>
              <w:autoSpaceDN w:val="0"/>
              <w:ind w:firstLine="0"/>
              <w:rPr>
                <w:sz w:val="28"/>
                <w:szCs w:val="28"/>
              </w:rPr>
            </w:pPr>
            <w:r w:rsidRPr="00BF0060">
              <w:rPr>
                <w:sz w:val="28"/>
                <w:szCs w:val="28"/>
              </w:rPr>
              <w:t>2016 год - 728 216,2 тыс. рублей;</w:t>
            </w:r>
          </w:p>
          <w:p w:rsidR="002B380C" w:rsidRPr="00BF0060" w:rsidRDefault="002B380C" w:rsidP="00780B2B">
            <w:pPr>
              <w:autoSpaceDE w:val="0"/>
              <w:autoSpaceDN w:val="0"/>
              <w:ind w:firstLine="0"/>
              <w:rPr>
                <w:sz w:val="28"/>
                <w:szCs w:val="28"/>
              </w:rPr>
            </w:pPr>
            <w:r w:rsidRPr="00BF0060">
              <w:rPr>
                <w:sz w:val="28"/>
                <w:szCs w:val="28"/>
              </w:rPr>
              <w:t>2017 год - 802 966,6 тыс. рублей;</w:t>
            </w:r>
          </w:p>
          <w:p w:rsidR="002B380C" w:rsidRPr="00BF0060" w:rsidRDefault="002B380C" w:rsidP="00780B2B">
            <w:pPr>
              <w:autoSpaceDE w:val="0"/>
              <w:autoSpaceDN w:val="0"/>
              <w:ind w:firstLine="0"/>
              <w:rPr>
                <w:sz w:val="28"/>
                <w:szCs w:val="28"/>
              </w:rPr>
            </w:pPr>
            <w:r w:rsidRPr="00BF0060">
              <w:rPr>
                <w:sz w:val="28"/>
                <w:szCs w:val="28"/>
              </w:rPr>
              <w:t>2018 год - 1 182 088,2 тыс. рублей;</w:t>
            </w:r>
          </w:p>
          <w:p w:rsidR="002B380C" w:rsidRPr="00BF0060" w:rsidRDefault="002B380C" w:rsidP="00780B2B">
            <w:pPr>
              <w:autoSpaceDE w:val="0"/>
              <w:autoSpaceDN w:val="0"/>
              <w:ind w:firstLine="0"/>
              <w:rPr>
                <w:sz w:val="28"/>
                <w:szCs w:val="28"/>
              </w:rPr>
            </w:pPr>
            <w:r w:rsidRPr="00BF0060">
              <w:rPr>
                <w:sz w:val="28"/>
                <w:szCs w:val="28"/>
              </w:rPr>
              <w:t>2019 год - 1 414 530,2 тыс. рублей;</w:t>
            </w:r>
          </w:p>
          <w:p w:rsidR="002B380C" w:rsidRPr="00BF0060" w:rsidRDefault="00CD376E" w:rsidP="00780B2B">
            <w:pPr>
              <w:autoSpaceDE w:val="0"/>
              <w:autoSpaceDN w:val="0"/>
              <w:ind w:firstLine="0"/>
              <w:rPr>
                <w:sz w:val="28"/>
                <w:szCs w:val="28"/>
              </w:rPr>
            </w:pPr>
            <w:r w:rsidRPr="00BF0060">
              <w:rPr>
                <w:sz w:val="28"/>
                <w:szCs w:val="28"/>
              </w:rPr>
              <w:t>2020 год - 1 623 119,4</w:t>
            </w:r>
            <w:r w:rsidR="002B380C" w:rsidRPr="00BF0060">
              <w:rPr>
                <w:sz w:val="28"/>
                <w:szCs w:val="28"/>
              </w:rPr>
              <w:t xml:space="preserve"> тыс. рублей;</w:t>
            </w:r>
          </w:p>
          <w:p w:rsidR="002B380C" w:rsidRPr="00BF0060" w:rsidRDefault="000C682E" w:rsidP="00780B2B">
            <w:pPr>
              <w:autoSpaceDE w:val="0"/>
              <w:autoSpaceDN w:val="0"/>
              <w:ind w:firstLine="0"/>
              <w:rPr>
                <w:sz w:val="28"/>
                <w:szCs w:val="28"/>
              </w:rPr>
            </w:pPr>
            <w:r w:rsidRPr="00BF0060">
              <w:rPr>
                <w:sz w:val="28"/>
                <w:szCs w:val="28"/>
              </w:rPr>
              <w:t>2021 год - 1 414 679,4</w:t>
            </w:r>
            <w:r w:rsidR="002B380C" w:rsidRPr="00BF0060">
              <w:rPr>
                <w:sz w:val="28"/>
                <w:szCs w:val="28"/>
              </w:rPr>
              <w:t xml:space="preserve"> тыс. рублей;</w:t>
            </w:r>
          </w:p>
          <w:p w:rsidR="002B380C" w:rsidRPr="00BF0060" w:rsidRDefault="00E00DEB" w:rsidP="00780B2B">
            <w:pPr>
              <w:autoSpaceDE w:val="0"/>
              <w:autoSpaceDN w:val="0"/>
              <w:ind w:firstLine="0"/>
              <w:rPr>
                <w:sz w:val="28"/>
                <w:szCs w:val="28"/>
              </w:rPr>
            </w:pPr>
            <w:r w:rsidRPr="00BF0060">
              <w:rPr>
                <w:sz w:val="28"/>
                <w:szCs w:val="28"/>
              </w:rPr>
              <w:t>2022 год - 1 997 929,1</w:t>
            </w:r>
            <w:r w:rsidR="002B380C" w:rsidRPr="00BF0060">
              <w:rPr>
                <w:sz w:val="28"/>
                <w:szCs w:val="28"/>
              </w:rPr>
              <w:t xml:space="preserve"> тыс. рублей;</w:t>
            </w:r>
          </w:p>
          <w:p w:rsidR="002B380C" w:rsidRPr="00BF0060" w:rsidRDefault="00E00DEB" w:rsidP="00780B2B">
            <w:pPr>
              <w:autoSpaceDE w:val="0"/>
              <w:autoSpaceDN w:val="0"/>
              <w:ind w:firstLine="0"/>
              <w:rPr>
                <w:sz w:val="28"/>
                <w:szCs w:val="28"/>
              </w:rPr>
            </w:pPr>
            <w:r w:rsidRPr="00BF0060">
              <w:rPr>
                <w:sz w:val="28"/>
                <w:szCs w:val="28"/>
              </w:rPr>
              <w:t>2023 год - 2 561</w:t>
            </w:r>
            <w:r w:rsidR="002B380C" w:rsidRPr="00BF0060">
              <w:rPr>
                <w:sz w:val="28"/>
                <w:szCs w:val="28"/>
              </w:rPr>
              <w:t xml:space="preserve"> </w:t>
            </w:r>
            <w:r w:rsidR="008043FF" w:rsidRPr="00BF0060">
              <w:rPr>
                <w:sz w:val="28"/>
                <w:szCs w:val="28"/>
              </w:rPr>
              <w:t>602</w:t>
            </w:r>
            <w:r w:rsidR="002B380C" w:rsidRPr="00BF0060">
              <w:rPr>
                <w:sz w:val="28"/>
                <w:szCs w:val="28"/>
              </w:rPr>
              <w:t>,</w:t>
            </w:r>
            <w:r w:rsidR="008043FF" w:rsidRPr="00BF0060">
              <w:rPr>
                <w:sz w:val="28"/>
                <w:szCs w:val="28"/>
              </w:rPr>
              <w:t>5</w:t>
            </w:r>
            <w:r w:rsidR="002B380C" w:rsidRPr="00BF0060">
              <w:rPr>
                <w:sz w:val="28"/>
                <w:szCs w:val="28"/>
              </w:rPr>
              <w:t xml:space="preserve"> тыс. рублей;</w:t>
            </w:r>
          </w:p>
          <w:p w:rsidR="003D128F" w:rsidRPr="00BF0060" w:rsidRDefault="008043FF" w:rsidP="00780B2B">
            <w:pPr>
              <w:autoSpaceDE w:val="0"/>
              <w:autoSpaceDN w:val="0"/>
              <w:ind w:firstLine="0"/>
              <w:rPr>
                <w:sz w:val="28"/>
                <w:szCs w:val="28"/>
              </w:rPr>
            </w:pPr>
            <w:r w:rsidRPr="00BF0060">
              <w:rPr>
                <w:sz w:val="28"/>
                <w:szCs w:val="28"/>
              </w:rPr>
              <w:t>2024 год - 2 850</w:t>
            </w:r>
            <w:r w:rsidR="002B380C" w:rsidRPr="00BF0060">
              <w:rPr>
                <w:sz w:val="28"/>
                <w:szCs w:val="28"/>
              </w:rPr>
              <w:t xml:space="preserve"> </w:t>
            </w:r>
            <w:r w:rsidRPr="00BF0060">
              <w:rPr>
                <w:sz w:val="28"/>
                <w:szCs w:val="28"/>
              </w:rPr>
              <w:t>578</w:t>
            </w:r>
            <w:r w:rsidR="002B380C" w:rsidRPr="00BF0060">
              <w:rPr>
                <w:sz w:val="28"/>
                <w:szCs w:val="28"/>
              </w:rPr>
              <w:t>,</w:t>
            </w:r>
            <w:r w:rsidR="00BC5CE8" w:rsidRPr="00BF0060">
              <w:rPr>
                <w:sz w:val="28"/>
                <w:szCs w:val="28"/>
              </w:rPr>
              <w:t>4</w:t>
            </w:r>
            <w:r w:rsidR="002B380C" w:rsidRPr="00BF0060">
              <w:rPr>
                <w:sz w:val="28"/>
                <w:szCs w:val="28"/>
              </w:rPr>
              <w:t xml:space="preserve"> тыс. рублей</w:t>
            </w:r>
            <w:r w:rsidR="003D128F" w:rsidRPr="00BF0060">
              <w:rPr>
                <w:sz w:val="28"/>
                <w:szCs w:val="28"/>
              </w:rPr>
              <w:t>;</w:t>
            </w:r>
          </w:p>
          <w:p w:rsidR="003D128F" w:rsidRPr="00BF0060" w:rsidRDefault="00ED29D9" w:rsidP="003D128F">
            <w:pPr>
              <w:autoSpaceDE w:val="0"/>
              <w:autoSpaceDN w:val="0"/>
              <w:ind w:firstLine="0"/>
              <w:rPr>
                <w:sz w:val="28"/>
                <w:szCs w:val="28"/>
              </w:rPr>
            </w:pPr>
            <w:r w:rsidRPr="00BF0060">
              <w:rPr>
                <w:sz w:val="28"/>
                <w:szCs w:val="28"/>
              </w:rPr>
              <w:t>2025</w:t>
            </w:r>
            <w:r w:rsidR="003D128F" w:rsidRPr="00BF0060">
              <w:rPr>
                <w:sz w:val="28"/>
                <w:szCs w:val="28"/>
              </w:rPr>
              <w:t xml:space="preserve"> год - 2 850 578,4 тыс. рублей;</w:t>
            </w:r>
          </w:p>
          <w:p w:rsidR="003D128F" w:rsidRPr="00BF0060" w:rsidRDefault="00ED29D9" w:rsidP="003D128F">
            <w:pPr>
              <w:autoSpaceDE w:val="0"/>
              <w:autoSpaceDN w:val="0"/>
              <w:ind w:firstLine="0"/>
              <w:rPr>
                <w:sz w:val="28"/>
                <w:szCs w:val="28"/>
              </w:rPr>
            </w:pPr>
            <w:r w:rsidRPr="00BF0060">
              <w:rPr>
                <w:sz w:val="28"/>
                <w:szCs w:val="28"/>
              </w:rPr>
              <w:t>2026</w:t>
            </w:r>
            <w:r w:rsidR="003D128F" w:rsidRPr="00BF0060">
              <w:rPr>
                <w:sz w:val="28"/>
                <w:szCs w:val="28"/>
              </w:rPr>
              <w:t xml:space="preserve"> год - 2 850 578,4 тыс. рублей;</w:t>
            </w:r>
          </w:p>
          <w:p w:rsidR="003D128F" w:rsidRPr="00BF0060" w:rsidRDefault="00ED29D9" w:rsidP="003D128F">
            <w:pPr>
              <w:autoSpaceDE w:val="0"/>
              <w:autoSpaceDN w:val="0"/>
              <w:ind w:firstLine="0"/>
              <w:rPr>
                <w:sz w:val="28"/>
                <w:szCs w:val="28"/>
              </w:rPr>
            </w:pPr>
            <w:r w:rsidRPr="00BF0060">
              <w:rPr>
                <w:sz w:val="28"/>
                <w:szCs w:val="28"/>
              </w:rPr>
              <w:t>2027</w:t>
            </w:r>
            <w:r w:rsidR="003D128F" w:rsidRPr="00BF0060">
              <w:rPr>
                <w:sz w:val="28"/>
                <w:szCs w:val="28"/>
              </w:rPr>
              <w:t xml:space="preserve"> год - 2 850 578,4 тыс. рублей;</w:t>
            </w:r>
          </w:p>
          <w:p w:rsidR="003D128F" w:rsidRPr="00BF0060" w:rsidRDefault="00ED29D9" w:rsidP="003D128F">
            <w:pPr>
              <w:autoSpaceDE w:val="0"/>
              <w:autoSpaceDN w:val="0"/>
              <w:ind w:firstLine="0"/>
              <w:rPr>
                <w:sz w:val="28"/>
                <w:szCs w:val="28"/>
              </w:rPr>
            </w:pPr>
            <w:r w:rsidRPr="00BF0060">
              <w:rPr>
                <w:sz w:val="28"/>
                <w:szCs w:val="28"/>
              </w:rPr>
              <w:t>2028</w:t>
            </w:r>
            <w:r w:rsidR="003D128F" w:rsidRPr="00BF0060">
              <w:rPr>
                <w:sz w:val="28"/>
                <w:szCs w:val="28"/>
              </w:rPr>
              <w:t xml:space="preserve"> год - 2 850 578,4 тыс. рублей;</w:t>
            </w:r>
          </w:p>
          <w:p w:rsidR="003D128F" w:rsidRPr="00BF0060" w:rsidRDefault="00ED29D9" w:rsidP="003D128F">
            <w:pPr>
              <w:autoSpaceDE w:val="0"/>
              <w:autoSpaceDN w:val="0"/>
              <w:ind w:firstLine="0"/>
              <w:rPr>
                <w:sz w:val="28"/>
                <w:szCs w:val="28"/>
              </w:rPr>
            </w:pPr>
            <w:r w:rsidRPr="00BF0060">
              <w:rPr>
                <w:sz w:val="28"/>
                <w:szCs w:val="28"/>
              </w:rPr>
              <w:t>2029</w:t>
            </w:r>
            <w:r w:rsidR="003D128F" w:rsidRPr="00BF0060">
              <w:rPr>
                <w:sz w:val="28"/>
                <w:szCs w:val="28"/>
              </w:rPr>
              <w:t xml:space="preserve"> год - 2 850 578,4 тыс. рублей;</w:t>
            </w:r>
          </w:p>
          <w:p w:rsidR="002B380C" w:rsidRPr="00BF0060" w:rsidRDefault="00ED29D9" w:rsidP="00780B2B">
            <w:pPr>
              <w:autoSpaceDE w:val="0"/>
              <w:autoSpaceDN w:val="0"/>
              <w:ind w:firstLine="0"/>
              <w:rPr>
                <w:sz w:val="28"/>
                <w:szCs w:val="28"/>
              </w:rPr>
            </w:pPr>
            <w:r w:rsidRPr="00BF0060">
              <w:rPr>
                <w:sz w:val="28"/>
                <w:szCs w:val="28"/>
              </w:rPr>
              <w:t>2030</w:t>
            </w:r>
            <w:r w:rsidR="003D128F" w:rsidRPr="00BF0060">
              <w:rPr>
                <w:sz w:val="28"/>
                <w:szCs w:val="28"/>
              </w:rPr>
              <w:t xml:space="preserve"> год - 2 850 578,4 тыс. рублей</w:t>
            </w:r>
            <w:r w:rsidRPr="00BF0060">
              <w:rPr>
                <w:sz w:val="28"/>
                <w:szCs w:val="28"/>
              </w:rPr>
              <w:t>.</w:t>
            </w:r>
          </w:p>
          <w:p w:rsidR="002B380C" w:rsidRPr="00BF0060" w:rsidRDefault="002B380C" w:rsidP="007603CE">
            <w:pPr>
              <w:tabs>
                <w:tab w:val="left" w:pos="350"/>
              </w:tabs>
              <w:autoSpaceDE w:val="0"/>
              <w:autoSpaceDN w:val="0"/>
              <w:ind w:firstLine="0"/>
              <w:rPr>
                <w:sz w:val="28"/>
                <w:szCs w:val="28"/>
              </w:rPr>
            </w:pPr>
            <w:r w:rsidRPr="00BF0060">
              <w:rPr>
                <w:sz w:val="28"/>
                <w:szCs w:val="28"/>
              </w:rPr>
              <w:t>Объемы бюджетных ассигнований, предусмотренных на реализацию мероприятий подпрограмм по источникам и годам финансирования, приведены ниже в разрезе каждой подпрограммы</w:t>
            </w:r>
            <w:proofErr w:type="gramStart"/>
            <w:r w:rsidRPr="00BF0060">
              <w:rPr>
                <w:sz w:val="28"/>
                <w:szCs w:val="28"/>
              </w:rPr>
              <w:t>.»</w:t>
            </w:r>
            <w:r w:rsidR="00955A06" w:rsidRPr="00BF0060">
              <w:rPr>
                <w:sz w:val="28"/>
                <w:szCs w:val="28"/>
              </w:rPr>
              <w:t>;</w:t>
            </w:r>
            <w:proofErr w:type="gramEnd"/>
          </w:p>
        </w:tc>
      </w:tr>
    </w:tbl>
    <w:p w:rsidR="00CD1B3E" w:rsidRPr="00BF0060" w:rsidRDefault="00F85F78" w:rsidP="002B380C">
      <w:pPr>
        <w:autoSpaceDE w:val="0"/>
        <w:autoSpaceDN w:val="0"/>
        <w:ind w:firstLine="567"/>
        <w:rPr>
          <w:sz w:val="28"/>
          <w:szCs w:val="28"/>
        </w:rPr>
      </w:pPr>
      <w:r w:rsidRPr="00BF0060">
        <w:rPr>
          <w:sz w:val="28"/>
          <w:szCs w:val="28"/>
        </w:rPr>
        <w:lastRenderedPageBreak/>
        <w:t>5) в позиции «Ожидаемые значения показателей конечных результатов реализации программы»</w:t>
      </w:r>
      <w:r w:rsidR="00B87BB3" w:rsidRPr="00BF0060">
        <w:rPr>
          <w:sz w:val="28"/>
          <w:szCs w:val="28"/>
        </w:rPr>
        <w:t xml:space="preserve"> цифры «68,3» заменить цифрами «68,4</w:t>
      </w:r>
      <w:r w:rsidR="00955A06" w:rsidRPr="00BF0060">
        <w:rPr>
          <w:sz w:val="28"/>
          <w:szCs w:val="28"/>
        </w:rPr>
        <w:t>».</w:t>
      </w:r>
    </w:p>
    <w:p w:rsidR="00A55785" w:rsidRPr="00BF0060" w:rsidRDefault="00A55785" w:rsidP="002B380C">
      <w:pPr>
        <w:autoSpaceDE w:val="0"/>
        <w:autoSpaceDN w:val="0"/>
        <w:ind w:firstLine="567"/>
        <w:rPr>
          <w:sz w:val="28"/>
          <w:szCs w:val="28"/>
        </w:rPr>
      </w:pPr>
    </w:p>
    <w:p w:rsidR="00B87BB3" w:rsidRPr="00BF0060" w:rsidRDefault="00D56BBE" w:rsidP="002B380C">
      <w:pPr>
        <w:autoSpaceDE w:val="0"/>
        <w:autoSpaceDN w:val="0"/>
        <w:ind w:firstLine="567"/>
        <w:rPr>
          <w:sz w:val="28"/>
          <w:szCs w:val="28"/>
        </w:rPr>
      </w:pPr>
      <w:r w:rsidRPr="003476B6">
        <w:rPr>
          <w:sz w:val="28"/>
          <w:szCs w:val="28"/>
        </w:rPr>
        <w:t xml:space="preserve">2. </w:t>
      </w:r>
      <w:r w:rsidR="008A2BC6" w:rsidRPr="003476B6">
        <w:rPr>
          <w:sz w:val="28"/>
          <w:szCs w:val="28"/>
        </w:rPr>
        <w:t>Раздел</w:t>
      </w:r>
      <w:r w:rsidR="00C17E00" w:rsidRPr="00BF0060">
        <w:rPr>
          <w:sz w:val="28"/>
          <w:szCs w:val="28"/>
        </w:rPr>
        <w:t xml:space="preserve"> 2 «Перечень приоритетов государственной политики в лесной отрасли»</w:t>
      </w:r>
      <w:r w:rsidR="008A2BC6" w:rsidRPr="00BF0060">
        <w:rPr>
          <w:sz w:val="28"/>
          <w:szCs w:val="28"/>
        </w:rPr>
        <w:t xml:space="preserve"> изложить в следующей редакции:</w:t>
      </w:r>
    </w:p>
    <w:p w:rsidR="00B271AD" w:rsidRPr="00BF0060" w:rsidRDefault="00B271AD" w:rsidP="002B380C">
      <w:pPr>
        <w:autoSpaceDE w:val="0"/>
        <w:autoSpaceDN w:val="0"/>
        <w:ind w:firstLine="567"/>
        <w:rPr>
          <w:sz w:val="28"/>
          <w:szCs w:val="28"/>
        </w:rPr>
      </w:pPr>
    </w:p>
    <w:p w:rsidR="00B271AD" w:rsidRPr="00B271AD" w:rsidRDefault="00E0250E" w:rsidP="00E0250E">
      <w:pPr>
        <w:autoSpaceDE w:val="0"/>
        <w:autoSpaceDN w:val="0"/>
        <w:adjustRightInd w:val="0"/>
        <w:ind w:firstLine="0"/>
        <w:jc w:val="center"/>
        <w:outlineLvl w:val="1"/>
        <w:rPr>
          <w:sz w:val="28"/>
          <w:szCs w:val="28"/>
        </w:rPr>
      </w:pPr>
      <w:r w:rsidRPr="00BF0060">
        <w:rPr>
          <w:sz w:val="28"/>
          <w:szCs w:val="28"/>
        </w:rPr>
        <w:t>«</w:t>
      </w:r>
      <w:r w:rsidRPr="00BF0060">
        <w:rPr>
          <w:b/>
          <w:sz w:val="28"/>
          <w:szCs w:val="28"/>
        </w:rPr>
        <w:t>2. Перечень приоритетов государственной</w:t>
      </w:r>
      <w:r w:rsidRPr="00BB57E8">
        <w:rPr>
          <w:b/>
          <w:sz w:val="28"/>
          <w:szCs w:val="28"/>
        </w:rPr>
        <w:t xml:space="preserve"> политики в лесной отрасли</w:t>
      </w:r>
    </w:p>
    <w:p w:rsidR="00B271AD" w:rsidRPr="00B271AD" w:rsidRDefault="00B271AD" w:rsidP="00B271AD">
      <w:pPr>
        <w:autoSpaceDE w:val="0"/>
        <w:autoSpaceDN w:val="0"/>
        <w:adjustRightInd w:val="0"/>
        <w:ind w:firstLine="0"/>
        <w:rPr>
          <w:sz w:val="28"/>
          <w:szCs w:val="28"/>
        </w:rPr>
      </w:pPr>
    </w:p>
    <w:p w:rsidR="00B271AD" w:rsidRPr="00B271AD" w:rsidRDefault="00B271AD" w:rsidP="00B271AD">
      <w:pPr>
        <w:autoSpaceDE w:val="0"/>
        <w:autoSpaceDN w:val="0"/>
        <w:adjustRightInd w:val="0"/>
        <w:ind w:firstLine="540"/>
        <w:rPr>
          <w:sz w:val="28"/>
          <w:szCs w:val="28"/>
        </w:rPr>
      </w:pPr>
      <w:r w:rsidRPr="00B271AD">
        <w:rPr>
          <w:sz w:val="28"/>
          <w:szCs w:val="28"/>
        </w:rPr>
        <w:t xml:space="preserve">Согласно </w:t>
      </w:r>
      <w:hyperlink r:id="rId11" w:tooltip="Постановление Правительства Забайкальского края от 26.12.2013 N 586 (ред. от 13.08.2021) &quot;Об утверждении Стратегии социально-экономического развития Забайкальского края на период до 2030 года&quot;{КонсультантПлюс}" w:history="1">
        <w:r w:rsidRPr="00B271AD">
          <w:rPr>
            <w:sz w:val="28"/>
            <w:szCs w:val="28"/>
          </w:rPr>
          <w:t>Стратегии</w:t>
        </w:r>
      </w:hyperlink>
      <w:r w:rsidRPr="00B271AD">
        <w:rPr>
          <w:sz w:val="28"/>
          <w:szCs w:val="28"/>
        </w:rPr>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 рациональное природопользование, улучшение качества природной среды и экологических условий жизни человека являются одними из приоритетов долгосрочного развития края.</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Лесная отрасль Забайкальского края - одна из ведущих отраслей экономики края. Реализация приоритетных направлений предусматривает:</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 xml:space="preserve">сохранение </w:t>
      </w:r>
      <w:proofErr w:type="spellStart"/>
      <w:r w:rsidRPr="00B271AD">
        <w:rPr>
          <w:sz w:val="28"/>
          <w:szCs w:val="28"/>
        </w:rPr>
        <w:t>малонарушенных</w:t>
      </w:r>
      <w:proofErr w:type="spellEnd"/>
      <w:r w:rsidRPr="00B271AD">
        <w:rPr>
          <w:sz w:val="28"/>
          <w:szCs w:val="28"/>
        </w:rPr>
        <w:t xml:space="preserve"> лесных территорий в целях обеспечения их природной ценности, экологического равновесия, </w:t>
      </w:r>
      <w:proofErr w:type="spellStart"/>
      <w:r w:rsidRPr="00B271AD">
        <w:rPr>
          <w:sz w:val="28"/>
          <w:szCs w:val="28"/>
        </w:rPr>
        <w:t>средообразующих</w:t>
      </w:r>
      <w:proofErr w:type="spellEnd"/>
      <w:r w:rsidRPr="00B271AD">
        <w:rPr>
          <w:sz w:val="28"/>
          <w:szCs w:val="28"/>
        </w:rPr>
        <w:t xml:space="preserve"> и защитных функций лесов за счет интенсивного выращивания древостоев на </w:t>
      </w:r>
      <w:r w:rsidRPr="00B271AD">
        <w:rPr>
          <w:sz w:val="28"/>
          <w:szCs w:val="28"/>
        </w:rPr>
        <w:lastRenderedPageBreak/>
        <w:t>лесных землях, подверженных промышленным рубкам, и неиспользуемых землях сельскохозяйственного назначения;</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развитие ресурсной базы отрасли через осуществление интенсивной лесовосстановительной деятельности;</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формирование условий, способствующих восполнению дефицита высококвалифицированных кадров.</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 xml:space="preserve">В соответствии с </w:t>
      </w:r>
      <w:hyperlink r:id="rId12"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B271AD">
          <w:rPr>
            <w:sz w:val="28"/>
            <w:szCs w:val="28"/>
          </w:rPr>
          <w:t>Концепцией</w:t>
        </w:r>
      </w:hyperlink>
      <w:r w:rsidRPr="00B271AD">
        <w:rPr>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определены следующие приоритетные направления развития лесного хозяйства:</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создание системы воспроизводства лесного фонда и восстановления лесов;</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улучшение породного состава лесных насаждений, а также сокращение нелегальных рубок и теневого оборота древесины.</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Концепцией установлено, что развитие транспортной инфраструктуры на землях лесного фонда, включающее обеспечение экономической доступности лесных участков, повышение рентабельности заготовки древесины посредством строительства лесных дорог круглогодичного действия, а также развитие транзитных железнодорожных и автомобильных путей позволят существенно увеличить объемы использования лесов.</w:t>
      </w:r>
    </w:p>
    <w:p w:rsidR="003B7BD4" w:rsidRPr="00BF0060" w:rsidRDefault="00B271AD" w:rsidP="00D961E3">
      <w:pPr>
        <w:autoSpaceDE w:val="0"/>
        <w:autoSpaceDN w:val="0"/>
        <w:adjustRightInd w:val="0"/>
        <w:spacing w:before="200"/>
        <w:ind w:firstLine="540"/>
        <w:rPr>
          <w:sz w:val="28"/>
          <w:szCs w:val="28"/>
        </w:rPr>
      </w:pPr>
      <w:r w:rsidRPr="00B271AD">
        <w:rPr>
          <w:sz w:val="28"/>
          <w:szCs w:val="28"/>
        </w:rPr>
        <w:t xml:space="preserve">С учетом задач, определенных Президентом Российской Федерации, и приоритетных направлений деятельности Правительства Российской Федерации, позволяющих обеспечить высокие и устойчивые темпы экономического роста, распоряжением Правительства Российской Федерации </w:t>
      </w:r>
      <w:r w:rsidR="005B1C78" w:rsidRPr="00BF0060">
        <w:rPr>
          <w:sz w:val="28"/>
          <w:szCs w:val="28"/>
        </w:rPr>
        <w:t>от 11 февраля 2021 года N 312</w:t>
      </w:r>
      <w:r w:rsidRPr="00B271AD">
        <w:rPr>
          <w:sz w:val="28"/>
          <w:szCs w:val="28"/>
        </w:rPr>
        <w:t xml:space="preserve">-р утверждена </w:t>
      </w:r>
      <w:hyperlink r:id="rId13" w:tooltip="Распоряжение Правительства РФ от 20.09.2018 N 1989-р (ред. от 28.02.2019) &lt;Об утверждении Стратегии развития лесного комплекса Российской Федерации до 2030 года&gt;------------ Утратил силу или отменен{КонсультантПлюс}" w:history="1">
        <w:r w:rsidRPr="00B271AD">
          <w:rPr>
            <w:sz w:val="28"/>
            <w:szCs w:val="28"/>
          </w:rPr>
          <w:t>Стратегия</w:t>
        </w:r>
      </w:hyperlink>
      <w:r w:rsidRPr="00B271AD">
        <w:rPr>
          <w:sz w:val="28"/>
          <w:szCs w:val="28"/>
        </w:rPr>
        <w:t xml:space="preserve"> развития лесного комплекса Российской Федерации на период до 2030</w:t>
      </w:r>
      <w:r w:rsidR="00290B05" w:rsidRPr="00BF0060">
        <w:rPr>
          <w:sz w:val="28"/>
          <w:szCs w:val="28"/>
        </w:rPr>
        <w:t xml:space="preserve"> года (далее-Стратегия). </w:t>
      </w:r>
      <w:r w:rsidR="006E1210" w:rsidRPr="00BF0060">
        <w:rPr>
          <w:sz w:val="28"/>
          <w:szCs w:val="28"/>
        </w:rPr>
        <w:t xml:space="preserve">Стратегией </w:t>
      </w:r>
      <w:r w:rsidR="003B7BD4" w:rsidRPr="00BF0060">
        <w:rPr>
          <w:sz w:val="28"/>
          <w:szCs w:val="28"/>
        </w:rPr>
        <w:t>определены следующие проблемы, сдерживающие развитие лесного комплекса Российской Федерации:</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отсутствие достоверных актуальных сведений об имеющихся лесных ресурсах;</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отсутствие зонирования территории лесного фонда Российской Федерации по интенсивности ведения лесного хозяйства;</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низкий съем древесины с единицы площади эксплуатационных лесов;</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 xml:space="preserve">недостаточный уход на уже вовлеченных в эксплуатацию лесах, который не позволяет использовать плодородие лесных почв и обеспечить максимальный прирост древесины, что, в свою очередь, ограничивает </w:t>
      </w:r>
      <w:r w:rsidRPr="00BF0060">
        <w:rPr>
          <w:rFonts w:eastAsia="Times New Roman"/>
          <w:sz w:val="28"/>
          <w:szCs w:val="28"/>
        </w:rPr>
        <w:lastRenderedPageBreak/>
        <w:t>возможности увеличения объемов заготовки древесины;</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 xml:space="preserve">недостаточная эффективность </w:t>
      </w:r>
      <w:proofErr w:type="spellStart"/>
      <w:r w:rsidRPr="00BF0060">
        <w:rPr>
          <w:rFonts w:eastAsia="Times New Roman"/>
          <w:sz w:val="28"/>
          <w:szCs w:val="28"/>
        </w:rPr>
        <w:t>лесовосстановления</w:t>
      </w:r>
      <w:proofErr w:type="spellEnd"/>
      <w:r w:rsidRPr="00BF0060">
        <w:rPr>
          <w:rFonts w:eastAsia="Times New Roman"/>
          <w:sz w:val="28"/>
          <w:szCs w:val="28"/>
        </w:rPr>
        <w:t>, не позволяющая достичь достаточных при текущем уровне лесопользования темпов воспроизводства хозяйственно ценных лесов на наиболее продуктивных лесных землях, что требует освоения новых лесных районов, как правило, не обеспеченных транспортной инфраструктурой (экстенсивная модель лесопользования);</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недостаточная эффективность системы охраны и защиты лесов, разобщенность лесопожарных сил. Устойчивая тенденция к увеличению повреждения лесов и потерь лесных ресурсов от пожаров, вредных организмов и других неблагоприятных факторов, наблюдаемая в последние десятилетия, носит выраженную цикличность и коррелирует с динамикой погодных и климатических условий. Совокупный ущерб от воздействия всех неблагоприятных факторов на леса значительно превышает величину общих расходов на их охрану, защиту и воспроизводство. На эффективности обнаружения и тушения лесных пожаров отрицательно сказывается недостаточная численность работников парашютно-десантной пожарной службы учреждений по авиационной охране лесов и воздушных судов, а также лесных пожарных и технических работников (водители, трактористы) лесопожарных станций;</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низкое качество выполнения работ по защите лесов, которое приводит к высокому социальному напряжению в связи с необоснованным назначением санитарно-оздоровительных мероприятий и несвоевременным проведением мероприятий по ликвидации очагов вредных организмов;</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необходимость совершенствования отдельных норм предоставления лесных участков в пользование в связи с недостаточной актуальностью имеющихся сведений о лесных ресурсах;</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сложность и длительность административных процедур, процедур принятия решений, в том числе в отношении крупных проектов по переработке лесного сырья, а также наличие конфликтов, связанных с ужесточением экологических ограничений при освоении лесов;</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низкая степень использования сырья, ухудшающая экономику отрасли. Отсутствие в зоне транспортной доступности значительной части фактически осваиваемых и перспективных к освоению лесных ресурсов предприятий - потребителей низкокачественной древесины, что во многих случаях приводит к фактической потере значительной части заготавливаемых ресурсов и увеличению за счет этого конечной себестоимости (снижению конкурентоспособности) заготовленного леса;</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 xml:space="preserve">низкая инвестиционная привлекательность, обусловленная </w:t>
      </w:r>
      <w:proofErr w:type="spellStart"/>
      <w:r w:rsidRPr="00BF0060">
        <w:rPr>
          <w:rFonts w:eastAsia="Times New Roman"/>
          <w:sz w:val="28"/>
          <w:szCs w:val="28"/>
        </w:rPr>
        <w:t>страновыми</w:t>
      </w:r>
      <w:proofErr w:type="spellEnd"/>
      <w:r w:rsidRPr="00BF0060">
        <w:rPr>
          <w:rFonts w:eastAsia="Times New Roman"/>
          <w:sz w:val="28"/>
          <w:szCs w:val="28"/>
        </w:rPr>
        <w:t xml:space="preserve"> и </w:t>
      </w:r>
      <w:r w:rsidRPr="00BF0060">
        <w:rPr>
          <w:rFonts w:eastAsia="Times New Roman"/>
          <w:sz w:val="28"/>
          <w:szCs w:val="28"/>
        </w:rPr>
        <w:lastRenderedPageBreak/>
        <w:t>макроэкономическими рисками, высокой стоимостью привлечения капитала, большими капитальными затратами и сроками строительства (что связано как с объективными климатическими особенностями, так и с избыточным регулированием в сферах капитального строительства, промышленной безопасности и экологии) и дефицитом инфраструктуры;</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недостаточный уровень материально-технического, научного и кадрового обеспечения (около четверти специалистов не имеют профильного лесохозяйственного образования, что вызвано низким уровнем оплаты труда, а также низким престижем лесных профессий).</w:t>
      </w:r>
    </w:p>
    <w:p w:rsidR="003B7BD4" w:rsidRPr="00BF0060" w:rsidRDefault="003B7BD4" w:rsidP="003B7BD4">
      <w:pPr>
        <w:pStyle w:val="ConsPlusNormal"/>
        <w:spacing w:before="240"/>
        <w:ind w:firstLine="540"/>
        <w:jc w:val="both"/>
        <w:rPr>
          <w:rFonts w:eastAsia="Times New Roman"/>
          <w:sz w:val="28"/>
          <w:szCs w:val="28"/>
        </w:rPr>
      </w:pPr>
      <w:proofErr w:type="gramStart"/>
      <w:r w:rsidRPr="00BF0060">
        <w:rPr>
          <w:rFonts w:eastAsia="Times New Roman"/>
          <w:sz w:val="28"/>
          <w:szCs w:val="28"/>
        </w:rPr>
        <w:t xml:space="preserve">С учетом указанных проблем и системы целеполагания, установленной </w:t>
      </w:r>
      <w:hyperlink r:id="rId14" w:history="1">
        <w:r w:rsidRPr="00BF0060">
          <w:rPr>
            <w:rFonts w:eastAsia="Times New Roman"/>
            <w:sz w:val="28"/>
            <w:szCs w:val="28"/>
          </w:rPr>
          <w:t>Основами</w:t>
        </w:r>
      </w:hyperlink>
      <w:r w:rsidRPr="00BF0060">
        <w:rPr>
          <w:rFonts w:eastAsia="Times New Roman"/>
          <w:sz w:val="28"/>
          <w:szCs w:val="28"/>
        </w:rPr>
        <w:t xml:space="preserve"> государственной политики в области использования, охраны, защиты и воспроизводства лесов в Российской Федерации на период до 2030 года, утвержденными распоряжением Правительства Российской Федерации от 26 сентября 2013 г. N 1724-р (далее - Основы государственной политики), </w:t>
      </w:r>
      <w:hyperlink r:id="rId15" w:history="1">
        <w:r w:rsidRPr="00BF0060">
          <w:rPr>
            <w:rFonts w:eastAsia="Times New Roman"/>
            <w:sz w:val="28"/>
            <w:szCs w:val="28"/>
          </w:rPr>
          <w:t>Стратегия</w:t>
        </w:r>
      </w:hyperlink>
      <w:r w:rsidRPr="00BF0060">
        <w:rPr>
          <w:rFonts w:eastAsia="Times New Roman"/>
          <w:sz w:val="28"/>
          <w:szCs w:val="28"/>
        </w:rPr>
        <w:t xml:space="preserve"> направлена на достижение целей в области лесного хозяйства и лесной промышленности.</w:t>
      </w:r>
      <w:proofErr w:type="gramEnd"/>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 xml:space="preserve">В области лесного хозяйства целью </w:t>
      </w:r>
      <w:hyperlink r:id="rId16" w:history="1">
        <w:r w:rsidRPr="00BF0060">
          <w:rPr>
            <w:rFonts w:eastAsia="Times New Roman"/>
            <w:sz w:val="28"/>
            <w:szCs w:val="28"/>
          </w:rPr>
          <w:t>Стратегии</w:t>
        </w:r>
      </w:hyperlink>
      <w:r w:rsidRPr="00BF0060">
        <w:rPr>
          <w:rFonts w:eastAsia="Times New Roman"/>
          <w:sz w:val="28"/>
          <w:szCs w:val="28"/>
        </w:rPr>
        <w:t xml:space="preserve"> является достижение устойчивого </w:t>
      </w:r>
      <w:proofErr w:type="spellStart"/>
      <w:r w:rsidRPr="00BF0060">
        <w:rPr>
          <w:rFonts w:eastAsia="Times New Roman"/>
          <w:sz w:val="28"/>
          <w:szCs w:val="28"/>
        </w:rPr>
        <w:t>лесоуправления</w:t>
      </w:r>
      <w:proofErr w:type="spellEnd"/>
      <w:r w:rsidRPr="00BF0060">
        <w:rPr>
          <w:rFonts w:eastAsia="Times New Roman"/>
          <w:sz w:val="28"/>
          <w:szCs w:val="28"/>
        </w:rPr>
        <w:t>, инновационного и эффективного использования, охраны, защиты и воспроизводства лесов, обеспечивающих опережающий рост лесного сектора экономики, социальную и экологическую безопасность страны, безусловное выполнение международных обязательств Российской Федерации в части лесов, что достигается решением следующих задач:</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повышение эффективности государственного управления лесами;</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гарантированное обеспечение экономики и общества лесными ресурсами, в том числе через интенсивное использование и воспроизводство лесов;</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повышение эффективности охраны лесов от пожаров, защиты лесов от вредных организмов и других неблагоприятных факторов, сохранение экологического потенциала лесов;</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повышение продуктивности и улучшение породного состава лесов на землях различного целевого назначения;</w:t>
      </w:r>
    </w:p>
    <w:p w:rsidR="003B7BD4" w:rsidRPr="00BF0060" w:rsidRDefault="003B7BD4" w:rsidP="003B7BD4">
      <w:pPr>
        <w:pStyle w:val="ConsPlusNormal"/>
        <w:spacing w:before="240"/>
        <w:ind w:firstLine="540"/>
        <w:jc w:val="both"/>
        <w:rPr>
          <w:rFonts w:eastAsia="Times New Roman"/>
          <w:sz w:val="28"/>
          <w:szCs w:val="28"/>
        </w:rPr>
      </w:pPr>
      <w:r w:rsidRPr="00BF0060">
        <w:rPr>
          <w:rFonts w:eastAsia="Times New Roman"/>
          <w:sz w:val="28"/>
          <w:szCs w:val="28"/>
        </w:rPr>
        <w:t>повышение научно-технического, технологического и кадрового потенциала лесного хозяйства.</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 xml:space="preserve">Во исполнение </w:t>
      </w:r>
      <w:hyperlink r:id="rId17"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sidRPr="00B271AD">
          <w:rPr>
            <w:sz w:val="28"/>
            <w:szCs w:val="28"/>
          </w:rPr>
          <w:t>Указа</w:t>
        </w:r>
      </w:hyperlink>
      <w:r w:rsidRPr="00B271AD">
        <w:rPr>
          <w:sz w:val="28"/>
          <w:szCs w:val="28"/>
        </w:rPr>
        <w:t xml:space="preserve"> Президента Российской Феде</w:t>
      </w:r>
      <w:r w:rsidR="00BD7426">
        <w:rPr>
          <w:sz w:val="28"/>
          <w:szCs w:val="28"/>
        </w:rPr>
        <w:t>рации от 7 мая 2018 года N 204 «</w:t>
      </w:r>
      <w:r w:rsidRPr="00B271AD">
        <w:rPr>
          <w:sz w:val="28"/>
          <w:szCs w:val="28"/>
        </w:rPr>
        <w:t>О национальных целях и стратегических задачах развития Российской Федерации на</w:t>
      </w:r>
      <w:r w:rsidR="00BD7426">
        <w:rPr>
          <w:sz w:val="28"/>
          <w:szCs w:val="28"/>
        </w:rPr>
        <w:t xml:space="preserve"> период до 2024 года»</w:t>
      </w:r>
      <w:r w:rsidRPr="00B271AD">
        <w:rPr>
          <w:sz w:val="28"/>
          <w:szCs w:val="28"/>
        </w:rPr>
        <w:t xml:space="preserve"> (далее - Указ N 204), </w:t>
      </w:r>
      <w:r w:rsidR="00BD7426">
        <w:rPr>
          <w:sz w:val="28"/>
          <w:szCs w:val="28"/>
        </w:rPr>
        <w:t>в рамках национального проекта «Экология»</w:t>
      </w:r>
      <w:r w:rsidRPr="00B271AD">
        <w:rPr>
          <w:sz w:val="28"/>
          <w:szCs w:val="28"/>
        </w:rPr>
        <w:t xml:space="preserve"> утвержден паспорт федерального </w:t>
      </w:r>
      <w:r w:rsidR="00BD7426">
        <w:rPr>
          <w:sz w:val="28"/>
          <w:szCs w:val="28"/>
        </w:rPr>
        <w:lastRenderedPageBreak/>
        <w:t>проекта «Сохранение лесов»</w:t>
      </w:r>
      <w:r w:rsidRPr="00B271AD">
        <w:rPr>
          <w:sz w:val="28"/>
          <w:szCs w:val="28"/>
        </w:rPr>
        <w:t>. Распоряжением Губернатора Забайкальского края о</w:t>
      </w:r>
      <w:r w:rsidR="00BD7426">
        <w:rPr>
          <w:sz w:val="28"/>
          <w:szCs w:val="28"/>
        </w:rPr>
        <w:t>т 14 декабря 2018 года N 497-р «</w:t>
      </w:r>
      <w:r w:rsidRPr="00B271AD">
        <w:rPr>
          <w:sz w:val="28"/>
          <w:szCs w:val="28"/>
        </w:rPr>
        <w:t xml:space="preserve">Об утверждении паспортов региональных проектов для обеспечения участия Забайкальского края в </w:t>
      </w:r>
      <w:r w:rsidR="00BD7426">
        <w:rPr>
          <w:sz w:val="28"/>
          <w:szCs w:val="28"/>
        </w:rPr>
        <w:t>реализации федеральных проектов»</w:t>
      </w:r>
      <w:r w:rsidRPr="00B271AD">
        <w:rPr>
          <w:sz w:val="28"/>
          <w:szCs w:val="28"/>
        </w:rPr>
        <w:t xml:space="preserve"> утвержден</w:t>
      </w:r>
      <w:r w:rsidR="00BD7426">
        <w:rPr>
          <w:sz w:val="28"/>
          <w:szCs w:val="28"/>
        </w:rPr>
        <w:t xml:space="preserve"> паспорт регионального проекта «</w:t>
      </w:r>
      <w:r w:rsidRPr="00B271AD">
        <w:rPr>
          <w:sz w:val="28"/>
          <w:szCs w:val="28"/>
        </w:rPr>
        <w:t>Сохран</w:t>
      </w:r>
      <w:r w:rsidR="00BD7426">
        <w:rPr>
          <w:sz w:val="28"/>
          <w:szCs w:val="28"/>
        </w:rPr>
        <w:t>ение лесов (Забайкальский край)»</w:t>
      </w:r>
      <w:r w:rsidRPr="00B271AD">
        <w:rPr>
          <w:sz w:val="28"/>
          <w:szCs w:val="28"/>
        </w:rPr>
        <w:t>.</w:t>
      </w:r>
    </w:p>
    <w:p w:rsidR="00B271AD" w:rsidRPr="00B271AD" w:rsidRDefault="00B271AD" w:rsidP="00B271AD">
      <w:pPr>
        <w:autoSpaceDE w:val="0"/>
        <w:autoSpaceDN w:val="0"/>
        <w:adjustRightInd w:val="0"/>
        <w:spacing w:before="200"/>
        <w:ind w:firstLine="540"/>
        <w:rPr>
          <w:sz w:val="28"/>
          <w:szCs w:val="28"/>
        </w:rPr>
      </w:pPr>
      <w:r w:rsidRPr="00B271AD">
        <w:rPr>
          <w:sz w:val="28"/>
          <w:szCs w:val="28"/>
        </w:rPr>
        <w:t>Основн</w:t>
      </w:r>
      <w:r w:rsidR="00BD7426">
        <w:rPr>
          <w:sz w:val="28"/>
          <w:szCs w:val="28"/>
        </w:rPr>
        <w:t>ой целью регионального проекта «</w:t>
      </w:r>
      <w:r w:rsidRPr="00B271AD">
        <w:rPr>
          <w:sz w:val="28"/>
          <w:szCs w:val="28"/>
        </w:rPr>
        <w:t>Сохран</w:t>
      </w:r>
      <w:r w:rsidR="00BD7426">
        <w:rPr>
          <w:sz w:val="28"/>
          <w:szCs w:val="28"/>
        </w:rPr>
        <w:t>ение лесов (Забайкальский край)»</w:t>
      </w:r>
      <w:r w:rsidRPr="00B271AD">
        <w:rPr>
          <w:sz w:val="28"/>
          <w:szCs w:val="28"/>
        </w:rPr>
        <w:t xml:space="preserve"> является обеспечение баланса выбытия и воспроизводства лесов в соотношении 100% к 2024 году. Ме</w:t>
      </w:r>
      <w:r w:rsidR="00C93750">
        <w:rPr>
          <w:sz w:val="28"/>
          <w:szCs w:val="28"/>
        </w:rPr>
        <w:t>роприятия федерального проекта «</w:t>
      </w:r>
      <w:r w:rsidRPr="00B271AD">
        <w:rPr>
          <w:sz w:val="28"/>
          <w:szCs w:val="28"/>
        </w:rPr>
        <w:t>Сохранение лесов</w:t>
      </w:r>
      <w:r w:rsidR="00C93750">
        <w:rPr>
          <w:sz w:val="28"/>
          <w:szCs w:val="28"/>
        </w:rPr>
        <w:t>»</w:t>
      </w:r>
      <w:r w:rsidRPr="00B271AD">
        <w:rPr>
          <w:sz w:val="28"/>
          <w:szCs w:val="28"/>
        </w:rPr>
        <w:t xml:space="preserve">, направленные на снижение числа и площадей лесных пожаров, а также увеличение площадей лесов (в результате </w:t>
      </w:r>
      <w:proofErr w:type="spellStart"/>
      <w:r w:rsidRPr="00B271AD">
        <w:rPr>
          <w:sz w:val="28"/>
          <w:szCs w:val="28"/>
        </w:rPr>
        <w:t>лесовосстановления</w:t>
      </w:r>
      <w:proofErr w:type="spellEnd"/>
      <w:r w:rsidRPr="00B271AD">
        <w:rPr>
          <w:sz w:val="28"/>
          <w:szCs w:val="28"/>
        </w:rPr>
        <w:t xml:space="preserve">), внесут ощутимый вклад в достижение цели </w:t>
      </w:r>
      <w:hyperlink r:id="rId18"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sidRPr="00B271AD">
          <w:rPr>
            <w:sz w:val="28"/>
            <w:szCs w:val="28"/>
          </w:rPr>
          <w:t>Указа</w:t>
        </w:r>
      </w:hyperlink>
      <w:r w:rsidRPr="00B271AD">
        <w:rPr>
          <w:sz w:val="28"/>
          <w:szCs w:val="28"/>
        </w:rPr>
        <w:t xml:space="preserve"> N 204, а также увеличение площади лесов.</w:t>
      </w:r>
    </w:p>
    <w:p w:rsidR="00B271AD" w:rsidRPr="00036F93" w:rsidRDefault="00B271AD" w:rsidP="00B271AD">
      <w:pPr>
        <w:autoSpaceDE w:val="0"/>
        <w:autoSpaceDN w:val="0"/>
        <w:adjustRightInd w:val="0"/>
        <w:spacing w:before="200"/>
        <w:ind w:firstLine="540"/>
        <w:rPr>
          <w:sz w:val="28"/>
          <w:szCs w:val="28"/>
        </w:rPr>
      </w:pPr>
      <w:proofErr w:type="gramStart"/>
      <w:r w:rsidRPr="00B271AD">
        <w:rPr>
          <w:sz w:val="28"/>
          <w:szCs w:val="28"/>
        </w:rPr>
        <w:t xml:space="preserve">Таким образом, приоритеты государственной политики в сфере лесных отношений определяют необходимость комплексного решения задач лесного хозяйства, направленных на обеспечение непрерывного, </w:t>
      </w:r>
      <w:proofErr w:type="spellStart"/>
      <w:r w:rsidRPr="00B271AD">
        <w:rPr>
          <w:sz w:val="28"/>
          <w:szCs w:val="28"/>
        </w:rPr>
        <w:t>неистощительного</w:t>
      </w:r>
      <w:proofErr w:type="spellEnd"/>
      <w:r w:rsidRPr="00B271AD">
        <w:rPr>
          <w:sz w:val="28"/>
          <w:szCs w:val="28"/>
        </w:rPr>
        <w:t xml:space="preserve">, рационального и многоцелевого использования лесов, предусматривают сохранение </w:t>
      </w:r>
      <w:proofErr w:type="spellStart"/>
      <w:r w:rsidRPr="00B271AD">
        <w:rPr>
          <w:sz w:val="28"/>
          <w:szCs w:val="28"/>
        </w:rPr>
        <w:t>малонарушенных</w:t>
      </w:r>
      <w:proofErr w:type="spellEnd"/>
      <w:r w:rsidRPr="00B271AD">
        <w:rPr>
          <w:sz w:val="28"/>
          <w:szCs w:val="28"/>
        </w:rPr>
        <w:t xml:space="preserve"> лесных территорий в целях обеспечения их природной ценности, экологического равновесия, </w:t>
      </w:r>
      <w:proofErr w:type="spellStart"/>
      <w:r w:rsidRPr="00B271AD">
        <w:rPr>
          <w:sz w:val="28"/>
          <w:szCs w:val="28"/>
        </w:rPr>
        <w:t>средообразующих</w:t>
      </w:r>
      <w:proofErr w:type="spellEnd"/>
      <w:r w:rsidRPr="00B271AD">
        <w:rPr>
          <w:sz w:val="28"/>
          <w:szCs w:val="28"/>
        </w:rPr>
        <w:t xml:space="preserve"> и защитных функций лесов, устойчивое управление лесами, сохранение и увеличение их ресурсно-экологического потенциала и повышение вклада лесного комплекса в социально-экономическое</w:t>
      </w:r>
      <w:proofErr w:type="gramEnd"/>
      <w:r w:rsidRPr="00B271AD">
        <w:rPr>
          <w:sz w:val="28"/>
          <w:szCs w:val="28"/>
        </w:rPr>
        <w:t xml:space="preserve"> развитие Забайкальского края, в обеспечение экологической безопасности и стабильного удовлетворения общественных потребностей в ресурсах и услугах леса</w:t>
      </w:r>
      <w:proofErr w:type="gramStart"/>
      <w:r w:rsidRPr="00B271AD">
        <w:rPr>
          <w:sz w:val="28"/>
          <w:szCs w:val="28"/>
        </w:rPr>
        <w:t>.</w:t>
      </w:r>
      <w:proofErr w:type="gramEnd"/>
      <w:r w:rsidR="00BD7A1E" w:rsidRPr="00BF0060">
        <w:rPr>
          <w:sz w:val="28"/>
          <w:szCs w:val="28"/>
        </w:rPr>
        <w:t>»</w:t>
      </w:r>
      <w:r w:rsidR="00D10C6C">
        <w:rPr>
          <w:sz w:val="28"/>
          <w:szCs w:val="28"/>
        </w:rPr>
        <w:t>.</w:t>
      </w:r>
      <w:bookmarkStart w:id="1" w:name="_GoBack"/>
      <w:bookmarkEnd w:id="1"/>
    </w:p>
    <w:p w:rsidR="00EB350A" w:rsidRDefault="00EB350A" w:rsidP="00B271AD">
      <w:pPr>
        <w:autoSpaceDE w:val="0"/>
        <w:autoSpaceDN w:val="0"/>
        <w:adjustRightInd w:val="0"/>
        <w:spacing w:before="200"/>
        <w:ind w:firstLine="540"/>
        <w:rPr>
          <w:sz w:val="28"/>
          <w:szCs w:val="28"/>
        </w:rPr>
      </w:pPr>
    </w:p>
    <w:p w:rsidR="00EB350A" w:rsidRDefault="00EB350A" w:rsidP="00EB350A">
      <w:pPr>
        <w:autoSpaceDE w:val="0"/>
        <w:autoSpaceDN w:val="0"/>
        <w:ind w:firstLine="567"/>
        <w:rPr>
          <w:sz w:val="28"/>
          <w:szCs w:val="28"/>
        </w:rPr>
      </w:pPr>
      <w:r w:rsidRPr="0094387A">
        <w:rPr>
          <w:sz w:val="28"/>
          <w:szCs w:val="28"/>
        </w:rPr>
        <w:t>3.</w:t>
      </w:r>
      <w:r>
        <w:rPr>
          <w:sz w:val="28"/>
          <w:szCs w:val="28"/>
        </w:rPr>
        <w:t xml:space="preserve"> Раздел 3 «Описание целей и задач государственной программы» изложить в следующей редакции:</w:t>
      </w:r>
    </w:p>
    <w:p w:rsidR="00D562C8" w:rsidRDefault="00D562C8" w:rsidP="00EB350A">
      <w:pPr>
        <w:autoSpaceDE w:val="0"/>
        <w:autoSpaceDN w:val="0"/>
        <w:ind w:firstLine="567"/>
        <w:rPr>
          <w:sz w:val="28"/>
          <w:szCs w:val="28"/>
        </w:rPr>
      </w:pPr>
    </w:p>
    <w:p w:rsidR="004D0F79" w:rsidRPr="005A7813" w:rsidRDefault="00154840" w:rsidP="00154840">
      <w:pPr>
        <w:autoSpaceDE w:val="0"/>
        <w:autoSpaceDN w:val="0"/>
        <w:ind w:firstLine="567"/>
        <w:rPr>
          <w:b/>
          <w:sz w:val="28"/>
          <w:szCs w:val="28"/>
        </w:rPr>
      </w:pPr>
      <w:r>
        <w:rPr>
          <w:sz w:val="28"/>
          <w:szCs w:val="28"/>
        </w:rPr>
        <w:t xml:space="preserve">      </w:t>
      </w:r>
      <w:r w:rsidR="00E10F44" w:rsidRPr="005A7813">
        <w:rPr>
          <w:b/>
          <w:sz w:val="28"/>
          <w:szCs w:val="28"/>
        </w:rPr>
        <w:t>«</w:t>
      </w:r>
      <w:r w:rsidR="004D0F79" w:rsidRPr="005A7813">
        <w:rPr>
          <w:b/>
          <w:sz w:val="28"/>
          <w:szCs w:val="28"/>
        </w:rPr>
        <w:t>3. Описание целей и задач государственной программы</w:t>
      </w:r>
    </w:p>
    <w:p w:rsidR="004D0F79" w:rsidRDefault="004D0F79" w:rsidP="00EB350A">
      <w:pPr>
        <w:autoSpaceDE w:val="0"/>
        <w:autoSpaceDN w:val="0"/>
        <w:ind w:firstLine="567"/>
        <w:rPr>
          <w:sz w:val="28"/>
          <w:szCs w:val="28"/>
        </w:rPr>
      </w:pPr>
    </w:p>
    <w:p w:rsidR="00D562C8" w:rsidRPr="00D562C8" w:rsidRDefault="00D562C8" w:rsidP="00D562C8">
      <w:pPr>
        <w:autoSpaceDE w:val="0"/>
        <w:autoSpaceDN w:val="0"/>
        <w:adjustRightInd w:val="0"/>
        <w:ind w:firstLine="540"/>
        <w:rPr>
          <w:sz w:val="28"/>
          <w:szCs w:val="28"/>
        </w:rPr>
      </w:pPr>
      <w:r w:rsidRPr="00D562C8">
        <w:rPr>
          <w:sz w:val="28"/>
          <w:szCs w:val="28"/>
        </w:rPr>
        <w:t>В качестве основных стратегических целей развития лесного комплекса необходимо обеспечить устойчивое управление лесами, сохранение и повышение их ресурсно-экологического потенциала, повышение вклада лесного комплекса в социально-экономическое развитие Забайкальского края, в обеспечение экологической безопасности и стабильного удовлетворения общественных потребностей в ресурсах и услугах леса.</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Определены основные факторы возникновения системных проблем в сфере лесного хозяйства:</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истощение эксплуатационных запасов древесины в зонах расположения лесопромышленных предприятий и путей транспорта;</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недостаточная точность учета лесных ресурсов;</w:t>
      </w:r>
    </w:p>
    <w:p w:rsidR="00D562C8" w:rsidRPr="00D562C8" w:rsidRDefault="00D562C8" w:rsidP="00D562C8">
      <w:pPr>
        <w:autoSpaceDE w:val="0"/>
        <w:autoSpaceDN w:val="0"/>
        <w:adjustRightInd w:val="0"/>
        <w:spacing w:before="200"/>
        <w:ind w:firstLine="540"/>
        <w:rPr>
          <w:sz w:val="28"/>
          <w:szCs w:val="28"/>
        </w:rPr>
      </w:pPr>
      <w:r w:rsidRPr="00D562C8">
        <w:rPr>
          <w:sz w:val="28"/>
          <w:szCs w:val="28"/>
        </w:rPr>
        <w:lastRenderedPageBreak/>
        <w:t>низкая эффективность федерального государственного лесного надзора на региональном уровне;</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значительные потери лесных ресурсов от пожаров, вредителей и болезней, ущерб от которых значительно выше общих расходов на сохранение лесов;</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 xml:space="preserve">невысокое качество </w:t>
      </w:r>
      <w:proofErr w:type="spellStart"/>
      <w:r w:rsidRPr="00D562C8">
        <w:rPr>
          <w:sz w:val="28"/>
          <w:szCs w:val="28"/>
        </w:rPr>
        <w:t>лесовосстановления</w:t>
      </w:r>
      <w:proofErr w:type="spellEnd"/>
      <w:r w:rsidRPr="00D562C8">
        <w:rPr>
          <w:sz w:val="28"/>
          <w:szCs w:val="28"/>
        </w:rPr>
        <w:t xml:space="preserve"> и низкий технический уровень лесохозяйственных работ;</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плохо развитая инфраструктура, в том числе дорожная, в лесах;</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нарушение биологического разнообразия лесов.</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Основными целями государственной программы являются:</w:t>
      </w:r>
    </w:p>
    <w:p w:rsidR="00684672" w:rsidRPr="004B7080" w:rsidRDefault="00684672" w:rsidP="00684672">
      <w:pPr>
        <w:pStyle w:val="ConsPlusNormal"/>
        <w:spacing w:before="240"/>
        <w:ind w:firstLine="540"/>
        <w:jc w:val="both"/>
        <w:rPr>
          <w:rFonts w:eastAsia="Times New Roman"/>
          <w:sz w:val="28"/>
          <w:szCs w:val="28"/>
        </w:rPr>
      </w:pPr>
      <w:r w:rsidRPr="004B7080">
        <w:rPr>
          <w:rFonts w:eastAsia="Times New Roman"/>
          <w:sz w:val="28"/>
          <w:szCs w:val="28"/>
        </w:rPr>
        <w:t>обеспечение воспроизводства лесов на уровне не менее 100 процентов объема вырубленных и погибших лесов;</w:t>
      </w:r>
    </w:p>
    <w:p w:rsidR="00D562C8" w:rsidRPr="00D562C8" w:rsidRDefault="00684672" w:rsidP="00684672">
      <w:pPr>
        <w:pStyle w:val="ConsPlusNormal"/>
        <w:spacing w:before="240"/>
        <w:ind w:firstLine="540"/>
        <w:jc w:val="both"/>
        <w:rPr>
          <w:rFonts w:eastAsia="Times New Roman"/>
          <w:sz w:val="28"/>
          <w:szCs w:val="28"/>
        </w:rPr>
      </w:pPr>
      <w:r w:rsidRPr="004B7080">
        <w:rPr>
          <w:rFonts w:eastAsia="Times New Roman"/>
          <w:sz w:val="28"/>
          <w:szCs w:val="28"/>
        </w:rPr>
        <w:t>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 Российской Федерации.</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Необходимость достижения цели государственной программы предусматривает решение следующих основных задач:</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повышение эффективности управления лесным сектором;</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повышение доходности бюджетной системы Российской Федерации от использования лесов и совершенствование системы финансирования лесного хозяйства;</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интенсификация использования и воспроизводства лесов, в том числе на всех участках вырубленных и погибших лесных насаждений;</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повышение эффективности охраны лесов от пожаров, защиты лесов от вредителей, болезней и других неблагоприятных факторов, а также от нелегальных рубок;</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повышение продуктивности и улучшение породного состава лесов на землях различного целевого назначения;</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сохранение экологического потенциала лесов;</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 xml:space="preserve">повышение ответственности лиц, использующих леса, за многоцелевое, рациональное, непрерывное и </w:t>
      </w:r>
      <w:proofErr w:type="spellStart"/>
      <w:r w:rsidRPr="004B7080">
        <w:rPr>
          <w:rFonts w:eastAsia="Times New Roman"/>
          <w:sz w:val="28"/>
          <w:szCs w:val="28"/>
        </w:rPr>
        <w:t>неистощительное</w:t>
      </w:r>
      <w:proofErr w:type="spellEnd"/>
      <w:r w:rsidRPr="004B7080">
        <w:rPr>
          <w:rFonts w:eastAsia="Times New Roman"/>
          <w:sz w:val="28"/>
          <w:szCs w:val="28"/>
        </w:rPr>
        <w:t xml:space="preserve"> использование лесов;</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 xml:space="preserve">повышение научно-технического, технологического и кадрового </w:t>
      </w:r>
      <w:r w:rsidRPr="004B7080">
        <w:rPr>
          <w:rFonts w:eastAsia="Times New Roman"/>
          <w:sz w:val="28"/>
          <w:szCs w:val="28"/>
        </w:rPr>
        <w:lastRenderedPageBreak/>
        <w:t>потенциала лесного сектора экономики;</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развитие международного сотрудничества и переговорного процесса по вопросам лесного хозяйства;</w:t>
      </w:r>
    </w:p>
    <w:p w:rsidR="00945B2A" w:rsidRPr="004B7080" w:rsidRDefault="00945B2A" w:rsidP="00945B2A">
      <w:pPr>
        <w:pStyle w:val="ConsPlusNormal"/>
        <w:spacing w:before="240"/>
        <w:ind w:firstLine="540"/>
        <w:jc w:val="both"/>
        <w:rPr>
          <w:rFonts w:eastAsia="Times New Roman"/>
          <w:sz w:val="28"/>
          <w:szCs w:val="28"/>
        </w:rPr>
      </w:pPr>
      <w:r w:rsidRPr="004B7080">
        <w:rPr>
          <w:rFonts w:eastAsia="Times New Roman"/>
          <w:sz w:val="28"/>
          <w:szCs w:val="28"/>
        </w:rPr>
        <w:t>формирование условий для участия граждан в принятии решений в области лесных отношений.</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Государственная программа включает 4 подпрограммы, выделенные в соответствии с целями и задачами государственной программы:</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 xml:space="preserve">1) </w:t>
      </w:r>
      <w:hyperlink w:anchor="Par332" w:tooltip="ПОДПРОГРАММА" w:history="1">
        <w:r w:rsidRPr="00D562C8">
          <w:rPr>
            <w:sz w:val="28"/>
            <w:szCs w:val="28"/>
          </w:rPr>
          <w:t>подпрограмма</w:t>
        </w:r>
      </w:hyperlink>
      <w:r w:rsidR="002B49CF">
        <w:rPr>
          <w:sz w:val="28"/>
          <w:szCs w:val="28"/>
        </w:rPr>
        <w:t xml:space="preserve"> «</w:t>
      </w:r>
      <w:r w:rsidRPr="00D562C8">
        <w:rPr>
          <w:sz w:val="28"/>
          <w:szCs w:val="28"/>
        </w:rPr>
        <w:t>Обеспечение и</w:t>
      </w:r>
      <w:r w:rsidR="002B49CF">
        <w:rPr>
          <w:sz w:val="28"/>
          <w:szCs w:val="28"/>
        </w:rPr>
        <w:t>спользования и сохранения лесов»</w:t>
      </w:r>
      <w:r w:rsidRPr="00D562C8">
        <w:rPr>
          <w:sz w:val="28"/>
          <w:szCs w:val="28"/>
        </w:rPr>
        <w:t>;</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 xml:space="preserve">2) </w:t>
      </w:r>
      <w:hyperlink w:anchor="Par585" w:tooltip="ПОДПРОГРАММА" w:history="1">
        <w:r w:rsidRPr="00D562C8">
          <w:rPr>
            <w:sz w:val="28"/>
            <w:szCs w:val="28"/>
          </w:rPr>
          <w:t>подпрограмма</w:t>
        </w:r>
      </w:hyperlink>
      <w:r w:rsidR="002B49CF">
        <w:rPr>
          <w:sz w:val="28"/>
          <w:szCs w:val="28"/>
        </w:rPr>
        <w:t xml:space="preserve"> «</w:t>
      </w:r>
      <w:r w:rsidRPr="00D562C8">
        <w:rPr>
          <w:sz w:val="28"/>
          <w:szCs w:val="28"/>
        </w:rPr>
        <w:t>Организация обеспечения и</w:t>
      </w:r>
      <w:r w:rsidR="002B49CF">
        <w:rPr>
          <w:sz w:val="28"/>
          <w:szCs w:val="28"/>
        </w:rPr>
        <w:t>спользования и сохранения лесов»</w:t>
      </w:r>
      <w:r w:rsidRPr="00D562C8">
        <w:rPr>
          <w:sz w:val="28"/>
          <w:szCs w:val="28"/>
        </w:rPr>
        <w:t>;</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 xml:space="preserve">3) </w:t>
      </w:r>
      <w:hyperlink w:anchor="Par840" w:tooltip="ПОДПРОГРАММА" w:history="1">
        <w:r w:rsidRPr="00D562C8">
          <w:rPr>
            <w:sz w:val="28"/>
            <w:szCs w:val="28"/>
          </w:rPr>
          <w:t>подпрограмма</w:t>
        </w:r>
      </w:hyperlink>
      <w:r w:rsidR="002B49CF">
        <w:rPr>
          <w:sz w:val="28"/>
          <w:szCs w:val="28"/>
        </w:rPr>
        <w:t xml:space="preserve"> «</w:t>
      </w:r>
      <w:r w:rsidRPr="00D562C8">
        <w:rPr>
          <w:sz w:val="28"/>
          <w:szCs w:val="28"/>
        </w:rPr>
        <w:t>Организация осуществления мер пожарной безопасности и тушения лесных пожаров в лесах, расположенных на землях особо охраняемых природных территор</w:t>
      </w:r>
      <w:r w:rsidR="002B49CF">
        <w:rPr>
          <w:sz w:val="28"/>
          <w:szCs w:val="28"/>
        </w:rPr>
        <w:t>ий регионального значения»</w:t>
      </w:r>
      <w:r w:rsidRPr="00D562C8">
        <w:rPr>
          <w:sz w:val="28"/>
          <w:szCs w:val="28"/>
        </w:rPr>
        <w:t>;</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 xml:space="preserve">4) </w:t>
      </w:r>
      <w:hyperlink w:anchor="Par999" w:tooltip="ПОДПРОГРАММА" w:history="1">
        <w:r w:rsidRPr="00D562C8">
          <w:rPr>
            <w:sz w:val="28"/>
            <w:szCs w:val="28"/>
          </w:rPr>
          <w:t>подпрограмма</w:t>
        </w:r>
      </w:hyperlink>
      <w:r w:rsidR="002B49CF">
        <w:rPr>
          <w:sz w:val="28"/>
          <w:szCs w:val="28"/>
        </w:rPr>
        <w:t xml:space="preserve"> «</w:t>
      </w:r>
      <w:r w:rsidRPr="00D562C8">
        <w:rPr>
          <w:sz w:val="28"/>
          <w:szCs w:val="28"/>
        </w:rPr>
        <w:t>Обеспечение охраны лесов о</w:t>
      </w:r>
      <w:r w:rsidR="002B49CF">
        <w:rPr>
          <w:sz w:val="28"/>
          <w:szCs w:val="28"/>
        </w:rPr>
        <w:t>т степных (ландшафтных) пожаров»</w:t>
      </w:r>
      <w:r w:rsidRPr="00D562C8">
        <w:rPr>
          <w:sz w:val="28"/>
          <w:szCs w:val="28"/>
        </w:rPr>
        <w:t>.</w:t>
      </w:r>
    </w:p>
    <w:p w:rsidR="00D562C8" w:rsidRPr="00D562C8" w:rsidRDefault="00D562C8" w:rsidP="00D562C8">
      <w:pPr>
        <w:autoSpaceDE w:val="0"/>
        <w:autoSpaceDN w:val="0"/>
        <w:adjustRightInd w:val="0"/>
        <w:spacing w:before="200"/>
        <w:ind w:firstLine="540"/>
        <w:rPr>
          <w:sz w:val="28"/>
          <w:szCs w:val="28"/>
        </w:rPr>
      </w:pPr>
      <w:r w:rsidRPr="00D562C8">
        <w:rPr>
          <w:sz w:val="28"/>
          <w:szCs w:val="28"/>
        </w:rPr>
        <w:t>Для каждой подпрограммы определены цели и задачи, решение которых обеспечивает достижение цели и задач в целом государственной программы. Подпрограммы являются взаимозависимыми, выполнение мероприятий одной подпрограммы может зависеть от выполнения мероприятий другой подпрограммы. Последовательность решения задач и выполнения мероприятий определяется Министерством природных ресурсов Забайкальского края по согласованию с Федеральным агентством лесного хозяйства</w:t>
      </w:r>
      <w:proofErr w:type="gramStart"/>
      <w:r w:rsidRPr="00D562C8">
        <w:rPr>
          <w:sz w:val="28"/>
          <w:szCs w:val="28"/>
        </w:rPr>
        <w:t>.</w:t>
      </w:r>
      <w:r w:rsidR="004B7080">
        <w:rPr>
          <w:sz w:val="28"/>
          <w:szCs w:val="28"/>
        </w:rPr>
        <w:t>».</w:t>
      </w:r>
      <w:proofErr w:type="gramEnd"/>
    </w:p>
    <w:p w:rsidR="00092795" w:rsidRDefault="00092795" w:rsidP="00EB350A">
      <w:pPr>
        <w:autoSpaceDE w:val="0"/>
        <w:autoSpaceDN w:val="0"/>
        <w:ind w:firstLine="567"/>
        <w:rPr>
          <w:sz w:val="28"/>
          <w:szCs w:val="28"/>
        </w:rPr>
      </w:pPr>
    </w:p>
    <w:p w:rsidR="004B09C5" w:rsidRDefault="004B09C5" w:rsidP="004B09C5">
      <w:pPr>
        <w:autoSpaceDE w:val="0"/>
        <w:autoSpaceDN w:val="0"/>
        <w:ind w:firstLine="567"/>
        <w:rPr>
          <w:sz w:val="28"/>
          <w:szCs w:val="28"/>
        </w:rPr>
      </w:pPr>
      <w:r w:rsidRPr="0094387A">
        <w:rPr>
          <w:sz w:val="28"/>
          <w:szCs w:val="28"/>
        </w:rPr>
        <w:t>4. Раздел</w:t>
      </w:r>
      <w:r>
        <w:rPr>
          <w:sz w:val="28"/>
          <w:szCs w:val="28"/>
        </w:rPr>
        <w:t xml:space="preserve"> 4 «Сроки и этапы реализации государственной программы» изложить в следующей редакции:</w:t>
      </w:r>
    </w:p>
    <w:p w:rsidR="004B09C5" w:rsidRDefault="004B09C5" w:rsidP="004B09C5">
      <w:pPr>
        <w:autoSpaceDE w:val="0"/>
        <w:autoSpaceDN w:val="0"/>
        <w:ind w:firstLine="567"/>
        <w:rPr>
          <w:sz w:val="28"/>
          <w:szCs w:val="28"/>
        </w:rPr>
      </w:pPr>
    </w:p>
    <w:p w:rsidR="004B09C5" w:rsidRDefault="004B09C5" w:rsidP="004B09C5">
      <w:pPr>
        <w:autoSpaceDE w:val="0"/>
        <w:autoSpaceDN w:val="0"/>
        <w:ind w:firstLine="567"/>
        <w:rPr>
          <w:b/>
          <w:sz w:val="28"/>
          <w:szCs w:val="28"/>
        </w:rPr>
      </w:pPr>
      <w:r>
        <w:rPr>
          <w:sz w:val="28"/>
          <w:szCs w:val="28"/>
        </w:rPr>
        <w:t xml:space="preserve">      </w:t>
      </w:r>
      <w:r w:rsidRPr="005A7813">
        <w:rPr>
          <w:b/>
          <w:sz w:val="28"/>
          <w:szCs w:val="28"/>
        </w:rPr>
        <w:t>«</w:t>
      </w:r>
      <w:r>
        <w:rPr>
          <w:b/>
          <w:sz w:val="28"/>
          <w:szCs w:val="28"/>
        </w:rPr>
        <w:t xml:space="preserve">4. Сроки и этапы </w:t>
      </w:r>
      <w:r w:rsidR="00BD5FC3">
        <w:rPr>
          <w:b/>
          <w:sz w:val="28"/>
          <w:szCs w:val="28"/>
        </w:rPr>
        <w:t>реализации государственной программы</w:t>
      </w:r>
    </w:p>
    <w:p w:rsidR="00BD5FC3" w:rsidRDefault="00BD5FC3" w:rsidP="004B09C5">
      <w:pPr>
        <w:autoSpaceDE w:val="0"/>
        <w:autoSpaceDN w:val="0"/>
        <w:ind w:firstLine="567"/>
        <w:rPr>
          <w:b/>
          <w:sz w:val="28"/>
          <w:szCs w:val="28"/>
        </w:rPr>
      </w:pPr>
    </w:p>
    <w:p w:rsidR="00CC5EB6" w:rsidRPr="00CC5EB6" w:rsidRDefault="00CC5EB6" w:rsidP="00CC5EB6">
      <w:pPr>
        <w:autoSpaceDE w:val="0"/>
        <w:autoSpaceDN w:val="0"/>
        <w:adjustRightInd w:val="0"/>
        <w:ind w:firstLine="540"/>
        <w:rPr>
          <w:sz w:val="28"/>
          <w:szCs w:val="28"/>
        </w:rPr>
      </w:pPr>
      <w:r w:rsidRPr="00CC5EB6">
        <w:rPr>
          <w:sz w:val="28"/>
          <w:szCs w:val="28"/>
        </w:rPr>
        <w:t>Государственная про</w:t>
      </w:r>
      <w:r w:rsidRPr="00AE7548">
        <w:rPr>
          <w:sz w:val="28"/>
          <w:szCs w:val="28"/>
        </w:rPr>
        <w:t>грамма реализуется в 2014 - 2030 годах в два</w:t>
      </w:r>
      <w:r w:rsidRPr="00CC5EB6">
        <w:rPr>
          <w:sz w:val="28"/>
          <w:szCs w:val="28"/>
        </w:rPr>
        <w:t xml:space="preserve"> этапа.</w:t>
      </w:r>
    </w:p>
    <w:p w:rsidR="00CC5EB6" w:rsidRPr="00CC5EB6" w:rsidRDefault="00A3570E" w:rsidP="00CC5EB6">
      <w:pPr>
        <w:autoSpaceDE w:val="0"/>
        <w:autoSpaceDN w:val="0"/>
        <w:adjustRightInd w:val="0"/>
        <w:spacing w:before="200"/>
        <w:ind w:firstLine="540"/>
        <w:rPr>
          <w:sz w:val="28"/>
          <w:szCs w:val="28"/>
        </w:rPr>
      </w:pPr>
      <w:r w:rsidRPr="00AE7548">
        <w:rPr>
          <w:sz w:val="28"/>
          <w:szCs w:val="28"/>
        </w:rPr>
        <w:t>На I этапе (2014 - 2021</w:t>
      </w:r>
      <w:r w:rsidR="00CC5EB6" w:rsidRPr="00CC5EB6">
        <w:rPr>
          <w:sz w:val="28"/>
          <w:szCs w:val="28"/>
        </w:rPr>
        <w:t xml:space="preserve"> годы) создана система управления охраной лесов от пожаров, вредных организмов и неблагоприятных факторов, ведения государственного лесного реестра и государственной инвентаризации лесов, укреплена материально-техническая база учреждений, подведомственных Министерству природных ресурсов Забайкальского края.</w:t>
      </w:r>
    </w:p>
    <w:p w:rsidR="00CC5EB6" w:rsidRPr="00CC5EB6" w:rsidRDefault="00CC5EB6" w:rsidP="00CC5EB6">
      <w:pPr>
        <w:autoSpaceDE w:val="0"/>
        <w:autoSpaceDN w:val="0"/>
        <w:adjustRightInd w:val="0"/>
        <w:spacing w:before="200"/>
        <w:ind w:firstLine="540"/>
        <w:rPr>
          <w:sz w:val="28"/>
          <w:szCs w:val="28"/>
        </w:rPr>
      </w:pPr>
      <w:r w:rsidRPr="00CC5EB6">
        <w:rPr>
          <w:sz w:val="28"/>
          <w:szCs w:val="28"/>
        </w:rPr>
        <w:t xml:space="preserve">На постоянной основе организовано информационное взаимодействие органов государственной власти, осуществляющих полномочия в области лесных отношений, лиц, использующих леса, организаций, производящих и </w:t>
      </w:r>
      <w:r w:rsidRPr="00CC5EB6">
        <w:rPr>
          <w:sz w:val="28"/>
          <w:szCs w:val="28"/>
        </w:rPr>
        <w:lastRenderedPageBreak/>
        <w:t>использующих информацию о лесном хозяйстве, других государственных и негосударственных структур.</w:t>
      </w:r>
    </w:p>
    <w:p w:rsidR="00CC5EB6" w:rsidRPr="00CC5EB6" w:rsidRDefault="00CC5EB6" w:rsidP="00CC5EB6">
      <w:pPr>
        <w:autoSpaceDE w:val="0"/>
        <w:autoSpaceDN w:val="0"/>
        <w:adjustRightInd w:val="0"/>
        <w:spacing w:before="200"/>
        <w:ind w:firstLine="540"/>
        <w:rPr>
          <w:sz w:val="28"/>
          <w:szCs w:val="28"/>
        </w:rPr>
      </w:pPr>
      <w:r w:rsidRPr="00CC5EB6">
        <w:rPr>
          <w:sz w:val="28"/>
          <w:szCs w:val="28"/>
        </w:rPr>
        <w:t>Усовершенствована система переподготовки и повышения квалификации специалистов лесного хозяйства.</w:t>
      </w:r>
    </w:p>
    <w:p w:rsidR="00CC5EB6" w:rsidRPr="00CC5EB6" w:rsidRDefault="00CC5EB6" w:rsidP="00CC5EB6">
      <w:pPr>
        <w:autoSpaceDE w:val="0"/>
        <w:autoSpaceDN w:val="0"/>
        <w:adjustRightInd w:val="0"/>
        <w:spacing w:before="200"/>
        <w:ind w:firstLine="540"/>
        <w:rPr>
          <w:sz w:val="28"/>
          <w:szCs w:val="28"/>
        </w:rPr>
      </w:pPr>
      <w:r w:rsidRPr="00CC5EB6">
        <w:rPr>
          <w:sz w:val="28"/>
          <w:szCs w:val="28"/>
        </w:rPr>
        <w:t>Особое внимание уделено подготовке законодательной и подзаконной нормативной правовой базы в пределах переданных полномочий Правительства Забайкальского края, принято участие в разработке законодательной и подзаконной нормативной правовой базы федерального уровня, актуализированы данные государственного лесного реестра.</w:t>
      </w:r>
    </w:p>
    <w:p w:rsidR="00CC5EB6" w:rsidRPr="00CC5EB6" w:rsidRDefault="00A3570E" w:rsidP="00CC5EB6">
      <w:pPr>
        <w:autoSpaceDE w:val="0"/>
        <w:autoSpaceDN w:val="0"/>
        <w:adjustRightInd w:val="0"/>
        <w:spacing w:before="200"/>
        <w:ind w:firstLine="540"/>
        <w:rPr>
          <w:sz w:val="28"/>
          <w:szCs w:val="28"/>
        </w:rPr>
      </w:pPr>
      <w:r w:rsidRPr="00AE7548">
        <w:rPr>
          <w:sz w:val="28"/>
          <w:szCs w:val="28"/>
        </w:rPr>
        <w:t>О</w:t>
      </w:r>
      <w:r w:rsidR="00CC5EB6" w:rsidRPr="00CC5EB6">
        <w:rPr>
          <w:sz w:val="28"/>
          <w:szCs w:val="28"/>
        </w:rPr>
        <w:t>беспечено развитие законодательной и нормативной правовой базы; организована интенсификация использования лесов посредством расширения объемов и видов их использования, выполнены работы по лесоустройству части территории лесного фонда Забайкальского края.</w:t>
      </w:r>
    </w:p>
    <w:p w:rsidR="00CC5EB6" w:rsidRPr="00CC5EB6" w:rsidRDefault="00CC5EB6" w:rsidP="00CC5EB6">
      <w:pPr>
        <w:autoSpaceDE w:val="0"/>
        <w:autoSpaceDN w:val="0"/>
        <w:adjustRightInd w:val="0"/>
        <w:spacing w:before="200"/>
        <w:ind w:firstLine="540"/>
        <w:rPr>
          <w:sz w:val="28"/>
          <w:szCs w:val="28"/>
        </w:rPr>
      </w:pPr>
      <w:r w:rsidRPr="00CC5EB6">
        <w:rPr>
          <w:sz w:val="28"/>
          <w:szCs w:val="28"/>
        </w:rPr>
        <w:t>Проведены мероприятия, направленные на обеспечение снижения уровня нарушений лесного законодательства, объема нелегальных лесозаготовок путем совершенствования системы государственного лесного надзора (лесной охраны), а также нормативного правового и материально-технического обеспечения деятельности.</w:t>
      </w:r>
    </w:p>
    <w:p w:rsidR="00CC5EB6" w:rsidRPr="00CC5EB6" w:rsidRDefault="00A3570E" w:rsidP="00CC5EB6">
      <w:pPr>
        <w:autoSpaceDE w:val="0"/>
        <w:autoSpaceDN w:val="0"/>
        <w:adjustRightInd w:val="0"/>
        <w:spacing w:before="200"/>
        <w:ind w:firstLine="540"/>
        <w:rPr>
          <w:sz w:val="28"/>
          <w:szCs w:val="28"/>
        </w:rPr>
      </w:pPr>
      <w:r w:rsidRPr="00AE7548">
        <w:rPr>
          <w:sz w:val="28"/>
          <w:szCs w:val="28"/>
        </w:rPr>
        <w:t>На II</w:t>
      </w:r>
      <w:r w:rsidR="00F07447" w:rsidRPr="00AE7548">
        <w:rPr>
          <w:sz w:val="28"/>
          <w:szCs w:val="28"/>
        </w:rPr>
        <w:t xml:space="preserve"> этапе (2022 - 2030</w:t>
      </w:r>
      <w:r w:rsidR="00CC5EB6" w:rsidRPr="00CC5EB6">
        <w:rPr>
          <w:sz w:val="28"/>
          <w:szCs w:val="28"/>
        </w:rPr>
        <w:t xml:space="preserve"> годы) предполагается обеспечить дальнейшее развитие системы государственного управления лесами, системы государственной инвентаризации лесов, в полной мере удовлетворить потребности лесной промышленности, включая лесопереработку, и населения Забайкальского края в древесной и </w:t>
      </w:r>
      <w:proofErr w:type="spellStart"/>
      <w:r w:rsidR="00CC5EB6" w:rsidRPr="00CC5EB6">
        <w:rPr>
          <w:sz w:val="28"/>
          <w:szCs w:val="28"/>
        </w:rPr>
        <w:t>недревесной</w:t>
      </w:r>
      <w:proofErr w:type="spellEnd"/>
      <w:r w:rsidR="00CC5EB6" w:rsidRPr="00CC5EB6">
        <w:rPr>
          <w:sz w:val="28"/>
          <w:szCs w:val="28"/>
        </w:rPr>
        <w:t xml:space="preserve"> продукции с учетом условий современного состояния отрасли.</w:t>
      </w:r>
    </w:p>
    <w:p w:rsidR="00CC5EB6" w:rsidRPr="00CC5EB6" w:rsidRDefault="00CC5EB6" w:rsidP="00CC5EB6">
      <w:pPr>
        <w:autoSpaceDE w:val="0"/>
        <w:autoSpaceDN w:val="0"/>
        <w:adjustRightInd w:val="0"/>
        <w:spacing w:before="200"/>
        <w:ind w:firstLine="540"/>
        <w:rPr>
          <w:sz w:val="28"/>
          <w:szCs w:val="28"/>
        </w:rPr>
      </w:pPr>
      <w:r w:rsidRPr="00CC5EB6">
        <w:rPr>
          <w:sz w:val="28"/>
          <w:szCs w:val="28"/>
        </w:rPr>
        <w:t>На всех этапах реализации государственной программы осуществляется обеспечение ежегодных плановых объемов выполнения мероприятий по сохранению лесов. Ожидаемые результаты государственной программы по этапам ее реализации приведены в соответствующих разделах.</w:t>
      </w:r>
    </w:p>
    <w:p w:rsidR="00BD5FC3" w:rsidRPr="005A7813" w:rsidRDefault="00BD5FC3" w:rsidP="004B09C5">
      <w:pPr>
        <w:autoSpaceDE w:val="0"/>
        <w:autoSpaceDN w:val="0"/>
        <w:ind w:firstLine="567"/>
        <w:rPr>
          <w:b/>
          <w:sz w:val="28"/>
          <w:szCs w:val="28"/>
        </w:rPr>
      </w:pPr>
    </w:p>
    <w:p w:rsidR="00B42514" w:rsidRDefault="00810948" w:rsidP="00AE728F">
      <w:pPr>
        <w:autoSpaceDE w:val="0"/>
        <w:autoSpaceDN w:val="0"/>
        <w:ind w:firstLine="0"/>
        <w:rPr>
          <w:sz w:val="28"/>
          <w:szCs w:val="28"/>
        </w:rPr>
      </w:pPr>
      <w:r>
        <w:rPr>
          <w:sz w:val="28"/>
          <w:szCs w:val="28"/>
        </w:rPr>
        <w:t xml:space="preserve">       </w:t>
      </w:r>
      <w:r w:rsidR="009A4542" w:rsidRPr="0094387A">
        <w:rPr>
          <w:sz w:val="28"/>
          <w:szCs w:val="28"/>
        </w:rPr>
        <w:t>5.</w:t>
      </w:r>
      <w:r w:rsidR="009A4542">
        <w:rPr>
          <w:sz w:val="28"/>
          <w:szCs w:val="28"/>
        </w:rPr>
        <w:t xml:space="preserve"> В разделе </w:t>
      </w:r>
      <w:r w:rsidR="003C2AAA">
        <w:rPr>
          <w:sz w:val="28"/>
          <w:szCs w:val="28"/>
        </w:rPr>
        <w:t>6 «Перечень показателей конечных результатов государственной программы, ме</w:t>
      </w:r>
      <w:r w:rsidR="00990092">
        <w:rPr>
          <w:sz w:val="28"/>
          <w:szCs w:val="28"/>
        </w:rPr>
        <w:t>тодики их расчета и плановые значения по годам реализации государственной программы»</w:t>
      </w:r>
      <w:r w:rsidR="00B42514">
        <w:rPr>
          <w:sz w:val="28"/>
          <w:szCs w:val="28"/>
        </w:rPr>
        <w:t>:</w:t>
      </w:r>
    </w:p>
    <w:p w:rsidR="00B42514" w:rsidRDefault="00D93AC1" w:rsidP="00B42514">
      <w:pPr>
        <w:autoSpaceDE w:val="0"/>
        <w:autoSpaceDN w:val="0"/>
        <w:ind w:firstLine="0"/>
        <w:rPr>
          <w:sz w:val="28"/>
          <w:szCs w:val="28"/>
        </w:rPr>
      </w:pPr>
      <w:r>
        <w:rPr>
          <w:sz w:val="28"/>
          <w:szCs w:val="28"/>
        </w:rPr>
        <w:t>1</w:t>
      </w:r>
      <w:r w:rsidR="00B42514">
        <w:rPr>
          <w:sz w:val="28"/>
          <w:szCs w:val="28"/>
        </w:rPr>
        <w:t>)</w:t>
      </w:r>
      <w:r w:rsidR="00AE728F">
        <w:rPr>
          <w:sz w:val="28"/>
          <w:szCs w:val="28"/>
        </w:rPr>
        <w:t xml:space="preserve"> в абзаце четырнадцатом цифры «2024</w:t>
      </w:r>
      <w:r w:rsidR="00AE728F" w:rsidRPr="006616BA">
        <w:rPr>
          <w:sz w:val="28"/>
          <w:szCs w:val="28"/>
        </w:rPr>
        <w:t>»</w:t>
      </w:r>
      <w:r w:rsidR="00D8440B">
        <w:rPr>
          <w:sz w:val="28"/>
          <w:szCs w:val="28"/>
        </w:rPr>
        <w:t xml:space="preserve"> заменить цифрами «2030</w:t>
      </w:r>
      <w:r w:rsidR="00AE728F" w:rsidRPr="006616BA">
        <w:rPr>
          <w:sz w:val="28"/>
          <w:szCs w:val="28"/>
        </w:rPr>
        <w:t>»;</w:t>
      </w:r>
      <w:r w:rsidR="00AE728F" w:rsidRPr="006C297F">
        <w:rPr>
          <w:sz w:val="28"/>
          <w:szCs w:val="28"/>
        </w:rPr>
        <w:t xml:space="preserve"> </w:t>
      </w:r>
      <w:r w:rsidR="00AE728F">
        <w:rPr>
          <w:sz w:val="28"/>
          <w:szCs w:val="28"/>
        </w:rPr>
        <w:t xml:space="preserve">   </w:t>
      </w:r>
    </w:p>
    <w:p w:rsidR="00A55785" w:rsidRPr="00B271AD" w:rsidRDefault="00D93AC1" w:rsidP="00B42514">
      <w:pPr>
        <w:autoSpaceDE w:val="0"/>
        <w:autoSpaceDN w:val="0"/>
        <w:ind w:firstLine="0"/>
        <w:rPr>
          <w:sz w:val="28"/>
          <w:szCs w:val="28"/>
        </w:rPr>
      </w:pPr>
      <w:r>
        <w:rPr>
          <w:sz w:val="28"/>
          <w:szCs w:val="28"/>
        </w:rPr>
        <w:t>2</w:t>
      </w:r>
      <w:r w:rsidR="00B42514">
        <w:rPr>
          <w:sz w:val="28"/>
          <w:szCs w:val="28"/>
        </w:rPr>
        <w:t xml:space="preserve">) в абзаце </w:t>
      </w:r>
      <w:r w:rsidR="002107BA">
        <w:rPr>
          <w:sz w:val="28"/>
          <w:szCs w:val="28"/>
        </w:rPr>
        <w:t>пятнадцатом</w:t>
      </w:r>
      <w:r w:rsidR="00B42514">
        <w:rPr>
          <w:sz w:val="28"/>
          <w:szCs w:val="28"/>
        </w:rPr>
        <w:t xml:space="preserve"> цифры «</w:t>
      </w:r>
      <w:r w:rsidR="002107BA">
        <w:rPr>
          <w:sz w:val="28"/>
          <w:szCs w:val="28"/>
        </w:rPr>
        <w:t>68,3</w:t>
      </w:r>
      <w:r w:rsidR="00B42514" w:rsidRPr="006616BA">
        <w:rPr>
          <w:sz w:val="28"/>
          <w:szCs w:val="28"/>
        </w:rPr>
        <w:t>»</w:t>
      </w:r>
      <w:r w:rsidR="00B42514">
        <w:rPr>
          <w:sz w:val="28"/>
          <w:szCs w:val="28"/>
        </w:rPr>
        <w:t xml:space="preserve"> заменить цифрами «</w:t>
      </w:r>
      <w:r w:rsidR="002107BA">
        <w:rPr>
          <w:sz w:val="28"/>
          <w:szCs w:val="28"/>
        </w:rPr>
        <w:t>68,4</w:t>
      </w:r>
      <w:r w:rsidR="00B42514" w:rsidRPr="006616BA">
        <w:rPr>
          <w:sz w:val="28"/>
          <w:szCs w:val="28"/>
        </w:rPr>
        <w:t>»;</w:t>
      </w:r>
    </w:p>
    <w:p w:rsidR="009B1A9D" w:rsidRDefault="00D93AC1" w:rsidP="009B1A9D">
      <w:pPr>
        <w:autoSpaceDE w:val="0"/>
        <w:autoSpaceDN w:val="0"/>
        <w:ind w:firstLine="0"/>
        <w:rPr>
          <w:sz w:val="28"/>
          <w:szCs w:val="28"/>
        </w:rPr>
      </w:pPr>
      <w:r>
        <w:rPr>
          <w:sz w:val="28"/>
          <w:szCs w:val="28"/>
        </w:rPr>
        <w:t>3</w:t>
      </w:r>
      <w:r w:rsidR="009B1A9D">
        <w:rPr>
          <w:sz w:val="28"/>
          <w:szCs w:val="28"/>
        </w:rPr>
        <w:t>) в абзаце шестнадцатом цифры «</w:t>
      </w:r>
      <w:r w:rsidR="00F76840">
        <w:rPr>
          <w:sz w:val="28"/>
          <w:szCs w:val="28"/>
        </w:rPr>
        <w:t>2024</w:t>
      </w:r>
      <w:r w:rsidR="009B1A9D" w:rsidRPr="006616BA">
        <w:rPr>
          <w:sz w:val="28"/>
          <w:szCs w:val="28"/>
        </w:rPr>
        <w:t>»</w:t>
      </w:r>
      <w:r w:rsidR="009B1A9D">
        <w:rPr>
          <w:sz w:val="28"/>
          <w:szCs w:val="28"/>
        </w:rPr>
        <w:t xml:space="preserve"> заменить цифрами «</w:t>
      </w:r>
      <w:r w:rsidR="00F76840">
        <w:rPr>
          <w:sz w:val="28"/>
          <w:szCs w:val="28"/>
        </w:rPr>
        <w:t>2030».</w:t>
      </w:r>
    </w:p>
    <w:p w:rsidR="008B59DF" w:rsidRDefault="008B59DF" w:rsidP="009B1A9D">
      <w:pPr>
        <w:autoSpaceDE w:val="0"/>
        <w:autoSpaceDN w:val="0"/>
        <w:ind w:firstLine="0"/>
        <w:rPr>
          <w:sz w:val="28"/>
          <w:szCs w:val="28"/>
        </w:rPr>
      </w:pPr>
    </w:p>
    <w:p w:rsidR="002B380C" w:rsidRDefault="001D01C5" w:rsidP="002B380C">
      <w:pPr>
        <w:autoSpaceDE w:val="0"/>
        <w:autoSpaceDN w:val="0"/>
        <w:ind w:firstLine="567"/>
        <w:rPr>
          <w:sz w:val="28"/>
          <w:szCs w:val="28"/>
        </w:rPr>
      </w:pPr>
      <w:r w:rsidRPr="00354569">
        <w:rPr>
          <w:sz w:val="28"/>
          <w:szCs w:val="28"/>
        </w:rPr>
        <w:t>6</w:t>
      </w:r>
      <w:r w:rsidR="001F4094" w:rsidRPr="00354569">
        <w:rPr>
          <w:sz w:val="28"/>
          <w:szCs w:val="28"/>
        </w:rPr>
        <w:t>.</w:t>
      </w:r>
      <w:r w:rsidR="001F4094">
        <w:rPr>
          <w:sz w:val="28"/>
          <w:szCs w:val="28"/>
        </w:rPr>
        <w:t xml:space="preserve"> В</w:t>
      </w:r>
      <w:r w:rsidR="002B380C">
        <w:rPr>
          <w:sz w:val="28"/>
          <w:szCs w:val="28"/>
        </w:rPr>
        <w:t xml:space="preserve"> разделе 7 «</w:t>
      </w:r>
      <w:r w:rsidR="002B380C" w:rsidRPr="00A47E54">
        <w:rPr>
          <w:sz w:val="28"/>
          <w:szCs w:val="28"/>
        </w:rPr>
        <w:t xml:space="preserve">Информация о финансовом обеспечении государственной </w:t>
      </w:r>
      <w:r w:rsidR="002B380C">
        <w:rPr>
          <w:sz w:val="28"/>
          <w:szCs w:val="28"/>
        </w:rPr>
        <w:t>программы»:</w:t>
      </w:r>
    </w:p>
    <w:p w:rsidR="001F4094" w:rsidRDefault="007F0BF2" w:rsidP="001F4094">
      <w:pPr>
        <w:autoSpaceDE w:val="0"/>
        <w:autoSpaceDN w:val="0"/>
        <w:ind w:firstLine="0"/>
        <w:rPr>
          <w:sz w:val="28"/>
          <w:szCs w:val="28"/>
        </w:rPr>
      </w:pPr>
      <w:r>
        <w:rPr>
          <w:sz w:val="28"/>
          <w:szCs w:val="28"/>
        </w:rPr>
        <w:t xml:space="preserve">       </w:t>
      </w:r>
      <w:r w:rsidR="001F4094">
        <w:rPr>
          <w:sz w:val="28"/>
          <w:szCs w:val="28"/>
        </w:rPr>
        <w:t xml:space="preserve">1) в </w:t>
      </w:r>
      <w:r w:rsidR="002B380C">
        <w:rPr>
          <w:sz w:val="28"/>
          <w:szCs w:val="28"/>
        </w:rPr>
        <w:t>абзац</w:t>
      </w:r>
      <w:r w:rsidR="00541C96">
        <w:rPr>
          <w:sz w:val="28"/>
          <w:szCs w:val="28"/>
        </w:rPr>
        <w:t xml:space="preserve">е четвертом цифры </w:t>
      </w:r>
      <w:r w:rsidR="00541C96" w:rsidRPr="006616BA">
        <w:rPr>
          <w:sz w:val="28"/>
          <w:szCs w:val="28"/>
        </w:rPr>
        <w:t>«</w:t>
      </w:r>
      <w:r w:rsidR="005572E7">
        <w:rPr>
          <w:sz w:val="28"/>
          <w:szCs w:val="28"/>
        </w:rPr>
        <w:t>15 829 533,7</w:t>
      </w:r>
      <w:r w:rsidR="001F4094" w:rsidRPr="006616BA">
        <w:rPr>
          <w:sz w:val="28"/>
          <w:szCs w:val="28"/>
        </w:rPr>
        <w:t>»</w:t>
      </w:r>
      <w:r w:rsidR="001F4094">
        <w:rPr>
          <w:sz w:val="28"/>
          <w:szCs w:val="28"/>
        </w:rPr>
        <w:t xml:space="preserve"> заменить цифрами </w:t>
      </w:r>
      <w:r w:rsidR="007B1B40">
        <w:rPr>
          <w:sz w:val="28"/>
          <w:szCs w:val="28"/>
        </w:rPr>
        <w:t xml:space="preserve">            </w:t>
      </w:r>
      <w:r w:rsidR="00541C96" w:rsidRPr="006616BA">
        <w:rPr>
          <w:sz w:val="28"/>
          <w:szCs w:val="28"/>
        </w:rPr>
        <w:t>«</w:t>
      </w:r>
      <w:r w:rsidR="005572E7" w:rsidRPr="00BF0060">
        <w:rPr>
          <w:sz w:val="28"/>
          <w:szCs w:val="28"/>
        </w:rPr>
        <w:t xml:space="preserve">38 355 </w:t>
      </w:r>
      <w:r w:rsidR="005572E7" w:rsidRPr="00354569">
        <w:rPr>
          <w:sz w:val="28"/>
          <w:szCs w:val="28"/>
        </w:rPr>
        <w:t>170,4</w:t>
      </w:r>
      <w:r w:rsidR="001F4094" w:rsidRPr="00354569">
        <w:rPr>
          <w:sz w:val="28"/>
          <w:szCs w:val="28"/>
        </w:rPr>
        <w:t xml:space="preserve">»;  </w:t>
      </w:r>
      <w:r w:rsidR="002B380C" w:rsidRPr="00354569">
        <w:rPr>
          <w:sz w:val="28"/>
          <w:szCs w:val="28"/>
        </w:rPr>
        <w:t xml:space="preserve">  </w:t>
      </w:r>
    </w:p>
    <w:p w:rsidR="002B380C" w:rsidRDefault="007F0BF2" w:rsidP="001F4094">
      <w:pPr>
        <w:autoSpaceDE w:val="0"/>
        <w:autoSpaceDN w:val="0"/>
        <w:ind w:firstLine="0"/>
        <w:rPr>
          <w:sz w:val="28"/>
          <w:szCs w:val="28"/>
        </w:rPr>
      </w:pPr>
      <w:r>
        <w:rPr>
          <w:sz w:val="28"/>
          <w:szCs w:val="28"/>
        </w:rPr>
        <w:t xml:space="preserve">       </w:t>
      </w:r>
      <w:r w:rsidR="001F4094">
        <w:rPr>
          <w:sz w:val="28"/>
          <w:szCs w:val="28"/>
        </w:rPr>
        <w:t xml:space="preserve">2) </w:t>
      </w:r>
      <w:r w:rsidR="002B380C">
        <w:rPr>
          <w:sz w:val="28"/>
          <w:szCs w:val="28"/>
        </w:rPr>
        <w:t>таблицу изложить в следующей редакции:</w:t>
      </w:r>
    </w:p>
    <w:p w:rsidR="002B380C" w:rsidRPr="00870293" w:rsidRDefault="002B380C" w:rsidP="002B380C">
      <w:pPr>
        <w:autoSpaceDE w:val="0"/>
        <w:autoSpaceDN w:val="0"/>
        <w:ind w:firstLine="0"/>
        <w:jc w:val="right"/>
        <w:rPr>
          <w:rFonts w:ascii="Calibri" w:hAnsi="Calibri" w:cs="Calibri"/>
          <w:sz w:val="28"/>
          <w:szCs w:val="28"/>
        </w:rPr>
      </w:pPr>
      <w:r w:rsidRPr="00870293">
        <w:rPr>
          <w:sz w:val="28"/>
          <w:szCs w:val="28"/>
        </w:rPr>
        <w:lastRenderedPageBreak/>
        <w:t>«(тыс. рублей)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1873"/>
        <w:gridCol w:w="2518"/>
        <w:gridCol w:w="2647"/>
      </w:tblGrid>
      <w:tr w:rsidR="002B380C" w:rsidRPr="00870293" w:rsidTr="00780B2B">
        <w:tc>
          <w:tcPr>
            <w:tcW w:w="2380" w:type="dxa"/>
            <w:vMerge w:val="restart"/>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Годы реализации программы</w:t>
            </w:r>
          </w:p>
        </w:tc>
        <w:tc>
          <w:tcPr>
            <w:tcW w:w="1873" w:type="dxa"/>
            <w:vMerge w:val="restart"/>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Всего</w:t>
            </w:r>
          </w:p>
        </w:tc>
        <w:tc>
          <w:tcPr>
            <w:tcW w:w="5165" w:type="dxa"/>
            <w:gridSpan w:val="2"/>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В том числе</w:t>
            </w:r>
          </w:p>
        </w:tc>
      </w:tr>
      <w:tr w:rsidR="002B380C" w:rsidRPr="00870293" w:rsidTr="00780B2B">
        <w:tc>
          <w:tcPr>
            <w:tcW w:w="2380" w:type="dxa"/>
            <w:vMerge/>
            <w:shd w:val="clear" w:color="auto" w:fill="auto"/>
          </w:tcPr>
          <w:p w:rsidR="002B380C" w:rsidRPr="00870293" w:rsidRDefault="002B380C" w:rsidP="00780B2B">
            <w:pPr>
              <w:widowControl/>
              <w:spacing w:after="200" w:line="276" w:lineRule="auto"/>
              <w:ind w:firstLine="0"/>
              <w:jc w:val="left"/>
              <w:rPr>
                <w:sz w:val="28"/>
                <w:szCs w:val="28"/>
              </w:rPr>
            </w:pPr>
          </w:p>
        </w:tc>
        <w:tc>
          <w:tcPr>
            <w:tcW w:w="1873" w:type="dxa"/>
            <w:vMerge/>
            <w:shd w:val="clear" w:color="auto" w:fill="auto"/>
          </w:tcPr>
          <w:p w:rsidR="002B380C" w:rsidRPr="00870293" w:rsidRDefault="002B380C" w:rsidP="00780B2B">
            <w:pPr>
              <w:widowControl/>
              <w:spacing w:after="200" w:line="276" w:lineRule="auto"/>
              <w:ind w:firstLine="0"/>
              <w:jc w:val="left"/>
              <w:rPr>
                <w:sz w:val="28"/>
                <w:szCs w:val="28"/>
              </w:rPr>
            </w:pPr>
          </w:p>
        </w:tc>
        <w:tc>
          <w:tcPr>
            <w:tcW w:w="2518"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федеральный бюджет</w:t>
            </w:r>
          </w:p>
        </w:tc>
        <w:tc>
          <w:tcPr>
            <w:tcW w:w="2647"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краевой бюджет</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2014 год</w:t>
            </w:r>
          </w:p>
        </w:tc>
        <w:tc>
          <w:tcPr>
            <w:tcW w:w="1873"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1 054 890,1</w:t>
            </w:r>
          </w:p>
        </w:tc>
        <w:tc>
          <w:tcPr>
            <w:tcW w:w="2518"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838 179,3</w:t>
            </w:r>
          </w:p>
        </w:tc>
        <w:tc>
          <w:tcPr>
            <w:tcW w:w="2647"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216 710,8</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2015 год</w:t>
            </w:r>
          </w:p>
        </w:tc>
        <w:tc>
          <w:tcPr>
            <w:tcW w:w="1873"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1 193 541,8</w:t>
            </w:r>
          </w:p>
        </w:tc>
        <w:tc>
          <w:tcPr>
            <w:tcW w:w="2518"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1 001 367,3</w:t>
            </w:r>
          </w:p>
        </w:tc>
        <w:tc>
          <w:tcPr>
            <w:tcW w:w="2647"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192 174,5</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2016 год</w:t>
            </w:r>
          </w:p>
        </w:tc>
        <w:tc>
          <w:tcPr>
            <w:tcW w:w="1873"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921 622,9</w:t>
            </w:r>
          </w:p>
        </w:tc>
        <w:tc>
          <w:tcPr>
            <w:tcW w:w="2518"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728 216,2</w:t>
            </w:r>
          </w:p>
        </w:tc>
        <w:tc>
          <w:tcPr>
            <w:tcW w:w="2647"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193 406,7</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2017 год</w:t>
            </w:r>
          </w:p>
        </w:tc>
        <w:tc>
          <w:tcPr>
            <w:tcW w:w="1873"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956 865,3</w:t>
            </w:r>
          </w:p>
        </w:tc>
        <w:tc>
          <w:tcPr>
            <w:tcW w:w="2518"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802 966,6</w:t>
            </w:r>
          </w:p>
        </w:tc>
        <w:tc>
          <w:tcPr>
            <w:tcW w:w="2647"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153 898,7</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2018 год</w:t>
            </w:r>
          </w:p>
        </w:tc>
        <w:tc>
          <w:tcPr>
            <w:tcW w:w="1873"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1 436 244,2</w:t>
            </w:r>
          </w:p>
        </w:tc>
        <w:tc>
          <w:tcPr>
            <w:tcW w:w="2518"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1 182 088,2</w:t>
            </w:r>
          </w:p>
        </w:tc>
        <w:tc>
          <w:tcPr>
            <w:tcW w:w="2647"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254 156,0</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2019 год</w:t>
            </w:r>
          </w:p>
        </w:tc>
        <w:tc>
          <w:tcPr>
            <w:tcW w:w="1873" w:type="dxa"/>
            <w:shd w:val="clear" w:color="auto" w:fill="auto"/>
            <w:vAlign w:val="center"/>
          </w:tcPr>
          <w:p w:rsidR="002B380C" w:rsidRPr="00354569" w:rsidRDefault="002B380C" w:rsidP="00780B2B">
            <w:pPr>
              <w:autoSpaceDE w:val="0"/>
              <w:autoSpaceDN w:val="0"/>
              <w:ind w:firstLine="0"/>
              <w:jc w:val="center"/>
              <w:rPr>
                <w:sz w:val="28"/>
                <w:szCs w:val="28"/>
                <w:lang w:val="en-US"/>
              </w:rPr>
            </w:pPr>
            <w:r w:rsidRPr="00354569">
              <w:rPr>
                <w:sz w:val="28"/>
                <w:szCs w:val="28"/>
              </w:rPr>
              <w:t>1 750 187,</w:t>
            </w:r>
            <w:r w:rsidRPr="00354569">
              <w:rPr>
                <w:sz w:val="28"/>
                <w:szCs w:val="28"/>
                <w:lang w:val="en-US"/>
              </w:rPr>
              <w:t>5</w:t>
            </w:r>
          </w:p>
        </w:tc>
        <w:tc>
          <w:tcPr>
            <w:tcW w:w="2518"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1 414 530,2</w:t>
            </w:r>
          </w:p>
        </w:tc>
        <w:tc>
          <w:tcPr>
            <w:tcW w:w="2647" w:type="dxa"/>
            <w:shd w:val="clear" w:color="auto" w:fill="auto"/>
            <w:vAlign w:val="center"/>
          </w:tcPr>
          <w:p w:rsidR="002B380C" w:rsidRPr="00354569" w:rsidRDefault="002B380C" w:rsidP="00780B2B">
            <w:pPr>
              <w:autoSpaceDE w:val="0"/>
              <w:autoSpaceDN w:val="0"/>
              <w:ind w:firstLine="0"/>
              <w:jc w:val="center"/>
              <w:rPr>
                <w:sz w:val="28"/>
                <w:szCs w:val="28"/>
              </w:rPr>
            </w:pPr>
            <w:r w:rsidRPr="00354569">
              <w:rPr>
                <w:sz w:val="28"/>
                <w:szCs w:val="28"/>
              </w:rPr>
              <w:t>335 657,3</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2020 год</w:t>
            </w:r>
          </w:p>
        </w:tc>
        <w:tc>
          <w:tcPr>
            <w:tcW w:w="1873" w:type="dxa"/>
            <w:shd w:val="clear" w:color="auto" w:fill="auto"/>
            <w:vAlign w:val="center"/>
          </w:tcPr>
          <w:p w:rsidR="002B380C" w:rsidRPr="00354569" w:rsidRDefault="00F71CA1" w:rsidP="00780B2B">
            <w:pPr>
              <w:autoSpaceDE w:val="0"/>
              <w:autoSpaceDN w:val="0"/>
              <w:ind w:firstLine="0"/>
              <w:jc w:val="center"/>
              <w:rPr>
                <w:sz w:val="28"/>
                <w:szCs w:val="28"/>
              </w:rPr>
            </w:pPr>
            <w:r w:rsidRPr="00354569">
              <w:rPr>
                <w:sz w:val="28"/>
                <w:szCs w:val="28"/>
              </w:rPr>
              <w:t>1 993 428</w:t>
            </w:r>
            <w:r w:rsidR="002B380C" w:rsidRPr="00354569">
              <w:rPr>
                <w:sz w:val="28"/>
                <w:szCs w:val="28"/>
              </w:rPr>
              <w:t>,4</w:t>
            </w:r>
          </w:p>
        </w:tc>
        <w:tc>
          <w:tcPr>
            <w:tcW w:w="2518" w:type="dxa"/>
            <w:shd w:val="clear" w:color="auto" w:fill="auto"/>
            <w:vAlign w:val="center"/>
          </w:tcPr>
          <w:p w:rsidR="002B380C" w:rsidRPr="00354569" w:rsidRDefault="00E93A51" w:rsidP="00780B2B">
            <w:pPr>
              <w:autoSpaceDE w:val="0"/>
              <w:autoSpaceDN w:val="0"/>
              <w:ind w:firstLine="0"/>
              <w:jc w:val="center"/>
              <w:rPr>
                <w:sz w:val="28"/>
                <w:szCs w:val="28"/>
              </w:rPr>
            </w:pPr>
            <w:r w:rsidRPr="00354569">
              <w:rPr>
                <w:sz w:val="28"/>
                <w:szCs w:val="28"/>
              </w:rPr>
              <w:t>1 623 119,4</w:t>
            </w:r>
          </w:p>
        </w:tc>
        <w:tc>
          <w:tcPr>
            <w:tcW w:w="2647" w:type="dxa"/>
            <w:shd w:val="clear" w:color="auto" w:fill="auto"/>
            <w:vAlign w:val="center"/>
          </w:tcPr>
          <w:p w:rsidR="002B380C" w:rsidRPr="00354569" w:rsidRDefault="00F71CA1" w:rsidP="00780B2B">
            <w:pPr>
              <w:autoSpaceDE w:val="0"/>
              <w:autoSpaceDN w:val="0"/>
              <w:ind w:firstLine="0"/>
              <w:jc w:val="center"/>
              <w:rPr>
                <w:sz w:val="28"/>
                <w:szCs w:val="28"/>
              </w:rPr>
            </w:pPr>
            <w:r w:rsidRPr="00354569">
              <w:rPr>
                <w:sz w:val="28"/>
                <w:szCs w:val="28"/>
              </w:rPr>
              <w:t>370 309,0</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2021 год</w:t>
            </w:r>
          </w:p>
        </w:tc>
        <w:tc>
          <w:tcPr>
            <w:tcW w:w="1873" w:type="dxa"/>
            <w:shd w:val="clear" w:color="auto" w:fill="auto"/>
            <w:vAlign w:val="center"/>
          </w:tcPr>
          <w:p w:rsidR="002B380C" w:rsidRPr="00354569" w:rsidRDefault="000779BB" w:rsidP="00780B2B">
            <w:pPr>
              <w:autoSpaceDE w:val="0"/>
              <w:autoSpaceDN w:val="0"/>
              <w:ind w:firstLine="0"/>
              <w:jc w:val="center"/>
              <w:rPr>
                <w:sz w:val="28"/>
                <w:szCs w:val="28"/>
              </w:rPr>
            </w:pPr>
            <w:r w:rsidRPr="00354569">
              <w:rPr>
                <w:sz w:val="28"/>
                <w:szCs w:val="28"/>
              </w:rPr>
              <w:t>1 769</w:t>
            </w:r>
            <w:r w:rsidR="004475B1" w:rsidRPr="00354569">
              <w:rPr>
                <w:sz w:val="28"/>
                <w:szCs w:val="28"/>
              </w:rPr>
              <w:t> 043,2</w:t>
            </w:r>
          </w:p>
        </w:tc>
        <w:tc>
          <w:tcPr>
            <w:tcW w:w="2518" w:type="dxa"/>
            <w:shd w:val="clear" w:color="auto" w:fill="auto"/>
            <w:vAlign w:val="center"/>
          </w:tcPr>
          <w:p w:rsidR="002B380C" w:rsidRPr="00354569" w:rsidRDefault="004A3B91" w:rsidP="00780B2B">
            <w:pPr>
              <w:autoSpaceDE w:val="0"/>
              <w:autoSpaceDN w:val="0"/>
              <w:ind w:firstLine="0"/>
              <w:jc w:val="center"/>
              <w:rPr>
                <w:sz w:val="28"/>
                <w:szCs w:val="28"/>
              </w:rPr>
            </w:pPr>
            <w:r w:rsidRPr="00354569">
              <w:rPr>
                <w:sz w:val="28"/>
                <w:szCs w:val="28"/>
              </w:rPr>
              <w:t>1 414 679,4</w:t>
            </w:r>
          </w:p>
        </w:tc>
        <w:tc>
          <w:tcPr>
            <w:tcW w:w="2647" w:type="dxa"/>
            <w:shd w:val="clear" w:color="auto" w:fill="auto"/>
            <w:vAlign w:val="center"/>
          </w:tcPr>
          <w:p w:rsidR="002B380C" w:rsidRPr="00354569" w:rsidRDefault="00477637" w:rsidP="00780B2B">
            <w:pPr>
              <w:autoSpaceDE w:val="0"/>
              <w:autoSpaceDN w:val="0"/>
              <w:ind w:firstLine="0"/>
              <w:jc w:val="center"/>
              <w:rPr>
                <w:sz w:val="28"/>
                <w:szCs w:val="28"/>
              </w:rPr>
            </w:pPr>
            <w:r w:rsidRPr="00354569">
              <w:rPr>
                <w:sz w:val="28"/>
                <w:szCs w:val="28"/>
              </w:rPr>
              <w:t>354 363,8</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2022 год</w:t>
            </w:r>
          </w:p>
        </w:tc>
        <w:tc>
          <w:tcPr>
            <w:tcW w:w="1873" w:type="dxa"/>
            <w:shd w:val="clear" w:color="auto" w:fill="auto"/>
            <w:vAlign w:val="center"/>
          </w:tcPr>
          <w:p w:rsidR="002B380C" w:rsidRPr="00354569" w:rsidRDefault="004475B1" w:rsidP="00780B2B">
            <w:pPr>
              <w:autoSpaceDE w:val="0"/>
              <w:autoSpaceDN w:val="0"/>
              <w:ind w:firstLine="0"/>
              <w:jc w:val="center"/>
              <w:rPr>
                <w:sz w:val="28"/>
                <w:szCs w:val="28"/>
              </w:rPr>
            </w:pPr>
            <w:r w:rsidRPr="00354569">
              <w:rPr>
                <w:sz w:val="28"/>
                <w:szCs w:val="28"/>
              </w:rPr>
              <w:t>2 376 737,9</w:t>
            </w:r>
          </w:p>
        </w:tc>
        <w:tc>
          <w:tcPr>
            <w:tcW w:w="2518" w:type="dxa"/>
            <w:shd w:val="clear" w:color="auto" w:fill="auto"/>
            <w:vAlign w:val="center"/>
          </w:tcPr>
          <w:p w:rsidR="002B380C" w:rsidRPr="00354569" w:rsidRDefault="0018011F" w:rsidP="00780B2B">
            <w:pPr>
              <w:autoSpaceDE w:val="0"/>
              <w:autoSpaceDN w:val="0"/>
              <w:ind w:firstLine="0"/>
              <w:jc w:val="center"/>
              <w:rPr>
                <w:sz w:val="28"/>
                <w:szCs w:val="28"/>
              </w:rPr>
            </w:pPr>
            <w:r w:rsidRPr="00354569">
              <w:rPr>
                <w:sz w:val="28"/>
                <w:szCs w:val="28"/>
              </w:rPr>
              <w:t>1 997 929,1</w:t>
            </w:r>
          </w:p>
        </w:tc>
        <w:tc>
          <w:tcPr>
            <w:tcW w:w="2647" w:type="dxa"/>
            <w:shd w:val="clear" w:color="auto" w:fill="auto"/>
            <w:vAlign w:val="center"/>
          </w:tcPr>
          <w:p w:rsidR="002B380C" w:rsidRPr="00354569" w:rsidRDefault="000F3263" w:rsidP="00780B2B">
            <w:pPr>
              <w:autoSpaceDE w:val="0"/>
              <w:autoSpaceDN w:val="0"/>
              <w:ind w:firstLine="0"/>
              <w:jc w:val="center"/>
              <w:rPr>
                <w:sz w:val="28"/>
                <w:szCs w:val="28"/>
              </w:rPr>
            </w:pPr>
            <w:r w:rsidRPr="00354569">
              <w:rPr>
                <w:sz w:val="28"/>
                <w:szCs w:val="28"/>
              </w:rPr>
              <w:t>378 808,8</w:t>
            </w:r>
          </w:p>
        </w:tc>
      </w:tr>
      <w:tr w:rsidR="002B380C" w:rsidRPr="00870293" w:rsidTr="00780B2B">
        <w:tc>
          <w:tcPr>
            <w:tcW w:w="2380" w:type="dxa"/>
            <w:shd w:val="clear" w:color="auto" w:fill="auto"/>
            <w:vAlign w:val="center"/>
          </w:tcPr>
          <w:p w:rsidR="002B380C" w:rsidRPr="00870293" w:rsidRDefault="002B380C" w:rsidP="00780B2B">
            <w:pPr>
              <w:autoSpaceDE w:val="0"/>
              <w:autoSpaceDN w:val="0"/>
              <w:ind w:firstLine="0"/>
              <w:jc w:val="center"/>
              <w:rPr>
                <w:sz w:val="28"/>
                <w:szCs w:val="28"/>
              </w:rPr>
            </w:pPr>
            <w:r w:rsidRPr="00870293">
              <w:rPr>
                <w:sz w:val="28"/>
                <w:szCs w:val="28"/>
              </w:rPr>
              <w:t>2023 год</w:t>
            </w:r>
          </w:p>
        </w:tc>
        <w:tc>
          <w:tcPr>
            <w:tcW w:w="1873" w:type="dxa"/>
            <w:shd w:val="clear" w:color="auto" w:fill="auto"/>
            <w:vAlign w:val="center"/>
          </w:tcPr>
          <w:p w:rsidR="002B380C" w:rsidRPr="00354569" w:rsidRDefault="004475B1" w:rsidP="00780B2B">
            <w:pPr>
              <w:autoSpaceDE w:val="0"/>
              <w:autoSpaceDN w:val="0"/>
              <w:ind w:firstLine="0"/>
              <w:jc w:val="center"/>
              <w:rPr>
                <w:sz w:val="28"/>
                <w:szCs w:val="28"/>
              </w:rPr>
            </w:pPr>
            <w:r w:rsidRPr="00354569">
              <w:rPr>
                <w:sz w:val="28"/>
                <w:szCs w:val="28"/>
              </w:rPr>
              <w:t>2 854 816,2</w:t>
            </w:r>
          </w:p>
        </w:tc>
        <w:tc>
          <w:tcPr>
            <w:tcW w:w="2518" w:type="dxa"/>
            <w:shd w:val="clear" w:color="auto" w:fill="auto"/>
            <w:vAlign w:val="center"/>
          </w:tcPr>
          <w:p w:rsidR="002B380C" w:rsidRPr="00354569" w:rsidRDefault="0018011F" w:rsidP="00780B2B">
            <w:pPr>
              <w:autoSpaceDE w:val="0"/>
              <w:autoSpaceDN w:val="0"/>
              <w:ind w:firstLine="0"/>
              <w:jc w:val="center"/>
              <w:rPr>
                <w:sz w:val="28"/>
                <w:szCs w:val="28"/>
              </w:rPr>
            </w:pPr>
            <w:r w:rsidRPr="00354569">
              <w:rPr>
                <w:sz w:val="28"/>
                <w:szCs w:val="28"/>
              </w:rPr>
              <w:t>2 561 602,5</w:t>
            </w:r>
          </w:p>
        </w:tc>
        <w:tc>
          <w:tcPr>
            <w:tcW w:w="2647" w:type="dxa"/>
            <w:shd w:val="clear" w:color="auto" w:fill="auto"/>
            <w:vAlign w:val="center"/>
          </w:tcPr>
          <w:p w:rsidR="002B380C" w:rsidRPr="00354569" w:rsidRDefault="000F3263" w:rsidP="00780B2B">
            <w:pPr>
              <w:autoSpaceDE w:val="0"/>
              <w:autoSpaceDN w:val="0"/>
              <w:ind w:firstLine="0"/>
              <w:jc w:val="center"/>
              <w:rPr>
                <w:sz w:val="28"/>
                <w:szCs w:val="28"/>
              </w:rPr>
            </w:pPr>
            <w:r w:rsidRPr="00354569">
              <w:rPr>
                <w:sz w:val="28"/>
                <w:szCs w:val="28"/>
              </w:rPr>
              <w:t>293 213,7</w:t>
            </w:r>
          </w:p>
        </w:tc>
      </w:tr>
      <w:tr w:rsidR="00F56F08" w:rsidRPr="00870293" w:rsidTr="00780B2B">
        <w:tc>
          <w:tcPr>
            <w:tcW w:w="2380" w:type="dxa"/>
            <w:shd w:val="clear" w:color="auto" w:fill="auto"/>
            <w:vAlign w:val="center"/>
          </w:tcPr>
          <w:p w:rsidR="00F56F08" w:rsidRPr="00870293" w:rsidRDefault="00F56F08" w:rsidP="00780B2B">
            <w:pPr>
              <w:autoSpaceDE w:val="0"/>
              <w:autoSpaceDN w:val="0"/>
              <w:ind w:firstLine="0"/>
              <w:jc w:val="center"/>
              <w:rPr>
                <w:sz w:val="28"/>
                <w:szCs w:val="28"/>
              </w:rPr>
            </w:pPr>
            <w:r w:rsidRPr="00870293">
              <w:rPr>
                <w:sz w:val="28"/>
                <w:szCs w:val="28"/>
              </w:rPr>
              <w:t>2024 год</w:t>
            </w:r>
          </w:p>
        </w:tc>
        <w:tc>
          <w:tcPr>
            <w:tcW w:w="1873" w:type="dxa"/>
            <w:shd w:val="clear" w:color="auto" w:fill="auto"/>
            <w:vAlign w:val="center"/>
          </w:tcPr>
          <w:p w:rsidR="00F56F08" w:rsidRPr="00354569" w:rsidRDefault="00A44F09" w:rsidP="00496D10">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56F08" w:rsidRPr="00354569" w:rsidRDefault="0018011F" w:rsidP="00496D10">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56F08" w:rsidRPr="00354569" w:rsidRDefault="00F35750" w:rsidP="00496D10">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FC59F2" w:rsidP="00EE3846">
            <w:pPr>
              <w:autoSpaceDE w:val="0"/>
              <w:autoSpaceDN w:val="0"/>
              <w:ind w:firstLine="0"/>
              <w:jc w:val="center"/>
              <w:rPr>
                <w:sz w:val="28"/>
                <w:szCs w:val="28"/>
              </w:rPr>
            </w:pPr>
            <w:r>
              <w:rPr>
                <w:sz w:val="28"/>
                <w:szCs w:val="28"/>
              </w:rPr>
              <w:t>2025</w:t>
            </w:r>
            <w:r w:rsidRPr="00870293">
              <w:rPr>
                <w:sz w:val="28"/>
                <w:szCs w:val="28"/>
              </w:rPr>
              <w:t xml:space="preserve"> год</w:t>
            </w:r>
          </w:p>
        </w:tc>
        <w:tc>
          <w:tcPr>
            <w:tcW w:w="1873" w:type="dxa"/>
            <w:shd w:val="clear" w:color="auto" w:fill="auto"/>
            <w:vAlign w:val="center"/>
          </w:tcPr>
          <w:p w:rsidR="00FC59F2" w:rsidRPr="00354569" w:rsidRDefault="00FC59F2" w:rsidP="00EE3846">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C59F2" w:rsidRPr="00354569" w:rsidRDefault="005B15D2" w:rsidP="00EE3846">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C59F2" w:rsidRPr="00354569" w:rsidRDefault="00F35750" w:rsidP="00EE3846">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FC59F2" w:rsidP="00EE3846">
            <w:pPr>
              <w:autoSpaceDE w:val="0"/>
              <w:autoSpaceDN w:val="0"/>
              <w:ind w:firstLine="0"/>
              <w:jc w:val="center"/>
              <w:rPr>
                <w:sz w:val="28"/>
                <w:szCs w:val="28"/>
              </w:rPr>
            </w:pPr>
            <w:r>
              <w:rPr>
                <w:sz w:val="28"/>
                <w:szCs w:val="28"/>
              </w:rPr>
              <w:t>2026</w:t>
            </w:r>
            <w:r w:rsidRPr="00870293">
              <w:rPr>
                <w:sz w:val="28"/>
                <w:szCs w:val="28"/>
              </w:rPr>
              <w:t xml:space="preserve"> год</w:t>
            </w:r>
          </w:p>
        </w:tc>
        <w:tc>
          <w:tcPr>
            <w:tcW w:w="1873" w:type="dxa"/>
            <w:shd w:val="clear" w:color="auto" w:fill="auto"/>
            <w:vAlign w:val="center"/>
          </w:tcPr>
          <w:p w:rsidR="00FC59F2" w:rsidRPr="00354569" w:rsidRDefault="00FC59F2" w:rsidP="00EE3846">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C59F2" w:rsidRPr="00354569" w:rsidRDefault="00826F2B" w:rsidP="00EE3846">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C59F2" w:rsidRPr="00354569" w:rsidRDefault="00F35750" w:rsidP="00EE3846">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FC59F2" w:rsidP="00EE3846">
            <w:pPr>
              <w:autoSpaceDE w:val="0"/>
              <w:autoSpaceDN w:val="0"/>
              <w:ind w:firstLine="0"/>
              <w:jc w:val="center"/>
              <w:rPr>
                <w:sz w:val="28"/>
                <w:szCs w:val="28"/>
              </w:rPr>
            </w:pPr>
            <w:r>
              <w:rPr>
                <w:sz w:val="28"/>
                <w:szCs w:val="28"/>
              </w:rPr>
              <w:t>2027</w:t>
            </w:r>
            <w:r w:rsidRPr="00870293">
              <w:rPr>
                <w:sz w:val="28"/>
                <w:szCs w:val="28"/>
              </w:rPr>
              <w:t xml:space="preserve"> год</w:t>
            </w:r>
          </w:p>
        </w:tc>
        <w:tc>
          <w:tcPr>
            <w:tcW w:w="1873" w:type="dxa"/>
            <w:shd w:val="clear" w:color="auto" w:fill="auto"/>
            <w:vAlign w:val="center"/>
          </w:tcPr>
          <w:p w:rsidR="00FC59F2" w:rsidRPr="00354569" w:rsidRDefault="00FC59F2" w:rsidP="00EE3846">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C59F2" w:rsidRPr="00354569" w:rsidRDefault="00826F2B" w:rsidP="00EE3846">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C59F2" w:rsidRPr="00354569" w:rsidRDefault="00F35750" w:rsidP="00EE3846">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8A625E" w:rsidP="00EE3846">
            <w:pPr>
              <w:autoSpaceDE w:val="0"/>
              <w:autoSpaceDN w:val="0"/>
              <w:ind w:firstLine="0"/>
              <w:jc w:val="center"/>
              <w:rPr>
                <w:sz w:val="28"/>
                <w:szCs w:val="28"/>
              </w:rPr>
            </w:pPr>
            <w:r>
              <w:rPr>
                <w:sz w:val="28"/>
                <w:szCs w:val="28"/>
              </w:rPr>
              <w:t>2028</w:t>
            </w:r>
            <w:r w:rsidR="00FC59F2" w:rsidRPr="00870293">
              <w:rPr>
                <w:sz w:val="28"/>
                <w:szCs w:val="28"/>
              </w:rPr>
              <w:t xml:space="preserve"> год</w:t>
            </w:r>
          </w:p>
        </w:tc>
        <w:tc>
          <w:tcPr>
            <w:tcW w:w="1873" w:type="dxa"/>
            <w:shd w:val="clear" w:color="auto" w:fill="auto"/>
            <w:vAlign w:val="center"/>
          </w:tcPr>
          <w:p w:rsidR="00FC59F2" w:rsidRPr="00354569" w:rsidRDefault="00FC59F2" w:rsidP="00EE3846">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C59F2" w:rsidRPr="00354569" w:rsidRDefault="00826F2B" w:rsidP="00EE3846">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C59F2" w:rsidRPr="00354569" w:rsidRDefault="00F35750" w:rsidP="00EE3846">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8A625E" w:rsidP="00EE3846">
            <w:pPr>
              <w:autoSpaceDE w:val="0"/>
              <w:autoSpaceDN w:val="0"/>
              <w:ind w:firstLine="0"/>
              <w:jc w:val="center"/>
              <w:rPr>
                <w:sz w:val="28"/>
                <w:szCs w:val="28"/>
              </w:rPr>
            </w:pPr>
            <w:r>
              <w:rPr>
                <w:sz w:val="28"/>
                <w:szCs w:val="28"/>
              </w:rPr>
              <w:t>2029</w:t>
            </w:r>
            <w:r w:rsidR="00FC59F2" w:rsidRPr="00870293">
              <w:rPr>
                <w:sz w:val="28"/>
                <w:szCs w:val="28"/>
              </w:rPr>
              <w:t xml:space="preserve"> год</w:t>
            </w:r>
          </w:p>
        </w:tc>
        <w:tc>
          <w:tcPr>
            <w:tcW w:w="1873" w:type="dxa"/>
            <w:shd w:val="clear" w:color="auto" w:fill="auto"/>
            <w:vAlign w:val="center"/>
          </w:tcPr>
          <w:p w:rsidR="00FC59F2" w:rsidRPr="00354569" w:rsidRDefault="00FC59F2" w:rsidP="00EE3846">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C59F2" w:rsidRPr="00354569" w:rsidRDefault="00826F2B" w:rsidP="00EE3846">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C59F2" w:rsidRPr="00354569" w:rsidRDefault="00F35750" w:rsidP="00EE3846">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8A625E" w:rsidP="00EE3846">
            <w:pPr>
              <w:autoSpaceDE w:val="0"/>
              <w:autoSpaceDN w:val="0"/>
              <w:ind w:firstLine="0"/>
              <w:jc w:val="center"/>
              <w:rPr>
                <w:sz w:val="28"/>
                <w:szCs w:val="28"/>
              </w:rPr>
            </w:pPr>
            <w:r>
              <w:rPr>
                <w:sz w:val="28"/>
                <w:szCs w:val="28"/>
              </w:rPr>
              <w:t>2030</w:t>
            </w:r>
            <w:r w:rsidR="00FC59F2" w:rsidRPr="00870293">
              <w:rPr>
                <w:sz w:val="28"/>
                <w:szCs w:val="28"/>
              </w:rPr>
              <w:t xml:space="preserve"> год</w:t>
            </w:r>
          </w:p>
        </w:tc>
        <w:tc>
          <w:tcPr>
            <w:tcW w:w="1873" w:type="dxa"/>
            <w:shd w:val="clear" w:color="auto" w:fill="auto"/>
            <w:vAlign w:val="center"/>
          </w:tcPr>
          <w:p w:rsidR="00FC59F2" w:rsidRPr="00354569" w:rsidRDefault="00FC59F2" w:rsidP="00EE3846">
            <w:pPr>
              <w:autoSpaceDE w:val="0"/>
              <w:autoSpaceDN w:val="0"/>
              <w:ind w:firstLine="0"/>
              <w:jc w:val="center"/>
              <w:rPr>
                <w:sz w:val="28"/>
                <w:szCs w:val="28"/>
              </w:rPr>
            </w:pPr>
            <w:r w:rsidRPr="00354569">
              <w:rPr>
                <w:sz w:val="28"/>
                <w:szCs w:val="28"/>
              </w:rPr>
              <w:t>3 149 684,7</w:t>
            </w:r>
          </w:p>
        </w:tc>
        <w:tc>
          <w:tcPr>
            <w:tcW w:w="2518" w:type="dxa"/>
            <w:shd w:val="clear" w:color="auto" w:fill="auto"/>
            <w:vAlign w:val="center"/>
          </w:tcPr>
          <w:p w:rsidR="00FC59F2" w:rsidRPr="00354569" w:rsidRDefault="00826F2B" w:rsidP="00EE3846">
            <w:pPr>
              <w:autoSpaceDE w:val="0"/>
              <w:autoSpaceDN w:val="0"/>
              <w:ind w:firstLine="0"/>
              <w:jc w:val="center"/>
              <w:rPr>
                <w:sz w:val="28"/>
                <w:szCs w:val="28"/>
              </w:rPr>
            </w:pPr>
            <w:r w:rsidRPr="00354569">
              <w:rPr>
                <w:sz w:val="28"/>
                <w:szCs w:val="28"/>
              </w:rPr>
              <w:t>2 850 578,4</w:t>
            </w:r>
          </w:p>
        </w:tc>
        <w:tc>
          <w:tcPr>
            <w:tcW w:w="2647" w:type="dxa"/>
            <w:shd w:val="clear" w:color="auto" w:fill="auto"/>
            <w:vAlign w:val="center"/>
          </w:tcPr>
          <w:p w:rsidR="00FC59F2" w:rsidRPr="00354569" w:rsidRDefault="00F35750" w:rsidP="00EE3846">
            <w:pPr>
              <w:autoSpaceDE w:val="0"/>
              <w:autoSpaceDN w:val="0"/>
              <w:ind w:firstLine="0"/>
              <w:jc w:val="center"/>
              <w:rPr>
                <w:sz w:val="28"/>
                <w:szCs w:val="28"/>
              </w:rPr>
            </w:pPr>
            <w:r w:rsidRPr="00354569">
              <w:rPr>
                <w:sz w:val="28"/>
                <w:szCs w:val="28"/>
              </w:rPr>
              <w:t>299 106,3</w:t>
            </w:r>
          </w:p>
        </w:tc>
      </w:tr>
      <w:tr w:rsidR="00FC59F2" w:rsidRPr="00870293" w:rsidTr="00780B2B">
        <w:tc>
          <w:tcPr>
            <w:tcW w:w="2380" w:type="dxa"/>
            <w:shd w:val="clear" w:color="auto" w:fill="auto"/>
            <w:vAlign w:val="center"/>
          </w:tcPr>
          <w:p w:rsidR="00FC59F2" w:rsidRPr="00870293" w:rsidRDefault="00FC59F2" w:rsidP="00780B2B">
            <w:pPr>
              <w:autoSpaceDE w:val="0"/>
              <w:autoSpaceDN w:val="0"/>
              <w:ind w:firstLine="0"/>
              <w:jc w:val="center"/>
              <w:rPr>
                <w:sz w:val="28"/>
                <w:szCs w:val="28"/>
              </w:rPr>
            </w:pPr>
            <w:r w:rsidRPr="00870293">
              <w:rPr>
                <w:sz w:val="28"/>
                <w:szCs w:val="28"/>
              </w:rPr>
              <w:t>Итого</w:t>
            </w:r>
          </w:p>
        </w:tc>
        <w:tc>
          <w:tcPr>
            <w:tcW w:w="1873" w:type="dxa"/>
            <w:shd w:val="clear" w:color="auto" w:fill="auto"/>
            <w:vAlign w:val="center"/>
          </w:tcPr>
          <w:p w:rsidR="00FC59F2" w:rsidRPr="00354569" w:rsidRDefault="008A625E" w:rsidP="00780B2B">
            <w:pPr>
              <w:autoSpaceDE w:val="0"/>
              <w:autoSpaceDN w:val="0"/>
              <w:ind w:firstLine="0"/>
              <w:jc w:val="center"/>
              <w:rPr>
                <w:sz w:val="28"/>
                <w:szCs w:val="28"/>
              </w:rPr>
            </w:pPr>
            <w:r w:rsidRPr="00354569">
              <w:rPr>
                <w:sz w:val="28"/>
                <w:szCs w:val="28"/>
              </w:rPr>
              <w:t>38 355 170,4</w:t>
            </w:r>
          </w:p>
        </w:tc>
        <w:tc>
          <w:tcPr>
            <w:tcW w:w="2518" w:type="dxa"/>
            <w:shd w:val="clear" w:color="auto" w:fill="auto"/>
            <w:vAlign w:val="center"/>
          </w:tcPr>
          <w:p w:rsidR="00FC59F2" w:rsidRPr="00354569" w:rsidRDefault="00826F2B" w:rsidP="00780B2B">
            <w:pPr>
              <w:autoSpaceDE w:val="0"/>
              <w:autoSpaceDN w:val="0"/>
              <w:ind w:firstLine="0"/>
              <w:jc w:val="center"/>
              <w:rPr>
                <w:sz w:val="28"/>
                <w:szCs w:val="28"/>
              </w:rPr>
            </w:pPr>
            <w:r w:rsidRPr="00354569">
              <w:rPr>
                <w:sz w:val="28"/>
                <w:szCs w:val="28"/>
              </w:rPr>
              <w:t>33 518 727</w:t>
            </w:r>
            <w:r w:rsidR="00FC59F2" w:rsidRPr="00354569">
              <w:rPr>
                <w:sz w:val="28"/>
                <w:szCs w:val="28"/>
              </w:rPr>
              <w:t>,0</w:t>
            </w:r>
          </w:p>
        </w:tc>
        <w:tc>
          <w:tcPr>
            <w:tcW w:w="2647" w:type="dxa"/>
            <w:shd w:val="clear" w:color="auto" w:fill="auto"/>
            <w:vAlign w:val="center"/>
          </w:tcPr>
          <w:p w:rsidR="00FC59F2" w:rsidRPr="00354569" w:rsidRDefault="006F7720" w:rsidP="00780B2B">
            <w:pPr>
              <w:autoSpaceDE w:val="0"/>
              <w:autoSpaceDN w:val="0"/>
              <w:ind w:firstLine="0"/>
              <w:jc w:val="center"/>
              <w:rPr>
                <w:sz w:val="28"/>
                <w:szCs w:val="28"/>
              </w:rPr>
            </w:pPr>
            <w:r w:rsidRPr="00354569">
              <w:rPr>
                <w:sz w:val="28"/>
                <w:szCs w:val="28"/>
              </w:rPr>
              <w:t>4 836 443,4</w:t>
            </w:r>
          </w:p>
        </w:tc>
      </w:tr>
    </w:tbl>
    <w:p w:rsidR="002B380C" w:rsidRDefault="002B380C" w:rsidP="002B380C">
      <w:pPr>
        <w:autoSpaceDE w:val="0"/>
        <w:autoSpaceDN w:val="0"/>
        <w:ind w:firstLine="567"/>
        <w:jc w:val="right"/>
        <w:rPr>
          <w:sz w:val="28"/>
          <w:szCs w:val="28"/>
        </w:rPr>
      </w:pPr>
      <w:r w:rsidRPr="00870293">
        <w:rPr>
          <w:sz w:val="28"/>
          <w:szCs w:val="28"/>
        </w:rPr>
        <w:t>».</w:t>
      </w:r>
    </w:p>
    <w:p w:rsidR="00375CEF" w:rsidRPr="00870293" w:rsidRDefault="00375CEF" w:rsidP="00AB611E">
      <w:pPr>
        <w:autoSpaceDE w:val="0"/>
        <w:autoSpaceDN w:val="0"/>
        <w:ind w:firstLine="0"/>
        <w:rPr>
          <w:sz w:val="28"/>
          <w:szCs w:val="28"/>
        </w:rPr>
      </w:pPr>
    </w:p>
    <w:p w:rsidR="002B380C" w:rsidRDefault="002B380C" w:rsidP="002B380C">
      <w:pPr>
        <w:autoSpaceDE w:val="0"/>
        <w:autoSpaceDN w:val="0"/>
        <w:ind w:firstLine="0"/>
        <w:jc w:val="center"/>
        <w:outlineLvl w:val="2"/>
        <w:rPr>
          <w:sz w:val="28"/>
          <w:szCs w:val="28"/>
        </w:rPr>
      </w:pPr>
      <w:r>
        <w:rPr>
          <w:sz w:val="28"/>
          <w:szCs w:val="28"/>
        </w:rPr>
        <w:t xml:space="preserve">       </w:t>
      </w:r>
      <w:r w:rsidR="00AB611E" w:rsidRPr="00354569">
        <w:rPr>
          <w:sz w:val="28"/>
          <w:szCs w:val="28"/>
        </w:rPr>
        <w:t>7</w:t>
      </w:r>
      <w:r w:rsidRPr="00354569">
        <w:rPr>
          <w:sz w:val="28"/>
          <w:szCs w:val="28"/>
        </w:rPr>
        <w:t>. В</w:t>
      </w:r>
      <w:r>
        <w:rPr>
          <w:sz w:val="28"/>
          <w:szCs w:val="28"/>
        </w:rPr>
        <w:t xml:space="preserve"> </w:t>
      </w:r>
      <w:r w:rsidRPr="005C2B54">
        <w:rPr>
          <w:sz w:val="28"/>
          <w:szCs w:val="28"/>
        </w:rPr>
        <w:t xml:space="preserve">подпрограмме </w:t>
      </w:r>
      <w:r w:rsidRPr="00805FE1">
        <w:rPr>
          <w:sz w:val="28"/>
          <w:szCs w:val="28"/>
        </w:rPr>
        <w:t>«</w:t>
      </w:r>
      <w:r w:rsidRPr="005C2B54">
        <w:rPr>
          <w:sz w:val="28"/>
          <w:szCs w:val="28"/>
        </w:rPr>
        <w:t>Обеспечение</w:t>
      </w:r>
      <w:r w:rsidRPr="00175FE0">
        <w:rPr>
          <w:sz w:val="28"/>
          <w:szCs w:val="28"/>
        </w:rPr>
        <w:t xml:space="preserve"> использования и сохранения лесов»</w:t>
      </w:r>
      <w:r>
        <w:rPr>
          <w:sz w:val="28"/>
          <w:szCs w:val="28"/>
        </w:rPr>
        <w:t>:</w:t>
      </w:r>
    </w:p>
    <w:p w:rsidR="001F4094" w:rsidRDefault="002B380C" w:rsidP="002B380C">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 xml:space="preserve">1) </w:t>
      </w:r>
      <w:r w:rsidR="001F4094">
        <w:rPr>
          <w:rFonts w:ascii="Times New Roman" w:hAnsi="Times New Roman" w:cs="Times New Roman"/>
          <w:b w:val="0"/>
          <w:sz w:val="28"/>
          <w:szCs w:val="28"/>
        </w:rPr>
        <w:t>в паспорте:</w:t>
      </w:r>
    </w:p>
    <w:p w:rsidR="00684623" w:rsidRDefault="00684623" w:rsidP="00684623">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 xml:space="preserve">а) </w:t>
      </w:r>
      <w:r w:rsidR="003A54EE">
        <w:rPr>
          <w:rFonts w:ascii="Times New Roman" w:hAnsi="Times New Roman" w:cs="Times New Roman"/>
          <w:b w:val="0"/>
          <w:sz w:val="28"/>
          <w:szCs w:val="28"/>
        </w:rPr>
        <w:t>позицию «</w:t>
      </w:r>
      <w:r w:rsidR="008950FC">
        <w:rPr>
          <w:rFonts w:ascii="Times New Roman" w:hAnsi="Times New Roman" w:cs="Times New Roman"/>
          <w:b w:val="0"/>
          <w:sz w:val="28"/>
          <w:szCs w:val="28"/>
        </w:rPr>
        <w:t>Цели</w:t>
      </w:r>
      <w:r w:rsidR="003A54EE">
        <w:rPr>
          <w:rFonts w:ascii="Times New Roman" w:hAnsi="Times New Roman" w:cs="Times New Roman"/>
          <w:b w:val="0"/>
          <w:sz w:val="28"/>
          <w:szCs w:val="28"/>
        </w:rPr>
        <w:t xml:space="preserve"> подпрограммы</w:t>
      </w:r>
      <w:r>
        <w:rPr>
          <w:rFonts w:ascii="Times New Roman" w:hAnsi="Times New Roman" w:cs="Times New Roman"/>
          <w:b w:val="0"/>
          <w:sz w:val="28"/>
          <w:szCs w:val="28"/>
        </w:rPr>
        <w:t xml:space="preserve">» изложить в следующей редакции: </w:t>
      </w:r>
    </w:p>
    <w:p w:rsidR="00A817D0" w:rsidRDefault="00A817D0" w:rsidP="00684623">
      <w:pPr>
        <w:pStyle w:val="ConsPlusTitle"/>
        <w:ind w:firstLine="709"/>
        <w:rPr>
          <w:rFonts w:ascii="Times New Roman" w:hAnsi="Times New Roman" w:cs="Times New Roman"/>
          <w:b w:val="0"/>
          <w:sz w:val="28"/>
          <w:szCs w:val="28"/>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A817D0" w:rsidRPr="006616BA" w:rsidTr="006029FD">
        <w:tc>
          <w:tcPr>
            <w:tcW w:w="2330" w:type="dxa"/>
            <w:tcBorders>
              <w:top w:val="none" w:sz="0" w:space="0" w:color="000000"/>
              <w:left w:val="none" w:sz="0" w:space="0" w:color="000000"/>
              <w:bottom w:val="none" w:sz="0" w:space="0" w:color="000000"/>
              <w:right w:val="none" w:sz="0" w:space="0" w:color="000000"/>
            </w:tcBorders>
            <w:shd w:val="clear" w:color="auto" w:fill="auto"/>
          </w:tcPr>
          <w:p w:rsidR="00A817D0" w:rsidRPr="006C297F" w:rsidRDefault="00A817D0" w:rsidP="006029FD">
            <w:pPr>
              <w:autoSpaceDE w:val="0"/>
              <w:autoSpaceDN w:val="0"/>
              <w:ind w:firstLine="0"/>
              <w:jc w:val="left"/>
              <w:rPr>
                <w:sz w:val="28"/>
                <w:szCs w:val="28"/>
              </w:rPr>
            </w:pPr>
            <w:r>
              <w:rPr>
                <w:sz w:val="28"/>
                <w:szCs w:val="28"/>
              </w:rPr>
              <w:t>«</w:t>
            </w:r>
            <w:r w:rsidR="008950FC">
              <w:rPr>
                <w:sz w:val="28"/>
                <w:szCs w:val="28"/>
              </w:rPr>
              <w:t>Цели</w:t>
            </w:r>
            <w:r w:rsidR="00990A27" w:rsidRPr="00990A27">
              <w:rPr>
                <w:sz w:val="28"/>
                <w:szCs w:val="28"/>
              </w:rPr>
              <w:t xml:space="preserve"> подпрограммы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9878C1" w:rsidRPr="00354569" w:rsidRDefault="009878C1" w:rsidP="009878C1">
            <w:pPr>
              <w:tabs>
                <w:tab w:val="left" w:pos="350"/>
              </w:tabs>
              <w:autoSpaceDE w:val="0"/>
              <w:autoSpaceDN w:val="0"/>
              <w:ind w:firstLine="0"/>
              <w:rPr>
                <w:sz w:val="28"/>
                <w:szCs w:val="28"/>
              </w:rPr>
            </w:pPr>
            <w:r w:rsidRPr="00354569">
              <w:rPr>
                <w:sz w:val="28"/>
                <w:szCs w:val="28"/>
              </w:rPr>
              <w:t>Повышение эффективности управления лесным сектором;</w:t>
            </w:r>
          </w:p>
          <w:p w:rsidR="009878C1" w:rsidRPr="00354569" w:rsidRDefault="009878C1" w:rsidP="009878C1">
            <w:pPr>
              <w:pStyle w:val="ConsPlusNormal"/>
              <w:jc w:val="both"/>
              <w:rPr>
                <w:rFonts w:eastAsia="Times New Roman"/>
                <w:sz w:val="28"/>
                <w:szCs w:val="28"/>
              </w:rPr>
            </w:pPr>
            <w:r w:rsidRPr="00354569">
              <w:rPr>
                <w:rFonts w:eastAsia="Times New Roman"/>
                <w:sz w:val="28"/>
                <w:szCs w:val="28"/>
              </w:rPr>
              <w:lastRenderedPageBreak/>
              <w:t>повышение доходности бюджетной системы Российской Федерации от использования лесов и совершенствование системы финансирования лесного хозяйства;</w:t>
            </w:r>
          </w:p>
          <w:p w:rsidR="009878C1" w:rsidRPr="00354569" w:rsidRDefault="009878C1" w:rsidP="009878C1">
            <w:pPr>
              <w:pStyle w:val="ConsPlusNormal"/>
              <w:jc w:val="both"/>
              <w:rPr>
                <w:rFonts w:eastAsia="Times New Roman"/>
                <w:sz w:val="28"/>
                <w:szCs w:val="28"/>
              </w:rPr>
            </w:pPr>
            <w:r w:rsidRPr="00354569">
              <w:rPr>
                <w:rFonts w:eastAsia="Times New Roman"/>
                <w:sz w:val="28"/>
                <w:szCs w:val="28"/>
              </w:rPr>
              <w:t>интенсификация использования и воспроизводства лесов, в том числе на всех участках вырубленных и погибших лесных насаждений;</w:t>
            </w:r>
          </w:p>
          <w:p w:rsidR="009878C1" w:rsidRPr="00354569" w:rsidRDefault="009878C1" w:rsidP="009878C1">
            <w:pPr>
              <w:pStyle w:val="ConsPlusNormal"/>
              <w:jc w:val="both"/>
              <w:rPr>
                <w:rFonts w:eastAsia="Times New Roman"/>
                <w:sz w:val="28"/>
                <w:szCs w:val="28"/>
              </w:rPr>
            </w:pPr>
            <w:r w:rsidRPr="00354569">
              <w:rPr>
                <w:rFonts w:eastAsia="Times New Roman"/>
                <w:sz w:val="28"/>
                <w:szCs w:val="28"/>
              </w:rPr>
              <w:t>повышение эффективности охраны лесов от пожаров, защиты лесов от вредителей, болезней и других неблагоприятных факторов, а также от нелегальных рубок;</w:t>
            </w:r>
          </w:p>
          <w:p w:rsidR="009878C1" w:rsidRPr="00354569" w:rsidRDefault="009878C1" w:rsidP="009878C1">
            <w:pPr>
              <w:pStyle w:val="ConsPlusNormal"/>
              <w:jc w:val="both"/>
              <w:rPr>
                <w:rFonts w:eastAsia="Times New Roman"/>
                <w:sz w:val="28"/>
                <w:szCs w:val="28"/>
              </w:rPr>
            </w:pPr>
            <w:r w:rsidRPr="00354569">
              <w:rPr>
                <w:rFonts w:eastAsia="Times New Roman"/>
                <w:sz w:val="28"/>
                <w:szCs w:val="28"/>
              </w:rPr>
              <w:t>повышение продуктивности и улучшение породного состава лесов на землях различного целевого назначения;</w:t>
            </w:r>
          </w:p>
          <w:p w:rsidR="00A817D0" w:rsidRDefault="009878C1" w:rsidP="00752F43">
            <w:pPr>
              <w:pStyle w:val="ConsPlusNormal"/>
              <w:jc w:val="both"/>
              <w:rPr>
                <w:sz w:val="28"/>
                <w:szCs w:val="28"/>
              </w:rPr>
            </w:pPr>
            <w:r w:rsidRPr="00354569">
              <w:rPr>
                <w:rFonts w:eastAsia="Times New Roman"/>
                <w:sz w:val="28"/>
                <w:szCs w:val="28"/>
              </w:rPr>
              <w:t xml:space="preserve">сохранение </w:t>
            </w:r>
            <w:r w:rsidR="00752F43" w:rsidRPr="00354569">
              <w:rPr>
                <w:rFonts w:eastAsia="Times New Roman"/>
                <w:sz w:val="28"/>
                <w:szCs w:val="28"/>
              </w:rPr>
              <w:t>экологического потенциала лесов</w:t>
            </w:r>
            <w:proofErr w:type="gramStart"/>
            <w:r w:rsidR="00A817D0" w:rsidRPr="00354569">
              <w:rPr>
                <w:sz w:val="28"/>
                <w:szCs w:val="28"/>
              </w:rPr>
              <w:t>.»;</w:t>
            </w:r>
            <w:proofErr w:type="gramEnd"/>
          </w:p>
          <w:p w:rsidR="005A5578" w:rsidRPr="006616BA" w:rsidRDefault="005A5578" w:rsidP="005A5578">
            <w:pPr>
              <w:autoSpaceDE w:val="0"/>
              <w:autoSpaceDN w:val="0"/>
              <w:ind w:firstLine="0"/>
              <w:rPr>
                <w:sz w:val="28"/>
                <w:szCs w:val="28"/>
              </w:rPr>
            </w:pPr>
          </w:p>
        </w:tc>
      </w:tr>
    </w:tbl>
    <w:p w:rsidR="00160CD2" w:rsidRPr="00354569" w:rsidRDefault="001D7FB5" w:rsidP="00160CD2">
      <w:pPr>
        <w:pStyle w:val="ConsPlusTitle"/>
        <w:ind w:firstLine="709"/>
        <w:rPr>
          <w:rFonts w:ascii="Times New Roman" w:hAnsi="Times New Roman" w:cs="Times New Roman"/>
          <w:b w:val="0"/>
          <w:sz w:val="28"/>
          <w:szCs w:val="28"/>
        </w:rPr>
      </w:pPr>
      <w:r w:rsidRPr="00354569">
        <w:rPr>
          <w:rFonts w:ascii="Times New Roman" w:hAnsi="Times New Roman" w:cs="Times New Roman"/>
          <w:b w:val="0"/>
          <w:sz w:val="28"/>
          <w:szCs w:val="28"/>
        </w:rPr>
        <w:lastRenderedPageBreak/>
        <w:t xml:space="preserve">б) </w:t>
      </w:r>
      <w:r w:rsidR="00160CD2" w:rsidRPr="00354569">
        <w:rPr>
          <w:rFonts w:ascii="Times New Roman" w:hAnsi="Times New Roman" w:cs="Times New Roman"/>
          <w:b w:val="0"/>
          <w:sz w:val="28"/>
          <w:szCs w:val="28"/>
        </w:rPr>
        <w:t xml:space="preserve">позицию «Этапы и сроки реализации подпрограммы»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160CD2" w:rsidRPr="00BF0060" w:rsidTr="00185761">
        <w:tc>
          <w:tcPr>
            <w:tcW w:w="2330" w:type="dxa"/>
            <w:tcBorders>
              <w:top w:val="none" w:sz="0" w:space="0" w:color="000000"/>
              <w:left w:val="none" w:sz="0" w:space="0" w:color="000000"/>
              <w:bottom w:val="none" w:sz="0" w:space="0" w:color="000000"/>
              <w:right w:val="none" w:sz="0" w:space="0" w:color="000000"/>
            </w:tcBorders>
            <w:shd w:val="clear" w:color="auto" w:fill="auto"/>
          </w:tcPr>
          <w:p w:rsidR="00160CD2" w:rsidRPr="00354569" w:rsidRDefault="00160CD2" w:rsidP="00185761">
            <w:pPr>
              <w:pStyle w:val="ConsPlusNormal"/>
              <w:jc w:val="both"/>
              <w:rPr>
                <w:rFonts w:eastAsia="Times New Roman"/>
                <w:sz w:val="28"/>
                <w:szCs w:val="28"/>
              </w:rPr>
            </w:pPr>
            <w:r w:rsidRPr="00354569">
              <w:rPr>
                <w:rFonts w:eastAsia="Times New Roman"/>
                <w:sz w:val="28"/>
                <w:szCs w:val="28"/>
              </w:rPr>
              <w:t>«Этапы и сроки реализации подпрограммы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160CD2" w:rsidRPr="00354569" w:rsidRDefault="00160CD2" w:rsidP="00185761">
            <w:pPr>
              <w:pStyle w:val="ConsPlusNormal"/>
              <w:jc w:val="both"/>
              <w:rPr>
                <w:rFonts w:eastAsia="Times New Roman"/>
                <w:sz w:val="28"/>
                <w:szCs w:val="28"/>
              </w:rPr>
            </w:pPr>
          </w:p>
          <w:p w:rsidR="00160CD2" w:rsidRPr="00354569" w:rsidRDefault="00160CD2" w:rsidP="00185761">
            <w:pPr>
              <w:pStyle w:val="ConsPlusNormal"/>
              <w:jc w:val="both"/>
              <w:rPr>
                <w:rFonts w:eastAsia="Times New Roman"/>
                <w:sz w:val="28"/>
                <w:szCs w:val="28"/>
              </w:rPr>
            </w:pPr>
            <w:r w:rsidRPr="00354569">
              <w:rPr>
                <w:rFonts w:eastAsia="Times New Roman"/>
                <w:sz w:val="28"/>
                <w:szCs w:val="28"/>
              </w:rPr>
              <w:t>I этап (2014 - 2021 годы);</w:t>
            </w:r>
          </w:p>
          <w:p w:rsidR="00160CD2" w:rsidRPr="00BF0060" w:rsidRDefault="00160CD2" w:rsidP="00185761">
            <w:pPr>
              <w:pStyle w:val="ConsPlusNormal"/>
              <w:tabs>
                <w:tab w:val="left" w:pos="1728"/>
              </w:tabs>
              <w:jc w:val="both"/>
              <w:rPr>
                <w:rFonts w:eastAsia="Times New Roman"/>
                <w:sz w:val="28"/>
                <w:szCs w:val="28"/>
              </w:rPr>
            </w:pPr>
            <w:r w:rsidRPr="00354569">
              <w:rPr>
                <w:rFonts w:eastAsia="Times New Roman"/>
                <w:sz w:val="28"/>
                <w:szCs w:val="28"/>
              </w:rPr>
              <w:t>II этап (2022 - 2030 годы)</w:t>
            </w:r>
            <w:proofErr w:type="gramStart"/>
            <w:r w:rsidRPr="00354569">
              <w:rPr>
                <w:rFonts w:eastAsia="Times New Roman"/>
                <w:sz w:val="28"/>
                <w:szCs w:val="28"/>
              </w:rPr>
              <w:t>.»</w:t>
            </w:r>
            <w:proofErr w:type="gramEnd"/>
            <w:r w:rsidRPr="00354569">
              <w:rPr>
                <w:rFonts w:eastAsia="Times New Roman"/>
                <w:sz w:val="28"/>
                <w:szCs w:val="28"/>
              </w:rPr>
              <w:t>;</w:t>
            </w:r>
          </w:p>
        </w:tc>
      </w:tr>
    </w:tbl>
    <w:p w:rsidR="002B380C" w:rsidRPr="00864620" w:rsidRDefault="00160CD2" w:rsidP="00160CD2">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в</w:t>
      </w:r>
      <w:r w:rsidR="001F4094">
        <w:rPr>
          <w:rFonts w:ascii="Times New Roman" w:hAnsi="Times New Roman" w:cs="Times New Roman"/>
          <w:b w:val="0"/>
          <w:sz w:val="28"/>
          <w:szCs w:val="28"/>
        </w:rPr>
        <w:t xml:space="preserve">) </w:t>
      </w:r>
      <w:r w:rsidR="002B380C">
        <w:rPr>
          <w:rFonts w:ascii="Times New Roman" w:hAnsi="Times New Roman" w:cs="Times New Roman"/>
          <w:b w:val="0"/>
          <w:sz w:val="28"/>
          <w:szCs w:val="28"/>
        </w:rPr>
        <w:t>позицию</w:t>
      </w:r>
      <w:r w:rsidR="0052315C">
        <w:rPr>
          <w:rFonts w:ascii="Times New Roman" w:hAnsi="Times New Roman" w:cs="Times New Roman"/>
          <w:b w:val="0"/>
          <w:sz w:val="28"/>
          <w:szCs w:val="28"/>
        </w:rPr>
        <w:t xml:space="preserve"> «Объемы бюджетных ассигнований под</w:t>
      </w:r>
      <w:r w:rsidR="002B380C">
        <w:rPr>
          <w:rFonts w:ascii="Times New Roman" w:hAnsi="Times New Roman" w:cs="Times New Roman"/>
          <w:b w:val="0"/>
          <w:sz w:val="28"/>
          <w:szCs w:val="28"/>
        </w:rPr>
        <w:t xml:space="preserve">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940"/>
        <w:gridCol w:w="6132"/>
      </w:tblGrid>
      <w:tr w:rsidR="002B380C" w:rsidRPr="0054461C" w:rsidTr="00780B2B">
        <w:tc>
          <w:tcPr>
            <w:tcW w:w="2940" w:type="dxa"/>
            <w:tcBorders>
              <w:top w:val="none" w:sz="0" w:space="0" w:color="000000"/>
              <w:left w:val="none" w:sz="0" w:space="0" w:color="000000"/>
              <w:bottom w:val="none" w:sz="0" w:space="0" w:color="000000"/>
              <w:right w:val="none" w:sz="0" w:space="0" w:color="000000"/>
            </w:tcBorders>
            <w:shd w:val="clear" w:color="auto" w:fill="auto"/>
          </w:tcPr>
          <w:p w:rsidR="002B380C" w:rsidRPr="0054461C" w:rsidRDefault="002B380C" w:rsidP="00780B2B">
            <w:pPr>
              <w:autoSpaceDE w:val="0"/>
              <w:autoSpaceDN w:val="0"/>
              <w:ind w:firstLine="0"/>
              <w:jc w:val="left"/>
              <w:rPr>
                <w:sz w:val="28"/>
                <w:szCs w:val="28"/>
              </w:rPr>
            </w:pPr>
            <w:r w:rsidRPr="0054461C">
              <w:rPr>
                <w:sz w:val="28"/>
                <w:szCs w:val="28"/>
              </w:rPr>
              <w:t>«Объемы бюджетных ассигнований подпрограммы</w:t>
            </w:r>
          </w:p>
        </w:tc>
        <w:tc>
          <w:tcPr>
            <w:tcW w:w="6132" w:type="dxa"/>
            <w:tcBorders>
              <w:top w:val="none" w:sz="0" w:space="0" w:color="000000"/>
              <w:left w:val="none" w:sz="0" w:space="0" w:color="000000"/>
              <w:bottom w:val="none" w:sz="0" w:space="0" w:color="000000"/>
              <w:right w:val="none" w:sz="0" w:space="0" w:color="000000"/>
            </w:tcBorders>
            <w:shd w:val="clear" w:color="auto" w:fill="auto"/>
          </w:tcPr>
          <w:p w:rsidR="002B380C" w:rsidRPr="0054461C" w:rsidRDefault="002B380C" w:rsidP="00780B2B">
            <w:pPr>
              <w:autoSpaceDE w:val="0"/>
              <w:autoSpaceDN w:val="0"/>
              <w:ind w:firstLine="0"/>
              <w:rPr>
                <w:sz w:val="28"/>
                <w:szCs w:val="28"/>
              </w:rPr>
            </w:pPr>
            <w:r w:rsidRPr="0054461C">
              <w:rPr>
                <w:sz w:val="28"/>
                <w:szCs w:val="28"/>
              </w:rPr>
              <w:t xml:space="preserve">Общий объем финансирования подпрограммы составляет </w:t>
            </w:r>
          </w:p>
          <w:p w:rsidR="002B380C" w:rsidRPr="0054461C" w:rsidRDefault="00C003D6" w:rsidP="00780B2B">
            <w:pPr>
              <w:autoSpaceDE w:val="0"/>
              <w:autoSpaceDN w:val="0"/>
              <w:ind w:firstLine="0"/>
              <w:rPr>
                <w:sz w:val="28"/>
                <w:szCs w:val="28"/>
              </w:rPr>
            </w:pPr>
            <w:r w:rsidRPr="0054461C">
              <w:rPr>
                <w:sz w:val="28"/>
                <w:szCs w:val="28"/>
              </w:rPr>
              <w:t>27 172 892,3</w:t>
            </w:r>
            <w:r w:rsidR="002B380C" w:rsidRPr="0054461C">
              <w:rPr>
                <w:sz w:val="28"/>
                <w:szCs w:val="28"/>
              </w:rPr>
              <w:t xml:space="preserve"> тыс. рублей, из них:</w:t>
            </w:r>
          </w:p>
          <w:p w:rsidR="002B380C" w:rsidRPr="0054461C" w:rsidRDefault="002B380C" w:rsidP="00780B2B">
            <w:pPr>
              <w:autoSpaceDE w:val="0"/>
              <w:autoSpaceDN w:val="0"/>
              <w:ind w:firstLine="0"/>
              <w:rPr>
                <w:sz w:val="28"/>
                <w:szCs w:val="28"/>
              </w:rPr>
            </w:pPr>
            <w:r w:rsidRPr="0054461C">
              <w:rPr>
                <w:sz w:val="28"/>
                <w:szCs w:val="28"/>
              </w:rPr>
              <w:t xml:space="preserve">за счет средств бюджета Забайкальского края </w:t>
            </w:r>
            <w:r w:rsidR="00353925" w:rsidRPr="0054461C">
              <w:rPr>
                <w:sz w:val="28"/>
                <w:szCs w:val="28"/>
              </w:rPr>
              <w:t>-</w:t>
            </w:r>
          </w:p>
          <w:p w:rsidR="002B380C" w:rsidRPr="0054461C" w:rsidRDefault="00C003D6" w:rsidP="00780B2B">
            <w:pPr>
              <w:autoSpaceDE w:val="0"/>
              <w:autoSpaceDN w:val="0"/>
              <w:ind w:firstLine="0"/>
              <w:rPr>
                <w:sz w:val="28"/>
                <w:szCs w:val="28"/>
              </w:rPr>
            </w:pPr>
            <w:r w:rsidRPr="0054461C">
              <w:rPr>
                <w:sz w:val="28"/>
                <w:szCs w:val="28"/>
              </w:rPr>
              <w:t>3 797 717,0</w:t>
            </w:r>
            <w:r w:rsidR="002B380C" w:rsidRPr="0054461C">
              <w:rPr>
                <w:sz w:val="28"/>
                <w:szCs w:val="28"/>
              </w:rPr>
              <w:t xml:space="preserve"> тыс. рублей, в том числе по годам:</w:t>
            </w:r>
          </w:p>
          <w:p w:rsidR="002B380C" w:rsidRPr="0054461C" w:rsidRDefault="002B380C" w:rsidP="00780B2B">
            <w:pPr>
              <w:autoSpaceDE w:val="0"/>
              <w:autoSpaceDN w:val="0"/>
              <w:ind w:firstLine="0"/>
              <w:rPr>
                <w:sz w:val="28"/>
                <w:szCs w:val="28"/>
              </w:rPr>
            </w:pPr>
            <w:r w:rsidRPr="0054461C">
              <w:rPr>
                <w:sz w:val="28"/>
                <w:szCs w:val="28"/>
              </w:rPr>
              <w:t>2014 год - 21 819,0 тыс. рублей;</w:t>
            </w:r>
          </w:p>
          <w:p w:rsidR="002B380C" w:rsidRPr="0054461C" w:rsidRDefault="002B380C" w:rsidP="00780B2B">
            <w:pPr>
              <w:autoSpaceDE w:val="0"/>
              <w:autoSpaceDN w:val="0"/>
              <w:ind w:firstLine="0"/>
              <w:rPr>
                <w:sz w:val="28"/>
                <w:szCs w:val="28"/>
              </w:rPr>
            </w:pPr>
            <w:r w:rsidRPr="0054461C">
              <w:rPr>
                <w:sz w:val="28"/>
                <w:szCs w:val="28"/>
              </w:rPr>
              <w:t>2015 год - 960,0 тыс. рублей;</w:t>
            </w:r>
          </w:p>
          <w:p w:rsidR="002B380C" w:rsidRPr="0054461C" w:rsidRDefault="002B380C" w:rsidP="00780B2B">
            <w:pPr>
              <w:autoSpaceDE w:val="0"/>
              <w:autoSpaceDN w:val="0"/>
              <w:ind w:firstLine="0"/>
              <w:rPr>
                <w:sz w:val="28"/>
                <w:szCs w:val="28"/>
              </w:rPr>
            </w:pPr>
            <w:r w:rsidRPr="0054461C">
              <w:rPr>
                <w:sz w:val="28"/>
                <w:szCs w:val="28"/>
              </w:rPr>
              <w:t>2016 год - 0,0 тыс. рублей;</w:t>
            </w:r>
          </w:p>
          <w:p w:rsidR="002B380C" w:rsidRPr="0054461C" w:rsidRDefault="002B380C" w:rsidP="00780B2B">
            <w:pPr>
              <w:autoSpaceDE w:val="0"/>
              <w:autoSpaceDN w:val="0"/>
              <w:ind w:firstLine="0"/>
              <w:rPr>
                <w:sz w:val="28"/>
                <w:szCs w:val="28"/>
              </w:rPr>
            </w:pPr>
            <w:r w:rsidRPr="0054461C">
              <w:rPr>
                <w:sz w:val="28"/>
                <w:szCs w:val="28"/>
              </w:rPr>
              <w:t>2017 год - 149 186,1 тыс. рублей;</w:t>
            </w:r>
          </w:p>
          <w:p w:rsidR="002B380C" w:rsidRPr="0054461C" w:rsidRDefault="002B380C" w:rsidP="00780B2B">
            <w:pPr>
              <w:autoSpaceDE w:val="0"/>
              <w:autoSpaceDN w:val="0"/>
              <w:ind w:firstLine="0"/>
              <w:rPr>
                <w:sz w:val="28"/>
                <w:szCs w:val="28"/>
              </w:rPr>
            </w:pPr>
            <w:r w:rsidRPr="0054461C">
              <w:rPr>
                <w:sz w:val="28"/>
                <w:szCs w:val="28"/>
              </w:rPr>
              <w:t>2018 год - 220 386,0 тыс. рублей;</w:t>
            </w:r>
          </w:p>
          <w:p w:rsidR="002B380C" w:rsidRPr="0054461C" w:rsidRDefault="002B380C" w:rsidP="00780B2B">
            <w:pPr>
              <w:autoSpaceDE w:val="0"/>
              <w:autoSpaceDN w:val="0"/>
              <w:ind w:firstLine="0"/>
              <w:rPr>
                <w:sz w:val="28"/>
                <w:szCs w:val="28"/>
              </w:rPr>
            </w:pPr>
            <w:r w:rsidRPr="0054461C">
              <w:rPr>
                <w:sz w:val="28"/>
                <w:szCs w:val="28"/>
              </w:rPr>
              <w:t>2019 год - 290 771,1 тыс. рублей;</w:t>
            </w:r>
          </w:p>
          <w:p w:rsidR="002B380C" w:rsidRPr="0054461C" w:rsidRDefault="002B380C" w:rsidP="00780B2B">
            <w:pPr>
              <w:autoSpaceDE w:val="0"/>
              <w:autoSpaceDN w:val="0"/>
              <w:ind w:firstLine="0"/>
              <w:rPr>
                <w:sz w:val="28"/>
                <w:szCs w:val="28"/>
              </w:rPr>
            </w:pPr>
            <w:r w:rsidRPr="0054461C">
              <w:rPr>
                <w:sz w:val="28"/>
                <w:szCs w:val="28"/>
              </w:rPr>
              <w:t>20</w:t>
            </w:r>
            <w:r w:rsidR="00F7738F" w:rsidRPr="0054461C">
              <w:rPr>
                <w:sz w:val="28"/>
                <w:szCs w:val="28"/>
              </w:rPr>
              <w:t>20 год - 323 730,9</w:t>
            </w:r>
            <w:r w:rsidRPr="0054461C">
              <w:rPr>
                <w:sz w:val="28"/>
                <w:szCs w:val="28"/>
              </w:rPr>
              <w:t xml:space="preserve"> тыс. рублей;</w:t>
            </w:r>
          </w:p>
          <w:p w:rsidR="002B380C" w:rsidRPr="0054461C" w:rsidRDefault="002334E0" w:rsidP="00780B2B">
            <w:pPr>
              <w:autoSpaceDE w:val="0"/>
              <w:autoSpaceDN w:val="0"/>
              <w:ind w:firstLine="0"/>
              <w:rPr>
                <w:sz w:val="28"/>
                <w:szCs w:val="28"/>
              </w:rPr>
            </w:pPr>
            <w:r w:rsidRPr="0054461C">
              <w:rPr>
                <w:sz w:val="28"/>
                <w:szCs w:val="28"/>
              </w:rPr>
              <w:t>2021 год - 313 605,9</w:t>
            </w:r>
            <w:r w:rsidR="002B380C" w:rsidRPr="0054461C">
              <w:rPr>
                <w:sz w:val="28"/>
                <w:szCs w:val="28"/>
              </w:rPr>
              <w:t xml:space="preserve"> тыс. рублей;</w:t>
            </w:r>
          </w:p>
          <w:p w:rsidR="002B380C" w:rsidRPr="0054461C" w:rsidRDefault="00F7738F" w:rsidP="00780B2B">
            <w:pPr>
              <w:autoSpaceDE w:val="0"/>
              <w:autoSpaceDN w:val="0"/>
              <w:ind w:firstLine="0"/>
              <w:rPr>
                <w:sz w:val="28"/>
                <w:szCs w:val="28"/>
              </w:rPr>
            </w:pPr>
            <w:r w:rsidRPr="0054461C">
              <w:rPr>
                <w:sz w:val="28"/>
                <w:szCs w:val="28"/>
              </w:rPr>
              <w:t>2022 год</w:t>
            </w:r>
            <w:r w:rsidR="00353925" w:rsidRPr="0054461C">
              <w:rPr>
                <w:sz w:val="28"/>
                <w:szCs w:val="28"/>
              </w:rPr>
              <w:t xml:space="preserve"> </w:t>
            </w:r>
            <w:r w:rsidR="002334E0" w:rsidRPr="0054461C">
              <w:rPr>
                <w:sz w:val="28"/>
                <w:szCs w:val="28"/>
              </w:rPr>
              <w:t>- 336 327,0</w:t>
            </w:r>
            <w:r w:rsidR="002B380C" w:rsidRPr="0054461C">
              <w:rPr>
                <w:sz w:val="28"/>
                <w:szCs w:val="28"/>
              </w:rPr>
              <w:t xml:space="preserve"> тыс. рублей;</w:t>
            </w:r>
          </w:p>
          <w:p w:rsidR="002B380C" w:rsidRPr="0054461C" w:rsidRDefault="00F7738F" w:rsidP="00780B2B">
            <w:pPr>
              <w:autoSpaceDE w:val="0"/>
              <w:autoSpaceDN w:val="0"/>
              <w:ind w:firstLine="0"/>
              <w:rPr>
                <w:sz w:val="28"/>
                <w:szCs w:val="28"/>
              </w:rPr>
            </w:pPr>
            <w:r w:rsidRPr="0054461C">
              <w:rPr>
                <w:sz w:val="28"/>
                <w:szCs w:val="28"/>
              </w:rPr>
              <w:t>2023 год</w:t>
            </w:r>
            <w:r w:rsidR="00353925" w:rsidRPr="0054461C">
              <w:rPr>
                <w:sz w:val="28"/>
                <w:szCs w:val="28"/>
              </w:rPr>
              <w:t xml:space="preserve"> </w:t>
            </w:r>
            <w:r w:rsidR="00F3087B" w:rsidRPr="0054461C">
              <w:rPr>
                <w:sz w:val="28"/>
                <w:szCs w:val="28"/>
              </w:rPr>
              <w:t>- 262 329,1</w:t>
            </w:r>
            <w:r w:rsidR="002B380C" w:rsidRPr="0054461C">
              <w:rPr>
                <w:sz w:val="28"/>
                <w:szCs w:val="28"/>
              </w:rPr>
              <w:t xml:space="preserve"> тыс. рублей;</w:t>
            </w:r>
          </w:p>
          <w:p w:rsidR="002B380C" w:rsidRPr="0054461C" w:rsidRDefault="002B380C" w:rsidP="00780B2B">
            <w:pPr>
              <w:autoSpaceDE w:val="0"/>
              <w:autoSpaceDN w:val="0"/>
              <w:ind w:firstLine="0"/>
              <w:rPr>
                <w:sz w:val="28"/>
                <w:szCs w:val="28"/>
              </w:rPr>
            </w:pPr>
            <w:r w:rsidRPr="0054461C">
              <w:rPr>
                <w:sz w:val="28"/>
                <w:szCs w:val="28"/>
              </w:rPr>
              <w:t>2024 год</w:t>
            </w:r>
            <w:r w:rsidR="00353925" w:rsidRPr="0054461C">
              <w:rPr>
                <w:sz w:val="28"/>
                <w:szCs w:val="28"/>
              </w:rPr>
              <w:t xml:space="preserve"> </w:t>
            </w:r>
            <w:r w:rsidRPr="0054461C">
              <w:rPr>
                <w:sz w:val="28"/>
                <w:szCs w:val="28"/>
              </w:rPr>
              <w:t xml:space="preserve">- </w:t>
            </w:r>
            <w:r w:rsidR="00F3087B" w:rsidRPr="0054461C">
              <w:rPr>
                <w:sz w:val="28"/>
                <w:szCs w:val="28"/>
              </w:rPr>
              <w:t>268 371</w:t>
            </w:r>
            <w:r w:rsidR="00F7738F" w:rsidRPr="0054461C">
              <w:rPr>
                <w:sz w:val="28"/>
                <w:szCs w:val="28"/>
              </w:rPr>
              <w:t xml:space="preserve">,7 </w:t>
            </w:r>
            <w:r w:rsidRPr="0054461C">
              <w:rPr>
                <w:sz w:val="28"/>
                <w:szCs w:val="28"/>
              </w:rPr>
              <w:t>тыс. рублей;</w:t>
            </w:r>
          </w:p>
          <w:p w:rsidR="00F3087B" w:rsidRPr="0054461C" w:rsidRDefault="00F3087B" w:rsidP="00F3087B">
            <w:pPr>
              <w:autoSpaceDE w:val="0"/>
              <w:autoSpaceDN w:val="0"/>
              <w:ind w:firstLine="0"/>
              <w:rPr>
                <w:sz w:val="28"/>
                <w:szCs w:val="28"/>
              </w:rPr>
            </w:pPr>
            <w:r w:rsidRPr="0054461C">
              <w:rPr>
                <w:sz w:val="28"/>
                <w:szCs w:val="28"/>
              </w:rPr>
              <w:t>2025 год - 268 371,7 тыс. рублей;</w:t>
            </w:r>
          </w:p>
          <w:p w:rsidR="00F3087B" w:rsidRPr="0054461C" w:rsidRDefault="00F3087B" w:rsidP="00F3087B">
            <w:pPr>
              <w:autoSpaceDE w:val="0"/>
              <w:autoSpaceDN w:val="0"/>
              <w:ind w:firstLine="0"/>
              <w:rPr>
                <w:sz w:val="28"/>
                <w:szCs w:val="28"/>
              </w:rPr>
            </w:pPr>
            <w:r w:rsidRPr="0054461C">
              <w:rPr>
                <w:sz w:val="28"/>
                <w:szCs w:val="28"/>
              </w:rPr>
              <w:t>2026 год - 268 371,7 тыс. рублей;</w:t>
            </w:r>
          </w:p>
          <w:p w:rsidR="00F3087B" w:rsidRPr="0054461C" w:rsidRDefault="00F3087B" w:rsidP="00F3087B">
            <w:pPr>
              <w:autoSpaceDE w:val="0"/>
              <w:autoSpaceDN w:val="0"/>
              <w:ind w:firstLine="0"/>
              <w:rPr>
                <w:sz w:val="28"/>
                <w:szCs w:val="28"/>
              </w:rPr>
            </w:pPr>
            <w:r w:rsidRPr="0054461C">
              <w:rPr>
                <w:sz w:val="28"/>
                <w:szCs w:val="28"/>
              </w:rPr>
              <w:t>2027 год - 268 371,7 тыс. рублей;</w:t>
            </w:r>
          </w:p>
          <w:p w:rsidR="00F3087B" w:rsidRPr="0054461C" w:rsidRDefault="00F3087B" w:rsidP="00F3087B">
            <w:pPr>
              <w:autoSpaceDE w:val="0"/>
              <w:autoSpaceDN w:val="0"/>
              <w:ind w:firstLine="0"/>
              <w:rPr>
                <w:sz w:val="28"/>
                <w:szCs w:val="28"/>
              </w:rPr>
            </w:pPr>
            <w:r w:rsidRPr="0054461C">
              <w:rPr>
                <w:sz w:val="28"/>
                <w:szCs w:val="28"/>
              </w:rPr>
              <w:lastRenderedPageBreak/>
              <w:t>2028 год - 268 371,7 тыс. рублей;</w:t>
            </w:r>
          </w:p>
          <w:p w:rsidR="00F3087B" w:rsidRPr="0054461C" w:rsidRDefault="00423A6D" w:rsidP="00F3087B">
            <w:pPr>
              <w:autoSpaceDE w:val="0"/>
              <w:autoSpaceDN w:val="0"/>
              <w:ind w:firstLine="0"/>
              <w:rPr>
                <w:sz w:val="28"/>
                <w:szCs w:val="28"/>
              </w:rPr>
            </w:pPr>
            <w:r w:rsidRPr="0054461C">
              <w:rPr>
                <w:sz w:val="28"/>
                <w:szCs w:val="28"/>
              </w:rPr>
              <w:t>2029</w:t>
            </w:r>
            <w:r w:rsidR="00F3087B" w:rsidRPr="0054461C">
              <w:rPr>
                <w:sz w:val="28"/>
                <w:szCs w:val="28"/>
              </w:rPr>
              <w:t xml:space="preserve"> год - 268 371,7 тыс. рублей;</w:t>
            </w:r>
          </w:p>
          <w:p w:rsidR="00F3087B" w:rsidRPr="0054461C" w:rsidRDefault="00423A6D" w:rsidP="00F3087B">
            <w:pPr>
              <w:autoSpaceDE w:val="0"/>
              <w:autoSpaceDN w:val="0"/>
              <w:ind w:firstLine="0"/>
              <w:rPr>
                <w:sz w:val="28"/>
                <w:szCs w:val="28"/>
              </w:rPr>
            </w:pPr>
            <w:r w:rsidRPr="0054461C">
              <w:rPr>
                <w:sz w:val="28"/>
                <w:szCs w:val="28"/>
              </w:rPr>
              <w:t>2030</w:t>
            </w:r>
            <w:r w:rsidR="00F3087B" w:rsidRPr="0054461C">
              <w:rPr>
                <w:sz w:val="28"/>
                <w:szCs w:val="28"/>
              </w:rPr>
              <w:t xml:space="preserve"> год - 268 371,7 тыс. рублей;</w:t>
            </w:r>
          </w:p>
          <w:p w:rsidR="002B380C" w:rsidRPr="0054461C" w:rsidRDefault="002B380C" w:rsidP="00780B2B">
            <w:pPr>
              <w:autoSpaceDE w:val="0"/>
              <w:autoSpaceDN w:val="0"/>
              <w:ind w:firstLine="0"/>
              <w:rPr>
                <w:sz w:val="28"/>
                <w:szCs w:val="28"/>
              </w:rPr>
            </w:pPr>
            <w:r w:rsidRPr="0054461C">
              <w:rPr>
                <w:sz w:val="28"/>
                <w:szCs w:val="28"/>
              </w:rPr>
              <w:t xml:space="preserve">за счет средств федерального бюджета </w:t>
            </w:r>
            <w:r w:rsidR="00353925" w:rsidRPr="0054461C">
              <w:rPr>
                <w:sz w:val="28"/>
                <w:szCs w:val="28"/>
              </w:rPr>
              <w:t>-</w:t>
            </w:r>
          </w:p>
          <w:p w:rsidR="002B380C" w:rsidRPr="0054461C" w:rsidRDefault="00B16993" w:rsidP="00780B2B">
            <w:pPr>
              <w:autoSpaceDE w:val="0"/>
              <w:autoSpaceDN w:val="0"/>
              <w:ind w:firstLine="0"/>
              <w:rPr>
                <w:sz w:val="28"/>
                <w:szCs w:val="28"/>
              </w:rPr>
            </w:pPr>
            <w:r w:rsidRPr="0054461C">
              <w:rPr>
                <w:sz w:val="28"/>
                <w:szCs w:val="28"/>
              </w:rPr>
              <w:t>23 375 175,3</w:t>
            </w:r>
            <w:r w:rsidR="002B380C" w:rsidRPr="0054461C">
              <w:rPr>
                <w:sz w:val="28"/>
                <w:szCs w:val="28"/>
              </w:rPr>
              <w:t xml:space="preserve"> тыс. рублей, в том числе по годам:</w:t>
            </w:r>
          </w:p>
          <w:p w:rsidR="002B380C" w:rsidRPr="0054461C" w:rsidRDefault="002B380C" w:rsidP="00780B2B">
            <w:pPr>
              <w:autoSpaceDE w:val="0"/>
              <w:autoSpaceDN w:val="0"/>
              <w:ind w:firstLine="0"/>
              <w:rPr>
                <w:sz w:val="28"/>
                <w:szCs w:val="28"/>
              </w:rPr>
            </w:pPr>
            <w:r w:rsidRPr="0054461C">
              <w:rPr>
                <w:sz w:val="28"/>
                <w:szCs w:val="28"/>
              </w:rPr>
              <w:t>2014 год - 546 561,8 тыс. рублей;</w:t>
            </w:r>
          </w:p>
          <w:p w:rsidR="002B380C" w:rsidRPr="0054461C" w:rsidRDefault="002B380C" w:rsidP="00780B2B">
            <w:pPr>
              <w:autoSpaceDE w:val="0"/>
              <w:autoSpaceDN w:val="0"/>
              <w:ind w:firstLine="0"/>
              <w:rPr>
                <w:sz w:val="28"/>
                <w:szCs w:val="28"/>
              </w:rPr>
            </w:pPr>
            <w:r w:rsidRPr="0054461C">
              <w:rPr>
                <w:sz w:val="28"/>
                <w:szCs w:val="28"/>
              </w:rPr>
              <w:t>2015 год - 704 687,1 тыс. рублей;</w:t>
            </w:r>
          </w:p>
          <w:p w:rsidR="002B380C" w:rsidRPr="0054461C" w:rsidRDefault="002B380C" w:rsidP="00780B2B">
            <w:pPr>
              <w:autoSpaceDE w:val="0"/>
              <w:autoSpaceDN w:val="0"/>
              <w:ind w:firstLine="0"/>
              <w:rPr>
                <w:sz w:val="28"/>
                <w:szCs w:val="28"/>
              </w:rPr>
            </w:pPr>
            <w:r w:rsidRPr="0054461C">
              <w:rPr>
                <w:sz w:val="28"/>
                <w:szCs w:val="28"/>
              </w:rPr>
              <w:t>2016 год - 399 523,5 тыс. рублей;</w:t>
            </w:r>
          </w:p>
          <w:p w:rsidR="002B380C" w:rsidRPr="0054461C" w:rsidRDefault="002B380C" w:rsidP="00780B2B">
            <w:pPr>
              <w:autoSpaceDE w:val="0"/>
              <w:autoSpaceDN w:val="0"/>
              <w:ind w:firstLine="0"/>
              <w:rPr>
                <w:sz w:val="28"/>
                <w:szCs w:val="28"/>
              </w:rPr>
            </w:pPr>
            <w:r w:rsidRPr="0054461C">
              <w:rPr>
                <w:sz w:val="28"/>
                <w:szCs w:val="28"/>
              </w:rPr>
              <w:t>2017 год - 510 969,2 тыс. рублей;</w:t>
            </w:r>
          </w:p>
          <w:p w:rsidR="002B380C" w:rsidRPr="0054461C" w:rsidRDefault="002B380C" w:rsidP="00780B2B">
            <w:pPr>
              <w:autoSpaceDE w:val="0"/>
              <w:autoSpaceDN w:val="0"/>
              <w:ind w:firstLine="0"/>
              <w:rPr>
                <w:sz w:val="28"/>
                <w:szCs w:val="28"/>
              </w:rPr>
            </w:pPr>
            <w:r w:rsidRPr="0054461C">
              <w:rPr>
                <w:sz w:val="28"/>
                <w:szCs w:val="28"/>
              </w:rPr>
              <w:t>2018 год - 741 851,5 тыс. рублей;</w:t>
            </w:r>
          </w:p>
          <w:p w:rsidR="002B380C" w:rsidRPr="0054461C" w:rsidRDefault="002B380C" w:rsidP="00780B2B">
            <w:pPr>
              <w:autoSpaceDE w:val="0"/>
              <w:autoSpaceDN w:val="0"/>
              <w:ind w:firstLine="0"/>
              <w:rPr>
                <w:sz w:val="28"/>
                <w:szCs w:val="28"/>
              </w:rPr>
            </w:pPr>
            <w:r w:rsidRPr="0054461C">
              <w:rPr>
                <w:sz w:val="28"/>
                <w:szCs w:val="28"/>
              </w:rPr>
              <w:t>2019 год - 943 637,2 тыс. рублей;</w:t>
            </w:r>
          </w:p>
          <w:p w:rsidR="002B380C" w:rsidRPr="0054461C" w:rsidRDefault="002B380C" w:rsidP="00780B2B">
            <w:pPr>
              <w:autoSpaceDE w:val="0"/>
              <w:autoSpaceDN w:val="0"/>
              <w:ind w:firstLine="0"/>
              <w:rPr>
                <w:sz w:val="28"/>
                <w:szCs w:val="28"/>
              </w:rPr>
            </w:pPr>
            <w:r w:rsidRPr="0054461C">
              <w:rPr>
                <w:sz w:val="28"/>
                <w:szCs w:val="28"/>
              </w:rPr>
              <w:t xml:space="preserve">2020 год </w:t>
            </w:r>
            <w:r w:rsidR="00F7738F" w:rsidRPr="0054461C">
              <w:rPr>
                <w:sz w:val="28"/>
                <w:szCs w:val="28"/>
              </w:rPr>
              <w:t>- 1 076 282,0</w:t>
            </w:r>
            <w:r w:rsidRPr="0054461C">
              <w:rPr>
                <w:sz w:val="28"/>
                <w:szCs w:val="28"/>
              </w:rPr>
              <w:t xml:space="preserve"> тыс. рублей;</w:t>
            </w:r>
          </w:p>
          <w:p w:rsidR="002B380C" w:rsidRPr="0054461C" w:rsidRDefault="00144A00" w:rsidP="00780B2B">
            <w:pPr>
              <w:autoSpaceDE w:val="0"/>
              <w:autoSpaceDN w:val="0"/>
              <w:ind w:firstLine="0"/>
              <w:rPr>
                <w:sz w:val="28"/>
                <w:szCs w:val="28"/>
              </w:rPr>
            </w:pPr>
            <w:r w:rsidRPr="0054461C">
              <w:rPr>
                <w:sz w:val="28"/>
                <w:szCs w:val="28"/>
              </w:rPr>
              <w:t>2021 год - 906 172,1</w:t>
            </w:r>
            <w:r w:rsidR="002B380C" w:rsidRPr="0054461C">
              <w:rPr>
                <w:sz w:val="28"/>
                <w:szCs w:val="28"/>
              </w:rPr>
              <w:t xml:space="preserve"> тыс. рублей;</w:t>
            </w:r>
          </w:p>
          <w:p w:rsidR="002B380C" w:rsidRPr="0054461C" w:rsidRDefault="00F7738F" w:rsidP="00780B2B">
            <w:pPr>
              <w:autoSpaceDE w:val="0"/>
              <w:autoSpaceDN w:val="0"/>
              <w:ind w:firstLine="0"/>
              <w:rPr>
                <w:sz w:val="28"/>
                <w:szCs w:val="28"/>
              </w:rPr>
            </w:pPr>
            <w:r w:rsidRPr="0054461C">
              <w:rPr>
                <w:sz w:val="28"/>
                <w:szCs w:val="28"/>
              </w:rPr>
              <w:t xml:space="preserve">2022 год - </w:t>
            </w:r>
            <w:r w:rsidR="00E56084" w:rsidRPr="0054461C">
              <w:rPr>
                <w:sz w:val="28"/>
                <w:szCs w:val="28"/>
              </w:rPr>
              <w:t>1 321 342,1</w:t>
            </w:r>
            <w:r w:rsidR="002B380C" w:rsidRPr="0054461C">
              <w:rPr>
                <w:sz w:val="28"/>
                <w:szCs w:val="28"/>
              </w:rPr>
              <w:t xml:space="preserve"> тыс. рублей;</w:t>
            </w:r>
          </w:p>
          <w:p w:rsidR="002B380C" w:rsidRPr="0054461C" w:rsidRDefault="00E56084" w:rsidP="00780B2B">
            <w:pPr>
              <w:autoSpaceDE w:val="0"/>
              <w:autoSpaceDN w:val="0"/>
              <w:ind w:firstLine="0"/>
              <w:rPr>
                <w:sz w:val="28"/>
                <w:szCs w:val="28"/>
              </w:rPr>
            </w:pPr>
            <w:r w:rsidRPr="0054461C">
              <w:rPr>
                <w:sz w:val="28"/>
                <w:szCs w:val="28"/>
              </w:rPr>
              <w:t xml:space="preserve">2023 год - 1 </w:t>
            </w:r>
            <w:r w:rsidR="00A11F59" w:rsidRPr="0054461C">
              <w:rPr>
                <w:sz w:val="28"/>
                <w:szCs w:val="28"/>
              </w:rPr>
              <w:t>779 848,3</w:t>
            </w:r>
            <w:r w:rsidR="002B380C" w:rsidRPr="0054461C">
              <w:rPr>
                <w:sz w:val="28"/>
                <w:szCs w:val="28"/>
              </w:rPr>
              <w:t xml:space="preserve"> тыс. рублей;</w:t>
            </w:r>
          </w:p>
          <w:p w:rsidR="00A25B5A" w:rsidRPr="0054461C" w:rsidRDefault="00A11F59" w:rsidP="00780B2B">
            <w:pPr>
              <w:autoSpaceDE w:val="0"/>
              <w:autoSpaceDN w:val="0"/>
              <w:ind w:firstLine="0"/>
              <w:rPr>
                <w:sz w:val="28"/>
                <w:szCs w:val="28"/>
              </w:rPr>
            </w:pPr>
            <w:r w:rsidRPr="0054461C">
              <w:rPr>
                <w:sz w:val="28"/>
                <w:szCs w:val="28"/>
              </w:rPr>
              <w:t>2024 год - 2 063 471,5</w:t>
            </w:r>
            <w:r w:rsidR="00607EBE" w:rsidRPr="0054461C">
              <w:rPr>
                <w:sz w:val="28"/>
                <w:szCs w:val="28"/>
              </w:rPr>
              <w:t xml:space="preserve"> тыс. рублей;</w:t>
            </w:r>
          </w:p>
          <w:p w:rsidR="00607EBE" w:rsidRPr="0054461C" w:rsidRDefault="00607EBE" w:rsidP="00607EBE">
            <w:pPr>
              <w:autoSpaceDE w:val="0"/>
              <w:autoSpaceDN w:val="0"/>
              <w:ind w:firstLine="0"/>
              <w:rPr>
                <w:sz w:val="28"/>
                <w:szCs w:val="28"/>
              </w:rPr>
            </w:pPr>
            <w:r w:rsidRPr="0054461C">
              <w:rPr>
                <w:sz w:val="28"/>
                <w:szCs w:val="28"/>
              </w:rPr>
              <w:t>2025 год - 2 063 471,5 тыс. рублей;</w:t>
            </w:r>
          </w:p>
          <w:p w:rsidR="00607EBE" w:rsidRPr="0054461C" w:rsidRDefault="00607EBE" w:rsidP="00607EBE">
            <w:pPr>
              <w:autoSpaceDE w:val="0"/>
              <w:autoSpaceDN w:val="0"/>
              <w:ind w:firstLine="0"/>
              <w:rPr>
                <w:sz w:val="28"/>
                <w:szCs w:val="28"/>
              </w:rPr>
            </w:pPr>
            <w:r w:rsidRPr="0054461C">
              <w:rPr>
                <w:sz w:val="28"/>
                <w:szCs w:val="28"/>
              </w:rPr>
              <w:t>2026 год - 2 063 471,5 тыс. рублей;</w:t>
            </w:r>
          </w:p>
          <w:p w:rsidR="00607EBE" w:rsidRPr="0054461C" w:rsidRDefault="00607EBE" w:rsidP="00607EBE">
            <w:pPr>
              <w:autoSpaceDE w:val="0"/>
              <w:autoSpaceDN w:val="0"/>
              <w:ind w:firstLine="0"/>
              <w:rPr>
                <w:sz w:val="28"/>
                <w:szCs w:val="28"/>
              </w:rPr>
            </w:pPr>
            <w:r w:rsidRPr="0054461C">
              <w:rPr>
                <w:sz w:val="28"/>
                <w:szCs w:val="28"/>
              </w:rPr>
              <w:t>2027 год - 2 063 471,5 тыс. рублей;</w:t>
            </w:r>
          </w:p>
          <w:p w:rsidR="00607EBE" w:rsidRPr="0054461C" w:rsidRDefault="00607EBE" w:rsidP="00607EBE">
            <w:pPr>
              <w:autoSpaceDE w:val="0"/>
              <w:autoSpaceDN w:val="0"/>
              <w:ind w:firstLine="0"/>
              <w:rPr>
                <w:sz w:val="28"/>
                <w:szCs w:val="28"/>
              </w:rPr>
            </w:pPr>
            <w:r w:rsidRPr="0054461C">
              <w:rPr>
                <w:sz w:val="28"/>
                <w:szCs w:val="28"/>
              </w:rPr>
              <w:t>2028 год - 2 063 471,5 тыс. рублей;</w:t>
            </w:r>
          </w:p>
          <w:p w:rsidR="00607EBE" w:rsidRPr="0054461C" w:rsidRDefault="00607EBE" w:rsidP="00607EBE">
            <w:pPr>
              <w:autoSpaceDE w:val="0"/>
              <w:autoSpaceDN w:val="0"/>
              <w:ind w:firstLine="0"/>
              <w:rPr>
                <w:sz w:val="28"/>
                <w:szCs w:val="28"/>
              </w:rPr>
            </w:pPr>
            <w:r w:rsidRPr="0054461C">
              <w:rPr>
                <w:sz w:val="28"/>
                <w:szCs w:val="28"/>
              </w:rPr>
              <w:t>2029 год - 2 063 471,5 тыс. рублей;</w:t>
            </w:r>
          </w:p>
          <w:p w:rsidR="002B380C" w:rsidRPr="0054461C" w:rsidRDefault="00607EBE" w:rsidP="00780B2B">
            <w:pPr>
              <w:autoSpaceDE w:val="0"/>
              <w:autoSpaceDN w:val="0"/>
              <w:ind w:firstLine="0"/>
              <w:rPr>
                <w:sz w:val="28"/>
                <w:szCs w:val="28"/>
              </w:rPr>
            </w:pPr>
            <w:r w:rsidRPr="0054461C">
              <w:rPr>
                <w:sz w:val="28"/>
                <w:szCs w:val="28"/>
              </w:rPr>
              <w:t>2030 год - 2 063 471,5 тыс. рублей</w:t>
            </w:r>
            <w:proofErr w:type="gramStart"/>
            <w:r w:rsidRPr="0054461C">
              <w:rPr>
                <w:sz w:val="28"/>
                <w:szCs w:val="28"/>
              </w:rPr>
              <w:t>.</w:t>
            </w:r>
            <w:r w:rsidR="002B380C" w:rsidRPr="0054461C">
              <w:rPr>
                <w:sz w:val="28"/>
                <w:szCs w:val="28"/>
              </w:rPr>
              <w:t>»</w:t>
            </w:r>
            <w:r w:rsidR="001A13AF" w:rsidRPr="0054461C">
              <w:rPr>
                <w:sz w:val="28"/>
                <w:szCs w:val="28"/>
              </w:rPr>
              <w:t>;</w:t>
            </w:r>
            <w:proofErr w:type="gramEnd"/>
          </w:p>
        </w:tc>
      </w:tr>
    </w:tbl>
    <w:p w:rsidR="002B380C" w:rsidRPr="0054461C" w:rsidRDefault="002B380C" w:rsidP="002B380C">
      <w:pPr>
        <w:autoSpaceDE w:val="0"/>
        <w:autoSpaceDN w:val="0"/>
        <w:ind w:firstLine="567"/>
        <w:rPr>
          <w:sz w:val="28"/>
          <w:szCs w:val="28"/>
        </w:rPr>
      </w:pPr>
    </w:p>
    <w:p w:rsidR="006D4432" w:rsidRPr="0054461C" w:rsidRDefault="006D4432" w:rsidP="006D4432">
      <w:pPr>
        <w:pStyle w:val="ConsPlusTitle"/>
        <w:ind w:firstLine="709"/>
        <w:rPr>
          <w:rFonts w:ascii="Times New Roman" w:hAnsi="Times New Roman" w:cs="Times New Roman"/>
          <w:b w:val="0"/>
          <w:sz w:val="28"/>
          <w:szCs w:val="28"/>
        </w:rPr>
      </w:pPr>
      <w:r w:rsidRPr="0054461C">
        <w:rPr>
          <w:rFonts w:ascii="Times New Roman" w:hAnsi="Times New Roman" w:cs="Times New Roman"/>
          <w:b w:val="0"/>
          <w:sz w:val="28"/>
          <w:szCs w:val="28"/>
        </w:rPr>
        <w:t xml:space="preserve">г) позицию «Ожидаемые значения показателей конечных результатов реализации подпрограммы»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756"/>
        <w:gridCol w:w="6520"/>
      </w:tblGrid>
      <w:tr w:rsidR="006D4432" w:rsidRPr="00BF0060" w:rsidTr="002E4753">
        <w:tc>
          <w:tcPr>
            <w:tcW w:w="2756" w:type="dxa"/>
            <w:tcBorders>
              <w:top w:val="none" w:sz="0" w:space="0" w:color="000000"/>
              <w:left w:val="none" w:sz="0" w:space="0" w:color="000000"/>
              <w:bottom w:val="none" w:sz="0" w:space="0" w:color="000000"/>
              <w:right w:val="none" w:sz="0" w:space="0" w:color="000000"/>
            </w:tcBorders>
            <w:shd w:val="clear" w:color="auto" w:fill="auto"/>
          </w:tcPr>
          <w:p w:rsidR="006D4432" w:rsidRPr="0054461C" w:rsidRDefault="002E4753" w:rsidP="00185761">
            <w:pPr>
              <w:pStyle w:val="ConsPlusNormal"/>
              <w:jc w:val="both"/>
              <w:rPr>
                <w:rFonts w:eastAsia="Times New Roman"/>
                <w:sz w:val="28"/>
                <w:szCs w:val="28"/>
              </w:rPr>
            </w:pPr>
            <w:r w:rsidRPr="0054461C">
              <w:rPr>
                <w:rFonts w:eastAsia="Times New Roman"/>
                <w:sz w:val="28"/>
                <w:szCs w:val="28"/>
              </w:rPr>
              <w:t>«Ожидаемые значения показателей конечных результатов реализации подпрограммы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37123A" w:rsidRPr="0054461C" w:rsidRDefault="0037123A" w:rsidP="0037123A">
            <w:pPr>
              <w:pStyle w:val="ConsPlusNormal"/>
              <w:rPr>
                <w:rFonts w:eastAsia="Times New Roman"/>
                <w:sz w:val="28"/>
                <w:szCs w:val="28"/>
              </w:rPr>
            </w:pPr>
            <w:r w:rsidRPr="0054461C">
              <w:rPr>
                <w:rFonts w:eastAsia="Times New Roman"/>
                <w:sz w:val="28"/>
                <w:szCs w:val="28"/>
              </w:rPr>
              <w:t xml:space="preserve">Доля лесных пожаров, ликвидированных в течение первых суток с момента обнаружения, в общем количестве лесных пожаров </w:t>
            </w:r>
            <w:r w:rsidR="00BA3474" w:rsidRPr="0054461C">
              <w:rPr>
                <w:rFonts w:eastAsia="Times New Roman"/>
                <w:sz w:val="28"/>
                <w:szCs w:val="28"/>
              </w:rPr>
              <w:t xml:space="preserve">- </w:t>
            </w:r>
            <w:r w:rsidR="00B02450" w:rsidRPr="0054461C">
              <w:rPr>
                <w:rFonts w:eastAsia="Times New Roman"/>
                <w:sz w:val="28"/>
                <w:szCs w:val="28"/>
              </w:rPr>
              <w:t>(</w:t>
            </w:r>
            <w:r w:rsidRPr="0054461C">
              <w:rPr>
                <w:rFonts w:eastAsia="Times New Roman"/>
                <w:sz w:val="28"/>
                <w:szCs w:val="28"/>
              </w:rPr>
              <w:t>67,2%</w:t>
            </w:r>
            <w:r w:rsidR="00B02450" w:rsidRPr="0054461C">
              <w:rPr>
                <w:rFonts w:eastAsia="Times New Roman"/>
                <w:sz w:val="28"/>
                <w:szCs w:val="28"/>
              </w:rPr>
              <w:t xml:space="preserve"> -  2024 год) плановые значения данного показателя на период 2025-2030 годов будут рассчитаны дополнительно</w:t>
            </w:r>
            <w:r w:rsidRPr="0054461C">
              <w:rPr>
                <w:rFonts w:eastAsia="Times New Roman"/>
                <w:sz w:val="28"/>
                <w:szCs w:val="28"/>
              </w:rPr>
              <w:t>;</w:t>
            </w:r>
          </w:p>
          <w:p w:rsidR="006D4432" w:rsidRPr="00BF0060" w:rsidRDefault="0037123A" w:rsidP="0037123A">
            <w:pPr>
              <w:pStyle w:val="ConsPlusNormal"/>
              <w:tabs>
                <w:tab w:val="left" w:pos="1728"/>
              </w:tabs>
              <w:jc w:val="both"/>
              <w:rPr>
                <w:rFonts w:eastAsia="Times New Roman"/>
                <w:sz w:val="28"/>
                <w:szCs w:val="28"/>
              </w:rPr>
            </w:pPr>
            <w:r w:rsidRPr="0054461C">
              <w:rPr>
                <w:rFonts w:eastAsia="Times New Roman"/>
                <w:sz w:val="28"/>
                <w:szCs w:val="28"/>
              </w:rPr>
              <w:t>доля семян с улучшенными наследственными свойствами в общем объеме заготовленных семян - 0,4%</w:t>
            </w:r>
            <w:r w:rsidR="00150A7A" w:rsidRPr="0054461C">
              <w:rPr>
                <w:rFonts w:eastAsia="Times New Roman"/>
                <w:sz w:val="28"/>
                <w:szCs w:val="28"/>
              </w:rPr>
              <w:t xml:space="preserve"> (2024 год)</w:t>
            </w:r>
            <w:proofErr w:type="gramStart"/>
            <w:r w:rsidR="006D4432" w:rsidRPr="0054461C">
              <w:rPr>
                <w:rFonts w:eastAsia="Times New Roman"/>
                <w:sz w:val="28"/>
                <w:szCs w:val="28"/>
              </w:rPr>
              <w:t>.»</w:t>
            </w:r>
            <w:proofErr w:type="gramEnd"/>
            <w:r w:rsidR="006D4432" w:rsidRPr="0054461C">
              <w:rPr>
                <w:rFonts w:eastAsia="Times New Roman"/>
                <w:sz w:val="28"/>
                <w:szCs w:val="28"/>
              </w:rPr>
              <w:t>;</w:t>
            </w:r>
          </w:p>
        </w:tc>
      </w:tr>
    </w:tbl>
    <w:p w:rsidR="00133376" w:rsidRPr="0054461C" w:rsidRDefault="0052315C" w:rsidP="008D4C4C">
      <w:pPr>
        <w:ind w:firstLine="0"/>
        <w:rPr>
          <w:sz w:val="28"/>
          <w:szCs w:val="28"/>
        </w:rPr>
      </w:pPr>
      <w:r>
        <w:rPr>
          <w:sz w:val="28"/>
          <w:szCs w:val="28"/>
        </w:rPr>
        <w:t xml:space="preserve">        </w:t>
      </w:r>
      <w:r w:rsidRPr="0054461C">
        <w:rPr>
          <w:sz w:val="28"/>
          <w:szCs w:val="28"/>
        </w:rPr>
        <w:t>2</w:t>
      </w:r>
      <w:r w:rsidR="00A317E9" w:rsidRPr="0054461C">
        <w:rPr>
          <w:sz w:val="28"/>
          <w:szCs w:val="28"/>
        </w:rPr>
        <w:t>)</w:t>
      </w:r>
      <w:r w:rsidR="00B9041B" w:rsidRPr="0054461C">
        <w:rPr>
          <w:sz w:val="28"/>
          <w:szCs w:val="28"/>
        </w:rPr>
        <w:t xml:space="preserve"> </w:t>
      </w:r>
      <w:r w:rsidR="00FC366A" w:rsidRPr="0054461C">
        <w:rPr>
          <w:sz w:val="28"/>
          <w:szCs w:val="28"/>
        </w:rPr>
        <w:t xml:space="preserve">В </w:t>
      </w:r>
      <w:r w:rsidR="00B9041B" w:rsidRPr="0054461C">
        <w:rPr>
          <w:sz w:val="28"/>
          <w:szCs w:val="28"/>
        </w:rPr>
        <w:t>раздел</w:t>
      </w:r>
      <w:r w:rsidR="00FC366A" w:rsidRPr="0054461C">
        <w:rPr>
          <w:sz w:val="28"/>
          <w:szCs w:val="28"/>
        </w:rPr>
        <w:t>е</w:t>
      </w:r>
      <w:r w:rsidR="00A317E9" w:rsidRPr="0054461C">
        <w:rPr>
          <w:sz w:val="28"/>
          <w:szCs w:val="28"/>
        </w:rPr>
        <w:t xml:space="preserve"> 3</w:t>
      </w:r>
      <w:r w:rsidR="002B380C" w:rsidRPr="0054461C">
        <w:rPr>
          <w:sz w:val="28"/>
          <w:szCs w:val="28"/>
        </w:rPr>
        <w:t xml:space="preserve"> «</w:t>
      </w:r>
      <w:r w:rsidR="00A317E9" w:rsidRPr="0054461C">
        <w:rPr>
          <w:sz w:val="28"/>
          <w:szCs w:val="28"/>
        </w:rPr>
        <w:t>Описание целей и задач подпрограммы</w:t>
      </w:r>
      <w:r w:rsidR="00047CBA" w:rsidRPr="0054461C">
        <w:rPr>
          <w:sz w:val="28"/>
          <w:szCs w:val="28"/>
        </w:rPr>
        <w:t>»</w:t>
      </w:r>
      <w:r w:rsidR="002B380C" w:rsidRPr="0054461C">
        <w:rPr>
          <w:sz w:val="28"/>
          <w:szCs w:val="28"/>
        </w:rPr>
        <w:t xml:space="preserve"> </w:t>
      </w:r>
      <w:r w:rsidR="008C2021" w:rsidRPr="0054461C">
        <w:rPr>
          <w:sz w:val="28"/>
          <w:szCs w:val="28"/>
        </w:rPr>
        <w:t xml:space="preserve">первый </w:t>
      </w:r>
      <w:r w:rsidR="00FC366A" w:rsidRPr="0054461C">
        <w:rPr>
          <w:sz w:val="28"/>
          <w:szCs w:val="28"/>
        </w:rPr>
        <w:t xml:space="preserve">абзац </w:t>
      </w:r>
      <w:r w:rsidR="008C2021" w:rsidRPr="0054461C">
        <w:rPr>
          <w:sz w:val="28"/>
          <w:szCs w:val="28"/>
        </w:rPr>
        <w:t>изложить в следующей редакции</w:t>
      </w:r>
      <w:r w:rsidR="00133376" w:rsidRPr="0054461C">
        <w:rPr>
          <w:sz w:val="28"/>
          <w:szCs w:val="28"/>
        </w:rPr>
        <w:t>:</w:t>
      </w:r>
    </w:p>
    <w:p w:rsidR="002B380C" w:rsidRDefault="003E1736" w:rsidP="00A539E4">
      <w:pPr>
        <w:pStyle w:val="ConsPlusNormal"/>
        <w:spacing w:before="240"/>
        <w:ind w:firstLine="540"/>
        <w:jc w:val="both"/>
        <w:rPr>
          <w:sz w:val="28"/>
          <w:szCs w:val="28"/>
        </w:rPr>
      </w:pPr>
      <w:r w:rsidRPr="0054461C">
        <w:rPr>
          <w:sz w:val="28"/>
          <w:szCs w:val="28"/>
        </w:rPr>
        <w:t xml:space="preserve">     </w:t>
      </w:r>
      <w:r w:rsidR="00A317E9" w:rsidRPr="0054461C">
        <w:rPr>
          <w:sz w:val="28"/>
          <w:szCs w:val="28"/>
        </w:rPr>
        <w:t>«</w:t>
      </w:r>
      <w:r w:rsidR="008C2021" w:rsidRPr="0054461C">
        <w:rPr>
          <w:sz w:val="28"/>
          <w:szCs w:val="28"/>
        </w:rPr>
        <w:t>Основ</w:t>
      </w:r>
      <w:r w:rsidR="00A539E4" w:rsidRPr="0054461C">
        <w:rPr>
          <w:sz w:val="28"/>
          <w:szCs w:val="28"/>
        </w:rPr>
        <w:t xml:space="preserve">ной целью подпрограммы является повышение эффективности управления лесным сектором; повышение доходности бюджетной системы Российской Федерации от использования лесов и совершенствование системы финансирования лесного хозяйства; интенсификация использования и воспроизводства лесов, в том числе на всех участках вырубленных и погибших лесных насаждений; повышение эффективности охраны лесов от пожаров, защиты лесов от вредителей, болезней и других неблагоприятных </w:t>
      </w:r>
      <w:r w:rsidR="00A539E4" w:rsidRPr="0054461C">
        <w:rPr>
          <w:sz w:val="28"/>
          <w:szCs w:val="28"/>
        </w:rPr>
        <w:lastRenderedPageBreak/>
        <w:t>факторов, а также от нелегальных рубок; повышение продуктивности и улучшение породного состава лесов на землях различного целевого назначения; сохранение экологического потенциала лесов</w:t>
      </w:r>
      <w:proofErr w:type="gramStart"/>
      <w:r w:rsidR="00A539E4" w:rsidRPr="0054461C">
        <w:rPr>
          <w:sz w:val="28"/>
          <w:szCs w:val="28"/>
        </w:rPr>
        <w:t>.</w:t>
      </w:r>
      <w:r w:rsidR="00A317E9" w:rsidRPr="0054461C">
        <w:rPr>
          <w:sz w:val="28"/>
          <w:szCs w:val="28"/>
        </w:rPr>
        <w:t>»</w:t>
      </w:r>
      <w:r w:rsidR="002B380C" w:rsidRPr="0054461C">
        <w:rPr>
          <w:sz w:val="28"/>
          <w:szCs w:val="28"/>
        </w:rPr>
        <w:t>;</w:t>
      </w:r>
      <w:proofErr w:type="gramEnd"/>
    </w:p>
    <w:p w:rsidR="00A626A8" w:rsidRPr="00A539E4" w:rsidRDefault="00A626A8" w:rsidP="00A539E4">
      <w:pPr>
        <w:pStyle w:val="ConsPlusNormal"/>
        <w:spacing w:before="240"/>
        <w:ind w:firstLine="540"/>
        <w:jc w:val="both"/>
        <w:rPr>
          <w:sz w:val="28"/>
          <w:szCs w:val="28"/>
        </w:rPr>
      </w:pPr>
    </w:p>
    <w:p w:rsidR="00B3580B" w:rsidRDefault="00B3580B" w:rsidP="00B3580B">
      <w:pPr>
        <w:autoSpaceDE w:val="0"/>
        <w:autoSpaceDN w:val="0"/>
        <w:ind w:firstLine="567"/>
        <w:rPr>
          <w:sz w:val="28"/>
          <w:szCs w:val="28"/>
        </w:rPr>
      </w:pPr>
      <w:r>
        <w:rPr>
          <w:sz w:val="28"/>
          <w:szCs w:val="28"/>
        </w:rPr>
        <w:t xml:space="preserve"> </w:t>
      </w:r>
      <w:r w:rsidR="00A317E9" w:rsidRPr="00BB1BC9">
        <w:rPr>
          <w:sz w:val="28"/>
          <w:szCs w:val="28"/>
        </w:rPr>
        <w:t>3)</w:t>
      </w:r>
      <w:r w:rsidR="0070558E">
        <w:rPr>
          <w:sz w:val="28"/>
          <w:szCs w:val="28"/>
        </w:rPr>
        <w:t xml:space="preserve"> </w:t>
      </w:r>
      <w:r>
        <w:rPr>
          <w:sz w:val="28"/>
          <w:szCs w:val="28"/>
        </w:rPr>
        <w:t>Раздел 4 «Сроки и э</w:t>
      </w:r>
      <w:r w:rsidR="00002A92">
        <w:rPr>
          <w:sz w:val="28"/>
          <w:szCs w:val="28"/>
        </w:rPr>
        <w:t>тапы реализации под</w:t>
      </w:r>
      <w:r>
        <w:rPr>
          <w:sz w:val="28"/>
          <w:szCs w:val="28"/>
        </w:rPr>
        <w:t>программы» изложить в следующей редакции:</w:t>
      </w:r>
    </w:p>
    <w:p w:rsidR="00B3580B" w:rsidRDefault="00B3580B" w:rsidP="00B3580B">
      <w:pPr>
        <w:autoSpaceDE w:val="0"/>
        <w:autoSpaceDN w:val="0"/>
        <w:ind w:firstLine="567"/>
        <w:rPr>
          <w:sz w:val="28"/>
          <w:szCs w:val="28"/>
        </w:rPr>
      </w:pPr>
    </w:p>
    <w:p w:rsidR="00B3580B" w:rsidRDefault="00B3580B" w:rsidP="00B3580B">
      <w:pPr>
        <w:autoSpaceDE w:val="0"/>
        <w:autoSpaceDN w:val="0"/>
        <w:ind w:firstLine="567"/>
        <w:rPr>
          <w:b/>
          <w:sz w:val="28"/>
          <w:szCs w:val="28"/>
        </w:rPr>
      </w:pPr>
      <w:r>
        <w:rPr>
          <w:sz w:val="28"/>
          <w:szCs w:val="28"/>
        </w:rPr>
        <w:t xml:space="preserve">      </w:t>
      </w:r>
      <w:r w:rsidR="00271492">
        <w:rPr>
          <w:sz w:val="28"/>
          <w:szCs w:val="28"/>
        </w:rPr>
        <w:t xml:space="preserve">        </w:t>
      </w:r>
      <w:r w:rsidRPr="005A7813">
        <w:rPr>
          <w:b/>
          <w:sz w:val="28"/>
          <w:szCs w:val="28"/>
        </w:rPr>
        <w:t>«</w:t>
      </w:r>
      <w:r>
        <w:rPr>
          <w:b/>
          <w:sz w:val="28"/>
          <w:szCs w:val="28"/>
        </w:rPr>
        <w:t xml:space="preserve">4. Сроки и этапы </w:t>
      </w:r>
      <w:r w:rsidR="00D07526">
        <w:rPr>
          <w:b/>
          <w:sz w:val="28"/>
          <w:szCs w:val="28"/>
        </w:rPr>
        <w:t>реализации под</w:t>
      </w:r>
      <w:r>
        <w:rPr>
          <w:b/>
          <w:sz w:val="28"/>
          <w:szCs w:val="28"/>
        </w:rPr>
        <w:t>программы</w:t>
      </w:r>
    </w:p>
    <w:p w:rsidR="00D07526" w:rsidRDefault="00D07526" w:rsidP="00B3580B">
      <w:pPr>
        <w:autoSpaceDE w:val="0"/>
        <w:autoSpaceDN w:val="0"/>
        <w:ind w:firstLine="567"/>
        <w:rPr>
          <w:b/>
          <w:sz w:val="28"/>
          <w:szCs w:val="28"/>
        </w:rPr>
      </w:pPr>
    </w:p>
    <w:p w:rsidR="00D07526" w:rsidRPr="00D07526" w:rsidRDefault="00360016" w:rsidP="00D07526">
      <w:pPr>
        <w:autoSpaceDE w:val="0"/>
        <w:autoSpaceDN w:val="0"/>
        <w:adjustRightInd w:val="0"/>
        <w:ind w:firstLine="540"/>
        <w:rPr>
          <w:sz w:val="28"/>
          <w:szCs w:val="28"/>
        </w:rPr>
      </w:pPr>
      <w:r>
        <w:rPr>
          <w:sz w:val="28"/>
          <w:szCs w:val="28"/>
        </w:rPr>
        <w:t>Подпрограмма «</w:t>
      </w:r>
      <w:r w:rsidR="00D07526" w:rsidRPr="00D07526">
        <w:rPr>
          <w:sz w:val="28"/>
          <w:szCs w:val="28"/>
        </w:rPr>
        <w:t>Обеспечение и</w:t>
      </w:r>
      <w:r>
        <w:rPr>
          <w:sz w:val="28"/>
          <w:szCs w:val="28"/>
        </w:rPr>
        <w:t>спользования и сохранения лесов»</w:t>
      </w:r>
      <w:r w:rsidR="00D07526" w:rsidRPr="00D07526">
        <w:rPr>
          <w:sz w:val="28"/>
          <w:szCs w:val="28"/>
        </w:rPr>
        <w:t xml:space="preserve"> реализуется</w:t>
      </w:r>
      <w:r w:rsidR="00D07526">
        <w:rPr>
          <w:sz w:val="28"/>
          <w:szCs w:val="28"/>
        </w:rPr>
        <w:t xml:space="preserve"> в 2014 - 2030 годах в два</w:t>
      </w:r>
      <w:r w:rsidR="00D07526" w:rsidRPr="00D07526">
        <w:rPr>
          <w:sz w:val="28"/>
          <w:szCs w:val="28"/>
        </w:rPr>
        <w:t xml:space="preserve"> этапа.</w:t>
      </w:r>
    </w:p>
    <w:p w:rsidR="00D07526" w:rsidRPr="00D07526" w:rsidRDefault="00360016" w:rsidP="00D07526">
      <w:pPr>
        <w:autoSpaceDE w:val="0"/>
        <w:autoSpaceDN w:val="0"/>
        <w:adjustRightInd w:val="0"/>
        <w:spacing w:before="200"/>
        <w:ind w:firstLine="540"/>
        <w:rPr>
          <w:sz w:val="28"/>
          <w:szCs w:val="28"/>
        </w:rPr>
      </w:pPr>
      <w:r>
        <w:rPr>
          <w:sz w:val="28"/>
          <w:szCs w:val="28"/>
        </w:rPr>
        <w:t>На I этапе (2014 - 2021</w:t>
      </w:r>
      <w:r w:rsidR="00D07526" w:rsidRPr="00D07526">
        <w:rPr>
          <w:sz w:val="28"/>
          <w:szCs w:val="28"/>
        </w:rPr>
        <w:t xml:space="preserve"> годы) создана система управления охраной лесов от пожаров, вредных организмов и неблагоприятных факторов, ведения государственного лесного реестра и государственной инвентаризации лесов, укреплена материально-техническая база учреждений, подведомственных Министерству природных ресурсов Забайкальского края.</w:t>
      </w:r>
    </w:p>
    <w:p w:rsidR="00D07526" w:rsidRPr="00D07526" w:rsidRDefault="00364F27" w:rsidP="00D07526">
      <w:pPr>
        <w:autoSpaceDE w:val="0"/>
        <w:autoSpaceDN w:val="0"/>
        <w:adjustRightInd w:val="0"/>
        <w:spacing w:before="200"/>
        <w:ind w:firstLine="540"/>
        <w:rPr>
          <w:sz w:val="28"/>
          <w:szCs w:val="28"/>
        </w:rPr>
      </w:pPr>
      <w:r>
        <w:rPr>
          <w:sz w:val="28"/>
          <w:szCs w:val="28"/>
        </w:rPr>
        <w:t xml:space="preserve"> О</w:t>
      </w:r>
      <w:r w:rsidR="00D07526" w:rsidRPr="00D07526">
        <w:rPr>
          <w:sz w:val="28"/>
          <w:szCs w:val="28"/>
        </w:rPr>
        <w:t>рганизована интенсификация использования лесов посредством расширения объемов и видов их использования.</w:t>
      </w:r>
    </w:p>
    <w:p w:rsidR="00D07526" w:rsidRDefault="00364F27" w:rsidP="00D07526">
      <w:pPr>
        <w:autoSpaceDE w:val="0"/>
        <w:autoSpaceDN w:val="0"/>
        <w:adjustRightInd w:val="0"/>
        <w:spacing w:before="200"/>
        <w:ind w:firstLine="540"/>
        <w:rPr>
          <w:sz w:val="28"/>
          <w:szCs w:val="28"/>
        </w:rPr>
      </w:pPr>
      <w:r>
        <w:rPr>
          <w:sz w:val="28"/>
          <w:szCs w:val="28"/>
        </w:rPr>
        <w:t>На II</w:t>
      </w:r>
      <w:r w:rsidR="00D07526" w:rsidRPr="00D07526">
        <w:rPr>
          <w:sz w:val="28"/>
          <w:szCs w:val="28"/>
        </w:rPr>
        <w:t xml:space="preserve"> эта</w:t>
      </w:r>
      <w:r>
        <w:rPr>
          <w:sz w:val="28"/>
          <w:szCs w:val="28"/>
        </w:rPr>
        <w:t>пе (2022 - 2030</w:t>
      </w:r>
      <w:r w:rsidR="00D07526" w:rsidRPr="00D07526">
        <w:rPr>
          <w:sz w:val="28"/>
          <w:szCs w:val="28"/>
        </w:rPr>
        <w:t xml:space="preserve"> годы) предполагается обеспечить дальнейшее развитие системы государственного управления лесами, системы государственной инвентаризации лесов, в полной мере удовлетворить потребности лесной промышленности, включая лесопереработку, и населения Забайкальского края в древесной и </w:t>
      </w:r>
      <w:proofErr w:type="spellStart"/>
      <w:r w:rsidR="00D07526" w:rsidRPr="00D07526">
        <w:rPr>
          <w:sz w:val="28"/>
          <w:szCs w:val="28"/>
        </w:rPr>
        <w:t>недревесной</w:t>
      </w:r>
      <w:proofErr w:type="spellEnd"/>
      <w:r w:rsidR="00D07526" w:rsidRPr="00D07526">
        <w:rPr>
          <w:sz w:val="28"/>
          <w:szCs w:val="28"/>
        </w:rPr>
        <w:t xml:space="preserve"> продукции с учетом условий современного состояния отрасли</w:t>
      </w:r>
      <w:proofErr w:type="gramStart"/>
      <w:r w:rsidR="00D07526" w:rsidRPr="00D07526">
        <w:rPr>
          <w:sz w:val="28"/>
          <w:szCs w:val="28"/>
        </w:rPr>
        <w:t>.</w:t>
      </w:r>
      <w:r w:rsidR="003E1736">
        <w:rPr>
          <w:sz w:val="28"/>
          <w:szCs w:val="28"/>
        </w:rPr>
        <w:t>»;</w:t>
      </w:r>
      <w:proofErr w:type="gramEnd"/>
    </w:p>
    <w:p w:rsidR="00B87BBE" w:rsidRPr="0054461C" w:rsidRDefault="00B87BBE" w:rsidP="00D07526">
      <w:pPr>
        <w:autoSpaceDE w:val="0"/>
        <w:autoSpaceDN w:val="0"/>
        <w:adjustRightInd w:val="0"/>
        <w:spacing w:before="200"/>
        <w:ind w:firstLine="540"/>
        <w:rPr>
          <w:sz w:val="28"/>
          <w:szCs w:val="28"/>
        </w:rPr>
      </w:pPr>
      <w:r w:rsidRPr="0054461C">
        <w:rPr>
          <w:sz w:val="28"/>
          <w:szCs w:val="28"/>
        </w:rPr>
        <w:t>4) В разделе 5 «Перечень основных мероприятий подпрограммы с указанием их сроков реализации и ожидаемых непосредственных результатов»</w:t>
      </w:r>
      <w:r w:rsidR="00EA4743" w:rsidRPr="0054461C">
        <w:rPr>
          <w:sz w:val="28"/>
          <w:szCs w:val="28"/>
        </w:rPr>
        <w:t xml:space="preserve"> абзац первый изложить в следующей редакции: </w:t>
      </w:r>
    </w:p>
    <w:p w:rsidR="00EA4743" w:rsidRDefault="001472E4" w:rsidP="00EA4743">
      <w:pPr>
        <w:autoSpaceDE w:val="0"/>
        <w:autoSpaceDN w:val="0"/>
        <w:adjustRightInd w:val="0"/>
        <w:ind w:firstLine="540"/>
        <w:rPr>
          <w:sz w:val="28"/>
          <w:szCs w:val="28"/>
        </w:rPr>
      </w:pPr>
      <w:r w:rsidRPr="0054461C">
        <w:rPr>
          <w:sz w:val="28"/>
          <w:szCs w:val="28"/>
        </w:rPr>
        <w:t>«Мероприятия</w:t>
      </w:r>
      <w:r>
        <w:rPr>
          <w:sz w:val="28"/>
          <w:szCs w:val="28"/>
        </w:rPr>
        <w:t xml:space="preserve"> подпрограммы «</w:t>
      </w:r>
      <w:r w:rsidR="00EA4743" w:rsidRPr="00EA4743">
        <w:rPr>
          <w:sz w:val="28"/>
          <w:szCs w:val="28"/>
        </w:rPr>
        <w:t>Обеспечение и</w:t>
      </w:r>
      <w:r>
        <w:rPr>
          <w:sz w:val="28"/>
          <w:szCs w:val="28"/>
        </w:rPr>
        <w:t>спользования и сохранения лесов»</w:t>
      </w:r>
      <w:r w:rsidR="00EA4743" w:rsidRPr="00EA4743">
        <w:rPr>
          <w:sz w:val="28"/>
          <w:szCs w:val="28"/>
        </w:rPr>
        <w:t xml:space="preserve"> приведены в </w:t>
      </w:r>
      <w:hyperlink w:anchor="Par1117" w:tooltip="ОСНОВНЫЕ МЕРОПРИЯТИЯ," w:history="1">
        <w:r w:rsidR="00EA4743" w:rsidRPr="00EA4743">
          <w:rPr>
            <w:sz w:val="28"/>
            <w:szCs w:val="28"/>
          </w:rPr>
          <w:t>приложениях N 1</w:t>
        </w:r>
      </w:hyperlink>
      <w:r w:rsidR="00EA4743" w:rsidRPr="00EA4743">
        <w:rPr>
          <w:sz w:val="28"/>
          <w:szCs w:val="28"/>
        </w:rPr>
        <w:t xml:space="preserve"> и </w:t>
      </w:r>
      <w:hyperlink w:anchor="Par8782" w:tooltip="ОСНОВНЫЕ МЕРОПРИЯТИЯ," w:history="1">
        <w:r w:rsidR="00EA4743" w:rsidRPr="00EA4743">
          <w:rPr>
            <w:sz w:val="28"/>
            <w:szCs w:val="28"/>
          </w:rPr>
          <w:t>N 2</w:t>
        </w:r>
      </w:hyperlink>
      <w:r>
        <w:rPr>
          <w:sz w:val="28"/>
          <w:szCs w:val="28"/>
        </w:rPr>
        <w:t xml:space="preserve"> и </w:t>
      </w:r>
      <w:r w:rsidRPr="001472E4">
        <w:rPr>
          <w:sz w:val="28"/>
          <w:szCs w:val="28"/>
        </w:rPr>
        <w:t xml:space="preserve">N </w:t>
      </w:r>
      <w:r>
        <w:rPr>
          <w:sz w:val="28"/>
          <w:szCs w:val="28"/>
        </w:rPr>
        <w:t xml:space="preserve">3 </w:t>
      </w:r>
      <w:r w:rsidR="00EA4743" w:rsidRPr="00EA4743">
        <w:rPr>
          <w:sz w:val="28"/>
          <w:szCs w:val="28"/>
        </w:rPr>
        <w:t>к государственной программе</w:t>
      </w:r>
      <w:proofErr w:type="gramStart"/>
      <w:r w:rsidR="00EA4743" w:rsidRPr="00EA4743">
        <w:rPr>
          <w:sz w:val="28"/>
          <w:szCs w:val="28"/>
        </w:rPr>
        <w:t>.</w:t>
      </w:r>
      <w:r w:rsidR="008B4609">
        <w:rPr>
          <w:sz w:val="28"/>
          <w:szCs w:val="28"/>
        </w:rPr>
        <w:t>»</w:t>
      </w:r>
      <w:r w:rsidR="003E1736">
        <w:rPr>
          <w:sz w:val="28"/>
          <w:szCs w:val="28"/>
        </w:rPr>
        <w:t>;</w:t>
      </w:r>
      <w:proofErr w:type="gramEnd"/>
    </w:p>
    <w:p w:rsidR="00CE4E18" w:rsidRDefault="00CE4E18" w:rsidP="00EA4743">
      <w:pPr>
        <w:autoSpaceDE w:val="0"/>
        <w:autoSpaceDN w:val="0"/>
        <w:adjustRightInd w:val="0"/>
        <w:ind w:firstLine="540"/>
        <w:rPr>
          <w:sz w:val="28"/>
          <w:szCs w:val="28"/>
        </w:rPr>
      </w:pPr>
    </w:p>
    <w:p w:rsidR="00CE4E18" w:rsidRPr="0054461C" w:rsidRDefault="00CE4E18" w:rsidP="00EA4743">
      <w:pPr>
        <w:autoSpaceDE w:val="0"/>
        <w:autoSpaceDN w:val="0"/>
        <w:adjustRightInd w:val="0"/>
        <w:ind w:firstLine="540"/>
        <w:rPr>
          <w:sz w:val="28"/>
          <w:szCs w:val="28"/>
        </w:rPr>
      </w:pPr>
      <w:r w:rsidRPr="0054461C">
        <w:rPr>
          <w:sz w:val="28"/>
          <w:szCs w:val="28"/>
        </w:rPr>
        <w:t xml:space="preserve">5) В разделе 6 </w:t>
      </w:r>
      <w:r w:rsidR="003E1736" w:rsidRPr="0054461C">
        <w:rPr>
          <w:sz w:val="28"/>
          <w:szCs w:val="28"/>
        </w:rPr>
        <w:t xml:space="preserve">«Перечень показателей конечных результатов </w:t>
      </w:r>
      <w:r w:rsidR="0049273F" w:rsidRPr="0054461C">
        <w:rPr>
          <w:sz w:val="28"/>
          <w:szCs w:val="28"/>
        </w:rPr>
        <w:t>подпрограммы, методика их расчета и плановые значения по годам реализации</w:t>
      </w:r>
      <w:r w:rsidR="00CE15FF" w:rsidRPr="0054461C">
        <w:rPr>
          <w:sz w:val="28"/>
          <w:szCs w:val="28"/>
        </w:rPr>
        <w:t xml:space="preserve"> подпрограммы</w:t>
      </w:r>
      <w:r w:rsidR="00235D31" w:rsidRPr="0054461C">
        <w:rPr>
          <w:sz w:val="28"/>
          <w:szCs w:val="28"/>
        </w:rPr>
        <w:t>»</w:t>
      </w:r>
    </w:p>
    <w:p w:rsidR="00235D31" w:rsidRPr="0054461C" w:rsidRDefault="00235D31" w:rsidP="00EA4743">
      <w:pPr>
        <w:autoSpaceDE w:val="0"/>
        <w:autoSpaceDN w:val="0"/>
        <w:adjustRightInd w:val="0"/>
        <w:ind w:firstLine="540"/>
        <w:rPr>
          <w:sz w:val="28"/>
          <w:szCs w:val="28"/>
        </w:rPr>
      </w:pPr>
      <w:r w:rsidRPr="0054461C">
        <w:rPr>
          <w:sz w:val="28"/>
          <w:szCs w:val="28"/>
        </w:rPr>
        <w:t>а) в абзаце первом цифры «2024» заменить цифрами «2030»</w:t>
      </w:r>
      <w:r w:rsidR="00FD31F9" w:rsidRPr="0054461C">
        <w:rPr>
          <w:sz w:val="28"/>
          <w:szCs w:val="28"/>
        </w:rPr>
        <w:t>;</w:t>
      </w:r>
    </w:p>
    <w:p w:rsidR="00445E3B" w:rsidRPr="0054461C" w:rsidRDefault="00FD31F9" w:rsidP="00445E3B">
      <w:pPr>
        <w:autoSpaceDE w:val="0"/>
        <w:autoSpaceDN w:val="0"/>
        <w:adjustRightInd w:val="0"/>
        <w:ind w:firstLine="540"/>
        <w:rPr>
          <w:sz w:val="28"/>
          <w:szCs w:val="28"/>
        </w:rPr>
      </w:pPr>
      <w:r w:rsidRPr="0054461C">
        <w:rPr>
          <w:sz w:val="28"/>
          <w:szCs w:val="28"/>
        </w:rPr>
        <w:t xml:space="preserve">б) абзац </w:t>
      </w:r>
      <w:r w:rsidR="00445E3B" w:rsidRPr="0054461C">
        <w:rPr>
          <w:sz w:val="28"/>
          <w:szCs w:val="28"/>
        </w:rPr>
        <w:t xml:space="preserve">второй изложить в следующей редакции: </w:t>
      </w:r>
    </w:p>
    <w:p w:rsidR="00445E3B" w:rsidRDefault="00445E3B" w:rsidP="00445E3B">
      <w:pPr>
        <w:autoSpaceDE w:val="0"/>
        <w:autoSpaceDN w:val="0"/>
        <w:adjustRightInd w:val="0"/>
        <w:ind w:firstLine="540"/>
        <w:rPr>
          <w:sz w:val="28"/>
          <w:szCs w:val="28"/>
        </w:rPr>
      </w:pPr>
      <w:r w:rsidRPr="0054461C">
        <w:rPr>
          <w:sz w:val="28"/>
          <w:szCs w:val="28"/>
        </w:rPr>
        <w:t>«увеличения доли лесных пожаров, ликвидированных в течение первых суток с момента обнаружения, в общем кол</w:t>
      </w:r>
      <w:r w:rsidR="006538F1" w:rsidRPr="0054461C">
        <w:rPr>
          <w:sz w:val="28"/>
          <w:szCs w:val="28"/>
        </w:rPr>
        <w:t>ичестве лесных пожаров</w:t>
      </w:r>
      <w:r w:rsidR="00AD79B4" w:rsidRPr="0054461C">
        <w:rPr>
          <w:sz w:val="28"/>
          <w:szCs w:val="28"/>
        </w:rPr>
        <w:t xml:space="preserve"> - </w:t>
      </w:r>
      <w:r w:rsidR="006538F1" w:rsidRPr="0054461C">
        <w:rPr>
          <w:sz w:val="28"/>
          <w:szCs w:val="28"/>
        </w:rPr>
        <w:t xml:space="preserve">        (</w:t>
      </w:r>
      <w:r w:rsidRPr="0054461C">
        <w:rPr>
          <w:sz w:val="28"/>
          <w:szCs w:val="28"/>
        </w:rPr>
        <w:t>67,2%</w:t>
      </w:r>
      <w:r w:rsidR="006538F1" w:rsidRPr="0054461C">
        <w:rPr>
          <w:sz w:val="28"/>
          <w:szCs w:val="28"/>
        </w:rPr>
        <w:t xml:space="preserve"> - </w:t>
      </w:r>
      <w:r w:rsidR="00DF51EB" w:rsidRPr="0054461C">
        <w:rPr>
          <w:sz w:val="28"/>
          <w:szCs w:val="28"/>
        </w:rPr>
        <w:t>2024 год)</w:t>
      </w:r>
      <w:r w:rsidR="005E0CF9" w:rsidRPr="0054461C">
        <w:rPr>
          <w:sz w:val="28"/>
          <w:szCs w:val="28"/>
        </w:rPr>
        <w:t xml:space="preserve"> плановые значения данного показателя на период 2025-2030 годов будут рассчитаны дополнительно</w:t>
      </w:r>
      <w:r w:rsidRPr="0054461C">
        <w:rPr>
          <w:sz w:val="28"/>
          <w:szCs w:val="28"/>
        </w:rPr>
        <w:t>;</w:t>
      </w:r>
    </w:p>
    <w:p w:rsidR="00AD79B4" w:rsidRDefault="00AD79B4" w:rsidP="00445E3B">
      <w:pPr>
        <w:autoSpaceDE w:val="0"/>
        <w:autoSpaceDN w:val="0"/>
        <w:adjustRightInd w:val="0"/>
        <w:ind w:firstLine="540"/>
        <w:rPr>
          <w:sz w:val="28"/>
          <w:szCs w:val="28"/>
        </w:rPr>
      </w:pPr>
      <w:r>
        <w:rPr>
          <w:sz w:val="28"/>
          <w:szCs w:val="28"/>
        </w:rPr>
        <w:t xml:space="preserve">в) абзац третий изложить в следующей редакции: </w:t>
      </w:r>
    </w:p>
    <w:p w:rsidR="00AD79B4" w:rsidRDefault="00AD79B4" w:rsidP="00445E3B">
      <w:pPr>
        <w:autoSpaceDE w:val="0"/>
        <w:autoSpaceDN w:val="0"/>
        <w:adjustRightInd w:val="0"/>
        <w:ind w:firstLine="540"/>
        <w:rPr>
          <w:sz w:val="28"/>
          <w:szCs w:val="28"/>
        </w:rPr>
      </w:pPr>
      <w:r>
        <w:rPr>
          <w:sz w:val="28"/>
          <w:szCs w:val="28"/>
        </w:rPr>
        <w:lastRenderedPageBreak/>
        <w:t xml:space="preserve"> </w:t>
      </w:r>
      <w:r w:rsidR="001E1BCA">
        <w:rPr>
          <w:sz w:val="28"/>
          <w:szCs w:val="28"/>
        </w:rPr>
        <w:t>«</w:t>
      </w:r>
      <w:r w:rsidR="005924A0">
        <w:rPr>
          <w:sz w:val="28"/>
          <w:szCs w:val="28"/>
        </w:rPr>
        <w:t>сохранения доли</w:t>
      </w:r>
      <w:r w:rsidR="001E1BCA" w:rsidRPr="001E1BCA">
        <w:rPr>
          <w:sz w:val="28"/>
          <w:szCs w:val="28"/>
        </w:rPr>
        <w:t xml:space="preserve"> семян с улучшенными наследственными свойствами в общем объеме заготовленных лесных семян на уровне 0,4%</w:t>
      </w:r>
      <w:r w:rsidR="005924A0">
        <w:rPr>
          <w:sz w:val="28"/>
          <w:szCs w:val="28"/>
        </w:rPr>
        <w:t xml:space="preserve"> (2024 год)</w:t>
      </w:r>
      <w:r w:rsidR="001E1BCA" w:rsidRPr="001E1BCA">
        <w:rPr>
          <w:sz w:val="28"/>
          <w:szCs w:val="28"/>
        </w:rPr>
        <w:t>;</w:t>
      </w:r>
    </w:p>
    <w:p w:rsidR="00507B15" w:rsidRPr="00445E3B" w:rsidRDefault="00507B15" w:rsidP="00445E3B">
      <w:pPr>
        <w:autoSpaceDE w:val="0"/>
        <w:autoSpaceDN w:val="0"/>
        <w:adjustRightInd w:val="0"/>
        <w:ind w:firstLine="540"/>
        <w:rPr>
          <w:sz w:val="28"/>
          <w:szCs w:val="28"/>
        </w:rPr>
      </w:pPr>
      <w:r>
        <w:rPr>
          <w:sz w:val="28"/>
          <w:szCs w:val="28"/>
        </w:rPr>
        <w:t>г) абзац шестой изложить в следующей редакции:</w:t>
      </w:r>
    </w:p>
    <w:p w:rsidR="00445E3B" w:rsidRDefault="005714EC" w:rsidP="005714EC">
      <w:pPr>
        <w:autoSpaceDE w:val="0"/>
        <w:autoSpaceDN w:val="0"/>
        <w:adjustRightInd w:val="0"/>
        <w:ind w:firstLine="0"/>
        <w:rPr>
          <w:sz w:val="28"/>
          <w:szCs w:val="28"/>
        </w:rPr>
      </w:pPr>
      <w:r>
        <w:rPr>
          <w:sz w:val="28"/>
          <w:szCs w:val="28"/>
        </w:rPr>
        <w:t>«по региональному проекту «</w:t>
      </w:r>
      <w:r w:rsidR="00507B15" w:rsidRPr="00507B15">
        <w:rPr>
          <w:sz w:val="28"/>
          <w:szCs w:val="28"/>
        </w:rPr>
        <w:t>Сохран</w:t>
      </w:r>
      <w:r>
        <w:rPr>
          <w:sz w:val="28"/>
          <w:szCs w:val="28"/>
        </w:rPr>
        <w:t>ение лесов (Забайкальский край)»        (до 2024 года)</w:t>
      </w:r>
      <w:proofErr w:type="gramStart"/>
      <w:r w:rsidR="00507B15" w:rsidRPr="00507B15">
        <w:rPr>
          <w:sz w:val="28"/>
          <w:szCs w:val="28"/>
        </w:rPr>
        <w:t>:</w:t>
      </w:r>
      <w:r>
        <w:rPr>
          <w:sz w:val="28"/>
          <w:szCs w:val="28"/>
        </w:rPr>
        <w:t>»</w:t>
      </w:r>
      <w:proofErr w:type="gramEnd"/>
      <w:r w:rsidR="00382867">
        <w:rPr>
          <w:sz w:val="28"/>
          <w:szCs w:val="28"/>
        </w:rPr>
        <w:t>;</w:t>
      </w:r>
    </w:p>
    <w:p w:rsidR="00382867" w:rsidRPr="00A0022B" w:rsidRDefault="00382867" w:rsidP="007E0647">
      <w:pPr>
        <w:autoSpaceDE w:val="0"/>
        <w:autoSpaceDN w:val="0"/>
        <w:adjustRightInd w:val="0"/>
        <w:ind w:firstLine="0"/>
        <w:rPr>
          <w:sz w:val="28"/>
          <w:szCs w:val="28"/>
        </w:rPr>
      </w:pPr>
      <w:r>
        <w:rPr>
          <w:sz w:val="28"/>
          <w:szCs w:val="28"/>
        </w:rPr>
        <w:t xml:space="preserve">       </w:t>
      </w:r>
      <w:r w:rsidRPr="00A0022B">
        <w:rPr>
          <w:sz w:val="28"/>
          <w:szCs w:val="28"/>
        </w:rPr>
        <w:t>д) в абзаце седьмом</w:t>
      </w:r>
      <w:r w:rsidR="004130CD" w:rsidRPr="00A0022B">
        <w:rPr>
          <w:sz w:val="28"/>
          <w:szCs w:val="28"/>
        </w:rPr>
        <w:t xml:space="preserve"> цифры «50» заменить цифрами «70</w:t>
      </w:r>
      <w:r w:rsidRPr="00A0022B">
        <w:rPr>
          <w:sz w:val="28"/>
          <w:szCs w:val="28"/>
        </w:rPr>
        <w:t xml:space="preserve">»; </w:t>
      </w:r>
    </w:p>
    <w:p w:rsidR="00EA4743" w:rsidRPr="00A0022B" w:rsidRDefault="007E0647" w:rsidP="007E0647">
      <w:pPr>
        <w:autoSpaceDE w:val="0"/>
        <w:autoSpaceDN w:val="0"/>
        <w:adjustRightInd w:val="0"/>
        <w:ind w:firstLine="540"/>
        <w:rPr>
          <w:sz w:val="28"/>
          <w:szCs w:val="28"/>
        </w:rPr>
      </w:pPr>
      <w:r w:rsidRPr="00A0022B">
        <w:rPr>
          <w:sz w:val="28"/>
          <w:szCs w:val="28"/>
        </w:rPr>
        <w:t>е) в абзаце восьмом цифры «5,4» заменить цифрами «6,3</w:t>
      </w:r>
      <w:r w:rsidR="004130CD" w:rsidRPr="00A0022B">
        <w:rPr>
          <w:sz w:val="28"/>
          <w:szCs w:val="28"/>
        </w:rPr>
        <w:t>»;</w:t>
      </w:r>
    </w:p>
    <w:p w:rsidR="00A317E9" w:rsidRPr="00A0022B" w:rsidRDefault="004C229D" w:rsidP="008D4C4C">
      <w:pPr>
        <w:ind w:firstLine="0"/>
        <w:rPr>
          <w:sz w:val="28"/>
          <w:szCs w:val="28"/>
        </w:rPr>
      </w:pPr>
      <w:r w:rsidRPr="00A0022B">
        <w:rPr>
          <w:sz w:val="28"/>
          <w:szCs w:val="28"/>
        </w:rPr>
        <w:t xml:space="preserve">       ж) в абзаце девятом цифры «87» заменить цифрами «100»;</w:t>
      </w:r>
    </w:p>
    <w:p w:rsidR="00B3580B" w:rsidRDefault="004C229D" w:rsidP="008D4C4C">
      <w:pPr>
        <w:ind w:firstLine="0"/>
        <w:rPr>
          <w:sz w:val="28"/>
          <w:szCs w:val="28"/>
        </w:rPr>
      </w:pPr>
      <w:r w:rsidRPr="00A0022B">
        <w:rPr>
          <w:sz w:val="28"/>
          <w:szCs w:val="28"/>
        </w:rPr>
        <w:t xml:space="preserve">       </w:t>
      </w:r>
      <w:r w:rsidR="00697A35" w:rsidRPr="00A0022B">
        <w:rPr>
          <w:sz w:val="28"/>
          <w:szCs w:val="28"/>
        </w:rPr>
        <w:t>з</w:t>
      </w:r>
      <w:r w:rsidRPr="00A0022B">
        <w:rPr>
          <w:sz w:val="28"/>
          <w:szCs w:val="28"/>
        </w:rPr>
        <w:t>) в а</w:t>
      </w:r>
      <w:r w:rsidR="00697A35" w:rsidRPr="00A0022B">
        <w:rPr>
          <w:sz w:val="28"/>
          <w:szCs w:val="28"/>
        </w:rPr>
        <w:t>бзаце десятом цифры «2,98» заменить цифрами «0,7</w:t>
      </w:r>
      <w:r w:rsidRPr="00A0022B">
        <w:rPr>
          <w:sz w:val="28"/>
          <w:szCs w:val="28"/>
        </w:rPr>
        <w:t>»;</w:t>
      </w:r>
    </w:p>
    <w:p w:rsidR="008F79B8" w:rsidRDefault="008F79B8" w:rsidP="008D4C4C">
      <w:pPr>
        <w:ind w:firstLine="0"/>
        <w:rPr>
          <w:sz w:val="28"/>
          <w:szCs w:val="28"/>
        </w:rPr>
      </w:pPr>
    </w:p>
    <w:p w:rsidR="002B380C" w:rsidRDefault="008F79B8" w:rsidP="002B380C">
      <w:pPr>
        <w:autoSpaceDE w:val="0"/>
        <w:autoSpaceDN w:val="0"/>
        <w:ind w:firstLine="567"/>
        <w:rPr>
          <w:sz w:val="28"/>
          <w:szCs w:val="28"/>
        </w:rPr>
      </w:pPr>
      <w:r>
        <w:rPr>
          <w:sz w:val="28"/>
          <w:szCs w:val="28"/>
        </w:rPr>
        <w:t>6</w:t>
      </w:r>
      <w:r w:rsidR="002B380C">
        <w:rPr>
          <w:sz w:val="28"/>
          <w:szCs w:val="28"/>
        </w:rPr>
        <w:t>) в разделе 7 «</w:t>
      </w:r>
      <w:r w:rsidR="002B380C" w:rsidRPr="00A47E54">
        <w:rPr>
          <w:sz w:val="28"/>
          <w:szCs w:val="28"/>
        </w:rPr>
        <w:t>Информация о финанс</w:t>
      </w:r>
      <w:r w:rsidR="002B380C">
        <w:rPr>
          <w:sz w:val="28"/>
          <w:szCs w:val="28"/>
        </w:rPr>
        <w:t xml:space="preserve">овом обеспечении </w:t>
      </w:r>
      <w:r w:rsidR="002B380C" w:rsidRPr="00A47E54">
        <w:rPr>
          <w:sz w:val="28"/>
          <w:szCs w:val="28"/>
        </w:rPr>
        <w:t xml:space="preserve"> </w:t>
      </w:r>
      <w:r w:rsidR="002B380C">
        <w:rPr>
          <w:sz w:val="28"/>
          <w:szCs w:val="28"/>
        </w:rPr>
        <w:t>подпрограммы»:</w:t>
      </w:r>
    </w:p>
    <w:p w:rsidR="002B380C" w:rsidRDefault="0052315C" w:rsidP="0052315C">
      <w:pPr>
        <w:autoSpaceDE w:val="0"/>
        <w:autoSpaceDN w:val="0"/>
        <w:ind w:firstLine="0"/>
        <w:rPr>
          <w:sz w:val="28"/>
          <w:szCs w:val="28"/>
        </w:rPr>
      </w:pPr>
      <w:r>
        <w:rPr>
          <w:sz w:val="28"/>
          <w:szCs w:val="28"/>
        </w:rPr>
        <w:t xml:space="preserve">       а) в </w:t>
      </w:r>
      <w:r w:rsidR="002B380C">
        <w:rPr>
          <w:sz w:val="28"/>
          <w:szCs w:val="28"/>
        </w:rPr>
        <w:t>абзац</w:t>
      </w:r>
      <w:r>
        <w:rPr>
          <w:sz w:val="28"/>
          <w:szCs w:val="28"/>
        </w:rPr>
        <w:t>е втором цифры «</w:t>
      </w:r>
      <w:r w:rsidR="00FB0907">
        <w:rPr>
          <w:sz w:val="28"/>
          <w:szCs w:val="28"/>
        </w:rPr>
        <w:t>10 298 177,9» заменить цифрами «27 172 892,3</w:t>
      </w:r>
      <w:r>
        <w:rPr>
          <w:sz w:val="28"/>
          <w:szCs w:val="28"/>
        </w:rPr>
        <w:t>»;</w:t>
      </w:r>
      <w:r w:rsidR="002B380C">
        <w:rPr>
          <w:sz w:val="28"/>
          <w:szCs w:val="28"/>
        </w:rPr>
        <w:t xml:space="preserve"> </w:t>
      </w:r>
    </w:p>
    <w:p w:rsidR="002B380C" w:rsidRDefault="0052315C" w:rsidP="0052315C">
      <w:pPr>
        <w:autoSpaceDE w:val="0"/>
        <w:autoSpaceDN w:val="0"/>
        <w:ind w:firstLine="0"/>
        <w:rPr>
          <w:sz w:val="28"/>
          <w:szCs w:val="28"/>
        </w:rPr>
      </w:pPr>
      <w:r>
        <w:rPr>
          <w:sz w:val="28"/>
          <w:szCs w:val="28"/>
        </w:rPr>
        <w:t xml:space="preserve">       б) </w:t>
      </w:r>
      <w:r w:rsidR="002B380C">
        <w:rPr>
          <w:sz w:val="28"/>
          <w:szCs w:val="28"/>
        </w:rPr>
        <w:t>таблицу изложить в следующей редакции:</w:t>
      </w:r>
    </w:p>
    <w:p w:rsidR="002B380C" w:rsidRPr="003A6B06" w:rsidRDefault="002B380C" w:rsidP="002B380C">
      <w:pPr>
        <w:autoSpaceDE w:val="0"/>
        <w:autoSpaceDN w:val="0"/>
        <w:ind w:firstLine="0"/>
        <w:jc w:val="right"/>
        <w:rPr>
          <w:sz w:val="28"/>
          <w:szCs w:val="28"/>
        </w:rPr>
      </w:pPr>
      <w:r w:rsidRPr="003A6B06">
        <w:rPr>
          <w:sz w:val="28"/>
          <w:szCs w:val="28"/>
        </w:rPr>
        <w:t>«(тыс. рублей)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1873"/>
        <w:gridCol w:w="2518"/>
        <w:gridCol w:w="2505"/>
      </w:tblGrid>
      <w:tr w:rsidR="002B380C" w:rsidRPr="003A6B06" w:rsidTr="00780B2B">
        <w:tc>
          <w:tcPr>
            <w:tcW w:w="2380" w:type="dxa"/>
            <w:vMerge w:val="restart"/>
            <w:shd w:val="clear" w:color="auto" w:fill="auto"/>
            <w:vAlign w:val="center"/>
          </w:tcPr>
          <w:p w:rsidR="002B380C" w:rsidRPr="003A6B06" w:rsidRDefault="002B380C" w:rsidP="00780B2B">
            <w:pPr>
              <w:autoSpaceDE w:val="0"/>
              <w:autoSpaceDN w:val="0"/>
              <w:ind w:firstLine="0"/>
              <w:jc w:val="center"/>
              <w:rPr>
                <w:sz w:val="28"/>
                <w:szCs w:val="28"/>
              </w:rPr>
            </w:pPr>
            <w:r w:rsidRPr="003A6B06">
              <w:rPr>
                <w:sz w:val="28"/>
                <w:szCs w:val="28"/>
              </w:rPr>
              <w:t>Годы реализации подпрограммы</w:t>
            </w:r>
          </w:p>
        </w:tc>
        <w:tc>
          <w:tcPr>
            <w:tcW w:w="1873" w:type="dxa"/>
            <w:vMerge w:val="restart"/>
            <w:shd w:val="clear" w:color="auto" w:fill="auto"/>
            <w:vAlign w:val="center"/>
          </w:tcPr>
          <w:p w:rsidR="002B380C" w:rsidRPr="003A6B06" w:rsidRDefault="002B380C" w:rsidP="00780B2B">
            <w:pPr>
              <w:autoSpaceDE w:val="0"/>
              <w:autoSpaceDN w:val="0"/>
              <w:ind w:firstLine="0"/>
              <w:jc w:val="center"/>
              <w:rPr>
                <w:sz w:val="28"/>
                <w:szCs w:val="28"/>
              </w:rPr>
            </w:pPr>
            <w:r w:rsidRPr="003A6B06">
              <w:rPr>
                <w:sz w:val="28"/>
                <w:szCs w:val="28"/>
              </w:rPr>
              <w:t>Всего</w:t>
            </w:r>
          </w:p>
        </w:tc>
        <w:tc>
          <w:tcPr>
            <w:tcW w:w="5023" w:type="dxa"/>
            <w:gridSpan w:val="2"/>
            <w:shd w:val="clear" w:color="auto" w:fill="auto"/>
            <w:vAlign w:val="center"/>
          </w:tcPr>
          <w:p w:rsidR="002B380C" w:rsidRPr="003A6B06" w:rsidRDefault="002B380C" w:rsidP="00780B2B">
            <w:pPr>
              <w:autoSpaceDE w:val="0"/>
              <w:autoSpaceDN w:val="0"/>
              <w:ind w:firstLine="0"/>
              <w:jc w:val="center"/>
              <w:rPr>
                <w:sz w:val="28"/>
                <w:szCs w:val="28"/>
              </w:rPr>
            </w:pPr>
            <w:r w:rsidRPr="003A6B06">
              <w:rPr>
                <w:sz w:val="28"/>
                <w:szCs w:val="28"/>
              </w:rPr>
              <w:t>В том числе</w:t>
            </w:r>
          </w:p>
        </w:tc>
      </w:tr>
      <w:tr w:rsidR="002B380C" w:rsidRPr="003A6B06" w:rsidTr="00780B2B">
        <w:tc>
          <w:tcPr>
            <w:tcW w:w="2380" w:type="dxa"/>
            <w:vMerge/>
            <w:shd w:val="clear" w:color="auto" w:fill="auto"/>
          </w:tcPr>
          <w:p w:rsidR="002B380C" w:rsidRPr="003A6B06" w:rsidRDefault="002B380C" w:rsidP="00780B2B">
            <w:pPr>
              <w:widowControl/>
              <w:spacing w:after="200" w:line="276" w:lineRule="auto"/>
              <w:ind w:firstLine="0"/>
              <w:jc w:val="left"/>
              <w:rPr>
                <w:sz w:val="28"/>
                <w:szCs w:val="28"/>
              </w:rPr>
            </w:pPr>
          </w:p>
        </w:tc>
        <w:tc>
          <w:tcPr>
            <w:tcW w:w="1873" w:type="dxa"/>
            <w:vMerge/>
            <w:shd w:val="clear" w:color="auto" w:fill="auto"/>
          </w:tcPr>
          <w:p w:rsidR="002B380C" w:rsidRPr="003A6B06" w:rsidRDefault="002B380C" w:rsidP="00780B2B">
            <w:pPr>
              <w:widowControl/>
              <w:spacing w:after="200" w:line="276" w:lineRule="auto"/>
              <w:ind w:firstLine="0"/>
              <w:jc w:val="left"/>
              <w:rPr>
                <w:sz w:val="28"/>
                <w:szCs w:val="28"/>
              </w:rPr>
            </w:pPr>
          </w:p>
        </w:tc>
        <w:tc>
          <w:tcPr>
            <w:tcW w:w="2518" w:type="dxa"/>
            <w:shd w:val="clear" w:color="auto" w:fill="auto"/>
            <w:vAlign w:val="center"/>
          </w:tcPr>
          <w:p w:rsidR="002B380C" w:rsidRPr="003A6B06" w:rsidRDefault="002B380C" w:rsidP="00780B2B">
            <w:pPr>
              <w:autoSpaceDE w:val="0"/>
              <w:autoSpaceDN w:val="0"/>
              <w:ind w:firstLine="0"/>
              <w:jc w:val="center"/>
              <w:rPr>
                <w:sz w:val="28"/>
                <w:szCs w:val="28"/>
              </w:rPr>
            </w:pPr>
            <w:r w:rsidRPr="003A6B06">
              <w:rPr>
                <w:sz w:val="28"/>
                <w:szCs w:val="28"/>
              </w:rPr>
              <w:t>федеральный бюджет</w:t>
            </w:r>
          </w:p>
        </w:tc>
        <w:tc>
          <w:tcPr>
            <w:tcW w:w="2505" w:type="dxa"/>
            <w:shd w:val="clear" w:color="auto" w:fill="auto"/>
            <w:vAlign w:val="center"/>
          </w:tcPr>
          <w:p w:rsidR="002B380C" w:rsidRPr="003A6B06" w:rsidRDefault="002B380C" w:rsidP="00780B2B">
            <w:pPr>
              <w:autoSpaceDE w:val="0"/>
              <w:autoSpaceDN w:val="0"/>
              <w:ind w:firstLine="0"/>
              <w:jc w:val="center"/>
              <w:rPr>
                <w:sz w:val="28"/>
                <w:szCs w:val="28"/>
              </w:rPr>
            </w:pPr>
            <w:r w:rsidRPr="003A6B06">
              <w:rPr>
                <w:sz w:val="28"/>
                <w:szCs w:val="28"/>
              </w:rPr>
              <w:t>краевой бюджет</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2014 год</w:t>
            </w:r>
          </w:p>
        </w:tc>
        <w:tc>
          <w:tcPr>
            <w:tcW w:w="1873"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568 380,8</w:t>
            </w:r>
          </w:p>
        </w:tc>
        <w:tc>
          <w:tcPr>
            <w:tcW w:w="2518"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546 561,8</w:t>
            </w:r>
          </w:p>
        </w:tc>
        <w:tc>
          <w:tcPr>
            <w:tcW w:w="2505"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21 819,0</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2015 год</w:t>
            </w:r>
          </w:p>
        </w:tc>
        <w:tc>
          <w:tcPr>
            <w:tcW w:w="1873"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705 647,1</w:t>
            </w:r>
          </w:p>
        </w:tc>
        <w:tc>
          <w:tcPr>
            <w:tcW w:w="2518"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704 687,1</w:t>
            </w:r>
          </w:p>
        </w:tc>
        <w:tc>
          <w:tcPr>
            <w:tcW w:w="2505"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960,0</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2016 год</w:t>
            </w:r>
          </w:p>
        </w:tc>
        <w:tc>
          <w:tcPr>
            <w:tcW w:w="1873"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399 523,5</w:t>
            </w:r>
          </w:p>
        </w:tc>
        <w:tc>
          <w:tcPr>
            <w:tcW w:w="2518"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399 523,5</w:t>
            </w:r>
          </w:p>
        </w:tc>
        <w:tc>
          <w:tcPr>
            <w:tcW w:w="2505"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0,0</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2017 год</w:t>
            </w:r>
          </w:p>
        </w:tc>
        <w:tc>
          <w:tcPr>
            <w:tcW w:w="1873"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660 155,3</w:t>
            </w:r>
          </w:p>
        </w:tc>
        <w:tc>
          <w:tcPr>
            <w:tcW w:w="2518"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510 969,2</w:t>
            </w:r>
          </w:p>
        </w:tc>
        <w:tc>
          <w:tcPr>
            <w:tcW w:w="2505"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149 186,1</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2018 год</w:t>
            </w:r>
          </w:p>
        </w:tc>
        <w:tc>
          <w:tcPr>
            <w:tcW w:w="1873"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962 237,5</w:t>
            </w:r>
          </w:p>
        </w:tc>
        <w:tc>
          <w:tcPr>
            <w:tcW w:w="2518"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741 851,5</w:t>
            </w:r>
          </w:p>
        </w:tc>
        <w:tc>
          <w:tcPr>
            <w:tcW w:w="2505"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220 386,0</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2019 год</w:t>
            </w:r>
          </w:p>
        </w:tc>
        <w:tc>
          <w:tcPr>
            <w:tcW w:w="1873"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1 234 408,3</w:t>
            </w:r>
          </w:p>
        </w:tc>
        <w:tc>
          <w:tcPr>
            <w:tcW w:w="2518"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943 637,2</w:t>
            </w:r>
          </w:p>
        </w:tc>
        <w:tc>
          <w:tcPr>
            <w:tcW w:w="2505"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290 771,1</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2020 год</w:t>
            </w:r>
          </w:p>
        </w:tc>
        <w:tc>
          <w:tcPr>
            <w:tcW w:w="1873" w:type="dxa"/>
            <w:shd w:val="clear" w:color="auto" w:fill="auto"/>
            <w:vAlign w:val="center"/>
          </w:tcPr>
          <w:p w:rsidR="002B380C" w:rsidRPr="00A0022B" w:rsidRDefault="00C23A5B" w:rsidP="00780B2B">
            <w:pPr>
              <w:autoSpaceDE w:val="0"/>
              <w:autoSpaceDN w:val="0"/>
              <w:ind w:firstLine="0"/>
              <w:jc w:val="center"/>
              <w:rPr>
                <w:sz w:val="28"/>
                <w:szCs w:val="28"/>
              </w:rPr>
            </w:pPr>
            <w:r w:rsidRPr="00A0022B">
              <w:rPr>
                <w:sz w:val="28"/>
                <w:szCs w:val="28"/>
              </w:rPr>
              <w:t>1 400 012,9</w:t>
            </w:r>
          </w:p>
        </w:tc>
        <w:tc>
          <w:tcPr>
            <w:tcW w:w="2518" w:type="dxa"/>
            <w:shd w:val="clear" w:color="auto" w:fill="auto"/>
            <w:vAlign w:val="center"/>
          </w:tcPr>
          <w:p w:rsidR="002B380C" w:rsidRPr="00A0022B" w:rsidRDefault="00C23A5B" w:rsidP="00780B2B">
            <w:pPr>
              <w:autoSpaceDE w:val="0"/>
              <w:autoSpaceDN w:val="0"/>
              <w:ind w:firstLine="0"/>
              <w:jc w:val="center"/>
              <w:rPr>
                <w:sz w:val="28"/>
                <w:szCs w:val="28"/>
              </w:rPr>
            </w:pPr>
            <w:r w:rsidRPr="00A0022B">
              <w:rPr>
                <w:sz w:val="28"/>
                <w:szCs w:val="28"/>
              </w:rPr>
              <w:t>1 076 282,0</w:t>
            </w:r>
          </w:p>
        </w:tc>
        <w:tc>
          <w:tcPr>
            <w:tcW w:w="2505" w:type="dxa"/>
            <w:shd w:val="clear" w:color="auto" w:fill="auto"/>
            <w:vAlign w:val="center"/>
          </w:tcPr>
          <w:p w:rsidR="002B380C" w:rsidRPr="00A0022B" w:rsidRDefault="00C23A5B" w:rsidP="00780B2B">
            <w:pPr>
              <w:autoSpaceDE w:val="0"/>
              <w:autoSpaceDN w:val="0"/>
              <w:ind w:firstLine="0"/>
              <w:jc w:val="center"/>
              <w:rPr>
                <w:sz w:val="28"/>
                <w:szCs w:val="28"/>
              </w:rPr>
            </w:pPr>
            <w:r w:rsidRPr="00A0022B">
              <w:rPr>
                <w:sz w:val="28"/>
                <w:szCs w:val="28"/>
              </w:rPr>
              <w:t>323 730,9</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2021 год</w:t>
            </w:r>
          </w:p>
        </w:tc>
        <w:tc>
          <w:tcPr>
            <w:tcW w:w="1873" w:type="dxa"/>
            <w:shd w:val="clear" w:color="auto" w:fill="auto"/>
            <w:vAlign w:val="center"/>
          </w:tcPr>
          <w:p w:rsidR="002B380C" w:rsidRPr="00A0022B" w:rsidRDefault="002B236E" w:rsidP="00780B2B">
            <w:pPr>
              <w:autoSpaceDE w:val="0"/>
              <w:autoSpaceDN w:val="0"/>
              <w:ind w:firstLine="0"/>
              <w:jc w:val="center"/>
              <w:rPr>
                <w:sz w:val="28"/>
                <w:szCs w:val="28"/>
              </w:rPr>
            </w:pPr>
            <w:r w:rsidRPr="00A0022B">
              <w:rPr>
                <w:sz w:val="28"/>
                <w:szCs w:val="28"/>
              </w:rPr>
              <w:t>1 219 778,0</w:t>
            </w:r>
          </w:p>
        </w:tc>
        <w:tc>
          <w:tcPr>
            <w:tcW w:w="2518" w:type="dxa"/>
            <w:shd w:val="clear" w:color="auto" w:fill="auto"/>
            <w:vAlign w:val="center"/>
          </w:tcPr>
          <w:p w:rsidR="002B380C" w:rsidRPr="00A0022B" w:rsidRDefault="0056517F" w:rsidP="00780B2B">
            <w:pPr>
              <w:autoSpaceDE w:val="0"/>
              <w:autoSpaceDN w:val="0"/>
              <w:ind w:firstLine="0"/>
              <w:jc w:val="center"/>
              <w:rPr>
                <w:sz w:val="28"/>
                <w:szCs w:val="28"/>
              </w:rPr>
            </w:pPr>
            <w:r w:rsidRPr="00A0022B">
              <w:rPr>
                <w:sz w:val="28"/>
                <w:szCs w:val="28"/>
              </w:rPr>
              <w:t>906 172,1</w:t>
            </w:r>
          </w:p>
        </w:tc>
        <w:tc>
          <w:tcPr>
            <w:tcW w:w="2505" w:type="dxa"/>
            <w:shd w:val="clear" w:color="auto" w:fill="auto"/>
            <w:vAlign w:val="center"/>
          </w:tcPr>
          <w:p w:rsidR="002B380C" w:rsidRPr="00A0022B" w:rsidRDefault="00AC1A1A" w:rsidP="00780B2B">
            <w:pPr>
              <w:autoSpaceDE w:val="0"/>
              <w:autoSpaceDN w:val="0"/>
              <w:ind w:firstLine="0"/>
              <w:jc w:val="center"/>
              <w:rPr>
                <w:sz w:val="28"/>
                <w:szCs w:val="28"/>
              </w:rPr>
            </w:pPr>
            <w:r w:rsidRPr="00A0022B">
              <w:rPr>
                <w:sz w:val="28"/>
                <w:szCs w:val="28"/>
              </w:rPr>
              <w:t>313 605,9</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2022 год</w:t>
            </w:r>
          </w:p>
        </w:tc>
        <w:tc>
          <w:tcPr>
            <w:tcW w:w="1873" w:type="dxa"/>
            <w:shd w:val="clear" w:color="auto" w:fill="auto"/>
            <w:vAlign w:val="center"/>
          </w:tcPr>
          <w:p w:rsidR="002B380C" w:rsidRPr="00A0022B" w:rsidRDefault="002B236E" w:rsidP="00780B2B">
            <w:pPr>
              <w:autoSpaceDE w:val="0"/>
              <w:autoSpaceDN w:val="0"/>
              <w:ind w:firstLine="0"/>
              <w:jc w:val="center"/>
              <w:rPr>
                <w:sz w:val="28"/>
                <w:szCs w:val="28"/>
              </w:rPr>
            </w:pPr>
            <w:r w:rsidRPr="00A0022B">
              <w:rPr>
                <w:sz w:val="28"/>
                <w:szCs w:val="28"/>
              </w:rPr>
              <w:t>1 657 669,1</w:t>
            </w:r>
          </w:p>
        </w:tc>
        <w:tc>
          <w:tcPr>
            <w:tcW w:w="2518" w:type="dxa"/>
            <w:shd w:val="clear" w:color="auto" w:fill="auto"/>
            <w:vAlign w:val="center"/>
          </w:tcPr>
          <w:p w:rsidR="002B380C" w:rsidRPr="00A0022B" w:rsidRDefault="0056517F" w:rsidP="00780B2B">
            <w:pPr>
              <w:autoSpaceDE w:val="0"/>
              <w:autoSpaceDN w:val="0"/>
              <w:ind w:firstLine="0"/>
              <w:jc w:val="center"/>
              <w:rPr>
                <w:sz w:val="28"/>
                <w:szCs w:val="28"/>
              </w:rPr>
            </w:pPr>
            <w:r w:rsidRPr="00A0022B">
              <w:rPr>
                <w:sz w:val="28"/>
                <w:szCs w:val="28"/>
              </w:rPr>
              <w:t>1 321 342,1</w:t>
            </w:r>
          </w:p>
        </w:tc>
        <w:tc>
          <w:tcPr>
            <w:tcW w:w="2505" w:type="dxa"/>
            <w:shd w:val="clear" w:color="auto" w:fill="auto"/>
            <w:vAlign w:val="center"/>
          </w:tcPr>
          <w:p w:rsidR="002B380C" w:rsidRPr="00A0022B" w:rsidRDefault="00DD02E7" w:rsidP="00780B2B">
            <w:pPr>
              <w:autoSpaceDE w:val="0"/>
              <w:autoSpaceDN w:val="0"/>
              <w:ind w:firstLine="0"/>
              <w:jc w:val="center"/>
              <w:rPr>
                <w:sz w:val="28"/>
                <w:szCs w:val="28"/>
              </w:rPr>
            </w:pPr>
            <w:r w:rsidRPr="00A0022B">
              <w:rPr>
                <w:sz w:val="28"/>
                <w:szCs w:val="28"/>
              </w:rPr>
              <w:t>336 327,0</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2023 год</w:t>
            </w:r>
          </w:p>
        </w:tc>
        <w:tc>
          <w:tcPr>
            <w:tcW w:w="1873" w:type="dxa"/>
            <w:shd w:val="clear" w:color="auto" w:fill="auto"/>
            <w:vAlign w:val="center"/>
          </w:tcPr>
          <w:p w:rsidR="002B380C" w:rsidRPr="00A0022B" w:rsidRDefault="002B236E" w:rsidP="00780B2B">
            <w:pPr>
              <w:autoSpaceDE w:val="0"/>
              <w:autoSpaceDN w:val="0"/>
              <w:ind w:firstLine="0"/>
              <w:jc w:val="center"/>
              <w:rPr>
                <w:sz w:val="28"/>
                <w:szCs w:val="28"/>
              </w:rPr>
            </w:pPr>
            <w:r w:rsidRPr="00A0022B">
              <w:rPr>
                <w:sz w:val="28"/>
                <w:szCs w:val="28"/>
              </w:rPr>
              <w:t>2 042 177,4</w:t>
            </w:r>
          </w:p>
        </w:tc>
        <w:tc>
          <w:tcPr>
            <w:tcW w:w="2518" w:type="dxa"/>
            <w:shd w:val="clear" w:color="auto" w:fill="auto"/>
            <w:vAlign w:val="center"/>
          </w:tcPr>
          <w:p w:rsidR="002B380C" w:rsidRPr="00A0022B" w:rsidRDefault="0056517F" w:rsidP="00780B2B">
            <w:pPr>
              <w:autoSpaceDE w:val="0"/>
              <w:autoSpaceDN w:val="0"/>
              <w:ind w:firstLine="0"/>
              <w:jc w:val="center"/>
              <w:rPr>
                <w:sz w:val="28"/>
                <w:szCs w:val="28"/>
              </w:rPr>
            </w:pPr>
            <w:r w:rsidRPr="00A0022B">
              <w:rPr>
                <w:sz w:val="28"/>
                <w:szCs w:val="28"/>
              </w:rPr>
              <w:t>1 779 848,3</w:t>
            </w:r>
          </w:p>
        </w:tc>
        <w:tc>
          <w:tcPr>
            <w:tcW w:w="2505" w:type="dxa"/>
            <w:shd w:val="clear" w:color="auto" w:fill="auto"/>
            <w:vAlign w:val="center"/>
          </w:tcPr>
          <w:p w:rsidR="002B380C" w:rsidRPr="00A0022B" w:rsidRDefault="00DD02E7" w:rsidP="00780B2B">
            <w:pPr>
              <w:autoSpaceDE w:val="0"/>
              <w:autoSpaceDN w:val="0"/>
              <w:ind w:firstLine="0"/>
              <w:jc w:val="center"/>
              <w:rPr>
                <w:sz w:val="28"/>
                <w:szCs w:val="28"/>
              </w:rPr>
            </w:pPr>
            <w:r w:rsidRPr="00A0022B">
              <w:rPr>
                <w:sz w:val="28"/>
                <w:szCs w:val="28"/>
              </w:rPr>
              <w:t>262 329,1</w:t>
            </w:r>
          </w:p>
        </w:tc>
      </w:tr>
      <w:tr w:rsidR="00C23A5B" w:rsidRPr="00A0022B" w:rsidTr="00780B2B">
        <w:tc>
          <w:tcPr>
            <w:tcW w:w="2380" w:type="dxa"/>
            <w:shd w:val="clear" w:color="auto" w:fill="auto"/>
            <w:vAlign w:val="center"/>
          </w:tcPr>
          <w:p w:rsidR="00C23A5B" w:rsidRPr="00A0022B" w:rsidRDefault="00C23A5B" w:rsidP="00780B2B">
            <w:pPr>
              <w:autoSpaceDE w:val="0"/>
              <w:autoSpaceDN w:val="0"/>
              <w:ind w:firstLine="0"/>
              <w:jc w:val="center"/>
              <w:rPr>
                <w:sz w:val="28"/>
                <w:szCs w:val="28"/>
              </w:rPr>
            </w:pPr>
            <w:r w:rsidRPr="00A0022B">
              <w:rPr>
                <w:sz w:val="28"/>
                <w:szCs w:val="28"/>
              </w:rPr>
              <w:t>2024 год</w:t>
            </w:r>
          </w:p>
        </w:tc>
        <w:tc>
          <w:tcPr>
            <w:tcW w:w="1873" w:type="dxa"/>
            <w:shd w:val="clear" w:color="auto" w:fill="auto"/>
            <w:vAlign w:val="center"/>
          </w:tcPr>
          <w:p w:rsidR="00C23A5B" w:rsidRPr="00A0022B" w:rsidRDefault="00CB1312" w:rsidP="00496D10">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C23A5B" w:rsidRPr="00A0022B" w:rsidRDefault="00940D1C" w:rsidP="00496D10">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C23A5B" w:rsidRPr="00A0022B" w:rsidRDefault="00DD02E7" w:rsidP="00496D10">
            <w:pPr>
              <w:autoSpaceDE w:val="0"/>
              <w:autoSpaceDN w:val="0"/>
              <w:ind w:firstLine="0"/>
              <w:jc w:val="center"/>
              <w:rPr>
                <w:sz w:val="28"/>
                <w:szCs w:val="28"/>
              </w:rPr>
            </w:pPr>
            <w:r w:rsidRPr="00A0022B">
              <w:rPr>
                <w:sz w:val="28"/>
                <w:szCs w:val="28"/>
              </w:rPr>
              <w:t>268 371</w:t>
            </w:r>
            <w:r w:rsidR="00C23A5B" w:rsidRPr="00A0022B">
              <w:rPr>
                <w:sz w:val="28"/>
                <w:szCs w:val="28"/>
              </w:rPr>
              <w:t>,7</w:t>
            </w:r>
          </w:p>
        </w:tc>
      </w:tr>
      <w:tr w:rsidR="004066D3" w:rsidRPr="00A0022B" w:rsidTr="00780B2B">
        <w:tc>
          <w:tcPr>
            <w:tcW w:w="2380" w:type="dxa"/>
            <w:shd w:val="clear" w:color="auto" w:fill="auto"/>
            <w:vAlign w:val="center"/>
          </w:tcPr>
          <w:p w:rsidR="004066D3" w:rsidRPr="00A0022B" w:rsidRDefault="004066D3" w:rsidP="00780B2B">
            <w:pPr>
              <w:autoSpaceDE w:val="0"/>
              <w:autoSpaceDN w:val="0"/>
              <w:ind w:firstLine="0"/>
              <w:jc w:val="center"/>
              <w:rPr>
                <w:sz w:val="28"/>
                <w:szCs w:val="28"/>
              </w:rPr>
            </w:pPr>
            <w:r w:rsidRPr="00A0022B">
              <w:rPr>
                <w:sz w:val="28"/>
                <w:szCs w:val="28"/>
              </w:rPr>
              <w:t>2025 год</w:t>
            </w:r>
          </w:p>
        </w:tc>
        <w:tc>
          <w:tcPr>
            <w:tcW w:w="1873" w:type="dxa"/>
            <w:shd w:val="clear" w:color="auto" w:fill="auto"/>
            <w:vAlign w:val="center"/>
          </w:tcPr>
          <w:p w:rsidR="004066D3" w:rsidRPr="00A0022B" w:rsidRDefault="004066D3" w:rsidP="00780B2B">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4066D3" w:rsidRPr="00A0022B" w:rsidRDefault="00940D1C" w:rsidP="00780B2B">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4066D3" w:rsidRPr="00A0022B" w:rsidRDefault="000E6D86" w:rsidP="00780B2B">
            <w:pPr>
              <w:autoSpaceDE w:val="0"/>
              <w:autoSpaceDN w:val="0"/>
              <w:ind w:firstLine="0"/>
              <w:jc w:val="center"/>
              <w:rPr>
                <w:sz w:val="28"/>
                <w:szCs w:val="28"/>
              </w:rPr>
            </w:pPr>
            <w:r w:rsidRPr="00A0022B">
              <w:rPr>
                <w:sz w:val="28"/>
                <w:szCs w:val="28"/>
              </w:rPr>
              <w:t>268 371,7</w:t>
            </w:r>
          </w:p>
        </w:tc>
      </w:tr>
      <w:tr w:rsidR="00CB1312" w:rsidRPr="00A0022B" w:rsidTr="00780B2B">
        <w:tc>
          <w:tcPr>
            <w:tcW w:w="2380"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2026 год</w:t>
            </w:r>
          </w:p>
        </w:tc>
        <w:tc>
          <w:tcPr>
            <w:tcW w:w="1873"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CB1312" w:rsidRPr="00A0022B" w:rsidRDefault="00940D1C" w:rsidP="00780B2B">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CB1312" w:rsidRPr="00A0022B" w:rsidRDefault="000E6D86" w:rsidP="00780B2B">
            <w:pPr>
              <w:autoSpaceDE w:val="0"/>
              <w:autoSpaceDN w:val="0"/>
              <w:ind w:firstLine="0"/>
              <w:jc w:val="center"/>
              <w:rPr>
                <w:sz w:val="28"/>
                <w:szCs w:val="28"/>
              </w:rPr>
            </w:pPr>
            <w:r w:rsidRPr="00A0022B">
              <w:rPr>
                <w:sz w:val="28"/>
                <w:szCs w:val="28"/>
              </w:rPr>
              <w:t>268 371,7</w:t>
            </w:r>
          </w:p>
        </w:tc>
      </w:tr>
      <w:tr w:rsidR="00CB1312" w:rsidRPr="00A0022B" w:rsidTr="00780B2B">
        <w:tc>
          <w:tcPr>
            <w:tcW w:w="2380"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2027 год</w:t>
            </w:r>
          </w:p>
        </w:tc>
        <w:tc>
          <w:tcPr>
            <w:tcW w:w="1873"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CB1312" w:rsidRPr="00A0022B" w:rsidRDefault="00940D1C" w:rsidP="00780B2B">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CB1312" w:rsidRPr="00A0022B" w:rsidRDefault="000E6D86" w:rsidP="00780B2B">
            <w:pPr>
              <w:autoSpaceDE w:val="0"/>
              <w:autoSpaceDN w:val="0"/>
              <w:ind w:firstLine="0"/>
              <w:jc w:val="center"/>
              <w:rPr>
                <w:sz w:val="28"/>
                <w:szCs w:val="28"/>
              </w:rPr>
            </w:pPr>
            <w:r w:rsidRPr="00A0022B">
              <w:rPr>
                <w:sz w:val="28"/>
                <w:szCs w:val="28"/>
              </w:rPr>
              <w:t>268 371,7</w:t>
            </w:r>
          </w:p>
        </w:tc>
      </w:tr>
      <w:tr w:rsidR="00CB1312" w:rsidRPr="00A0022B" w:rsidTr="00780B2B">
        <w:tc>
          <w:tcPr>
            <w:tcW w:w="2380"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lastRenderedPageBreak/>
              <w:t>2028 год</w:t>
            </w:r>
          </w:p>
        </w:tc>
        <w:tc>
          <w:tcPr>
            <w:tcW w:w="1873"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CB1312" w:rsidRPr="00A0022B" w:rsidRDefault="00940D1C" w:rsidP="00780B2B">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CB1312" w:rsidRPr="00A0022B" w:rsidRDefault="000E6D86" w:rsidP="00780B2B">
            <w:pPr>
              <w:autoSpaceDE w:val="0"/>
              <w:autoSpaceDN w:val="0"/>
              <w:ind w:firstLine="0"/>
              <w:jc w:val="center"/>
              <w:rPr>
                <w:sz w:val="28"/>
                <w:szCs w:val="28"/>
              </w:rPr>
            </w:pPr>
            <w:r w:rsidRPr="00A0022B">
              <w:rPr>
                <w:sz w:val="28"/>
                <w:szCs w:val="28"/>
              </w:rPr>
              <w:t>268 371,7</w:t>
            </w:r>
          </w:p>
        </w:tc>
      </w:tr>
      <w:tr w:rsidR="00CB1312" w:rsidRPr="00A0022B" w:rsidTr="00780B2B">
        <w:tc>
          <w:tcPr>
            <w:tcW w:w="2380"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2029 год</w:t>
            </w:r>
          </w:p>
        </w:tc>
        <w:tc>
          <w:tcPr>
            <w:tcW w:w="1873"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CB1312" w:rsidRPr="00A0022B" w:rsidRDefault="00940D1C" w:rsidP="00780B2B">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CB1312" w:rsidRPr="00A0022B" w:rsidRDefault="000E6D86" w:rsidP="00780B2B">
            <w:pPr>
              <w:autoSpaceDE w:val="0"/>
              <w:autoSpaceDN w:val="0"/>
              <w:ind w:firstLine="0"/>
              <w:jc w:val="center"/>
              <w:rPr>
                <w:sz w:val="28"/>
                <w:szCs w:val="28"/>
              </w:rPr>
            </w:pPr>
            <w:r w:rsidRPr="00A0022B">
              <w:rPr>
                <w:sz w:val="28"/>
                <w:szCs w:val="28"/>
              </w:rPr>
              <w:t>268 371,7</w:t>
            </w:r>
          </w:p>
        </w:tc>
      </w:tr>
      <w:tr w:rsidR="00CB1312" w:rsidRPr="00A0022B" w:rsidTr="00780B2B">
        <w:tc>
          <w:tcPr>
            <w:tcW w:w="2380"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2030 год</w:t>
            </w:r>
          </w:p>
        </w:tc>
        <w:tc>
          <w:tcPr>
            <w:tcW w:w="1873" w:type="dxa"/>
            <w:shd w:val="clear" w:color="auto" w:fill="auto"/>
            <w:vAlign w:val="center"/>
          </w:tcPr>
          <w:p w:rsidR="00CB1312" w:rsidRPr="00A0022B" w:rsidRDefault="004066D3" w:rsidP="00780B2B">
            <w:pPr>
              <w:autoSpaceDE w:val="0"/>
              <w:autoSpaceDN w:val="0"/>
              <w:ind w:firstLine="0"/>
              <w:jc w:val="center"/>
              <w:rPr>
                <w:sz w:val="28"/>
                <w:szCs w:val="28"/>
              </w:rPr>
            </w:pPr>
            <w:r w:rsidRPr="00A0022B">
              <w:rPr>
                <w:sz w:val="28"/>
                <w:szCs w:val="28"/>
              </w:rPr>
              <w:t>2 331 843,2</w:t>
            </w:r>
          </w:p>
        </w:tc>
        <w:tc>
          <w:tcPr>
            <w:tcW w:w="2518" w:type="dxa"/>
            <w:shd w:val="clear" w:color="auto" w:fill="auto"/>
            <w:vAlign w:val="center"/>
          </w:tcPr>
          <w:p w:rsidR="00CB1312" w:rsidRPr="00A0022B" w:rsidRDefault="00940D1C" w:rsidP="00780B2B">
            <w:pPr>
              <w:autoSpaceDE w:val="0"/>
              <w:autoSpaceDN w:val="0"/>
              <w:ind w:firstLine="0"/>
              <w:jc w:val="center"/>
              <w:rPr>
                <w:sz w:val="28"/>
                <w:szCs w:val="28"/>
              </w:rPr>
            </w:pPr>
            <w:r w:rsidRPr="00A0022B">
              <w:rPr>
                <w:sz w:val="28"/>
                <w:szCs w:val="28"/>
              </w:rPr>
              <w:t>2 063 471,5</w:t>
            </w:r>
          </w:p>
        </w:tc>
        <w:tc>
          <w:tcPr>
            <w:tcW w:w="2505" w:type="dxa"/>
            <w:shd w:val="clear" w:color="auto" w:fill="auto"/>
            <w:vAlign w:val="center"/>
          </w:tcPr>
          <w:p w:rsidR="00CB1312" w:rsidRPr="00A0022B" w:rsidRDefault="000E6D86" w:rsidP="00780B2B">
            <w:pPr>
              <w:autoSpaceDE w:val="0"/>
              <w:autoSpaceDN w:val="0"/>
              <w:ind w:firstLine="0"/>
              <w:jc w:val="center"/>
              <w:rPr>
                <w:sz w:val="28"/>
                <w:szCs w:val="28"/>
              </w:rPr>
            </w:pPr>
            <w:r w:rsidRPr="00A0022B">
              <w:rPr>
                <w:sz w:val="28"/>
                <w:szCs w:val="28"/>
              </w:rPr>
              <w:t>268 371,7</w:t>
            </w:r>
          </w:p>
        </w:tc>
      </w:tr>
      <w:tr w:rsidR="002B380C" w:rsidRPr="00A0022B" w:rsidTr="00780B2B">
        <w:tc>
          <w:tcPr>
            <w:tcW w:w="2380" w:type="dxa"/>
            <w:shd w:val="clear" w:color="auto" w:fill="auto"/>
            <w:vAlign w:val="center"/>
          </w:tcPr>
          <w:p w:rsidR="002B380C" w:rsidRPr="00A0022B" w:rsidRDefault="002B380C" w:rsidP="00780B2B">
            <w:pPr>
              <w:autoSpaceDE w:val="0"/>
              <w:autoSpaceDN w:val="0"/>
              <w:ind w:firstLine="0"/>
              <w:jc w:val="center"/>
              <w:rPr>
                <w:sz w:val="28"/>
                <w:szCs w:val="28"/>
              </w:rPr>
            </w:pPr>
            <w:r w:rsidRPr="00A0022B">
              <w:rPr>
                <w:sz w:val="28"/>
                <w:szCs w:val="28"/>
              </w:rPr>
              <w:t>Итого</w:t>
            </w:r>
          </w:p>
        </w:tc>
        <w:tc>
          <w:tcPr>
            <w:tcW w:w="1873" w:type="dxa"/>
            <w:shd w:val="clear" w:color="auto" w:fill="auto"/>
            <w:vAlign w:val="center"/>
          </w:tcPr>
          <w:p w:rsidR="002B380C" w:rsidRPr="00A0022B" w:rsidRDefault="00540547" w:rsidP="00780B2B">
            <w:pPr>
              <w:autoSpaceDE w:val="0"/>
              <w:autoSpaceDN w:val="0"/>
              <w:ind w:firstLine="0"/>
              <w:jc w:val="center"/>
              <w:rPr>
                <w:sz w:val="28"/>
                <w:szCs w:val="28"/>
              </w:rPr>
            </w:pPr>
            <w:r w:rsidRPr="00A0022B">
              <w:rPr>
                <w:sz w:val="28"/>
                <w:szCs w:val="28"/>
              </w:rPr>
              <w:t>27 172 892,3</w:t>
            </w:r>
          </w:p>
        </w:tc>
        <w:tc>
          <w:tcPr>
            <w:tcW w:w="2518" w:type="dxa"/>
            <w:shd w:val="clear" w:color="auto" w:fill="auto"/>
            <w:vAlign w:val="center"/>
          </w:tcPr>
          <w:p w:rsidR="002B380C" w:rsidRPr="00A0022B" w:rsidRDefault="00181274" w:rsidP="00780B2B">
            <w:pPr>
              <w:autoSpaceDE w:val="0"/>
              <w:autoSpaceDN w:val="0"/>
              <w:ind w:firstLine="0"/>
              <w:jc w:val="center"/>
              <w:rPr>
                <w:sz w:val="28"/>
                <w:szCs w:val="28"/>
              </w:rPr>
            </w:pPr>
            <w:r w:rsidRPr="00A0022B">
              <w:rPr>
                <w:sz w:val="28"/>
                <w:szCs w:val="28"/>
              </w:rPr>
              <w:t>23 375 175,3</w:t>
            </w:r>
          </w:p>
        </w:tc>
        <w:tc>
          <w:tcPr>
            <w:tcW w:w="2505" w:type="dxa"/>
            <w:shd w:val="clear" w:color="auto" w:fill="auto"/>
            <w:vAlign w:val="center"/>
          </w:tcPr>
          <w:p w:rsidR="002B380C" w:rsidRPr="00A0022B" w:rsidRDefault="000E6D86" w:rsidP="00780B2B">
            <w:pPr>
              <w:autoSpaceDE w:val="0"/>
              <w:autoSpaceDN w:val="0"/>
              <w:ind w:firstLine="0"/>
              <w:jc w:val="center"/>
              <w:rPr>
                <w:sz w:val="28"/>
                <w:szCs w:val="28"/>
              </w:rPr>
            </w:pPr>
            <w:r w:rsidRPr="00A0022B">
              <w:rPr>
                <w:sz w:val="28"/>
                <w:szCs w:val="28"/>
              </w:rPr>
              <w:t>3 797 717,0</w:t>
            </w:r>
          </w:p>
        </w:tc>
      </w:tr>
    </w:tbl>
    <w:p w:rsidR="002B380C" w:rsidRPr="00A0022B" w:rsidRDefault="002B380C" w:rsidP="002B380C">
      <w:pPr>
        <w:autoSpaceDE w:val="0"/>
        <w:autoSpaceDN w:val="0"/>
        <w:ind w:firstLine="0"/>
        <w:jc w:val="center"/>
        <w:rPr>
          <w:sz w:val="28"/>
          <w:szCs w:val="28"/>
        </w:rPr>
      </w:pPr>
      <w:r w:rsidRPr="00A0022B">
        <w:rPr>
          <w:sz w:val="28"/>
          <w:szCs w:val="28"/>
        </w:rPr>
        <w:t xml:space="preserve">                                                                                                                        ».</w:t>
      </w:r>
    </w:p>
    <w:p w:rsidR="0052315C" w:rsidRPr="00A0022B" w:rsidRDefault="0052315C" w:rsidP="002B380C">
      <w:pPr>
        <w:autoSpaceDE w:val="0"/>
        <w:autoSpaceDN w:val="0"/>
        <w:ind w:firstLine="0"/>
        <w:outlineLvl w:val="2"/>
        <w:rPr>
          <w:sz w:val="28"/>
          <w:szCs w:val="28"/>
        </w:rPr>
      </w:pPr>
      <w:r w:rsidRPr="00A0022B">
        <w:rPr>
          <w:sz w:val="28"/>
          <w:szCs w:val="28"/>
        </w:rPr>
        <w:t xml:space="preserve">       </w:t>
      </w:r>
    </w:p>
    <w:p w:rsidR="002B380C" w:rsidRDefault="002B380C" w:rsidP="002B380C">
      <w:pPr>
        <w:autoSpaceDE w:val="0"/>
        <w:autoSpaceDN w:val="0"/>
        <w:ind w:firstLine="0"/>
        <w:outlineLvl w:val="2"/>
        <w:rPr>
          <w:sz w:val="28"/>
          <w:szCs w:val="28"/>
        </w:rPr>
      </w:pPr>
      <w:r w:rsidRPr="00A0022B">
        <w:rPr>
          <w:sz w:val="28"/>
          <w:szCs w:val="28"/>
        </w:rPr>
        <w:t xml:space="preserve"> </w:t>
      </w:r>
      <w:r w:rsidR="00BF4312" w:rsidRPr="00A0022B">
        <w:rPr>
          <w:sz w:val="28"/>
          <w:szCs w:val="28"/>
        </w:rPr>
        <w:t xml:space="preserve">         </w:t>
      </w:r>
      <w:r w:rsidR="00185761" w:rsidRPr="00A0022B">
        <w:rPr>
          <w:sz w:val="28"/>
          <w:szCs w:val="28"/>
        </w:rPr>
        <w:t>8</w:t>
      </w:r>
      <w:r w:rsidRPr="00A0022B">
        <w:rPr>
          <w:sz w:val="28"/>
          <w:szCs w:val="28"/>
        </w:rPr>
        <w:t>. В подпрограмме «Организация обеспечения использования и сохранения лесов»:</w:t>
      </w:r>
    </w:p>
    <w:p w:rsidR="0052315C" w:rsidRPr="00BD7426" w:rsidRDefault="0052315C" w:rsidP="0052315C">
      <w:pPr>
        <w:pStyle w:val="ConsPlusTitle"/>
        <w:rPr>
          <w:rFonts w:ascii="Times New Roman" w:hAnsi="Times New Roman" w:cs="Times New Roman"/>
          <w:b w:val="0"/>
          <w:sz w:val="28"/>
          <w:szCs w:val="28"/>
        </w:rPr>
      </w:pPr>
      <w:r>
        <w:rPr>
          <w:sz w:val="28"/>
          <w:szCs w:val="28"/>
        </w:rPr>
        <w:t xml:space="preserve">            </w:t>
      </w:r>
      <w:r>
        <w:rPr>
          <w:rFonts w:ascii="Times New Roman" w:hAnsi="Times New Roman" w:cs="Times New Roman"/>
          <w:b w:val="0"/>
          <w:sz w:val="28"/>
          <w:szCs w:val="28"/>
        </w:rPr>
        <w:t>1) в паспорте:</w:t>
      </w:r>
    </w:p>
    <w:p w:rsidR="00FA6E13" w:rsidRDefault="00FA6E13" w:rsidP="00FA6E13">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 xml:space="preserve">а) позицию «Цели подпрограммы» изложить в следующей редакции: </w:t>
      </w:r>
    </w:p>
    <w:p w:rsidR="00FA6E13" w:rsidRDefault="00FA6E13" w:rsidP="00FA6E13">
      <w:pPr>
        <w:pStyle w:val="ConsPlusTitle"/>
        <w:ind w:firstLine="709"/>
        <w:rPr>
          <w:rFonts w:ascii="Times New Roman" w:hAnsi="Times New Roman" w:cs="Times New Roman"/>
          <w:b w:val="0"/>
          <w:sz w:val="28"/>
          <w:szCs w:val="28"/>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FA6E13" w:rsidRPr="006616BA" w:rsidTr="00BD7426">
        <w:tc>
          <w:tcPr>
            <w:tcW w:w="2330" w:type="dxa"/>
            <w:tcBorders>
              <w:top w:val="none" w:sz="0" w:space="0" w:color="000000"/>
              <w:left w:val="none" w:sz="0" w:space="0" w:color="000000"/>
              <w:bottom w:val="none" w:sz="0" w:space="0" w:color="000000"/>
              <w:right w:val="none" w:sz="0" w:space="0" w:color="000000"/>
            </w:tcBorders>
            <w:shd w:val="clear" w:color="auto" w:fill="auto"/>
          </w:tcPr>
          <w:p w:rsidR="00FA6E13" w:rsidRPr="006C297F" w:rsidRDefault="00FA6E13" w:rsidP="00BD7426">
            <w:pPr>
              <w:autoSpaceDE w:val="0"/>
              <w:autoSpaceDN w:val="0"/>
              <w:ind w:firstLine="0"/>
              <w:jc w:val="left"/>
              <w:rPr>
                <w:sz w:val="28"/>
                <w:szCs w:val="28"/>
              </w:rPr>
            </w:pPr>
            <w:r>
              <w:rPr>
                <w:sz w:val="28"/>
                <w:szCs w:val="28"/>
              </w:rPr>
              <w:t>«Цели</w:t>
            </w:r>
            <w:r w:rsidRPr="00990A27">
              <w:rPr>
                <w:sz w:val="28"/>
                <w:szCs w:val="28"/>
              </w:rPr>
              <w:t xml:space="preserve"> подпрограммы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1C5F81" w:rsidRPr="00A0022B" w:rsidRDefault="00620CDB" w:rsidP="001C5F81">
            <w:pPr>
              <w:pStyle w:val="ConsPlusNormal"/>
              <w:jc w:val="both"/>
              <w:rPr>
                <w:rFonts w:eastAsia="Times New Roman"/>
                <w:sz w:val="28"/>
                <w:szCs w:val="28"/>
              </w:rPr>
            </w:pPr>
            <w:r w:rsidRPr="00A0022B">
              <w:rPr>
                <w:rFonts w:eastAsia="Times New Roman"/>
                <w:sz w:val="28"/>
                <w:szCs w:val="28"/>
              </w:rPr>
              <w:t>П</w:t>
            </w:r>
            <w:r w:rsidR="001C5F81" w:rsidRPr="00A0022B">
              <w:rPr>
                <w:rFonts w:eastAsia="Times New Roman"/>
                <w:sz w:val="28"/>
                <w:szCs w:val="28"/>
              </w:rPr>
              <w:t xml:space="preserve">овышение ответственности лиц, использующих леса, за многоцелевое, рациональное, непрерывное и </w:t>
            </w:r>
            <w:proofErr w:type="spellStart"/>
            <w:r w:rsidR="001C5F81" w:rsidRPr="00A0022B">
              <w:rPr>
                <w:rFonts w:eastAsia="Times New Roman"/>
                <w:sz w:val="28"/>
                <w:szCs w:val="28"/>
              </w:rPr>
              <w:t>неистощительное</w:t>
            </w:r>
            <w:proofErr w:type="spellEnd"/>
            <w:r w:rsidR="001C5F81" w:rsidRPr="00A0022B">
              <w:rPr>
                <w:rFonts w:eastAsia="Times New Roman"/>
                <w:sz w:val="28"/>
                <w:szCs w:val="28"/>
              </w:rPr>
              <w:t xml:space="preserve"> использование лесов;</w:t>
            </w:r>
          </w:p>
          <w:p w:rsidR="001C5F81" w:rsidRPr="00A0022B" w:rsidRDefault="001C5F81" w:rsidP="001C5F81">
            <w:pPr>
              <w:pStyle w:val="ConsPlusNormal"/>
              <w:jc w:val="both"/>
              <w:rPr>
                <w:rFonts w:eastAsia="Times New Roman"/>
                <w:sz w:val="28"/>
                <w:szCs w:val="28"/>
              </w:rPr>
            </w:pPr>
            <w:r w:rsidRPr="00A0022B">
              <w:rPr>
                <w:rFonts w:eastAsia="Times New Roman"/>
                <w:sz w:val="28"/>
                <w:szCs w:val="28"/>
              </w:rPr>
              <w:t>повышение научно-технического, технологического и кадрового потенциала лесного сектора экономики;</w:t>
            </w:r>
          </w:p>
          <w:p w:rsidR="001C5F81" w:rsidRPr="00A0022B" w:rsidRDefault="001C5F81" w:rsidP="001C5F81">
            <w:pPr>
              <w:pStyle w:val="ConsPlusNormal"/>
              <w:jc w:val="both"/>
              <w:rPr>
                <w:rFonts w:eastAsia="Times New Roman"/>
                <w:sz w:val="28"/>
                <w:szCs w:val="28"/>
              </w:rPr>
            </w:pPr>
            <w:r w:rsidRPr="00A0022B">
              <w:rPr>
                <w:rFonts w:eastAsia="Times New Roman"/>
                <w:sz w:val="28"/>
                <w:szCs w:val="28"/>
              </w:rPr>
              <w:t>развитие международного сотрудничества и переговорного процесса по вопросам лесного хозяйства;</w:t>
            </w:r>
          </w:p>
          <w:p w:rsidR="00FA6E13" w:rsidRPr="00A0022B" w:rsidRDefault="001C5F81" w:rsidP="00BD7426">
            <w:pPr>
              <w:pStyle w:val="ConsPlusNormal"/>
              <w:jc w:val="both"/>
              <w:rPr>
                <w:sz w:val="28"/>
                <w:szCs w:val="28"/>
              </w:rPr>
            </w:pPr>
            <w:r w:rsidRPr="00A0022B">
              <w:rPr>
                <w:rFonts w:eastAsia="Times New Roman"/>
                <w:sz w:val="28"/>
                <w:szCs w:val="28"/>
              </w:rPr>
              <w:t>формирование условий для участия граждан в принятии решений в области лесных отношений</w:t>
            </w:r>
            <w:proofErr w:type="gramStart"/>
            <w:r w:rsidR="00FA6E13" w:rsidRPr="00A0022B">
              <w:rPr>
                <w:sz w:val="28"/>
                <w:szCs w:val="28"/>
              </w:rPr>
              <w:t>.»;</w:t>
            </w:r>
            <w:proofErr w:type="gramEnd"/>
          </w:p>
          <w:p w:rsidR="00FA6E13" w:rsidRPr="00A0022B" w:rsidRDefault="00FA6E13" w:rsidP="00BD7426">
            <w:pPr>
              <w:autoSpaceDE w:val="0"/>
              <w:autoSpaceDN w:val="0"/>
              <w:ind w:firstLine="0"/>
              <w:rPr>
                <w:sz w:val="28"/>
                <w:szCs w:val="28"/>
              </w:rPr>
            </w:pPr>
          </w:p>
        </w:tc>
      </w:tr>
    </w:tbl>
    <w:p w:rsidR="001C7D11" w:rsidRPr="00A0022B" w:rsidRDefault="001C7D11" w:rsidP="001C7D11">
      <w:pPr>
        <w:pStyle w:val="ConsPlusTitle"/>
        <w:ind w:firstLine="709"/>
        <w:rPr>
          <w:rFonts w:ascii="Times New Roman" w:hAnsi="Times New Roman" w:cs="Times New Roman"/>
          <w:b w:val="0"/>
          <w:sz w:val="28"/>
          <w:szCs w:val="28"/>
        </w:rPr>
      </w:pPr>
      <w:r w:rsidRPr="00A0022B">
        <w:rPr>
          <w:rFonts w:ascii="Times New Roman" w:hAnsi="Times New Roman" w:cs="Times New Roman"/>
          <w:b w:val="0"/>
          <w:sz w:val="28"/>
          <w:szCs w:val="28"/>
        </w:rPr>
        <w:t xml:space="preserve">б) позицию «Этапы и сроки реализации подпрограммы»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1C7D11" w:rsidRPr="00BF0060" w:rsidTr="00BD7426">
        <w:tc>
          <w:tcPr>
            <w:tcW w:w="2330" w:type="dxa"/>
            <w:tcBorders>
              <w:top w:val="none" w:sz="0" w:space="0" w:color="000000"/>
              <w:left w:val="none" w:sz="0" w:space="0" w:color="000000"/>
              <w:bottom w:val="none" w:sz="0" w:space="0" w:color="000000"/>
              <w:right w:val="none" w:sz="0" w:space="0" w:color="000000"/>
            </w:tcBorders>
            <w:shd w:val="clear" w:color="auto" w:fill="auto"/>
          </w:tcPr>
          <w:p w:rsidR="001C7D11" w:rsidRPr="00A0022B" w:rsidRDefault="001C7D11" w:rsidP="00BD7426">
            <w:pPr>
              <w:pStyle w:val="ConsPlusNormal"/>
              <w:jc w:val="both"/>
              <w:rPr>
                <w:rFonts w:eastAsia="Times New Roman"/>
                <w:sz w:val="28"/>
                <w:szCs w:val="28"/>
              </w:rPr>
            </w:pPr>
            <w:r w:rsidRPr="00A0022B">
              <w:rPr>
                <w:rFonts w:eastAsia="Times New Roman"/>
                <w:sz w:val="28"/>
                <w:szCs w:val="28"/>
              </w:rPr>
              <w:t>«Этапы и сроки реализации подпрограммы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1C7D11" w:rsidRPr="00A0022B" w:rsidRDefault="001C7D11" w:rsidP="00BD7426">
            <w:pPr>
              <w:pStyle w:val="ConsPlusNormal"/>
              <w:jc w:val="both"/>
              <w:rPr>
                <w:rFonts w:eastAsia="Times New Roman"/>
                <w:sz w:val="28"/>
                <w:szCs w:val="28"/>
              </w:rPr>
            </w:pPr>
          </w:p>
          <w:p w:rsidR="001C7D11" w:rsidRPr="00A0022B" w:rsidRDefault="001C7D11" w:rsidP="00BD7426">
            <w:pPr>
              <w:pStyle w:val="ConsPlusNormal"/>
              <w:jc w:val="both"/>
              <w:rPr>
                <w:rFonts w:eastAsia="Times New Roman"/>
                <w:sz w:val="28"/>
                <w:szCs w:val="28"/>
              </w:rPr>
            </w:pPr>
            <w:r w:rsidRPr="00A0022B">
              <w:rPr>
                <w:rFonts w:eastAsia="Times New Roman"/>
                <w:sz w:val="28"/>
                <w:szCs w:val="28"/>
              </w:rPr>
              <w:t>I этап (2014 - 2021 годы);</w:t>
            </w:r>
          </w:p>
          <w:p w:rsidR="001C7D11" w:rsidRPr="00BF0060" w:rsidRDefault="001C7D11" w:rsidP="00BD7426">
            <w:pPr>
              <w:pStyle w:val="ConsPlusNormal"/>
              <w:tabs>
                <w:tab w:val="left" w:pos="1728"/>
              </w:tabs>
              <w:jc w:val="both"/>
              <w:rPr>
                <w:rFonts w:eastAsia="Times New Roman"/>
                <w:sz w:val="28"/>
                <w:szCs w:val="28"/>
              </w:rPr>
            </w:pPr>
            <w:r w:rsidRPr="00A0022B">
              <w:rPr>
                <w:rFonts w:eastAsia="Times New Roman"/>
                <w:sz w:val="28"/>
                <w:szCs w:val="28"/>
              </w:rPr>
              <w:t>II этап (2022 - 2030 годы)</w:t>
            </w:r>
            <w:proofErr w:type="gramStart"/>
            <w:r w:rsidRPr="00A0022B">
              <w:rPr>
                <w:rFonts w:eastAsia="Times New Roman"/>
                <w:sz w:val="28"/>
                <w:szCs w:val="28"/>
              </w:rPr>
              <w:t>.»</w:t>
            </w:r>
            <w:proofErr w:type="gramEnd"/>
            <w:r w:rsidRPr="00A0022B">
              <w:rPr>
                <w:rFonts w:eastAsia="Times New Roman"/>
                <w:sz w:val="28"/>
                <w:szCs w:val="28"/>
              </w:rPr>
              <w:t>;</w:t>
            </w:r>
          </w:p>
        </w:tc>
      </w:tr>
    </w:tbl>
    <w:p w:rsidR="002B380C" w:rsidRDefault="001C7D11" w:rsidP="0076207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2B380C">
        <w:rPr>
          <w:rFonts w:ascii="Times New Roman" w:hAnsi="Times New Roman" w:cs="Times New Roman"/>
          <w:b w:val="0"/>
          <w:sz w:val="28"/>
          <w:szCs w:val="28"/>
        </w:rPr>
        <w:t xml:space="preserve">) позицию «Объемы бюджетных ассигнований </w:t>
      </w:r>
      <w:r w:rsidR="0052315C">
        <w:rPr>
          <w:rFonts w:ascii="Times New Roman" w:hAnsi="Times New Roman" w:cs="Times New Roman"/>
          <w:b w:val="0"/>
          <w:sz w:val="28"/>
          <w:szCs w:val="28"/>
        </w:rPr>
        <w:t>под</w:t>
      </w:r>
      <w:r w:rsidR="00762077">
        <w:rPr>
          <w:rFonts w:ascii="Times New Roman" w:hAnsi="Times New Roman" w:cs="Times New Roman"/>
          <w:b w:val="0"/>
          <w:sz w:val="28"/>
          <w:szCs w:val="28"/>
        </w:rPr>
        <w:t xml:space="preserve">программы» </w:t>
      </w:r>
      <w:r w:rsidR="002B380C">
        <w:rPr>
          <w:rFonts w:ascii="Times New Roman" w:hAnsi="Times New Roman" w:cs="Times New Roman"/>
          <w:b w:val="0"/>
          <w:sz w:val="28"/>
          <w:szCs w:val="28"/>
        </w:rPr>
        <w:t xml:space="preserve">изложить в следующей редакции: </w:t>
      </w:r>
    </w:p>
    <w:p w:rsidR="002B380C" w:rsidRDefault="002B380C" w:rsidP="002B380C">
      <w:pPr>
        <w:pStyle w:val="ConsPlusTitle"/>
        <w:ind w:firstLine="709"/>
        <w:rPr>
          <w:rFonts w:ascii="Times New Roman" w:hAnsi="Times New Roman" w:cs="Times New Roman"/>
          <w:b w:val="0"/>
          <w:sz w:val="28"/>
          <w:szCs w:val="28"/>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940"/>
        <w:gridCol w:w="6132"/>
      </w:tblGrid>
      <w:tr w:rsidR="002B380C" w:rsidRPr="00BF0E86" w:rsidTr="00780B2B">
        <w:tc>
          <w:tcPr>
            <w:tcW w:w="2940" w:type="dxa"/>
            <w:tcBorders>
              <w:top w:val="none" w:sz="0" w:space="0" w:color="000000"/>
              <w:left w:val="none" w:sz="0" w:space="0" w:color="000000"/>
              <w:bottom w:val="none" w:sz="0" w:space="0" w:color="000000"/>
              <w:right w:val="none" w:sz="0" w:space="0" w:color="000000"/>
            </w:tcBorders>
            <w:shd w:val="clear" w:color="auto" w:fill="auto"/>
          </w:tcPr>
          <w:p w:rsidR="002B380C" w:rsidRPr="00BF0E86" w:rsidRDefault="00796927" w:rsidP="00780B2B">
            <w:pPr>
              <w:autoSpaceDE w:val="0"/>
              <w:autoSpaceDN w:val="0"/>
              <w:ind w:firstLine="0"/>
              <w:jc w:val="left"/>
              <w:rPr>
                <w:sz w:val="28"/>
                <w:szCs w:val="28"/>
              </w:rPr>
            </w:pPr>
            <w:r>
              <w:rPr>
                <w:sz w:val="28"/>
                <w:szCs w:val="28"/>
              </w:rPr>
              <w:t>«</w:t>
            </w:r>
            <w:r w:rsidR="002B380C" w:rsidRPr="00BF0E86">
              <w:rPr>
                <w:sz w:val="28"/>
                <w:szCs w:val="28"/>
              </w:rPr>
              <w:t>Объемы бюджетных ассигнований подпрограммы</w:t>
            </w:r>
          </w:p>
        </w:tc>
        <w:tc>
          <w:tcPr>
            <w:tcW w:w="6132" w:type="dxa"/>
            <w:tcBorders>
              <w:top w:val="none" w:sz="0" w:space="0" w:color="000000"/>
              <w:left w:val="none" w:sz="0" w:space="0" w:color="000000"/>
              <w:bottom w:val="none" w:sz="0" w:space="0" w:color="000000"/>
              <w:right w:val="none" w:sz="0" w:space="0" w:color="000000"/>
            </w:tcBorders>
            <w:shd w:val="clear" w:color="auto" w:fill="auto"/>
          </w:tcPr>
          <w:p w:rsidR="002B380C" w:rsidRPr="00032A06" w:rsidRDefault="002B380C" w:rsidP="00780B2B">
            <w:pPr>
              <w:autoSpaceDE w:val="0"/>
              <w:autoSpaceDN w:val="0"/>
              <w:ind w:firstLine="0"/>
              <w:rPr>
                <w:sz w:val="28"/>
                <w:szCs w:val="28"/>
              </w:rPr>
            </w:pPr>
            <w:r w:rsidRPr="00BF0E86">
              <w:rPr>
                <w:sz w:val="28"/>
                <w:szCs w:val="28"/>
              </w:rPr>
              <w:t xml:space="preserve">Общий </w:t>
            </w:r>
            <w:r w:rsidRPr="00032A06">
              <w:rPr>
                <w:sz w:val="28"/>
                <w:szCs w:val="28"/>
              </w:rPr>
              <w:t>объем финансир</w:t>
            </w:r>
            <w:r w:rsidR="00EC0344" w:rsidRPr="00032A06">
              <w:rPr>
                <w:sz w:val="28"/>
                <w:szCs w:val="28"/>
              </w:rPr>
              <w:t>ования подпрограммы составляет 10 544 642</w:t>
            </w:r>
            <w:r w:rsidRPr="00032A06">
              <w:rPr>
                <w:sz w:val="28"/>
                <w:szCs w:val="28"/>
              </w:rPr>
              <w:t>,</w:t>
            </w:r>
            <w:r w:rsidR="009A10DB" w:rsidRPr="00032A06">
              <w:rPr>
                <w:sz w:val="28"/>
                <w:szCs w:val="28"/>
              </w:rPr>
              <w:t>3</w:t>
            </w:r>
            <w:r w:rsidRPr="00032A06">
              <w:rPr>
                <w:sz w:val="28"/>
                <w:szCs w:val="28"/>
              </w:rPr>
              <w:t xml:space="preserve"> тыс. рублей, из них:</w:t>
            </w:r>
          </w:p>
          <w:p w:rsidR="002B380C" w:rsidRPr="00032A06" w:rsidRDefault="002B380C" w:rsidP="00780B2B">
            <w:pPr>
              <w:autoSpaceDE w:val="0"/>
              <w:autoSpaceDN w:val="0"/>
              <w:ind w:firstLine="0"/>
              <w:rPr>
                <w:sz w:val="28"/>
                <w:szCs w:val="28"/>
              </w:rPr>
            </w:pPr>
            <w:r w:rsidRPr="00032A06">
              <w:rPr>
                <w:sz w:val="28"/>
                <w:szCs w:val="28"/>
              </w:rPr>
              <w:t xml:space="preserve">за счет средств бюджета Забайкальского </w:t>
            </w:r>
            <w:r w:rsidR="00B71EB7" w:rsidRPr="00032A06">
              <w:rPr>
                <w:sz w:val="28"/>
                <w:szCs w:val="28"/>
              </w:rPr>
              <w:t xml:space="preserve">края </w:t>
            </w:r>
            <w:r w:rsidR="00F76A6C" w:rsidRPr="00032A06">
              <w:rPr>
                <w:sz w:val="28"/>
                <w:szCs w:val="28"/>
              </w:rPr>
              <w:t>-</w:t>
            </w:r>
            <w:r w:rsidR="00EC0344" w:rsidRPr="00032A06">
              <w:rPr>
                <w:sz w:val="28"/>
                <w:szCs w:val="28"/>
              </w:rPr>
              <w:t xml:space="preserve"> 401 090,</w:t>
            </w:r>
            <w:r w:rsidR="00600EAE" w:rsidRPr="00032A06">
              <w:rPr>
                <w:sz w:val="28"/>
                <w:szCs w:val="28"/>
              </w:rPr>
              <w:t>6</w:t>
            </w:r>
            <w:r w:rsidRPr="00032A06">
              <w:rPr>
                <w:sz w:val="28"/>
                <w:szCs w:val="28"/>
              </w:rPr>
              <w:t xml:space="preserve"> тыс. рублей, в том числе по годам:</w:t>
            </w:r>
          </w:p>
          <w:p w:rsidR="002B380C" w:rsidRPr="00BF0E86" w:rsidRDefault="002B380C" w:rsidP="00780B2B">
            <w:pPr>
              <w:autoSpaceDE w:val="0"/>
              <w:autoSpaceDN w:val="0"/>
              <w:ind w:firstLine="0"/>
              <w:rPr>
                <w:sz w:val="28"/>
                <w:szCs w:val="28"/>
              </w:rPr>
            </w:pPr>
            <w:r w:rsidRPr="00032A06">
              <w:rPr>
                <w:sz w:val="28"/>
                <w:szCs w:val="28"/>
              </w:rPr>
              <w:t>2014 год - 870</w:t>
            </w:r>
            <w:r w:rsidRPr="00BF0E86">
              <w:rPr>
                <w:sz w:val="28"/>
                <w:szCs w:val="28"/>
              </w:rPr>
              <w:t>,7 тыс. рублей;</w:t>
            </w:r>
          </w:p>
          <w:p w:rsidR="002B380C" w:rsidRPr="00BF0E86" w:rsidRDefault="002B380C" w:rsidP="00780B2B">
            <w:pPr>
              <w:autoSpaceDE w:val="0"/>
              <w:autoSpaceDN w:val="0"/>
              <w:ind w:firstLine="0"/>
              <w:rPr>
                <w:sz w:val="28"/>
                <w:szCs w:val="28"/>
              </w:rPr>
            </w:pPr>
            <w:r w:rsidRPr="00BF0E86">
              <w:rPr>
                <w:sz w:val="28"/>
                <w:szCs w:val="28"/>
              </w:rPr>
              <w:t>2015 год - 0,0 тыс. рублей;</w:t>
            </w:r>
          </w:p>
          <w:p w:rsidR="002B380C" w:rsidRPr="00BF0E86" w:rsidRDefault="002B380C" w:rsidP="00780B2B">
            <w:pPr>
              <w:autoSpaceDE w:val="0"/>
              <w:autoSpaceDN w:val="0"/>
              <w:ind w:firstLine="0"/>
              <w:rPr>
                <w:sz w:val="28"/>
                <w:szCs w:val="28"/>
              </w:rPr>
            </w:pPr>
            <w:r w:rsidRPr="00BF0E86">
              <w:rPr>
                <w:sz w:val="28"/>
                <w:szCs w:val="28"/>
              </w:rPr>
              <w:t>2016 год - 0,0 тыс. рублей;</w:t>
            </w:r>
          </w:p>
          <w:p w:rsidR="002B380C" w:rsidRPr="00BF0E86" w:rsidRDefault="002B380C" w:rsidP="00780B2B">
            <w:pPr>
              <w:autoSpaceDE w:val="0"/>
              <w:autoSpaceDN w:val="0"/>
              <w:ind w:firstLine="0"/>
              <w:rPr>
                <w:sz w:val="28"/>
                <w:szCs w:val="28"/>
              </w:rPr>
            </w:pPr>
            <w:r w:rsidRPr="00BF0E86">
              <w:rPr>
                <w:sz w:val="28"/>
                <w:szCs w:val="28"/>
              </w:rPr>
              <w:t>2017 год - 0,0 тыс. рублей;</w:t>
            </w:r>
          </w:p>
          <w:p w:rsidR="002B380C" w:rsidRPr="00BF0E86" w:rsidRDefault="002B380C" w:rsidP="00780B2B">
            <w:pPr>
              <w:autoSpaceDE w:val="0"/>
              <w:autoSpaceDN w:val="0"/>
              <w:ind w:firstLine="0"/>
              <w:rPr>
                <w:sz w:val="28"/>
                <w:szCs w:val="28"/>
              </w:rPr>
            </w:pPr>
            <w:r w:rsidRPr="00BF0E86">
              <w:rPr>
                <w:sz w:val="28"/>
                <w:szCs w:val="28"/>
              </w:rPr>
              <w:t>2018 год - 31 826,6 тыс. рублей;</w:t>
            </w:r>
          </w:p>
          <w:p w:rsidR="002B380C" w:rsidRPr="00BF0E86" w:rsidRDefault="002B380C" w:rsidP="00780B2B">
            <w:pPr>
              <w:autoSpaceDE w:val="0"/>
              <w:autoSpaceDN w:val="0"/>
              <w:ind w:firstLine="0"/>
              <w:rPr>
                <w:sz w:val="28"/>
                <w:szCs w:val="28"/>
              </w:rPr>
            </w:pPr>
            <w:r w:rsidRPr="00BF0E86">
              <w:rPr>
                <w:sz w:val="28"/>
                <w:szCs w:val="28"/>
              </w:rPr>
              <w:t>2019 год - 39 945,1 тыс. рублей;</w:t>
            </w:r>
          </w:p>
          <w:p w:rsidR="002B380C" w:rsidRPr="00BF0E86" w:rsidRDefault="00496D10" w:rsidP="00780B2B">
            <w:pPr>
              <w:autoSpaceDE w:val="0"/>
              <w:autoSpaceDN w:val="0"/>
              <w:ind w:firstLine="0"/>
              <w:rPr>
                <w:sz w:val="28"/>
                <w:szCs w:val="28"/>
              </w:rPr>
            </w:pPr>
            <w:r w:rsidRPr="00BF0E86">
              <w:rPr>
                <w:sz w:val="28"/>
                <w:szCs w:val="28"/>
              </w:rPr>
              <w:lastRenderedPageBreak/>
              <w:t xml:space="preserve">2020 </w:t>
            </w:r>
            <w:r w:rsidRPr="00032A06">
              <w:rPr>
                <w:sz w:val="28"/>
                <w:szCs w:val="28"/>
              </w:rPr>
              <w:t>год - 42 379</w:t>
            </w:r>
            <w:r w:rsidRPr="00BF0E86">
              <w:rPr>
                <w:sz w:val="28"/>
                <w:szCs w:val="28"/>
              </w:rPr>
              <w:t>,9</w:t>
            </w:r>
            <w:r w:rsidR="002B380C" w:rsidRPr="00BF0E86">
              <w:rPr>
                <w:sz w:val="28"/>
                <w:szCs w:val="28"/>
              </w:rPr>
              <w:t xml:space="preserve"> тыс. рублей;</w:t>
            </w:r>
          </w:p>
          <w:p w:rsidR="002B380C" w:rsidRPr="00BF0E86" w:rsidRDefault="00F50751" w:rsidP="00780B2B">
            <w:pPr>
              <w:autoSpaceDE w:val="0"/>
              <w:autoSpaceDN w:val="0"/>
              <w:ind w:firstLine="0"/>
              <w:rPr>
                <w:sz w:val="28"/>
                <w:szCs w:val="28"/>
              </w:rPr>
            </w:pPr>
            <w:r>
              <w:rPr>
                <w:sz w:val="28"/>
                <w:szCs w:val="28"/>
              </w:rPr>
              <w:t>2021 год - 40 757,9</w:t>
            </w:r>
            <w:r w:rsidR="002B380C" w:rsidRPr="00BF0E86">
              <w:rPr>
                <w:sz w:val="28"/>
                <w:szCs w:val="28"/>
              </w:rPr>
              <w:t xml:space="preserve"> тыс. рублей;</w:t>
            </w:r>
          </w:p>
          <w:p w:rsidR="002B380C" w:rsidRPr="00BF0E86" w:rsidRDefault="00496D10" w:rsidP="00780B2B">
            <w:pPr>
              <w:autoSpaceDE w:val="0"/>
              <w:autoSpaceDN w:val="0"/>
              <w:ind w:firstLine="0"/>
              <w:rPr>
                <w:sz w:val="28"/>
                <w:szCs w:val="28"/>
              </w:rPr>
            </w:pPr>
            <w:r w:rsidRPr="00BF0E86">
              <w:rPr>
                <w:sz w:val="28"/>
                <w:szCs w:val="28"/>
              </w:rPr>
              <w:t>2022 год</w:t>
            </w:r>
            <w:r w:rsidR="00796927">
              <w:rPr>
                <w:sz w:val="28"/>
                <w:szCs w:val="28"/>
              </w:rPr>
              <w:t xml:space="preserve"> </w:t>
            </w:r>
            <w:r w:rsidR="00F50751">
              <w:rPr>
                <w:sz w:val="28"/>
                <w:szCs w:val="28"/>
              </w:rPr>
              <w:t>- 37 682,0</w:t>
            </w:r>
            <w:r w:rsidR="002B380C" w:rsidRPr="00BF0E86">
              <w:rPr>
                <w:sz w:val="28"/>
                <w:szCs w:val="28"/>
              </w:rPr>
              <w:t xml:space="preserve"> тыс. рублей;</w:t>
            </w:r>
          </w:p>
          <w:p w:rsidR="002B380C" w:rsidRPr="00BF0E86" w:rsidRDefault="00496D10" w:rsidP="00780B2B">
            <w:pPr>
              <w:autoSpaceDE w:val="0"/>
              <w:autoSpaceDN w:val="0"/>
              <w:ind w:firstLine="0"/>
              <w:rPr>
                <w:sz w:val="28"/>
                <w:szCs w:val="28"/>
              </w:rPr>
            </w:pPr>
            <w:r w:rsidRPr="00BF0E86">
              <w:rPr>
                <w:sz w:val="28"/>
                <w:szCs w:val="28"/>
              </w:rPr>
              <w:t>2023 год</w:t>
            </w:r>
            <w:r w:rsidR="00796927">
              <w:rPr>
                <w:sz w:val="28"/>
                <w:szCs w:val="28"/>
              </w:rPr>
              <w:t xml:space="preserve"> </w:t>
            </w:r>
            <w:r w:rsidR="00F50751">
              <w:rPr>
                <w:sz w:val="28"/>
                <w:szCs w:val="28"/>
              </w:rPr>
              <w:t>- 26</w:t>
            </w:r>
            <w:r w:rsidR="00E0134D">
              <w:rPr>
                <w:sz w:val="28"/>
                <w:szCs w:val="28"/>
              </w:rPr>
              <w:t xml:space="preserve"> 084,8</w:t>
            </w:r>
            <w:r w:rsidR="002B380C" w:rsidRPr="00BF0E86">
              <w:rPr>
                <w:sz w:val="28"/>
                <w:szCs w:val="28"/>
              </w:rPr>
              <w:t xml:space="preserve"> тыс. рублей;</w:t>
            </w:r>
          </w:p>
          <w:p w:rsidR="00E0134D" w:rsidRDefault="00496D10" w:rsidP="00780B2B">
            <w:pPr>
              <w:autoSpaceDE w:val="0"/>
              <w:autoSpaceDN w:val="0"/>
              <w:ind w:firstLine="0"/>
              <w:rPr>
                <w:sz w:val="28"/>
                <w:szCs w:val="28"/>
              </w:rPr>
            </w:pPr>
            <w:r w:rsidRPr="00BF0E86">
              <w:rPr>
                <w:sz w:val="28"/>
                <w:szCs w:val="28"/>
              </w:rPr>
              <w:t>2024 год</w:t>
            </w:r>
            <w:r w:rsidR="00796927">
              <w:rPr>
                <w:sz w:val="28"/>
                <w:szCs w:val="28"/>
              </w:rPr>
              <w:t xml:space="preserve"> </w:t>
            </w:r>
            <w:r w:rsidRPr="00BF0E86">
              <w:rPr>
                <w:sz w:val="28"/>
                <w:szCs w:val="28"/>
              </w:rPr>
              <w:t>-</w:t>
            </w:r>
            <w:r w:rsidR="00E0134D">
              <w:rPr>
                <w:sz w:val="28"/>
                <w:szCs w:val="28"/>
              </w:rPr>
              <w:t xml:space="preserve"> 25 934,8</w:t>
            </w:r>
            <w:r w:rsidR="002B380C" w:rsidRPr="00BF0E86">
              <w:rPr>
                <w:sz w:val="28"/>
                <w:szCs w:val="28"/>
              </w:rPr>
              <w:t xml:space="preserve"> тыс. рублей</w:t>
            </w:r>
            <w:r w:rsidR="00E0134D">
              <w:rPr>
                <w:sz w:val="28"/>
                <w:szCs w:val="28"/>
              </w:rPr>
              <w:t>;</w:t>
            </w:r>
          </w:p>
          <w:p w:rsidR="00E0134D" w:rsidRDefault="00E0134D" w:rsidP="00780B2B">
            <w:pPr>
              <w:autoSpaceDE w:val="0"/>
              <w:autoSpaceDN w:val="0"/>
              <w:ind w:firstLine="0"/>
              <w:rPr>
                <w:sz w:val="28"/>
                <w:szCs w:val="28"/>
              </w:rPr>
            </w:pPr>
            <w:r>
              <w:rPr>
                <w:sz w:val="28"/>
                <w:szCs w:val="28"/>
              </w:rPr>
              <w:t>2025</w:t>
            </w:r>
            <w:r w:rsidRPr="00BF0E86">
              <w:rPr>
                <w:sz w:val="28"/>
                <w:szCs w:val="28"/>
              </w:rPr>
              <w:t xml:space="preserve"> год</w:t>
            </w:r>
            <w:r>
              <w:rPr>
                <w:sz w:val="28"/>
                <w:szCs w:val="28"/>
              </w:rPr>
              <w:t xml:space="preserve"> </w:t>
            </w:r>
            <w:r w:rsidRPr="00BF0E86">
              <w:rPr>
                <w:sz w:val="28"/>
                <w:szCs w:val="28"/>
              </w:rPr>
              <w:t>-</w:t>
            </w:r>
            <w:r>
              <w:rPr>
                <w:sz w:val="28"/>
                <w:szCs w:val="28"/>
              </w:rPr>
              <w:t xml:space="preserve"> 25 934,8</w:t>
            </w:r>
            <w:r w:rsidRPr="00BF0E86">
              <w:rPr>
                <w:sz w:val="28"/>
                <w:szCs w:val="28"/>
              </w:rPr>
              <w:t xml:space="preserve"> тыс. рублей</w:t>
            </w:r>
            <w:r>
              <w:rPr>
                <w:sz w:val="28"/>
                <w:szCs w:val="28"/>
              </w:rPr>
              <w:t>;</w:t>
            </w:r>
          </w:p>
          <w:p w:rsidR="00E0134D" w:rsidRDefault="00E0134D" w:rsidP="00780B2B">
            <w:pPr>
              <w:autoSpaceDE w:val="0"/>
              <w:autoSpaceDN w:val="0"/>
              <w:ind w:firstLine="0"/>
              <w:rPr>
                <w:sz w:val="28"/>
                <w:szCs w:val="28"/>
              </w:rPr>
            </w:pPr>
            <w:r>
              <w:rPr>
                <w:sz w:val="28"/>
                <w:szCs w:val="28"/>
              </w:rPr>
              <w:t>2026</w:t>
            </w:r>
            <w:r w:rsidRPr="00BF0E86">
              <w:rPr>
                <w:sz w:val="28"/>
                <w:szCs w:val="28"/>
              </w:rPr>
              <w:t xml:space="preserve"> год</w:t>
            </w:r>
            <w:r>
              <w:rPr>
                <w:sz w:val="28"/>
                <w:szCs w:val="28"/>
              </w:rPr>
              <w:t xml:space="preserve"> </w:t>
            </w:r>
            <w:r w:rsidRPr="00BF0E86">
              <w:rPr>
                <w:sz w:val="28"/>
                <w:szCs w:val="28"/>
              </w:rPr>
              <w:t>-</w:t>
            </w:r>
            <w:r>
              <w:rPr>
                <w:sz w:val="28"/>
                <w:szCs w:val="28"/>
              </w:rPr>
              <w:t xml:space="preserve"> 25 934,8</w:t>
            </w:r>
            <w:r w:rsidRPr="00BF0E86">
              <w:rPr>
                <w:sz w:val="28"/>
                <w:szCs w:val="28"/>
              </w:rPr>
              <w:t xml:space="preserve"> тыс. рублей</w:t>
            </w:r>
            <w:r>
              <w:rPr>
                <w:sz w:val="28"/>
                <w:szCs w:val="28"/>
              </w:rPr>
              <w:t>;</w:t>
            </w:r>
          </w:p>
          <w:p w:rsidR="00E0134D" w:rsidRDefault="00E0134D" w:rsidP="00780B2B">
            <w:pPr>
              <w:autoSpaceDE w:val="0"/>
              <w:autoSpaceDN w:val="0"/>
              <w:ind w:firstLine="0"/>
              <w:rPr>
                <w:sz w:val="28"/>
                <w:szCs w:val="28"/>
              </w:rPr>
            </w:pPr>
            <w:r>
              <w:rPr>
                <w:sz w:val="28"/>
                <w:szCs w:val="28"/>
              </w:rPr>
              <w:t>2027</w:t>
            </w:r>
            <w:r w:rsidRPr="00BF0E86">
              <w:rPr>
                <w:sz w:val="28"/>
                <w:szCs w:val="28"/>
              </w:rPr>
              <w:t xml:space="preserve"> год</w:t>
            </w:r>
            <w:r>
              <w:rPr>
                <w:sz w:val="28"/>
                <w:szCs w:val="28"/>
              </w:rPr>
              <w:t xml:space="preserve"> </w:t>
            </w:r>
            <w:r w:rsidRPr="00BF0E86">
              <w:rPr>
                <w:sz w:val="28"/>
                <w:szCs w:val="28"/>
              </w:rPr>
              <w:t>-</w:t>
            </w:r>
            <w:r>
              <w:rPr>
                <w:sz w:val="28"/>
                <w:szCs w:val="28"/>
              </w:rPr>
              <w:t xml:space="preserve"> 25 934,8</w:t>
            </w:r>
            <w:r w:rsidRPr="00BF0E86">
              <w:rPr>
                <w:sz w:val="28"/>
                <w:szCs w:val="28"/>
              </w:rPr>
              <w:t xml:space="preserve"> тыс. рублей</w:t>
            </w:r>
            <w:r>
              <w:rPr>
                <w:sz w:val="28"/>
                <w:szCs w:val="28"/>
              </w:rPr>
              <w:t>;</w:t>
            </w:r>
          </w:p>
          <w:p w:rsidR="00E0134D" w:rsidRDefault="00E0134D" w:rsidP="00780B2B">
            <w:pPr>
              <w:autoSpaceDE w:val="0"/>
              <w:autoSpaceDN w:val="0"/>
              <w:ind w:firstLine="0"/>
              <w:rPr>
                <w:sz w:val="28"/>
                <w:szCs w:val="28"/>
              </w:rPr>
            </w:pPr>
            <w:r>
              <w:rPr>
                <w:sz w:val="28"/>
                <w:szCs w:val="28"/>
              </w:rPr>
              <w:t>2028</w:t>
            </w:r>
            <w:r w:rsidRPr="00BF0E86">
              <w:rPr>
                <w:sz w:val="28"/>
                <w:szCs w:val="28"/>
              </w:rPr>
              <w:t xml:space="preserve"> год</w:t>
            </w:r>
            <w:r>
              <w:rPr>
                <w:sz w:val="28"/>
                <w:szCs w:val="28"/>
              </w:rPr>
              <w:t xml:space="preserve"> </w:t>
            </w:r>
            <w:r w:rsidRPr="00BF0E86">
              <w:rPr>
                <w:sz w:val="28"/>
                <w:szCs w:val="28"/>
              </w:rPr>
              <w:t>-</w:t>
            </w:r>
            <w:r>
              <w:rPr>
                <w:sz w:val="28"/>
                <w:szCs w:val="28"/>
              </w:rPr>
              <w:t xml:space="preserve"> 25 934,8</w:t>
            </w:r>
            <w:r w:rsidRPr="00BF0E86">
              <w:rPr>
                <w:sz w:val="28"/>
                <w:szCs w:val="28"/>
              </w:rPr>
              <w:t xml:space="preserve"> тыс. рублей</w:t>
            </w:r>
            <w:r>
              <w:rPr>
                <w:sz w:val="28"/>
                <w:szCs w:val="28"/>
              </w:rPr>
              <w:t>;</w:t>
            </w:r>
          </w:p>
          <w:p w:rsidR="00E0134D" w:rsidRDefault="00E0134D" w:rsidP="00780B2B">
            <w:pPr>
              <w:autoSpaceDE w:val="0"/>
              <w:autoSpaceDN w:val="0"/>
              <w:ind w:firstLine="0"/>
              <w:rPr>
                <w:sz w:val="28"/>
                <w:szCs w:val="28"/>
              </w:rPr>
            </w:pPr>
            <w:r>
              <w:rPr>
                <w:sz w:val="28"/>
                <w:szCs w:val="28"/>
              </w:rPr>
              <w:t>2029</w:t>
            </w:r>
            <w:r w:rsidRPr="00BF0E86">
              <w:rPr>
                <w:sz w:val="28"/>
                <w:szCs w:val="28"/>
              </w:rPr>
              <w:t xml:space="preserve"> год</w:t>
            </w:r>
            <w:r>
              <w:rPr>
                <w:sz w:val="28"/>
                <w:szCs w:val="28"/>
              </w:rPr>
              <w:t xml:space="preserve"> </w:t>
            </w:r>
            <w:r w:rsidRPr="00BF0E86">
              <w:rPr>
                <w:sz w:val="28"/>
                <w:szCs w:val="28"/>
              </w:rPr>
              <w:t>-</w:t>
            </w:r>
            <w:r>
              <w:rPr>
                <w:sz w:val="28"/>
                <w:szCs w:val="28"/>
              </w:rPr>
              <w:t xml:space="preserve"> 25 934,8</w:t>
            </w:r>
            <w:r w:rsidRPr="00BF0E86">
              <w:rPr>
                <w:sz w:val="28"/>
                <w:szCs w:val="28"/>
              </w:rPr>
              <w:t xml:space="preserve"> тыс. рублей</w:t>
            </w:r>
            <w:r>
              <w:rPr>
                <w:sz w:val="28"/>
                <w:szCs w:val="28"/>
              </w:rPr>
              <w:t>;</w:t>
            </w:r>
          </w:p>
          <w:p w:rsidR="002B380C" w:rsidRPr="00BF0E86" w:rsidRDefault="00E0134D" w:rsidP="00780B2B">
            <w:pPr>
              <w:autoSpaceDE w:val="0"/>
              <w:autoSpaceDN w:val="0"/>
              <w:ind w:firstLine="0"/>
              <w:rPr>
                <w:sz w:val="28"/>
                <w:szCs w:val="28"/>
              </w:rPr>
            </w:pPr>
            <w:r>
              <w:rPr>
                <w:sz w:val="28"/>
                <w:szCs w:val="28"/>
              </w:rPr>
              <w:t>2030</w:t>
            </w:r>
            <w:r w:rsidRPr="00BF0E86">
              <w:rPr>
                <w:sz w:val="28"/>
                <w:szCs w:val="28"/>
              </w:rPr>
              <w:t xml:space="preserve"> год</w:t>
            </w:r>
            <w:r>
              <w:rPr>
                <w:sz w:val="28"/>
                <w:szCs w:val="28"/>
              </w:rPr>
              <w:t xml:space="preserve"> </w:t>
            </w:r>
            <w:r w:rsidRPr="00BF0E86">
              <w:rPr>
                <w:sz w:val="28"/>
                <w:szCs w:val="28"/>
              </w:rPr>
              <w:t>-</w:t>
            </w:r>
            <w:r>
              <w:rPr>
                <w:sz w:val="28"/>
                <w:szCs w:val="28"/>
              </w:rPr>
              <w:t xml:space="preserve"> 25 934,8</w:t>
            </w:r>
            <w:r w:rsidRPr="00BF0E86">
              <w:rPr>
                <w:sz w:val="28"/>
                <w:szCs w:val="28"/>
              </w:rPr>
              <w:t xml:space="preserve"> тыс. рублей</w:t>
            </w:r>
            <w:r w:rsidR="002B380C" w:rsidRPr="00BF0E86">
              <w:rPr>
                <w:sz w:val="28"/>
                <w:szCs w:val="28"/>
              </w:rPr>
              <w:t>.</w:t>
            </w:r>
          </w:p>
          <w:p w:rsidR="002B380C" w:rsidRPr="00BF0E86" w:rsidRDefault="002B380C" w:rsidP="00780B2B">
            <w:pPr>
              <w:autoSpaceDE w:val="0"/>
              <w:autoSpaceDN w:val="0"/>
              <w:ind w:firstLine="0"/>
              <w:rPr>
                <w:sz w:val="28"/>
                <w:szCs w:val="28"/>
              </w:rPr>
            </w:pPr>
            <w:r w:rsidRPr="00BF0E86">
              <w:rPr>
                <w:sz w:val="28"/>
                <w:szCs w:val="28"/>
              </w:rPr>
              <w:t>за счет средств федерального бюджета -</w:t>
            </w:r>
          </w:p>
          <w:p w:rsidR="002B380C" w:rsidRPr="00BF0E86" w:rsidRDefault="00A35F1D" w:rsidP="00780B2B">
            <w:pPr>
              <w:autoSpaceDE w:val="0"/>
              <w:autoSpaceDN w:val="0"/>
              <w:ind w:firstLine="0"/>
              <w:rPr>
                <w:sz w:val="28"/>
                <w:szCs w:val="28"/>
              </w:rPr>
            </w:pPr>
            <w:r>
              <w:rPr>
                <w:sz w:val="28"/>
                <w:szCs w:val="28"/>
              </w:rPr>
              <w:t>10 143 551,7</w:t>
            </w:r>
            <w:r w:rsidR="002B380C" w:rsidRPr="00BF0E86">
              <w:rPr>
                <w:sz w:val="28"/>
                <w:szCs w:val="28"/>
              </w:rPr>
              <w:t xml:space="preserve"> тыс. рублей, в том числе по годам:</w:t>
            </w:r>
          </w:p>
          <w:p w:rsidR="002B380C" w:rsidRPr="00BF0E86" w:rsidRDefault="002B380C" w:rsidP="00780B2B">
            <w:pPr>
              <w:autoSpaceDE w:val="0"/>
              <w:autoSpaceDN w:val="0"/>
              <w:ind w:firstLine="0"/>
              <w:rPr>
                <w:sz w:val="28"/>
                <w:szCs w:val="28"/>
              </w:rPr>
            </w:pPr>
            <w:r w:rsidRPr="00BF0E86">
              <w:rPr>
                <w:sz w:val="28"/>
                <w:szCs w:val="28"/>
              </w:rPr>
              <w:t>2014 год - 291 617,5 тыс. рублей;</w:t>
            </w:r>
          </w:p>
          <w:p w:rsidR="002B380C" w:rsidRPr="00BF0E86" w:rsidRDefault="002B380C" w:rsidP="00780B2B">
            <w:pPr>
              <w:autoSpaceDE w:val="0"/>
              <w:autoSpaceDN w:val="0"/>
              <w:ind w:firstLine="0"/>
              <w:rPr>
                <w:sz w:val="28"/>
                <w:szCs w:val="28"/>
              </w:rPr>
            </w:pPr>
            <w:r w:rsidRPr="00BF0E86">
              <w:rPr>
                <w:sz w:val="28"/>
                <w:szCs w:val="28"/>
              </w:rPr>
              <w:t>2015 год - 296 680,2 тыс. рублей;</w:t>
            </w:r>
          </w:p>
          <w:p w:rsidR="002B380C" w:rsidRPr="00BF0E86" w:rsidRDefault="002B380C" w:rsidP="00780B2B">
            <w:pPr>
              <w:autoSpaceDE w:val="0"/>
              <w:autoSpaceDN w:val="0"/>
              <w:ind w:firstLine="0"/>
              <w:rPr>
                <w:sz w:val="28"/>
                <w:szCs w:val="28"/>
              </w:rPr>
            </w:pPr>
            <w:r w:rsidRPr="00BF0E86">
              <w:rPr>
                <w:sz w:val="28"/>
                <w:szCs w:val="28"/>
              </w:rPr>
              <w:t>2016 год - 328 692,7 тыс. рублей;</w:t>
            </w:r>
          </w:p>
          <w:p w:rsidR="002B380C" w:rsidRPr="00BF0E86" w:rsidRDefault="002B380C" w:rsidP="00780B2B">
            <w:pPr>
              <w:autoSpaceDE w:val="0"/>
              <w:autoSpaceDN w:val="0"/>
              <w:ind w:firstLine="0"/>
              <w:rPr>
                <w:sz w:val="28"/>
                <w:szCs w:val="28"/>
              </w:rPr>
            </w:pPr>
            <w:r w:rsidRPr="00BF0E86">
              <w:rPr>
                <w:sz w:val="28"/>
                <w:szCs w:val="28"/>
              </w:rPr>
              <w:t>2017 год - 291 997,4 тыс. рублей;</w:t>
            </w:r>
          </w:p>
          <w:p w:rsidR="002B380C" w:rsidRPr="00BF0E86" w:rsidRDefault="002B380C" w:rsidP="00780B2B">
            <w:pPr>
              <w:autoSpaceDE w:val="0"/>
              <w:autoSpaceDN w:val="0"/>
              <w:ind w:firstLine="0"/>
              <w:rPr>
                <w:sz w:val="28"/>
                <w:szCs w:val="28"/>
              </w:rPr>
            </w:pPr>
            <w:r w:rsidRPr="00BF0E86">
              <w:rPr>
                <w:sz w:val="28"/>
                <w:szCs w:val="28"/>
              </w:rPr>
              <w:t>2018 год - 440 236,7 тыс. рублей;</w:t>
            </w:r>
          </w:p>
          <w:p w:rsidR="002B380C" w:rsidRPr="00BF0E86" w:rsidRDefault="002B380C" w:rsidP="00780B2B">
            <w:pPr>
              <w:autoSpaceDE w:val="0"/>
              <w:autoSpaceDN w:val="0"/>
              <w:ind w:firstLine="0"/>
              <w:rPr>
                <w:sz w:val="28"/>
                <w:szCs w:val="28"/>
              </w:rPr>
            </w:pPr>
            <w:r w:rsidRPr="00BF0E86">
              <w:rPr>
                <w:sz w:val="28"/>
                <w:szCs w:val="28"/>
              </w:rPr>
              <w:t>2019 год - 470 893,0 тыс. рублей;</w:t>
            </w:r>
          </w:p>
          <w:p w:rsidR="002B380C" w:rsidRPr="00BF0E86" w:rsidRDefault="00496D10" w:rsidP="00780B2B">
            <w:pPr>
              <w:autoSpaceDE w:val="0"/>
              <w:autoSpaceDN w:val="0"/>
              <w:ind w:firstLine="0"/>
              <w:rPr>
                <w:sz w:val="28"/>
                <w:szCs w:val="28"/>
              </w:rPr>
            </w:pPr>
            <w:r w:rsidRPr="00BF0E86">
              <w:rPr>
                <w:sz w:val="28"/>
                <w:szCs w:val="28"/>
              </w:rPr>
              <w:t>2020 год - 546 837,4</w:t>
            </w:r>
            <w:r w:rsidR="002B380C" w:rsidRPr="00BF0E86">
              <w:rPr>
                <w:sz w:val="28"/>
                <w:szCs w:val="28"/>
              </w:rPr>
              <w:t xml:space="preserve"> тыс. рублей;</w:t>
            </w:r>
          </w:p>
          <w:p w:rsidR="002B380C" w:rsidRPr="00BF0E86" w:rsidRDefault="00496D10" w:rsidP="00780B2B">
            <w:pPr>
              <w:autoSpaceDE w:val="0"/>
              <w:autoSpaceDN w:val="0"/>
              <w:ind w:firstLine="0"/>
              <w:rPr>
                <w:sz w:val="28"/>
                <w:szCs w:val="28"/>
              </w:rPr>
            </w:pPr>
            <w:r w:rsidRPr="00BF0E86">
              <w:rPr>
                <w:sz w:val="28"/>
                <w:szCs w:val="28"/>
              </w:rPr>
              <w:t>2021 год - 508 507</w:t>
            </w:r>
            <w:r w:rsidR="002B380C" w:rsidRPr="00BF0E86">
              <w:rPr>
                <w:sz w:val="28"/>
                <w:szCs w:val="28"/>
              </w:rPr>
              <w:t>,3 тыс. рублей;</w:t>
            </w:r>
          </w:p>
          <w:p w:rsidR="002B380C" w:rsidRPr="00BF0E86" w:rsidRDefault="00496D10" w:rsidP="00780B2B">
            <w:pPr>
              <w:autoSpaceDE w:val="0"/>
              <w:autoSpaceDN w:val="0"/>
              <w:ind w:firstLine="0"/>
              <w:rPr>
                <w:sz w:val="28"/>
                <w:szCs w:val="28"/>
              </w:rPr>
            </w:pPr>
            <w:r w:rsidRPr="00BF0E86">
              <w:rPr>
                <w:sz w:val="28"/>
                <w:szCs w:val="28"/>
              </w:rPr>
              <w:t>2022 год</w:t>
            </w:r>
            <w:r w:rsidR="00F76A6C">
              <w:rPr>
                <w:sz w:val="28"/>
                <w:szCs w:val="28"/>
              </w:rPr>
              <w:t xml:space="preserve"> </w:t>
            </w:r>
            <w:r w:rsidR="0030384E">
              <w:rPr>
                <w:sz w:val="28"/>
                <w:szCs w:val="28"/>
              </w:rPr>
              <w:t>- 676</w:t>
            </w:r>
            <w:r w:rsidR="002B380C" w:rsidRPr="00BF0E86">
              <w:rPr>
                <w:sz w:val="28"/>
                <w:szCs w:val="28"/>
              </w:rPr>
              <w:t xml:space="preserve"> </w:t>
            </w:r>
            <w:r w:rsidR="0030384E">
              <w:rPr>
                <w:sz w:val="28"/>
                <w:szCs w:val="28"/>
              </w:rPr>
              <w:t>587,0</w:t>
            </w:r>
            <w:r w:rsidR="002B380C" w:rsidRPr="00BF0E86">
              <w:rPr>
                <w:sz w:val="28"/>
                <w:szCs w:val="28"/>
              </w:rPr>
              <w:t xml:space="preserve"> тыс. рублей;</w:t>
            </w:r>
          </w:p>
          <w:p w:rsidR="002B380C" w:rsidRPr="00BF0E86" w:rsidRDefault="00496D10" w:rsidP="00780B2B">
            <w:pPr>
              <w:autoSpaceDE w:val="0"/>
              <w:autoSpaceDN w:val="0"/>
              <w:ind w:firstLine="0"/>
              <w:rPr>
                <w:sz w:val="28"/>
                <w:szCs w:val="28"/>
              </w:rPr>
            </w:pPr>
            <w:r w:rsidRPr="00BF0E86">
              <w:rPr>
                <w:sz w:val="28"/>
                <w:szCs w:val="28"/>
              </w:rPr>
              <w:t>2023 год</w:t>
            </w:r>
            <w:r w:rsidR="00F76A6C">
              <w:rPr>
                <w:sz w:val="28"/>
                <w:szCs w:val="28"/>
              </w:rPr>
              <w:t xml:space="preserve"> </w:t>
            </w:r>
            <w:r w:rsidR="0030384E">
              <w:rPr>
                <w:sz w:val="28"/>
                <w:szCs w:val="28"/>
              </w:rPr>
              <w:t>- 781 754,2</w:t>
            </w:r>
            <w:r w:rsidR="002B380C" w:rsidRPr="00BF0E86">
              <w:rPr>
                <w:sz w:val="28"/>
                <w:szCs w:val="28"/>
              </w:rPr>
              <w:t xml:space="preserve"> тыс. рублей;</w:t>
            </w:r>
          </w:p>
          <w:p w:rsidR="0030384E" w:rsidRDefault="00496D10" w:rsidP="00780B2B">
            <w:pPr>
              <w:autoSpaceDE w:val="0"/>
              <w:autoSpaceDN w:val="0"/>
              <w:ind w:firstLine="0"/>
              <w:rPr>
                <w:sz w:val="28"/>
                <w:szCs w:val="28"/>
              </w:rPr>
            </w:pPr>
            <w:r w:rsidRPr="00BF0E86">
              <w:rPr>
                <w:sz w:val="28"/>
                <w:szCs w:val="28"/>
              </w:rPr>
              <w:t>2024 год</w:t>
            </w:r>
            <w:r w:rsidR="00F76A6C">
              <w:rPr>
                <w:sz w:val="28"/>
                <w:szCs w:val="28"/>
              </w:rPr>
              <w:t xml:space="preserve"> </w:t>
            </w:r>
            <w:r w:rsidR="0030384E">
              <w:rPr>
                <w:sz w:val="28"/>
                <w:szCs w:val="28"/>
              </w:rPr>
              <w:t>- 787 106,9</w:t>
            </w:r>
            <w:r w:rsidR="002B380C" w:rsidRPr="00BF0E86">
              <w:rPr>
                <w:sz w:val="28"/>
                <w:szCs w:val="28"/>
              </w:rPr>
              <w:t xml:space="preserve"> тыс. рублей</w:t>
            </w:r>
            <w:r w:rsidR="0010165D">
              <w:rPr>
                <w:sz w:val="28"/>
                <w:szCs w:val="28"/>
              </w:rPr>
              <w:t>;</w:t>
            </w:r>
          </w:p>
          <w:p w:rsidR="0010165D" w:rsidRDefault="0010165D" w:rsidP="0010165D">
            <w:pPr>
              <w:autoSpaceDE w:val="0"/>
              <w:autoSpaceDN w:val="0"/>
              <w:ind w:firstLine="0"/>
              <w:rPr>
                <w:sz w:val="28"/>
                <w:szCs w:val="28"/>
              </w:rPr>
            </w:pPr>
            <w:r>
              <w:rPr>
                <w:sz w:val="28"/>
                <w:szCs w:val="28"/>
              </w:rPr>
              <w:t>2025</w:t>
            </w:r>
            <w:r w:rsidRPr="00BF0E86">
              <w:rPr>
                <w:sz w:val="28"/>
                <w:szCs w:val="28"/>
              </w:rPr>
              <w:t xml:space="preserve"> год</w:t>
            </w:r>
            <w:r>
              <w:rPr>
                <w:sz w:val="28"/>
                <w:szCs w:val="28"/>
              </w:rPr>
              <w:t xml:space="preserve"> - 787 106,9</w:t>
            </w:r>
            <w:r w:rsidRPr="00BF0E86">
              <w:rPr>
                <w:sz w:val="28"/>
                <w:szCs w:val="28"/>
              </w:rPr>
              <w:t xml:space="preserve"> тыс. рублей</w:t>
            </w:r>
            <w:r>
              <w:rPr>
                <w:sz w:val="28"/>
                <w:szCs w:val="28"/>
              </w:rPr>
              <w:t>;</w:t>
            </w:r>
          </w:p>
          <w:p w:rsidR="0010165D" w:rsidRDefault="0010165D" w:rsidP="0010165D">
            <w:pPr>
              <w:autoSpaceDE w:val="0"/>
              <w:autoSpaceDN w:val="0"/>
              <w:ind w:firstLine="0"/>
              <w:rPr>
                <w:sz w:val="28"/>
                <w:szCs w:val="28"/>
              </w:rPr>
            </w:pPr>
            <w:r>
              <w:rPr>
                <w:sz w:val="28"/>
                <w:szCs w:val="28"/>
              </w:rPr>
              <w:t>2026</w:t>
            </w:r>
            <w:r w:rsidRPr="00BF0E86">
              <w:rPr>
                <w:sz w:val="28"/>
                <w:szCs w:val="28"/>
              </w:rPr>
              <w:t xml:space="preserve"> год</w:t>
            </w:r>
            <w:r>
              <w:rPr>
                <w:sz w:val="28"/>
                <w:szCs w:val="28"/>
              </w:rPr>
              <w:t xml:space="preserve"> - 787 106,9</w:t>
            </w:r>
            <w:r w:rsidRPr="00BF0E86">
              <w:rPr>
                <w:sz w:val="28"/>
                <w:szCs w:val="28"/>
              </w:rPr>
              <w:t xml:space="preserve"> тыс. рублей</w:t>
            </w:r>
            <w:r>
              <w:rPr>
                <w:sz w:val="28"/>
                <w:szCs w:val="28"/>
              </w:rPr>
              <w:t>;</w:t>
            </w:r>
          </w:p>
          <w:p w:rsidR="0010165D" w:rsidRDefault="0010165D" w:rsidP="0010165D">
            <w:pPr>
              <w:autoSpaceDE w:val="0"/>
              <w:autoSpaceDN w:val="0"/>
              <w:ind w:firstLine="0"/>
              <w:rPr>
                <w:sz w:val="28"/>
                <w:szCs w:val="28"/>
              </w:rPr>
            </w:pPr>
            <w:r>
              <w:rPr>
                <w:sz w:val="28"/>
                <w:szCs w:val="28"/>
              </w:rPr>
              <w:t>2027</w:t>
            </w:r>
            <w:r w:rsidRPr="00BF0E86">
              <w:rPr>
                <w:sz w:val="28"/>
                <w:szCs w:val="28"/>
              </w:rPr>
              <w:t xml:space="preserve"> год</w:t>
            </w:r>
            <w:r>
              <w:rPr>
                <w:sz w:val="28"/>
                <w:szCs w:val="28"/>
              </w:rPr>
              <w:t xml:space="preserve"> - 787 106,9</w:t>
            </w:r>
            <w:r w:rsidRPr="00BF0E86">
              <w:rPr>
                <w:sz w:val="28"/>
                <w:szCs w:val="28"/>
              </w:rPr>
              <w:t xml:space="preserve"> тыс. рублей</w:t>
            </w:r>
            <w:r>
              <w:rPr>
                <w:sz w:val="28"/>
                <w:szCs w:val="28"/>
              </w:rPr>
              <w:t>;</w:t>
            </w:r>
          </w:p>
          <w:p w:rsidR="0010165D" w:rsidRDefault="0010165D" w:rsidP="0010165D">
            <w:pPr>
              <w:autoSpaceDE w:val="0"/>
              <w:autoSpaceDN w:val="0"/>
              <w:ind w:firstLine="0"/>
              <w:rPr>
                <w:sz w:val="28"/>
                <w:szCs w:val="28"/>
              </w:rPr>
            </w:pPr>
            <w:r>
              <w:rPr>
                <w:sz w:val="28"/>
                <w:szCs w:val="28"/>
              </w:rPr>
              <w:t>2028</w:t>
            </w:r>
            <w:r w:rsidRPr="00BF0E86">
              <w:rPr>
                <w:sz w:val="28"/>
                <w:szCs w:val="28"/>
              </w:rPr>
              <w:t xml:space="preserve"> год</w:t>
            </w:r>
            <w:r>
              <w:rPr>
                <w:sz w:val="28"/>
                <w:szCs w:val="28"/>
              </w:rPr>
              <w:t xml:space="preserve"> - 787 106,9</w:t>
            </w:r>
            <w:r w:rsidRPr="00BF0E86">
              <w:rPr>
                <w:sz w:val="28"/>
                <w:szCs w:val="28"/>
              </w:rPr>
              <w:t xml:space="preserve"> тыс. рублей</w:t>
            </w:r>
            <w:r>
              <w:rPr>
                <w:sz w:val="28"/>
                <w:szCs w:val="28"/>
              </w:rPr>
              <w:t>;</w:t>
            </w:r>
          </w:p>
          <w:p w:rsidR="0010165D" w:rsidRDefault="0010165D" w:rsidP="0010165D">
            <w:pPr>
              <w:autoSpaceDE w:val="0"/>
              <w:autoSpaceDN w:val="0"/>
              <w:ind w:firstLine="0"/>
              <w:rPr>
                <w:sz w:val="28"/>
                <w:szCs w:val="28"/>
              </w:rPr>
            </w:pPr>
            <w:r>
              <w:rPr>
                <w:sz w:val="28"/>
                <w:szCs w:val="28"/>
              </w:rPr>
              <w:t>2029</w:t>
            </w:r>
            <w:r w:rsidRPr="00BF0E86">
              <w:rPr>
                <w:sz w:val="28"/>
                <w:szCs w:val="28"/>
              </w:rPr>
              <w:t xml:space="preserve"> год</w:t>
            </w:r>
            <w:r>
              <w:rPr>
                <w:sz w:val="28"/>
                <w:szCs w:val="28"/>
              </w:rPr>
              <w:t xml:space="preserve"> - 787 106,9</w:t>
            </w:r>
            <w:r w:rsidRPr="00BF0E86">
              <w:rPr>
                <w:sz w:val="28"/>
                <w:szCs w:val="28"/>
              </w:rPr>
              <w:t xml:space="preserve"> тыс. рублей</w:t>
            </w:r>
            <w:r>
              <w:rPr>
                <w:sz w:val="28"/>
                <w:szCs w:val="28"/>
              </w:rPr>
              <w:t>;</w:t>
            </w:r>
          </w:p>
          <w:p w:rsidR="002B380C" w:rsidRPr="0010165D" w:rsidRDefault="0010165D" w:rsidP="00780B2B">
            <w:pPr>
              <w:autoSpaceDE w:val="0"/>
              <w:autoSpaceDN w:val="0"/>
              <w:ind w:firstLine="0"/>
              <w:rPr>
                <w:sz w:val="28"/>
                <w:szCs w:val="28"/>
              </w:rPr>
            </w:pPr>
            <w:r>
              <w:rPr>
                <w:sz w:val="28"/>
                <w:szCs w:val="28"/>
              </w:rPr>
              <w:t>2030</w:t>
            </w:r>
            <w:r w:rsidRPr="00BF0E86">
              <w:rPr>
                <w:sz w:val="28"/>
                <w:szCs w:val="28"/>
              </w:rPr>
              <w:t xml:space="preserve"> год</w:t>
            </w:r>
            <w:r>
              <w:rPr>
                <w:sz w:val="28"/>
                <w:szCs w:val="28"/>
              </w:rPr>
              <w:t xml:space="preserve"> - 787 106,9</w:t>
            </w:r>
            <w:r w:rsidRPr="00BF0E86">
              <w:rPr>
                <w:sz w:val="28"/>
                <w:szCs w:val="28"/>
              </w:rPr>
              <w:t xml:space="preserve"> тыс. рублей</w:t>
            </w:r>
            <w:proofErr w:type="gramStart"/>
            <w:r w:rsidR="002B380C" w:rsidRPr="00BF0E86">
              <w:rPr>
                <w:sz w:val="28"/>
                <w:szCs w:val="28"/>
              </w:rPr>
              <w:t>.»</w:t>
            </w:r>
            <w:r w:rsidR="001A13AF" w:rsidRPr="00BF0E86">
              <w:rPr>
                <w:sz w:val="28"/>
                <w:szCs w:val="28"/>
              </w:rPr>
              <w:t>;</w:t>
            </w:r>
            <w:proofErr w:type="gramEnd"/>
          </w:p>
        </w:tc>
      </w:tr>
    </w:tbl>
    <w:p w:rsidR="002B380C" w:rsidRPr="00BF0E86" w:rsidRDefault="002B380C" w:rsidP="002B380C">
      <w:pPr>
        <w:ind w:firstLine="0"/>
        <w:rPr>
          <w:sz w:val="28"/>
          <w:szCs w:val="28"/>
        </w:rPr>
      </w:pPr>
    </w:p>
    <w:p w:rsidR="002B380C" w:rsidRPr="00032A06" w:rsidRDefault="00CD3F0F" w:rsidP="002B380C">
      <w:pPr>
        <w:ind w:firstLine="0"/>
        <w:rPr>
          <w:sz w:val="28"/>
          <w:szCs w:val="28"/>
        </w:rPr>
      </w:pPr>
      <w:r>
        <w:rPr>
          <w:sz w:val="28"/>
          <w:szCs w:val="28"/>
        </w:rPr>
        <w:t xml:space="preserve">          г</w:t>
      </w:r>
      <w:r w:rsidR="002B380C" w:rsidRPr="00BF0E86">
        <w:rPr>
          <w:sz w:val="28"/>
          <w:szCs w:val="28"/>
        </w:rPr>
        <w:t xml:space="preserve">) </w:t>
      </w:r>
      <w:r w:rsidR="002B380C" w:rsidRPr="00032A06">
        <w:rPr>
          <w:sz w:val="28"/>
          <w:szCs w:val="28"/>
        </w:rPr>
        <w:t xml:space="preserve">позицию «Ожидаемые значения показателей конечных результатов реализации подпрограммы» изложить в следующей редакции: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0"/>
        <w:gridCol w:w="6132"/>
      </w:tblGrid>
      <w:tr w:rsidR="002B380C" w:rsidRPr="007C4F9B" w:rsidTr="00780B2B">
        <w:tc>
          <w:tcPr>
            <w:tcW w:w="2940" w:type="dxa"/>
            <w:tcBorders>
              <w:top w:val="nil"/>
              <w:left w:val="nil"/>
              <w:bottom w:val="nil"/>
              <w:right w:val="nil"/>
            </w:tcBorders>
          </w:tcPr>
          <w:p w:rsidR="002B380C" w:rsidRPr="00032A06" w:rsidRDefault="002B380C" w:rsidP="00780B2B">
            <w:pPr>
              <w:autoSpaceDE w:val="0"/>
              <w:autoSpaceDN w:val="0"/>
              <w:ind w:firstLine="0"/>
              <w:rPr>
                <w:sz w:val="28"/>
                <w:szCs w:val="28"/>
              </w:rPr>
            </w:pPr>
            <w:r w:rsidRPr="00032A06">
              <w:rPr>
                <w:sz w:val="28"/>
                <w:szCs w:val="28"/>
              </w:rPr>
              <w:t>«Ожидаемые значения показателей конечных результатов реализации подпрограммы</w:t>
            </w:r>
          </w:p>
        </w:tc>
        <w:tc>
          <w:tcPr>
            <w:tcW w:w="6132" w:type="dxa"/>
            <w:tcBorders>
              <w:top w:val="nil"/>
              <w:left w:val="nil"/>
              <w:bottom w:val="nil"/>
              <w:right w:val="nil"/>
            </w:tcBorders>
          </w:tcPr>
          <w:p w:rsidR="002B380C" w:rsidRPr="00032A06" w:rsidRDefault="002B380C" w:rsidP="00780B2B">
            <w:pPr>
              <w:autoSpaceDE w:val="0"/>
              <w:autoSpaceDN w:val="0"/>
              <w:ind w:firstLine="0"/>
              <w:rPr>
                <w:sz w:val="28"/>
                <w:szCs w:val="28"/>
              </w:rPr>
            </w:pPr>
            <w:r w:rsidRPr="00032A06">
              <w:rPr>
                <w:sz w:val="28"/>
                <w:szCs w:val="28"/>
              </w:rPr>
              <w:t>Доля площади земель лесного фонда, переданных в пользование, в общей площади земель лесного ф</w:t>
            </w:r>
            <w:r w:rsidR="00496D10" w:rsidRPr="00032A06">
              <w:rPr>
                <w:sz w:val="28"/>
                <w:szCs w:val="28"/>
              </w:rPr>
              <w:t xml:space="preserve">онда в Забайкальском крае – </w:t>
            </w:r>
            <w:r w:rsidR="00533033" w:rsidRPr="00032A06">
              <w:rPr>
                <w:sz w:val="28"/>
                <w:szCs w:val="28"/>
              </w:rPr>
              <w:t>23</w:t>
            </w:r>
            <w:r w:rsidR="00D245F6" w:rsidRPr="00032A06">
              <w:rPr>
                <w:sz w:val="28"/>
                <w:szCs w:val="28"/>
              </w:rPr>
              <w:t xml:space="preserve"> </w:t>
            </w:r>
            <w:r w:rsidRPr="00032A06">
              <w:rPr>
                <w:sz w:val="28"/>
                <w:szCs w:val="28"/>
              </w:rPr>
              <w:t>%;</w:t>
            </w:r>
          </w:p>
          <w:p w:rsidR="002B380C" w:rsidRPr="00032A06" w:rsidRDefault="002B380C" w:rsidP="00780B2B">
            <w:pPr>
              <w:autoSpaceDE w:val="0"/>
              <w:autoSpaceDN w:val="0"/>
              <w:ind w:firstLine="0"/>
              <w:rPr>
                <w:sz w:val="28"/>
                <w:szCs w:val="28"/>
              </w:rPr>
            </w:pPr>
            <w:r w:rsidRPr="00032A06">
              <w:rPr>
                <w:sz w:val="28"/>
                <w:szCs w:val="28"/>
              </w:rPr>
              <w:t xml:space="preserve">объем платежей в бюджетную систему Российской Федерации от использования лесов, расположенных на землях лесного фонда Забайкальского края, в расчете </w:t>
            </w:r>
            <w:r w:rsidR="00533033" w:rsidRPr="00032A06">
              <w:rPr>
                <w:sz w:val="28"/>
                <w:szCs w:val="28"/>
              </w:rPr>
              <w:t>на 1 га земель лесного фонда – 39,3</w:t>
            </w:r>
            <w:r w:rsidRPr="00032A06">
              <w:rPr>
                <w:sz w:val="28"/>
                <w:szCs w:val="28"/>
              </w:rPr>
              <w:t xml:space="preserve"> руб./га;</w:t>
            </w:r>
          </w:p>
          <w:p w:rsidR="002B380C" w:rsidRDefault="002B380C" w:rsidP="00780B2B">
            <w:pPr>
              <w:autoSpaceDE w:val="0"/>
              <w:autoSpaceDN w:val="0"/>
              <w:ind w:firstLine="0"/>
              <w:rPr>
                <w:sz w:val="28"/>
                <w:szCs w:val="28"/>
              </w:rPr>
            </w:pPr>
            <w:r w:rsidRPr="00032A06">
              <w:rPr>
                <w:sz w:val="28"/>
                <w:szCs w:val="28"/>
              </w:rPr>
              <w:t xml:space="preserve">возмещение ущерба от нарушений лесного законодательства </w:t>
            </w:r>
            <w:r w:rsidR="00F76A6C" w:rsidRPr="00032A06">
              <w:rPr>
                <w:sz w:val="28"/>
                <w:szCs w:val="28"/>
              </w:rPr>
              <w:t>–</w:t>
            </w:r>
            <w:r w:rsidRPr="00032A06">
              <w:rPr>
                <w:sz w:val="28"/>
                <w:szCs w:val="28"/>
              </w:rPr>
              <w:t xml:space="preserve"> 2,7</w:t>
            </w:r>
            <w:r w:rsidR="00D245F6" w:rsidRPr="00032A06">
              <w:rPr>
                <w:sz w:val="28"/>
                <w:szCs w:val="28"/>
              </w:rPr>
              <w:t xml:space="preserve"> </w:t>
            </w:r>
            <w:r w:rsidRPr="00032A06">
              <w:rPr>
                <w:sz w:val="28"/>
                <w:szCs w:val="28"/>
              </w:rPr>
              <w:t>%.»;</w:t>
            </w:r>
          </w:p>
          <w:p w:rsidR="00472DA4" w:rsidRPr="007C4F9B" w:rsidRDefault="00472DA4" w:rsidP="00472DA4">
            <w:pPr>
              <w:autoSpaceDE w:val="0"/>
              <w:autoSpaceDN w:val="0"/>
              <w:ind w:firstLine="0"/>
              <w:rPr>
                <w:sz w:val="28"/>
                <w:szCs w:val="28"/>
              </w:rPr>
            </w:pPr>
          </w:p>
        </w:tc>
      </w:tr>
    </w:tbl>
    <w:p w:rsidR="002B380C" w:rsidRDefault="002B380C" w:rsidP="002B380C">
      <w:pPr>
        <w:autoSpaceDE w:val="0"/>
        <w:autoSpaceDN w:val="0"/>
        <w:ind w:firstLine="0"/>
        <w:rPr>
          <w:sz w:val="28"/>
          <w:szCs w:val="28"/>
        </w:rPr>
      </w:pPr>
    </w:p>
    <w:p w:rsidR="0041314D" w:rsidRPr="00032A06" w:rsidRDefault="0041314D" w:rsidP="0041314D">
      <w:pPr>
        <w:ind w:firstLine="0"/>
        <w:rPr>
          <w:sz w:val="28"/>
          <w:szCs w:val="28"/>
        </w:rPr>
      </w:pPr>
      <w:r>
        <w:rPr>
          <w:sz w:val="28"/>
          <w:szCs w:val="28"/>
        </w:rPr>
        <w:t xml:space="preserve">        </w:t>
      </w:r>
      <w:r w:rsidRPr="00032A06">
        <w:rPr>
          <w:sz w:val="28"/>
          <w:szCs w:val="28"/>
        </w:rPr>
        <w:t>2) В разделе 3 «Описание целей и задач подпрограммы» первый абзац изложить в следующей редакции:</w:t>
      </w:r>
    </w:p>
    <w:p w:rsidR="0041314D" w:rsidRPr="00032A06" w:rsidRDefault="0041314D" w:rsidP="0041314D">
      <w:pPr>
        <w:ind w:firstLine="0"/>
        <w:rPr>
          <w:sz w:val="28"/>
          <w:szCs w:val="28"/>
        </w:rPr>
      </w:pPr>
    </w:p>
    <w:p w:rsidR="0041314D" w:rsidRDefault="00B92ADD" w:rsidP="003A5B9D">
      <w:pPr>
        <w:pStyle w:val="ConsPlusNormal"/>
        <w:jc w:val="both"/>
        <w:rPr>
          <w:sz w:val="28"/>
          <w:szCs w:val="28"/>
        </w:rPr>
      </w:pPr>
      <w:r w:rsidRPr="00032A06">
        <w:rPr>
          <w:sz w:val="28"/>
          <w:szCs w:val="28"/>
        </w:rPr>
        <w:t xml:space="preserve">       </w:t>
      </w:r>
      <w:r w:rsidR="00D336B3" w:rsidRPr="00032A06">
        <w:rPr>
          <w:sz w:val="28"/>
          <w:szCs w:val="28"/>
        </w:rPr>
        <w:t>«</w:t>
      </w:r>
      <w:r w:rsidR="00346D8A" w:rsidRPr="00032A06">
        <w:rPr>
          <w:sz w:val="28"/>
          <w:szCs w:val="28"/>
        </w:rPr>
        <w:t xml:space="preserve">Основной целью подпрограммы является </w:t>
      </w:r>
      <w:r w:rsidR="00346D8A" w:rsidRPr="00032A06">
        <w:rPr>
          <w:rFonts w:eastAsia="Times New Roman"/>
          <w:sz w:val="28"/>
          <w:szCs w:val="28"/>
        </w:rPr>
        <w:t xml:space="preserve">повышение ответственности лиц, использующих леса, за многоцелевое, рациональное, непрерывное и </w:t>
      </w:r>
      <w:proofErr w:type="spellStart"/>
      <w:r w:rsidR="00346D8A" w:rsidRPr="00032A06">
        <w:rPr>
          <w:rFonts w:eastAsia="Times New Roman"/>
          <w:sz w:val="28"/>
          <w:szCs w:val="28"/>
        </w:rPr>
        <w:t>неистощительное</w:t>
      </w:r>
      <w:proofErr w:type="spellEnd"/>
      <w:r w:rsidR="00346D8A" w:rsidRPr="00032A06">
        <w:rPr>
          <w:rFonts w:eastAsia="Times New Roman"/>
          <w:sz w:val="28"/>
          <w:szCs w:val="28"/>
        </w:rPr>
        <w:t xml:space="preserve"> использование лесов;</w:t>
      </w:r>
      <w:r w:rsidR="003A5B9D" w:rsidRPr="00032A06">
        <w:rPr>
          <w:rFonts w:eastAsia="Times New Roman"/>
          <w:sz w:val="28"/>
          <w:szCs w:val="28"/>
        </w:rPr>
        <w:t xml:space="preserve"> </w:t>
      </w:r>
      <w:r w:rsidR="00346D8A" w:rsidRPr="00032A06">
        <w:rPr>
          <w:rFonts w:eastAsia="Times New Roman"/>
          <w:sz w:val="28"/>
          <w:szCs w:val="28"/>
        </w:rPr>
        <w:t>повышение научно-технического, технологического и кадрового потенц</w:t>
      </w:r>
      <w:r w:rsidR="003A5B9D" w:rsidRPr="00032A06">
        <w:rPr>
          <w:rFonts w:eastAsia="Times New Roman"/>
          <w:sz w:val="28"/>
          <w:szCs w:val="28"/>
        </w:rPr>
        <w:t xml:space="preserve">иала лесного сектора экономики; </w:t>
      </w:r>
      <w:r w:rsidR="00346D8A" w:rsidRPr="00032A06">
        <w:rPr>
          <w:rFonts w:eastAsia="Times New Roman"/>
          <w:sz w:val="28"/>
          <w:szCs w:val="28"/>
        </w:rPr>
        <w:t xml:space="preserve">развитие международного сотрудничества и переговорного процесса </w:t>
      </w:r>
      <w:r w:rsidR="003A5B9D" w:rsidRPr="00032A06">
        <w:rPr>
          <w:rFonts w:eastAsia="Times New Roman"/>
          <w:sz w:val="28"/>
          <w:szCs w:val="28"/>
        </w:rPr>
        <w:t xml:space="preserve">по вопросам лесного хозяйства; </w:t>
      </w:r>
      <w:r w:rsidR="00346D8A" w:rsidRPr="00032A06">
        <w:rPr>
          <w:rFonts w:eastAsia="Times New Roman"/>
          <w:sz w:val="28"/>
          <w:szCs w:val="28"/>
        </w:rPr>
        <w:t>формирование условий для участия граждан в принятии решений в области лесных отношений</w:t>
      </w:r>
      <w:proofErr w:type="gramStart"/>
      <w:r w:rsidR="00346D8A" w:rsidRPr="00032A06">
        <w:rPr>
          <w:sz w:val="28"/>
          <w:szCs w:val="28"/>
        </w:rPr>
        <w:t>.</w:t>
      </w:r>
      <w:r w:rsidRPr="00032A06">
        <w:rPr>
          <w:sz w:val="28"/>
          <w:szCs w:val="28"/>
        </w:rPr>
        <w:t>»</w:t>
      </w:r>
      <w:r w:rsidR="006203FB" w:rsidRPr="00032A06">
        <w:rPr>
          <w:sz w:val="28"/>
          <w:szCs w:val="28"/>
        </w:rPr>
        <w:t>;</w:t>
      </w:r>
      <w:proofErr w:type="gramEnd"/>
    </w:p>
    <w:p w:rsidR="006203FB" w:rsidRDefault="006203FB" w:rsidP="003A5B9D">
      <w:pPr>
        <w:pStyle w:val="ConsPlusNormal"/>
        <w:jc w:val="both"/>
        <w:rPr>
          <w:sz w:val="28"/>
          <w:szCs w:val="28"/>
        </w:rPr>
      </w:pPr>
    </w:p>
    <w:p w:rsidR="00DE59D5" w:rsidRDefault="00DE59D5" w:rsidP="00DE59D5">
      <w:pPr>
        <w:autoSpaceDE w:val="0"/>
        <w:autoSpaceDN w:val="0"/>
        <w:ind w:firstLine="567"/>
        <w:rPr>
          <w:sz w:val="28"/>
          <w:szCs w:val="28"/>
        </w:rPr>
      </w:pPr>
      <w:r w:rsidRPr="00BB1BC9">
        <w:rPr>
          <w:sz w:val="28"/>
          <w:szCs w:val="28"/>
        </w:rPr>
        <w:t>3)</w:t>
      </w:r>
      <w:r>
        <w:rPr>
          <w:sz w:val="28"/>
          <w:szCs w:val="28"/>
        </w:rPr>
        <w:t xml:space="preserve"> Раздел 4 «Сроки и этапы реализации подпрограммы» изложить в следующей редакции:</w:t>
      </w:r>
    </w:p>
    <w:p w:rsidR="00DE59D5" w:rsidRDefault="00DE59D5" w:rsidP="00DE59D5">
      <w:pPr>
        <w:autoSpaceDE w:val="0"/>
        <w:autoSpaceDN w:val="0"/>
        <w:ind w:firstLine="567"/>
        <w:rPr>
          <w:sz w:val="28"/>
          <w:szCs w:val="28"/>
        </w:rPr>
      </w:pPr>
    </w:p>
    <w:p w:rsidR="00DE59D5" w:rsidRDefault="00DE59D5" w:rsidP="00DE59D5">
      <w:pPr>
        <w:autoSpaceDE w:val="0"/>
        <w:autoSpaceDN w:val="0"/>
        <w:ind w:firstLine="567"/>
        <w:rPr>
          <w:b/>
          <w:sz w:val="28"/>
          <w:szCs w:val="28"/>
        </w:rPr>
      </w:pPr>
      <w:r>
        <w:rPr>
          <w:sz w:val="28"/>
          <w:szCs w:val="28"/>
        </w:rPr>
        <w:t xml:space="preserve">              </w:t>
      </w:r>
      <w:r w:rsidRPr="00032A06">
        <w:rPr>
          <w:b/>
          <w:sz w:val="28"/>
          <w:szCs w:val="28"/>
        </w:rPr>
        <w:t>«4. Сроки и этапы реализации подпрограммы</w:t>
      </w:r>
    </w:p>
    <w:p w:rsidR="006203FB" w:rsidRDefault="006203FB" w:rsidP="003A5B9D">
      <w:pPr>
        <w:pStyle w:val="ConsPlusNormal"/>
        <w:jc w:val="both"/>
        <w:rPr>
          <w:sz w:val="28"/>
          <w:szCs w:val="28"/>
        </w:rPr>
      </w:pPr>
    </w:p>
    <w:p w:rsidR="00016A0B" w:rsidRPr="00016A0B" w:rsidRDefault="00016A0B" w:rsidP="00016A0B">
      <w:pPr>
        <w:autoSpaceDE w:val="0"/>
        <w:autoSpaceDN w:val="0"/>
        <w:adjustRightInd w:val="0"/>
        <w:ind w:firstLine="540"/>
        <w:rPr>
          <w:sz w:val="28"/>
          <w:szCs w:val="28"/>
        </w:rPr>
      </w:pPr>
      <w:r>
        <w:rPr>
          <w:sz w:val="28"/>
          <w:szCs w:val="28"/>
        </w:rPr>
        <w:t xml:space="preserve"> </w:t>
      </w:r>
      <w:r w:rsidR="004F5C48">
        <w:rPr>
          <w:sz w:val="28"/>
          <w:szCs w:val="28"/>
        </w:rPr>
        <w:t>Подпрограмма «</w:t>
      </w:r>
      <w:r w:rsidRPr="00016A0B">
        <w:rPr>
          <w:sz w:val="28"/>
          <w:szCs w:val="28"/>
        </w:rPr>
        <w:t>Организация обеспечения и</w:t>
      </w:r>
      <w:r w:rsidR="004F5C48">
        <w:rPr>
          <w:sz w:val="28"/>
          <w:szCs w:val="28"/>
        </w:rPr>
        <w:t>спользования и сохранения лесов»</w:t>
      </w:r>
      <w:r w:rsidRPr="00016A0B">
        <w:rPr>
          <w:sz w:val="28"/>
          <w:szCs w:val="28"/>
        </w:rPr>
        <w:t xml:space="preserve"> реализуется в 2014</w:t>
      </w:r>
      <w:r w:rsidR="004F5C48">
        <w:rPr>
          <w:sz w:val="28"/>
          <w:szCs w:val="28"/>
        </w:rPr>
        <w:t xml:space="preserve"> - 2030 годах в два</w:t>
      </w:r>
      <w:r w:rsidRPr="00016A0B">
        <w:rPr>
          <w:sz w:val="28"/>
          <w:szCs w:val="28"/>
        </w:rPr>
        <w:t xml:space="preserve"> этапа.</w:t>
      </w:r>
    </w:p>
    <w:p w:rsidR="00016A0B" w:rsidRPr="00016A0B" w:rsidRDefault="004F5C48" w:rsidP="00016A0B">
      <w:pPr>
        <w:autoSpaceDE w:val="0"/>
        <w:autoSpaceDN w:val="0"/>
        <w:adjustRightInd w:val="0"/>
        <w:spacing w:before="200"/>
        <w:ind w:firstLine="540"/>
        <w:rPr>
          <w:sz w:val="28"/>
          <w:szCs w:val="28"/>
        </w:rPr>
      </w:pPr>
      <w:r>
        <w:rPr>
          <w:sz w:val="28"/>
          <w:szCs w:val="28"/>
        </w:rPr>
        <w:t>На I этапе (2014 - 2021</w:t>
      </w:r>
      <w:r w:rsidR="00016A0B" w:rsidRPr="00016A0B">
        <w:rPr>
          <w:sz w:val="28"/>
          <w:szCs w:val="28"/>
        </w:rPr>
        <w:t xml:space="preserve"> годы) усовершенствована система переподготовки и повышения квалификации специалистов лесного хозяйства.</w:t>
      </w:r>
    </w:p>
    <w:p w:rsidR="00016A0B" w:rsidRPr="00016A0B" w:rsidRDefault="00016A0B" w:rsidP="00016A0B">
      <w:pPr>
        <w:autoSpaceDE w:val="0"/>
        <w:autoSpaceDN w:val="0"/>
        <w:adjustRightInd w:val="0"/>
        <w:spacing w:before="200"/>
        <w:ind w:firstLine="540"/>
        <w:rPr>
          <w:sz w:val="28"/>
          <w:szCs w:val="28"/>
        </w:rPr>
      </w:pPr>
      <w:r w:rsidRPr="00016A0B">
        <w:rPr>
          <w:sz w:val="28"/>
          <w:szCs w:val="28"/>
        </w:rPr>
        <w:t>Особое внимание уделено подготовке законодательной и подзаконной нормативной правовой базы в пределах переданных полномочий Правительства Забайкальского края, принято участие в разработке законодательной и подзаконной нормативной правовой базы федерального уровня, актуализированы данные государственного лесного реестра.</w:t>
      </w:r>
    </w:p>
    <w:p w:rsidR="00016A0B" w:rsidRPr="00016A0B" w:rsidRDefault="004F5C48" w:rsidP="00016A0B">
      <w:pPr>
        <w:autoSpaceDE w:val="0"/>
        <w:autoSpaceDN w:val="0"/>
        <w:adjustRightInd w:val="0"/>
        <w:spacing w:before="200"/>
        <w:ind w:firstLine="540"/>
        <w:rPr>
          <w:sz w:val="28"/>
          <w:szCs w:val="28"/>
        </w:rPr>
      </w:pPr>
      <w:r>
        <w:rPr>
          <w:sz w:val="28"/>
          <w:szCs w:val="28"/>
        </w:rPr>
        <w:t>О</w:t>
      </w:r>
      <w:r w:rsidR="00016A0B" w:rsidRPr="00016A0B">
        <w:rPr>
          <w:sz w:val="28"/>
          <w:szCs w:val="28"/>
        </w:rPr>
        <w:t>беспечено развитие законодательной и нормативной правовой базы; организована интенсификация использования лесов посредством расширения объемов и видов их использования, выполнены работы по лесоустройству части территории лесного фонда Забайкальского края.</w:t>
      </w:r>
    </w:p>
    <w:p w:rsidR="00016A0B" w:rsidRPr="00016A0B" w:rsidRDefault="00016A0B" w:rsidP="00016A0B">
      <w:pPr>
        <w:autoSpaceDE w:val="0"/>
        <w:autoSpaceDN w:val="0"/>
        <w:adjustRightInd w:val="0"/>
        <w:spacing w:before="200"/>
        <w:ind w:firstLine="540"/>
        <w:rPr>
          <w:sz w:val="28"/>
          <w:szCs w:val="28"/>
        </w:rPr>
      </w:pPr>
      <w:r w:rsidRPr="00016A0B">
        <w:rPr>
          <w:sz w:val="28"/>
          <w:szCs w:val="28"/>
        </w:rPr>
        <w:t>Проведены мероприятия, направленные на обеспечение снижения уровня нарушений лесного законодательства, объема нелегальных лесозаготовок путем совершенствования системы государственного лесного надзора (лесной охраны), а также нормативного правового и материально-технического обеспечения деятельности.</w:t>
      </w:r>
    </w:p>
    <w:p w:rsidR="00016A0B" w:rsidRDefault="00F7436F" w:rsidP="00016A0B">
      <w:pPr>
        <w:autoSpaceDE w:val="0"/>
        <w:autoSpaceDN w:val="0"/>
        <w:adjustRightInd w:val="0"/>
        <w:spacing w:before="200"/>
        <w:ind w:firstLine="540"/>
        <w:rPr>
          <w:sz w:val="28"/>
          <w:szCs w:val="28"/>
        </w:rPr>
      </w:pPr>
      <w:r>
        <w:rPr>
          <w:sz w:val="28"/>
          <w:szCs w:val="28"/>
        </w:rPr>
        <w:t>На II этапе (2022 - 2030</w:t>
      </w:r>
      <w:r w:rsidR="00016A0B" w:rsidRPr="00016A0B">
        <w:rPr>
          <w:sz w:val="28"/>
          <w:szCs w:val="28"/>
        </w:rPr>
        <w:t xml:space="preserve"> годы) предполагается обеспечить дальнейшее развитие системы государственного управления лесами Забайкальского края с учетом условий современного состояния отрасли</w:t>
      </w:r>
      <w:proofErr w:type="gramStart"/>
      <w:r w:rsidR="00016A0B" w:rsidRPr="00016A0B">
        <w:rPr>
          <w:sz w:val="28"/>
          <w:szCs w:val="28"/>
        </w:rPr>
        <w:t>.</w:t>
      </w:r>
      <w:r w:rsidR="00C71CFF">
        <w:rPr>
          <w:sz w:val="28"/>
          <w:szCs w:val="28"/>
        </w:rPr>
        <w:t>»;</w:t>
      </w:r>
      <w:proofErr w:type="gramEnd"/>
    </w:p>
    <w:p w:rsidR="00C7494B" w:rsidRPr="00032A06" w:rsidRDefault="00C7494B" w:rsidP="00C7494B">
      <w:pPr>
        <w:autoSpaceDE w:val="0"/>
        <w:autoSpaceDN w:val="0"/>
        <w:adjustRightInd w:val="0"/>
        <w:spacing w:before="200"/>
        <w:ind w:firstLine="540"/>
        <w:rPr>
          <w:sz w:val="28"/>
          <w:szCs w:val="28"/>
        </w:rPr>
      </w:pPr>
      <w:r w:rsidRPr="00032A06">
        <w:rPr>
          <w:sz w:val="28"/>
          <w:szCs w:val="28"/>
        </w:rPr>
        <w:lastRenderedPageBreak/>
        <w:t>4) В разделе 5 «Перечень основных мероприя</w:t>
      </w:r>
      <w:r w:rsidR="008B6311" w:rsidRPr="00032A06">
        <w:rPr>
          <w:sz w:val="28"/>
          <w:szCs w:val="28"/>
        </w:rPr>
        <w:t xml:space="preserve">тий подпрограммы с указанием </w:t>
      </w:r>
      <w:r w:rsidRPr="00032A06">
        <w:rPr>
          <w:sz w:val="28"/>
          <w:szCs w:val="28"/>
        </w:rPr>
        <w:t>сроков</w:t>
      </w:r>
      <w:r w:rsidR="008B6311" w:rsidRPr="00032A06">
        <w:rPr>
          <w:sz w:val="28"/>
          <w:szCs w:val="28"/>
        </w:rPr>
        <w:t xml:space="preserve"> их</w:t>
      </w:r>
      <w:r w:rsidRPr="00032A06">
        <w:rPr>
          <w:sz w:val="28"/>
          <w:szCs w:val="28"/>
        </w:rPr>
        <w:t xml:space="preserve"> реализации и ожидаемых непосредственных результатов» абзац первый изложить в следующей редакции: </w:t>
      </w:r>
    </w:p>
    <w:p w:rsidR="00C7494B" w:rsidRDefault="00C7494B" w:rsidP="00C7494B">
      <w:pPr>
        <w:autoSpaceDE w:val="0"/>
        <w:autoSpaceDN w:val="0"/>
        <w:adjustRightInd w:val="0"/>
        <w:ind w:firstLine="540"/>
        <w:rPr>
          <w:sz w:val="28"/>
          <w:szCs w:val="28"/>
        </w:rPr>
      </w:pPr>
      <w:r w:rsidRPr="00032A06">
        <w:rPr>
          <w:sz w:val="28"/>
          <w:szCs w:val="28"/>
        </w:rPr>
        <w:t>«Мероприятия подпрограммы «</w:t>
      </w:r>
      <w:r w:rsidR="008B6311" w:rsidRPr="00032A06">
        <w:rPr>
          <w:sz w:val="28"/>
          <w:szCs w:val="28"/>
        </w:rPr>
        <w:t>Организация обеспечения</w:t>
      </w:r>
      <w:r w:rsidRPr="00032A06">
        <w:rPr>
          <w:sz w:val="28"/>
          <w:szCs w:val="28"/>
        </w:rPr>
        <w:t xml:space="preserve"> использования и сохранения лесов» приведены в </w:t>
      </w:r>
      <w:hyperlink w:anchor="Par1117" w:tooltip="ОСНОВНЫЕ МЕРОПРИЯТИЯ," w:history="1">
        <w:r w:rsidRPr="00032A06">
          <w:rPr>
            <w:sz w:val="28"/>
            <w:szCs w:val="28"/>
          </w:rPr>
          <w:t>приложениях N 1</w:t>
        </w:r>
      </w:hyperlink>
      <w:r w:rsidRPr="00032A06">
        <w:rPr>
          <w:sz w:val="28"/>
          <w:szCs w:val="28"/>
        </w:rPr>
        <w:t xml:space="preserve"> и </w:t>
      </w:r>
      <w:hyperlink w:anchor="Par8782" w:tooltip="ОСНОВНЫЕ МЕРОПРИЯТИЯ," w:history="1">
        <w:r w:rsidRPr="00032A06">
          <w:rPr>
            <w:sz w:val="28"/>
            <w:szCs w:val="28"/>
          </w:rPr>
          <w:t>N 2</w:t>
        </w:r>
      </w:hyperlink>
      <w:r w:rsidRPr="00032A06">
        <w:rPr>
          <w:sz w:val="28"/>
          <w:szCs w:val="28"/>
        </w:rPr>
        <w:t xml:space="preserve"> и N 3 к государственной программе</w:t>
      </w:r>
      <w:proofErr w:type="gramStart"/>
      <w:r w:rsidRPr="00EA4743">
        <w:rPr>
          <w:sz w:val="28"/>
          <w:szCs w:val="28"/>
        </w:rPr>
        <w:t>.</w:t>
      </w:r>
      <w:r>
        <w:rPr>
          <w:sz w:val="28"/>
          <w:szCs w:val="28"/>
        </w:rPr>
        <w:t>»;</w:t>
      </w:r>
      <w:proofErr w:type="gramEnd"/>
    </w:p>
    <w:p w:rsidR="00CC2313" w:rsidRDefault="00CC2313" w:rsidP="00C7494B">
      <w:pPr>
        <w:autoSpaceDE w:val="0"/>
        <w:autoSpaceDN w:val="0"/>
        <w:adjustRightInd w:val="0"/>
        <w:ind w:firstLine="540"/>
        <w:rPr>
          <w:sz w:val="28"/>
          <w:szCs w:val="28"/>
        </w:rPr>
      </w:pPr>
    </w:p>
    <w:p w:rsidR="00CC2313" w:rsidRDefault="00CC2313" w:rsidP="00CC2313">
      <w:pPr>
        <w:autoSpaceDE w:val="0"/>
        <w:autoSpaceDN w:val="0"/>
        <w:adjustRightInd w:val="0"/>
        <w:ind w:firstLine="540"/>
        <w:rPr>
          <w:sz w:val="28"/>
          <w:szCs w:val="28"/>
        </w:rPr>
      </w:pPr>
      <w:r w:rsidRPr="00662C2B">
        <w:rPr>
          <w:sz w:val="28"/>
          <w:szCs w:val="28"/>
        </w:rPr>
        <w:t>5) В разделе 6</w:t>
      </w:r>
      <w:r>
        <w:rPr>
          <w:sz w:val="28"/>
          <w:szCs w:val="28"/>
        </w:rPr>
        <w:t xml:space="preserve"> «Перечень показателей конечных результатов подпрограммы, методика их расчета и плановые значения по годам реализации подпрограммы»</w:t>
      </w:r>
    </w:p>
    <w:p w:rsidR="00CC2313" w:rsidRDefault="001078BD" w:rsidP="00CC2313">
      <w:pPr>
        <w:autoSpaceDE w:val="0"/>
        <w:autoSpaceDN w:val="0"/>
        <w:adjustRightInd w:val="0"/>
        <w:ind w:firstLine="540"/>
        <w:rPr>
          <w:sz w:val="28"/>
          <w:szCs w:val="28"/>
        </w:rPr>
      </w:pPr>
      <w:r>
        <w:rPr>
          <w:sz w:val="28"/>
          <w:szCs w:val="28"/>
        </w:rPr>
        <w:t>а) в абзаце втором</w:t>
      </w:r>
      <w:r w:rsidR="00CC2313">
        <w:rPr>
          <w:sz w:val="28"/>
          <w:szCs w:val="28"/>
        </w:rPr>
        <w:t xml:space="preserve"> цифры «2024» заменить цифрами «2030»;</w:t>
      </w:r>
    </w:p>
    <w:p w:rsidR="001078BD" w:rsidRDefault="001078BD" w:rsidP="001078BD">
      <w:pPr>
        <w:autoSpaceDE w:val="0"/>
        <w:autoSpaceDN w:val="0"/>
        <w:adjustRightInd w:val="0"/>
        <w:ind w:firstLine="540"/>
        <w:rPr>
          <w:sz w:val="28"/>
          <w:szCs w:val="28"/>
        </w:rPr>
      </w:pPr>
      <w:r>
        <w:rPr>
          <w:sz w:val="28"/>
          <w:szCs w:val="28"/>
        </w:rPr>
        <w:t>а) в абзаце третьем цифры «2024» заменить цифрами «2030»;</w:t>
      </w:r>
    </w:p>
    <w:p w:rsidR="00B60E20" w:rsidRDefault="00B60E20" w:rsidP="001078BD">
      <w:pPr>
        <w:autoSpaceDE w:val="0"/>
        <w:autoSpaceDN w:val="0"/>
        <w:adjustRightInd w:val="0"/>
        <w:ind w:firstLine="540"/>
        <w:rPr>
          <w:sz w:val="28"/>
          <w:szCs w:val="28"/>
        </w:rPr>
      </w:pPr>
    </w:p>
    <w:p w:rsidR="002B380C" w:rsidRPr="00662C2B" w:rsidRDefault="0052315C" w:rsidP="002B380C">
      <w:pPr>
        <w:autoSpaceDE w:val="0"/>
        <w:autoSpaceDN w:val="0"/>
        <w:ind w:firstLine="567"/>
        <w:rPr>
          <w:sz w:val="28"/>
          <w:szCs w:val="28"/>
        </w:rPr>
      </w:pPr>
      <w:r>
        <w:rPr>
          <w:sz w:val="28"/>
          <w:szCs w:val="28"/>
        </w:rPr>
        <w:t xml:space="preserve">   </w:t>
      </w:r>
      <w:r w:rsidR="00EC5107" w:rsidRPr="00662C2B">
        <w:rPr>
          <w:sz w:val="28"/>
          <w:szCs w:val="28"/>
        </w:rPr>
        <w:t>6</w:t>
      </w:r>
      <w:r w:rsidR="002B380C" w:rsidRPr="00662C2B">
        <w:rPr>
          <w:sz w:val="28"/>
          <w:szCs w:val="28"/>
        </w:rPr>
        <w:t>) в разделе 7 «Информация о финансовом обеспечении  подпрограммы»:</w:t>
      </w:r>
    </w:p>
    <w:p w:rsidR="002B380C" w:rsidRDefault="0052315C" w:rsidP="002B380C">
      <w:pPr>
        <w:autoSpaceDE w:val="0"/>
        <w:autoSpaceDN w:val="0"/>
        <w:ind w:firstLine="0"/>
        <w:rPr>
          <w:sz w:val="28"/>
          <w:szCs w:val="28"/>
        </w:rPr>
      </w:pPr>
      <w:r w:rsidRPr="00662C2B">
        <w:rPr>
          <w:sz w:val="28"/>
          <w:szCs w:val="28"/>
        </w:rPr>
        <w:t xml:space="preserve">           а) в </w:t>
      </w:r>
      <w:r w:rsidR="002B380C" w:rsidRPr="00662C2B">
        <w:rPr>
          <w:sz w:val="28"/>
          <w:szCs w:val="28"/>
        </w:rPr>
        <w:t>абзац</w:t>
      </w:r>
      <w:r w:rsidRPr="00662C2B">
        <w:rPr>
          <w:sz w:val="28"/>
          <w:szCs w:val="28"/>
        </w:rPr>
        <w:t>е</w:t>
      </w:r>
      <w:r w:rsidR="002B380C">
        <w:rPr>
          <w:sz w:val="28"/>
          <w:szCs w:val="28"/>
        </w:rPr>
        <w:t xml:space="preserve"> </w:t>
      </w:r>
      <w:r w:rsidR="00136BB3">
        <w:rPr>
          <w:sz w:val="28"/>
          <w:szCs w:val="28"/>
        </w:rPr>
        <w:t xml:space="preserve">втором цифры </w:t>
      </w:r>
      <w:r w:rsidR="00861C9B">
        <w:rPr>
          <w:sz w:val="28"/>
          <w:szCs w:val="28"/>
        </w:rPr>
        <w:t>«4 918 535,6</w:t>
      </w:r>
      <w:r w:rsidRPr="00BF0E86">
        <w:rPr>
          <w:sz w:val="28"/>
          <w:szCs w:val="28"/>
        </w:rPr>
        <w:t>»</w:t>
      </w:r>
      <w:r>
        <w:rPr>
          <w:sz w:val="28"/>
          <w:szCs w:val="28"/>
        </w:rPr>
        <w:t xml:space="preserve"> заменить цифрами </w:t>
      </w:r>
      <w:r w:rsidR="00BB3471">
        <w:rPr>
          <w:sz w:val="28"/>
          <w:szCs w:val="28"/>
        </w:rPr>
        <w:t xml:space="preserve">                 </w:t>
      </w:r>
      <w:r w:rsidR="002B380C">
        <w:rPr>
          <w:sz w:val="28"/>
          <w:szCs w:val="28"/>
        </w:rPr>
        <w:t xml:space="preserve"> </w:t>
      </w:r>
      <w:r w:rsidR="00861C9B">
        <w:rPr>
          <w:sz w:val="28"/>
          <w:szCs w:val="28"/>
        </w:rPr>
        <w:t>«10 544 642,3</w:t>
      </w:r>
      <w:r>
        <w:rPr>
          <w:sz w:val="28"/>
          <w:szCs w:val="28"/>
        </w:rPr>
        <w:t>»</w:t>
      </w:r>
      <w:r w:rsidR="00BF4312">
        <w:rPr>
          <w:sz w:val="28"/>
          <w:szCs w:val="28"/>
        </w:rPr>
        <w:t>;</w:t>
      </w:r>
      <w:r>
        <w:rPr>
          <w:sz w:val="28"/>
          <w:szCs w:val="28"/>
        </w:rPr>
        <w:t xml:space="preserve"> </w:t>
      </w:r>
    </w:p>
    <w:p w:rsidR="002B380C" w:rsidRPr="00683F42" w:rsidRDefault="00BF4312" w:rsidP="002B380C">
      <w:pPr>
        <w:autoSpaceDE w:val="0"/>
        <w:autoSpaceDN w:val="0"/>
        <w:ind w:firstLine="567"/>
        <w:rPr>
          <w:sz w:val="28"/>
          <w:szCs w:val="28"/>
        </w:rPr>
      </w:pPr>
      <w:r>
        <w:rPr>
          <w:sz w:val="28"/>
          <w:szCs w:val="28"/>
        </w:rPr>
        <w:t xml:space="preserve">   б) </w:t>
      </w:r>
      <w:r w:rsidR="002B380C">
        <w:rPr>
          <w:sz w:val="28"/>
          <w:szCs w:val="28"/>
        </w:rPr>
        <w:t>таблицу изложить в следующей редакции:</w:t>
      </w:r>
    </w:p>
    <w:p w:rsidR="002B380C" w:rsidRDefault="002B380C" w:rsidP="002B380C">
      <w:pPr>
        <w:autoSpaceDE w:val="0"/>
        <w:autoSpaceDN w:val="0"/>
        <w:ind w:firstLine="0"/>
        <w:jc w:val="right"/>
        <w:rPr>
          <w:sz w:val="22"/>
          <w:szCs w:val="20"/>
        </w:rPr>
      </w:pPr>
      <w:r>
        <w:rPr>
          <w:sz w:val="28"/>
          <w:szCs w:val="28"/>
        </w:rPr>
        <w:t>«(тыс. рублей)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1873"/>
        <w:gridCol w:w="2518"/>
        <w:gridCol w:w="2647"/>
      </w:tblGrid>
      <w:tr w:rsidR="002B380C" w:rsidTr="00780B2B">
        <w:tc>
          <w:tcPr>
            <w:tcW w:w="2380" w:type="dxa"/>
            <w:vMerge w:val="restart"/>
            <w:shd w:val="clear" w:color="auto" w:fill="auto"/>
            <w:vAlign w:val="center"/>
          </w:tcPr>
          <w:p w:rsidR="002B380C" w:rsidRDefault="002B380C" w:rsidP="00780B2B">
            <w:pPr>
              <w:autoSpaceDE w:val="0"/>
              <w:autoSpaceDN w:val="0"/>
              <w:ind w:firstLine="0"/>
              <w:jc w:val="center"/>
              <w:rPr>
                <w:sz w:val="28"/>
                <w:szCs w:val="28"/>
              </w:rPr>
            </w:pPr>
            <w:r>
              <w:rPr>
                <w:sz w:val="28"/>
                <w:szCs w:val="28"/>
              </w:rPr>
              <w:t>Годы реализации подпрограммы</w:t>
            </w:r>
          </w:p>
        </w:tc>
        <w:tc>
          <w:tcPr>
            <w:tcW w:w="1873" w:type="dxa"/>
            <w:vMerge w:val="restart"/>
            <w:shd w:val="clear" w:color="auto" w:fill="auto"/>
            <w:vAlign w:val="center"/>
          </w:tcPr>
          <w:p w:rsidR="002B380C" w:rsidRDefault="002B380C" w:rsidP="00780B2B">
            <w:pPr>
              <w:autoSpaceDE w:val="0"/>
              <w:autoSpaceDN w:val="0"/>
              <w:ind w:firstLine="0"/>
              <w:jc w:val="center"/>
              <w:rPr>
                <w:sz w:val="28"/>
                <w:szCs w:val="28"/>
              </w:rPr>
            </w:pPr>
            <w:r>
              <w:rPr>
                <w:sz w:val="28"/>
                <w:szCs w:val="28"/>
              </w:rPr>
              <w:t>Всего</w:t>
            </w:r>
          </w:p>
        </w:tc>
        <w:tc>
          <w:tcPr>
            <w:tcW w:w="5165" w:type="dxa"/>
            <w:gridSpan w:val="2"/>
            <w:shd w:val="clear" w:color="auto" w:fill="auto"/>
            <w:vAlign w:val="center"/>
          </w:tcPr>
          <w:p w:rsidR="002B380C" w:rsidRDefault="002B380C" w:rsidP="00780B2B">
            <w:pPr>
              <w:autoSpaceDE w:val="0"/>
              <w:autoSpaceDN w:val="0"/>
              <w:ind w:firstLine="0"/>
              <w:jc w:val="center"/>
              <w:rPr>
                <w:sz w:val="28"/>
                <w:szCs w:val="28"/>
              </w:rPr>
            </w:pPr>
            <w:r>
              <w:rPr>
                <w:sz w:val="28"/>
                <w:szCs w:val="28"/>
              </w:rPr>
              <w:t>В том числе</w:t>
            </w:r>
          </w:p>
        </w:tc>
      </w:tr>
      <w:tr w:rsidR="002B380C" w:rsidTr="00780B2B">
        <w:tc>
          <w:tcPr>
            <w:tcW w:w="2380" w:type="dxa"/>
            <w:vMerge/>
            <w:shd w:val="clear" w:color="auto" w:fill="auto"/>
          </w:tcPr>
          <w:p w:rsidR="002B380C" w:rsidRDefault="002B380C" w:rsidP="00780B2B">
            <w:pPr>
              <w:widowControl/>
              <w:spacing w:after="200" w:line="276" w:lineRule="auto"/>
              <w:ind w:firstLine="0"/>
              <w:jc w:val="left"/>
              <w:rPr>
                <w:sz w:val="28"/>
                <w:szCs w:val="28"/>
              </w:rPr>
            </w:pPr>
          </w:p>
        </w:tc>
        <w:tc>
          <w:tcPr>
            <w:tcW w:w="1873" w:type="dxa"/>
            <w:vMerge/>
            <w:shd w:val="clear" w:color="auto" w:fill="auto"/>
          </w:tcPr>
          <w:p w:rsidR="002B380C" w:rsidRDefault="002B380C" w:rsidP="00780B2B">
            <w:pPr>
              <w:widowControl/>
              <w:spacing w:after="200" w:line="276" w:lineRule="auto"/>
              <w:ind w:firstLine="0"/>
              <w:jc w:val="left"/>
              <w:rPr>
                <w:sz w:val="28"/>
                <w:szCs w:val="28"/>
              </w:rPr>
            </w:pPr>
          </w:p>
        </w:tc>
        <w:tc>
          <w:tcPr>
            <w:tcW w:w="2518" w:type="dxa"/>
            <w:shd w:val="clear" w:color="auto" w:fill="auto"/>
            <w:vAlign w:val="center"/>
          </w:tcPr>
          <w:p w:rsidR="002B380C" w:rsidRDefault="002B380C" w:rsidP="00780B2B">
            <w:pPr>
              <w:autoSpaceDE w:val="0"/>
              <w:autoSpaceDN w:val="0"/>
              <w:ind w:firstLine="0"/>
              <w:jc w:val="center"/>
              <w:rPr>
                <w:sz w:val="28"/>
                <w:szCs w:val="28"/>
              </w:rPr>
            </w:pPr>
            <w:r>
              <w:rPr>
                <w:sz w:val="28"/>
                <w:szCs w:val="28"/>
              </w:rPr>
              <w:t>федеральный бюджет</w:t>
            </w:r>
          </w:p>
        </w:tc>
        <w:tc>
          <w:tcPr>
            <w:tcW w:w="2647" w:type="dxa"/>
            <w:shd w:val="clear" w:color="auto" w:fill="auto"/>
            <w:vAlign w:val="center"/>
          </w:tcPr>
          <w:p w:rsidR="002B380C" w:rsidRDefault="002B380C" w:rsidP="00780B2B">
            <w:pPr>
              <w:autoSpaceDE w:val="0"/>
              <w:autoSpaceDN w:val="0"/>
              <w:ind w:firstLine="0"/>
              <w:jc w:val="center"/>
              <w:rPr>
                <w:sz w:val="28"/>
                <w:szCs w:val="28"/>
              </w:rPr>
            </w:pPr>
            <w:r>
              <w:rPr>
                <w:sz w:val="28"/>
                <w:szCs w:val="28"/>
              </w:rPr>
              <w:t>краевой бюджет</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2014 год</w:t>
            </w:r>
          </w:p>
        </w:tc>
        <w:tc>
          <w:tcPr>
            <w:tcW w:w="1873"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292 488,2</w:t>
            </w:r>
          </w:p>
        </w:tc>
        <w:tc>
          <w:tcPr>
            <w:tcW w:w="2518"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291 617,5</w:t>
            </w:r>
          </w:p>
        </w:tc>
        <w:tc>
          <w:tcPr>
            <w:tcW w:w="2647" w:type="dxa"/>
            <w:shd w:val="clear" w:color="auto" w:fill="auto"/>
            <w:vAlign w:val="center"/>
          </w:tcPr>
          <w:p w:rsidR="002B380C" w:rsidRDefault="002B380C" w:rsidP="00780B2B">
            <w:pPr>
              <w:autoSpaceDE w:val="0"/>
              <w:autoSpaceDN w:val="0"/>
              <w:ind w:firstLine="0"/>
              <w:jc w:val="center"/>
              <w:rPr>
                <w:sz w:val="28"/>
                <w:szCs w:val="28"/>
              </w:rPr>
            </w:pPr>
            <w:r>
              <w:rPr>
                <w:sz w:val="28"/>
                <w:szCs w:val="28"/>
              </w:rPr>
              <w:t>870,7</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2015 год</w:t>
            </w:r>
          </w:p>
        </w:tc>
        <w:tc>
          <w:tcPr>
            <w:tcW w:w="1873"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296 680,2</w:t>
            </w:r>
          </w:p>
        </w:tc>
        <w:tc>
          <w:tcPr>
            <w:tcW w:w="2518"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296 680,2</w:t>
            </w:r>
          </w:p>
        </w:tc>
        <w:tc>
          <w:tcPr>
            <w:tcW w:w="2647" w:type="dxa"/>
            <w:shd w:val="clear" w:color="auto" w:fill="auto"/>
            <w:vAlign w:val="center"/>
          </w:tcPr>
          <w:p w:rsidR="002B380C" w:rsidRDefault="002B380C" w:rsidP="00780B2B">
            <w:pPr>
              <w:autoSpaceDE w:val="0"/>
              <w:autoSpaceDN w:val="0"/>
              <w:ind w:firstLine="0"/>
              <w:jc w:val="center"/>
              <w:rPr>
                <w:sz w:val="28"/>
                <w:szCs w:val="28"/>
              </w:rPr>
            </w:pPr>
            <w:r>
              <w:rPr>
                <w:sz w:val="28"/>
                <w:szCs w:val="28"/>
              </w:rPr>
              <w:t>0,0</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2016 год</w:t>
            </w:r>
          </w:p>
        </w:tc>
        <w:tc>
          <w:tcPr>
            <w:tcW w:w="1873" w:type="dxa"/>
            <w:shd w:val="clear" w:color="auto" w:fill="auto"/>
            <w:vAlign w:val="center"/>
          </w:tcPr>
          <w:p w:rsidR="002B380C" w:rsidRDefault="002B380C" w:rsidP="00780B2B">
            <w:pPr>
              <w:autoSpaceDE w:val="0"/>
              <w:autoSpaceDN w:val="0"/>
              <w:ind w:firstLine="0"/>
              <w:jc w:val="center"/>
              <w:rPr>
                <w:sz w:val="28"/>
                <w:szCs w:val="28"/>
              </w:rPr>
            </w:pPr>
            <w:r>
              <w:rPr>
                <w:sz w:val="28"/>
                <w:szCs w:val="28"/>
              </w:rPr>
              <w:t>328 692,7</w:t>
            </w:r>
          </w:p>
        </w:tc>
        <w:tc>
          <w:tcPr>
            <w:tcW w:w="2518" w:type="dxa"/>
            <w:shd w:val="clear" w:color="auto" w:fill="auto"/>
            <w:vAlign w:val="center"/>
          </w:tcPr>
          <w:p w:rsidR="002B380C" w:rsidRDefault="002B380C" w:rsidP="00780B2B">
            <w:pPr>
              <w:autoSpaceDE w:val="0"/>
              <w:autoSpaceDN w:val="0"/>
              <w:ind w:firstLine="0"/>
              <w:jc w:val="center"/>
              <w:rPr>
                <w:sz w:val="28"/>
                <w:szCs w:val="28"/>
              </w:rPr>
            </w:pPr>
            <w:r>
              <w:rPr>
                <w:sz w:val="28"/>
                <w:szCs w:val="28"/>
              </w:rPr>
              <w:t>328 692,7</w:t>
            </w:r>
          </w:p>
        </w:tc>
        <w:tc>
          <w:tcPr>
            <w:tcW w:w="2647" w:type="dxa"/>
            <w:shd w:val="clear" w:color="auto" w:fill="auto"/>
            <w:vAlign w:val="center"/>
          </w:tcPr>
          <w:p w:rsidR="002B380C" w:rsidRDefault="002B380C" w:rsidP="00780B2B">
            <w:pPr>
              <w:autoSpaceDE w:val="0"/>
              <w:autoSpaceDN w:val="0"/>
              <w:ind w:firstLine="0"/>
              <w:jc w:val="center"/>
              <w:rPr>
                <w:sz w:val="28"/>
                <w:szCs w:val="28"/>
              </w:rPr>
            </w:pPr>
            <w:r>
              <w:rPr>
                <w:sz w:val="28"/>
                <w:szCs w:val="28"/>
              </w:rPr>
              <w:t>0,0</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2017 год</w:t>
            </w:r>
          </w:p>
        </w:tc>
        <w:tc>
          <w:tcPr>
            <w:tcW w:w="1873"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291 997,4</w:t>
            </w:r>
          </w:p>
        </w:tc>
        <w:tc>
          <w:tcPr>
            <w:tcW w:w="2518"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291 997,4</w:t>
            </w:r>
          </w:p>
        </w:tc>
        <w:tc>
          <w:tcPr>
            <w:tcW w:w="2647" w:type="dxa"/>
            <w:shd w:val="clear" w:color="auto" w:fill="auto"/>
            <w:vAlign w:val="center"/>
          </w:tcPr>
          <w:p w:rsidR="002B380C" w:rsidRDefault="002B380C" w:rsidP="00780B2B">
            <w:pPr>
              <w:autoSpaceDE w:val="0"/>
              <w:autoSpaceDN w:val="0"/>
              <w:ind w:firstLine="0"/>
              <w:jc w:val="center"/>
              <w:rPr>
                <w:sz w:val="28"/>
                <w:szCs w:val="28"/>
              </w:rPr>
            </w:pPr>
            <w:r>
              <w:rPr>
                <w:sz w:val="28"/>
                <w:szCs w:val="28"/>
              </w:rPr>
              <w:t>0,0</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2018 год</w:t>
            </w:r>
          </w:p>
        </w:tc>
        <w:tc>
          <w:tcPr>
            <w:tcW w:w="1873" w:type="dxa"/>
            <w:shd w:val="clear" w:color="auto" w:fill="auto"/>
            <w:vAlign w:val="center"/>
          </w:tcPr>
          <w:p w:rsidR="002B380C" w:rsidRDefault="002B380C" w:rsidP="00780B2B">
            <w:pPr>
              <w:autoSpaceDE w:val="0"/>
              <w:autoSpaceDN w:val="0"/>
              <w:ind w:firstLine="0"/>
              <w:jc w:val="center"/>
              <w:rPr>
                <w:sz w:val="28"/>
                <w:szCs w:val="28"/>
              </w:rPr>
            </w:pPr>
            <w:r>
              <w:rPr>
                <w:sz w:val="28"/>
                <w:szCs w:val="28"/>
              </w:rPr>
              <w:t>472 063,3</w:t>
            </w:r>
          </w:p>
        </w:tc>
        <w:tc>
          <w:tcPr>
            <w:tcW w:w="2518" w:type="dxa"/>
            <w:shd w:val="clear" w:color="auto" w:fill="auto"/>
            <w:vAlign w:val="center"/>
          </w:tcPr>
          <w:p w:rsidR="002B380C" w:rsidRDefault="002B380C" w:rsidP="00780B2B">
            <w:pPr>
              <w:autoSpaceDE w:val="0"/>
              <w:autoSpaceDN w:val="0"/>
              <w:ind w:firstLine="0"/>
              <w:jc w:val="center"/>
              <w:rPr>
                <w:sz w:val="28"/>
                <w:szCs w:val="28"/>
              </w:rPr>
            </w:pPr>
            <w:r>
              <w:rPr>
                <w:sz w:val="28"/>
                <w:szCs w:val="28"/>
              </w:rPr>
              <w:t>440 236,7</w:t>
            </w:r>
          </w:p>
        </w:tc>
        <w:tc>
          <w:tcPr>
            <w:tcW w:w="2647" w:type="dxa"/>
            <w:shd w:val="clear" w:color="auto" w:fill="auto"/>
            <w:vAlign w:val="center"/>
          </w:tcPr>
          <w:p w:rsidR="002B380C" w:rsidRDefault="002B380C" w:rsidP="00780B2B">
            <w:pPr>
              <w:autoSpaceDE w:val="0"/>
              <w:autoSpaceDN w:val="0"/>
              <w:ind w:firstLine="0"/>
              <w:jc w:val="center"/>
              <w:rPr>
                <w:sz w:val="28"/>
                <w:szCs w:val="28"/>
              </w:rPr>
            </w:pPr>
            <w:r>
              <w:rPr>
                <w:sz w:val="28"/>
                <w:szCs w:val="28"/>
              </w:rPr>
              <w:t>31 826,6</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2019 год</w:t>
            </w:r>
          </w:p>
        </w:tc>
        <w:tc>
          <w:tcPr>
            <w:tcW w:w="1873" w:type="dxa"/>
            <w:shd w:val="clear" w:color="auto" w:fill="auto"/>
            <w:vAlign w:val="center"/>
          </w:tcPr>
          <w:p w:rsidR="002B380C" w:rsidRPr="00BF0E86" w:rsidRDefault="002B380C" w:rsidP="00780B2B">
            <w:pPr>
              <w:autoSpaceDE w:val="0"/>
              <w:autoSpaceDN w:val="0"/>
              <w:ind w:firstLine="0"/>
              <w:jc w:val="center"/>
              <w:rPr>
                <w:sz w:val="28"/>
                <w:szCs w:val="28"/>
                <w:lang w:val="en-US"/>
              </w:rPr>
            </w:pPr>
            <w:r w:rsidRPr="00BF0E86">
              <w:rPr>
                <w:sz w:val="28"/>
                <w:szCs w:val="28"/>
              </w:rPr>
              <w:t>510 838,</w:t>
            </w:r>
            <w:r w:rsidRPr="00BF0E86">
              <w:rPr>
                <w:sz w:val="28"/>
                <w:szCs w:val="28"/>
                <w:lang w:val="en-US"/>
              </w:rPr>
              <w:t>1</w:t>
            </w:r>
          </w:p>
        </w:tc>
        <w:tc>
          <w:tcPr>
            <w:tcW w:w="2518" w:type="dxa"/>
            <w:shd w:val="clear" w:color="auto" w:fill="auto"/>
            <w:vAlign w:val="center"/>
          </w:tcPr>
          <w:p w:rsidR="002B380C" w:rsidRPr="00BF0E86" w:rsidRDefault="002B380C" w:rsidP="00780B2B">
            <w:pPr>
              <w:autoSpaceDE w:val="0"/>
              <w:autoSpaceDN w:val="0"/>
              <w:ind w:firstLine="0"/>
              <w:jc w:val="center"/>
              <w:rPr>
                <w:sz w:val="28"/>
                <w:szCs w:val="28"/>
              </w:rPr>
            </w:pPr>
            <w:r w:rsidRPr="00BF0E86">
              <w:rPr>
                <w:sz w:val="28"/>
                <w:szCs w:val="28"/>
              </w:rPr>
              <w:t>470 893,0</w:t>
            </w:r>
          </w:p>
        </w:tc>
        <w:tc>
          <w:tcPr>
            <w:tcW w:w="2647" w:type="dxa"/>
            <w:shd w:val="clear" w:color="auto" w:fill="auto"/>
            <w:vAlign w:val="center"/>
          </w:tcPr>
          <w:p w:rsidR="002B380C" w:rsidRPr="00BF0E86" w:rsidRDefault="002B380C" w:rsidP="00780B2B">
            <w:pPr>
              <w:autoSpaceDE w:val="0"/>
              <w:autoSpaceDN w:val="0"/>
              <w:ind w:firstLine="0"/>
              <w:jc w:val="center"/>
              <w:rPr>
                <w:sz w:val="28"/>
                <w:szCs w:val="28"/>
              </w:rPr>
            </w:pPr>
            <w:r w:rsidRPr="00BF0E86">
              <w:rPr>
                <w:sz w:val="28"/>
                <w:szCs w:val="28"/>
              </w:rPr>
              <w:t>39 945,1</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2020 год</w:t>
            </w:r>
          </w:p>
        </w:tc>
        <w:tc>
          <w:tcPr>
            <w:tcW w:w="1873" w:type="dxa"/>
            <w:shd w:val="clear" w:color="auto" w:fill="auto"/>
            <w:vAlign w:val="center"/>
          </w:tcPr>
          <w:p w:rsidR="002B380C" w:rsidRPr="00BF0E86" w:rsidRDefault="00136BB3" w:rsidP="00780B2B">
            <w:pPr>
              <w:autoSpaceDE w:val="0"/>
              <w:autoSpaceDN w:val="0"/>
              <w:ind w:firstLine="0"/>
              <w:jc w:val="center"/>
              <w:rPr>
                <w:sz w:val="28"/>
                <w:szCs w:val="28"/>
              </w:rPr>
            </w:pPr>
            <w:r w:rsidRPr="00BF0E86">
              <w:rPr>
                <w:sz w:val="28"/>
                <w:szCs w:val="28"/>
              </w:rPr>
              <w:t>589 217,3</w:t>
            </w:r>
          </w:p>
        </w:tc>
        <w:tc>
          <w:tcPr>
            <w:tcW w:w="2518" w:type="dxa"/>
            <w:shd w:val="clear" w:color="auto" w:fill="auto"/>
            <w:vAlign w:val="center"/>
          </w:tcPr>
          <w:p w:rsidR="002B380C" w:rsidRPr="00BF0E86" w:rsidRDefault="00136BB3" w:rsidP="00780B2B">
            <w:pPr>
              <w:autoSpaceDE w:val="0"/>
              <w:autoSpaceDN w:val="0"/>
              <w:ind w:firstLine="0"/>
              <w:jc w:val="center"/>
              <w:rPr>
                <w:sz w:val="28"/>
                <w:szCs w:val="28"/>
              </w:rPr>
            </w:pPr>
            <w:r w:rsidRPr="00BF0E86">
              <w:rPr>
                <w:sz w:val="28"/>
                <w:szCs w:val="28"/>
              </w:rPr>
              <w:t>546 837,4</w:t>
            </w:r>
          </w:p>
        </w:tc>
        <w:tc>
          <w:tcPr>
            <w:tcW w:w="2647" w:type="dxa"/>
            <w:shd w:val="clear" w:color="auto" w:fill="auto"/>
            <w:vAlign w:val="center"/>
          </w:tcPr>
          <w:p w:rsidR="002B380C" w:rsidRPr="00BF0E86" w:rsidRDefault="00136BB3" w:rsidP="00780B2B">
            <w:pPr>
              <w:autoSpaceDE w:val="0"/>
              <w:autoSpaceDN w:val="0"/>
              <w:ind w:firstLine="0"/>
              <w:jc w:val="center"/>
              <w:rPr>
                <w:sz w:val="28"/>
                <w:szCs w:val="28"/>
              </w:rPr>
            </w:pPr>
            <w:r w:rsidRPr="00594DFA">
              <w:rPr>
                <w:sz w:val="28"/>
                <w:szCs w:val="28"/>
              </w:rPr>
              <w:t>42 379,9</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2021 год</w:t>
            </w:r>
          </w:p>
        </w:tc>
        <w:tc>
          <w:tcPr>
            <w:tcW w:w="1873" w:type="dxa"/>
            <w:shd w:val="clear" w:color="auto" w:fill="auto"/>
            <w:vAlign w:val="center"/>
          </w:tcPr>
          <w:p w:rsidR="002B380C" w:rsidRPr="00BF0E86" w:rsidRDefault="001573D0" w:rsidP="00780B2B">
            <w:pPr>
              <w:autoSpaceDE w:val="0"/>
              <w:autoSpaceDN w:val="0"/>
              <w:ind w:firstLine="0"/>
              <w:jc w:val="center"/>
              <w:rPr>
                <w:sz w:val="28"/>
                <w:szCs w:val="28"/>
              </w:rPr>
            </w:pPr>
            <w:r>
              <w:rPr>
                <w:sz w:val="28"/>
                <w:szCs w:val="28"/>
              </w:rPr>
              <w:t>549 265,2</w:t>
            </w:r>
          </w:p>
        </w:tc>
        <w:tc>
          <w:tcPr>
            <w:tcW w:w="2518" w:type="dxa"/>
            <w:shd w:val="clear" w:color="auto" w:fill="auto"/>
            <w:vAlign w:val="center"/>
          </w:tcPr>
          <w:p w:rsidR="002B380C" w:rsidRPr="00BF0E86" w:rsidRDefault="00136BB3" w:rsidP="00780B2B">
            <w:pPr>
              <w:autoSpaceDE w:val="0"/>
              <w:autoSpaceDN w:val="0"/>
              <w:ind w:firstLine="0"/>
              <w:jc w:val="center"/>
              <w:rPr>
                <w:sz w:val="28"/>
                <w:szCs w:val="28"/>
              </w:rPr>
            </w:pPr>
            <w:r w:rsidRPr="00BF0E86">
              <w:rPr>
                <w:sz w:val="28"/>
                <w:szCs w:val="28"/>
              </w:rPr>
              <w:t>508 507</w:t>
            </w:r>
            <w:r w:rsidR="002B380C" w:rsidRPr="00BF0E86">
              <w:rPr>
                <w:sz w:val="28"/>
                <w:szCs w:val="28"/>
              </w:rPr>
              <w:t>,3</w:t>
            </w:r>
          </w:p>
        </w:tc>
        <w:tc>
          <w:tcPr>
            <w:tcW w:w="2647" w:type="dxa"/>
            <w:shd w:val="clear" w:color="auto" w:fill="auto"/>
            <w:vAlign w:val="center"/>
          </w:tcPr>
          <w:p w:rsidR="002B380C" w:rsidRPr="00BF0E86" w:rsidRDefault="0029398B" w:rsidP="00780B2B">
            <w:pPr>
              <w:autoSpaceDE w:val="0"/>
              <w:autoSpaceDN w:val="0"/>
              <w:ind w:firstLine="0"/>
              <w:jc w:val="center"/>
              <w:rPr>
                <w:sz w:val="28"/>
                <w:szCs w:val="28"/>
              </w:rPr>
            </w:pPr>
            <w:r>
              <w:rPr>
                <w:sz w:val="28"/>
                <w:szCs w:val="28"/>
              </w:rPr>
              <w:t>40 757,9</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2022 год</w:t>
            </w:r>
          </w:p>
        </w:tc>
        <w:tc>
          <w:tcPr>
            <w:tcW w:w="1873" w:type="dxa"/>
            <w:shd w:val="clear" w:color="auto" w:fill="auto"/>
            <w:vAlign w:val="center"/>
          </w:tcPr>
          <w:p w:rsidR="002B380C" w:rsidRPr="00BF0E86" w:rsidRDefault="00876ED9" w:rsidP="00780B2B">
            <w:pPr>
              <w:autoSpaceDE w:val="0"/>
              <w:autoSpaceDN w:val="0"/>
              <w:ind w:firstLine="0"/>
              <w:jc w:val="center"/>
              <w:rPr>
                <w:sz w:val="28"/>
                <w:szCs w:val="28"/>
              </w:rPr>
            </w:pPr>
            <w:r>
              <w:rPr>
                <w:sz w:val="28"/>
                <w:szCs w:val="28"/>
              </w:rPr>
              <w:t>714 269,0</w:t>
            </w:r>
          </w:p>
        </w:tc>
        <w:tc>
          <w:tcPr>
            <w:tcW w:w="2518" w:type="dxa"/>
            <w:shd w:val="clear" w:color="auto" w:fill="auto"/>
            <w:vAlign w:val="center"/>
          </w:tcPr>
          <w:p w:rsidR="002B380C" w:rsidRPr="00BF0E86" w:rsidRDefault="00770BDD" w:rsidP="00780B2B">
            <w:pPr>
              <w:autoSpaceDE w:val="0"/>
              <w:autoSpaceDN w:val="0"/>
              <w:ind w:firstLine="0"/>
              <w:jc w:val="center"/>
              <w:rPr>
                <w:sz w:val="28"/>
                <w:szCs w:val="28"/>
              </w:rPr>
            </w:pPr>
            <w:r>
              <w:rPr>
                <w:sz w:val="28"/>
                <w:szCs w:val="28"/>
              </w:rPr>
              <w:t>676 587,0</w:t>
            </w:r>
          </w:p>
        </w:tc>
        <w:tc>
          <w:tcPr>
            <w:tcW w:w="2647" w:type="dxa"/>
            <w:shd w:val="clear" w:color="auto" w:fill="auto"/>
            <w:vAlign w:val="center"/>
          </w:tcPr>
          <w:p w:rsidR="002B380C" w:rsidRPr="00BF0E86" w:rsidRDefault="0029398B" w:rsidP="00780B2B">
            <w:pPr>
              <w:autoSpaceDE w:val="0"/>
              <w:autoSpaceDN w:val="0"/>
              <w:ind w:firstLine="0"/>
              <w:jc w:val="center"/>
              <w:rPr>
                <w:sz w:val="28"/>
                <w:szCs w:val="28"/>
              </w:rPr>
            </w:pPr>
            <w:r>
              <w:rPr>
                <w:sz w:val="28"/>
                <w:szCs w:val="28"/>
              </w:rPr>
              <w:t>37 682,0</w:t>
            </w:r>
          </w:p>
        </w:tc>
      </w:tr>
      <w:tr w:rsidR="002B380C" w:rsidTr="00780B2B">
        <w:tc>
          <w:tcPr>
            <w:tcW w:w="2380" w:type="dxa"/>
            <w:shd w:val="clear" w:color="auto" w:fill="auto"/>
            <w:vAlign w:val="center"/>
          </w:tcPr>
          <w:p w:rsidR="002B380C" w:rsidRDefault="002B380C" w:rsidP="00780B2B">
            <w:pPr>
              <w:autoSpaceDE w:val="0"/>
              <w:autoSpaceDN w:val="0"/>
              <w:ind w:firstLine="0"/>
              <w:jc w:val="center"/>
              <w:rPr>
                <w:sz w:val="28"/>
                <w:szCs w:val="28"/>
              </w:rPr>
            </w:pPr>
            <w:r>
              <w:rPr>
                <w:sz w:val="28"/>
                <w:szCs w:val="28"/>
              </w:rPr>
              <w:t>2023 год</w:t>
            </w:r>
          </w:p>
        </w:tc>
        <w:tc>
          <w:tcPr>
            <w:tcW w:w="1873" w:type="dxa"/>
            <w:shd w:val="clear" w:color="auto" w:fill="auto"/>
            <w:vAlign w:val="center"/>
          </w:tcPr>
          <w:p w:rsidR="002B380C" w:rsidRPr="00BF0E86" w:rsidRDefault="00876ED9" w:rsidP="00780B2B">
            <w:pPr>
              <w:autoSpaceDE w:val="0"/>
              <w:autoSpaceDN w:val="0"/>
              <w:ind w:firstLine="0"/>
              <w:jc w:val="center"/>
              <w:rPr>
                <w:sz w:val="28"/>
                <w:szCs w:val="28"/>
              </w:rPr>
            </w:pPr>
            <w:r>
              <w:rPr>
                <w:sz w:val="28"/>
                <w:szCs w:val="28"/>
              </w:rPr>
              <w:t>807 839</w:t>
            </w:r>
            <w:r w:rsidR="00136BB3" w:rsidRPr="00BF0E86">
              <w:rPr>
                <w:sz w:val="28"/>
                <w:szCs w:val="28"/>
              </w:rPr>
              <w:t>,0</w:t>
            </w:r>
          </w:p>
        </w:tc>
        <w:tc>
          <w:tcPr>
            <w:tcW w:w="2518" w:type="dxa"/>
            <w:shd w:val="clear" w:color="auto" w:fill="auto"/>
            <w:vAlign w:val="center"/>
          </w:tcPr>
          <w:p w:rsidR="002B380C" w:rsidRPr="00BF0E86" w:rsidRDefault="00770BDD" w:rsidP="00780B2B">
            <w:pPr>
              <w:autoSpaceDE w:val="0"/>
              <w:autoSpaceDN w:val="0"/>
              <w:ind w:firstLine="0"/>
              <w:jc w:val="center"/>
              <w:rPr>
                <w:sz w:val="28"/>
                <w:szCs w:val="28"/>
              </w:rPr>
            </w:pPr>
            <w:r>
              <w:rPr>
                <w:sz w:val="28"/>
                <w:szCs w:val="28"/>
              </w:rPr>
              <w:t>781 754,2</w:t>
            </w:r>
          </w:p>
        </w:tc>
        <w:tc>
          <w:tcPr>
            <w:tcW w:w="2647" w:type="dxa"/>
            <w:shd w:val="clear" w:color="auto" w:fill="auto"/>
            <w:vAlign w:val="center"/>
          </w:tcPr>
          <w:p w:rsidR="002B380C" w:rsidRPr="00BF0E86" w:rsidRDefault="0029398B" w:rsidP="00780B2B">
            <w:pPr>
              <w:autoSpaceDE w:val="0"/>
              <w:autoSpaceDN w:val="0"/>
              <w:ind w:firstLine="0"/>
              <w:jc w:val="center"/>
              <w:rPr>
                <w:sz w:val="28"/>
                <w:szCs w:val="28"/>
              </w:rPr>
            </w:pPr>
            <w:r>
              <w:rPr>
                <w:sz w:val="28"/>
                <w:szCs w:val="28"/>
              </w:rPr>
              <w:t>26 084,8</w:t>
            </w:r>
          </w:p>
        </w:tc>
      </w:tr>
      <w:tr w:rsidR="003E3737" w:rsidTr="00780B2B">
        <w:tc>
          <w:tcPr>
            <w:tcW w:w="2380" w:type="dxa"/>
            <w:shd w:val="clear" w:color="auto" w:fill="auto"/>
            <w:vAlign w:val="center"/>
          </w:tcPr>
          <w:p w:rsidR="003E3737" w:rsidRDefault="003E3737" w:rsidP="00780B2B">
            <w:pPr>
              <w:autoSpaceDE w:val="0"/>
              <w:autoSpaceDN w:val="0"/>
              <w:ind w:firstLine="0"/>
              <w:jc w:val="center"/>
              <w:rPr>
                <w:sz w:val="28"/>
                <w:szCs w:val="28"/>
              </w:rPr>
            </w:pPr>
            <w:r>
              <w:rPr>
                <w:sz w:val="28"/>
                <w:szCs w:val="28"/>
              </w:rPr>
              <w:t>2024 год</w:t>
            </w:r>
          </w:p>
        </w:tc>
        <w:tc>
          <w:tcPr>
            <w:tcW w:w="1873" w:type="dxa"/>
            <w:shd w:val="clear" w:color="auto" w:fill="auto"/>
            <w:vAlign w:val="center"/>
          </w:tcPr>
          <w:p w:rsidR="003E3737" w:rsidRPr="00BF0E86" w:rsidRDefault="00876ED9" w:rsidP="006029FD">
            <w:pPr>
              <w:autoSpaceDE w:val="0"/>
              <w:autoSpaceDN w:val="0"/>
              <w:ind w:firstLine="0"/>
              <w:jc w:val="center"/>
              <w:rPr>
                <w:sz w:val="28"/>
                <w:szCs w:val="28"/>
              </w:rPr>
            </w:pPr>
            <w:r>
              <w:rPr>
                <w:sz w:val="28"/>
                <w:szCs w:val="28"/>
              </w:rPr>
              <w:t>813 041,7</w:t>
            </w:r>
          </w:p>
        </w:tc>
        <w:tc>
          <w:tcPr>
            <w:tcW w:w="2518" w:type="dxa"/>
            <w:shd w:val="clear" w:color="auto" w:fill="auto"/>
            <w:vAlign w:val="center"/>
          </w:tcPr>
          <w:p w:rsidR="003E3737" w:rsidRPr="00BF0E86" w:rsidRDefault="00770BDD" w:rsidP="006029FD">
            <w:pPr>
              <w:autoSpaceDE w:val="0"/>
              <w:autoSpaceDN w:val="0"/>
              <w:ind w:firstLine="0"/>
              <w:jc w:val="center"/>
              <w:rPr>
                <w:sz w:val="28"/>
                <w:szCs w:val="28"/>
              </w:rPr>
            </w:pPr>
            <w:r>
              <w:rPr>
                <w:sz w:val="28"/>
                <w:szCs w:val="28"/>
              </w:rPr>
              <w:t>787 106,9</w:t>
            </w:r>
          </w:p>
        </w:tc>
        <w:tc>
          <w:tcPr>
            <w:tcW w:w="2647" w:type="dxa"/>
            <w:shd w:val="clear" w:color="auto" w:fill="auto"/>
            <w:vAlign w:val="center"/>
          </w:tcPr>
          <w:p w:rsidR="003E3737" w:rsidRPr="00BF0E86" w:rsidRDefault="00054A90" w:rsidP="006029FD">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BD7426">
            <w:pPr>
              <w:autoSpaceDE w:val="0"/>
              <w:autoSpaceDN w:val="0"/>
              <w:ind w:firstLine="0"/>
              <w:jc w:val="center"/>
              <w:rPr>
                <w:sz w:val="28"/>
                <w:szCs w:val="28"/>
              </w:rPr>
            </w:pPr>
            <w:r>
              <w:rPr>
                <w:sz w:val="28"/>
                <w:szCs w:val="28"/>
              </w:rPr>
              <w:t>2024 год</w:t>
            </w:r>
          </w:p>
        </w:tc>
        <w:tc>
          <w:tcPr>
            <w:tcW w:w="1873" w:type="dxa"/>
            <w:shd w:val="clear" w:color="auto" w:fill="auto"/>
            <w:vAlign w:val="center"/>
          </w:tcPr>
          <w:p w:rsidR="008A6E3B" w:rsidRPr="00BF0E86" w:rsidRDefault="008A6E3B" w:rsidP="00BD7426">
            <w:pPr>
              <w:autoSpaceDE w:val="0"/>
              <w:autoSpaceDN w:val="0"/>
              <w:ind w:firstLine="0"/>
              <w:jc w:val="center"/>
              <w:rPr>
                <w:sz w:val="28"/>
                <w:szCs w:val="28"/>
              </w:rPr>
            </w:pPr>
            <w:r>
              <w:rPr>
                <w:sz w:val="28"/>
                <w:szCs w:val="28"/>
              </w:rPr>
              <w:t>813 041,7</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787 106,9</w:t>
            </w:r>
          </w:p>
        </w:tc>
        <w:tc>
          <w:tcPr>
            <w:tcW w:w="2647" w:type="dxa"/>
            <w:shd w:val="clear" w:color="auto" w:fill="auto"/>
            <w:vAlign w:val="center"/>
          </w:tcPr>
          <w:p w:rsidR="008A6E3B" w:rsidRPr="00BF0E86" w:rsidRDefault="00054A90" w:rsidP="00780B2B">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BD7426">
            <w:pPr>
              <w:autoSpaceDE w:val="0"/>
              <w:autoSpaceDN w:val="0"/>
              <w:ind w:firstLine="0"/>
              <w:jc w:val="center"/>
              <w:rPr>
                <w:sz w:val="28"/>
                <w:szCs w:val="28"/>
              </w:rPr>
            </w:pPr>
            <w:r>
              <w:rPr>
                <w:sz w:val="28"/>
                <w:szCs w:val="28"/>
              </w:rPr>
              <w:lastRenderedPageBreak/>
              <w:t>2024 год</w:t>
            </w:r>
          </w:p>
        </w:tc>
        <w:tc>
          <w:tcPr>
            <w:tcW w:w="1873" w:type="dxa"/>
            <w:shd w:val="clear" w:color="auto" w:fill="auto"/>
            <w:vAlign w:val="center"/>
          </w:tcPr>
          <w:p w:rsidR="008A6E3B" w:rsidRPr="00BF0E86" w:rsidRDefault="008A6E3B" w:rsidP="00BD7426">
            <w:pPr>
              <w:autoSpaceDE w:val="0"/>
              <w:autoSpaceDN w:val="0"/>
              <w:ind w:firstLine="0"/>
              <w:jc w:val="center"/>
              <w:rPr>
                <w:sz w:val="28"/>
                <w:szCs w:val="28"/>
              </w:rPr>
            </w:pPr>
            <w:r>
              <w:rPr>
                <w:sz w:val="28"/>
                <w:szCs w:val="28"/>
              </w:rPr>
              <w:t>813 041,7</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787 106,9</w:t>
            </w:r>
          </w:p>
        </w:tc>
        <w:tc>
          <w:tcPr>
            <w:tcW w:w="2647" w:type="dxa"/>
            <w:shd w:val="clear" w:color="auto" w:fill="auto"/>
            <w:vAlign w:val="center"/>
          </w:tcPr>
          <w:p w:rsidR="008A6E3B" w:rsidRPr="00BF0E86" w:rsidRDefault="00054A90" w:rsidP="00780B2B">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BD7426">
            <w:pPr>
              <w:autoSpaceDE w:val="0"/>
              <w:autoSpaceDN w:val="0"/>
              <w:ind w:firstLine="0"/>
              <w:jc w:val="center"/>
              <w:rPr>
                <w:sz w:val="28"/>
                <w:szCs w:val="28"/>
              </w:rPr>
            </w:pPr>
            <w:r>
              <w:rPr>
                <w:sz w:val="28"/>
                <w:szCs w:val="28"/>
              </w:rPr>
              <w:t>2024 год</w:t>
            </w:r>
          </w:p>
        </w:tc>
        <w:tc>
          <w:tcPr>
            <w:tcW w:w="1873" w:type="dxa"/>
            <w:shd w:val="clear" w:color="auto" w:fill="auto"/>
            <w:vAlign w:val="center"/>
          </w:tcPr>
          <w:p w:rsidR="008A6E3B" w:rsidRPr="00BF0E86" w:rsidRDefault="008A6E3B" w:rsidP="00BD7426">
            <w:pPr>
              <w:autoSpaceDE w:val="0"/>
              <w:autoSpaceDN w:val="0"/>
              <w:ind w:firstLine="0"/>
              <w:jc w:val="center"/>
              <w:rPr>
                <w:sz w:val="28"/>
                <w:szCs w:val="28"/>
              </w:rPr>
            </w:pPr>
            <w:r>
              <w:rPr>
                <w:sz w:val="28"/>
                <w:szCs w:val="28"/>
              </w:rPr>
              <w:t>813 041,7</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787 106,9</w:t>
            </w:r>
          </w:p>
        </w:tc>
        <w:tc>
          <w:tcPr>
            <w:tcW w:w="2647" w:type="dxa"/>
            <w:shd w:val="clear" w:color="auto" w:fill="auto"/>
            <w:vAlign w:val="center"/>
          </w:tcPr>
          <w:p w:rsidR="008A6E3B" w:rsidRPr="00BF0E86" w:rsidRDefault="00054A90" w:rsidP="00780B2B">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BD7426">
            <w:pPr>
              <w:autoSpaceDE w:val="0"/>
              <w:autoSpaceDN w:val="0"/>
              <w:ind w:firstLine="0"/>
              <w:jc w:val="center"/>
              <w:rPr>
                <w:sz w:val="28"/>
                <w:szCs w:val="28"/>
              </w:rPr>
            </w:pPr>
            <w:r>
              <w:rPr>
                <w:sz w:val="28"/>
                <w:szCs w:val="28"/>
              </w:rPr>
              <w:t>2024 год</w:t>
            </w:r>
          </w:p>
        </w:tc>
        <w:tc>
          <w:tcPr>
            <w:tcW w:w="1873" w:type="dxa"/>
            <w:shd w:val="clear" w:color="auto" w:fill="auto"/>
            <w:vAlign w:val="center"/>
          </w:tcPr>
          <w:p w:rsidR="008A6E3B" w:rsidRPr="00BF0E86" w:rsidRDefault="008A6E3B" w:rsidP="00BD7426">
            <w:pPr>
              <w:autoSpaceDE w:val="0"/>
              <w:autoSpaceDN w:val="0"/>
              <w:ind w:firstLine="0"/>
              <w:jc w:val="center"/>
              <w:rPr>
                <w:sz w:val="28"/>
                <w:szCs w:val="28"/>
              </w:rPr>
            </w:pPr>
            <w:r>
              <w:rPr>
                <w:sz w:val="28"/>
                <w:szCs w:val="28"/>
              </w:rPr>
              <w:t>813 041,7</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787 106,9</w:t>
            </w:r>
          </w:p>
        </w:tc>
        <w:tc>
          <w:tcPr>
            <w:tcW w:w="2647" w:type="dxa"/>
            <w:shd w:val="clear" w:color="auto" w:fill="auto"/>
            <w:vAlign w:val="center"/>
          </w:tcPr>
          <w:p w:rsidR="008A6E3B" w:rsidRPr="00BF0E86" w:rsidRDefault="00054A90" w:rsidP="00780B2B">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BD7426">
            <w:pPr>
              <w:autoSpaceDE w:val="0"/>
              <w:autoSpaceDN w:val="0"/>
              <w:ind w:firstLine="0"/>
              <w:jc w:val="center"/>
              <w:rPr>
                <w:sz w:val="28"/>
                <w:szCs w:val="28"/>
              </w:rPr>
            </w:pPr>
            <w:r>
              <w:rPr>
                <w:sz w:val="28"/>
                <w:szCs w:val="28"/>
              </w:rPr>
              <w:t>2024 год</w:t>
            </w:r>
          </w:p>
        </w:tc>
        <w:tc>
          <w:tcPr>
            <w:tcW w:w="1873" w:type="dxa"/>
            <w:shd w:val="clear" w:color="auto" w:fill="auto"/>
            <w:vAlign w:val="center"/>
          </w:tcPr>
          <w:p w:rsidR="008A6E3B" w:rsidRPr="00BF0E86" w:rsidRDefault="008A6E3B" w:rsidP="00BD7426">
            <w:pPr>
              <w:autoSpaceDE w:val="0"/>
              <w:autoSpaceDN w:val="0"/>
              <w:ind w:firstLine="0"/>
              <w:jc w:val="center"/>
              <w:rPr>
                <w:sz w:val="28"/>
                <w:szCs w:val="28"/>
              </w:rPr>
            </w:pPr>
            <w:r>
              <w:rPr>
                <w:sz w:val="28"/>
                <w:szCs w:val="28"/>
              </w:rPr>
              <w:t>813 041,7</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787 106,9</w:t>
            </w:r>
          </w:p>
        </w:tc>
        <w:tc>
          <w:tcPr>
            <w:tcW w:w="2647" w:type="dxa"/>
            <w:shd w:val="clear" w:color="auto" w:fill="auto"/>
            <w:vAlign w:val="center"/>
          </w:tcPr>
          <w:p w:rsidR="008A6E3B" w:rsidRPr="00BF0E86" w:rsidRDefault="00054A90" w:rsidP="00780B2B">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BD7426">
            <w:pPr>
              <w:autoSpaceDE w:val="0"/>
              <w:autoSpaceDN w:val="0"/>
              <w:ind w:firstLine="0"/>
              <w:jc w:val="center"/>
              <w:rPr>
                <w:sz w:val="28"/>
                <w:szCs w:val="28"/>
              </w:rPr>
            </w:pPr>
            <w:r>
              <w:rPr>
                <w:sz w:val="28"/>
                <w:szCs w:val="28"/>
              </w:rPr>
              <w:t>2024 год</w:t>
            </w:r>
          </w:p>
        </w:tc>
        <w:tc>
          <w:tcPr>
            <w:tcW w:w="1873" w:type="dxa"/>
            <w:shd w:val="clear" w:color="auto" w:fill="auto"/>
            <w:vAlign w:val="center"/>
          </w:tcPr>
          <w:p w:rsidR="008A6E3B" w:rsidRPr="00BF0E86" w:rsidRDefault="008A6E3B" w:rsidP="00BD7426">
            <w:pPr>
              <w:autoSpaceDE w:val="0"/>
              <w:autoSpaceDN w:val="0"/>
              <w:ind w:firstLine="0"/>
              <w:jc w:val="center"/>
              <w:rPr>
                <w:sz w:val="28"/>
                <w:szCs w:val="28"/>
              </w:rPr>
            </w:pPr>
            <w:r>
              <w:rPr>
                <w:sz w:val="28"/>
                <w:szCs w:val="28"/>
              </w:rPr>
              <w:t>813 041,7</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787 106,9</w:t>
            </w:r>
          </w:p>
        </w:tc>
        <w:tc>
          <w:tcPr>
            <w:tcW w:w="2647" w:type="dxa"/>
            <w:shd w:val="clear" w:color="auto" w:fill="auto"/>
            <w:vAlign w:val="center"/>
          </w:tcPr>
          <w:p w:rsidR="008A6E3B" w:rsidRPr="00BF0E86" w:rsidRDefault="00054A90" w:rsidP="00780B2B">
            <w:pPr>
              <w:autoSpaceDE w:val="0"/>
              <w:autoSpaceDN w:val="0"/>
              <w:ind w:firstLine="0"/>
              <w:jc w:val="center"/>
              <w:rPr>
                <w:sz w:val="28"/>
                <w:szCs w:val="28"/>
              </w:rPr>
            </w:pPr>
            <w:r>
              <w:rPr>
                <w:sz w:val="28"/>
                <w:szCs w:val="28"/>
              </w:rPr>
              <w:t>25 934,8</w:t>
            </w:r>
          </w:p>
        </w:tc>
      </w:tr>
      <w:tr w:rsidR="008A6E3B" w:rsidTr="00780B2B">
        <w:tc>
          <w:tcPr>
            <w:tcW w:w="2380" w:type="dxa"/>
            <w:shd w:val="clear" w:color="auto" w:fill="auto"/>
            <w:vAlign w:val="center"/>
          </w:tcPr>
          <w:p w:rsidR="008A6E3B" w:rsidRDefault="008A6E3B" w:rsidP="00780B2B">
            <w:pPr>
              <w:autoSpaceDE w:val="0"/>
              <w:autoSpaceDN w:val="0"/>
              <w:ind w:firstLine="0"/>
              <w:jc w:val="center"/>
              <w:rPr>
                <w:sz w:val="28"/>
                <w:szCs w:val="28"/>
              </w:rPr>
            </w:pPr>
            <w:r>
              <w:rPr>
                <w:sz w:val="28"/>
                <w:szCs w:val="28"/>
              </w:rPr>
              <w:t>Итого</w:t>
            </w:r>
          </w:p>
        </w:tc>
        <w:tc>
          <w:tcPr>
            <w:tcW w:w="1873" w:type="dxa"/>
            <w:shd w:val="clear" w:color="auto" w:fill="auto"/>
            <w:vAlign w:val="center"/>
          </w:tcPr>
          <w:p w:rsidR="008A6E3B" w:rsidRPr="008A6E3B" w:rsidRDefault="008A6E3B" w:rsidP="00780B2B">
            <w:pPr>
              <w:autoSpaceDE w:val="0"/>
              <w:autoSpaceDN w:val="0"/>
              <w:ind w:firstLine="0"/>
              <w:jc w:val="center"/>
              <w:rPr>
                <w:sz w:val="28"/>
                <w:szCs w:val="28"/>
              </w:rPr>
            </w:pPr>
            <w:r>
              <w:rPr>
                <w:sz w:val="28"/>
                <w:szCs w:val="28"/>
              </w:rPr>
              <w:t>10 544 642</w:t>
            </w:r>
            <w:r w:rsidRPr="00BF0E86">
              <w:rPr>
                <w:sz w:val="28"/>
                <w:szCs w:val="28"/>
              </w:rPr>
              <w:t>,</w:t>
            </w:r>
            <w:r>
              <w:rPr>
                <w:sz w:val="28"/>
                <w:szCs w:val="28"/>
              </w:rPr>
              <w:t>3</w:t>
            </w:r>
          </w:p>
        </w:tc>
        <w:tc>
          <w:tcPr>
            <w:tcW w:w="2518" w:type="dxa"/>
            <w:shd w:val="clear" w:color="auto" w:fill="auto"/>
            <w:vAlign w:val="center"/>
          </w:tcPr>
          <w:p w:rsidR="008A6E3B" w:rsidRPr="00BF0E86" w:rsidRDefault="00C43CDC" w:rsidP="00780B2B">
            <w:pPr>
              <w:autoSpaceDE w:val="0"/>
              <w:autoSpaceDN w:val="0"/>
              <w:ind w:firstLine="0"/>
              <w:jc w:val="center"/>
              <w:rPr>
                <w:sz w:val="28"/>
                <w:szCs w:val="28"/>
              </w:rPr>
            </w:pPr>
            <w:r>
              <w:rPr>
                <w:sz w:val="28"/>
                <w:szCs w:val="28"/>
              </w:rPr>
              <w:t>10 143 551,7</w:t>
            </w:r>
          </w:p>
        </w:tc>
        <w:tc>
          <w:tcPr>
            <w:tcW w:w="2647" w:type="dxa"/>
            <w:shd w:val="clear" w:color="auto" w:fill="auto"/>
            <w:vAlign w:val="center"/>
          </w:tcPr>
          <w:p w:rsidR="008A6E3B" w:rsidRPr="00FC3D82" w:rsidRDefault="00054A90" w:rsidP="00780B2B">
            <w:pPr>
              <w:autoSpaceDE w:val="0"/>
              <w:autoSpaceDN w:val="0"/>
              <w:ind w:firstLine="0"/>
              <w:jc w:val="center"/>
              <w:rPr>
                <w:sz w:val="28"/>
                <w:szCs w:val="28"/>
              </w:rPr>
            </w:pPr>
            <w:r>
              <w:rPr>
                <w:sz w:val="28"/>
                <w:szCs w:val="28"/>
              </w:rPr>
              <w:t>401 090</w:t>
            </w:r>
            <w:r w:rsidR="008A6E3B" w:rsidRPr="00BF0E86">
              <w:rPr>
                <w:sz w:val="28"/>
                <w:szCs w:val="28"/>
              </w:rPr>
              <w:t>,</w:t>
            </w:r>
            <w:r w:rsidR="00FC3D82">
              <w:rPr>
                <w:sz w:val="28"/>
                <w:szCs w:val="28"/>
              </w:rPr>
              <w:t>6</w:t>
            </w:r>
          </w:p>
        </w:tc>
      </w:tr>
    </w:tbl>
    <w:p w:rsidR="002B380C" w:rsidRPr="00BB3471" w:rsidRDefault="002B380C" w:rsidP="002B380C">
      <w:pPr>
        <w:pStyle w:val="ConsPlusTitle"/>
        <w:jc w:val="right"/>
        <w:rPr>
          <w:rFonts w:ascii="Times New Roman" w:hAnsi="Times New Roman" w:cs="Times New Roman"/>
          <w:b w:val="0"/>
          <w:sz w:val="28"/>
          <w:szCs w:val="28"/>
        </w:rPr>
      </w:pPr>
      <w:r w:rsidRPr="00BB3471">
        <w:rPr>
          <w:rFonts w:ascii="Times New Roman" w:hAnsi="Times New Roman" w:cs="Times New Roman"/>
          <w:b w:val="0"/>
          <w:sz w:val="28"/>
          <w:szCs w:val="28"/>
        </w:rPr>
        <w:t>».</w:t>
      </w:r>
    </w:p>
    <w:p w:rsidR="002B380C" w:rsidRPr="00662C2B" w:rsidRDefault="00701EFC" w:rsidP="002B380C">
      <w:pPr>
        <w:autoSpaceDE w:val="0"/>
        <w:autoSpaceDN w:val="0"/>
        <w:ind w:firstLine="0"/>
        <w:rPr>
          <w:sz w:val="28"/>
          <w:szCs w:val="28"/>
        </w:rPr>
      </w:pPr>
      <w:r>
        <w:rPr>
          <w:sz w:val="28"/>
          <w:szCs w:val="28"/>
        </w:rPr>
        <w:t xml:space="preserve">         </w:t>
      </w:r>
      <w:r w:rsidR="0068405D" w:rsidRPr="00662C2B">
        <w:rPr>
          <w:sz w:val="28"/>
          <w:szCs w:val="28"/>
        </w:rPr>
        <w:t>9</w:t>
      </w:r>
      <w:r w:rsidR="00C773A0" w:rsidRPr="00662C2B">
        <w:rPr>
          <w:sz w:val="28"/>
          <w:szCs w:val="28"/>
        </w:rPr>
        <w:t xml:space="preserve">. В подпрограмме </w:t>
      </w:r>
      <w:r w:rsidR="002B380C" w:rsidRPr="00662C2B">
        <w:rPr>
          <w:sz w:val="28"/>
          <w:szCs w:val="28"/>
        </w:rPr>
        <w:t>«Организация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A4637E" w:rsidRPr="00662C2B" w:rsidRDefault="00A4637E" w:rsidP="002B380C">
      <w:pPr>
        <w:autoSpaceDE w:val="0"/>
        <w:autoSpaceDN w:val="0"/>
        <w:ind w:firstLine="0"/>
        <w:rPr>
          <w:sz w:val="28"/>
          <w:szCs w:val="28"/>
        </w:rPr>
      </w:pPr>
    </w:p>
    <w:p w:rsidR="00A4637E" w:rsidRPr="00662C2B" w:rsidRDefault="00A4637E" w:rsidP="00A4637E">
      <w:pPr>
        <w:pStyle w:val="ConsPlusTitle"/>
        <w:rPr>
          <w:rFonts w:ascii="Times New Roman" w:hAnsi="Times New Roman" w:cs="Times New Roman"/>
          <w:b w:val="0"/>
          <w:sz w:val="28"/>
          <w:szCs w:val="28"/>
        </w:rPr>
      </w:pPr>
      <w:r w:rsidRPr="00662C2B">
        <w:rPr>
          <w:rFonts w:ascii="Times New Roman" w:hAnsi="Times New Roman" w:cs="Times New Roman"/>
          <w:b w:val="0"/>
          <w:sz w:val="28"/>
          <w:szCs w:val="28"/>
        </w:rPr>
        <w:t xml:space="preserve">          1) в паспорте:</w:t>
      </w:r>
    </w:p>
    <w:p w:rsidR="00A4637E" w:rsidRPr="00662C2B" w:rsidRDefault="00A4637E" w:rsidP="00A4637E">
      <w:pPr>
        <w:pStyle w:val="ConsPlusTitle"/>
        <w:ind w:firstLine="709"/>
        <w:rPr>
          <w:rFonts w:ascii="Times New Roman" w:hAnsi="Times New Roman" w:cs="Times New Roman"/>
          <w:b w:val="0"/>
          <w:sz w:val="28"/>
          <w:szCs w:val="28"/>
        </w:rPr>
      </w:pPr>
      <w:r w:rsidRPr="00662C2B">
        <w:rPr>
          <w:rFonts w:ascii="Times New Roman" w:hAnsi="Times New Roman" w:cs="Times New Roman"/>
          <w:b w:val="0"/>
          <w:sz w:val="28"/>
          <w:szCs w:val="28"/>
        </w:rPr>
        <w:t xml:space="preserve">а) позицию «Этапы и сроки реализации подпрограммы»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330"/>
        <w:gridCol w:w="6520"/>
      </w:tblGrid>
      <w:tr w:rsidR="00A4637E" w:rsidRPr="00BF0060" w:rsidTr="00BD7426">
        <w:tc>
          <w:tcPr>
            <w:tcW w:w="2330" w:type="dxa"/>
            <w:tcBorders>
              <w:top w:val="none" w:sz="0" w:space="0" w:color="000000"/>
              <w:left w:val="none" w:sz="0" w:space="0" w:color="000000"/>
              <w:bottom w:val="none" w:sz="0" w:space="0" w:color="000000"/>
              <w:right w:val="none" w:sz="0" w:space="0" w:color="000000"/>
            </w:tcBorders>
            <w:shd w:val="clear" w:color="auto" w:fill="auto"/>
          </w:tcPr>
          <w:p w:rsidR="00A4637E" w:rsidRPr="00662C2B" w:rsidRDefault="00A4637E" w:rsidP="00BD7426">
            <w:pPr>
              <w:pStyle w:val="ConsPlusNormal"/>
              <w:jc w:val="both"/>
              <w:rPr>
                <w:rFonts w:eastAsia="Times New Roman"/>
                <w:sz w:val="28"/>
                <w:szCs w:val="28"/>
              </w:rPr>
            </w:pPr>
            <w:r w:rsidRPr="00662C2B">
              <w:rPr>
                <w:rFonts w:eastAsia="Times New Roman"/>
                <w:sz w:val="28"/>
                <w:szCs w:val="28"/>
              </w:rPr>
              <w:t>«Этапы и сроки реализации подпрограммы</w:t>
            </w:r>
          </w:p>
        </w:tc>
        <w:tc>
          <w:tcPr>
            <w:tcW w:w="6520" w:type="dxa"/>
            <w:tcBorders>
              <w:top w:val="none" w:sz="0" w:space="0" w:color="000000"/>
              <w:left w:val="none" w:sz="0" w:space="0" w:color="000000"/>
              <w:bottom w:val="none" w:sz="0" w:space="0" w:color="000000"/>
              <w:right w:val="none" w:sz="0" w:space="0" w:color="000000"/>
            </w:tcBorders>
            <w:shd w:val="clear" w:color="auto" w:fill="auto"/>
          </w:tcPr>
          <w:p w:rsidR="00A4637E" w:rsidRPr="00662C2B" w:rsidRDefault="00A4637E" w:rsidP="00BD7426">
            <w:pPr>
              <w:pStyle w:val="ConsPlusNormal"/>
              <w:jc w:val="both"/>
              <w:rPr>
                <w:rFonts w:eastAsia="Times New Roman"/>
                <w:sz w:val="28"/>
                <w:szCs w:val="28"/>
              </w:rPr>
            </w:pPr>
          </w:p>
          <w:p w:rsidR="00A4637E" w:rsidRPr="00662C2B" w:rsidRDefault="00A4637E" w:rsidP="00BD7426">
            <w:pPr>
              <w:pStyle w:val="ConsPlusNormal"/>
              <w:jc w:val="both"/>
              <w:rPr>
                <w:rFonts w:eastAsia="Times New Roman"/>
                <w:sz w:val="28"/>
                <w:szCs w:val="28"/>
              </w:rPr>
            </w:pPr>
            <w:r w:rsidRPr="00662C2B">
              <w:rPr>
                <w:rFonts w:eastAsia="Times New Roman"/>
                <w:sz w:val="28"/>
                <w:szCs w:val="28"/>
              </w:rPr>
              <w:t>I этап (2014 - 2021 годы);</w:t>
            </w:r>
          </w:p>
          <w:p w:rsidR="00A4637E" w:rsidRPr="00BF0060" w:rsidRDefault="00A4637E" w:rsidP="00BD7426">
            <w:pPr>
              <w:pStyle w:val="ConsPlusNormal"/>
              <w:tabs>
                <w:tab w:val="left" w:pos="1728"/>
              </w:tabs>
              <w:jc w:val="both"/>
              <w:rPr>
                <w:rFonts w:eastAsia="Times New Roman"/>
                <w:sz w:val="28"/>
                <w:szCs w:val="28"/>
              </w:rPr>
            </w:pPr>
            <w:r w:rsidRPr="00662C2B">
              <w:rPr>
                <w:rFonts w:eastAsia="Times New Roman"/>
                <w:sz w:val="28"/>
                <w:szCs w:val="28"/>
              </w:rPr>
              <w:t>II этап (2022 - 2030 годы)</w:t>
            </w:r>
            <w:proofErr w:type="gramStart"/>
            <w:r w:rsidRPr="00662C2B">
              <w:rPr>
                <w:rFonts w:eastAsia="Times New Roman"/>
                <w:sz w:val="28"/>
                <w:szCs w:val="28"/>
              </w:rPr>
              <w:t>.»</w:t>
            </w:r>
            <w:proofErr w:type="gramEnd"/>
            <w:r w:rsidRPr="00662C2B">
              <w:rPr>
                <w:rFonts w:eastAsia="Times New Roman"/>
                <w:sz w:val="28"/>
                <w:szCs w:val="28"/>
              </w:rPr>
              <w:t>;</w:t>
            </w:r>
          </w:p>
        </w:tc>
      </w:tr>
    </w:tbl>
    <w:p w:rsidR="002B380C" w:rsidRDefault="002B380C" w:rsidP="002B380C">
      <w:pPr>
        <w:autoSpaceDE w:val="0"/>
        <w:autoSpaceDN w:val="0"/>
        <w:ind w:firstLine="0"/>
        <w:outlineLvl w:val="2"/>
        <w:rPr>
          <w:sz w:val="28"/>
          <w:szCs w:val="28"/>
        </w:rPr>
      </w:pPr>
      <w:r>
        <w:rPr>
          <w:sz w:val="28"/>
          <w:szCs w:val="28"/>
        </w:rPr>
        <w:t xml:space="preserve">         </w:t>
      </w:r>
      <w:r w:rsidR="00617BBF">
        <w:rPr>
          <w:sz w:val="28"/>
          <w:szCs w:val="28"/>
        </w:rPr>
        <w:t>б</w:t>
      </w:r>
      <w:r w:rsidRPr="00D30268">
        <w:rPr>
          <w:sz w:val="28"/>
          <w:szCs w:val="28"/>
        </w:rPr>
        <w:t xml:space="preserve">) позицию «Объемы бюджетных ассигнований </w:t>
      </w:r>
      <w:r w:rsidR="00BF4312">
        <w:rPr>
          <w:sz w:val="28"/>
          <w:szCs w:val="28"/>
        </w:rPr>
        <w:t>под</w:t>
      </w:r>
      <w:r w:rsidRPr="00D30268">
        <w:rPr>
          <w:sz w:val="28"/>
          <w:szCs w:val="28"/>
        </w:rPr>
        <w:t xml:space="preserve">программы» изложить в следующей редакции: </w:t>
      </w:r>
    </w:p>
    <w:p w:rsidR="002B380C" w:rsidRDefault="002B380C" w:rsidP="002B380C">
      <w:pPr>
        <w:autoSpaceDE w:val="0"/>
        <w:autoSpaceDN w:val="0"/>
        <w:ind w:firstLine="0"/>
        <w:outlineLvl w:val="2"/>
        <w:rPr>
          <w:sz w:val="28"/>
          <w:szCs w:val="28"/>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000" w:firstRow="0" w:lastRow="0" w:firstColumn="0" w:lastColumn="0" w:noHBand="0" w:noVBand="0"/>
      </w:tblPr>
      <w:tblGrid>
        <w:gridCol w:w="2940"/>
        <w:gridCol w:w="6132"/>
      </w:tblGrid>
      <w:tr w:rsidR="002B380C" w:rsidTr="00780B2B">
        <w:tc>
          <w:tcPr>
            <w:tcW w:w="2940" w:type="dxa"/>
            <w:tcBorders>
              <w:top w:val="none" w:sz="0" w:space="0" w:color="000000"/>
              <w:left w:val="none" w:sz="0" w:space="0" w:color="000000"/>
              <w:bottom w:val="none" w:sz="0" w:space="0" w:color="000000"/>
              <w:right w:val="none" w:sz="0" w:space="0" w:color="000000"/>
            </w:tcBorders>
            <w:shd w:val="clear" w:color="auto" w:fill="auto"/>
          </w:tcPr>
          <w:p w:rsidR="002B380C" w:rsidRDefault="002B380C" w:rsidP="00780B2B">
            <w:pPr>
              <w:autoSpaceDE w:val="0"/>
              <w:autoSpaceDN w:val="0"/>
              <w:ind w:firstLine="0"/>
              <w:jc w:val="left"/>
              <w:rPr>
                <w:sz w:val="28"/>
                <w:szCs w:val="28"/>
              </w:rPr>
            </w:pPr>
            <w:r>
              <w:rPr>
                <w:sz w:val="28"/>
                <w:szCs w:val="28"/>
              </w:rPr>
              <w:t>«Объемы бюджетных ассигнований подпрограммы</w:t>
            </w:r>
          </w:p>
        </w:tc>
        <w:tc>
          <w:tcPr>
            <w:tcW w:w="6132" w:type="dxa"/>
            <w:tcBorders>
              <w:top w:val="none" w:sz="0" w:space="0" w:color="000000"/>
              <w:left w:val="none" w:sz="0" w:space="0" w:color="000000"/>
              <w:bottom w:val="none" w:sz="0" w:space="0" w:color="000000"/>
              <w:right w:val="none" w:sz="0" w:space="0" w:color="000000"/>
            </w:tcBorders>
            <w:shd w:val="clear" w:color="auto" w:fill="auto"/>
          </w:tcPr>
          <w:p w:rsidR="002B380C" w:rsidRPr="00BF0E86" w:rsidRDefault="002B380C" w:rsidP="00780B2B">
            <w:pPr>
              <w:autoSpaceDE w:val="0"/>
              <w:autoSpaceDN w:val="0"/>
              <w:ind w:firstLine="0"/>
              <w:rPr>
                <w:sz w:val="28"/>
                <w:szCs w:val="28"/>
              </w:rPr>
            </w:pPr>
            <w:r>
              <w:rPr>
                <w:sz w:val="28"/>
                <w:szCs w:val="28"/>
              </w:rPr>
              <w:t xml:space="preserve">Общий объем финансирования </w:t>
            </w:r>
            <w:r w:rsidR="00AB43A2">
              <w:rPr>
                <w:sz w:val="28"/>
                <w:szCs w:val="28"/>
              </w:rPr>
              <w:t xml:space="preserve">подпрограммы </w:t>
            </w:r>
            <w:r w:rsidR="00AB43A2" w:rsidRPr="00BF0E86">
              <w:rPr>
                <w:sz w:val="28"/>
                <w:szCs w:val="28"/>
              </w:rPr>
              <w:t xml:space="preserve">составляет       </w:t>
            </w:r>
            <w:r w:rsidR="00146C4A">
              <w:rPr>
                <w:sz w:val="28"/>
                <w:szCs w:val="28"/>
              </w:rPr>
              <w:t>58 993,5</w:t>
            </w:r>
            <w:r w:rsidR="00917F05">
              <w:rPr>
                <w:sz w:val="28"/>
                <w:szCs w:val="28"/>
              </w:rPr>
              <w:t xml:space="preserve"> тыс. рублей</w:t>
            </w:r>
          </w:p>
          <w:p w:rsidR="002B380C" w:rsidRPr="00BF0E86" w:rsidRDefault="002B380C" w:rsidP="00780B2B">
            <w:pPr>
              <w:autoSpaceDE w:val="0"/>
              <w:autoSpaceDN w:val="0"/>
              <w:ind w:firstLine="0"/>
              <w:rPr>
                <w:sz w:val="28"/>
                <w:szCs w:val="28"/>
              </w:rPr>
            </w:pPr>
            <w:r w:rsidRPr="00BF0E86">
              <w:rPr>
                <w:sz w:val="28"/>
                <w:szCs w:val="28"/>
              </w:rPr>
              <w:t>за счет средств бюджета Забайкальского края, из них по годам:</w:t>
            </w:r>
          </w:p>
          <w:p w:rsidR="002B380C" w:rsidRPr="00BF0E86" w:rsidRDefault="002B380C" w:rsidP="00780B2B">
            <w:pPr>
              <w:autoSpaceDE w:val="0"/>
              <w:autoSpaceDN w:val="0"/>
              <w:ind w:firstLine="0"/>
              <w:rPr>
                <w:sz w:val="28"/>
                <w:szCs w:val="28"/>
              </w:rPr>
            </w:pPr>
            <w:r w:rsidRPr="00BF0E86">
              <w:rPr>
                <w:sz w:val="28"/>
                <w:szCs w:val="28"/>
              </w:rPr>
              <w:t>2017 год - 4 712,6 тыс. рублей;</w:t>
            </w:r>
          </w:p>
          <w:p w:rsidR="002B380C" w:rsidRPr="00BF0E86" w:rsidRDefault="002B380C" w:rsidP="00780B2B">
            <w:pPr>
              <w:autoSpaceDE w:val="0"/>
              <w:autoSpaceDN w:val="0"/>
              <w:ind w:firstLine="0"/>
              <w:rPr>
                <w:sz w:val="28"/>
                <w:szCs w:val="28"/>
              </w:rPr>
            </w:pPr>
            <w:r w:rsidRPr="00BF0E86">
              <w:rPr>
                <w:sz w:val="28"/>
                <w:szCs w:val="28"/>
              </w:rPr>
              <w:t>2018 год - 1 943,4 тыс. рублей;</w:t>
            </w:r>
          </w:p>
          <w:p w:rsidR="002B380C" w:rsidRPr="00BF0E86" w:rsidRDefault="002B380C" w:rsidP="00780B2B">
            <w:pPr>
              <w:autoSpaceDE w:val="0"/>
              <w:autoSpaceDN w:val="0"/>
              <w:ind w:firstLine="0"/>
              <w:rPr>
                <w:sz w:val="28"/>
                <w:szCs w:val="28"/>
              </w:rPr>
            </w:pPr>
            <w:r w:rsidRPr="00BF0E86">
              <w:rPr>
                <w:sz w:val="28"/>
                <w:szCs w:val="28"/>
              </w:rPr>
              <w:t>2019 год - 4 941,1 тыс. рублей;</w:t>
            </w:r>
          </w:p>
          <w:p w:rsidR="002B380C" w:rsidRPr="00BF0E86" w:rsidRDefault="002B380C" w:rsidP="00780B2B">
            <w:pPr>
              <w:autoSpaceDE w:val="0"/>
              <w:autoSpaceDN w:val="0"/>
              <w:ind w:firstLine="0"/>
              <w:rPr>
                <w:sz w:val="28"/>
                <w:szCs w:val="28"/>
              </w:rPr>
            </w:pPr>
            <w:r w:rsidRPr="00BF0E86">
              <w:rPr>
                <w:sz w:val="28"/>
                <w:szCs w:val="28"/>
              </w:rPr>
              <w:t>2020 год - 4 198,2 тыс. рублей;</w:t>
            </w:r>
          </w:p>
          <w:p w:rsidR="002B380C" w:rsidRPr="00BF0E86" w:rsidRDefault="00AB43A2" w:rsidP="00780B2B">
            <w:pPr>
              <w:autoSpaceDE w:val="0"/>
              <w:autoSpaceDN w:val="0"/>
              <w:ind w:firstLine="0"/>
              <w:rPr>
                <w:sz w:val="28"/>
                <w:szCs w:val="28"/>
              </w:rPr>
            </w:pPr>
            <w:r w:rsidRPr="00BF0E86">
              <w:rPr>
                <w:sz w:val="28"/>
                <w:szCs w:val="28"/>
              </w:rPr>
              <w:t xml:space="preserve">2021 год </w:t>
            </w:r>
            <w:r w:rsidR="00146C4A" w:rsidRPr="00BF0E86">
              <w:rPr>
                <w:sz w:val="28"/>
                <w:szCs w:val="28"/>
              </w:rPr>
              <w:t xml:space="preserve">- </w:t>
            </w:r>
            <w:r w:rsidR="00146C4A">
              <w:rPr>
                <w:sz w:val="28"/>
                <w:szCs w:val="28"/>
              </w:rPr>
              <w:t>0,0</w:t>
            </w:r>
            <w:r w:rsidR="002B380C" w:rsidRPr="00BF0E86">
              <w:rPr>
                <w:sz w:val="28"/>
                <w:szCs w:val="28"/>
              </w:rPr>
              <w:t xml:space="preserve"> тыс. рублей;</w:t>
            </w:r>
          </w:p>
          <w:p w:rsidR="002B380C" w:rsidRPr="00BF0E86" w:rsidRDefault="00C03070" w:rsidP="00780B2B">
            <w:pPr>
              <w:autoSpaceDE w:val="0"/>
              <w:autoSpaceDN w:val="0"/>
              <w:ind w:firstLine="0"/>
              <w:rPr>
                <w:sz w:val="28"/>
                <w:szCs w:val="28"/>
              </w:rPr>
            </w:pPr>
            <w:r>
              <w:rPr>
                <w:sz w:val="28"/>
                <w:szCs w:val="28"/>
              </w:rPr>
              <w:t>2022 год - 4 799,8</w:t>
            </w:r>
            <w:r w:rsidR="002B380C" w:rsidRPr="00BF0E86">
              <w:rPr>
                <w:sz w:val="28"/>
                <w:szCs w:val="28"/>
              </w:rPr>
              <w:t xml:space="preserve"> тыс. рублей;</w:t>
            </w:r>
          </w:p>
          <w:p w:rsidR="002B380C" w:rsidRPr="00BF0E86" w:rsidRDefault="002B380C" w:rsidP="00780B2B">
            <w:pPr>
              <w:autoSpaceDE w:val="0"/>
              <w:autoSpaceDN w:val="0"/>
              <w:ind w:firstLine="0"/>
              <w:rPr>
                <w:sz w:val="28"/>
                <w:szCs w:val="28"/>
              </w:rPr>
            </w:pPr>
            <w:r w:rsidRPr="00BF0E86">
              <w:rPr>
                <w:sz w:val="28"/>
                <w:szCs w:val="28"/>
              </w:rPr>
              <w:t>2023 год -</w:t>
            </w:r>
            <w:r w:rsidR="00AB43A2" w:rsidRPr="00BF0E86">
              <w:rPr>
                <w:sz w:val="28"/>
                <w:szCs w:val="28"/>
              </w:rPr>
              <w:t xml:space="preserve"> </w:t>
            </w:r>
            <w:r w:rsidR="00C03070">
              <w:rPr>
                <w:sz w:val="28"/>
                <w:szCs w:val="28"/>
              </w:rPr>
              <w:t>4 799,8</w:t>
            </w:r>
            <w:r w:rsidR="00C03070" w:rsidRPr="00BF0E86">
              <w:rPr>
                <w:sz w:val="28"/>
                <w:szCs w:val="28"/>
              </w:rPr>
              <w:t xml:space="preserve"> </w:t>
            </w:r>
            <w:r w:rsidRPr="00BF0E86">
              <w:rPr>
                <w:sz w:val="28"/>
                <w:szCs w:val="28"/>
              </w:rPr>
              <w:t>тыс. рублей;</w:t>
            </w:r>
          </w:p>
          <w:p w:rsidR="00C03070" w:rsidRDefault="00AB43A2" w:rsidP="00780B2B">
            <w:pPr>
              <w:autoSpaceDE w:val="0"/>
              <w:autoSpaceDN w:val="0"/>
              <w:ind w:firstLine="0"/>
              <w:rPr>
                <w:sz w:val="28"/>
                <w:szCs w:val="28"/>
              </w:rPr>
            </w:pPr>
            <w:r w:rsidRPr="00BF0E86">
              <w:rPr>
                <w:sz w:val="28"/>
                <w:szCs w:val="28"/>
              </w:rPr>
              <w:t xml:space="preserve">2024 год - </w:t>
            </w:r>
            <w:r w:rsidR="00C03070">
              <w:rPr>
                <w:sz w:val="28"/>
                <w:szCs w:val="28"/>
              </w:rPr>
              <w:t>4 799,8</w:t>
            </w:r>
            <w:r w:rsidR="00C03070" w:rsidRPr="00BF0E86">
              <w:rPr>
                <w:sz w:val="28"/>
                <w:szCs w:val="28"/>
              </w:rPr>
              <w:t xml:space="preserve"> </w:t>
            </w:r>
            <w:r w:rsidR="002B380C" w:rsidRPr="00BF0E86">
              <w:rPr>
                <w:sz w:val="28"/>
                <w:szCs w:val="28"/>
              </w:rPr>
              <w:t>тыс. рублей</w:t>
            </w:r>
            <w:r w:rsidR="00C03070">
              <w:rPr>
                <w:sz w:val="28"/>
                <w:szCs w:val="28"/>
              </w:rPr>
              <w:t>;</w:t>
            </w:r>
          </w:p>
          <w:p w:rsidR="007B5707" w:rsidRDefault="007B5707" w:rsidP="00780B2B">
            <w:pPr>
              <w:autoSpaceDE w:val="0"/>
              <w:autoSpaceDN w:val="0"/>
              <w:ind w:firstLine="0"/>
              <w:rPr>
                <w:sz w:val="28"/>
                <w:szCs w:val="28"/>
              </w:rPr>
            </w:pPr>
            <w:r>
              <w:rPr>
                <w:sz w:val="28"/>
                <w:szCs w:val="28"/>
              </w:rPr>
              <w:t>2025</w:t>
            </w:r>
            <w:r w:rsidRPr="007B5707">
              <w:rPr>
                <w:sz w:val="28"/>
                <w:szCs w:val="28"/>
              </w:rPr>
              <w:t xml:space="preserve"> год - 4 799,8 тыс. рублей;</w:t>
            </w:r>
          </w:p>
          <w:p w:rsidR="007B5707" w:rsidRDefault="007B5707" w:rsidP="00780B2B">
            <w:pPr>
              <w:autoSpaceDE w:val="0"/>
              <w:autoSpaceDN w:val="0"/>
              <w:ind w:firstLine="0"/>
              <w:rPr>
                <w:sz w:val="28"/>
                <w:szCs w:val="28"/>
              </w:rPr>
            </w:pPr>
            <w:r>
              <w:rPr>
                <w:sz w:val="28"/>
                <w:szCs w:val="28"/>
              </w:rPr>
              <w:t>2026</w:t>
            </w:r>
            <w:r w:rsidRPr="007B5707">
              <w:rPr>
                <w:sz w:val="28"/>
                <w:szCs w:val="28"/>
              </w:rPr>
              <w:t xml:space="preserve"> год - 4 799,8 тыс. рублей;</w:t>
            </w:r>
          </w:p>
          <w:p w:rsidR="007B5707" w:rsidRDefault="007B5707" w:rsidP="00780B2B">
            <w:pPr>
              <w:autoSpaceDE w:val="0"/>
              <w:autoSpaceDN w:val="0"/>
              <w:ind w:firstLine="0"/>
              <w:rPr>
                <w:sz w:val="28"/>
                <w:szCs w:val="28"/>
              </w:rPr>
            </w:pPr>
            <w:r>
              <w:rPr>
                <w:sz w:val="28"/>
                <w:szCs w:val="28"/>
              </w:rPr>
              <w:t>2027</w:t>
            </w:r>
            <w:r w:rsidRPr="007B5707">
              <w:rPr>
                <w:sz w:val="28"/>
                <w:szCs w:val="28"/>
              </w:rPr>
              <w:t xml:space="preserve"> год - 4 799,8 тыс. рублей;</w:t>
            </w:r>
          </w:p>
          <w:p w:rsidR="007B5707" w:rsidRDefault="007B5707" w:rsidP="00780B2B">
            <w:pPr>
              <w:autoSpaceDE w:val="0"/>
              <w:autoSpaceDN w:val="0"/>
              <w:ind w:firstLine="0"/>
              <w:rPr>
                <w:sz w:val="28"/>
                <w:szCs w:val="28"/>
              </w:rPr>
            </w:pPr>
            <w:r>
              <w:rPr>
                <w:sz w:val="28"/>
                <w:szCs w:val="28"/>
              </w:rPr>
              <w:t>2028</w:t>
            </w:r>
            <w:r w:rsidRPr="007B5707">
              <w:rPr>
                <w:sz w:val="28"/>
                <w:szCs w:val="28"/>
              </w:rPr>
              <w:t xml:space="preserve"> год - 4 799,8 тыс. рублей;</w:t>
            </w:r>
          </w:p>
          <w:p w:rsidR="007B5707" w:rsidRDefault="007B5707" w:rsidP="00780B2B">
            <w:pPr>
              <w:autoSpaceDE w:val="0"/>
              <w:autoSpaceDN w:val="0"/>
              <w:ind w:firstLine="0"/>
              <w:rPr>
                <w:sz w:val="28"/>
                <w:szCs w:val="28"/>
              </w:rPr>
            </w:pPr>
            <w:r>
              <w:rPr>
                <w:sz w:val="28"/>
                <w:szCs w:val="28"/>
              </w:rPr>
              <w:t>2029</w:t>
            </w:r>
            <w:r w:rsidRPr="007B5707">
              <w:rPr>
                <w:sz w:val="28"/>
                <w:szCs w:val="28"/>
              </w:rPr>
              <w:t xml:space="preserve"> год - 4 799,8 тыс. рублей;</w:t>
            </w:r>
          </w:p>
          <w:p w:rsidR="002B380C" w:rsidRPr="00101497" w:rsidRDefault="00C03070" w:rsidP="00780B2B">
            <w:pPr>
              <w:autoSpaceDE w:val="0"/>
              <w:autoSpaceDN w:val="0"/>
              <w:ind w:firstLine="0"/>
              <w:rPr>
                <w:sz w:val="28"/>
                <w:szCs w:val="28"/>
              </w:rPr>
            </w:pPr>
            <w:r w:rsidRPr="00C03070">
              <w:rPr>
                <w:sz w:val="28"/>
                <w:szCs w:val="28"/>
              </w:rPr>
              <w:t>2024 год - 4 799,8 тыс. рублей</w:t>
            </w:r>
            <w:proofErr w:type="gramStart"/>
            <w:r w:rsidR="002B380C">
              <w:rPr>
                <w:sz w:val="28"/>
                <w:szCs w:val="28"/>
              </w:rPr>
              <w:t>.»</w:t>
            </w:r>
            <w:r w:rsidR="00101497">
              <w:rPr>
                <w:sz w:val="28"/>
                <w:szCs w:val="28"/>
              </w:rPr>
              <w:t>;</w:t>
            </w:r>
            <w:proofErr w:type="gramEnd"/>
          </w:p>
          <w:p w:rsidR="002B380C" w:rsidRDefault="002B380C" w:rsidP="00780B2B">
            <w:pPr>
              <w:autoSpaceDE w:val="0"/>
              <w:autoSpaceDN w:val="0"/>
              <w:ind w:firstLine="0"/>
              <w:rPr>
                <w:sz w:val="28"/>
                <w:szCs w:val="28"/>
              </w:rPr>
            </w:pPr>
          </w:p>
        </w:tc>
      </w:tr>
    </w:tbl>
    <w:p w:rsidR="00B54EE7" w:rsidRDefault="00B54EE7" w:rsidP="002B380C">
      <w:pPr>
        <w:autoSpaceDE w:val="0"/>
        <w:autoSpaceDN w:val="0"/>
        <w:ind w:firstLine="567"/>
        <w:rPr>
          <w:sz w:val="28"/>
          <w:szCs w:val="28"/>
        </w:rPr>
      </w:pPr>
    </w:p>
    <w:p w:rsidR="00E204E7" w:rsidRPr="00E204E7" w:rsidRDefault="00E204E7" w:rsidP="00E204E7">
      <w:pPr>
        <w:autoSpaceDE w:val="0"/>
        <w:autoSpaceDN w:val="0"/>
        <w:ind w:firstLine="567"/>
        <w:rPr>
          <w:sz w:val="28"/>
          <w:szCs w:val="28"/>
        </w:rPr>
      </w:pPr>
      <w:r>
        <w:rPr>
          <w:sz w:val="28"/>
          <w:szCs w:val="28"/>
        </w:rPr>
        <w:t xml:space="preserve">2) </w:t>
      </w:r>
      <w:r w:rsidRPr="00E204E7">
        <w:rPr>
          <w:sz w:val="28"/>
          <w:szCs w:val="28"/>
        </w:rPr>
        <w:t>Раздел 4 «Сроки и этапы реализации подпрограммы» изложить в следующей редакции:</w:t>
      </w:r>
    </w:p>
    <w:p w:rsidR="00E204E7" w:rsidRPr="00E204E7" w:rsidRDefault="00E204E7" w:rsidP="00E204E7">
      <w:pPr>
        <w:autoSpaceDE w:val="0"/>
        <w:autoSpaceDN w:val="0"/>
        <w:ind w:firstLine="567"/>
        <w:rPr>
          <w:sz w:val="28"/>
          <w:szCs w:val="28"/>
        </w:rPr>
      </w:pPr>
    </w:p>
    <w:p w:rsidR="00B54EE7" w:rsidRDefault="00E204E7" w:rsidP="00E204E7">
      <w:pPr>
        <w:autoSpaceDE w:val="0"/>
        <w:autoSpaceDN w:val="0"/>
        <w:ind w:firstLine="567"/>
        <w:rPr>
          <w:sz w:val="28"/>
          <w:szCs w:val="28"/>
        </w:rPr>
      </w:pPr>
      <w:r w:rsidRPr="00E204E7">
        <w:rPr>
          <w:sz w:val="28"/>
          <w:szCs w:val="28"/>
        </w:rPr>
        <w:t xml:space="preserve">              «4. Сроки и этапы реализации подпрограммы</w:t>
      </w:r>
    </w:p>
    <w:p w:rsidR="00B73276" w:rsidRDefault="00B73276" w:rsidP="00E204E7">
      <w:pPr>
        <w:autoSpaceDE w:val="0"/>
        <w:autoSpaceDN w:val="0"/>
        <w:ind w:firstLine="567"/>
        <w:rPr>
          <w:sz w:val="28"/>
          <w:szCs w:val="28"/>
        </w:rPr>
      </w:pPr>
    </w:p>
    <w:p w:rsidR="00B73276" w:rsidRPr="00B73276" w:rsidRDefault="00B73276" w:rsidP="00B73276">
      <w:pPr>
        <w:autoSpaceDE w:val="0"/>
        <w:autoSpaceDN w:val="0"/>
        <w:adjustRightInd w:val="0"/>
        <w:ind w:firstLine="540"/>
        <w:rPr>
          <w:sz w:val="28"/>
          <w:szCs w:val="28"/>
        </w:rPr>
      </w:pPr>
      <w:r w:rsidRPr="00B73276">
        <w:rPr>
          <w:sz w:val="28"/>
          <w:szCs w:val="28"/>
        </w:rPr>
        <w:t>Подпрограмма реализуется в 2017 - 2</w:t>
      </w:r>
      <w:r>
        <w:rPr>
          <w:sz w:val="28"/>
          <w:szCs w:val="28"/>
        </w:rPr>
        <w:t>030</w:t>
      </w:r>
      <w:r w:rsidRPr="00B73276">
        <w:rPr>
          <w:sz w:val="28"/>
          <w:szCs w:val="28"/>
        </w:rPr>
        <w:t xml:space="preserve"> годах в два этапа.</w:t>
      </w:r>
    </w:p>
    <w:p w:rsidR="00B73276" w:rsidRPr="00B73276" w:rsidRDefault="00530AA7" w:rsidP="00B73276">
      <w:pPr>
        <w:autoSpaceDE w:val="0"/>
        <w:autoSpaceDN w:val="0"/>
        <w:adjustRightInd w:val="0"/>
        <w:spacing w:before="200"/>
        <w:ind w:firstLine="540"/>
        <w:rPr>
          <w:sz w:val="28"/>
          <w:szCs w:val="28"/>
        </w:rPr>
      </w:pPr>
      <w:proofErr w:type="gramStart"/>
      <w:r>
        <w:rPr>
          <w:sz w:val="28"/>
          <w:szCs w:val="28"/>
        </w:rPr>
        <w:t>На I этапе (2017 - 2021</w:t>
      </w:r>
      <w:r w:rsidR="00B73276" w:rsidRPr="00B73276">
        <w:rPr>
          <w:sz w:val="28"/>
          <w:szCs w:val="28"/>
        </w:rPr>
        <w:t xml:space="preserve"> годы) создана система мер пожарной безопасности и тушения лесных пожаров в лесах, расположенных на землях особо охраняемых природных территорий регионального значения, укреплена материально-техническая база учреждений, подведомственных Министерству природных ресурсов Забайкальского края, создана и обеспечено функционирование специализированной диспетчерской службы, пунктов по охране лесов от пожаров, специализированных лесопожарных формирований.</w:t>
      </w:r>
      <w:proofErr w:type="gramEnd"/>
    </w:p>
    <w:p w:rsidR="00B73276" w:rsidRDefault="00B73276" w:rsidP="00B73276">
      <w:pPr>
        <w:autoSpaceDE w:val="0"/>
        <w:autoSpaceDN w:val="0"/>
        <w:adjustRightInd w:val="0"/>
        <w:spacing w:before="200"/>
        <w:ind w:firstLine="540"/>
        <w:rPr>
          <w:sz w:val="28"/>
          <w:szCs w:val="28"/>
        </w:rPr>
      </w:pPr>
      <w:r w:rsidRPr="00B73276">
        <w:rPr>
          <w:sz w:val="28"/>
          <w:szCs w:val="28"/>
        </w:rPr>
        <w:t>На II этапе (20</w:t>
      </w:r>
      <w:r w:rsidR="00530AA7">
        <w:rPr>
          <w:sz w:val="28"/>
          <w:szCs w:val="28"/>
        </w:rPr>
        <w:t>22 - 2030</w:t>
      </w:r>
      <w:r w:rsidRPr="00B73276">
        <w:rPr>
          <w:sz w:val="28"/>
          <w:szCs w:val="28"/>
        </w:rPr>
        <w:t xml:space="preserve"> годы) необходимо обеспечить дальнейшее развитие эффективной системы мер пожарной безопасности и тушения лесных пожаров в лесах, расположенных на землях особо охраняемых природных территорий регионального значения, и укрепление материально-технической базы учреждений, подведомственных Министерству природных ресурсов Забайкальского края</w:t>
      </w:r>
      <w:proofErr w:type="gramStart"/>
      <w:r w:rsidRPr="00B73276">
        <w:rPr>
          <w:sz w:val="28"/>
          <w:szCs w:val="28"/>
        </w:rPr>
        <w:t>.</w:t>
      </w:r>
      <w:r w:rsidR="00243FF3">
        <w:rPr>
          <w:sz w:val="28"/>
          <w:szCs w:val="28"/>
        </w:rPr>
        <w:t>»;</w:t>
      </w:r>
      <w:proofErr w:type="gramEnd"/>
    </w:p>
    <w:p w:rsidR="00243FF3" w:rsidRDefault="00243FF3" w:rsidP="00B73276">
      <w:pPr>
        <w:autoSpaceDE w:val="0"/>
        <w:autoSpaceDN w:val="0"/>
        <w:adjustRightInd w:val="0"/>
        <w:spacing w:before="200"/>
        <w:ind w:firstLine="540"/>
        <w:rPr>
          <w:sz w:val="28"/>
          <w:szCs w:val="28"/>
        </w:rPr>
      </w:pPr>
    </w:p>
    <w:p w:rsidR="002847A3" w:rsidRPr="00662C2B" w:rsidRDefault="00243FF3" w:rsidP="002847A3">
      <w:pPr>
        <w:autoSpaceDE w:val="0"/>
        <w:autoSpaceDN w:val="0"/>
        <w:adjustRightInd w:val="0"/>
        <w:spacing w:before="200"/>
        <w:ind w:firstLine="540"/>
        <w:rPr>
          <w:sz w:val="28"/>
          <w:szCs w:val="28"/>
        </w:rPr>
      </w:pPr>
      <w:r>
        <w:rPr>
          <w:sz w:val="28"/>
          <w:szCs w:val="28"/>
        </w:rPr>
        <w:t>3</w:t>
      </w:r>
      <w:r w:rsidRPr="00662C2B">
        <w:rPr>
          <w:sz w:val="28"/>
          <w:szCs w:val="28"/>
        </w:rPr>
        <w:t xml:space="preserve">) </w:t>
      </w:r>
      <w:r w:rsidR="002847A3" w:rsidRPr="00662C2B">
        <w:rPr>
          <w:sz w:val="28"/>
          <w:szCs w:val="28"/>
        </w:rPr>
        <w:t xml:space="preserve">В разделе 5 «Перечень основных мероприятий подпрограммы с указанием сроков их реализации и ожидаемых непосредственных результатов» абзац первый изложить в следующей редакции: </w:t>
      </w:r>
    </w:p>
    <w:p w:rsidR="002847A3" w:rsidRDefault="002847A3" w:rsidP="002847A3">
      <w:pPr>
        <w:autoSpaceDE w:val="0"/>
        <w:autoSpaceDN w:val="0"/>
        <w:adjustRightInd w:val="0"/>
        <w:ind w:firstLine="540"/>
        <w:rPr>
          <w:sz w:val="28"/>
          <w:szCs w:val="28"/>
        </w:rPr>
      </w:pPr>
      <w:r w:rsidRPr="00662C2B">
        <w:rPr>
          <w:sz w:val="28"/>
          <w:szCs w:val="28"/>
        </w:rPr>
        <w:t xml:space="preserve">«Мероприятия подпрограммы приведены в </w:t>
      </w:r>
      <w:hyperlink w:anchor="Par1117" w:tooltip="ОСНОВНЫЕ МЕРОПРИЯТИЯ," w:history="1">
        <w:r w:rsidRPr="00662C2B">
          <w:rPr>
            <w:sz w:val="28"/>
            <w:szCs w:val="28"/>
          </w:rPr>
          <w:t>приложениях N 1</w:t>
        </w:r>
      </w:hyperlink>
      <w:r w:rsidRPr="00662C2B">
        <w:rPr>
          <w:sz w:val="28"/>
          <w:szCs w:val="28"/>
        </w:rPr>
        <w:t xml:space="preserve"> и </w:t>
      </w:r>
      <w:hyperlink w:anchor="Par8782" w:tooltip="ОСНОВНЫЕ МЕРОПРИЯТИЯ," w:history="1">
        <w:r w:rsidRPr="00662C2B">
          <w:rPr>
            <w:sz w:val="28"/>
            <w:szCs w:val="28"/>
          </w:rPr>
          <w:t>N 2</w:t>
        </w:r>
      </w:hyperlink>
      <w:r w:rsidRPr="00662C2B">
        <w:rPr>
          <w:sz w:val="28"/>
          <w:szCs w:val="28"/>
        </w:rPr>
        <w:t xml:space="preserve"> и N 3 к государственной программе</w:t>
      </w:r>
      <w:proofErr w:type="gramStart"/>
      <w:r w:rsidRPr="00EA4743">
        <w:rPr>
          <w:sz w:val="28"/>
          <w:szCs w:val="28"/>
        </w:rPr>
        <w:t>.</w:t>
      </w:r>
      <w:r>
        <w:rPr>
          <w:sz w:val="28"/>
          <w:szCs w:val="28"/>
        </w:rPr>
        <w:t>»;</w:t>
      </w:r>
      <w:proofErr w:type="gramEnd"/>
    </w:p>
    <w:p w:rsidR="00484228" w:rsidRDefault="00484228" w:rsidP="002847A3">
      <w:pPr>
        <w:autoSpaceDE w:val="0"/>
        <w:autoSpaceDN w:val="0"/>
        <w:adjustRightInd w:val="0"/>
        <w:ind w:firstLine="540"/>
        <w:rPr>
          <w:sz w:val="28"/>
          <w:szCs w:val="28"/>
        </w:rPr>
      </w:pPr>
    </w:p>
    <w:p w:rsidR="00484228" w:rsidRDefault="00484228" w:rsidP="00484228">
      <w:pPr>
        <w:autoSpaceDE w:val="0"/>
        <w:autoSpaceDN w:val="0"/>
        <w:adjustRightInd w:val="0"/>
        <w:ind w:firstLine="540"/>
        <w:rPr>
          <w:sz w:val="28"/>
          <w:szCs w:val="28"/>
        </w:rPr>
      </w:pPr>
      <w:r>
        <w:rPr>
          <w:sz w:val="28"/>
          <w:szCs w:val="28"/>
        </w:rPr>
        <w:t xml:space="preserve">4) </w:t>
      </w:r>
      <w:r w:rsidRPr="00662C2B">
        <w:rPr>
          <w:sz w:val="28"/>
          <w:szCs w:val="28"/>
        </w:rPr>
        <w:t>В разделе 6 «Перечень показателей конечных результатов подпрограммы, методика</w:t>
      </w:r>
      <w:r>
        <w:rPr>
          <w:sz w:val="28"/>
          <w:szCs w:val="28"/>
        </w:rPr>
        <w:t xml:space="preserve"> их расчета и плановые значения по годам реализации подпрограммы»</w:t>
      </w:r>
    </w:p>
    <w:p w:rsidR="00484228" w:rsidRDefault="00484228" w:rsidP="00484228">
      <w:pPr>
        <w:autoSpaceDE w:val="0"/>
        <w:autoSpaceDN w:val="0"/>
        <w:adjustRightInd w:val="0"/>
        <w:ind w:firstLine="540"/>
        <w:rPr>
          <w:sz w:val="28"/>
          <w:szCs w:val="28"/>
        </w:rPr>
      </w:pPr>
      <w:r>
        <w:rPr>
          <w:sz w:val="28"/>
          <w:szCs w:val="28"/>
        </w:rPr>
        <w:t xml:space="preserve">а) в абзаце </w:t>
      </w:r>
      <w:r w:rsidR="00C73941">
        <w:rPr>
          <w:sz w:val="28"/>
          <w:szCs w:val="28"/>
        </w:rPr>
        <w:t>первом</w:t>
      </w:r>
      <w:r>
        <w:rPr>
          <w:sz w:val="28"/>
          <w:szCs w:val="28"/>
        </w:rPr>
        <w:t xml:space="preserve"> цифры «2024» заменить цифрами «2030»;</w:t>
      </w:r>
    </w:p>
    <w:p w:rsidR="00B54EE7" w:rsidRDefault="00B54EE7" w:rsidP="002B380C">
      <w:pPr>
        <w:autoSpaceDE w:val="0"/>
        <w:autoSpaceDN w:val="0"/>
        <w:ind w:firstLine="567"/>
        <w:rPr>
          <w:sz w:val="28"/>
          <w:szCs w:val="28"/>
        </w:rPr>
      </w:pPr>
    </w:p>
    <w:p w:rsidR="002B380C" w:rsidRDefault="005A09C3" w:rsidP="002B380C">
      <w:pPr>
        <w:autoSpaceDE w:val="0"/>
        <w:autoSpaceDN w:val="0"/>
        <w:ind w:firstLine="567"/>
        <w:rPr>
          <w:sz w:val="28"/>
          <w:szCs w:val="28"/>
        </w:rPr>
      </w:pPr>
      <w:r>
        <w:rPr>
          <w:sz w:val="28"/>
          <w:szCs w:val="28"/>
        </w:rPr>
        <w:t>5</w:t>
      </w:r>
      <w:r w:rsidR="002B380C">
        <w:rPr>
          <w:sz w:val="28"/>
          <w:szCs w:val="28"/>
        </w:rPr>
        <w:t>) в разделе 7 «</w:t>
      </w:r>
      <w:r w:rsidR="002B380C" w:rsidRPr="00A47E54">
        <w:rPr>
          <w:sz w:val="28"/>
          <w:szCs w:val="28"/>
        </w:rPr>
        <w:t>Информация о финанс</w:t>
      </w:r>
      <w:r w:rsidR="002B380C">
        <w:rPr>
          <w:sz w:val="28"/>
          <w:szCs w:val="28"/>
        </w:rPr>
        <w:t xml:space="preserve">овом обеспечении </w:t>
      </w:r>
      <w:r w:rsidR="002B380C" w:rsidRPr="00A47E54">
        <w:rPr>
          <w:sz w:val="28"/>
          <w:szCs w:val="28"/>
        </w:rPr>
        <w:t xml:space="preserve"> </w:t>
      </w:r>
      <w:r w:rsidR="002B380C">
        <w:rPr>
          <w:sz w:val="28"/>
          <w:szCs w:val="28"/>
        </w:rPr>
        <w:t>подпрограммы»:</w:t>
      </w:r>
    </w:p>
    <w:p w:rsidR="00BF4312" w:rsidRDefault="00917F05" w:rsidP="00917F05">
      <w:pPr>
        <w:autoSpaceDE w:val="0"/>
        <w:autoSpaceDN w:val="0"/>
        <w:ind w:firstLine="426"/>
        <w:rPr>
          <w:sz w:val="28"/>
          <w:szCs w:val="28"/>
        </w:rPr>
      </w:pPr>
      <w:r>
        <w:rPr>
          <w:sz w:val="28"/>
          <w:szCs w:val="28"/>
        </w:rPr>
        <w:t xml:space="preserve"> </w:t>
      </w:r>
      <w:r w:rsidR="00BF4312">
        <w:rPr>
          <w:sz w:val="28"/>
          <w:szCs w:val="28"/>
        </w:rPr>
        <w:t xml:space="preserve">а) в </w:t>
      </w:r>
      <w:r w:rsidR="002B380C">
        <w:rPr>
          <w:sz w:val="28"/>
          <w:szCs w:val="28"/>
        </w:rPr>
        <w:t>абзац</w:t>
      </w:r>
      <w:r w:rsidR="00AB43A2">
        <w:rPr>
          <w:sz w:val="28"/>
          <w:szCs w:val="28"/>
        </w:rPr>
        <w:t xml:space="preserve">е первом цифры </w:t>
      </w:r>
      <w:r w:rsidR="00AB43A2" w:rsidRPr="00BF0E86">
        <w:rPr>
          <w:sz w:val="28"/>
          <w:szCs w:val="28"/>
        </w:rPr>
        <w:t>«</w:t>
      </w:r>
      <w:r w:rsidR="00692B95">
        <w:rPr>
          <w:sz w:val="28"/>
          <w:szCs w:val="28"/>
        </w:rPr>
        <w:t>3</w:t>
      </w:r>
      <w:r w:rsidR="00692B95" w:rsidRPr="009945CF">
        <w:rPr>
          <w:sz w:val="28"/>
          <w:szCs w:val="28"/>
        </w:rPr>
        <w:t>4</w:t>
      </w:r>
      <w:r w:rsidR="00692B95">
        <w:rPr>
          <w:sz w:val="28"/>
          <w:szCs w:val="28"/>
        </w:rPr>
        <w:t> </w:t>
      </w:r>
      <w:r w:rsidR="00692B95" w:rsidRPr="009945CF">
        <w:rPr>
          <w:sz w:val="28"/>
          <w:szCs w:val="28"/>
        </w:rPr>
        <w:t>177</w:t>
      </w:r>
      <w:r w:rsidR="00692B95">
        <w:rPr>
          <w:sz w:val="28"/>
          <w:szCs w:val="28"/>
        </w:rPr>
        <w:t>,</w:t>
      </w:r>
      <w:r w:rsidR="00692B95" w:rsidRPr="009945CF">
        <w:rPr>
          <w:sz w:val="28"/>
          <w:szCs w:val="28"/>
        </w:rPr>
        <w:t>9</w:t>
      </w:r>
      <w:r w:rsidR="009945CF" w:rsidRPr="00BF0E86">
        <w:rPr>
          <w:sz w:val="28"/>
          <w:szCs w:val="28"/>
        </w:rPr>
        <w:t>» заменить</w:t>
      </w:r>
      <w:r w:rsidR="00692B95">
        <w:rPr>
          <w:sz w:val="28"/>
          <w:szCs w:val="28"/>
        </w:rPr>
        <w:t xml:space="preserve"> цифрами «58</w:t>
      </w:r>
      <w:r w:rsidR="009945CF">
        <w:rPr>
          <w:sz w:val="28"/>
          <w:szCs w:val="28"/>
        </w:rPr>
        <w:t> </w:t>
      </w:r>
      <w:r w:rsidR="00692B95">
        <w:rPr>
          <w:sz w:val="28"/>
          <w:szCs w:val="28"/>
        </w:rPr>
        <w:t>993</w:t>
      </w:r>
      <w:r w:rsidR="009945CF">
        <w:rPr>
          <w:sz w:val="28"/>
          <w:szCs w:val="28"/>
        </w:rPr>
        <w:t>,</w:t>
      </w:r>
      <w:r w:rsidR="00692B95">
        <w:rPr>
          <w:sz w:val="28"/>
          <w:szCs w:val="28"/>
        </w:rPr>
        <w:t>5</w:t>
      </w:r>
      <w:r w:rsidR="00BF4312">
        <w:rPr>
          <w:sz w:val="28"/>
          <w:szCs w:val="28"/>
        </w:rPr>
        <w:t>»;</w:t>
      </w:r>
    </w:p>
    <w:p w:rsidR="002B380C" w:rsidRPr="00683F42" w:rsidRDefault="00917F05" w:rsidP="00917F05">
      <w:pPr>
        <w:autoSpaceDE w:val="0"/>
        <w:autoSpaceDN w:val="0"/>
        <w:ind w:firstLine="426"/>
        <w:rPr>
          <w:sz w:val="28"/>
          <w:szCs w:val="28"/>
        </w:rPr>
      </w:pPr>
      <w:r>
        <w:rPr>
          <w:sz w:val="28"/>
          <w:szCs w:val="28"/>
        </w:rPr>
        <w:t xml:space="preserve"> </w:t>
      </w:r>
      <w:r w:rsidR="00BF4312">
        <w:rPr>
          <w:sz w:val="28"/>
          <w:szCs w:val="28"/>
        </w:rPr>
        <w:t xml:space="preserve">б) </w:t>
      </w:r>
      <w:r w:rsidR="002B380C">
        <w:rPr>
          <w:sz w:val="28"/>
          <w:szCs w:val="28"/>
        </w:rPr>
        <w:t>таблицу изложить в следующей редакции:</w:t>
      </w:r>
    </w:p>
    <w:p w:rsidR="002B380C" w:rsidRPr="00781C66" w:rsidRDefault="00F26FC1" w:rsidP="002B380C">
      <w:pPr>
        <w:autoSpaceDE w:val="0"/>
        <w:autoSpaceDN w:val="0"/>
        <w:ind w:firstLine="0"/>
        <w:jc w:val="right"/>
        <w:rPr>
          <w:rFonts w:ascii="Calibri" w:hAnsi="Calibri" w:cs="Calibri"/>
          <w:sz w:val="28"/>
          <w:szCs w:val="28"/>
        </w:rPr>
      </w:pPr>
      <w:r>
        <w:rPr>
          <w:sz w:val="28"/>
          <w:szCs w:val="28"/>
        </w:rPr>
        <w:t>«</w:t>
      </w:r>
      <w:r w:rsidR="002B380C" w:rsidRPr="00781C66">
        <w:rPr>
          <w:sz w:val="28"/>
          <w:szCs w:val="28"/>
        </w:rPr>
        <w:t>(тыс. рублей)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1873"/>
        <w:gridCol w:w="2518"/>
        <w:gridCol w:w="2647"/>
      </w:tblGrid>
      <w:tr w:rsidR="002B380C" w:rsidRPr="00781C66" w:rsidTr="00780B2B">
        <w:tc>
          <w:tcPr>
            <w:tcW w:w="2380" w:type="dxa"/>
            <w:vMerge w:val="restart"/>
            <w:shd w:val="clear" w:color="auto" w:fill="auto"/>
            <w:vAlign w:val="center"/>
          </w:tcPr>
          <w:p w:rsidR="002B380C" w:rsidRPr="00781C66" w:rsidRDefault="002B380C" w:rsidP="00780B2B">
            <w:pPr>
              <w:autoSpaceDE w:val="0"/>
              <w:autoSpaceDN w:val="0"/>
              <w:ind w:firstLine="0"/>
              <w:jc w:val="center"/>
              <w:rPr>
                <w:sz w:val="28"/>
                <w:szCs w:val="28"/>
              </w:rPr>
            </w:pPr>
            <w:r w:rsidRPr="00781C66">
              <w:rPr>
                <w:sz w:val="28"/>
                <w:szCs w:val="28"/>
              </w:rPr>
              <w:t>Годы реализации подпрограммы</w:t>
            </w:r>
          </w:p>
        </w:tc>
        <w:tc>
          <w:tcPr>
            <w:tcW w:w="1873" w:type="dxa"/>
            <w:vMerge w:val="restart"/>
            <w:shd w:val="clear" w:color="auto" w:fill="auto"/>
            <w:vAlign w:val="center"/>
          </w:tcPr>
          <w:p w:rsidR="002B380C" w:rsidRPr="00781C66" w:rsidRDefault="002B380C" w:rsidP="00780B2B">
            <w:pPr>
              <w:autoSpaceDE w:val="0"/>
              <w:autoSpaceDN w:val="0"/>
              <w:ind w:firstLine="0"/>
              <w:jc w:val="center"/>
              <w:rPr>
                <w:sz w:val="28"/>
                <w:szCs w:val="28"/>
              </w:rPr>
            </w:pPr>
            <w:r w:rsidRPr="00781C66">
              <w:rPr>
                <w:sz w:val="28"/>
                <w:szCs w:val="28"/>
              </w:rPr>
              <w:t>Всего</w:t>
            </w:r>
          </w:p>
        </w:tc>
        <w:tc>
          <w:tcPr>
            <w:tcW w:w="5165" w:type="dxa"/>
            <w:gridSpan w:val="2"/>
            <w:shd w:val="clear" w:color="auto" w:fill="auto"/>
            <w:vAlign w:val="center"/>
          </w:tcPr>
          <w:p w:rsidR="002B380C" w:rsidRPr="00781C66" w:rsidRDefault="002B380C" w:rsidP="00780B2B">
            <w:pPr>
              <w:autoSpaceDE w:val="0"/>
              <w:autoSpaceDN w:val="0"/>
              <w:ind w:firstLine="0"/>
              <w:jc w:val="center"/>
              <w:rPr>
                <w:sz w:val="28"/>
                <w:szCs w:val="28"/>
              </w:rPr>
            </w:pPr>
            <w:r w:rsidRPr="00781C66">
              <w:rPr>
                <w:sz w:val="28"/>
                <w:szCs w:val="28"/>
              </w:rPr>
              <w:t>В том числе</w:t>
            </w:r>
          </w:p>
        </w:tc>
      </w:tr>
      <w:tr w:rsidR="002B380C" w:rsidRPr="00781C66" w:rsidTr="00780B2B">
        <w:tc>
          <w:tcPr>
            <w:tcW w:w="2380" w:type="dxa"/>
            <w:vMerge/>
            <w:shd w:val="clear" w:color="auto" w:fill="auto"/>
          </w:tcPr>
          <w:p w:rsidR="002B380C" w:rsidRPr="00781C66" w:rsidRDefault="002B380C" w:rsidP="00780B2B">
            <w:pPr>
              <w:widowControl/>
              <w:spacing w:after="200" w:line="276" w:lineRule="auto"/>
              <w:ind w:firstLine="0"/>
              <w:jc w:val="left"/>
              <w:rPr>
                <w:sz w:val="28"/>
                <w:szCs w:val="28"/>
              </w:rPr>
            </w:pPr>
          </w:p>
        </w:tc>
        <w:tc>
          <w:tcPr>
            <w:tcW w:w="1873" w:type="dxa"/>
            <w:vMerge/>
            <w:shd w:val="clear" w:color="auto" w:fill="auto"/>
          </w:tcPr>
          <w:p w:rsidR="002B380C" w:rsidRPr="00781C66" w:rsidRDefault="002B380C" w:rsidP="00780B2B">
            <w:pPr>
              <w:widowControl/>
              <w:spacing w:after="200" w:line="276" w:lineRule="auto"/>
              <w:ind w:firstLine="0"/>
              <w:jc w:val="left"/>
              <w:rPr>
                <w:sz w:val="28"/>
                <w:szCs w:val="28"/>
              </w:rPr>
            </w:pPr>
          </w:p>
        </w:tc>
        <w:tc>
          <w:tcPr>
            <w:tcW w:w="2518" w:type="dxa"/>
            <w:shd w:val="clear" w:color="auto" w:fill="auto"/>
            <w:vAlign w:val="center"/>
          </w:tcPr>
          <w:p w:rsidR="002B380C" w:rsidRPr="00781C66" w:rsidRDefault="002B380C" w:rsidP="00780B2B">
            <w:pPr>
              <w:autoSpaceDE w:val="0"/>
              <w:autoSpaceDN w:val="0"/>
              <w:ind w:firstLine="0"/>
              <w:jc w:val="center"/>
              <w:rPr>
                <w:sz w:val="28"/>
                <w:szCs w:val="28"/>
              </w:rPr>
            </w:pPr>
            <w:r w:rsidRPr="00781C66">
              <w:rPr>
                <w:sz w:val="28"/>
                <w:szCs w:val="28"/>
              </w:rPr>
              <w:t>федеральный бюджет</w:t>
            </w:r>
          </w:p>
        </w:tc>
        <w:tc>
          <w:tcPr>
            <w:tcW w:w="2647" w:type="dxa"/>
            <w:shd w:val="clear" w:color="auto" w:fill="auto"/>
            <w:vAlign w:val="center"/>
          </w:tcPr>
          <w:p w:rsidR="002B380C" w:rsidRPr="00781C66" w:rsidRDefault="002B380C" w:rsidP="00780B2B">
            <w:pPr>
              <w:autoSpaceDE w:val="0"/>
              <w:autoSpaceDN w:val="0"/>
              <w:ind w:firstLine="0"/>
              <w:jc w:val="center"/>
              <w:rPr>
                <w:sz w:val="28"/>
                <w:szCs w:val="28"/>
              </w:rPr>
            </w:pPr>
            <w:r w:rsidRPr="00781C66">
              <w:rPr>
                <w:sz w:val="28"/>
                <w:szCs w:val="28"/>
              </w:rPr>
              <w:t>краевой бюджет</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lastRenderedPageBreak/>
              <w:t>2017 год</w:t>
            </w:r>
          </w:p>
        </w:tc>
        <w:tc>
          <w:tcPr>
            <w:tcW w:w="1873"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4 712,6</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AB43A2" w:rsidP="006029FD">
            <w:pPr>
              <w:autoSpaceDE w:val="0"/>
              <w:autoSpaceDN w:val="0"/>
              <w:ind w:firstLine="0"/>
              <w:jc w:val="center"/>
              <w:rPr>
                <w:sz w:val="28"/>
                <w:szCs w:val="28"/>
              </w:rPr>
            </w:pPr>
            <w:r w:rsidRPr="00781C66">
              <w:rPr>
                <w:sz w:val="28"/>
                <w:szCs w:val="28"/>
              </w:rPr>
              <w:t>4 712,6</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2018 год</w:t>
            </w:r>
          </w:p>
        </w:tc>
        <w:tc>
          <w:tcPr>
            <w:tcW w:w="1873"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1 943,4</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AB43A2" w:rsidP="006029FD">
            <w:pPr>
              <w:autoSpaceDE w:val="0"/>
              <w:autoSpaceDN w:val="0"/>
              <w:ind w:firstLine="0"/>
              <w:jc w:val="center"/>
              <w:rPr>
                <w:sz w:val="28"/>
                <w:szCs w:val="28"/>
              </w:rPr>
            </w:pPr>
            <w:r w:rsidRPr="00781C66">
              <w:rPr>
                <w:sz w:val="28"/>
                <w:szCs w:val="28"/>
              </w:rPr>
              <w:t>1 943,4</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2019 год</w:t>
            </w:r>
          </w:p>
        </w:tc>
        <w:tc>
          <w:tcPr>
            <w:tcW w:w="1873" w:type="dxa"/>
            <w:shd w:val="clear" w:color="auto" w:fill="auto"/>
            <w:vAlign w:val="center"/>
          </w:tcPr>
          <w:p w:rsidR="00AB43A2" w:rsidRPr="00781C66" w:rsidRDefault="00AB43A2" w:rsidP="00780B2B">
            <w:pPr>
              <w:autoSpaceDE w:val="0"/>
              <w:autoSpaceDN w:val="0"/>
              <w:ind w:firstLine="0"/>
              <w:jc w:val="center"/>
              <w:rPr>
                <w:sz w:val="28"/>
                <w:szCs w:val="28"/>
              </w:rPr>
            </w:pPr>
            <w:r>
              <w:rPr>
                <w:sz w:val="28"/>
                <w:szCs w:val="28"/>
              </w:rPr>
              <w:t>4 941,1</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AB43A2" w:rsidP="006029FD">
            <w:pPr>
              <w:autoSpaceDE w:val="0"/>
              <w:autoSpaceDN w:val="0"/>
              <w:ind w:firstLine="0"/>
              <w:jc w:val="center"/>
              <w:rPr>
                <w:sz w:val="28"/>
                <w:szCs w:val="28"/>
              </w:rPr>
            </w:pPr>
            <w:r>
              <w:rPr>
                <w:sz w:val="28"/>
                <w:szCs w:val="28"/>
              </w:rPr>
              <w:t>4 941,1</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2020 год</w:t>
            </w:r>
          </w:p>
        </w:tc>
        <w:tc>
          <w:tcPr>
            <w:tcW w:w="1873" w:type="dxa"/>
            <w:shd w:val="clear" w:color="auto" w:fill="auto"/>
            <w:vAlign w:val="center"/>
          </w:tcPr>
          <w:p w:rsidR="00AB43A2" w:rsidRPr="00781C66" w:rsidRDefault="00AB43A2" w:rsidP="00780B2B">
            <w:pPr>
              <w:autoSpaceDE w:val="0"/>
              <w:autoSpaceDN w:val="0"/>
              <w:ind w:firstLine="0"/>
              <w:jc w:val="center"/>
              <w:rPr>
                <w:sz w:val="28"/>
                <w:szCs w:val="28"/>
              </w:rPr>
            </w:pPr>
            <w:r>
              <w:rPr>
                <w:sz w:val="28"/>
                <w:szCs w:val="28"/>
              </w:rPr>
              <w:t>4 198,2</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AB43A2" w:rsidP="006029FD">
            <w:pPr>
              <w:autoSpaceDE w:val="0"/>
              <w:autoSpaceDN w:val="0"/>
              <w:ind w:firstLine="0"/>
              <w:jc w:val="center"/>
              <w:rPr>
                <w:sz w:val="28"/>
                <w:szCs w:val="28"/>
              </w:rPr>
            </w:pPr>
            <w:r>
              <w:rPr>
                <w:sz w:val="28"/>
                <w:szCs w:val="28"/>
              </w:rPr>
              <w:t>4 198,2</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2021 год</w:t>
            </w:r>
          </w:p>
        </w:tc>
        <w:tc>
          <w:tcPr>
            <w:tcW w:w="1873" w:type="dxa"/>
            <w:shd w:val="clear" w:color="auto" w:fill="auto"/>
            <w:vAlign w:val="center"/>
          </w:tcPr>
          <w:p w:rsidR="00AB43A2" w:rsidRPr="00781C66" w:rsidRDefault="00CB58C3" w:rsidP="00780B2B">
            <w:pPr>
              <w:autoSpaceDE w:val="0"/>
              <w:autoSpaceDN w:val="0"/>
              <w:ind w:firstLine="0"/>
              <w:jc w:val="center"/>
              <w:rPr>
                <w:sz w:val="28"/>
                <w:szCs w:val="28"/>
              </w:rPr>
            </w:pPr>
            <w:r>
              <w:rPr>
                <w:sz w:val="28"/>
                <w:szCs w:val="28"/>
              </w:rPr>
              <w:t>0,0</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225BCD" w:rsidP="006029FD">
            <w:pPr>
              <w:autoSpaceDE w:val="0"/>
              <w:autoSpaceDN w:val="0"/>
              <w:ind w:firstLine="0"/>
              <w:jc w:val="center"/>
              <w:rPr>
                <w:sz w:val="28"/>
                <w:szCs w:val="28"/>
              </w:rPr>
            </w:pPr>
            <w:r>
              <w:rPr>
                <w:sz w:val="28"/>
                <w:szCs w:val="28"/>
              </w:rPr>
              <w:t>0,0</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2022 год</w:t>
            </w:r>
          </w:p>
        </w:tc>
        <w:tc>
          <w:tcPr>
            <w:tcW w:w="1873" w:type="dxa"/>
            <w:shd w:val="clear" w:color="auto" w:fill="auto"/>
            <w:vAlign w:val="center"/>
          </w:tcPr>
          <w:p w:rsidR="00AB43A2" w:rsidRPr="00781C66" w:rsidRDefault="00CB58C3" w:rsidP="00780B2B">
            <w:pPr>
              <w:autoSpaceDE w:val="0"/>
              <w:autoSpaceDN w:val="0"/>
              <w:ind w:firstLine="0"/>
              <w:jc w:val="center"/>
              <w:rPr>
                <w:sz w:val="28"/>
                <w:szCs w:val="28"/>
              </w:rPr>
            </w:pPr>
            <w:r>
              <w:rPr>
                <w:sz w:val="28"/>
                <w:szCs w:val="28"/>
              </w:rPr>
              <w:t>4 799,8</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CB58C3" w:rsidP="006029FD">
            <w:pPr>
              <w:autoSpaceDE w:val="0"/>
              <w:autoSpaceDN w:val="0"/>
              <w:ind w:firstLine="0"/>
              <w:jc w:val="center"/>
              <w:rPr>
                <w:sz w:val="28"/>
                <w:szCs w:val="28"/>
              </w:rPr>
            </w:pPr>
            <w:r>
              <w:rPr>
                <w:sz w:val="28"/>
                <w:szCs w:val="28"/>
              </w:rPr>
              <w:t>4 799,8</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2023 год</w:t>
            </w:r>
          </w:p>
        </w:tc>
        <w:tc>
          <w:tcPr>
            <w:tcW w:w="1873" w:type="dxa"/>
            <w:shd w:val="clear" w:color="auto" w:fill="auto"/>
            <w:vAlign w:val="center"/>
          </w:tcPr>
          <w:p w:rsidR="00AB43A2" w:rsidRPr="00781C66" w:rsidRDefault="00CB58C3" w:rsidP="00780B2B">
            <w:pPr>
              <w:autoSpaceDE w:val="0"/>
              <w:autoSpaceDN w:val="0"/>
              <w:ind w:firstLine="0"/>
              <w:jc w:val="center"/>
              <w:rPr>
                <w:sz w:val="28"/>
                <w:szCs w:val="28"/>
              </w:rPr>
            </w:pPr>
            <w:r>
              <w:rPr>
                <w:sz w:val="28"/>
                <w:szCs w:val="28"/>
              </w:rPr>
              <w:t>4 799,8</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CB58C3" w:rsidP="006029FD">
            <w:pPr>
              <w:autoSpaceDE w:val="0"/>
              <w:autoSpaceDN w:val="0"/>
              <w:ind w:firstLine="0"/>
              <w:jc w:val="center"/>
              <w:rPr>
                <w:sz w:val="28"/>
                <w:szCs w:val="28"/>
              </w:rPr>
            </w:pPr>
            <w:r>
              <w:rPr>
                <w:sz w:val="28"/>
                <w:szCs w:val="28"/>
              </w:rPr>
              <w:t>4 799,8</w:t>
            </w:r>
          </w:p>
        </w:tc>
      </w:tr>
      <w:tr w:rsidR="00AB43A2" w:rsidRPr="00781C66" w:rsidTr="00780B2B">
        <w:tc>
          <w:tcPr>
            <w:tcW w:w="2380"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2024 год</w:t>
            </w:r>
          </w:p>
        </w:tc>
        <w:tc>
          <w:tcPr>
            <w:tcW w:w="1873" w:type="dxa"/>
            <w:shd w:val="clear" w:color="auto" w:fill="auto"/>
            <w:vAlign w:val="center"/>
          </w:tcPr>
          <w:p w:rsidR="00AB43A2" w:rsidRPr="00781C66" w:rsidRDefault="00CB58C3" w:rsidP="00780B2B">
            <w:pPr>
              <w:autoSpaceDE w:val="0"/>
              <w:autoSpaceDN w:val="0"/>
              <w:ind w:firstLine="0"/>
              <w:jc w:val="center"/>
              <w:rPr>
                <w:sz w:val="28"/>
                <w:szCs w:val="28"/>
              </w:rPr>
            </w:pPr>
            <w:r>
              <w:rPr>
                <w:sz w:val="28"/>
                <w:szCs w:val="28"/>
              </w:rPr>
              <w:t>4 799,8</w:t>
            </w:r>
          </w:p>
        </w:tc>
        <w:tc>
          <w:tcPr>
            <w:tcW w:w="2518" w:type="dxa"/>
            <w:shd w:val="clear" w:color="auto" w:fill="auto"/>
            <w:vAlign w:val="center"/>
          </w:tcPr>
          <w:p w:rsidR="00AB43A2" w:rsidRPr="00781C66" w:rsidRDefault="00AB43A2"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AB43A2" w:rsidRPr="00781C66" w:rsidRDefault="00CB58C3" w:rsidP="006029FD">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843C83" w:rsidP="00BD7426">
            <w:pPr>
              <w:autoSpaceDE w:val="0"/>
              <w:autoSpaceDN w:val="0"/>
              <w:ind w:firstLine="0"/>
              <w:jc w:val="center"/>
              <w:rPr>
                <w:sz w:val="28"/>
                <w:szCs w:val="28"/>
              </w:rPr>
            </w:pPr>
            <w:r>
              <w:rPr>
                <w:sz w:val="28"/>
                <w:szCs w:val="28"/>
              </w:rPr>
              <w:t>2025</w:t>
            </w:r>
            <w:r w:rsidR="00C70819" w:rsidRPr="00781C66">
              <w:rPr>
                <w:sz w:val="28"/>
                <w:szCs w:val="28"/>
              </w:rPr>
              <w:t xml:space="preserve"> год</w:t>
            </w:r>
          </w:p>
        </w:tc>
        <w:tc>
          <w:tcPr>
            <w:tcW w:w="1873"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c>
          <w:tcPr>
            <w:tcW w:w="2518" w:type="dxa"/>
            <w:shd w:val="clear" w:color="auto" w:fill="auto"/>
            <w:vAlign w:val="center"/>
          </w:tcPr>
          <w:p w:rsidR="00C70819" w:rsidRPr="00781C66" w:rsidRDefault="00C70819" w:rsidP="00BD7426">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843C83" w:rsidP="00BD7426">
            <w:pPr>
              <w:autoSpaceDE w:val="0"/>
              <w:autoSpaceDN w:val="0"/>
              <w:ind w:firstLine="0"/>
              <w:jc w:val="center"/>
              <w:rPr>
                <w:sz w:val="28"/>
                <w:szCs w:val="28"/>
              </w:rPr>
            </w:pPr>
            <w:r>
              <w:rPr>
                <w:sz w:val="28"/>
                <w:szCs w:val="28"/>
              </w:rPr>
              <w:t>2026</w:t>
            </w:r>
            <w:r w:rsidR="00C70819" w:rsidRPr="00781C66">
              <w:rPr>
                <w:sz w:val="28"/>
                <w:szCs w:val="28"/>
              </w:rPr>
              <w:t xml:space="preserve"> год</w:t>
            </w:r>
          </w:p>
        </w:tc>
        <w:tc>
          <w:tcPr>
            <w:tcW w:w="1873"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c>
          <w:tcPr>
            <w:tcW w:w="2518" w:type="dxa"/>
            <w:shd w:val="clear" w:color="auto" w:fill="auto"/>
            <w:vAlign w:val="center"/>
          </w:tcPr>
          <w:p w:rsidR="00C70819" w:rsidRPr="00781C66" w:rsidRDefault="00C70819" w:rsidP="00BD7426">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843C83" w:rsidP="00BD7426">
            <w:pPr>
              <w:autoSpaceDE w:val="0"/>
              <w:autoSpaceDN w:val="0"/>
              <w:ind w:firstLine="0"/>
              <w:jc w:val="center"/>
              <w:rPr>
                <w:sz w:val="28"/>
                <w:szCs w:val="28"/>
              </w:rPr>
            </w:pPr>
            <w:r>
              <w:rPr>
                <w:sz w:val="28"/>
                <w:szCs w:val="28"/>
              </w:rPr>
              <w:t>2027</w:t>
            </w:r>
            <w:r w:rsidR="00C70819" w:rsidRPr="00781C66">
              <w:rPr>
                <w:sz w:val="28"/>
                <w:szCs w:val="28"/>
              </w:rPr>
              <w:t xml:space="preserve"> год</w:t>
            </w:r>
          </w:p>
        </w:tc>
        <w:tc>
          <w:tcPr>
            <w:tcW w:w="1873"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c>
          <w:tcPr>
            <w:tcW w:w="2518" w:type="dxa"/>
            <w:shd w:val="clear" w:color="auto" w:fill="auto"/>
            <w:vAlign w:val="center"/>
          </w:tcPr>
          <w:p w:rsidR="00C70819" w:rsidRPr="00781C66" w:rsidRDefault="00C70819" w:rsidP="00BD7426">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843C83" w:rsidP="00BD7426">
            <w:pPr>
              <w:autoSpaceDE w:val="0"/>
              <w:autoSpaceDN w:val="0"/>
              <w:ind w:firstLine="0"/>
              <w:jc w:val="center"/>
              <w:rPr>
                <w:sz w:val="28"/>
                <w:szCs w:val="28"/>
              </w:rPr>
            </w:pPr>
            <w:r>
              <w:rPr>
                <w:sz w:val="28"/>
                <w:szCs w:val="28"/>
              </w:rPr>
              <w:t>2028</w:t>
            </w:r>
            <w:r w:rsidR="00C70819" w:rsidRPr="00781C66">
              <w:rPr>
                <w:sz w:val="28"/>
                <w:szCs w:val="28"/>
              </w:rPr>
              <w:t xml:space="preserve"> год</w:t>
            </w:r>
          </w:p>
        </w:tc>
        <w:tc>
          <w:tcPr>
            <w:tcW w:w="1873"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c>
          <w:tcPr>
            <w:tcW w:w="2518" w:type="dxa"/>
            <w:shd w:val="clear" w:color="auto" w:fill="auto"/>
            <w:vAlign w:val="center"/>
          </w:tcPr>
          <w:p w:rsidR="00C70819" w:rsidRPr="00781C66" w:rsidRDefault="00C70819" w:rsidP="00BD7426">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843C83" w:rsidP="00BD7426">
            <w:pPr>
              <w:autoSpaceDE w:val="0"/>
              <w:autoSpaceDN w:val="0"/>
              <w:ind w:firstLine="0"/>
              <w:jc w:val="center"/>
              <w:rPr>
                <w:sz w:val="28"/>
                <w:szCs w:val="28"/>
              </w:rPr>
            </w:pPr>
            <w:r>
              <w:rPr>
                <w:sz w:val="28"/>
                <w:szCs w:val="28"/>
              </w:rPr>
              <w:t>2029</w:t>
            </w:r>
            <w:r w:rsidR="00C70819" w:rsidRPr="00781C66">
              <w:rPr>
                <w:sz w:val="28"/>
                <w:szCs w:val="28"/>
              </w:rPr>
              <w:t xml:space="preserve"> год</w:t>
            </w:r>
          </w:p>
        </w:tc>
        <w:tc>
          <w:tcPr>
            <w:tcW w:w="1873"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c>
          <w:tcPr>
            <w:tcW w:w="2518" w:type="dxa"/>
            <w:shd w:val="clear" w:color="auto" w:fill="auto"/>
            <w:vAlign w:val="center"/>
          </w:tcPr>
          <w:p w:rsidR="00C70819" w:rsidRPr="00781C66" w:rsidRDefault="00C70819" w:rsidP="00BD7426">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843C83" w:rsidP="00BD7426">
            <w:pPr>
              <w:autoSpaceDE w:val="0"/>
              <w:autoSpaceDN w:val="0"/>
              <w:ind w:firstLine="0"/>
              <w:jc w:val="center"/>
              <w:rPr>
                <w:sz w:val="28"/>
                <w:szCs w:val="28"/>
              </w:rPr>
            </w:pPr>
            <w:r>
              <w:rPr>
                <w:sz w:val="28"/>
                <w:szCs w:val="28"/>
              </w:rPr>
              <w:t>2030</w:t>
            </w:r>
            <w:r w:rsidR="00C70819" w:rsidRPr="00781C66">
              <w:rPr>
                <w:sz w:val="28"/>
                <w:szCs w:val="28"/>
              </w:rPr>
              <w:t xml:space="preserve"> год</w:t>
            </w:r>
          </w:p>
        </w:tc>
        <w:tc>
          <w:tcPr>
            <w:tcW w:w="1873"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c>
          <w:tcPr>
            <w:tcW w:w="2518" w:type="dxa"/>
            <w:shd w:val="clear" w:color="auto" w:fill="auto"/>
            <w:vAlign w:val="center"/>
          </w:tcPr>
          <w:p w:rsidR="00C70819" w:rsidRPr="00781C66" w:rsidRDefault="00C70819" w:rsidP="00BD7426">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C70819" w:rsidP="00BD7426">
            <w:pPr>
              <w:autoSpaceDE w:val="0"/>
              <w:autoSpaceDN w:val="0"/>
              <w:ind w:firstLine="0"/>
              <w:jc w:val="center"/>
              <w:rPr>
                <w:sz w:val="28"/>
                <w:szCs w:val="28"/>
              </w:rPr>
            </w:pPr>
            <w:r>
              <w:rPr>
                <w:sz w:val="28"/>
                <w:szCs w:val="28"/>
              </w:rPr>
              <w:t>4 799,8</w:t>
            </w:r>
          </w:p>
        </w:tc>
      </w:tr>
      <w:tr w:rsidR="00C70819" w:rsidRPr="00781C66" w:rsidTr="00780B2B">
        <w:tc>
          <w:tcPr>
            <w:tcW w:w="2380" w:type="dxa"/>
            <w:shd w:val="clear" w:color="auto" w:fill="auto"/>
            <w:vAlign w:val="center"/>
          </w:tcPr>
          <w:p w:rsidR="00C70819" w:rsidRPr="00781C66" w:rsidRDefault="00C70819" w:rsidP="00780B2B">
            <w:pPr>
              <w:autoSpaceDE w:val="0"/>
              <w:autoSpaceDN w:val="0"/>
              <w:ind w:firstLine="0"/>
              <w:jc w:val="center"/>
              <w:rPr>
                <w:sz w:val="28"/>
                <w:szCs w:val="28"/>
              </w:rPr>
            </w:pPr>
            <w:r w:rsidRPr="00781C66">
              <w:rPr>
                <w:sz w:val="28"/>
                <w:szCs w:val="28"/>
              </w:rPr>
              <w:t>Итого</w:t>
            </w:r>
          </w:p>
        </w:tc>
        <w:tc>
          <w:tcPr>
            <w:tcW w:w="1873" w:type="dxa"/>
            <w:shd w:val="clear" w:color="auto" w:fill="auto"/>
            <w:vAlign w:val="center"/>
          </w:tcPr>
          <w:p w:rsidR="00C70819" w:rsidRPr="00781C66" w:rsidRDefault="00843C83" w:rsidP="00AB43A2">
            <w:pPr>
              <w:autoSpaceDE w:val="0"/>
              <w:autoSpaceDN w:val="0"/>
              <w:ind w:firstLine="0"/>
              <w:jc w:val="center"/>
              <w:rPr>
                <w:sz w:val="28"/>
                <w:szCs w:val="28"/>
              </w:rPr>
            </w:pPr>
            <w:r>
              <w:rPr>
                <w:sz w:val="28"/>
                <w:szCs w:val="28"/>
              </w:rPr>
              <w:t>58 993,5</w:t>
            </w:r>
          </w:p>
        </w:tc>
        <w:tc>
          <w:tcPr>
            <w:tcW w:w="2518" w:type="dxa"/>
            <w:shd w:val="clear" w:color="auto" w:fill="auto"/>
            <w:vAlign w:val="center"/>
          </w:tcPr>
          <w:p w:rsidR="00C70819" w:rsidRPr="00781C66" w:rsidRDefault="00C70819" w:rsidP="00780B2B">
            <w:pPr>
              <w:autoSpaceDE w:val="0"/>
              <w:autoSpaceDN w:val="0"/>
              <w:ind w:firstLine="0"/>
              <w:jc w:val="center"/>
              <w:rPr>
                <w:sz w:val="28"/>
                <w:szCs w:val="28"/>
              </w:rPr>
            </w:pPr>
            <w:r w:rsidRPr="00781C66">
              <w:rPr>
                <w:sz w:val="28"/>
                <w:szCs w:val="28"/>
              </w:rPr>
              <w:t>0,0</w:t>
            </w:r>
          </w:p>
        </w:tc>
        <w:tc>
          <w:tcPr>
            <w:tcW w:w="2647" w:type="dxa"/>
            <w:shd w:val="clear" w:color="auto" w:fill="auto"/>
            <w:vAlign w:val="center"/>
          </w:tcPr>
          <w:p w:rsidR="00C70819" w:rsidRPr="00781C66" w:rsidRDefault="00843C83" w:rsidP="006029FD">
            <w:pPr>
              <w:autoSpaceDE w:val="0"/>
              <w:autoSpaceDN w:val="0"/>
              <w:ind w:firstLine="0"/>
              <w:jc w:val="center"/>
              <w:rPr>
                <w:sz w:val="28"/>
                <w:szCs w:val="28"/>
              </w:rPr>
            </w:pPr>
            <w:r>
              <w:rPr>
                <w:sz w:val="28"/>
                <w:szCs w:val="28"/>
              </w:rPr>
              <w:t>58 993,5</w:t>
            </w:r>
          </w:p>
        </w:tc>
      </w:tr>
    </w:tbl>
    <w:p w:rsidR="002B380C" w:rsidRDefault="00F26FC1" w:rsidP="00F26FC1">
      <w:pPr>
        <w:widowControl/>
        <w:autoSpaceDE w:val="0"/>
        <w:autoSpaceDN w:val="0"/>
        <w:adjustRightInd w:val="0"/>
        <w:ind w:firstLine="567"/>
        <w:jc w:val="right"/>
        <w:rPr>
          <w:sz w:val="28"/>
          <w:szCs w:val="28"/>
        </w:rPr>
      </w:pPr>
      <w:r w:rsidRPr="000268DF">
        <w:rPr>
          <w:sz w:val="28"/>
          <w:szCs w:val="28"/>
        </w:rPr>
        <w:t>».</w:t>
      </w:r>
    </w:p>
    <w:p w:rsidR="00AD2A2D" w:rsidRPr="000268DF" w:rsidRDefault="00AD2A2D" w:rsidP="00F26FC1">
      <w:pPr>
        <w:widowControl/>
        <w:autoSpaceDE w:val="0"/>
        <w:autoSpaceDN w:val="0"/>
        <w:adjustRightInd w:val="0"/>
        <w:ind w:firstLine="567"/>
        <w:jc w:val="right"/>
        <w:rPr>
          <w:bCs/>
          <w:sz w:val="28"/>
          <w:szCs w:val="28"/>
        </w:rPr>
      </w:pPr>
    </w:p>
    <w:p w:rsidR="002B380C" w:rsidRPr="002B380C" w:rsidRDefault="00F46E40" w:rsidP="002B380C">
      <w:pPr>
        <w:widowControl/>
        <w:autoSpaceDE w:val="0"/>
        <w:autoSpaceDN w:val="0"/>
        <w:adjustRightInd w:val="0"/>
        <w:ind w:firstLine="567"/>
        <w:rPr>
          <w:bCs/>
          <w:sz w:val="28"/>
          <w:szCs w:val="28"/>
        </w:rPr>
      </w:pPr>
      <w:r>
        <w:rPr>
          <w:bCs/>
          <w:sz w:val="28"/>
          <w:szCs w:val="28"/>
        </w:rPr>
        <w:t xml:space="preserve"> </w:t>
      </w:r>
      <w:r w:rsidR="00843C83">
        <w:rPr>
          <w:bCs/>
          <w:sz w:val="28"/>
          <w:szCs w:val="28"/>
        </w:rPr>
        <w:t>10</w:t>
      </w:r>
      <w:r w:rsidR="002B380C">
        <w:rPr>
          <w:bCs/>
          <w:sz w:val="28"/>
          <w:szCs w:val="28"/>
        </w:rPr>
        <w:t>. Приложение № 1</w:t>
      </w:r>
      <w:r w:rsidR="00843C83">
        <w:rPr>
          <w:bCs/>
          <w:sz w:val="28"/>
          <w:szCs w:val="28"/>
        </w:rPr>
        <w:t xml:space="preserve">, </w:t>
      </w:r>
      <w:r w:rsidR="00D245F6">
        <w:rPr>
          <w:bCs/>
          <w:sz w:val="28"/>
          <w:szCs w:val="28"/>
        </w:rPr>
        <w:t>п</w:t>
      </w:r>
      <w:r w:rsidR="002B380C">
        <w:rPr>
          <w:bCs/>
          <w:sz w:val="28"/>
          <w:szCs w:val="28"/>
        </w:rPr>
        <w:t>риложение № 2</w:t>
      </w:r>
      <w:r w:rsidR="00843C83">
        <w:rPr>
          <w:bCs/>
          <w:sz w:val="28"/>
          <w:szCs w:val="28"/>
        </w:rPr>
        <w:t>,</w:t>
      </w:r>
      <w:r w:rsidR="00843C83" w:rsidRPr="00843C83">
        <w:t xml:space="preserve"> </w:t>
      </w:r>
      <w:r w:rsidR="00843C83">
        <w:rPr>
          <w:bCs/>
          <w:sz w:val="28"/>
          <w:szCs w:val="28"/>
        </w:rPr>
        <w:t xml:space="preserve">приложение № 3 </w:t>
      </w:r>
      <w:r w:rsidR="002B380C">
        <w:rPr>
          <w:bCs/>
          <w:sz w:val="28"/>
          <w:szCs w:val="28"/>
        </w:rPr>
        <w:t xml:space="preserve"> изложить в следующей редакции:</w:t>
      </w:r>
    </w:p>
    <w:sectPr w:rsidR="002B380C" w:rsidRPr="002B380C" w:rsidSect="003A040B">
      <w:headerReference w:type="default" r:id="rId1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75" w:rsidRDefault="002B2475" w:rsidP="00771B77">
      <w:r>
        <w:separator/>
      </w:r>
    </w:p>
  </w:endnote>
  <w:endnote w:type="continuationSeparator" w:id="0">
    <w:p w:rsidR="002B2475" w:rsidRDefault="002B2475" w:rsidP="0077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75" w:rsidRDefault="002B2475" w:rsidP="00771B77">
      <w:r>
        <w:separator/>
      </w:r>
    </w:p>
  </w:footnote>
  <w:footnote w:type="continuationSeparator" w:id="0">
    <w:p w:rsidR="002B2475" w:rsidRDefault="002B2475" w:rsidP="00771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0336"/>
      <w:docPartObj>
        <w:docPartGallery w:val="Page Numbers (Top of Page)"/>
        <w:docPartUnique/>
      </w:docPartObj>
    </w:sdtPr>
    <w:sdtContent>
      <w:p w:rsidR="003476B6" w:rsidRDefault="003476B6">
        <w:pPr>
          <w:pStyle w:val="a5"/>
          <w:jc w:val="center"/>
        </w:pPr>
        <w:r>
          <w:fldChar w:fldCharType="begin"/>
        </w:r>
        <w:r>
          <w:instrText>PAGE   \* MERGEFORMAT</w:instrText>
        </w:r>
        <w:r>
          <w:fldChar w:fldCharType="separate"/>
        </w:r>
        <w:r w:rsidR="006E7B1B">
          <w:rPr>
            <w:noProof/>
          </w:rPr>
          <w:t>23</w:t>
        </w:r>
        <w:r>
          <w:fldChar w:fldCharType="end"/>
        </w:r>
      </w:p>
    </w:sdtContent>
  </w:sdt>
  <w:p w:rsidR="003476B6" w:rsidRDefault="003476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E2"/>
    <w:rsid w:val="00002A92"/>
    <w:rsid w:val="00007C4A"/>
    <w:rsid w:val="00016A0B"/>
    <w:rsid w:val="000268DF"/>
    <w:rsid w:val="00032A06"/>
    <w:rsid w:val="00034CEF"/>
    <w:rsid w:val="00036F93"/>
    <w:rsid w:val="00045D28"/>
    <w:rsid w:val="00047CBA"/>
    <w:rsid w:val="00054A90"/>
    <w:rsid w:val="00056FDD"/>
    <w:rsid w:val="00057C8F"/>
    <w:rsid w:val="000779BB"/>
    <w:rsid w:val="00092795"/>
    <w:rsid w:val="00094F0F"/>
    <w:rsid w:val="000B1005"/>
    <w:rsid w:val="000C1C2F"/>
    <w:rsid w:val="000C682E"/>
    <w:rsid w:val="000E6D86"/>
    <w:rsid w:val="000E7CD7"/>
    <w:rsid w:val="000F25D0"/>
    <w:rsid w:val="000F3263"/>
    <w:rsid w:val="00101497"/>
    <w:rsid w:val="0010165D"/>
    <w:rsid w:val="001078BD"/>
    <w:rsid w:val="001176A6"/>
    <w:rsid w:val="00121B5C"/>
    <w:rsid w:val="00133376"/>
    <w:rsid w:val="00133BD0"/>
    <w:rsid w:val="00136BB3"/>
    <w:rsid w:val="00140613"/>
    <w:rsid w:val="00144A00"/>
    <w:rsid w:val="00146C4A"/>
    <w:rsid w:val="001472E4"/>
    <w:rsid w:val="00150A7A"/>
    <w:rsid w:val="00154840"/>
    <w:rsid w:val="001573D0"/>
    <w:rsid w:val="00160CD2"/>
    <w:rsid w:val="00164D3D"/>
    <w:rsid w:val="001731F2"/>
    <w:rsid w:val="00176766"/>
    <w:rsid w:val="0018011F"/>
    <w:rsid w:val="00181274"/>
    <w:rsid w:val="00181C3F"/>
    <w:rsid w:val="00185761"/>
    <w:rsid w:val="001A13AF"/>
    <w:rsid w:val="001C053E"/>
    <w:rsid w:val="001C5F81"/>
    <w:rsid w:val="001C7D11"/>
    <w:rsid w:val="001D01C5"/>
    <w:rsid w:val="001D7FB5"/>
    <w:rsid w:val="001E1BCA"/>
    <w:rsid w:val="001E6160"/>
    <w:rsid w:val="001F4094"/>
    <w:rsid w:val="00203D3B"/>
    <w:rsid w:val="002107BA"/>
    <w:rsid w:val="0021100F"/>
    <w:rsid w:val="002204E7"/>
    <w:rsid w:val="0022301E"/>
    <w:rsid w:val="00225BCD"/>
    <w:rsid w:val="002334E0"/>
    <w:rsid w:val="00235D31"/>
    <w:rsid w:val="00243FF3"/>
    <w:rsid w:val="00260981"/>
    <w:rsid w:val="0026778C"/>
    <w:rsid w:val="00271492"/>
    <w:rsid w:val="00274D5B"/>
    <w:rsid w:val="002828D4"/>
    <w:rsid w:val="002847A3"/>
    <w:rsid w:val="00287F15"/>
    <w:rsid w:val="00290B05"/>
    <w:rsid w:val="0029325A"/>
    <w:rsid w:val="0029398B"/>
    <w:rsid w:val="00295BCA"/>
    <w:rsid w:val="002A4AE2"/>
    <w:rsid w:val="002A6814"/>
    <w:rsid w:val="002B236E"/>
    <w:rsid w:val="002B2475"/>
    <w:rsid w:val="002B380C"/>
    <w:rsid w:val="002B49CF"/>
    <w:rsid w:val="002B7BC2"/>
    <w:rsid w:val="002C681C"/>
    <w:rsid w:val="002C7180"/>
    <w:rsid w:val="002C7A15"/>
    <w:rsid w:val="002E4557"/>
    <w:rsid w:val="002E4753"/>
    <w:rsid w:val="002E5B71"/>
    <w:rsid w:val="002F3593"/>
    <w:rsid w:val="002F5A4C"/>
    <w:rsid w:val="003007CF"/>
    <w:rsid w:val="003019FC"/>
    <w:rsid w:val="0030384E"/>
    <w:rsid w:val="00337C10"/>
    <w:rsid w:val="00346D8A"/>
    <w:rsid w:val="003476B6"/>
    <w:rsid w:val="00353925"/>
    <w:rsid w:val="00354569"/>
    <w:rsid w:val="00360016"/>
    <w:rsid w:val="00364F27"/>
    <w:rsid w:val="0037123A"/>
    <w:rsid w:val="00375CEF"/>
    <w:rsid w:val="00382867"/>
    <w:rsid w:val="00386D5C"/>
    <w:rsid w:val="00390E3D"/>
    <w:rsid w:val="003913DB"/>
    <w:rsid w:val="003A040B"/>
    <w:rsid w:val="003A54EE"/>
    <w:rsid w:val="003A5B9D"/>
    <w:rsid w:val="003B7501"/>
    <w:rsid w:val="003B7BD4"/>
    <w:rsid w:val="003C0EA3"/>
    <w:rsid w:val="003C2AAA"/>
    <w:rsid w:val="003C7E7E"/>
    <w:rsid w:val="003D128F"/>
    <w:rsid w:val="003D2DBB"/>
    <w:rsid w:val="003E138C"/>
    <w:rsid w:val="003E1736"/>
    <w:rsid w:val="003E3737"/>
    <w:rsid w:val="003F0002"/>
    <w:rsid w:val="003F2E47"/>
    <w:rsid w:val="003F5BCC"/>
    <w:rsid w:val="00405D07"/>
    <w:rsid w:val="004066D3"/>
    <w:rsid w:val="004130CD"/>
    <w:rsid w:val="0041314D"/>
    <w:rsid w:val="00414E75"/>
    <w:rsid w:val="00420927"/>
    <w:rsid w:val="00423A6D"/>
    <w:rsid w:val="0042450E"/>
    <w:rsid w:val="0043313C"/>
    <w:rsid w:val="00433681"/>
    <w:rsid w:val="0043443C"/>
    <w:rsid w:val="0043472D"/>
    <w:rsid w:val="00440D0C"/>
    <w:rsid w:val="00445A14"/>
    <w:rsid w:val="00445E3B"/>
    <w:rsid w:val="00446675"/>
    <w:rsid w:val="004475B1"/>
    <w:rsid w:val="0045079D"/>
    <w:rsid w:val="004563C5"/>
    <w:rsid w:val="00464B4A"/>
    <w:rsid w:val="00471BEC"/>
    <w:rsid w:val="00472DA4"/>
    <w:rsid w:val="00477637"/>
    <w:rsid w:val="004800E6"/>
    <w:rsid w:val="00484228"/>
    <w:rsid w:val="0048693B"/>
    <w:rsid w:val="00490D77"/>
    <w:rsid w:val="00492567"/>
    <w:rsid w:val="0049273F"/>
    <w:rsid w:val="00493876"/>
    <w:rsid w:val="00494704"/>
    <w:rsid w:val="00496D10"/>
    <w:rsid w:val="004A3B91"/>
    <w:rsid w:val="004A60FF"/>
    <w:rsid w:val="004B09C5"/>
    <w:rsid w:val="004B5A4D"/>
    <w:rsid w:val="004B7080"/>
    <w:rsid w:val="004C0168"/>
    <w:rsid w:val="004C229D"/>
    <w:rsid w:val="004D0F79"/>
    <w:rsid w:val="004D71B9"/>
    <w:rsid w:val="004F5C48"/>
    <w:rsid w:val="004F7CD4"/>
    <w:rsid w:val="00507B15"/>
    <w:rsid w:val="005120E2"/>
    <w:rsid w:val="005207BE"/>
    <w:rsid w:val="0052315C"/>
    <w:rsid w:val="00530AA7"/>
    <w:rsid w:val="00533033"/>
    <w:rsid w:val="00540547"/>
    <w:rsid w:val="00541C96"/>
    <w:rsid w:val="0054461C"/>
    <w:rsid w:val="005473DD"/>
    <w:rsid w:val="005572E7"/>
    <w:rsid w:val="005615B9"/>
    <w:rsid w:val="00563BA8"/>
    <w:rsid w:val="0056517F"/>
    <w:rsid w:val="005714EC"/>
    <w:rsid w:val="00571549"/>
    <w:rsid w:val="005924A0"/>
    <w:rsid w:val="00594DFA"/>
    <w:rsid w:val="005A09C3"/>
    <w:rsid w:val="005A2683"/>
    <w:rsid w:val="005A5578"/>
    <w:rsid w:val="005A7813"/>
    <w:rsid w:val="005B15D2"/>
    <w:rsid w:val="005B19C3"/>
    <w:rsid w:val="005B1C78"/>
    <w:rsid w:val="005B1E39"/>
    <w:rsid w:val="005C2B54"/>
    <w:rsid w:val="005E0CF9"/>
    <w:rsid w:val="005E2824"/>
    <w:rsid w:val="005F0C54"/>
    <w:rsid w:val="005F4662"/>
    <w:rsid w:val="00600EAE"/>
    <w:rsid w:val="006029FD"/>
    <w:rsid w:val="00607EBE"/>
    <w:rsid w:val="00617BBF"/>
    <w:rsid w:val="006203FB"/>
    <w:rsid w:val="00620CDB"/>
    <w:rsid w:val="00645422"/>
    <w:rsid w:val="006538F1"/>
    <w:rsid w:val="00656F79"/>
    <w:rsid w:val="006616BA"/>
    <w:rsid w:val="00662C2B"/>
    <w:rsid w:val="0068405D"/>
    <w:rsid w:val="00684623"/>
    <w:rsid w:val="00684672"/>
    <w:rsid w:val="00692B95"/>
    <w:rsid w:val="00697A35"/>
    <w:rsid w:val="006B5732"/>
    <w:rsid w:val="006C51CB"/>
    <w:rsid w:val="006D4432"/>
    <w:rsid w:val="006D4CD9"/>
    <w:rsid w:val="006E1210"/>
    <w:rsid w:val="006E376C"/>
    <w:rsid w:val="006E4DC1"/>
    <w:rsid w:val="006E7B1B"/>
    <w:rsid w:val="006F7720"/>
    <w:rsid w:val="007008C7"/>
    <w:rsid w:val="00701EFC"/>
    <w:rsid w:val="00704795"/>
    <w:rsid w:val="0070558E"/>
    <w:rsid w:val="007174BB"/>
    <w:rsid w:val="007211C7"/>
    <w:rsid w:val="00724E6F"/>
    <w:rsid w:val="0074561E"/>
    <w:rsid w:val="00752F43"/>
    <w:rsid w:val="007603CE"/>
    <w:rsid w:val="00762077"/>
    <w:rsid w:val="00770BDD"/>
    <w:rsid w:val="00771B77"/>
    <w:rsid w:val="00774423"/>
    <w:rsid w:val="00780B2B"/>
    <w:rsid w:val="00795F0C"/>
    <w:rsid w:val="00796927"/>
    <w:rsid w:val="007A3261"/>
    <w:rsid w:val="007A3EC5"/>
    <w:rsid w:val="007B1B40"/>
    <w:rsid w:val="007B5707"/>
    <w:rsid w:val="007C3707"/>
    <w:rsid w:val="007C46C6"/>
    <w:rsid w:val="007C6AB0"/>
    <w:rsid w:val="007C7EDA"/>
    <w:rsid w:val="007E03E8"/>
    <w:rsid w:val="007E0647"/>
    <w:rsid w:val="007E53CC"/>
    <w:rsid w:val="007F0BF2"/>
    <w:rsid w:val="008043FF"/>
    <w:rsid w:val="00805FE1"/>
    <w:rsid w:val="00810948"/>
    <w:rsid w:val="00825A1A"/>
    <w:rsid w:val="00826F2B"/>
    <w:rsid w:val="00827EF3"/>
    <w:rsid w:val="00833176"/>
    <w:rsid w:val="00843C83"/>
    <w:rsid w:val="00845574"/>
    <w:rsid w:val="008538FB"/>
    <w:rsid w:val="00856FC1"/>
    <w:rsid w:val="00861C9B"/>
    <w:rsid w:val="00876ED9"/>
    <w:rsid w:val="008950FC"/>
    <w:rsid w:val="008A2BC6"/>
    <w:rsid w:val="008A2C8E"/>
    <w:rsid w:val="008A625E"/>
    <w:rsid w:val="008A6E3B"/>
    <w:rsid w:val="008B30C8"/>
    <w:rsid w:val="008B4609"/>
    <w:rsid w:val="008B59DF"/>
    <w:rsid w:val="008B6311"/>
    <w:rsid w:val="008C2021"/>
    <w:rsid w:val="008C68C4"/>
    <w:rsid w:val="008D4C4C"/>
    <w:rsid w:val="008D65C6"/>
    <w:rsid w:val="008F2C8B"/>
    <w:rsid w:val="008F79B8"/>
    <w:rsid w:val="00917F05"/>
    <w:rsid w:val="0092459D"/>
    <w:rsid w:val="009401D5"/>
    <w:rsid w:val="00940D1C"/>
    <w:rsid w:val="0094387A"/>
    <w:rsid w:val="00945B2A"/>
    <w:rsid w:val="00955A06"/>
    <w:rsid w:val="009623AA"/>
    <w:rsid w:val="00966014"/>
    <w:rsid w:val="009676F3"/>
    <w:rsid w:val="00971766"/>
    <w:rsid w:val="00971D93"/>
    <w:rsid w:val="00981727"/>
    <w:rsid w:val="00986CDE"/>
    <w:rsid w:val="00986D59"/>
    <w:rsid w:val="009878C1"/>
    <w:rsid w:val="00990092"/>
    <w:rsid w:val="00990A27"/>
    <w:rsid w:val="00991D32"/>
    <w:rsid w:val="009945CF"/>
    <w:rsid w:val="009A10DB"/>
    <w:rsid w:val="009A2AD4"/>
    <w:rsid w:val="009A4542"/>
    <w:rsid w:val="009B1A9D"/>
    <w:rsid w:val="009D4D4C"/>
    <w:rsid w:val="009D74ED"/>
    <w:rsid w:val="009D7BA9"/>
    <w:rsid w:val="009E6F0A"/>
    <w:rsid w:val="00A0022B"/>
    <w:rsid w:val="00A11F59"/>
    <w:rsid w:val="00A14DC4"/>
    <w:rsid w:val="00A25B5A"/>
    <w:rsid w:val="00A317E9"/>
    <w:rsid w:val="00A3570E"/>
    <w:rsid w:val="00A35F1D"/>
    <w:rsid w:val="00A379D2"/>
    <w:rsid w:val="00A41D7C"/>
    <w:rsid w:val="00A44F09"/>
    <w:rsid w:val="00A4637E"/>
    <w:rsid w:val="00A539E4"/>
    <w:rsid w:val="00A55785"/>
    <w:rsid w:val="00A626A8"/>
    <w:rsid w:val="00A66B2A"/>
    <w:rsid w:val="00A817D0"/>
    <w:rsid w:val="00A83823"/>
    <w:rsid w:val="00A85FDB"/>
    <w:rsid w:val="00AA088F"/>
    <w:rsid w:val="00AA1405"/>
    <w:rsid w:val="00AA7C1F"/>
    <w:rsid w:val="00AB4375"/>
    <w:rsid w:val="00AB43A2"/>
    <w:rsid w:val="00AB611E"/>
    <w:rsid w:val="00AC1A1A"/>
    <w:rsid w:val="00AD20F7"/>
    <w:rsid w:val="00AD2A2D"/>
    <w:rsid w:val="00AD79B4"/>
    <w:rsid w:val="00AE728F"/>
    <w:rsid w:val="00AE7548"/>
    <w:rsid w:val="00B0039C"/>
    <w:rsid w:val="00B02450"/>
    <w:rsid w:val="00B0564C"/>
    <w:rsid w:val="00B06034"/>
    <w:rsid w:val="00B16993"/>
    <w:rsid w:val="00B16F64"/>
    <w:rsid w:val="00B24A95"/>
    <w:rsid w:val="00B271AD"/>
    <w:rsid w:val="00B33B3A"/>
    <w:rsid w:val="00B3580B"/>
    <w:rsid w:val="00B42514"/>
    <w:rsid w:val="00B45CB6"/>
    <w:rsid w:val="00B54EE7"/>
    <w:rsid w:val="00B559FD"/>
    <w:rsid w:val="00B60E20"/>
    <w:rsid w:val="00B67DB8"/>
    <w:rsid w:val="00B71EB6"/>
    <w:rsid w:val="00B71EB7"/>
    <w:rsid w:val="00B73276"/>
    <w:rsid w:val="00B759DC"/>
    <w:rsid w:val="00B87BB3"/>
    <w:rsid w:val="00B87BBE"/>
    <w:rsid w:val="00B9041B"/>
    <w:rsid w:val="00B92898"/>
    <w:rsid w:val="00B92ADD"/>
    <w:rsid w:val="00BA3474"/>
    <w:rsid w:val="00BB1BC9"/>
    <w:rsid w:val="00BB3471"/>
    <w:rsid w:val="00BB57E8"/>
    <w:rsid w:val="00BC5CE8"/>
    <w:rsid w:val="00BD3109"/>
    <w:rsid w:val="00BD5FC3"/>
    <w:rsid w:val="00BD7426"/>
    <w:rsid w:val="00BD7A1E"/>
    <w:rsid w:val="00BF0060"/>
    <w:rsid w:val="00BF0E86"/>
    <w:rsid w:val="00BF4312"/>
    <w:rsid w:val="00C003D6"/>
    <w:rsid w:val="00C03070"/>
    <w:rsid w:val="00C03920"/>
    <w:rsid w:val="00C13A48"/>
    <w:rsid w:val="00C17E00"/>
    <w:rsid w:val="00C23A5B"/>
    <w:rsid w:val="00C2785A"/>
    <w:rsid w:val="00C35139"/>
    <w:rsid w:val="00C355B6"/>
    <w:rsid w:val="00C43C1C"/>
    <w:rsid w:val="00C43CDC"/>
    <w:rsid w:val="00C52CE2"/>
    <w:rsid w:val="00C610D9"/>
    <w:rsid w:val="00C70819"/>
    <w:rsid w:val="00C71CFF"/>
    <w:rsid w:val="00C73941"/>
    <w:rsid w:val="00C7494B"/>
    <w:rsid w:val="00C773A0"/>
    <w:rsid w:val="00C93750"/>
    <w:rsid w:val="00CA38B5"/>
    <w:rsid w:val="00CB1312"/>
    <w:rsid w:val="00CB58C3"/>
    <w:rsid w:val="00CB5DF5"/>
    <w:rsid w:val="00CC17D1"/>
    <w:rsid w:val="00CC2313"/>
    <w:rsid w:val="00CC472D"/>
    <w:rsid w:val="00CC5EB6"/>
    <w:rsid w:val="00CD1B3E"/>
    <w:rsid w:val="00CD376E"/>
    <w:rsid w:val="00CD3F0F"/>
    <w:rsid w:val="00CE15FF"/>
    <w:rsid w:val="00CE4E18"/>
    <w:rsid w:val="00D04AD4"/>
    <w:rsid w:val="00D07526"/>
    <w:rsid w:val="00D10C6C"/>
    <w:rsid w:val="00D245F6"/>
    <w:rsid w:val="00D308C6"/>
    <w:rsid w:val="00D334CE"/>
    <w:rsid w:val="00D336B3"/>
    <w:rsid w:val="00D562C8"/>
    <w:rsid w:val="00D56BBE"/>
    <w:rsid w:val="00D63265"/>
    <w:rsid w:val="00D8440B"/>
    <w:rsid w:val="00D86B9D"/>
    <w:rsid w:val="00D90764"/>
    <w:rsid w:val="00D93AC1"/>
    <w:rsid w:val="00D961E3"/>
    <w:rsid w:val="00DA560F"/>
    <w:rsid w:val="00DD02E7"/>
    <w:rsid w:val="00DE0475"/>
    <w:rsid w:val="00DE1DBD"/>
    <w:rsid w:val="00DE4348"/>
    <w:rsid w:val="00DE59D5"/>
    <w:rsid w:val="00DF04E9"/>
    <w:rsid w:val="00DF1ABA"/>
    <w:rsid w:val="00DF51EB"/>
    <w:rsid w:val="00E00DEB"/>
    <w:rsid w:val="00E0134D"/>
    <w:rsid w:val="00E0250E"/>
    <w:rsid w:val="00E10F44"/>
    <w:rsid w:val="00E204E7"/>
    <w:rsid w:val="00E272DB"/>
    <w:rsid w:val="00E35AC0"/>
    <w:rsid w:val="00E529BD"/>
    <w:rsid w:val="00E5490A"/>
    <w:rsid w:val="00E56084"/>
    <w:rsid w:val="00E70EC1"/>
    <w:rsid w:val="00E7792F"/>
    <w:rsid w:val="00E83DE1"/>
    <w:rsid w:val="00E8662E"/>
    <w:rsid w:val="00E93A51"/>
    <w:rsid w:val="00E9788B"/>
    <w:rsid w:val="00EA0951"/>
    <w:rsid w:val="00EA4743"/>
    <w:rsid w:val="00EB1BFE"/>
    <w:rsid w:val="00EB350A"/>
    <w:rsid w:val="00EB6E72"/>
    <w:rsid w:val="00EC0344"/>
    <w:rsid w:val="00EC5107"/>
    <w:rsid w:val="00ED29D9"/>
    <w:rsid w:val="00EE3846"/>
    <w:rsid w:val="00EE7287"/>
    <w:rsid w:val="00EF51B3"/>
    <w:rsid w:val="00F07447"/>
    <w:rsid w:val="00F23046"/>
    <w:rsid w:val="00F26FC1"/>
    <w:rsid w:val="00F3087B"/>
    <w:rsid w:val="00F31D99"/>
    <w:rsid w:val="00F33788"/>
    <w:rsid w:val="00F35750"/>
    <w:rsid w:val="00F3599B"/>
    <w:rsid w:val="00F4588C"/>
    <w:rsid w:val="00F46E40"/>
    <w:rsid w:val="00F50751"/>
    <w:rsid w:val="00F56F08"/>
    <w:rsid w:val="00F67B96"/>
    <w:rsid w:val="00F70D69"/>
    <w:rsid w:val="00F71CA1"/>
    <w:rsid w:val="00F7436F"/>
    <w:rsid w:val="00F74E95"/>
    <w:rsid w:val="00F76840"/>
    <w:rsid w:val="00F76A6C"/>
    <w:rsid w:val="00F7738F"/>
    <w:rsid w:val="00F82719"/>
    <w:rsid w:val="00F85F78"/>
    <w:rsid w:val="00FA44C1"/>
    <w:rsid w:val="00FA6E13"/>
    <w:rsid w:val="00FB0907"/>
    <w:rsid w:val="00FC366A"/>
    <w:rsid w:val="00FC3D82"/>
    <w:rsid w:val="00FC59F2"/>
    <w:rsid w:val="00FD31F9"/>
    <w:rsid w:val="00FE56A4"/>
    <w:rsid w:val="00FF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7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380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B380C"/>
    <w:rPr>
      <w:rFonts w:ascii="Tahoma" w:hAnsi="Tahoma" w:cs="Tahoma"/>
      <w:sz w:val="16"/>
      <w:szCs w:val="16"/>
    </w:rPr>
  </w:style>
  <w:style w:type="character" w:customStyle="1" w:styleId="a4">
    <w:name w:val="Текст выноски Знак"/>
    <w:basedOn w:val="a0"/>
    <w:link w:val="a3"/>
    <w:uiPriority w:val="99"/>
    <w:semiHidden/>
    <w:rsid w:val="002B380C"/>
    <w:rPr>
      <w:rFonts w:ascii="Tahoma" w:eastAsia="Times New Roman" w:hAnsi="Tahoma" w:cs="Tahoma"/>
      <w:sz w:val="16"/>
      <w:szCs w:val="16"/>
      <w:lang w:eastAsia="ru-RU"/>
    </w:rPr>
  </w:style>
  <w:style w:type="paragraph" w:styleId="a5">
    <w:name w:val="header"/>
    <w:basedOn w:val="a"/>
    <w:link w:val="a6"/>
    <w:uiPriority w:val="99"/>
    <w:unhideWhenUsed/>
    <w:rsid w:val="00771B77"/>
    <w:pPr>
      <w:tabs>
        <w:tab w:val="center" w:pos="4677"/>
        <w:tab w:val="right" w:pos="9355"/>
      </w:tabs>
    </w:pPr>
  </w:style>
  <w:style w:type="character" w:customStyle="1" w:styleId="a6">
    <w:name w:val="Верхний колонтитул Знак"/>
    <w:basedOn w:val="a0"/>
    <w:link w:val="a5"/>
    <w:uiPriority w:val="99"/>
    <w:rsid w:val="00771B7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71B77"/>
    <w:pPr>
      <w:tabs>
        <w:tab w:val="center" w:pos="4677"/>
        <w:tab w:val="right" w:pos="9355"/>
      </w:tabs>
    </w:pPr>
  </w:style>
  <w:style w:type="character" w:customStyle="1" w:styleId="a8">
    <w:name w:val="Нижний колонтитул Знак"/>
    <w:basedOn w:val="a0"/>
    <w:link w:val="a7"/>
    <w:uiPriority w:val="99"/>
    <w:rsid w:val="00771B77"/>
    <w:rPr>
      <w:rFonts w:ascii="Times New Roman" w:eastAsia="Times New Roman" w:hAnsi="Times New Roman" w:cs="Times New Roman"/>
      <w:sz w:val="24"/>
      <w:szCs w:val="24"/>
      <w:lang w:eastAsia="ru-RU"/>
    </w:rPr>
  </w:style>
  <w:style w:type="paragraph" w:customStyle="1" w:styleId="ConsPlusNormal">
    <w:name w:val="ConsPlusNormal"/>
    <w:rsid w:val="00CB5D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7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380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B380C"/>
    <w:rPr>
      <w:rFonts w:ascii="Tahoma" w:hAnsi="Tahoma" w:cs="Tahoma"/>
      <w:sz w:val="16"/>
      <w:szCs w:val="16"/>
    </w:rPr>
  </w:style>
  <w:style w:type="character" w:customStyle="1" w:styleId="a4">
    <w:name w:val="Текст выноски Знак"/>
    <w:basedOn w:val="a0"/>
    <w:link w:val="a3"/>
    <w:uiPriority w:val="99"/>
    <w:semiHidden/>
    <w:rsid w:val="002B380C"/>
    <w:rPr>
      <w:rFonts w:ascii="Tahoma" w:eastAsia="Times New Roman" w:hAnsi="Tahoma" w:cs="Tahoma"/>
      <w:sz w:val="16"/>
      <w:szCs w:val="16"/>
      <w:lang w:eastAsia="ru-RU"/>
    </w:rPr>
  </w:style>
  <w:style w:type="paragraph" w:styleId="a5">
    <w:name w:val="header"/>
    <w:basedOn w:val="a"/>
    <w:link w:val="a6"/>
    <w:uiPriority w:val="99"/>
    <w:unhideWhenUsed/>
    <w:rsid w:val="00771B77"/>
    <w:pPr>
      <w:tabs>
        <w:tab w:val="center" w:pos="4677"/>
        <w:tab w:val="right" w:pos="9355"/>
      </w:tabs>
    </w:pPr>
  </w:style>
  <w:style w:type="character" w:customStyle="1" w:styleId="a6">
    <w:name w:val="Верхний колонтитул Знак"/>
    <w:basedOn w:val="a0"/>
    <w:link w:val="a5"/>
    <w:uiPriority w:val="99"/>
    <w:rsid w:val="00771B7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71B77"/>
    <w:pPr>
      <w:tabs>
        <w:tab w:val="center" w:pos="4677"/>
        <w:tab w:val="right" w:pos="9355"/>
      </w:tabs>
    </w:pPr>
  </w:style>
  <w:style w:type="character" w:customStyle="1" w:styleId="a8">
    <w:name w:val="Нижний колонтитул Знак"/>
    <w:basedOn w:val="a0"/>
    <w:link w:val="a7"/>
    <w:uiPriority w:val="99"/>
    <w:rsid w:val="00771B77"/>
    <w:rPr>
      <w:rFonts w:ascii="Times New Roman" w:eastAsia="Times New Roman" w:hAnsi="Times New Roman" w:cs="Times New Roman"/>
      <w:sz w:val="24"/>
      <w:szCs w:val="24"/>
      <w:lang w:eastAsia="ru-RU"/>
    </w:rPr>
  </w:style>
  <w:style w:type="paragraph" w:customStyle="1" w:styleId="ConsPlusNormal">
    <w:name w:val="ConsPlusNormal"/>
    <w:rsid w:val="00CB5D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7F23E47DD644C0EE64D01DF807FA0B246CB7FCBD56DC9FC60EFE577989DD2BD59EC4091658BC10933606464EB42C7A798095D075341B92B5z8s0B" TargetMode="External"/><Relationship Id="rId18" Type="http://schemas.openxmlformats.org/officeDocument/2006/relationships/hyperlink" Target="consultantplus://offline/ref=7F23E47DD644C0EE64D01DF807FA0B246CB3FDB951D29FC60EFE577989DD2BD58CC4511A59BC0E923E13101FF2z7s8B"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F23E47DD644C0EE64D01DF807FA0B246CB6FDB955DD9FC60EFE577989DD2BD59EC4091658BC10923F06464EB42C7A798095D075341B92B5z8s0B" TargetMode="External"/><Relationship Id="rId17" Type="http://schemas.openxmlformats.org/officeDocument/2006/relationships/hyperlink" Target="consultantplus://offline/ref=7F23E47DD644C0EE64D01DF807FA0B246CB3FDB951D29FC60EFE577989DD2BD58CC4511A59BC0E923E13101FF2z7s8B" TargetMode="External"/><Relationship Id="rId2" Type="http://schemas.openxmlformats.org/officeDocument/2006/relationships/styles" Target="styles.xml"/><Relationship Id="rId16" Type="http://schemas.openxmlformats.org/officeDocument/2006/relationships/hyperlink" Target="https://login.consultant.ru/link/?req=doc&amp;base=LAW&amp;n=377162&amp;date=02.05.2022&amp;dst=10001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3E47DD644C0EE64D003F51196572C6EBDABB452D2929157A85273DC85748CDC83001C0CFF549F360D121FF1797C2CD1CF85712B198CB7888DF50638z8s6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7162&amp;date=02.05.2022&amp;dst=100014&amp;field=134" TargetMode="External"/><Relationship Id="rId10" Type="http://schemas.openxmlformats.org/officeDocument/2006/relationships/hyperlink" Target="garantF1://19834709.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9834709.1000" TargetMode="External"/><Relationship Id="rId14" Type="http://schemas.openxmlformats.org/officeDocument/2006/relationships/hyperlink" Target="https://login.consultant.ru/link/?req=doc&amp;base=LAW&amp;n=152506&amp;date=02.05.2022&amp;dst=10000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E27F-D73B-4E9F-8DF8-5D5F630D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1</Pages>
  <Words>6362</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Дагбаев</dc:creator>
  <cp:lastModifiedBy>Дагбаев</cp:lastModifiedBy>
  <cp:revision>85</cp:revision>
  <cp:lastPrinted>2022-05-16T07:51:00Z</cp:lastPrinted>
  <dcterms:created xsi:type="dcterms:W3CDTF">2021-05-06T00:23:00Z</dcterms:created>
  <dcterms:modified xsi:type="dcterms:W3CDTF">2022-05-18T08:18:00Z</dcterms:modified>
</cp:coreProperties>
</file>