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F3" w:rsidRPr="00CD7FA1" w:rsidRDefault="00BF6538" w:rsidP="00CE6EF3">
      <w:pPr>
        <w:shd w:val="clear" w:color="auto" w:fill="FFFFFF"/>
        <w:jc w:val="center"/>
        <w:rPr>
          <w:sz w:val="2"/>
          <w:szCs w:val="2"/>
        </w:rPr>
      </w:pPr>
      <w:bookmarkStart w:id="0" w:name="OLE_LINK4"/>
      <w:r w:rsidRPr="00CD7FA1">
        <w:rPr>
          <w:noProof/>
        </w:rPr>
        <w:drawing>
          <wp:inline distT="0" distB="0" distL="0" distR="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sz w:val="2"/>
          <w:szCs w:val="2"/>
        </w:rPr>
      </w:pPr>
    </w:p>
    <w:p w:rsidR="00CE6EF3" w:rsidRPr="00CD7FA1" w:rsidRDefault="00CE6EF3" w:rsidP="00CE6EF3">
      <w:pPr>
        <w:shd w:val="clear" w:color="auto" w:fill="FFFFFF"/>
        <w:jc w:val="center"/>
        <w:rPr>
          <w:b/>
          <w:spacing w:val="-11"/>
          <w:sz w:val="2"/>
          <w:szCs w:val="2"/>
        </w:rPr>
      </w:pPr>
    </w:p>
    <w:p w:rsidR="00CE6EF3" w:rsidRPr="00CD7FA1" w:rsidRDefault="00CE6EF3" w:rsidP="00CE6EF3">
      <w:pPr>
        <w:shd w:val="clear" w:color="auto" w:fill="FFFFFF"/>
        <w:jc w:val="center"/>
        <w:rPr>
          <w:b/>
          <w:spacing w:val="-11"/>
          <w:sz w:val="2"/>
          <w:szCs w:val="2"/>
        </w:rPr>
      </w:pPr>
      <w:r w:rsidRPr="00CD7FA1">
        <w:rPr>
          <w:b/>
          <w:spacing w:val="-11"/>
          <w:sz w:val="33"/>
          <w:szCs w:val="33"/>
        </w:rPr>
        <w:t>ПРАВИТЕЛЬСТВО ЗАБАЙКАЛЬСКОГО КРАЯ</w:t>
      </w:r>
    </w:p>
    <w:p w:rsidR="00CE6EF3" w:rsidRPr="00CD7FA1" w:rsidRDefault="00CE6EF3" w:rsidP="00CE6EF3">
      <w:pPr>
        <w:shd w:val="clear" w:color="auto" w:fill="FFFFFF"/>
        <w:jc w:val="center"/>
        <w:rPr>
          <w:b/>
          <w:spacing w:val="-11"/>
          <w:sz w:val="2"/>
          <w:szCs w:val="2"/>
        </w:rPr>
      </w:pPr>
    </w:p>
    <w:p w:rsidR="00CE6EF3" w:rsidRPr="00CD7FA1" w:rsidRDefault="00CE6EF3" w:rsidP="00CE6EF3">
      <w:pPr>
        <w:shd w:val="clear" w:color="auto" w:fill="FFFFFF"/>
        <w:jc w:val="center"/>
        <w:rPr>
          <w:b/>
          <w:spacing w:val="-11"/>
          <w:sz w:val="2"/>
          <w:szCs w:val="2"/>
        </w:rPr>
      </w:pPr>
    </w:p>
    <w:p w:rsidR="00CE6EF3" w:rsidRPr="00CD7FA1" w:rsidRDefault="00CE6EF3" w:rsidP="00CE6EF3">
      <w:pPr>
        <w:shd w:val="clear" w:color="auto" w:fill="FFFFFF"/>
        <w:jc w:val="center"/>
        <w:rPr>
          <w:b/>
          <w:spacing w:val="-11"/>
          <w:sz w:val="2"/>
          <w:szCs w:val="2"/>
        </w:rPr>
      </w:pPr>
    </w:p>
    <w:p w:rsidR="00CE6EF3" w:rsidRPr="00CD7FA1" w:rsidRDefault="00CE6EF3" w:rsidP="00CE6EF3">
      <w:pPr>
        <w:shd w:val="clear" w:color="auto" w:fill="FFFFFF"/>
        <w:jc w:val="center"/>
        <w:rPr>
          <w:b/>
          <w:spacing w:val="-11"/>
          <w:sz w:val="2"/>
          <w:szCs w:val="2"/>
        </w:rPr>
      </w:pPr>
    </w:p>
    <w:p w:rsidR="00CE6EF3" w:rsidRPr="00CD7FA1" w:rsidRDefault="00CE6EF3" w:rsidP="00CE6EF3">
      <w:pPr>
        <w:shd w:val="clear" w:color="auto" w:fill="FFFFFF"/>
        <w:jc w:val="center"/>
        <w:rPr>
          <w:bCs/>
          <w:spacing w:val="-14"/>
        </w:rPr>
      </w:pPr>
      <w:r w:rsidRPr="00CD7FA1">
        <w:rPr>
          <w:bCs/>
          <w:spacing w:val="-14"/>
          <w:sz w:val="35"/>
          <w:szCs w:val="35"/>
        </w:rPr>
        <w:t>ПОСТАНОВЛЕНИЕ</w:t>
      </w:r>
    </w:p>
    <w:p w:rsidR="00CE6EF3" w:rsidRPr="00CD7FA1" w:rsidRDefault="00CE6EF3" w:rsidP="00093471">
      <w:pPr>
        <w:shd w:val="clear" w:color="auto" w:fill="FFFFFF"/>
        <w:jc w:val="right"/>
        <w:rPr>
          <w:bCs/>
          <w:sz w:val="28"/>
          <w:szCs w:val="28"/>
        </w:rPr>
      </w:pPr>
    </w:p>
    <w:p w:rsidR="00CE6EF3" w:rsidRPr="00CD7FA1" w:rsidRDefault="00CE6EF3" w:rsidP="00CE6EF3">
      <w:pPr>
        <w:shd w:val="clear" w:color="auto" w:fill="FFFFFF"/>
        <w:jc w:val="center"/>
        <w:rPr>
          <w:bCs/>
          <w:spacing w:val="-14"/>
          <w:sz w:val="6"/>
          <w:szCs w:val="6"/>
        </w:rPr>
      </w:pPr>
      <w:r w:rsidRPr="00CD7FA1">
        <w:rPr>
          <w:bCs/>
          <w:spacing w:val="-6"/>
          <w:sz w:val="35"/>
          <w:szCs w:val="35"/>
        </w:rPr>
        <w:t>г. Чита</w:t>
      </w:r>
    </w:p>
    <w:p w:rsidR="00F40650" w:rsidRPr="00CD7FA1" w:rsidRDefault="00F40650" w:rsidP="00CF085E">
      <w:pPr>
        <w:shd w:val="clear" w:color="auto" w:fill="FFFFFF"/>
        <w:jc w:val="center"/>
        <w:rPr>
          <w:sz w:val="2"/>
          <w:szCs w:val="2"/>
        </w:rPr>
      </w:pPr>
    </w:p>
    <w:p w:rsidR="00F40650" w:rsidRPr="00CD7FA1" w:rsidRDefault="00F40650" w:rsidP="00CF085E">
      <w:pPr>
        <w:shd w:val="clear" w:color="auto" w:fill="FFFFFF"/>
        <w:jc w:val="center"/>
        <w:rPr>
          <w:sz w:val="2"/>
          <w:szCs w:val="2"/>
        </w:rPr>
      </w:pPr>
    </w:p>
    <w:bookmarkEnd w:id="0"/>
    <w:p w:rsidR="00F40650" w:rsidRPr="00CD7FA1" w:rsidRDefault="00F40650" w:rsidP="00CF085E">
      <w:pPr>
        <w:rPr>
          <w:b/>
          <w:bCs/>
          <w:sz w:val="2"/>
          <w:szCs w:val="2"/>
        </w:rPr>
      </w:pPr>
    </w:p>
    <w:p w:rsidR="00F40650" w:rsidRPr="00CD7FA1" w:rsidRDefault="00F40650" w:rsidP="00CF085E">
      <w:pPr>
        <w:rPr>
          <w:b/>
          <w:bCs/>
          <w:sz w:val="2"/>
          <w:szCs w:val="2"/>
        </w:rPr>
      </w:pPr>
    </w:p>
    <w:p w:rsidR="00F40650" w:rsidRPr="00CD7FA1" w:rsidRDefault="00F40650" w:rsidP="00CF085E">
      <w:pPr>
        <w:rPr>
          <w:b/>
          <w:bCs/>
          <w:sz w:val="2"/>
          <w:szCs w:val="2"/>
        </w:rPr>
      </w:pPr>
    </w:p>
    <w:p w:rsidR="00F40650" w:rsidRPr="00CD7FA1" w:rsidRDefault="00F40650" w:rsidP="00CF085E">
      <w:pPr>
        <w:rPr>
          <w:b/>
          <w:bCs/>
          <w:sz w:val="2"/>
          <w:szCs w:val="2"/>
        </w:rPr>
      </w:pPr>
    </w:p>
    <w:p w:rsidR="00F40650" w:rsidRPr="00CD7FA1" w:rsidRDefault="00F40650" w:rsidP="00CF085E">
      <w:pPr>
        <w:rPr>
          <w:b/>
          <w:bCs/>
          <w:sz w:val="2"/>
          <w:szCs w:val="2"/>
        </w:rPr>
      </w:pPr>
    </w:p>
    <w:p w:rsidR="00F40650" w:rsidRPr="00CD7FA1" w:rsidRDefault="00F40650" w:rsidP="00CF085E">
      <w:pPr>
        <w:rPr>
          <w:b/>
          <w:bCs/>
          <w:sz w:val="2"/>
          <w:szCs w:val="2"/>
        </w:rPr>
      </w:pPr>
    </w:p>
    <w:p w:rsidR="00F40650" w:rsidRPr="00CD7FA1" w:rsidRDefault="00F40650" w:rsidP="002B5CEB">
      <w:pPr>
        <w:rPr>
          <w:rStyle w:val="30"/>
          <w:rFonts w:ascii="Times New Roman" w:hAnsi="Times New Roman"/>
          <w:sz w:val="28"/>
          <w:szCs w:val="28"/>
        </w:rPr>
      </w:pPr>
    </w:p>
    <w:p w:rsidR="00F40650" w:rsidRPr="00CD7FA1" w:rsidRDefault="00F40650" w:rsidP="002B5CEB">
      <w:pPr>
        <w:rPr>
          <w:rStyle w:val="30"/>
          <w:rFonts w:ascii="Times New Roman" w:hAnsi="Times New Roman"/>
          <w:sz w:val="28"/>
          <w:szCs w:val="28"/>
        </w:rPr>
      </w:pPr>
    </w:p>
    <w:p w:rsidR="00F40650" w:rsidRPr="00CD7FA1" w:rsidRDefault="00F40650" w:rsidP="002228F6">
      <w:pPr>
        <w:jc w:val="center"/>
        <w:rPr>
          <w:rStyle w:val="30"/>
          <w:rFonts w:ascii="Times New Roman" w:hAnsi="Times New Roman"/>
          <w:sz w:val="28"/>
          <w:szCs w:val="28"/>
        </w:rPr>
      </w:pPr>
      <w:r w:rsidRPr="00CD7FA1">
        <w:rPr>
          <w:rStyle w:val="30"/>
          <w:rFonts w:ascii="Times New Roman" w:hAnsi="Times New Roman"/>
          <w:sz w:val="28"/>
          <w:szCs w:val="28"/>
        </w:rPr>
        <w:t>О внесении изменений в государственную программу Забайкальского края «Социальная поддержка граждан</w:t>
      </w:r>
      <w:r w:rsidR="00F32E5A" w:rsidRPr="00CD7FA1">
        <w:rPr>
          <w:rStyle w:val="30"/>
          <w:rFonts w:ascii="Times New Roman" w:hAnsi="Times New Roman"/>
          <w:sz w:val="28"/>
          <w:szCs w:val="28"/>
        </w:rPr>
        <w:t>»</w:t>
      </w:r>
    </w:p>
    <w:p w:rsidR="00F40650" w:rsidRPr="00CD7FA1" w:rsidRDefault="00F40650" w:rsidP="002B5CEB">
      <w:pPr>
        <w:autoSpaceDE w:val="0"/>
        <w:autoSpaceDN w:val="0"/>
        <w:adjustRightInd w:val="0"/>
        <w:rPr>
          <w:sz w:val="28"/>
          <w:szCs w:val="28"/>
        </w:rPr>
      </w:pPr>
    </w:p>
    <w:p w:rsidR="002D0DF6" w:rsidRPr="00CD7FA1" w:rsidRDefault="002D0DF6" w:rsidP="002B5CEB">
      <w:pPr>
        <w:autoSpaceDE w:val="0"/>
        <w:autoSpaceDN w:val="0"/>
        <w:adjustRightInd w:val="0"/>
        <w:rPr>
          <w:sz w:val="28"/>
          <w:szCs w:val="28"/>
        </w:rPr>
      </w:pPr>
    </w:p>
    <w:p w:rsidR="00F40650" w:rsidRPr="00CD7FA1" w:rsidRDefault="00F40650" w:rsidP="002B5CEB">
      <w:pPr>
        <w:autoSpaceDE w:val="0"/>
        <w:autoSpaceDN w:val="0"/>
        <w:adjustRightInd w:val="0"/>
        <w:ind w:firstLine="702"/>
        <w:rPr>
          <w:spacing w:val="40"/>
          <w:sz w:val="28"/>
          <w:szCs w:val="28"/>
        </w:rPr>
      </w:pPr>
      <w:r w:rsidRPr="00CD7FA1">
        <w:rPr>
          <w:sz w:val="28"/>
          <w:szCs w:val="28"/>
        </w:rPr>
        <w:t>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w:t>
      </w:r>
      <w:r w:rsidR="00F32E5A" w:rsidRPr="00CD7FA1">
        <w:rPr>
          <w:sz w:val="28"/>
          <w:szCs w:val="28"/>
        </w:rPr>
        <w:t xml:space="preserve"> от 30 декабря 2013 года № 600, </w:t>
      </w:r>
      <w:r w:rsidRPr="00CD7FA1">
        <w:rPr>
          <w:sz w:val="28"/>
          <w:szCs w:val="28"/>
        </w:rPr>
        <w:t xml:space="preserve">Правительство Забайкальского края </w:t>
      </w:r>
      <w:r w:rsidRPr="00CD7FA1">
        <w:rPr>
          <w:b/>
          <w:bCs/>
          <w:spacing w:val="40"/>
          <w:sz w:val="28"/>
          <w:szCs w:val="28"/>
        </w:rPr>
        <w:t>постановляет</w:t>
      </w:r>
      <w:r w:rsidR="00E17F4C" w:rsidRPr="00CD7FA1">
        <w:rPr>
          <w:spacing w:val="40"/>
          <w:sz w:val="28"/>
          <w:szCs w:val="28"/>
        </w:rPr>
        <w:t>:</w:t>
      </w:r>
    </w:p>
    <w:p w:rsidR="00F40650" w:rsidRPr="00CD7FA1" w:rsidRDefault="00F40650" w:rsidP="00CF085E">
      <w:pPr>
        <w:ind w:firstLine="709"/>
        <w:rPr>
          <w:sz w:val="20"/>
          <w:szCs w:val="20"/>
        </w:rPr>
      </w:pPr>
    </w:p>
    <w:p w:rsidR="000A5332" w:rsidRPr="00CD7FA1" w:rsidRDefault="000A5332" w:rsidP="000A5332">
      <w:pPr>
        <w:tabs>
          <w:tab w:val="left" w:pos="709"/>
        </w:tabs>
        <w:ind w:firstLine="709"/>
        <w:rPr>
          <w:sz w:val="28"/>
          <w:szCs w:val="28"/>
        </w:rPr>
      </w:pPr>
      <w:proofErr w:type="gramStart"/>
      <w:r w:rsidRPr="00CD7FA1">
        <w:rPr>
          <w:color w:val="000000"/>
          <w:sz w:val="28"/>
          <w:szCs w:val="28"/>
        </w:rPr>
        <w:t>Утвердить</w:t>
      </w:r>
      <w:r w:rsidRPr="00CD7FA1">
        <w:rPr>
          <w:bCs/>
          <w:sz w:val="28"/>
          <w:szCs w:val="28"/>
        </w:rPr>
        <w:t xml:space="preserve"> прилагаемые изменения, которые вносятся в государственную программу Забайкальского края «Социальная поддержка граждан», утвержденную постановлением Правительства Забайкальского края от 10 июня 2014 года № 328</w:t>
      </w:r>
      <w:r w:rsidRPr="00CD7FA1">
        <w:rPr>
          <w:sz w:val="28"/>
          <w:szCs w:val="28"/>
        </w:rPr>
        <w:t xml:space="preserve"> (с изменениями, внесенными постановлениями Правительства Забайкальского края от 7 августа 2014 года № 462, от 14 апреля 2015 года № 165, от 17 апреля 2015 года № 173,</w:t>
      </w:r>
      <w:r w:rsidR="001F6F32" w:rsidRPr="00CD7FA1">
        <w:rPr>
          <w:sz w:val="28"/>
          <w:szCs w:val="28"/>
        </w:rPr>
        <w:t xml:space="preserve"> </w:t>
      </w:r>
      <w:r w:rsidR="00A0512A" w:rsidRPr="00CD7FA1">
        <w:rPr>
          <w:sz w:val="28"/>
          <w:szCs w:val="28"/>
        </w:rPr>
        <w:t>от 9 </w:t>
      </w:r>
      <w:r w:rsidRPr="00CD7FA1">
        <w:rPr>
          <w:sz w:val="28"/>
          <w:szCs w:val="28"/>
        </w:rPr>
        <w:t>октября 2015 года № 499, от 28 марта 2016 года</w:t>
      </w:r>
      <w:proofErr w:type="gramEnd"/>
      <w:r w:rsidR="00A0512A" w:rsidRPr="00CD7FA1">
        <w:rPr>
          <w:sz w:val="28"/>
          <w:szCs w:val="28"/>
        </w:rPr>
        <w:t xml:space="preserve"> № </w:t>
      </w:r>
      <w:proofErr w:type="gramStart"/>
      <w:r w:rsidR="00A0512A" w:rsidRPr="00CD7FA1">
        <w:rPr>
          <w:sz w:val="28"/>
          <w:szCs w:val="28"/>
        </w:rPr>
        <w:t>114, от 23 января 2017 </w:t>
      </w:r>
      <w:r w:rsidRPr="00CD7FA1">
        <w:rPr>
          <w:sz w:val="28"/>
          <w:szCs w:val="28"/>
        </w:rPr>
        <w:t>года № 10, от 14 марта 2017 года № 93,</w:t>
      </w:r>
      <w:r w:rsidR="00A0512A" w:rsidRPr="00CD7FA1">
        <w:rPr>
          <w:sz w:val="28"/>
          <w:szCs w:val="28"/>
        </w:rPr>
        <w:t xml:space="preserve"> </w:t>
      </w:r>
      <w:r w:rsidRPr="00CD7FA1">
        <w:rPr>
          <w:sz w:val="28"/>
          <w:szCs w:val="28"/>
        </w:rPr>
        <w:t>от 31 марта 2017 года № 120, от 11 июля 2017 года № 291, от 31 августа 2017</w:t>
      </w:r>
      <w:r w:rsidR="00A0512A" w:rsidRPr="00CD7FA1">
        <w:rPr>
          <w:sz w:val="28"/>
          <w:szCs w:val="28"/>
        </w:rPr>
        <w:t xml:space="preserve"> года № 373, от 27 декабря 2017 </w:t>
      </w:r>
      <w:r w:rsidRPr="00CD7FA1">
        <w:rPr>
          <w:sz w:val="28"/>
          <w:szCs w:val="28"/>
        </w:rPr>
        <w:t>года № 566, от 28 марта 2018 года № 106, от 28 августа 2018 года</w:t>
      </w:r>
      <w:r w:rsidR="002E72AC" w:rsidRPr="00CD7FA1">
        <w:rPr>
          <w:sz w:val="28"/>
          <w:szCs w:val="28"/>
        </w:rPr>
        <w:t xml:space="preserve"> </w:t>
      </w:r>
      <w:r w:rsidR="00A0512A" w:rsidRPr="00CD7FA1">
        <w:rPr>
          <w:sz w:val="28"/>
          <w:szCs w:val="28"/>
        </w:rPr>
        <w:t>№ </w:t>
      </w:r>
      <w:r w:rsidRPr="00CD7FA1">
        <w:rPr>
          <w:sz w:val="28"/>
          <w:szCs w:val="28"/>
        </w:rPr>
        <w:t>348, от 1 февраля 2019 года № 19, от 6 июня 2019 года</w:t>
      </w:r>
      <w:proofErr w:type="gramEnd"/>
      <w:r w:rsidRPr="00CD7FA1">
        <w:rPr>
          <w:sz w:val="28"/>
          <w:szCs w:val="28"/>
        </w:rPr>
        <w:t xml:space="preserve"> № </w:t>
      </w:r>
      <w:proofErr w:type="gramStart"/>
      <w:r w:rsidRPr="00CD7FA1">
        <w:rPr>
          <w:sz w:val="28"/>
          <w:szCs w:val="28"/>
        </w:rPr>
        <w:t xml:space="preserve">235, от 9 октября 2019 года № 401, от 21 февраля 2020 года № 36, от 17 апреля 2020 года </w:t>
      </w:r>
      <w:r w:rsidR="00A0512A" w:rsidRPr="00CD7FA1">
        <w:rPr>
          <w:sz w:val="28"/>
          <w:szCs w:val="28"/>
        </w:rPr>
        <w:t>№ </w:t>
      </w:r>
      <w:r w:rsidRPr="00CD7FA1">
        <w:rPr>
          <w:sz w:val="28"/>
          <w:szCs w:val="28"/>
        </w:rPr>
        <w:t>107, от 4 августа 2020 года № 313</w:t>
      </w:r>
      <w:r w:rsidR="00C6214F" w:rsidRPr="00CD7FA1">
        <w:rPr>
          <w:sz w:val="28"/>
          <w:szCs w:val="28"/>
        </w:rPr>
        <w:t>,</w:t>
      </w:r>
      <w:r w:rsidR="003D556C" w:rsidRPr="00CD7FA1">
        <w:rPr>
          <w:sz w:val="28"/>
          <w:szCs w:val="28"/>
        </w:rPr>
        <w:t xml:space="preserve"> </w:t>
      </w:r>
      <w:r w:rsidR="00C6214F" w:rsidRPr="00CD7FA1">
        <w:rPr>
          <w:sz w:val="28"/>
          <w:szCs w:val="28"/>
        </w:rPr>
        <w:t>от 9 февраля 2021 года</w:t>
      </w:r>
      <w:r w:rsidR="005D24C9" w:rsidRPr="00CD7FA1">
        <w:rPr>
          <w:sz w:val="28"/>
          <w:szCs w:val="28"/>
        </w:rPr>
        <w:t xml:space="preserve"> №</w:t>
      </w:r>
      <w:r w:rsidR="001F6F32" w:rsidRPr="00CD7FA1">
        <w:rPr>
          <w:sz w:val="28"/>
          <w:szCs w:val="28"/>
        </w:rPr>
        <w:t xml:space="preserve"> </w:t>
      </w:r>
      <w:r w:rsidR="005D24C9" w:rsidRPr="00CD7FA1">
        <w:rPr>
          <w:sz w:val="28"/>
          <w:szCs w:val="28"/>
        </w:rPr>
        <w:t>30</w:t>
      </w:r>
      <w:r w:rsidR="001F6F32" w:rsidRPr="00CD7FA1">
        <w:rPr>
          <w:sz w:val="28"/>
          <w:szCs w:val="28"/>
        </w:rPr>
        <w:t xml:space="preserve">, </w:t>
      </w:r>
      <w:r w:rsidR="007627B0" w:rsidRPr="00CD7FA1">
        <w:rPr>
          <w:sz w:val="28"/>
          <w:szCs w:val="28"/>
        </w:rPr>
        <w:br/>
      </w:r>
      <w:r w:rsidR="001F6F32" w:rsidRPr="00CD7FA1">
        <w:rPr>
          <w:sz w:val="28"/>
          <w:szCs w:val="28"/>
        </w:rPr>
        <w:t xml:space="preserve">от </w:t>
      </w:r>
      <w:r w:rsidR="007627B0" w:rsidRPr="00CD7FA1">
        <w:rPr>
          <w:sz w:val="28"/>
          <w:szCs w:val="28"/>
        </w:rPr>
        <w:t xml:space="preserve">25 </w:t>
      </w:r>
      <w:r w:rsidR="001F6F32" w:rsidRPr="00CD7FA1">
        <w:rPr>
          <w:sz w:val="28"/>
          <w:szCs w:val="28"/>
        </w:rPr>
        <w:t>марта 2021 года №</w:t>
      </w:r>
      <w:r w:rsidR="007627B0" w:rsidRPr="00CD7FA1">
        <w:rPr>
          <w:sz w:val="28"/>
          <w:szCs w:val="28"/>
        </w:rPr>
        <w:t xml:space="preserve"> 84</w:t>
      </w:r>
      <w:r w:rsidR="00A170CC" w:rsidRPr="00CD7FA1">
        <w:rPr>
          <w:sz w:val="28"/>
          <w:szCs w:val="28"/>
        </w:rPr>
        <w:t>, от 13 апреля 2021 года № 121</w:t>
      </w:r>
      <w:r w:rsidR="00D619A8" w:rsidRPr="00CD7FA1">
        <w:rPr>
          <w:sz w:val="28"/>
          <w:szCs w:val="28"/>
        </w:rPr>
        <w:t>, от 30 июня 2021</w:t>
      </w:r>
      <w:r w:rsidR="002C2447" w:rsidRPr="00CD7FA1">
        <w:rPr>
          <w:sz w:val="28"/>
          <w:szCs w:val="28"/>
        </w:rPr>
        <w:t> </w:t>
      </w:r>
      <w:r w:rsidR="00D619A8" w:rsidRPr="00CD7FA1">
        <w:rPr>
          <w:sz w:val="28"/>
          <w:szCs w:val="28"/>
        </w:rPr>
        <w:t>года № 222</w:t>
      </w:r>
      <w:r w:rsidR="00E4275F">
        <w:rPr>
          <w:sz w:val="28"/>
          <w:szCs w:val="28"/>
        </w:rPr>
        <w:t xml:space="preserve">, от 10 февраля 2022 года № </w:t>
      </w:r>
      <w:r w:rsidR="00451A37">
        <w:rPr>
          <w:sz w:val="28"/>
          <w:szCs w:val="28"/>
        </w:rPr>
        <w:t>37</w:t>
      </w:r>
      <w:r w:rsidR="00E54499">
        <w:rPr>
          <w:sz w:val="28"/>
          <w:szCs w:val="28"/>
        </w:rPr>
        <w:t xml:space="preserve">, от </w:t>
      </w:r>
      <w:r w:rsidR="00D10817">
        <w:rPr>
          <w:sz w:val="28"/>
          <w:szCs w:val="28"/>
        </w:rPr>
        <w:t>19 м</w:t>
      </w:r>
      <w:r w:rsidR="00E54499">
        <w:rPr>
          <w:sz w:val="28"/>
          <w:szCs w:val="28"/>
        </w:rPr>
        <w:t>ая 2022 года</w:t>
      </w:r>
      <w:proofErr w:type="gramEnd"/>
      <w:r w:rsidR="00E54499">
        <w:rPr>
          <w:sz w:val="28"/>
          <w:szCs w:val="28"/>
        </w:rPr>
        <w:t xml:space="preserve"> №</w:t>
      </w:r>
      <w:r w:rsidR="00D10817">
        <w:rPr>
          <w:sz w:val="28"/>
          <w:szCs w:val="28"/>
        </w:rPr>
        <w:t xml:space="preserve"> 193</w:t>
      </w:r>
      <w:r w:rsidRPr="00CD7FA1">
        <w:rPr>
          <w:sz w:val="28"/>
          <w:szCs w:val="28"/>
        </w:rPr>
        <w:t>)</w:t>
      </w:r>
      <w:r w:rsidR="00634178">
        <w:rPr>
          <w:sz w:val="28"/>
          <w:szCs w:val="28"/>
        </w:rPr>
        <w:t>.</w:t>
      </w:r>
      <w:bookmarkStart w:id="1" w:name="_GoBack"/>
      <w:bookmarkEnd w:id="1"/>
      <w:r w:rsidR="007A44FA">
        <w:rPr>
          <w:sz w:val="28"/>
          <w:szCs w:val="28"/>
        </w:rPr>
        <w:t xml:space="preserve"> </w:t>
      </w:r>
    </w:p>
    <w:p w:rsidR="00F40650" w:rsidRPr="00CD7FA1" w:rsidRDefault="00F40650" w:rsidP="00E17F4C">
      <w:pPr>
        <w:pStyle w:val="ConsPlusNormal"/>
        <w:ind w:firstLine="697"/>
        <w:jc w:val="both"/>
        <w:rPr>
          <w:rFonts w:ascii="Times New Roman" w:hAnsi="Times New Roman" w:cs="Times New Roman"/>
          <w:sz w:val="28"/>
          <w:szCs w:val="28"/>
        </w:rPr>
      </w:pPr>
    </w:p>
    <w:p w:rsidR="00F40650" w:rsidRPr="00CD7FA1" w:rsidRDefault="00F40650" w:rsidP="002B5CEB">
      <w:pPr>
        <w:pStyle w:val="ConsPlusNormal"/>
        <w:ind w:firstLine="697"/>
        <w:jc w:val="both"/>
        <w:rPr>
          <w:rFonts w:ascii="Times New Roman" w:hAnsi="Times New Roman" w:cs="Times New Roman"/>
          <w:sz w:val="28"/>
          <w:szCs w:val="28"/>
        </w:rPr>
      </w:pPr>
    </w:p>
    <w:p w:rsidR="00F32E5A" w:rsidRPr="00CD7FA1" w:rsidRDefault="00F32E5A" w:rsidP="002B5CEB">
      <w:pPr>
        <w:pStyle w:val="ConsPlusNormal"/>
        <w:ind w:firstLine="697"/>
        <w:jc w:val="both"/>
        <w:rPr>
          <w:rFonts w:ascii="Times New Roman" w:hAnsi="Times New Roman" w:cs="Times New Roman"/>
          <w:sz w:val="28"/>
          <w:szCs w:val="28"/>
        </w:rPr>
      </w:pPr>
    </w:p>
    <w:p w:rsidR="00F32E5A" w:rsidRPr="00CD7FA1" w:rsidRDefault="002E4FAB" w:rsidP="00E926BE">
      <w:pPr>
        <w:ind w:firstLine="0"/>
        <w:rPr>
          <w:sz w:val="28"/>
          <w:szCs w:val="28"/>
        </w:rPr>
      </w:pPr>
      <w:r w:rsidRPr="00CD7FA1">
        <w:rPr>
          <w:sz w:val="28"/>
          <w:szCs w:val="28"/>
        </w:rPr>
        <w:t>Губернатор Забайкальского края</w:t>
      </w:r>
      <w:r w:rsidR="00F40650" w:rsidRPr="00CD7FA1">
        <w:rPr>
          <w:sz w:val="28"/>
          <w:szCs w:val="28"/>
        </w:rPr>
        <w:t xml:space="preserve"> </w:t>
      </w:r>
      <w:r w:rsidR="00446B14" w:rsidRPr="00CD7FA1">
        <w:rPr>
          <w:sz w:val="28"/>
          <w:szCs w:val="28"/>
        </w:rPr>
        <w:t xml:space="preserve"> </w:t>
      </w:r>
      <w:r w:rsidR="00F40650" w:rsidRPr="00CD7FA1">
        <w:rPr>
          <w:sz w:val="28"/>
          <w:szCs w:val="28"/>
        </w:rPr>
        <w:t xml:space="preserve"> </w:t>
      </w:r>
      <w:r w:rsidR="002228F6" w:rsidRPr="00CD7FA1">
        <w:rPr>
          <w:sz w:val="28"/>
          <w:szCs w:val="28"/>
        </w:rPr>
        <w:t xml:space="preserve">                            </w:t>
      </w:r>
      <w:r w:rsidR="00E926BE" w:rsidRPr="00CD7FA1">
        <w:rPr>
          <w:sz w:val="28"/>
          <w:szCs w:val="28"/>
        </w:rPr>
        <w:t xml:space="preserve">    </w:t>
      </w:r>
      <w:r w:rsidR="002228F6" w:rsidRPr="00CD7FA1">
        <w:rPr>
          <w:sz w:val="28"/>
          <w:szCs w:val="28"/>
        </w:rPr>
        <w:t xml:space="preserve">    </w:t>
      </w:r>
      <w:r w:rsidR="00F07B64" w:rsidRPr="00CD7FA1">
        <w:rPr>
          <w:sz w:val="28"/>
          <w:szCs w:val="28"/>
        </w:rPr>
        <w:t xml:space="preserve">   </w:t>
      </w:r>
      <w:r w:rsidR="00F40650" w:rsidRPr="00CD7FA1">
        <w:rPr>
          <w:sz w:val="28"/>
          <w:szCs w:val="28"/>
        </w:rPr>
        <w:t xml:space="preserve">    </w:t>
      </w:r>
      <w:r w:rsidR="002B179A" w:rsidRPr="00CD7FA1">
        <w:rPr>
          <w:sz w:val="28"/>
          <w:szCs w:val="28"/>
        </w:rPr>
        <w:t xml:space="preserve">     </w:t>
      </w:r>
      <w:r w:rsidR="00F40650" w:rsidRPr="00CD7FA1">
        <w:rPr>
          <w:sz w:val="28"/>
          <w:szCs w:val="28"/>
        </w:rPr>
        <w:t xml:space="preserve"> </w:t>
      </w:r>
      <w:r w:rsidR="00446B14" w:rsidRPr="00CD7FA1">
        <w:rPr>
          <w:sz w:val="28"/>
          <w:szCs w:val="28"/>
        </w:rPr>
        <w:t xml:space="preserve">   </w:t>
      </w:r>
      <w:r w:rsidRPr="00CD7FA1">
        <w:rPr>
          <w:sz w:val="28"/>
          <w:szCs w:val="28"/>
        </w:rPr>
        <w:t>А.М.Осипов</w:t>
      </w:r>
    </w:p>
    <w:p w:rsidR="00E926BE" w:rsidRPr="00CD7FA1" w:rsidRDefault="00E926BE" w:rsidP="00E926BE">
      <w:pPr>
        <w:ind w:firstLine="0"/>
        <w:rPr>
          <w:sz w:val="27"/>
          <w:szCs w:val="27"/>
        </w:rPr>
      </w:pPr>
    </w:p>
    <w:p w:rsidR="00F32E5A" w:rsidRPr="00CD7FA1" w:rsidRDefault="00F32E5A" w:rsidP="00CF085E">
      <w:pPr>
        <w:spacing w:line="360" w:lineRule="auto"/>
        <w:ind w:left="5387"/>
        <w:jc w:val="center"/>
        <w:rPr>
          <w:sz w:val="27"/>
          <w:szCs w:val="27"/>
        </w:rPr>
      </w:pPr>
    </w:p>
    <w:p w:rsidR="002E4FAB" w:rsidRDefault="002E4FAB" w:rsidP="00CF085E">
      <w:pPr>
        <w:spacing w:line="360" w:lineRule="auto"/>
        <w:ind w:left="5387"/>
        <w:jc w:val="center"/>
        <w:rPr>
          <w:sz w:val="27"/>
          <w:szCs w:val="27"/>
        </w:rPr>
      </w:pPr>
    </w:p>
    <w:p w:rsidR="00183F2E" w:rsidRPr="00CD7FA1" w:rsidRDefault="00183F2E" w:rsidP="00CF085E">
      <w:pPr>
        <w:spacing w:line="360" w:lineRule="auto"/>
        <w:ind w:left="5387"/>
        <w:jc w:val="center"/>
        <w:rPr>
          <w:sz w:val="27"/>
          <w:szCs w:val="27"/>
        </w:rPr>
      </w:pPr>
    </w:p>
    <w:p w:rsidR="00F40650" w:rsidRPr="00CD7FA1" w:rsidRDefault="00F40650" w:rsidP="00CF085E">
      <w:pPr>
        <w:spacing w:line="360" w:lineRule="auto"/>
        <w:ind w:left="5387"/>
        <w:jc w:val="center"/>
        <w:rPr>
          <w:sz w:val="27"/>
          <w:szCs w:val="27"/>
        </w:rPr>
      </w:pPr>
      <w:r w:rsidRPr="00CD7FA1">
        <w:rPr>
          <w:sz w:val="27"/>
          <w:szCs w:val="27"/>
        </w:rPr>
        <w:lastRenderedPageBreak/>
        <w:t>УТВЕР</w:t>
      </w:r>
      <w:r w:rsidR="00E12552">
        <w:rPr>
          <w:sz w:val="27"/>
          <w:szCs w:val="27"/>
        </w:rPr>
        <w:t>ЖДЕНЫ</w:t>
      </w:r>
    </w:p>
    <w:p w:rsidR="00F40650" w:rsidRPr="00CD7FA1" w:rsidRDefault="00F40650" w:rsidP="00CF085E">
      <w:pPr>
        <w:jc w:val="right"/>
        <w:rPr>
          <w:sz w:val="28"/>
          <w:szCs w:val="28"/>
        </w:rPr>
      </w:pPr>
      <w:r w:rsidRPr="00CD7FA1">
        <w:rPr>
          <w:sz w:val="28"/>
          <w:szCs w:val="28"/>
        </w:rPr>
        <w:t>постановлением Правительства</w:t>
      </w:r>
    </w:p>
    <w:p w:rsidR="00F40650" w:rsidRPr="00CD7FA1" w:rsidRDefault="00F40650" w:rsidP="00CA78FC">
      <w:pPr>
        <w:ind w:left="5387"/>
        <w:jc w:val="center"/>
        <w:rPr>
          <w:sz w:val="28"/>
          <w:szCs w:val="28"/>
        </w:rPr>
      </w:pPr>
      <w:r w:rsidRPr="00CD7FA1">
        <w:rPr>
          <w:sz w:val="28"/>
          <w:szCs w:val="28"/>
        </w:rPr>
        <w:t>Забайкальского края</w:t>
      </w: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sz w:val="2"/>
          <w:szCs w:val="2"/>
        </w:rPr>
      </w:pPr>
    </w:p>
    <w:p w:rsidR="007A44FA" w:rsidRPr="00B71EAF" w:rsidRDefault="007A44FA" w:rsidP="007A44FA">
      <w:pPr>
        <w:shd w:val="clear" w:color="auto" w:fill="FFFFFF"/>
        <w:jc w:val="center"/>
        <w:rPr>
          <w:b/>
          <w:spacing w:val="-11"/>
          <w:sz w:val="2"/>
          <w:szCs w:val="2"/>
        </w:rPr>
      </w:pPr>
    </w:p>
    <w:p w:rsidR="007A44FA" w:rsidRDefault="007A44FA" w:rsidP="007A44FA">
      <w:pPr>
        <w:jc w:val="center"/>
      </w:pPr>
      <w:r w:rsidRPr="00D779A3">
        <w:t xml:space="preserve"> </w:t>
      </w:r>
    </w:p>
    <w:p w:rsidR="00E12552" w:rsidRPr="00CD7FA1" w:rsidRDefault="00E12552" w:rsidP="00E12552">
      <w:pPr>
        <w:jc w:val="center"/>
        <w:rPr>
          <w:b/>
          <w:sz w:val="28"/>
          <w:szCs w:val="28"/>
        </w:rPr>
      </w:pPr>
      <w:r w:rsidRPr="00CD7FA1">
        <w:rPr>
          <w:b/>
          <w:sz w:val="28"/>
          <w:szCs w:val="28"/>
        </w:rPr>
        <w:t>ИЗМЕНЕНИЯ,</w:t>
      </w:r>
    </w:p>
    <w:p w:rsidR="00E12552" w:rsidRPr="00CD7FA1" w:rsidRDefault="00E12552" w:rsidP="00E12552">
      <w:pPr>
        <w:jc w:val="center"/>
        <w:rPr>
          <w:b/>
          <w:bCs/>
          <w:sz w:val="28"/>
          <w:szCs w:val="28"/>
        </w:rPr>
      </w:pPr>
      <w:r w:rsidRPr="00CD7FA1">
        <w:rPr>
          <w:b/>
          <w:sz w:val="28"/>
          <w:szCs w:val="28"/>
        </w:rPr>
        <w:t xml:space="preserve">которые вносятся в </w:t>
      </w:r>
      <w:r w:rsidRPr="00CD7FA1">
        <w:rPr>
          <w:b/>
          <w:bCs/>
          <w:sz w:val="28"/>
          <w:szCs w:val="28"/>
        </w:rPr>
        <w:t xml:space="preserve">государственную программу Забайкальского края «Социальная поддержка граждан», утвержденную постановлением Правительства Забайкальского края от 10 июня 2014 года № 328 </w:t>
      </w:r>
    </w:p>
    <w:p w:rsidR="00E12552" w:rsidRDefault="00E12552" w:rsidP="007A44FA">
      <w:pPr>
        <w:jc w:val="center"/>
        <w:rPr>
          <w:b/>
          <w:bCs/>
          <w:sz w:val="28"/>
          <w:szCs w:val="28"/>
        </w:rPr>
      </w:pPr>
    </w:p>
    <w:p w:rsidR="005673DB" w:rsidRPr="005673DB" w:rsidRDefault="005673DB" w:rsidP="005673DB">
      <w:pPr>
        <w:autoSpaceDE w:val="0"/>
        <w:autoSpaceDN w:val="0"/>
        <w:adjustRightInd w:val="0"/>
        <w:ind w:firstLine="0"/>
        <w:rPr>
          <w:bCs/>
          <w:sz w:val="28"/>
          <w:szCs w:val="28"/>
        </w:rPr>
      </w:pPr>
      <w:r>
        <w:rPr>
          <w:bCs/>
          <w:sz w:val="28"/>
          <w:szCs w:val="28"/>
        </w:rPr>
        <w:tab/>
        <w:t xml:space="preserve">1. </w:t>
      </w:r>
      <w:r w:rsidR="005F7422">
        <w:rPr>
          <w:bCs/>
          <w:sz w:val="28"/>
          <w:szCs w:val="28"/>
        </w:rPr>
        <w:t>Изложить государственную</w:t>
      </w:r>
      <w:r w:rsidR="00E12552">
        <w:rPr>
          <w:bCs/>
          <w:sz w:val="28"/>
          <w:szCs w:val="28"/>
        </w:rPr>
        <w:t xml:space="preserve"> программу</w:t>
      </w:r>
      <w:r w:rsidR="009560EC" w:rsidRPr="009560EC">
        <w:rPr>
          <w:b/>
          <w:bCs/>
          <w:sz w:val="28"/>
          <w:szCs w:val="28"/>
        </w:rPr>
        <w:t xml:space="preserve"> </w:t>
      </w:r>
      <w:r w:rsidR="009560EC" w:rsidRPr="009560EC">
        <w:rPr>
          <w:bCs/>
          <w:sz w:val="28"/>
          <w:szCs w:val="28"/>
        </w:rPr>
        <w:t>Забайкальского края «Социальная поддержка граждан»</w:t>
      </w:r>
      <w:r w:rsidR="009560EC">
        <w:rPr>
          <w:bCs/>
          <w:sz w:val="28"/>
          <w:szCs w:val="28"/>
        </w:rPr>
        <w:t xml:space="preserve"> </w:t>
      </w:r>
      <w:r w:rsidR="00E12552">
        <w:rPr>
          <w:bCs/>
          <w:sz w:val="28"/>
          <w:szCs w:val="28"/>
        </w:rPr>
        <w:t xml:space="preserve"> в </w:t>
      </w:r>
      <w:r w:rsidR="009560EC">
        <w:rPr>
          <w:bCs/>
          <w:sz w:val="28"/>
          <w:szCs w:val="28"/>
        </w:rPr>
        <w:t>следующей</w:t>
      </w:r>
      <w:r w:rsidR="00E12552">
        <w:rPr>
          <w:bCs/>
          <w:sz w:val="28"/>
          <w:szCs w:val="28"/>
        </w:rPr>
        <w:t xml:space="preserve"> редакции:</w:t>
      </w:r>
    </w:p>
    <w:p w:rsidR="00E12552" w:rsidRDefault="00E12552" w:rsidP="007A44FA">
      <w:pPr>
        <w:autoSpaceDE w:val="0"/>
        <w:autoSpaceDN w:val="0"/>
        <w:adjustRightInd w:val="0"/>
        <w:ind w:firstLine="0"/>
        <w:jc w:val="center"/>
        <w:rPr>
          <w:b/>
          <w:bCs/>
          <w:sz w:val="28"/>
          <w:szCs w:val="28"/>
        </w:rPr>
      </w:pPr>
    </w:p>
    <w:p w:rsidR="007A44FA" w:rsidRPr="00BF00EE" w:rsidRDefault="00E12552" w:rsidP="007A44FA">
      <w:pPr>
        <w:autoSpaceDE w:val="0"/>
        <w:autoSpaceDN w:val="0"/>
        <w:adjustRightInd w:val="0"/>
        <w:ind w:firstLine="0"/>
        <w:jc w:val="center"/>
        <w:rPr>
          <w:b/>
          <w:bCs/>
          <w:sz w:val="28"/>
          <w:szCs w:val="28"/>
        </w:rPr>
      </w:pPr>
      <w:r>
        <w:rPr>
          <w:b/>
          <w:bCs/>
          <w:sz w:val="28"/>
          <w:szCs w:val="28"/>
        </w:rPr>
        <w:t>«</w:t>
      </w:r>
      <w:r w:rsidR="007A44FA" w:rsidRPr="00BF00EE">
        <w:rPr>
          <w:b/>
          <w:bCs/>
          <w:sz w:val="28"/>
          <w:szCs w:val="28"/>
        </w:rPr>
        <w:t>ГОСУДАРСТВЕННАЯ ПРОГРАММА</w:t>
      </w:r>
    </w:p>
    <w:p w:rsidR="007A44FA" w:rsidRPr="00BF00EE" w:rsidRDefault="007A44FA" w:rsidP="007A44FA">
      <w:pPr>
        <w:autoSpaceDE w:val="0"/>
        <w:autoSpaceDN w:val="0"/>
        <w:adjustRightInd w:val="0"/>
        <w:ind w:firstLine="0"/>
        <w:jc w:val="center"/>
        <w:rPr>
          <w:b/>
          <w:bCs/>
          <w:sz w:val="28"/>
          <w:szCs w:val="28"/>
        </w:rPr>
      </w:pPr>
      <w:r w:rsidRPr="00BF00EE">
        <w:rPr>
          <w:b/>
          <w:bCs/>
          <w:sz w:val="28"/>
          <w:szCs w:val="28"/>
        </w:rPr>
        <w:t>Забайкальского края</w:t>
      </w:r>
    </w:p>
    <w:p w:rsidR="007A44FA" w:rsidRDefault="007A44FA" w:rsidP="007A44FA">
      <w:pPr>
        <w:autoSpaceDE w:val="0"/>
        <w:autoSpaceDN w:val="0"/>
        <w:adjustRightInd w:val="0"/>
        <w:ind w:firstLine="0"/>
        <w:jc w:val="center"/>
        <w:rPr>
          <w:b/>
          <w:bCs/>
          <w:sz w:val="28"/>
          <w:szCs w:val="28"/>
        </w:rPr>
      </w:pPr>
      <w:r w:rsidRPr="00BF00EE">
        <w:rPr>
          <w:b/>
          <w:bCs/>
          <w:sz w:val="28"/>
          <w:szCs w:val="28"/>
        </w:rPr>
        <w:t>«Социальная поддержка граждан»</w:t>
      </w:r>
    </w:p>
    <w:p w:rsidR="007A44FA" w:rsidRPr="00BF00EE" w:rsidRDefault="007A44FA" w:rsidP="007A44FA">
      <w:pPr>
        <w:autoSpaceDE w:val="0"/>
        <w:autoSpaceDN w:val="0"/>
        <w:adjustRightInd w:val="0"/>
        <w:ind w:firstLine="0"/>
        <w:jc w:val="center"/>
        <w:rPr>
          <w:b/>
          <w:bCs/>
          <w:sz w:val="28"/>
          <w:szCs w:val="28"/>
        </w:rPr>
      </w:pPr>
    </w:p>
    <w:p w:rsidR="007A44FA" w:rsidRPr="00BF00EE" w:rsidRDefault="007A44FA" w:rsidP="007A44FA">
      <w:pPr>
        <w:autoSpaceDE w:val="0"/>
        <w:autoSpaceDN w:val="0"/>
        <w:adjustRightInd w:val="0"/>
        <w:ind w:firstLine="0"/>
        <w:jc w:val="center"/>
        <w:rPr>
          <w:b/>
          <w:bCs/>
          <w:sz w:val="28"/>
          <w:szCs w:val="28"/>
        </w:rPr>
      </w:pPr>
    </w:p>
    <w:p w:rsidR="007A44FA" w:rsidRPr="00BF00EE" w:rsidRDefault="007A44FA" w:rsidP="007A44FA">
      <w:pPr>
        <w:autoSpaceDE w:val="0"/>
        <w:autoSpaceDN w:val="0"/>
        <w:adjustRightInd w:val="0"/>
        <w:ind w:firstLine="0"/>
        <w:jc w:val="center"/>
        <w:rPr>
          <w:b/>
          <w:bCs/>
          <w:sz w:val="28"/>
          <w:szCs w:val="28"/>
        </w:rPr>
      </w:pPr>
      <w:r w:rsidRPr="00BF00EE">
        <w:rPr>
          <w:b/>
          <w:bCs/>
          <w:sz w:val="28"/>
          <w:szCs w:val="28"/>
        </w:rPr>
        <w:t>ПАСПОРТ</w:t>
      </w:r>
    </w:p>
    <w:p w:rsidR="007A44FA" w:rsidRDefault="007A44FA" w:rsidP="007A44FA">
      <w:pPr>
        <w:autoSpaceDE w:val="0"/>
        <w:autoSpaceDN w:val="0"/>
        <w:adjustRightInd w:val="0"/>
        <w:ind w:firstLine="0"/>
        <w:jc w:val="center"/>
        <w:rPr>
          <w:b/>
          <w:bCs/>
          <w:sz w:val="28"/>
          <w:szCs w:val="28"/>
        </w:rPr>
      </w:pPr>
      <w:r w:rsidRPr="00BF00EE">
        <w:rPr>
          <w:b/>
          <w:bCs/>
          <w:sz w:val="28"/>
          <w:szCs w:val="28"/>
        </w:rPr>
        <w:t xml:space="preserve">государственной программы Забайкальского края </w:t>
      </w:r>
    </w:p>
    <w:p w:rsidR="007A44FA" w:rsidRDefault="007A44FA" w:rsidP="007A44FA">
      <w:pPr>
        <w:autoSpaceDE w:val="0"/>
        <w:autoSpaceDN w:val="0"/>
        <w:adjustRightInd w:val="0"/>
        <w:ind w:firstLine="0"/>
        <w:jc w:val="center"/>
        <w:rPr>
          <w:b/>
          <w:bCs/>
          <w:sz w:val="28"/>
          <w:szCs w:val="28"/>
        </w:rPr>
      </w:pPr>
      <w:r w:rsidRPr="00BF00EE">
        <w:rPr>
          <w:b/>
          <w:bCs/>
          <w:sz w:val="28"/>
          <w:szCs w:val="28"/>
        </w:rPr>
        <w:t>«Социальная поддержка граждан»</w:t>
      </w:r>
    </w:p>
    <w:p w:rsidR="007A44FA" w:rsidRPr="00BF00EE" w:rsidRDefault="007A44FA" w:rsidP="007A44FA">
      <w:pPr>
        <w:autoSpaceDE w:val="0"/>
        <w:autoSpaceDN w:val="0"/>
        <w:adjustRightInd w:val="0"/>
        <w:ind w:firstLine="567"/>
        <w:jc w:val="center"/>
        <w:rPr>
          <w:b/>
          <w:bCs/>
          <w:sz w:val="28"/>
          <w:szCs w:val="28"/>
        </w:rPr>
      </w:pPr>
    </w:p>
    <w:tbl>
      <w:tblPr>
        <w:tblW w:w="9606" w:type="dxa"/>
        <w:tblLook w:val="00A0"/>
      </w:tblPr>
      <w:tblGrid>
        <w:gridCol w:w="3227"/>
        <w:gridCol w:w="6379"/>
      </w:tblGrid>
      <w:tr w:rsidR="007A44FA" w:rsidRPr="00BF00EE" w:rsidTr="001D50EA">
        <w:tc>
          <w:tcPr>
            <w:tcW w:w="3227" w:type="dxa"/>
          </w:tcPr>
          <w:p w:rsidR="007A44FA" w:rsidRPr="00BF00EE" w:rsidRDefault="007A44FA" w:rsidP="00093192">
            <w:pPr>
              <w:autoSpaceDE w:val="0"/>
              <w:autoSpaceDN w:val="0"/>
              <w:adjustRightInd w:val="0"/>
              <w:ind w:firstLine="0"/>
              <w:rPr>
                <w:sz w:val="28"/>
                <w:szCs w:val="28"/>
              </w:rPr>
            </w:pPr>
            <w:r w:rsidRPr="00BF00EE">
              <w:rPr>
                <w:sz w:val="28"/>
                <w:szCs w:val="28"/>
              </w:rPr>
              <w:t>Ответственный исполнитель программы</w:t>
            </w:r>
          </w:p>
        </w:tc>
        <w:tc>
          <w:tcPr>
            <w:tcW w:w="6379" w:type="dxa"/>
          </w:tcPr>
          <w:p w:rsidR="007A44FA" w:rsidRDefault="007A44FA" w:rsidP="001D50EA">
            <w:pPr>
              <w:autoSpaceDE w:val="0"/>
              <w:autoSpaceDN w:val="0"/>
              <w:adjustRightInd w:val="0"/>
              <w:ind w:firstLine="34"/>
              <w:rPr>
                <w:sz w:val="28"/>
                <w:szCs w:val="28"/>
              </w:rPr>
            </w:pPr>
            <w:r w:rsidRPr="00BF00EE">
              <w:rPr>
                <w:sz w:val="28"/>
                <w:szCs w:val="28"/>
              </w:rPr>
              <w:t xml:space="preserve">Министерство труда и социальной защиты </w:t>
            </w:r>
            <w:r>
              <w:rPr>
                <w:sz w:val="28"/>
                <w:szCs w:val="28"/>
              </w:rPr>
              <w:t xml:space="preserve">населения </w:t>
            </w:r>
            <w:r w:rsidRPr="00BF00EE">
              <w:rPr>
                <w:sz w:val="28"/>
                <w:szCs w:val="28"/>
              </w:rPr>
              <w:t xml:space="preserve">Забайкальского края. </w:t>
            </w:r>
          </w:p>
          <w:p w:rsidR="007A44FA" w:rsidRPr="00A451A6" w:rsidRDefault="007A44FA" w:rsidP="001D50EA">
            <w:pPr>
              <w:rPr>
                <w:bCs/>
              </w:rPr>
            </w:pPr>
          </w:p>
        </w:tc>
      </w:tr>
      <w:tr w:rsidR="007A44FA" w:rsidRPr="00BF00EE" w:rsidTr="001D50EA">
        <w:tc>
          <w:tcPr>
            <w:tcW w:w="3227" w:type="dxa"/>
          </w:tcPr>
          <w:p w:rsidR="007A44FA" w:rsidRPr="00BF00EE" w:rsidRDefault="007A44FA" w:rsidP="00093192">
            <w:pPr>
              <w:autoSpaceDE w:val="0"/>
              <w:autoSpaceDN w:val="0"/>
              <w:adjustRightInd w:val="0"/>
              <w:ind w:firstLine="0"/>
              <w:rPr>
                <w:sz w:val="28"/>
                <w:szCs w:val="28"/>
              </w:rPr>
            </w:pPr>
            <w:r w:rsidRPr="00BF00EE">
              <w:rPr>
                <w:sz w:val="28"/>
                <w:szCs w:val="28"/>
              </w:rPr>
              <w:t>Соисполнители программы</w:t>
            </w:r>
          </w:p>
        </w:tc>
        <w:tc>
          <w:tcPr>
            <w:tcW w:w="6379" w:type="dxa"/>
          </w:tcPr>
          <w:p w:rsidR="007A44FA" w:rsidRDefault="007A44FA" w:rsidP="001D50EA">
            <w:pPr>
              <w:autoSpaceDE w:val="0"/>
              <w:autoSpaceDN w:val="0"/>
              <w:adjustRightInd w:val="0"/>
              <w:ind w:firstLine="34"/>
              <w:rPr>
                <w:sz w:val="28"/>
                <w:szCs w:val="28"/>
              </w:rPr>
            </w:pPr>
            <w:r w:rsidRPr="00BF00EE">
              <w:rPr>
                <w:sz w:val="28"/>
                <w:szCs w:val="28"/>
              </w:rPr>
              <w:t>Министерство образования</w:t>
            </w:r>
            <w:r>
              <w:rPr>
                <w:sz w:val="28"/>
                <w:szCs w:val="28"/>
              </w:rPr>
              <w:t xml:space="preserve"> и</w:t>
            </w:r>
            <w:r w:rsidRPr="00BF00EE">
              <w:rPr>
                <w:sz w:val="28"/>
                <w:szCs w:val="28"/>
              </w:rPr>
              <w:t xml:space="preserve"> науки  Забайкальского края</w:t>
            </w:r>
          </w:p>
          <w:p w:rsidR="007A44FA" w:rsidRDefault="007A44FA" w:rsidP="007A44FA">
            <w:pPr>
              <w:autoSpaceDE w:val="0"/>
              <w:autoSpaceDN w:val="0"/>
              <w:adjustRightInd w:val="0"/>
              <w:ind w:firstLine="34"/>
              <w:rPr>
                <w:sz w:val="28"/>
                <w:szCs w:val="28"/>
              </w:rPr>
            </w:pPr>
            <w:r w:rsidRPr="00F46D47">
              <w:rPr>
                <w:bCs/>
                <w:sz w:val="28"/>
                <w:szCs w:val="28"/>
              </w:rPr>
              <w:t>Министерство строительства, дорожного хозяйства и транспорта Забайкальского края</w:t>
            </w:r>
          </w:p>
          <w:p w:rsidR="007A44FA" w:rsidRPr="007A44FA" w:rsidRDefault="007A44FA" w:rsidP="007A44FA">
            <w:pPr>
              <w:autoSpaceDE w:val="0"/>
              <w:autoSpaceDN w:val="0"/>
              <w:adjustRightInd w:val="0"/>
              <w:ind w:firstLine="34"/>
              <w:rPr>
                <w:sz w:val="28"/>
                <w:szCs w:val="28"/>
              </w:rPr>
            </w:pPr>
            <w:r w:rsidRPr="00BF00EE">
              <w:rPr>
                <w:spacing w:val="-6"/>
                <w:sz w:val="28"/>
                <w:szCs w:val="28"/>
              </w:rPr>
              <w:t>Министерство здравоохранения Забайкальского края</w:t>
            </w:r>
          </w:p>
          <w:p w:rsidR="007A44FA" w:rsidRPr="00BF00EE" w:rsidRDefault="007A44FA" w:rsidP="001D50EA">
            <w:pPr>
              <w:autoSpaceDE w:val="0"/>
              <w:autoSpaceDN w:val="0"/>
              <w:adjustRightInd w:val="0"/>
              <w:ind w:firstLine="34"/>
              <w:rPr>
                <w:sz w:val="28"/>
                <w:szCs w:val="28"/>
              </w:rPr>
            </w:pPr>
            <w:r w:rsidRPr="00BF00EE">
              <w:rPr>
                <w:sz w:val="28"/>
                <w:szCs w:val="28"/>
              </w:rPr>
              <w:t>Департамент государственного имущества и земельных отношений Забайкальского края</w:t>
            </w:r>
          </w:p>
          <w:p w:rsidR="007A44FA" w:rsidRPr="00A451A6" w:rsidRDefault="007A44FA" w:rsidP="007A44FA">
            <w:pPr>
              <w:rPr>
                <w:bCs/>
              </w:rPr>
            </w:pPr>
          </w:p>
        </w:tc>
      </w:tr>
      <w:tr w:rsidR="007A44FA" w:rsidRPr="00BF00EE" w:rsidTr="005E6658">
        <w:trPr>
          <w:trHeight w:val="1913"/>
        </w:trPr>
        <w:tc>
          <w:tcPr>
            <w:tcW w:w="3227" w:type="dxa"/>
          </w:tcPr>
          <w:p w:rsidR="007A44FA" w:rsidRPr="00BF00EE" w:rsidRDefault="007A44FA" w:rsidP="00093192">
            <w:pPr>
              <w:autoSpaceDE w:val="0"/>
              <w:autoSpaceDN w:val="0"/>
              <w:adjustRightInd w:val="0"/>
              <w:ind w:firstLine="0"/>
              <w:rPr>
                <w:sz w:val="28"/>
                <w:szCs w:val="28"/>
              </w:rPr>
            </w:pPr>
            <w:r w:rsidRPr="00BF00EE">
              <w:rPr>
                <w:sz w:val="28"/>
                <w:szCs w:val="28"/>
              </w:rPr>
              <w:t>Подпрограммы программы</w:t>
            </w:r>
          </w:p>
        </w:tc>
        <w:tc>
          <w:tcPr>
            <w:tcW w:w="6379" w:type="dxa"/>
          </w:tcPr>
          <w:p w:rsidR="007A44FA" w:rsidRPr="00BF00EE" w:rsidRDefault="0080546F" w:rsidP="00093192">
            <w:pPr>
              <w:autoSpaceDE w:val="0"/>
              <w:autoSpaceDN w:val="0"/>
              <w:adjustRightInd w:val="0"/>
              <w:ind w:firstLine="34"/>
              <w:jc w:val="left"/>
              <w:rPr>
                <w:sz w:val="28"/>
                <w:szCs w:val="28"/>
              </w:rPr>
            </w:pPr>
            <w:hyperlink w:anchor="Par402" w:history="1">
              <w:r w:rsidR="007A44FA" w:rsidRPr="00BF00EE">
                <w:rPr>
                  <w:sz w:val="28"/>
                  <w:szCs w:val="28"/>
                </w:rPr>
                <w:t>Подпрограмма № 1</w:t>
              </w:r>
            </w:hyperlink>
            <w:r w:rsidR="007A44FA">
              <w:t xml:space="preserve"> </w:t>
            </w:r>
            <w:r w:rsidR="007A44FA" w:rsidRPr="00BF00EE">
              <w:rPr>
                <w:bCs/>
                <w:sz w:val="28"/>
                <w:szCs w:val="28"/>
              </w:rPr>
              <w:t>«Развитие мер социальной поддержки отдельных категорий граждан, проживающих в Забайкальском крае».</w:t>
            </w:r>
          </w:p>
          <w:p w:rsidR="007A44FA" w:rsidRPr="00BF00EE" w:rsidRDefault="0080546F" w:rsidP="00093192">
            <w:pPr>
              <w:pStyle w:val="ConsPlusCell"/>
              <w:ind w:firstLine="34"/>
              <w:rPr>
                <w:rFonts w:ascii="Times New Roman" w:hAnsi="Times New Roman" w:cs="Times New Roman"/>
                <w:sz w:val="28"/>
                <w:szCs w:val="28"/>
              </w:rPr>
            </w:pPr>
            <w:hyperlink w:anchor="Par975" w:history="1">
              <w:r w:rsidR="007A44FA" w:rsidRPr="00BF00EE">
                <w:rPr>
                  <w:rFonts w:ascii="Times New Roman" w:hAnsi="Times New Roman" w:cs="Times New Roman"/>
                  <w:sz w:val="28"/>
                  <w:szCs w:val="28"/>
                </w:rPr>
                <w:t>Подпрограмма № 2</w:t>
              </w:r>
            </w:hyperlink>
            <w:r w:rsidR="007A44FA">
              <w:t xml:space="preserve"> </w:t>
            </w:r>
            <w:r w:rsidR="007A44FA" w:rsidRPr="00BF00EE">
              <w:rPr>
                <w:rFonts w:ascii="Times New Roman" w:hAnsi="Times New Roman" w:cs="Times New Roman"/>
                <w:sz w:val="28"/>
                <w:szCs w:val="28"/>
              </w:rPr>
              <w:t>«Модернизация и развитие социального обслуживания граждан пожилого возраста и инвалидов».</w:t>
            </w:r>
          </w:p>
          <w:p w:rsidR="007A44FA" w:rsidRPr="00BF00EE" w:rsidRDefault="0080546F" w:rsidP="00093192">
            <w:pPr>
              <w:pStyle w:val="ConsPlusCell"/>
              <w:ind w:firstLine="34"/>
              <w:rPr>
                <w:rFonts w:ascii="Times New Roman" w:hAnsi="Times New Roman" w:cs="Times New Roman"/>
                <w:sz w:val="28"/>
                <w:szCs w:val="28"/>
              </w:rPr>
            </w:pPr>
            <w:hyperlink w:anchor="Par1344" w:history="1">
              <w:r w:rsidR="007A44FA" w:rsidRPr="00BF00EE">
                <w:rPr>
                  <w:rFonts w:ascii="Times New Roman" w:hAnsi="Times New Roman" w:cs="Times New Roman"/>
                  <w:sz w:val="28"/>
                  <w:szCs w:val="28"/>
                </w:rPr>
                <w:t>Подпрограмма № 3</w:t>
              </w:r>
            </w:hyperlink>
            <w:r w:rsidR="007A44FA">
              <w:t xml:space="preserve"> </w:t>
            </w:r>
            <w:r w:rsidR="007A44FA" w:rsidRPr="00BF00EE">
              <w:rPr>
                <w:rFonts w:ascii="Times New Roman" w:hAnsi="Times New Roman" w:cs="Times New Roman"/>
                <w:sz w:val="28"/>
                <w:szCs w:val="28"/>
              </w:rPr>
              <w:t>«Совершенствование социальной поддержки семьи и детей».</w:t>
            </w:r>
          </w:p>
          <w:p w:rsidR="007A44FA" w:rsidRPr="00BF00EE" w:rsidRDefault="007A44FA" w:rsidP="00093192">
            <w:pPr>
              <w:pStyle w:val="ConsPlusCell"/>
              <w:ind w:firstLine="34"/>
              <w:rPr>
                <w:rFonts w:ascii="Times New Roman" w:hAnsi="Times New Roman" w:cs="Times New Roman"/>
                <w:sz w:val="28"/>
                <w:szCs w:val="28"/>
              </w:rPr>
            </w:pPr>
            <w:r w:rsidRPr="00BF00EE">
              <w:rPr>
                <w:rFonts w:ascii="Times New Roman" w:hAnsi="Times New Roman" w:cs="Times New Roman"/>
                <w:sz w:val="28"/>
                <w:szCs w:val="28"/>
              </w:rPr>
              <w:t>Подпрограмма № 4</w:t>
            </w:r>
            <w:r>
              <w:rPr>
                <w:rFonts w:ascii="Times New Roman" w:hAnsi="Times New Roman" w:cs="Times New Roman"/>
                <w:sz w:val="28"/>
                <w:szCs w:val="28"/>
              </w:rPr>
              <w:t xml:space="preserve"> </w:t>
            </w:r>
            <w:r w:rsidRPr="00BF00EE">
              <w:rPr>
                <w:rFonts w:ascii="Times New Roman" w:hAnsi="Times New Roman" w:cs="Times New Roman"/>
                <w:sz w:val="28"/>
                <w:szCs w:val="28"/>
              </w:rPr>
              <w:t>«Правильный выбор».</w:t>
            </w:r>
          </w:p>
          <w:p w:rsidR="007A44FA" w:rsidRPr="00BF00EE" w:rsidRDefault="007A44FA" w:rsidP="00093192">
            <w:pPr>
              <w:pStyle w:val="ConsPlusCell"/>
              <w:ind w:firstLine="34"/>
              <w:rPr>
                <w:rFonts w:ascii="Times New Roman" w:hAnsi="Times New Roman" w:cs="Times New Roman"/>
                <w:sz w:val="28"/>
                <w:szCs w:val="28"/>
              </w:rPr>
            </w:pPr>
            <w:r w:rsidRPr="00BF00EE">
              <w:rPr>
                <w:rFonts w:ascii="Times New Roman" w:hAnsi="Times New Roman" w:cs="Times New Roman"/>
                <w:sz w:val="28"/>
                <w:szCs w:val="28"/>
              </w:rPr>
              <w:t>Подпрограмма № 5</w:t>
            </w:r>
            <w:r>
              <w:rPr>
                <w:rFonts w:ascii="Times New Roman" w:hAnsi="Times New Roman" w:cs="Times New Roman"/>
                <w:sz w:val="28"/>
                <w:szCs w:val="28"/>
              </w:rPr>
              <w:t xml:space="preserve"> </w:t>
            </w:r>
            <w:r w:rsidRPr="00BF00EE">
              <w:rPr>
                <w:rFonts w:ascii="Times New Roman" w:hAnsi="Times New Roman" w:cs="Times New Roman"/>
                <w:sz w:val="28"/>
                <w:szCs w:val="28"/>
              </w:rPr>
              <w:t>«Право быть равным».</w:t>
            </w:r>
          </w:p>
          <w:p w:rsidR="007A44FA" w:rsidRPr="00BF00EE" w:rsidRDefault="007A44FA" w:rsidP="00093192">
            <w:pPr>
              <w:pStyle w:val="ConsPlusCell"/>
              <w:ind w:firstLine="34"/>
              <w:rPr>
                <w:rFonts w:ascii="Times New Roman" w:hAnsi="Times New Roman" w:cs="Times New Roman"/>
                <w:sz w:val="28"/>
                <w:szCs w:val="28"/>
              </w:rPr>
            </w:pPr>
            <w:r w:rsidRPr="00BF00EE">
              <w:rPr>
                <w:rFonts w:ascii="Times New Roman" w:hAnsi="Times New Roman" w:cs="Times New Roman"/>
                <w:sz w:val="28"/>
                <w:szCs w:val="28"/>
              </w:rPr>
              <w:t>Подпрограмма № 6</w:t>
            </w:r>
            <w:r>
              <w:rPr>
                <w:rFonts w:ascii="Times New Roman" w:hAnsi="Times New Roman" w:cs="Times New Roman"/>
                <w:sz w:val="28"/>
                <w:szCs w:val="28"/>
              </w:rPr>
              <w:t xml:space="preserve"> </w:t>
            </w:r>
            <w:r w:rsidRPr="00BF00EE">
              <w:rPr>
                <w:rFonts w:ascii="Times New Roman" w:hAnsi="Times New Roman" w:cs="Times New Roman"/>
                <w:sz w:val="28"/>
                <w:szCs w:val="28"/>
              </w:rPr>
              <w:t>«Воспитать добром!».</w:t>
            </w:r>
          </w:p>
          <w:p w:rsidR="007A44FA" w:rsidRDefault="007A44FA" w:rsidP="00093192">
            <w:pPr>
              <w:pStyle w:val="ConsPlusCell"/>
              <w:ind w:firstLine="34"/>
              <w:rPr>
                <w:rFonts w:ascii="Times New Roman" w:hAnsi="Times New Roman" w:cs="Times New Roman"/>
                <w:spacing w:val="-4"/>
                <w:sz w:val="28"/>
                <w:szCs w:val="28"/>
              </w:rPr>
            </w:pPr>
            <w:r w:rsidRPr="00BF00EE">
              <w:rPr>
                <w:rFonts w:ascii="Times New Roman" w:hAnsi="Times New Roman" w:cs="Times New Roman"/>
                <w:spacing w:val="-4"/>
                <w:sz w:val="28"/>
                <w:szCs w:val="28"/>
              </w:rPr>
              <w:t>Подпрограмма № 7</w:t>
            </w:r>
            <w:r>
              <w:rPr>
                <w:rFonts w:ascii="Times New Roman" w:hAnsi="Times New Roman" w:cs="Times New Roman"/>
                <w:spacing w:val="-4"/>
                <w:sz w:val="28"/>
                <w:szCs w:val="28"/>
              </w:rPr>
              <w:t xml:space="preserve"> </w:t>
            </w:r>
            <w:r w:rsidRPr="00BF00EE">
              <w:rPr>
                <w:rFonts w:ascii="Times New Roman" w:hAnsi="Times New Roman" w:cs="Times New Roman"/>
                <w:spacing w:val="-4"/>
                <w:sz w:val="28"/>
                <w:szCs w:val="28"/>
              </w:rPr>
              <w:t xml:space="preserve">«Обеспечивающая </w:t>
            </w:r>
            <w:r w:rsidRPr="00BF00EE">
              <w:rPr>
                <w:rFonts w:ascii="Times New Roman" w:hAnsi="Times New Roman" w:cs="Times New Roman"/>
                <w:spacing w:val="-4"/>
                <w:sz w:val="28"/>
                <w:szCs w:val="28"/>
              </w:rPr>
              <w:lastRenderedPageBreak/>
              <w:t>подпрограмма».</w:t>
            </w:r>
          </w:p>
          <w:p w:rsidR="007A44FA" w:rsidRDefault="007A44FA" w:rsidP="001D50EA">
            <w:pPr>
              <w:pStyle w:val="ConsPlusCell"/>
              <w:ind w:firstLine="34"/>
              <w:jc w:val="both"/>
              <w:rPr>
                <w:rFonts w:ascii="Times New Roman" w:hAnsi="Times New Roman" w:cs="Times New Roman"/>
                <w:sz w:val="28"/>
                <w:szCs w:val="28"/>
              </w:rPr>
            </w:pPr>
            <w:r w:rsidRPr="009B00F1">
              <w:rPr>
                <w:rFonts w:ascii="Times New Roman" w:hAnsi="Times New Roman" w:cs="Times New Roman"/>
                <w:sz w:val="28"/>
                <w:szCs w:val="28"/>
              </w:rPr>
              <w:t>Подпрограмма № 8 «Дорога в жизнь».</w:t>
            </w:r>
          </w:p>
          <w:p w:rsidR="007A44FA" w:rsidRPr="009B00F1" w:rsidRDefault="007A44FA" w:rsidP="001D50EA">
            <w:pPr>
              <w:pStyle w:val="ConsPlusCell"/>
              <w:ind w:firstLine="34"/>
              <w:jc w:val="both"/>
              <w:rPr>
                <w:rFonts w:ascii="Times New Roman" w:hAnsi="Times New Roman" w:cs="Times New Roman"/>
                <w:spacing w:val="-4"/>
                <w:sz w:val="28"/>
                <w:szCs w:val="28"/>
              </w:rPr>
            </w:pPr>
            <w:r w:rsidRPr="009B00F1">
              <w:rPr>
                <w:rFonts w:ascii="Times New Roman" w:hAnsi="Times New Roman" w:cs="Times New Roman"/>
                <w:sz w:val="28"/>
                <w:szCs w:val="28"/>
              </w:rPr>
              <w:t>Подпрограмма № 9 «Новая семья»</w:t>
            </w:r>
            <w:r>
              <w:rPr>
                <w:rFonts w:ascii="Times New Roman" w:hAnsi="Times New Roman" w:cs="Times New Roman"/>
                <w:sz w:val="28"/>
                <w:szCs w:val="28"/>
              </w:rPr>
              <w:t>.</w:t>
            </w:r>
          </w:p>
          <w:p w:rsidR="007A44FA" w:rsidRPr="009B00F1" w:rsidRDefault="007A44FA" w:rsidP="00093192">
            <w:pPr>
              <w:ind w:firstLine="34"/>
            </w:pPr>
            <w:r w:rsidRPr="00D974AC">
              <w:rPr>
                <w:bCs/>
                <w:sz w:val="28"/>
                <w:szCs w:val="28"/>
              </w:rPr>
              <w:t>Подпрограмма</w:t>
            </w:r>
            <w:r>
              <w:rPr>
                <w:bCs/>
                <w:sz w:val="28"/>
                <w:szCs w:val="28"/>
              </w:rPr>
              <w:t xml:space="preserve"> № 10 </w:t>
            </w:r>
            <w:r w:rsidRPr="00A66AB3">
              <w:rPr>
                <w:bCs/>
                <w:sz w:val="28"/>
                <w:szCs w:val="28"/>
              </w:rPr>
              <w:t>«</w:t>
            </w:r>
            <w:proofErr w:type="spellStart"/>
            <w:r w:rsidRPr="00A66AB3">
              <w:rPr>
                <w:bCs/>
                <w:sz w:val="28"/>
                <w:szCs w:val="28"/>
              </w:rPr>
              <w:t>Ресоциализация</w:t>
            </w:r>
            <w:proofErr w:type="spellEnd"/>
            <w:r>
              <w:rPr>
                <w:bCs/>
                <w:sz w:val="28"/>
                <w:szCs w:val="28"/>
              </w:rPr>
              <w:t xml:space="preserve"> и адаптация лиц, освобожденных</w:t>
            </w:r>
            <w:r w:rsidRPr="00A66AB3">
              <w:rPr>
                <w:bCs/>
                <w:sz w:val="28"/>
                <w:szCs w:val="28"/>
              </w:rPr>
              <w:t xml:space="preserve"> из мест лишения свободы</w:t>
            </w:r>
            <w:r>
              <w:rPr>
                <w:bCs/>
                <w:sz w:val="28"/>
                <w:szCs w:val="28"/>
              </w:rPr>
              <w:t>».</w:t>
            </w:r>
          </w:p>
        </w:tc>
      </w:tr>
      <w:tr w:rsidR="007A44FA" w:rsidRPr="00BF00EE" w:rsidTr="00093192">
        <w:trPr>
          <w:trHeight w:val="1855"/>
        </w:trPr>
        <w:tc>
          <w:tcPr>
            <w:tcW w:w="3227" w:type="dxa"/>
          </w:tcPr>
          <w:p w:rsidR="007A44FA" w:rsidRPr="00BF00EE" w:rsidRDefault="007A44FA" w:rsidP="00093192">
            <w:pPr>
              <w:autoSpaceDE w:val="0"/>
              <w:autoSpaceDN w:val="0"/>
              <w:adjustRightInd w:val="0"/>
              <w:ind w:firstLine="0"/>
              <w:rPr>
                <w:sz w:val="28"/>
                <w:szCs w:val="28"/>
              </w:rPr>
            </w:pPr>
            <w:r w:rsidRPr="00BF00EE">
              <w:rPr>
                <w:sz w:val="28"/>
                <w:szCs w:val="28"/>
              </w:rPr>
              <w:lastRenderedPageBreak/>
              <w:t>Цель программы</w:t>
            </w:r>
          </w:p>
        </w:tc>
        <w:tc>
          <w:tcPr>
            <w:tcW w:w="6379" w:type="dxa"/>
          </w:tcPr>
          <w:p w:rsidR="007A44FA" w:rsidRPr="00BD2386" w:rsidRDefault="007A44FA" w:rsidP="007A44FA">
            <w:pPr>
              <w:autoSpaceDE w:val="0"/>
              <w:autoSpaceDN w:val="0"/>
              <w:adjustRightInd w:val="0"/>
            </w:pPr>
            <w:r w:rsidRPr="00BD2386">
              <w:rPr>
                <w:bCs/>
                <w:sz w:val="28"/>
                <w:szCs w:val="28"/>
              </w:rPr>
              <w:t>Сохранение населения, здоровья и благополучия людей. Повышение качества, доступности и эффективности социальной поддержки населения Забайкальского края для достижения национальной цели</w:t>
            </w:r>
            <w:r w:rsidR="00E9134D" w:rsidRPr="00BD2386">
              <w:rPr>
                <w:bCs/>
                <w:sz w:val="28"/>
                <w:szCs w:val="28"/>
              </w:rPr>
              <w:t>.</w:t>
            </w:r>
            <w:r w:rsidRPr="00BD2386">
              <w:rPr>
                <w:bCs/>
                <w:sz w:val="28"/>
                <w:szCs w:val="28"/>
              </w:rPr>
              <w:t xml:space="preserve"> </w:t>
            </w:r>
          </w:p>
        </w:tc>
      </w:tr>
      <w:tr w:rsidR="007A44FA" w:rsidRPr="00516AA3" w:rsidTr="00F50296">
        <w:trPr>
          <w:trHeight w:val="10556"/>
        </w:trPr>
        <w:tc>
          <w:tcPr>
            <w:tcW w:w="3227" w:type="dxa"/>
          </w:tcPr>
          <w:p w:rsidR="007A44FA" w:rsidRPr="00516AA3" w:rsidRDefault="007A44FA" w:rsidP="00093192">
            <w:pPr>
              <w:autoSpaceDE w:val="0"/>
              <w:autoSpaceDN w:val="0"/>
              <w:adjustRightInd w:val="0"/>
              <w:ind w:firstLine="0"/>
              <w:rPr>
                <w:sz w:val="28"/>
                <w:szCs w:val="28"/>
              </w:rPr>
            </w:pPr>
            <w:r w:rsidRPr="00516AA3">
              <w:rPr>
                <w:sz w:val="28"/>
                <w:szCs w:val="28"/>
              </w:rPr>
              <w:t>Задачи программы</w:t>
            </w:r>
          </w:p>
        </w:tc>
        <w:tc>
          <w:tcPr>
            <w:tcW w:w="6379" w:type="dxa"/>
          </w:tcPr>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1.  Повышение качества и доступности мер социальной поддержки граждан.</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2. Повышение ожидаемой продолжительности жизни</w:t>
            </w:r>
            <w:r w:rsidR="007E09C9" w:rsidRPr="00BD2386">
              <w:rPr>
                <w:rFonts w:ascii="Times New Roman" w:hAnsi="Times New Roman" w:cs="Times New Roman"/>
                <w:sz w:val="28"/>
                <w:szCs w:val="28"/>
              </w:rPr>
              <w:t>.</w:t>
            </w:r>
            <w:r w:rsidR="00E358C9" w:rsidRPr="00BD2386">
              <w:rPr>
                <w:rFonts w:ascii="Times New Roman" w:hAnsi="Times New Roman" w:cs="Times New Roman"/>
                <w:sz w:val="28"/>
                <w:szCs w:val="28"/>
              </w:rPr>
              <w:t xml:space="preserve"> </w:t>
            </w:r>
            <w:r w:rsidRPr="00BD2386">
              <w:rPr>
                <w:rFonts w:ascii="Times New Roman" w:hAnsi="Times New Roman" w:cs="Times New Roman"/>
                <w:sz w:val="28"/>
                <w:szCs w:val="28"/>
              </w:rPr>
              <w:t>Обеспечение потребности граждан пожилого возраста и инвалидов в социальном обслуживании.</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3. </w:t>
            </w:r>
            <w:r w:rsidR="00F50296" w:rsidRPr="00BD2386">
              <w:rPr>
                <w:rFonts w:ascii="Times New Roman" w:hAnsi="Times New Roman" w:cs="Times New Roman"/>
                <w:sz w:val="28"/>
                <w:szCs w:val="28"/>
              </w:rPr>
              <w:t xml:space="preserve">Снижение уровня бедности. </w:t>
            </w:r>
            <w:r w:rsidRPr="00BD2386">
              <w:rPr>
                <w:rFonts w:ascii="Times New Roman" w:hAnsi="Times New Roman" w:cs="Times New Roman"/>
                <w:sz w:val="28"/>
                <w:szCs w:val="28"/>
              </w:rPr>
              <w:t>Создание благоприятных условий для жизнедеятельности семьи, функционирования института семьи, рождения детей.</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4.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 xml:space="preserve">5. Улучшение качества жизни семей с детьми-инвалидами, организация комплексной помощи по </w:t>
            </w:r>
            <w:proofErr w:type="spellStart"/>
            <w:r w:rsidRPr="00BD2386">
              <w:rPr>
                <w:rFonts w:ascii="Times New Roman" w:hAnsi="Times New Roman" w:cs="Times New Roman"/>
                <w:sz w:val="28"/>
                <w:szCs w:val="28"/>
              </w:rPr>
              <w:t>абилитации</w:t>
            </w:r>
            <w:proofErr w:type="spellEnd"/>
            <w:r w:rsidRPr="00BD2386">
              <w:rPr>
                <w:rFonts w:ascii="Times New Roman" w:hAnsi="Times New Roman" w:cs="Times New Roman"/>
                <w:sz w:val="28"/>
                <w:szCs w:val="28"/>
              </w:rPr>
              <w:t xml:space="preserve"> и реабилитации детей-инвалидов, детей с ограниченными возможностями здоровья.</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 xml:space="preserve">6. Повышение на территории </w:t>
            </w:r>
            <w:proofErr w:type="gramStart"/>
            <w:r w:rsidRPr="00BD2386">
              <w:rPr>
                <w:rFonts w:ascii="Times New Roman" w:hAnsi="Times New Roman" w:cs="Times New Roman"/>
                <w:sz w:val="28"/>
                <w:szCs w:val="28"/>
              </w:rPr>
              <w:t>края эффективности межведомственной системы профилактики насилия</w:t>
            </w:r>
            <w:proofErr w:type="gramEnd"/>
            <w:r w:rsidRPr="00BD2386">
              <w:rPr>
                <w:rFonts w:ascii="Times New Roman" w:hAnsi="Times New Roman" w:cs="Times New Roman"/>
                <w:sz w:val="28"/>
                <w:szCs w:val="28"/>
              </w:rPr>
              <w:t xml:space="preserve"> и жестокого обращения в отношении детей. Реабилитации детей, ставших жертвами насилия и преступных посягательств.</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7. Создание организационных условий для реализации государственной программы.</w:t>
            </w:r>
          </w:p>
          <w:p w:rsidR="007A44FA" w:rsidRPr="00BD2386" w:rsidRDefault="007A44FA" w:rsidP="007A44FA">
            <w:pPr>
              <w:pStyle w:val="ConsPlusCell"/>
              <w:ind w:firstLine="34"/>
              <w:jc w:val="both"/>
              <w:rPr>
                <w:rFonts w:ascii="Times New Roman" w:hAnsi="Times New Roman" w:cs="Times New Roman"/>
                <w:sz w:val="28"/>
                <w:szCs w:val="28"/>
              </w:rPr>
            </w:pPr>
            <w:r w:rsidRPr="00BD2386">
              <w:rPr>
                <w:rFonts w:ascii="Times New Roman" w:hAnsi="Times New Roman" w:cs="Times New Roman"/>
                <w:bCs/>
                <w:sz w:val="28"/>
                <w:szCs w:val="28"/>
              </w:rPr>
              <w:t xml:space="preserve">8. </w:t>
            </w:r>
            <w:proofErr w:type="spellStart"/>
            <w:r w:rsidRPr="00BD2386">
              <w:rPr>
                <w:rFonts w:ascii="Times New Roman" w:hAnsi="Times New Roman" w:cs="Times New Roman"/>
                <w:bCs/>
                <w:sz w:val="28"/>
                <w:szCs w:val="28"/>
              </w:rPr>
              <w:t>Ресоциализация</w:t>
            </w:r>
            <w:proofErr w:type="spellEnd"/>
            <w:r w:rsidRPr="00BD2386">
              <w:rPr>
                <w:rFonts w:ascii="Times New Roman" w:hAnsi="Times New Roman" w:cs="Times New Roman"/>
                <w:bCs/>
                <w:sz w:val="28"/>
                <w:szCs w:val="28"/>
              </w:rPr>
              <w:t xml:space="preserve"> и адаптация лиц, освобожденных из мест лишения свободы. Оказание юридической, социальной и психологической помощи, предоставление социальных услуг лицам, освобожденным из мест лишения свободы</w:t>
            </w:r>
            <w:r w:rsidRPr="00BD2386">
              <w:rPr>
                <w:sz w:val="28"/>
                <w:szCs w:val="28"/>
              </w:rPr>
              <w:t>.</w:t>
            </w:r>
          </w:p>
        </w:tc>
      </w:tr>
      <w:tr w:rsidR="007A44FA" w:rsidRPr="00516AA3" w:rsidTr="001D50EA">
        <w:tc>
          <w:tcPr>
            <w:tcW w:w="3227" w:type="dxa"/>
          </w:tcPr>
          <w:p w:rsidR="007A44FA" w:rsidRPr="00516AA3" w:rsidRDefault="007A44FA" w:rsidP="001D50EA">
            <w:pPr>
              <w:autoSpaceDE w:val="0"/>
              <w:autoSpaceDN w:val="0"/>
              <w:adjustRightInd w:val="0"/>
              <w:ind w:firstLine="34"/>
              <w:rPr>
                <w:sz w:val="28"/>
                <w:szCs w:val="28"/>
              </w:rPr>
            </w:pPr>
            <w:r w:rsidRPr="00516AA3">
              <w:rPr>
                <w:sz w:val="28"/>
                <w:szCs w:val="28"/>
              </w:rPr>
              <w:lastRenderedPageBreak/>
              <w:t>Этапы и сроки реализации программы</w:t>
            </w:r>
          </w:p>
        </w:tc>
        <w:tc>
          <w:tcPr>
            <w:tcW w:w="6379" w:type="dxa"/>
          </w:tcPr>
          <w:p w:rsidR="007A44FA" w:rsidRPr="00516AA3" w:rsidRDefault="007A44FA" w:rsidP="001D50EA">
            <w:pPr>
              <w:autoSpaceDE w:val="0"/>
              <w:autoSpaceDN w:val="0"/>
              <w:adjustRightInd w:val="0"/>
              <w:ind w:firstLine="34"/>
              <w:rPr>
                <w:sz w:val="28"/>
                <w:szCs w:val="28"/>
              </w:rPr>
            </w:pPr>
            <w:r w:rsidRPr="00516AA3">
              <w:rPr>
                <w:sz w:val="28"/>
                <w:szCs w:val="28"/>
              </w:rPr>
              <w:t>2014-2024 годы.</w:t>
            </w:r>
          </w:p>
          <w:p w:rsidR="007A44FA" w:rsidRPr="00516AA3" w:rsidRDefault="007A44FA" w:rsidP="001D50EA">
            <w:pPr>
              <w:autoSpaceDE w:val="0"/>
              <w:autoSpaceDN w:val="0"/>
              <w:adjustRightInd w:val="0"/>
              <w:ind w:firstLine="34"/>
              <w:rPr>
                <w:sz w:val="28"/>
                <w:szCs w:val="28"/>
              </w:rPr>
            </w:pPr>
            <w:r w:rsidRPr="00516AA3">
              <w:rPr>
                <w:sz w:val="28"/>
                <w:szCs w:val="28"/>
              </w:rPr>
              <w:t>Программа реализуется в один этап.</w:t>
            </w:r>
          </w:p>
          <w:p w:rsidR="007A44FA" w:rsidRPr="00516AA3" w:rsidRDefault="007A44FA" w:rsidP="001D50EA">
            <w:pPr>
              <w:autoSpaceDE w:val="0"/>
              <w:autoSpaceDN w:val="0"/>
              <w:adjustRightInd w:val="0"/>
              <w:ind w:firstLine="34"/>
              <w:rPr>
                <w:sz w:val="28"/>
                <w:szCs w:val="28"/>
              </w:rPr>
            </w:pPr>
          </w:p>
        </w:tc>
      </w:tr>
      <w:tr w:rsidR="007A44FA" w:rsidRPr="00516AA3" w:rsidTr="001D50EA">
        <w:tc>
          <w:tcPr>
            <w:tcW w:w="3227" w:type="dxa"/>
          </w:tcPr>
          <w:p w:rsidR="007A44FA" w:rsidRPr="00516AA3" w:rsidRDefault="007A44FA" w:rsidP="007A44FA">
            <w:pPr>
              <w:pStyle w:val="aff0"/>
              <w:jc w:val="both"/>
              <w:rPr>
                <w:rFonts w:ascii="Times New Roman" w:hAnsi="Times New Roman"/>
                <w:sz w:val="28"/>
                <w:szCs w:val="28"/>
              </w:rPr>
            </w:pPr>
            <w:r w:rsidRPr="00516AA3">
              <w:rPr>
                <w:rFonts w:ascii="Times New Roman" w:hAnsi="Times New Roman" w:cs="Times New Roman"/>
                <w:sz w:val="28"/>
                <w:szCs w:val="28"/>
              </w:rPr>
              <w:t>Объемы бюджетных</w:t>
            </w:r>
            <w:r>
              <w:rPr>
                <w:rFonts w:ascii="Times New Roman" w:hAnsi="Times New Roman" w:cs="Times New Roman"/>
                <w:sz w:val="28"/>
                <w:szCs w:val="28"/>
              </w:rPr>
              <w:t xml:space="preserve"> </w:t>
            </w:r>
            <w:r w:rsidRPr="00516AA3">
              <w:rPr>
                <w:rFonts w:ascii="Times New Roman" w:hAnsi="Times New Roman"/>
                <w:sz w:val="28"/>
                <w:szCs w:val="28"/>
              </w:rPr>
              <w:t xml:space="preserve">ассигнований </w:t>
            </w:r>
            <w:r>
              <w:rPr>
                <w:rFonts w:ascii="Times New Roman" w:hAnsi="Times New Roman"/>
                <w:sz w:val="28"/>
                <w:szCs w:val="28"/>
              </w:rPr>
              <w:t xml:space="preserve"> п</w:t>
            </w:r>
            <w:r w:rsidRPr="00516AA3">
              <w:rPr>
                <w:rFonts w:ascii="Times New Roman" w:hAnsi="Times New Roman"/>
                <w:sz w:val="28"/>
                <w:szCs w:val="28"/>
              </w:rPr>
              <w:t>рограммы</w:t>
            </w:r>
          </w:p>
          <w:p w:rsidR="007A44FA" w:rsidRPr="00516AA3" w:rsidRDefault="007A44FA" w:rsidP="001D50EA">
            <w:pPr>
              <w:rPr>
                <w:bCs/>
              </w:rPr>
            </w:pPr>
          </w:p>
          <w:p w:rsidR="007A44FA" w:rsidRPr="00516AA3" w:rsidRDefault="007A44FA" w:rsidP="001D50EA">
            <w:pPr>
              <w:autoSpaceDE w:val="0"/>
              <w:autoSpaceDN w:val="0"/>
              <w:adjustRightInd w:val="0"/>
              <w:jc w:val="center"/>
              <w:rPr>
                <w:sz w:val="28"/>
                <w:szCs w:val="28"/>
              </w:rPr>
            </w:pPr>
          </w:p>
        </w:tc>
        <w:tc>
          <w:tcPr>
            <w:tcW w:w="6379" w:type="dxa"/>
          </w:tcPr>
          <w:p w:rsidR="007A44FA" w:rsidRPr="00CD0B9E"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Объем финансового обеспечения реализации программы за 2014 –</w:t>
            </w:r>
            <w:r w:rsidR="0061783A">
              <w:rPr>
                <w:rFonts w:ascii="Times New Roman" w:hAnsi="Times New Roman" w:cs="Times New Roman"/>
                <w:sz w:val="28"/>
                <w:szCs w:val="28"/>
              </w:rPr>
              <w:t xml:space="preserve"> </w:t>
            </w:r>
            <w:r w:rsidRPr="00CD0B9E">
              <w:rPr>
                <w:rFonts w:ascii="Times New Roman" w:hAnsi="Times New Roman" w:cs="Times New Roman"/>
                <w:sz w:val="28"/>
                <w:szCs w:val="28"/>
              </w:rPr>
              <w:t>2024 годы за счет средств бюджета Забайкальского края 81 </w:t>
            </w:r>
            <w:r w:rsidR="005E6658">
              <w:rPr>
                <w:rFonts w:ascii="Times New Roman" w:hAnsi="Times New Roman" w:cs="Times New Roman"/>
                <w:sz w:val="28"/>
                <w:szCs w:val="28"/>
              </w:rPr>
              <w:t>316</w:t>
            </w:r>
            <w:r w:rsidRPr="00CD0B9E">
              <w:rPr>
                <w:rFonts w:ascii="Times New Roman" w:hAnsi="Times New Roman" w:cs="Times New Roman"/>
                <w:sz w:val="28"/>
                <w:szCs w:val="28"/>
              </w:rPr>
              <w:t> 0</w:t>
            </w:r>
            <w:r w:rsidR="005E6658">
              <w:rPr>
                <w:rFonts w:ascii="Times New Roman" w:hAnsi="Times New Roman" w:cs="Times New Roman"/>
                <w:sz w:val="28"/>
                <w:szCs w:val="28"/>
              </w:rPr>
              <w:t>63</w:t>
            </w:r>
            <w:r w:rsidRPr="00CD0B9E">
              <w:rPr>
                <w:rFonts w:ascii="Times New Roman" w:hAnsi="Times New Roman" w:cs="Times New Roman"/>
                <w:sz w:val="28"/>
                <w:szCs w:val="28"/>
              </w:rPr>
              <w:t>,</w:t>
            </w:r>
            <w:r w:rsidR="005E6658">
              <w:rPr>
                <w:rFonts w:ascii="Times New Roman" w:hAnsi="Times New Roman" w:cs="Times New Roman"/>
                <w:sz w:val="28"/>
                <w:szCs w:val="28"/>
              </w:rPr>
              <w:t>0</w:t>
            </w:r>
            <w:r w:rsidRPr="00CD0B9E">
              <w:rPr>
                <w:rFonts w:ascii="Times New Roman" w:hAnsi="Times New Roman" w:cs="Times New Roman"/>
                <w:sz w:val="28"/>
                <w:szCs w:val="28"/>
              </w:rPr>
              <w:t xml:space="preserve">  тыс. руб., в том числе по годам:</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2014 год – 6 105 214,1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 xml:space="preserve">2015 год – 6 587 113,7 тыс. руб.; </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2016 год – 6 313 752,7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2017 год – 8 043 623,8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2018 год – 7 539 944,6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2019 год – 7 869 524,4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2020 год – 8 296 948,7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2021 год – 8 352 973,6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2022 год – 8 4</w:t>
            </w:r>
            <w:r w:rsidR="005E6658">
              <w:rPr>
                <w:rFonts w:ascii="Times New Roman" w:hAnsi="Times New Roman" w:cs="Times New Roman"/>
                <w:sz w:val="28"/>
                <w:szCs w:val="28"/>
              </w:rPr>
              <w:t>82</w:t>
            </w:r>
            <w:r w:rsidRPr="00CD0B9E">
              <w:rPr>
                <w:rFonts w:ascii="Times New Roman" w:hAnsi="Times New Roman" w:cs="Times New Roman"/>
                <w:sz w:val="28"/>
                <w:szCs w:val="28"/>
              </w:rPr>
              <w:t xml:space="preserve"> </w:t>
            </w:r>
            <w:r w:rsidR="005E6658">
              <w:rPr>
                <w:rFonts w:ascii="Times New Roman" w:hAnsi="Times New Roman" w:cs="Times New Roman"/>
                <w:sz w:val="28"/>
                <w:szCs w:val="28"/>
              </w:rPr>
              <w:t>954</w:t>
            </w:r>
            <w:r w:rsidRPr="00CD0B9E">
              <w:rPr>
                <w:rFonts w:ascii="Times New Roman" w:hAnsi="Times New Roman" w:cs="Times New Roman"/>
                <w:sz w:val="28"/>
                <w:szCs w:val="28"/>
              </w:rPr>
              <w:t>,</w:t>
            </w:r>
            <w:r w:rsidR="005E6658">
              <w:rPr>
                <w:rFonts w:ascii="Times New Roman" w:hAnsi="Times New Roman" w:cs="Times New Roman"/>
                <w:sz w:val="28"/>
                <w:szCs w:val="28"/>
              </w:rPr>
              <w:t>9</w:t>
            </w:r>
            <w:r w:rsidRPr="00CD0B9E">
              <w:rPr>
                <w:rFonts w:ascii="Times New Roman" w:hAnsi="Times New Roman" w:cs="Times New Roman"/>
                <w:sz w:val="28"/>
                <w:szCs w:val="28"/>
              </w:rPr>
              <w:t xml:space="preserve">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2023 год – 6 770 440,6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2024 год – 6 953 571,9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за счет средств бюджета Забайкальского края, поступивших из федерального бюджета, – 68 </w:t>
            </w:r>
            <w:r w:rsidR="005E6658">
              <w:rPr>
                <w:rFonts w:ascii="Times New Roman" w:hAnsi="Times New Roman" w:cs="Times New Roman"/>
                <w:sz w:val="28"/>
                <w:szCs w:val="28"/>
              </w:rPr>
              <w:t>529</w:t>
            </w:r>
            <w:r w:rsidRPr="00CD0B9E">
              <w:rPr>
                <w:rFonts w:ascii="Times New Roman" w:hAnsi="Times New Roman" w:cs="Times New Roman"/>
                <w:sz w:val="28"/>
                <w:szCs w:val="28"/>
              </w:rPr>
              <w:t> </w:t>
            </w:r>
            <w:r w:rsidR="005E6658">
              <w:rPr>
                <w:rFonts w:ascii="Times New Roman" w:hAnsi="Times New Roman" w:cs="Times New Roman"/>
                <w:sz w:val="28"/>
                <w:szCs w:val="28"/>
              </w:rPr>
              <w:t>066</w:t>
            </w:r>
            <w:r w:rsidRPr="00CD0B9E">
              <w:rPr>
                <w:rFonts w:ascii="Times New Roman" w:hAnsi="Times New Roman" w:cs="Times New Roman"/>
                <w:sz w:val="28"/>
                <w:szCs w:val="28"/>
              </w:rPr>
              <w:t>,</w:t>
            </w:r>
            <w:r w:rsidR="005E6658">
              <w:rPr>
                <w:rFonts w:ascii="Times New Roman" w:hAnsi="Times New Roman" w:cs="Times New Roman"/>
                <w:sz w:val="28"/>
                <w:szCs w:val="28"/>
              </w:rPr>
              <w:t>3</w:t>
            </w:r>
            <w:r w:rsidRPr="00CD0B9E">
              <w:rPr>
                <w:rFonts w:ascii="Times New Roman" w:hAnsi="Times New Roman" w:cs="Times New Roman"/>
                <w:sz w:val="28"/>
                <w:szCs w:val="28"/>
              </w:rPr>
              <w:t xml:space="preserve"> тыс. руб., в том числе по годам:</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2014 год – 1 963 654,0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2015 год – 1 880 423,6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2016 год – 2 053 106,0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 xml:space="preserve">2017 год – 2 043 202,6 тыс. руб.; </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2018 год – 1 955 895,7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2019 год – 2 898 000,0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2020 год – 8 407 711,3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2021 год – 11 732 059,1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2022 год – 10 89</w:t>
            </w:r>
            <w:r w:rsidR="005E6658">
              <w:rPr>
                <w:rFonts w:ascii="Times New Roman" w:hAnsi="Times New Roman" w:cs="Times New Roman"/>
                <w:sz w:val="28"/>
                <w:szCs w:val="28"/>
              </w:rPr>
              <w:t>0</w:t>
            </w:r>
            <w:r w:rsidRPr="00CD0B9E">
              <w:rPr>
                <w:rFonts w:ascii="Times New Roman" w:hAnsi="Times New Roman" w:cs="Times New Roman"/>
                <w:sz w:val="28"/>
                <w:szCs w:val="28"/>
              </w:rPr>
              <w:t> </w:t>
            </w:r>
            <w:r w:rsidR="005E6658">
              <w:rPr>
                <w:rFonts w:ascii="Times New Roman" w:hAnsi="Times New Roman" w:cs="Times New Roman"/>
                <w:sz w:val="28"/>
                <w:szCs w:val="28"/>
              </w:rPr>
              <w:t>252</w:t>
            </w:r>
            <w:r w:rsidRPr="00CD0B9E">
              <w:rPr>
                <w:rFonts w:ascii="Times New Roman" w:hAnsi="Times New Roman" w:cs="Times New Roman"/>
                <w:sz w:val="28"/>
                <w:szCs w:val="28"/>
              </w:rPr>
              <w:t>,</w:t>
            </w:r>
            <w:r w:rsidR="005E6658">
              <w:rPr>
                <w:rFonts w:ascii="Times New Roman" w:hAnsi="Times New Roman" w:cs="Times New Roman"/>
                <w:sz w:val="28"/>
                <w:szCs w:val="28"/>
              </w:rPr>
              <w:t>3</w:t>
            </w:r>
            <w:r w:rsidRPr="00CD0B9E">
              <w:rPr>
                <w:rFonts w:ascii="Times New Roman" w:hAnsi="Times New Roman" w:cs="Times New Roman"/>
                <w:sz w:val="28"/>
                <w:szCs w:val="28"/>
              </w:rPr>
              <w:t xml:space="preserve">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 xml:space="preserve">2023 год – 11 986 798,7 тыс. руб.; </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2024 год – 12 717 963,0 тыс. руб.;</w:t>
            </w:r>
          </w:p>
          <w:p w:rsidR="007A44FA" w:rsidRPr="00CD0B9E"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за счет средств бюджета Забайкальского края, поступивших из бюджета Пенсионного фонда Российской Федерации, – 61 624,5 тыс. руб., в том числе по годам:</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2014 год – 3 343,6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2015 год – 21 925,7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2016 год – 6 618,5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2017 год – 2 170,1 тыс. руб.;</w:t>
            </w:r>
          </w:p>
          <w:p w:rsidR="007A44FA" w:rsidRPr="00CD7FA1" w:rsidRDefault="007A44FA" w:rsidP="001D50EA">
            <w:pPr>
              <w:pStyle w:val="aff0"/>
              <w:jc w:val="both"/>
              <w:rPr>
                <w:rFonts w:ascii="Times New Roman" w:hAnsi="Times New Roman" w:cs="Times New Roman"/>
                <w:sz w:val="28"/>
                <w:szCs w:val="28"/>
              </w:rPr>
            </w:pPr>
            <w:r w:rsidRPr="00CD7FA1">
              <w:rPr>
                <w:rFonts w:ascii="Times New Roman" w:hAnsi="Times New Roman" w:cs="Times New Roman"/>
                <w:sz w:val="28"/>
                <w:szCs w:val="28"/>
              </w:rPr>
              <w:t>2018 год – 21 783,0 тыс. руб.</w:t>
            </w:r>
          </w:p>
          <w:p w:rsidR="007A44FA" w:rsidRDefault="007A44FA" w:rsidP="001D50EA">
            <w:pPr>
              <w:pStyle w:val="aff0"/>
              <w:jc w:val="both"/>
              <w:rPr>
                <w:rFonts w:ascii="Times New Roman" w:hAnsi="Times New Roman" w:cs="Times New Roman"/>
                <w:sz w:val="28"/>
                <w:szCs w:val="28"/>
              </w:rPr>
            </w:pPr>
            <w:r w:rsidRPr="00CD0B9E">
              <w:rPr>
                <w:rFonts w:ascii="Times New Roman" w:hAnsi="Times New Roman" w:cs="Times New Roman"/>
                <w:sz w:val="28"/>
                <w:szCs w:val="28"/>
              </w:rPr>
              <w:t>2020 год – 5 783,6 тыс. руб.».</w:t>
            </w:r>
          </w:p>
          <w:p w:rsidR="00093192" w:rsidRPr="00093192" w:rsidRDefault="00093192" w:rsidP="00093192"/>
        </w:tc>
      </w:tr>
      <w:tr w:rsidR="007A44FA" w:rsidRPr="00516AA3" w:rsidTr="001D50EA">
        <w:tc>
          <w:tcPr>
            <w:tcW w:w="3227" w:type="dxa"/>
          </w:tcPr>
          <w:p w:rsidR="007A44FA" w:rsidRPr="00516AA3" w:rsidRDefault="007A44FA" w:rsidP="00093192">
            <w:pPr>
              <w:autoSpaceDE w:val="0"/>
              <w:autoSpaceDN w:val="0"/>
              <w:adjustRightInd w:val="0"/>
              <w:ind w:firstLine="0"/>
              <w:rPr>
                <w:sz w:val="28"/>
                <w:szCs w:val="28"/>
              </w:rPr>
            </w:pPr>
            <w:r w:rsidRPr="00516AA3">
              <w:rPr>
                <w:sz w:val="28"/>
                <w:szCs w:val="28"/>
              </w:rPr>
              <w:t xml:space="preserve">Ожидаемые значения показателей конечных </w:t>
            </w:r>
            <w:r w:rsidRPr="00516AA3">
              <w:rPr>
                <w:sz w:val="28"/>
                <w:szCs w:val="28"/>
              </w:rPr>
              <w:lastRenderedPageBreak/>
              <w:t>результатов реализации программы</w:t>
            </w:r>
          </w:p>
        </w:tc>
        <w:tc>
          <w:tcPr>
            <w:tcW w:w="6379" w:type="dxa"/>
          </w:tcPr>
          <w:p w:rsidR="007A44FA" w:rsidRPr="00516AA3" w:rsidRDefault="007A44FA" w:rsidP="001D50EA">
            <w:pPr>
              <w:pStyle w:val="ConsPlusCell"/>
              <w:ind w:firstLine="34"/>
              <w:jc w:val="both"/>
              <w:rPr>
                <w:rFonts w:ascii="Times New Roman" w:hAnsi="Times New Roman" w:cs="Times New Roman"/>
                <w:sz w:val="28"/>
                <w:szCs w:val="28"/>
              </w:rPr>
            </w:pPr>
            <w:r w:rsidRPr="00516AA3">
              <w:rPr>
                <w:rFonts w:ascii="Times New Roman" w:hAnsi="Times New Roman" w:cs="Times New Roman"/>
                <w:sz w:val="28"/>
                <w:szCs w:val="28"/>
              </w:rPr>
              <w:lastRenderedPageBreak/>
              <w:t xml:space="preserve">Повышение доли граждан, удовлетворенных мерами по социальной поддержке населения, </w:t>
            </w:r>
            <w:r w:rsidRPr="00516AA3">
              <w:rPr>
                <w:rFonts w:ascii="Times New Roman" w:hAnsi="Times New Roman" w:cs="Times New Roman"/>
                <w:sz w:val="28"/>
                <w:szCs w:val="28"/>
              </w:rPr>
              <w:lastRenderedPageBreak/>
              <w:t>реализуемыми в крае, до 90%.</w:t>
            </w:r>
          </w:p>
          <w:p w:rsidR="007A44FA" w:rsidRPr="0061783A" w:rsidRDefault="007A44FA" w:rsidP="001D50EA">
            <w:pPr>
              <w:pStyle w:val="ConsPlusCell"/>
              <w:ind w:firstLine="34"/>
              <w:jc w:val="both"/>
              <w:rPr>
                <w:rFonts w:ascii="Times New Roman" w:hAnsi="Times New Roman" w:cs="Times New Roman"/>
                <w:strike/>
                <w:sz w:val="28"/>
                <w:szCs w:val="28"/>
              </w:rPr>
            </w:pPr>
          </w:p>
        </w:tc>
      </w:tr>
    </w:tbl>
    <w:p w:rsidR="007A44FA" w:rsidRPr="00516AA3" w:rsidRDefault="007A44FA" w:rsidP="007A44FA">
      <w:pPr>
        <w:autoSpaceDE w:val="0"/>
        <w:autoSpaceDN w:val="0"/>
        <w:adjustRightInd w:val="0"/>
        <w:ind w:firstLine="567"/>
        <w:jc w:val="center"/>
        <w:outlineLvl w:val="1"/>
        <w:rPr>
          <w:b/>
          <w:sz w:val="28"/>
          <w:szCs w:val="28"/>
          <w:lang w:eastAsia="en-US"/>
        </w:rPr>
      </w:pPr>
    </w:p>
    <w:p w:rsidR="00BD2386" w:rsidRDefault="00BD2386" w:rsidP="007A44FA">
      <w:pPr>
        <w:autoSpaceDE w:val="0"/>
        <w:autoSpaceDN w:val="0"/>
        <w:adjustRightInd w:val="0"/>
        <w:ind w:firstLine="567"/>
        <w:jc w:val="center"/>
        <w:outlineLvl w:val="1"/>
        <w:rPr>
          <w:b/>
          <w:sz w:val="28"/>
          <w:szCs w:val="28"/>
          <w:lang w:eastAsia="en-US"/>
        </w:rPr>
      </w:pPr>
    </w:p>
    <w:p w:rsidR="00BD2386" w:rsidRDefault="00BD2386" w:rsidP="007A44FA">
      <w:pPr>
        <w:autoSpaceDE w:val="0"/>
        <w:autoSpaceDN w:val="0"/>
        <w:adjustRightInd w:val="0"/>
        <w:ind w:firstLine="567"/>
        <w:jc w:val="center"/>
        <w:outlineLvl w:val="1"/>
        <w:rPr>
          <w:b/>
          <w:sz w:val="28"/>
          <w:szCs w:val="28"/>
          <w:lang w:eastAsia="en-US"/>
        </w:rPr>
      </w:pPr>
    </w:p>
    <w:p w:rsidR="00BD2386" w:rsidRDefault="00BD2386" w:rsidP="007A44FA">
      <w:pPr>
        <w:autoSpaceDE w:val="0"/>
        <w:autoSpaceDN w:val="0"/>
        <w:adjustRightInd w:val="0"/>
        <w:ind w:firstLine="567"/>
        <w:jc w:val="center"/>
        <w:outlineLvl w:val="1"/>
        <w:rPr>
          <w:b/>
          <w:sz w:val="28"/>
          <w:szCs w:val="28"/>
          <w:lang w:eastAsia="en-US"/>
        </w:rPr>
      </w:pPr>
    </w:p>
    <w:p w:rsidR="007A44FA" w:rsidRPr="00516AA3" w:rsidRDefault="007A44FA" w:rsidP="007A44FA">
      <w:pPr>
        <w:autoSpaceDE w:val="0"/>
        <w:autoSpaceDN w:val="0"/>
        <w:adjustRightInd w:val="0"/>
        <w:ind w:firstLine="567"/>
        <w:jc w:val="center"/>
        <w:outlineLvl w:val="1"/>
        <w:rPr>
          <w:b/>
          <w:sz w:val="28"/>
          <w:szCs w:val="28"/>
          <w:lang w:eastAsia="en-US"/>
        </w:rPr>
      </w:pPr>
      <w:r w:rsidRPr="00516AA3">
        <w:rPr>
          <w:b/>
          <w:sz w:val="28"/>
          <w:szCs w:val="28"/>
          <w:lang w:eastAsia="en-US"/>
        </w:rPr>
        <w:t xml:space="preserve">1. Характеристика текущего </w:t>
      </w:r>
      <w:proofErr w:type="gramStart"/>
      <w:r w:rsidRPr="00516AA3">
        <w:rPr>
          <w:b/>
          <w:sz w:val="28"/>
          <w:szCs w:val="28"/>
          <w:lang w:eastAsia="en-US"/>
        </w:rPr>
        <w:t>состояния сферы социальной поддержки граждан Забайкальского края</w:t>
      </w:r>
      <w:proofErr w:type="gramEnd"/>
    </w:p>
    <w:p w:rsidR="007A44FA" w:rsidRPr="00B71EAF" w:rsidRDefault="007A44FA" w:rsidP="007A44FA">
      <w:pPr>
        <w:autoSpaceDE w:val="0"/>
        <w:autoSpaceDN w:val="0"/>
        <w:adjustRightInd w:val="0"/>
        <w:ind w:firstLine="567"/>
        <w:jc w:val="center"/>
        <w:outlineLvl w:val="1"/>
        <w:rPr>
          <w:sz w:val="10"/>
          <w:szCs w:val="10"/>
        </w:rPr>
      </w:pPr>
    </w:p>
    <w:p w:rsidR="007A44FA" w:rsidRPr="00BF00EE" w:rsidRDefault="001D50EA" w:rsidP="007A44FA">
      <w:pPr>
        <w:tabs>
          <w:tab w:val="left" w:pos="709"/>
        </w:tabs>
        <w:autoSpaceDE w:val="0"/>
        <w:autoSpaceDN w:val="0"/>
        <w:adjustRightInd w:val="0"/>
        <w:ind w:firstLine="709"/>
        <w:rPr>
          <w:sz w:val="28"/>
          <w:szCs w:val="28"/>
        </w:rPr>
      </w:pPr>
      <w:r>
        <w:rPr>
          <w:sz w:val="28"/>
          <w:szCs w:val="28"/>
          <w:lang w:eastAsia="en-US"/>
        </w:rPr>
        <w:t>Социальная поддержка граждан</w:t>
      </w:r>
      <w:r w:rsidR="007A44FA" w:rsidRPr="00BF00EE">
        <w:rPr>
          <w:sz w:val="28"/>
          <w:szCs w:val="28"/>
          <w:lang w:eastAsia="en-US"/>
        </w:rPr>
        <w:t xml:space="preserve"> должна быть ориентирована на создание равных для населения условий, обеспечивающих достойное качество жизни и защиту социально уязвимых категорий населения, к которым могут быть отнесены малообеспеченные граждане, семьи с детьми, люди пожилого возраста, инвалиды</w:t>
      </w:r>
      <w:r w:rsidR="007A44FA" w:rsidRPr="00BF00EE">
        <w:rPr>
          <w:sz w:val="28"/>
          <w:szCs w:val="28"/>
        </w:rPr>
        <w:t>, лица, попавшие в трудную жизненную ситуацию</w:t>
      </w:r>
      <w:r w:rsidR="007A44FA" w:rsidRPr="00BF00EE">
        <w:rPr>
          <w:sz w:val="28"/>
          <w:szCs w:val="28"/>
          <w:lang w:eastAsia="en-US"/>
        </w:rPr>
        <w:t xml:space="preserve">. </w:t>
      </w:r>
    </w:p>
    <w:p w:rsidR="007A44FA" w:rsidRPr="00BF00EE" w:rsidRDefault="007A44FA" w:rsidP="007A44FA">
      <w:pPr>
        <w:tabs>
          <w:tab w:val="left" w:pos="709"/>
        </w:tabs>
        <w:autoSpaceDE w:val="0"/>
        <w:autoSpaceDN w:val="0"/>
        <w:adjustRightInd w:val="0"/>
        <w:ind w:firstLine="709"/>
        <w:rPr>
          <w:sz w:val="28"/>
          <w:szCs w:val="28"/>
        </w:rPr>
      </w:pPr>
      <w:r w:rsidRPr="00BF00EE">
        <w:rPr>
          <w:sz w:val="28"/>
          <w:szCs w:val="28"/>
        </w:rPr>
        <w:t xml:space="preserve">Полномочия по организации и предоставлению социальной поддержки населению сконцентрированы, преимущественно, на региональном уровне. </w:t>
      </w:r>
      <w:proofErr w:type="gramStart"/>
      <w:r w:rsidRPr="00BF00EE">
        <w:rPr>
          <w:sz w:val="28"/>
          <w:szCs w:val="28"/>
        </w:rPr>
        <w:t xml:space="preserve">Организация системы социальной защиты населения в субъекте Российской Федерации зависит от особенностей возрастной структуры населения и ее ожидаемых изменений, расселения населения по территории региона, уровня доходов и степени расслоения населения по доходам, сложившихся </w:t>
      </w:r>
      <w:proofErr w:type="spellStart"/>
      <w:r w:rsidRPr="00BF00EE">
        <w:rPr>
          <w:sz w:val="28"/>
          <w:szCs w:val="28"/>
        </w:rPr>
        <w:t>социо-культурных</w:t>
      </w:r>
      <w:proofErr w:type="spellEnd"/>
      <w:r w:rsidRPr="00BF00EE">
        <w:rPr>
          <w:sz w:val="28"/>
          <w:szCs w:val="28"/>
        </w:rPr>
        <w:t xml:space="preserve"> особенностей населения на той или иной территории, сложившегося в предшествующие годы состава и размещения учреждений социального обслуживания, наиболее актуальных проблем в социальной сфере.</w:t>
      </w:r>
      <w:proofErr w:type="gramEnd"/>
    </w:p>
    <w:p w:rsidR="007A44FA" w:rsidRPr="00BF00EE" w:rsidRDefault="007A44FA" w:rsidP="007A44FA">
      <w:pPr>
        <w:tabs>
          <w:tab w:val="left" w:pos="709"/>
        </w:tabs>
        <w:autoSpaceDE w:val="0"/>
        <w:autoSpaceDN w:val="0"/>
        <w:adjustRightInd w:val="0"/>
        <w:ind w:firstLine="709"/>
        <w:rPr>
          <w:sz w:val="28"/>
          <w:szCs w:val="28"/>
        </w:rPr>
      </w:pPr>
      <w:r w:rsidRPr="00BF00EE">
        <w:rPr>
          <w:sz w:val="28"/>
          <w:szCs w:val="28"/>
        </w:rPr>
        <w:t>Численность населения края на 1 января 20</w:t>
      </w:r>
      <w:r w:rsidR="00093192">
        <w:rPr>
          <w:sz w:val="28"/>
          <w:szCs w:val="28"/>
        </w:rPr>
        <w:t>22</w:t>
      </w:r>
      <w:r w:rsidRPr="00BF00EE">
        <w:rPr>
          <w:sz w:val="28"/>
          <w:szCs w:val="28"/>
        </w:rPr>
        <w:t xml:space="preserve"> года – 10</w:t>
      </w:r>
      <w:r w:rsidR="00093192">
        <w:rPr>
          <w:sz w:val="28"/>
          <w:szCs w:val="28"/>
        </w:rPr>
        <w:t>43</w:t>
      </w:r>
      <w:r w:rsidRPr="00BF00EE">
        <w:rPr>
          <w:sz w:val="28"/>
          <w:szCs w:val="28"/>
        </w:rPr>
        <w:t>,</w:t>
      </w:r>
      <w:r w:rsidR="00702B22">
        <w:rPr>
          <w:sz w:val="28"/>
          <w:szCs w:val="28"/>
        </w:rPr>
        <w:t>5</w:t>
      </w:r>
      <w:r w:rsidRPr="00BF00EE">
        <w:rPr>
          <w:sz w:val="28"/>
          <w:szCs w:val="28"/>
        </w:rPr>
        <w:t> тыс. человек, из них треть проживает в административном центре – г. Чите</w:t>
      </w:r>
      <w:r w:rsidR="00FC72BB">
        <w:rPr>
          <w:sz w:val="28"/>
          <w:szCs w:val="28"/>
        </w:rPr>
        <w:t>.</w:t>
      </w:r>
      <w:r w:rsidRPr="00BF00EE">
        <w:rPr>
          <w:sz w:val="28"/>
          <w:szCs w:val="28"/>
        </w:rPr>
        <w:t xml:space="preserve"> </w:t>
      </w:r>
      <w:r w:rsidR="00FC72BB">
        <w:rPr>
          <w:sz w:val="28"/>
          <w:szCs w:val="28"/>
        </w:rPr>
        <w:t>Г</w:t>
      </w:r>
      <w:r w:rsidRPr="00BF00EE">
        <w:rPr>
          <w:sz w:val="28"/>
          <w:szCs w:val="28"/>
        </w:rPr>
        <w:t>ородское население составляет 6</w:t>
      </w:r>
      <w:r w:rsidR="00702B22">
        <w:rPr>
          <w:sz w:val="28"/>
          <w:szCs w:val="28"/>
        </w:rPr>
        <w:t>8,7</w:t>
      </w:r>
      <w:r w:rsidRPr="00BF00EE">
        <w:rPr>
          <w:sz w:val="28"/>
          <w:szCs w:val="28"/>
        </w:rPr>
        <w:t>% в общей численности населения края. Плотность населения в крае весьма низка – 2 человека на квадратный километр.</w:t>
      </w:r>
    </w:p>
    <w:p w:rsidR="007A44FA" w:rsidRPr="00BF00EE" w:rsidRDefault="007A44FA" w:rsidP="007A44FA">
      <w:pPr>
        <w:autoSpaceDE w:val="0"/>
        <w:autoSpaceDN w:val="0"/>
        <w:adjustRightInd w:val="0"/>
        <w:ind w:firstLine="709"/>
        <w:rPr>
          <w:bCs/>
          <w:sz w:val="28"/>
          <w:szCs w:val="28"/>
        </w:rPr>
      </w:pPr>
      <w:r w:rsidRPr="00BF00EE">
        <w:rPr>
          <w:sz w:val="28"/>
          <w:szCs w:val="28"/>
        </w:rPr>
        <w:t>Доля населения с денежными доходами ниже величины прожиточного минимума в Забайкальском крае с 20</w:t>
      </w:r>
      <w:r w:rsidR="00093192">
        <w:rPr>
          <w:sz w:val="28"/>
          <w:szCs w:val="28"/>
        </w:rPr>
        <w:t>17</w:t>
      </w:r>
      <w:r w:rsidRPr="00BF00EE">
        <w:rPr>
          <w:sz w:val="28"/>
          <w:szCs w:val="28"/>
        </w:rPr>
        <w:t xml:space="preserve"> года постепенно снижается</w:t>
      </w:r>
      <w:r w:rsidR="00093192">
        <w:rPr>
          <w:sz w:val="28"/>
          <w:szCs w:val="28"/>
        </w:rPr>
        <w:t>, но</w:t>
      </w:r>
      <w:r w:rsidRPr="00BF00EE">
        <w:rPr>
          <w:sz w:val="28"/>
          <w:szCs w:val="28"/>
        </w:rPr>
        <w:t xml:space="preserve"> при этом по сравнению с другими регионами, входящими в </w:t>
      </w:r>
      <w:r w:rsidR="00093192">
        <w:rPr>
          <w:sz w:val="28"/>
          <w:szCs w:val="28"/>
        </w:rPr>
        <w:t>Дальневосточный</w:t>
      </w:r>
      <w:r w:rsidRPr="00BF00EE">
        <w:rPr>
          <w:sz w:val="28"/>
          <w:szCs w:val="28"/>
        </w:rPr>
        <w:t xml:space="preserve"> федеральный округ, находится на уровне выше средних значений.</w:t>
      </w:r>
      <w:r w:rsidR="001D50EA">
        <w:rPr>
          <w:sz w:val="28"/>
          <w:szCs w:val="28"/>
        </w:rPr>
        <w:t xml:space="preserve"> </w:t>
      </w:r>
      <w:r w:rsidRPr="00BF00EE">
        <w:rPr>
          <w:bCs/>
          <w:sz w:val="28"/>
          <w:szCs w:val="28"/>
        </w:rPr>
        <w:t xml:space="preserve">Доля населения с доходами ниже прожиточного минимума </w:t>
      </w:r>
      <w:r w:rsidR="00093192">
        <w:rPr>
          <w:bCs/>
          <w:sz w:val="28"/>
          <w:szCs w:val="28"/>
        </w:rPr>
        <w:t xml:space="preserve">в 2020 году составила </w:t>
      </w:r>
      <w:r w:rsidRPr="00BF00EE">
        <w:rPr>
          <w:bCs/>
          <w:sz w:val="28"/>
          <w:szCs w:val="28"/>
        </w:rPr>
        <w:t xml:space="preserve"> </w:t>
      </w:r>
      <w:r w:rsidR="00093192">
        <w:rPr>
          <w:bCs/>
          <w:sz w:val="28"/>
          <w:szCs w:val="28"/>
        </w:rPr>
        <w:t>20,9</w:t>
      </w:r>
      <w:r w:rsidRPr="00BF00EE">
        <w:rPr>
          <w:bCs/>
          <w:sz w:val="28"/>
          <w:szCs w:val="28"/>
        </w:rPr>
        <w:t xml:space="preserve"> % в общей численности населения края</w:t>
      </w:r>
      <w:r w:rsidR="00702B22">
        <w:rPr>
          <w:bCs/>
          <w:sz w:val="28"/>
          <w:szCs w:val="28"/>
        </w:rPr>
        <w:t xml:space="preserve"> и это десятое место среди регионов Дальневосточного федерального округа</w:t>
      </w:r>
      <w:r w:rsidRPr="00BF00EE">
        <w:rPr>
          <w:bCs/>
          <w:sz w:val="28"/>
          <w:szCs w:val="28"/>
        </w:rPr>
        <w:t>.</w:t>
      </w:r>
    </w:p>
    <w:p w:rsidR="007A44FA" w:rsidRPr="00BF00EE" w:rsidRDefault="007A44FA" w:rsidP="007A44FA">
      <w:pPr>
        <w:autoSpaceDE w:val="0"/>
        <w:autoSpaceDN w:val="0"/>
        <w:adjustRightInd w:val="0"/>
        <w:ind w:firstLine="709"/>
        <w:rPr>
          <w:sz w:val="28"/>
          <w:szCs w:val="28"/>
        </w:rPr>
      </w:pPr>
      <w:r w:rsidRPr="00BF00EE">
        <w:rPr>
          <w:bCs/>
          <w:sz w:val="28"/>
          <w:szCs w:val="28"/>
        </w:rPr>
        <w:t xml:space="preserve">В настоящее время система социальной защиты населения Забайкальского края представляет собой </w:t>
      </w:r>
      <w:r w:rsidRPr="00BF00EE">
        <w:rPr>
          <w:sz w:val="28"/>
          <w:szCs w:val="28"/>
        </w:rPr>
        <w:t xml:space="preserve">самостоятельную разветвленную многопрофильную отрасль. </w:t>
      </w:r>
    </w:p>
    <w:p w:rsidR="007A44FA" w:rsidRPr="00BF00EE" w:rsidRDefault="007A44FA" w:rsidP="007A44FA">
      <w:pPr>
        <w:ind w:firstLine="709"/>
        <w:rPr>
          <w:sz w:val="28"/>
          <w:szCs w:val="28"/>
        </w:rPr>
      </w:pPr>
      <w:r w:rsidRPr="00BF00EE">
        <w:rPr>
          <w:sz w:val="28"/>
          <w:szCs w:val="28"/>
        </w:rPr>
        <w:t xml:space="preserve">Услуги в сфере социальной защиты населения в крае оказывают: </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дома-интернаты для престарелых и инвалидов;</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психоневрологические дома-интернаты;</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дом-интернат для умственно отсталых детей;</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специальные дома-интернаты для престарелых и инвалидов;</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комплексные центры социального обслуживания населения;</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центры социального обслуживания граждан пожилого возраста и инвалидов;</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lastRenderedPageBreak/>
        <w:t>социальный приют;</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реабилитационные центры;</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центр медико-социальной реабилитации инвалидов;</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социально-реабилитационные центры для несовершеннолетних;</w:t>
      </w:r>
    </w:p>
    <w:p w:rsidR="007A44FA" w:rsidRPr="00BF00EE" w:rsidRDefault="007A44FA" w:rsidP="007A44FA">
      <w:pPr>
        <w:pStyle w:val="afe"/>
        <w:tabs>
          <w:tab w:val="left" w:pos="851"/>
        </w:tabs>
        <w:spacing w:after="0" w:line="240" w:lineRule="auto"/>
        <w:ind w:left="0" w:firstLine="709"/>
        <w:jc w:val="both"/>
        <w:rPr>
          <w:rFonts w:ascii="Times New Roman" w:hAnsi="Times New Roman"/>
          <w:sz w:val="28"/>
          <w:szCs w:val="28"/>
        </w:rPr>
      </w:pPr>
      <w:r w:rsidRPr="00BF00EE">
        <w:rPr>
          <w:rFonts w:ascii="Times New Roman" w:hAnsi="Times New Roman"/>
          <w:sz w:val="28"/>
          <w:szCs w:val="28"/>
        </w:rPr>
        <w:t>центр психолого-педагогической помощи населению;</w:t>
      </w:r>
    </w:p>
    <w:p w:rsidR="007A44FA" w:rsidRPr="00BF00EE" w:rsidRDefault="007A44FA" w:rsidP="007A44FA">
      <w:pPr>
        <w:pStyle w:val="afe"/>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Г</w:t>
      </w:r>
      <w:r w:rsidRPr="00BF00EE">
        <w:rPr>
          <w:rFonts w:ascii="Times New Roman" w:hAnsi="Times New Roman"/>
          <w:sz w:val="28"/>
          <w:szCs w:val="28"/>
        </w:rPr>
        <w:t>осударственное казенное учреждение «</w:t>
      </w:r>
      <w:r>
        <w:rPr>
          <w:rFonts w:ascii="Times New Roman" w:hAnsi="Times New Roman"/>
          <w:sz w:val="28"/>
          <w:szCs w:val="28"/>
        </w:rPr>
        <w:t>Краевой</w:t>
      </w:r>
      <w:r w:rsidRPr="00BF00EE">
        <w:rPr>
          <w:rFonts w:ascii="Times New Roman" w:hAnsi="Times New Roman"/>
          <w:sz w:val="28"/>
          <w:szCs w:val="28"/>
        </w:rPr>
        <w:t xml:space="preserve"> центр</w:t>
      </w:r>
      <w:r>
        <w:rPr>
          <w:rFonts w:ascii="Times New Roman" w:hAnsi="Times New Roman"/>
          <w:sz w:val="28"/>
          <w:szCs w:val="28"/>
        </w:rPr>
        <w:t xml:space="preserve"> социальной защиты населения»</w:t>
      </w:r>
      <w:r w:rsidRPr="00BF00EE">
        <w:rPr>
          <w:rFonts w:ascii="Times New Roman" w:hAnsi="Times New Roman"/>
          <w:sz w:val="28"/>
          <w:szCs w:val="28"/>
        </w:rPr>
        <w:t xml:space="preserve"> Забайкальского края.</w:t>
      </w:r>
    </w:p>
    <w:p w:rsidR="007A44FA" w:rsidRPr="00BF00EE" w:rsidRDefault="007A44FA" w:rsidP="007A44FA">
      <w:pPr>
        <w:ind w:firstLine="709"/>
        <w:rPr>
          <w:sz w:val="28"/>
          <w:szCs w:val="28"/>
        </w:rPr>
      </w:pPr>
      <w:r w:rsidRPr="00BF00EE">
        <w:rPr>
          <w:sz w:val="28"/>
          <w:szCs w:val="28"/>
        </w:rPr>
        <w:t>Деятельность органов социальной защиты по обеспечению социальных гарантий и льгот различных категорий населения охватывает достаточно большую численность жителей Забайкальского края.</w:t>
      </w:r>
    </w:p>
    <w:p w:rsidR="007A44FA" w:rsidRPr="00BF00EE" w:rsidRDefault="007A44FA" w:rsidP="007A44FA">
      <w:pPr>
        <w:autoSpaceDE w:val="0"/>
        <w:autoSpaceDN w:val="0"/>
        <w:adjustRightInd w:val="0"/>
        <w:ind w:firstLine="709"/>
        <w:rPr>
          <w:sz w:val="28"/>
          <w:szCs w:val="28"/>
        </w:rPr>
      </w:pPr>
      <w:r w:rsidRPr="00BF00EE">
        <w:rPr>
          <w:sz w:val="28"/>
          <w:szCs w:val="28"/>
        </w:rPr>
        <w:t>В настоящее время наиболее значимыми проблемами в сфере социальной защиты населения являются:</w:t>
      </w:r>
    </w:p>
    <w:p w:rsidR="007A44FA" w:rsidRPr="00BF00EE" w:rsidRDefault="007A44FA" w:rsidP="007A44FA">
      <w:pPr>
        <w:autoSpaceDE w:val="0"/>
        <w:autoSpaceDN w:val="0"/>
        <w:adjustRightInd w:val="0"/>
        <w:ind w:firstLine="709"/>
        <w:rPr>
          <w:sz w:val="28"/>
          <w:szCs w:val="28"/>
        </w:rPr>
      </w:pPr>
      <w:r w:rsidRPr="00BF00EE">
        <w:rPr>
          <w:sz w:val="28"/>
          <w:szCs w:val="28"/>
        </w:rPr>
        <w:t>сохраняющееся материальное неблагополучие у достаточно значимой части населения края (хотя доля такой категории граждан постепенно сокращается);</w:t>
      </w:r>
    </w:p>
    <w:p w:rsidR="007A44FA" w:rsidRPr="00BF00EE" w:rsidRDefault="007A44FA" w:rsidP="007A44FA">
      <w:pPr>
        <w:autoSpaceDE w:val="0"/>
        <w:autoSpaceDN w:val="0"/>
        <w:adjustRightInd w:val="0"/>
        <w:ind w:firstLine="709"/>
        <w:rPr>
          <w:sz w:val="28"/>
          <w:szCs w:val="28"/>
        </w:rPr>
      </w:pPr>
      <w:r w:rsidRPr="00BF00EE">
        <w:rPr>
          <w:sz w:val="28"/>
          <w:szCs w:val="28"/>
        </w:rPr>
        <w:t>нежелание и неготовность ряда категорий граждан принимать на себя ответственность за собственное материальное благополучие, избыточные надежды на государственную помощь и поддержку;</w:t>
      </w:r>
    </w:p>
    <w:p w:rsidR="007A44FA" w:rsidRPr="00BF00EE" w:rsidRDefault="007A44FA" w:rsidP="007A44FA">
      <w:pPr>
        <w:autoSpaceDE w:val="0"/>
        <w:autoSpaceDN w:val="0"/>
        <w:adjustRightInd w:val="0"/>
        <w:ind w:firstLine="709"/>
        <w:rPr>
          <w:sz w:val="28"/>
          <w:szCs w:val="28"/>
        </w:rPr>
      </w:pPr>
      <w:r w:rsidRPr="00BF00EE">
        <w:rPr>
          <w:sz w:val="28"/>
          <w:szCs w:val="28"/>
        </w:rPr>
        <w:t>ограниченность финансовых возможностей краевого бюджета для поддержания достаточно высокого уровня благосостояния нуждающихся граждан;</w:t>
      </w:r>
    </w:p>
    <w:p w:rsidR="007A44FA" w:rsidRPr="00BF00EE" w:rsidRDefault="007A44FA" w:rsidP="007A44FA">
      <w:pPr>
        <w:autoSpaceDE w:val="0"/>
        <w:autoSpaceDN w:val="0"/>
        <w:adjustRightInd w:val="0"/>
        <w:ind w:firstLine="709"/>
        <w:rPr>
          <w:sz w:val="28"/>
          <w:szCs w:val="28"/>
        </w:rPr>
      </w:pPr>
      <w:r w:rsidRPr="00BF00EE">
        <w:rPr>
          <w:sz w:val="28"/>
          <w:szCs w:val="28"/>
        </w:rPr>
        <w:t xml:space="preserve">комплексный характер причин социальных проблем в обществе, и вследствие этого – необходимость высокого уровня координации работы всех органов и организаций социального блока по их предупреждению; </w:t>
      </w:r>
    </w:p>
    <w:p w:rsidR="001D50EA" w:rsidRDefault="007A44FA" w:rsidP="007A44FA">
      <w:pPr>
        <w:pStyle w:val="ConsPlusTitle"/>
        <w:ind w:firstLine="720"/>
        <w:jc w:val="both"/>
        <w:outlineLvl w:val="1"/>
        <w:rPr>
          <w:rFonts w:ascii="Times New Roman" w:hAnsi="Times New Roman" w:cs="Times New Roman"/>
          <w:b w:val="0"/>
          <w:sz w:val="28"/>
          <w:szCs w:val="28"/>
        </w:rPr>
      </w:pPr>
      <w:r w:rsidRPr="000A750E">
        <w:rPr>
          <w:rFonts w:ascii="Times New Roman" w:hAnsi="Times New Roman" w:cs="Times New Roman"/>
          <w:b w:val="0"/>
          <w:sz w:val="28"/>
          <w:szCs w:val="28"/>
        </w:rPr>
        <w:t>сохранение проблемы малой привлекательности сферы для молодых специалистов, дефицит кадров социальных работников в системе социального обслуживания населения края (уровень укомплектованности штатов в учреждениях социального обслуживания системы социальной защиты населения находится на уровне 94,8 % (92,6% в среднем по Российской Федерации), одной из ключевых причин чего является низкий уровень оплаты  труда</w:t>
      </w:r>
      <w:r w:rsidR="001D50EA">
        <w:rPr>
          <w:rFonts w:ascii="Times New Roman" w:hAnsi="Times New Roman" w:cs="Times New Roman"/>
          <w:b w:val="0"/>
          <w:sz w:val="28"/>
          <w:szCs w:val="28"/>
        </w:rPr>
        <w:t>;</w:t>
      </w:r>
    </w:p>
    <w:p w:rsidR="007A44FA" w:rsidRPr="000A750E" w:rsidRDefault="007A44FA" w:rsidP="007A44FA">
      <w:pPr>
        <w:pStyle w:val="ConsPlusTitle"/>
        <w:ind w:firstLine="720"/>
        <w:jc w:val="both"/>
        <w:outlineLvl w:val="1"/>
        <w:rPr>
          <w:rFonts w:ascii="Times New Roman" w:hAnsi="Times New Roman" w:cs="Times New Roman"/>
          <w:b w:val="0"/>
          <w:sz w:val="28"/>
          <w:szCs w:val="28"/>
        </w:rPr>
      </w:pPr>
      <w:r w:rsidRPr="000A750E">
        <w:rPr>
          <w:rFonts w:ascii="Times New Roman" w:hAnsi="Times New Roman" w:cs="Times New Roman"/>
          <w:b w:val="0"/>
          <w:sz w:val="28"/>
          <w:szCs w:val="28"/>
        </w:rPr>
        <w:t>сохранение проблем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специализированного найма. В целях решения указанной проблемы необходимо заключение соглашений между Министерством строительства и жилищно-коммунального хозяйства Российской Федерации и Правительством Забайкальского края о предоставлении субсидии из федерального бюджета бюджету Забайкальского края. Перечень мероприятий, направленных на сокращение задолженности по обеспечению жильем детей-сирот и детей, оставшихся без попечения родителей, лиц из числа детей-сирот и детей, оставшихся без попечения родителей, из специализированного жилищного фонда, приведен в приложении № 3 к настоящей программе.</w:t>
      </w:r>
    </w:p>
    <w:p w:rsidR="007A44FA" w:rsidRPr="00BF00EE" w:rsidRDefault="007A44FA" w:rsidP="001D50EA">
      <w:pPr>
        <w:pStyle w:val="ConsPlusCell"/>
        <w:ind w:firstLine="34"/>
        <w:jc w:val="both"/>
        <w:rPr>
          <w:rFonts w:ascii="Times New Roman" w:hAnsi="Times New Roman"/>
          <w:sz w:val="28"/>
          <w:szCs w:val="28"/>
        </w:rPr>
      </w:pPr>
      <w:r w:rsidRPr="00BF00EE">
        <w:rPr>
          <w:rFonts w:ascii="Times New Roman" w:hAnsi="Times New Roman"/>
          <w:sz w:val="28"/>
          <w:szCs w:val="28"/>
        </w:rPr>
        <w:t xml:space="preserve"> </w:t>
      </w:r>
      <w:r w:rsidR="001D50EA">
        <w:rPr>
          <w:rFonts w:ascii="Times New Roman" w:hAnsi="Times New Roman"/>
          <w:sz w:val="28"/>
          <w:szCs w:val="28"/>
        </w:rPr>
        <w:tab/>
      </w:r>
    </w:p>
    <w:p w:rsidR="007A44FA" w:rsidRDefault="007A44FA" w:rsidP="007A44FA">
      <w:pPr>
        <w:autoSpaceDE w:val="0"/>
        <w:autoSpaceDN w:val="0"/>
        <w:adjustRightInd w:val="0"/>
        <w:ind w:firstLine="567"/>
        <w:outlineLvl w:val="1"/>
        <w:rPr>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2. Перечень приоритетов государственной политики в сфере социальной поддержки граждан</w:t>
      </w:r>
    </w:p>
    <w:p w:rsidR="007A44FA" w:rsidRPr="00B71EAF" w:rsidRDefault="007A44FA" w:rsidP="007A44FA">
      <w:pPr>
        <w:autoSpaceDE w:val="0"/>
        <w:autoSpaceDN w:val="0"/>
        <w:adjustRightInd w:val="0"/>
        <w:ind w:firstLine="567"/>
        <w:jc w:val="center"/>
        <w:outlineLvl w:val="1"/>
        <w:rPr>
          <w:b/>
          <w:sz w:val="10"/>
          <w:szCs w:val="10"/>
        </w:rPr>
      </w:pPr>
    </w:p>
    <w:p w:rsidR="00CD3516" w:rsidRDefault="00CD3516" w:rsidP="001D5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стратегическими документами, в которых определены п</w:t>
      </w:r>
      <w:r w:rsidR="001D50EA" w:rsidRPr="00CD3516">
        <w:rPr>
          <w:rFonts w:ascii="Times New Roman" w:hAnsi="Times New Roman" w:cs="Times New Roman"/>
          <w:sz w:val="28"/>
          <w:szCs w:val="28"/>
        </w:rPr>
        <w:t>риоритеты государственной политики в сфере реализации программы</w:t>
      </w:r>
      <w:r>
        <w:rPr>
          <w:rFonts w:ascii="Times New Roman" w:hAnsi="Times New Roman" w:cs="Times New Roman"/>
          <w:sz w:val="28"/>
          <w:szCs w:val="28"/>
        </w:rPr>
        <w:t>, являются:</w:t>
      </w:r>
    </w:p>
    <w:p w:rsidR="00CD3516" w:rsidRDefault="0080546F" w:rsidP="001D50EA">
      <w:pPr>
        <w:pStyle w:val="ConsPlusNormal"/>
        <w:ind w:firstLine="709"/>
        <w:jc w:val="both"/>
        <w:rPr>
          <w:rFonts w:ascii="Times New Roman" w:hAnsi="Times New Roman" w:cs="Times New Roman"/>
          <w:sz w:val="28"/>
          <w:szCs w:val="28"/>
        </w:rPr>
      </w:pPr>
      <w:hyperlink r:id="rId9" w:history="1">
        <w:proofErr w:type="gramStart"/>
        <w:r w:rsidR="001D50EA" w:rsidRPr="00CD3516">
          <w:rPr>
            <w:rFonts w:ascii="Times New Roman" w:hAnsi="Times New Roman" w:cs="Times New Roman"/>
            <w:sz w:val="28"/>
            <w:szCs w:val="28"/>
          </w:rPr>
          <w:t>Концепци</w:t>
        </w:r>
      </w:hyperlink>
      <w:r w:rsidR="00CD3516">
        <w:rPr>
          <w:rFonts w:ascii="Times New Roman" w:hAnsi="Times New Roman" w:cs="Times New Roman"/>
          <w:sz w:val="28"/>
          <w:szCs w:val="28"/>
        </w:rPr>
        <w:t>я</w:t>
      </w:r>
      <w:proofErr w:type="gramEnd"/>
      <w:r w:rsidR="001D50EA" w:rsidRPr="00CD3516">
        <w:rPr>
          <w:rFonts w:ascii="Times New Roman" w:hAnsi="Times New Roman" w:cs="Times New Roman"/>
          <w:sz w:val="28"/>
          <w:szCs w:val="28"/>
        </w:rPr>
        <w:t xml:space="preserve"> демографической политики Российской Федерации на период до 2025 года, утвержденн</w:t>
      </w:r>
      <w:r w:rsidR="00CD3516">
        <w:rPr>
          <w:rFonts w:ascii="Times New Roman" w:hAnsi="Times New Roman" w:cs="Times New Roman"/>
          <w:sz w:val="28"/>
          <w:szCs w:val="28"/>
        </w:rPr>
        <w:t>ая</w:t>
      </w:r>
      <w:r w:rsidR="001D50EA" w:rsidRPr="00CD3516">
        <w:rPr>
          <w:rFonts w:ascii="Times New Roman" w:hAnsi="Times New Roman" w:cs="Times New Roman"/>
          <w:sz w:val="28"/>
          <w:szCs w:val="28"/>
        </w:rPr>
        <w:t xml:space="preserve"> Указом Президента Российской Федерации от 9 октября 2007 г. № 1351 «Об утверждении Концепции демографической политики Российской Федерации на период до 2025 года»</w:t>
      </w:r>
      <w:r w:rsidR="00CD3516">
        <w:rPr>
          <w:rFonts w:ascii="Times New Roman" w:hAnsi="Times New Roman" w:cs="Times New Roman"/>
          <w:sz w:val="28"/>
          <w:szCs w:val="28"/>
        </w:rPr>
        <w:t>;</w:t>
      </w:r>
      <w:r w:rsidR="001D50EA" w:rsidRPr="00CD3516">
        <w:rPr>
          <w:rFonts w:ascii="Times New Roman" w:hAnsi="Times New Roman" w:cs="Times New Roman"/>
          <w:sz w:val="28"/>
          <w:szCs w:val="28"/>
        </w:rPr>
        <w:t xml:space="preserve"> </w:t>
      </w:r>
    </w:p>
    <w:p w:rsidR="00CD3516" w:rsidRDefault="0080546F" w:rsidP="001D50EA">
      <w:pPr>
        <w:pStyle w:val="ConsPlusNormal"/>
        <w:ind w:firstLine="709"/>
        <w:jc w:val="both"/>
        <w:rPr>
          <w:rFonts w:ascii="Times New Roman" w:hAnsi="Times New Roman" w:cs="Times New Roman"/>
          <w:sz w:val="28"/>
          <w:szCs w:val="28"/>
        </w:rPr>
      </w:pPr>
      <w:hyperlink r:id="rId10" w:history="1">
        <w:r w:rsidR="001D50EA" w:rsidRPr="00CD3516">
          <w:rPr>
            <w:rFonts w:ascii="Times New Roman" w:hAnsi="Times New Roman" w:cs="Times New Roman"/>
            <w:sz w:val="28"/>
            <w:szCs w:val="28"/>
          </w:rPr>
          <w:t>Указ</w:t>
        </w:r>
      </w:hyperlink>
      <w:r w:rsidR="001D50EA" w:rsidRPr="00CD3516">
        <w:rPr>
          <w:rFonts w:ascii="Times New Roman" w:hAnsi="Times New Roman" w:cs="Times New Roman"/>
          <w:sz w:val="28"/>
          <w:szCs w:val="28"/>
        </w:rPr>
        <w:t xml:space="preserve"> Президента Российской Федерации от 7 мая 2012 г. № 597 «О мероприятиях по реализации государственной социальной политики»</w:t>
      </w:r>
      <w:r w:rsidR="00CD3516">
        <w:rPr>
          <w:rFonts w:ascii="Times New Roman" w:hAnsi="Times New Roman" w:cs="Times New Roman"/>
          <w:sz w:val="28"/>
          <w:szCs w:val="28"/>
        </w:rPr>
        <w:t>;</w:t>
      </w:r>
      <w:r w:rsidR="001D50EA" w:rsidRPr="00CD3516">
        <w:rPr>
          <w:rFonts w:ascii="Times New Roman" w:hAnsi="Times New Roman" w:cs="Times New Roman"/>
          <w:sz w:val="28"/>
          <w:szCs w:val="28"/>
        </w:rPr>
        <w:t xml:space="preserve"> </w:t>
      </w:r>
    </w:p>
    <w:p w:rsidR="00CD3516" w:rsidRDefault="0080546F" w:rsidP="001D50EA">
      <w:pPr>
        <w:pStyle w:val="ConsPlusNormal"/>
        <w:ind w:firstLine="709"/>
        <w:jc w:val="both"/>
        <w:rPr>
          <w:rFonts w:ascii="Times New Roman" w:hAnsi="Times New Roman" w:cs="Times New Roman"/>
          <w:sz w:val="28"/>
          <w:szCs w:val="28"/>
        </w:rPr>
      </w:pPr>
      <w:hyperlink r:id="rId11" w:history="1">
        <w:r w:rsidR="001D50EA" w:rsidRPr="00CD3516">
          <w:rPr>
            <w:rFonts w:ascii="Times New Roman" w:hAnsi="Times New Roman" w:cs="Times New Roman"/>
            <w:sz w:val="28"/>
            <w:szCs w:val="28"/>
          </w:rPr>
          <w:t>Указ</w:t>
        </w:r>
      </w:hyperlink>
      <w:r w:rsidR="001D50EA" w:rsidRPr="00CD3516">
        <w:rPr>
          <w:rFonts w:ascii="Times New Roman" w:hAnsi="Times New Roman" w:cs="Times New Roman"/>
          <w:sz w:val="28"/>
          <w:szCs w:val="28"/>
        </w:rPr>
        <w:t xml:space="preserve"> Президента Российской Федерации от 7 мая 2012 г. № 606 «О мерах по реализации демографической политики Российской Федерации»</w:t>
      </w:r>
      <w:r w:rsidR="00CD3516">
        <w:rPr>
          <w:rFonts w:ascii="Times New Roman" w:hAnsi="Times New Roman" w:cs="Times New Roman"/>
          <w:sz w:val="28"/>
          <w:szCs w:val="28"/>
        </w:rPr>
        <w:t>;</w:t>
      </w:r>
    </w:p>
    <w:p w:rsidR="00CD3516" w:rsidRDefault="0080546F" w:rsidP="001D50EA">
      <w:pPr>
        <w:pStyle w:val="ConsPlusNormal"/>
        <w:ind w:firstLine="709"/>
        <w:jc w:val="both"/>
        <w:rPr>
          <w:rFonts w:ascii="Times New Roman" w:hAnsi="Times New Roman" w:cs="Times New Roman"/>
          <w:sz w:val="28"/>
          <w:szCs w:val="28"/>
        </w:rPr>
      </w:pPr>
      <w:hyperlink r:id="rId12" w:history="1">
        <w:r w:rsidR="001D50EA" w:rsidRPr="00CD3516">
          <w:rPr>
            <w:rFonts w:ascii="Times New Roman" w:hAnsi="Times New Roman" w:cs="Times New Roman"/>
            <w:sz w:val="28"/>
            <w:szCs w:val="28"/>
          </w:rPr>
          <w:t>Указ</w:t>
        </w:r>
      </w:hyperlink>
      <w:r w:rsidR="001D50EA" w:rsidRPr="00CD3516">
        <w:rPr>
          <w:rFonts w:ascii="Times New Roman" w:hAnsi="Times New Roman" w:cs="Times New Roman"/>
          <w:sz w:val="28"/>
          <w:szCs w:val="28"/>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CD3516">
        <w:rPr>
          <w:rFonts w:ascii="Times New Roman" w:hAnsi="Times New Roman" w:cs="Times New Roman"/>
          <w:sz w:val="28"/>
          <w:szCs w:val="28"/>
        </w:rPr>
        <w:t>;</w:t>
      </w:r>
    </w:p>
    <w:p w:rsidR="00CD3516" w:rsidRDefault="0080546F" w:rsidP="001D50EA">
      <w:pPr>
        <w:pStyle w:val="ConsPlusNormal"/>
        <w:ind w:firstLine="709"/>
        <w:jc w:val="both"/>
        <w:rPr>
          <w:rFonts w:ascii="Times New Roman" w:hAnsi="Times New Roman" w:cs="Times New Roman"/>
          <w:sz w:val="28"/>
          <w:szCs w:val="28"/>
        </w:rPr>
      </w:pPr>
      <w:hyperlink r:id="rId13" w:history="1">
        <w:r w:rsidR="001D50EA" w:rsidRPr="00CD3516">
          <w:rPr>
            <w:rFonts w:ascii="Times New Roman" w:hAnsi="Times New Roman" w:cs="Times New Roman"/>
            <w:sz w:val="28"/>
            <w:szCs w:val="28"/>
          </w:rPr>
          <w:t>Указ</w:t>
        </w:r>
      </w:hyperlink>
      <w:r w:rsidR="001D50EA" w:rsidRPr="00CD3516">
        <w:rPr>
          <w:rFonts w:ascii="Times New Roman" w:hAnsi="Times New Roman" w:cs="Times New Roman"/>
          <w:sz w:val="28"/>
          <w:szCs w:val="28"/>
        </w:rPr>
        <w:t xml:space="preserve"> Президента Российской Федерации от 21 июля 2020 г. № 474 «О национальных целях развития Российской Федерации на период до 2030 года» (далее - Указ о национальных целях развития Российской Федерации на период до 2030 года)</w:t>
      </w:r>
      <w:r w:rsidR="00CD3516">
        <w:rPr>
          <w:rFonts w:ascii="Times New Roman" w:hAnsi="Times New Roman" w:cs="Times New Roman"/>
          <w:sz w:val="28"/>
          <w:szCs w:val="28"/>
        </w:rPr>
        <w:t>;</w:t>
      </w:r>
      <w:r w:rsidR="001D50EA" w:rsidRPr="00CD3516">
        <w:rPr>
          <w:rFonts w:ascii="Times New Roman" w:hAnsi="Times New Roman" w:cs="Times New Roman"/>
          <w:sz w:val="28"/>
          <w:szCs w:val="28"/>
        </w:rPr>
        <w:t xml:space="preserve"> </w:t>
      </w:r>
    </w:p>
    <w:p w:rsidR="000D65FF" w:rsidRDefault="0080546F" w:rsidP="001D50EA">
      <w:pPr>
        <w:pStyle w:val="ConsPlusNormal"/>
        <w:ind w:firstLine="709"/>
        <w:jc w:val="both"/>
        <w:rPr>
          <w:rFonts w:ascii="Times New Roman" w:hAnsi="Times New Roman" w:cs="Times New Roman"/>
          <w:sz w:val="28"/>
          <w:szCs w:val="28"/>
        </w:rPr>
      </w:pPr>
      <w:hyperlink r:id="rId14" w:history="1">
        <w:r w:rsidR="001D50EA" w:rsidRPr="00CD3516">
          <w:rPr>
            <w:rFonts w:ascii="Times New Roman" w:hAnsi="Times New Roman" w:cs="Times New Roman"/>
            <w:sz w:val="28"/>
            <w:szCs w:val="28"/>
          </w:rPr>
          <w:t>Указ</w:t>
        </w:r>
      </w:hyperlink>
      <w:r w:rsidR="001D50EA" w:rsidRPr="00CD3516">
        <w:rPr>
          <w:rFonts w:ascii="Times New Roman" w:hAnsi="Times New Roman" w:cs="Times New Roman"/>
          <w:sz w:val="28"/>
          <w:szCs w:val="28"/>
        </w:rPr>
        <w:t xml:space="preserve"> Президента Российской Федерации от 2 июля 2021 г. № 400 «О Стратегии национальной безопасности Российской Федерации»</w:t>
      </w:r>
      <w:r w:rsidR="000D65FF">
        <w:rPr>
          <w:rFonts w:ascii="Times New Roman" w:hAnsi="Times New Roman" w:cs="Times New Roman"/>
          <w:sz w:val="28"/>
          <w:szCs w:val="28"/>
        </w:rPr>
        <w:t>;</w:t>
      </w:r>
    </w:p>
    <w:p w:rsidR="00A55252" w:rsidRDefault="0080546F" w:rsidP="00A55252">
      <w:pPr>
        <w:pStyle w:val="ConsPlusNormal"/>
        <w:ind w:firstLine="709"/>
        <w:jc w:val="both"/>
        <w:rPr>
          <w:rFonts w:ascii="Times New Roman" w:hAnsi="Times New Roman" w:cs="Times New Roman"/>
          <w:sz w:val="28"/>
          <w:szCs w:val="28"/>
        </w:rPr>
      </w:pPr>
      <w:hyperlink r:id="rId15" w:history="1">
        <w:r w:rsidR="00A55252" w:rsidRPr="00CD3516">
          <w:rPr>
            <w:rFonts w:ascii="Times New Roman" w:hAnsi="Times New Roman" w:cs="Times New Roman"/>
            <w:sz w:val="28"/>
            <w:szCs w:val="28"/>
          </w:rPr>
          <w:t>Концепци</w:t>
        </w:r>
        <w:r w:rsidR="00A55252">
          <w:rPr>
            <w:rFonts w:ascii="Times New Roman" w:hAnsi="Times New Roman" w:cs="Times New Roman"/>
            <w:sz w:val="28"/>
            <w:szCs w:val="28"/>
          </w:rPr>
          <w:t>я</w:t>
        </w:r>
      </w:hyperlink>
      <w:r w:rsidR="00A55252" w:rsidRPr="00CD3516">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w:t>
      </w:r>
      <w:r w:rsidR="00A55252">
        <w:rPr>
          <w:rFonts w:ascii="Times New Roman" w:hAnsi="Times New Roman" w:cs="Times New Roman"/>
          <w:sz w:val="28"/>
          <w:szCs w:val="28"/>
        </w:rPr>
        <w:t>ая</w:t>
      </w:r>
      <w:r w:rsidR="00A55252" w:rsidRPr="00CD3516">
        <w:rPr>
          <w:rFonts w:ascii="Times New Roman" w:hAnsi="Times New Roman" w:cs="Times New Roman"/>
          <w:sz w:val="28"/>
          <w:szCs w:val="28"/>
        </w:rPr>
        <w:t xml:space="preserve"> распоряжением Правительства Российской Федерации от 25 августа 2014 г. № 1618-р</w:t>
      </w:r>
      <w:r w:rsidR="00A55252">
        <w:rPr>
          <w:rFonts w:ascii="Times New Roman" w:hAnsi="Times New Roman" w:cs="Times New Roman"/>
          <w:sz w:val="28"/>
          <w:szCs w:val="28"/>
        </w:rPr>
        <w:t>;</w:t>
      </w:r>
      <w:r w:rsidR="00A55252" w:rsidRPr="00CD3516">
        <w:rPr>
          <w:rFonts w:ascii="Times New Roman" w:hAnsi="Times New Roman" w:cs="Times New Roman"/>
          <w:sz w:val="28"/>
          <w:szCs w:val="28"/>
        </w:rPr>
        <w:t xml:space="preserve"> </w:t>
      </w:r>
    </w:p>
    <w:p w:rsidR="00A55252" w:rsidRDefault="0080546F" w:rsidP="00A55252">
      <w:pPr>
        <w:pStyle w:val="ConsPlusNormal"/>
        <w:ind w:firstLine="709"/>
        <w:jc w:val="both"/>
        <w:rPr>
          <w:rFonts w:ascii="Times New Roman" w:hAnsi="Times New Roman" w:cs="Times New Roman"/>
          <w:sz w:val="28"/>
          <w:szCs w:val="28"/>
        </w:rPr>
      </w:pPr>
      <w:hyperlink r:id="rId16" w:history="1">
        <w:r w:rsidR="00A55252" w:rsidRPr="00CD3516">
          <w:rPr>
            <w:rFonts w:ascii="Times New Roman" w:hAnsi="Times New Roman" w:cs="Times New Roman"/>
            <w:sz w:val="28"/>
            <w:szCs w:val="28"/>
          </w:rPr>
          <w:t>Стратеги</w:t>
        </w:r>
      </w:hyperlink>
      <w:r w:rsidR="00A55252">
        <w:rPr>
          <w:rFonts w:ascii="Times New Roman" w:hAnsi="Times New Roman" w:cs="Times New Roman"/>
          <w:sz w:val="28"/>
          <w:szCs w:val="28"/>
        </w:rPr>
        <w:t>я</w:t>
      </w:r>
      <w:r w:rsidR="00A55252" w:rsidRPr="00CD3516">
        <w:rPr>
          <w:rFonts w:ascii="Times New Roman" w:hAnsi="Times New Roman" w:cs="Times New Roman"/>
          <w:sz w:val="28"/>
          <w:szCs w:val="28"/>
        </w:rPr>
        <w:t xml:space="preserve"> действий в интересах граждан старшего поколения в Российской Федерации до 2025 года, утвержденн</w:t>
      </w:r>
      <w:r w:rsidR="00A55252">
        <w:rPr>
          <w:rFonts w:ascii="Times New Roman" w:hAnsi="Times New Roman" w:cs="Times New Roman"/>
          <w:sz w:val="28"/>
          <w:szCs w:val="28"/>
        </w:rPr>
        <w:t>ая</w:t>
      </w:r>
      <w:r w:rsidR="00A55252" w:rsidRPr="00CD3516">
        <w:rPr>
          <w:rFonts w:ascii="Times New Roman" w:hAnsi="Times New Roman" w:cs="Times New Roman"/>
          <w:sz w:val="28"/>
          <w:szCs w:val="28"/>
        </w:rPr>
        <w:t xml:space="preserve"> распоряжением Правительства Российской Федерации от 5 февраля 2016 г. № 164-р</w:t>
      </w:r>
      <w:r w:rsidR="00A55252">
        <w:rPr>
          <w:rFonts w:ascii="Times New Roman" w:hAnsi="Times New Roman" w:cs="Times New Roman"/>
          <w:sz w:val="28"/>
          <w:szCs w:val="28"/>
        </w:rPr>
        <w:t>;</w:t>
      </w:r>
    </w:p>
    <w:p w:rsidR="00A55252" w:rsidRDefault="0080546F" w:rsidP="00A55252">
      <w:pPr>
        <w:pStyle w:val="ConsPlusNormal"/>
        <w:ind w:firstLine="709"/>
        <w:jc w:val="both"/>
        <w:rPr>
          <w:rFonts w:ascii="Times New Roman" w:hAnsi="Times New Roman" w:cs="Times New Roman"/>
          <w:sz w:val="28"/>
          <w:szCs w:val="28"/>
        </w:rPr>
      </w:pPr>
      <w:hyperlink r:id="rId17" w:history="1">
        <w:proofErr w:type="gramStart"/>
        <w:r w:rsidR="00A55252" w:rsidRPr="00CD3516">
          <w:rPr>
            <w:rFonts w:ascii="Times New Roman" w:hAnsi="Times New Roman" w:cs="Times New Roman"/>
            <w:sz w:val="28"/>
            <w:szCs w:val="28"/>
          </w:rPr>
          <w:t>Концепци</w:t>
        </w:r>
      </w:hyperlink>
      <w:r w:rsidR="00A55252">
        <w:rPr>
          <w:rFonts w:ascii="Times New Roman" w:hAnsi="Times New Roman" w:cs="Times New Roman"/>
          <w:sz w:val="28"/>
          <w:szCs w:val="28"/>
        </w:rPr>
        <w:t>я</w:t>
      </w:r>
      <w:proofErr w:type="gramEnd"/>
      <w:r w:rsidR="00A55252" w:rsidRPr="00CD3516">
        <w:rPr>
          <w:rFonts w:ascii="Times New Roman" w:hAnsi="Times New Roman" w:cs="Times New Roman"/>
          <w:sz w:val="28"/>
          <w:szCs w:val="28"/>
        </w:rPr>
        <w:t xml:space="preserve"> демографической политики Дальнего Востока на период до 2025 года, утвержденн</w:t>
      </w:r>
      <w:r w:rsidR="00A55252">
        <w:rPr>
          <w:rFonts w:ascii="Times New Roman" w:hAnsi="Times New Roman" w:cs="Times New Roman"/>
          <w:sz w:val="28"/>
          <w:szCs w:val="28"/>
        </w:rPr>
        <w:t>ая</w:t>
      </w:r>
      <w:r w:rsidR="00A55252" w:rsidRPr="00CD3516">
        <w:rPr>
          <w:rFonts w:ascii="Times New Roman" w:hAnsi="Times New Roman" w:cs="Times New Roman"/>
          <w:sz w:val="28"/>
          <w:szCs w:val="28"/>
        </w:rPr>
        <w:t xml:space="preserve"> распоряжением Правительства Российской Федерации от 20 июня 2017 г. № 1298-р</w:t>
      </w:r>
      <w:r w:rsidR="00A55252">
        <w:rPr>
          <w:rFonts w:ascii="Times New Roman" w:hAnsi="Times New Roman" w:cs="Times New Roman"/>
          <w:sz w:val="28"/>
          <w:szCs w:val="28"/>
        </w:rPr>
        <w:t>;</w:t>
      </w:r>
    </w:p>
    <w:p w:rsidR="00A55252" w:rsidRDefault="00A55252" w:rsidP="00A55252">
      <w:pPr>
        <w:pStyle w:val="ConsPlusNormal"/>
        <w:ind w:firstLine="709"/>
        <w:jc w:val="both"/>
        <w:rPr>
          <w:rFonts w:ascii="Times New Roman" w:hAnsi="Times New Roman" w:cs="Times New Roman"/>
          <w:sz w:val="28"/>
          <w:szCs w:val="28"/>
        </w:rPr>
      </w:pPr>
      <w:r w:rsidRPr="00A55252">
        <w:rPr>
          <w:rFonts w:ascii="Times New Roman" w:hAnsi="Times New Roman" w:cs="Times New Roman"/>
          <w:sz w:val="28"/>
        </w:rPr>
        <w:t>Национальн</w:t>
      </w:r>
      <w:r>
        <w:rPr>
          <w:rFonts w:ascii="Times New Roman" w:hAnsi="Times New Roman" w:cs="Times New Roman"/>
          <w:sz w:val="28"/>
        </w:rPr>
        <w:t>ая</w:t>
      </w:r>
      <w:r w:rsidRPr="00A55252">
        <w:rPr>
          <w:rFonts w:ascii="Times New Roman" w:hAnsi="Times New Roman" w:cs="Times New Roman"/>
          <w:sz w:val="28"/>
        </w:rPr>
        <w:t xml:space="preserve"> программ</w:t>
      </w:r>
      <w:r>
        <w:rPr>
          <w:rFonts w:ascii="Times New Roman" w:hAnsi="Times New Roman" w:cs="Times New Roman"/>
          <w:sz w:val="28"/>
        </w:rPr>
        <w:t>а</w:t>
      </w:r>
      <w:r w:rsidRPr="00A55252">
        <w:rPr>
          <w:rFonts w:ascii="Times New Roman" w:hAnsi="Times New Roman" w:cs="Times New Roman"/>
          <w:sz w:val="28"/>
        </w:rPr>
        <w:t xml:space="preserve"> социально-экономического развития Дальнего</w:t>
      </w:r>
      <w:r>
        <w:rPr>
          <w:rFonts w:ascii="Times New Roman" w:hAnsi="Times New Roman" w:cs="Times New Roman"/>
          <w:sz w:val="28"/>
        </w:rPr>
        <w:t xml:space="preserve"> </w:t>
      </w:r>
      <w:r w:rsidRPr="00A55252">
        <w:rPr>
          <w:rFonts w:ascii="Times New Roman" w:hAnsi="Times New Roman" w:cs="Times New Roman"/>
          <w:sz w:val="28"/>
        </w:rPr>
        <w:t>Востока на период до 2024 года</w:t>
      </w:r>
      <w:r>
        <w:rPr>
          <w:rFonts w:ascii="Times New Roman" w:hAnsi="Times New Roman" w:cs="Times New Roman"/>
          <w:sz w:val="28"/>
        </w:rPr>
        <w:t xml:space="preserve">, </w:t>
      </w:r>
      <w:r w:rsidRPr="00CD3516">
        <w:rPr>
          <w:rFonts w:ascii="Times New Roman" w:hAnsi="Times New Roman" w:cs="Times New Roman"/>
          <w:sz w:val="28"/>
          <w:szCs w:val="28"/>
        </w:rPr>
        <w:t>утвержденн</w:t>
      </w:r>
      <w:r>
        <w:rPr>
          <w:rFonts w:ascii="Times New Roman" w:hAnsi="Times New Roman" w:cs="Times New Roman"/>
          <w:sz w:val="28"/>
          <w:szCs w:val="28"/>
        </w:rPr>
        <w:t>ая</w:t>
      </w:r>
      <w:r w:rsidRPr="00CD3516">
        <w:rPr>
          <w:rFonts w:ascii="Times New Roman" w:hAnsi="Times New Roman" w:cs="Times New Roman"/>
          <w:sz w:val="28"/>
          <w:szCs w:val="28"/>
        </w:rPr>
        <w:t xml:space="preserve"> распоряжением Правительства Российской Федерации от 2</w:t>
      </w:r>
      <w:r w:rsidR="00455605">
        <w:rPr>
          <w:rFonts w:ascii="Times New Roman" w:hAnsi="Times New Roman" w:cs="Times New Roman"/>
          <w:sz w:val="28"/>
          <w:szCs w:val="28"/>
        </w:rPr>
        <w:t>4</w:t>
      </w:r>
      <w:r w:rsidRPr="00CD3516">
        <w:rPr>
          <w:rFonts w:ascii="Times New Roman" w:hAnsi="Times New Roman" w:cs="Times New Roman"/>
          <w:sz w:val="28"/>
          <w:szCs w:val="28"/>
        </w:rPr>
        <w:t xml:space="preserve"> </w:t>
      </w:r>
      <w:r w:rsidR="00455605">
        <w:rPr>
          <w:rFonts w:ascii="Times New Roman" w:hAnsi="Times New Roman" w:cs="Times New Roman"/>
          <w:sz w:val="28"/>
          <w:szCs w:val="28"/>
        </w:rPr>
        <w:t>сентябр</w:t>
      </w:r>
      <w:r w:rsidRPr="00CD3516">
        <w:rPr>
          <w:rFonts w:ascii="Times New Roman" w:hAnsi="Times New Roman" w:cs="Times New Roman"/>
          <w:sz w:val="28"/>
          <w:szCs w:val="28"/>
        </w:rPr>
        <w:t>я 20</w:t>
      </w:r>
      <w:r w:rsidR="00455605">
        <w:rPr>
          <w:rFonts w:ascii="Times New Roman" w:hAnsi="Times New Roman" w:cs="Times New Roman"/>
          <w:sz w:val="28"/>
          <w:szCs w:val="28"/>
        </w:rPr>
        <w:t>20</w:t>
      </w:r>
      <w:r w:rsidRPr="00CD3516">
        <w:rPr>
          <w:rFonts w:ascii="Times New Roman" w:hAnsi="Times New Roman" w:cs="Times New Roman"/>
          <w:sz w:val="28"/>
          <w:szCs w:val="28"/>
        </w:rPr>
        <w:t xml:space="preserve"> г. № 2</w:t>
      </w:r>
      <w:r w:rsidR="00455605">
        <w:rPr>
          <w:rFonts w:ascii="Times New Roman" w:hAnsi="Times New Roman" w:cs="Times New Roman"/>
          <w:sz w:val="28"/>
          <w:szCs w:val="28"/>
        </w:rPr>
        <w:t>464</w:t>
      </w:r>
      <w:r w:rsidRPr="00CD3516">
        <w:rPr>
          <w:rFonts w:ascii="Times New Roman" w:hAnsi="Times New Roman" w:cs="Times New Roman"/>
          <w:sz w:val="28"/>
          <w:szCs w:val="28"/>
        </w:rPr>
        <w:t>-р</w:t>
      </w:r>
      <w:r>
        <w:rPr>
          <w:rFonts w:ascii="Times New Roman" w:hAnsi="Times New Roman" w:cs="Times New Roman"/>
          <w:sz w:val="28"/>
          <w:szCs w:val="28"/>
        </w:rPr>
        <w:t>;</w:t>
      </w:r>
    </w:p>
    <w:p w:rsidR="000D65FF" w:rsidRDefault="000D65FF" w:rsidP="001D5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Комплексная программа ускоренного социально-экономического развития Забайкальского края до 2025 года и на перспективу до 2035 года, утвержденная распоряжением Правительства Российской Федерации от 18 августа 2021 г. № 2282-р;</w:t>
      </w:r>
    </w:p>
    <w:p w:rsidR="001D50EA" w:rsidRPr="00CD3516" w:rsidRDefault="000D65FF" w:rsidP="001D5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Стратегия социально-экономического развития Забайкальского края, утвержденная постановлением Правительства Забайкальского края от 26 декабря 2013 г. № 586</w:t>
      </w:r>
      <w:r w:rsidR="001D50EA" w:rsidRPr="00CD3516">
        <w:rPr>
          <w:rFonts w:ascii="Times New Roman" w:hAnsi="Times New Roman" w:cs="Times New Roman"/>
          <w:sz w:val="28"/>
          <w:szCs w:val="28"/>
        </w:rPr>
        <w:t xml:space="preserve">. </w:t>
      </w:r>
    </w:p>
    <w:p w:rsidR="001D50EA" w:rsidRPr="00CD3516" w:rsidRDefault="00CD3516" w:rsidP="001D50EA">
      <w:pPr>
        <w:pStyle w:val="ConsPlusNormal"/>
        <w:ind w:firstLine="709"/>
        <w:jc w:val="both"/>
        <w:rPr>
          <w:rFonts w:ascii="Times New Roman" w:hAnsi="Times New Roman" w:cs="Times New Roman"/>
          <w:sz w:val="28"/>
          <w:szCs w:val="28"/>
        </w:rPr>
      </w:pPr>
      <w:proofErr w:type="gramStart"/>
      <w:r w:rsidRPr="00CD3516">
        <w:rPr>
          <w:rFonts w:ascii="Times New Roman" w:hAnsi="Times New Roman" w:cs="Times New Roman"/>
          <w:sz w:val="28"/>
          <w:szCs w:val="28"/>
        </w:rPr>
        <w:t xml:space="preserve">Исходя из </w:t>
      </w:r>
      <w:r w:rsidR="001D50EA" w:rsidRPr="00CD3516">
        <w:rPr>
          <w:rFonts w:ascii="Times New Roman" w:hAnsi="Times New Roman" w:cs="Times New Roman"/>
          <w:sz w:val="28"/>
          <w:szCs w:val="28"/>
        </w:rPr>
        <w:t>указанны</w:t>
      </w:r>
      <w:r w:rsidRPr="00CD3516">
        <w:rPr>
          <w:rFonts w:ascii="Times New Roman" w:hAnsi="Times New Roman" w:cs="Times New Roman"/>
          <w:sz w:val="28"/>
          <w:szCs w:val="28"/>
        </w:rPr>
        <w:t>х</w:t>
      </w:r>
      <w:r w:rsidR="001D50EA" w:rsidRPr="00CD3516">
        <w:rPr>
          <w:rFonts w:ascii="Times New Roman" w:hAnsi="Times New Roman" w:cs="Times New Roman"/>
          <w:sz w:val="28"/>
          <w:szCs w:val="28"/>
        </w:rPr>
        <w:t xml:space="preserve"> правовы</w:t>
      </w:r>
      <w:r w:rsidRPr="00CD3516">
        <w:rPr>
          <w:rFonts w:ascii="Times New Roman" w:hAnsi="Times New Roman" w:cs="Times New Roman"/>
          <w:sz w:val="28"/>
          <w:szCs w:val="28"/>
        </w:rPr>
        <w:t>х</w:t>
      </w:r>
      <w:r w:rsidR="001D50EA" w:rsidRPr="00CD3516">
        <w:rPr>
          <w:rFonts w:ascii="Times New Roman" w:hAnsi="Times New Roman" w:cs="Times New Roman"/>
          <w:sz w:val="28"/>
          <w:szCs w:val="28"/>
        </w:rPr>
        <w:t xml:space="preserve"> акт</w:t>
      </w:r>
      <w:r>
        <w:rPr>
          <w:rFonts w:ascii="Times New Roman" w:hAnsi="Times New Roman" w:cs="Times New Roman"/>
          <w:sz w:val="28"/>
          <w:szCs w:val="28"/>
        </w:rPr>
        <w:t>ов</w:t>
      </w:r>
      <w:r w:rsidR="001D50EA" w:rsidRPr="00CD3516">
        <w:rPr>
          <w:rFonts w:ascii="Times New Roman" w:hAnsi="Times New Roman" w:cs="Times New Roman"/>
          <w:sz w:val="28"/>
          <w:szCs w:val="28"/>
        </w:rPr>
        <w:t xml:space="preserve">, </w:t>
      </w:r>
      <w:r w:rsidRPr="00CD3516">
        <w:rPr>
          <w:rFonts w:ascii="Times New Roman" w:hAnsi="Times New Roman" w:cs="Times New Roman"/>
          <w:sz w:val="28"/>
          <w:szCs w:val="28"/>
        </w:rPr>
        <w:t xml:space="preserve">к приоритетным направлениям социальной политики </w:t>
      </w:r>
      <w:r w:rsidR="001D50EA" w:rsidRPr="00CD3516">
        <w:rPr>
          <w:rFonts w:ascii="Times New Roman" w:hAnsi="Times New Roman" w:cs="Times New Roman"/>
          <w:sz w:val="28"/>
          <w:szCs w:val="28"/>
        </w:rPr>
        <w:t>отнесены</w:t>
      </w:r>
      <w:r w:rsidRPr="00CD3516">
        <w:rPr>
          <w:rFonts w:ascii="Times New Roman" w:hAnsi="Times New Roman" w:cs="Times New Roman"/>
          <w:sz w:val="28"/>
          <w:szCs w:val="28"/>
        </w:rPr>
        <w:t>, в том числе</w:t>
      </w:r>
      <w:r w:rsidR="001D50EA" w:rsidRPr="00CD3516">
        <w:rPr>
          <w:rFonts w:ascii="Times New Roman" w:hAnsi="Times New Roman" w:cs="Times New Roman"/>
          <w:sz w:val="28"/>
          <w:szCs w:val="28"/>
        </w:rPr>
        <w:t>:</w:t>
      </w:r>
      <w:proofErr w:type="gramEnd"/>
    </w:p>
    <w:p w:rsidR="001D50EA" w:rsidRPr="00CD3516" w:rsidRDefault="001D50EA" w:rsidP="001D50EA">
      <w:pPr>
        <w:pStyle w:val="ConsPlusNormal"/>
        <w:ind w:firstLine="709"/>
        <w:jc w:val="both"/>
        <w:rPr>
          <w:rFonts w:ascii="Times New Roman" w:hAnsi="Times New Roman" w:cs="Times New Roman"/>
          <w:sz w:val="28"/>
          <w:szCs w:val="28"/>
        </w:rPr>
      </w:pPr>
      <w:r w:rsidRPr="00CD3516">
        <w:rPr>
          <w:rFonts w:ascii="Times New Roman" w:hAnsi="Times New Roman" w:cs="Times New Roman"/>
          <w:sz w:val="28"/>
          <w:szCs w:val="28"/>
        </w:rPr>
        <w:lastRenderedPageBreak/>
        <w:t>повышение благосостояния граждан и снижение бедности;</w:t>
      </w:r>
    </w:p>
    <w:p w:rsidR="001D50EA" w:rsidRPr="00CD3516" w:rsidRDefault="001D50EA" w:rsidP="001D50EA">
      <w:pPr>
        <w:pStyle w:val="ConsPlusNormal"/>
        <w:ind w:firstLine="709"/>
        <w:jc w:val="both"/>
        <w:rPr>
          <w:rFonts w:ascii="Times New Roman" w:hAnsi="Times New Roman" w:cs="Times New Roman"/>
          <w:sz w:val="28"/>
          <w:szCs w:val="28"/>
        </w:rPr>
      </w:pPr>
      <w:r w:rsidRPr="00CD3516">
        <w:rPr>
          <w:rFonts w:ascii="Times New Roman" w:hAnsi="Times New Roman" w:cs="Times New Roman"/>
          <w:sz w:val="28"/>
          <w:szCs w:val="28"/>
        </w:rPr>
        <w:t>модернизация и развитие сектора социальных услуг в сфере социального обслуживания;</w:t>
      </w:r>
    </w:p>
    <w:p w:rsidR="001D50EA" w:rsidRPr="00CD3516" w:rsidRDefault="001D50EA" w:rsidP="001D50EA">
      <w:pPr>
        <w:pStyle w:val="ConsPlusNormal"/>
        <w:ind w:firstLine="709"/>
        <w:jc w:val="both"/>
        <w:rPr>
          <w:rFonts w:ascii="Times New Roman" w:hAnsi="Times New Roman" w:cs="Times New Roman"/>
          <w:sz w:val="28"/>
          <w:szCs w:val="28"/>
        </w:rPr>
      </w:pPr>
      <w:r w:rsidRPr="00CD3516">
        <w:rPr>
          <w:rFonts w:ascii="Times New Roman" w:hAnsi="Times New Roman" w:cs="Times New Roman"/>
          <w:sz w:val="28"/>
          <w:szCs w:val="28"/>
        </w:rPr>
        <w:t>обеспечение устойчивого естественного роста численности населения Российской Федерации;</w:t>
      </w:r>
    </w:p>
    <w:p w:rsidR="001D50EA" w:rsidRPr="00CD3516" w:rsidRDefault="001D50EA" w:rsidP="001D50EA">
      <w:pPr>
        <w:pStyle w:val="ConsPlusNormal"/>
        <w:ind w:firstLine="709"/>
        <w:jc w:val="both"/>
        <w:rPr>
          <w:rFonts w:ascii="Times New Roman" w:hAnsi="Times New Roman" w:cs="Times New Roman"/>
          <w:sz w:val="28"/>
          <w:szCs w:val="28"/>
        </w:rPr>
      </w:pPr>
      <w:r w:rsidRPr="00CD3516">
        <w:rPr>
          <w:rFonts w:ascii="Times New Roman" w:hAnsi="Times New Roman" w:cs="Times New Roman"/>
          <w:sz w:val="28"/>
          <w:szCs w:val="28"/>
        </w:rPr>
        <w:t>повышение ожидаемой продолжительности жизни до 78 лет к 2030 году;</w:t>
      </w:r>
    </w:p>
    <w:p w:rsidR="001D50EA" w:rsidRPr="00CD3516" w:rsidRDefault="001D50EA" w:rsidP="001D50EA">
      <w:pPr>
        <w:pStyle w:val="ConsPlusNormal"/>
        <w:ind w:firstLine="709"/>
        <w:jc w:val="both"/>
        <w:rPr>
          <w:rFonts w:ascii="Times New Roman" w:hAnsi="Times New Roman" w:cs="Times New Roman"/>
          <w:sz w:val="28"/>
          <w:szCs w:val="28"/>
        </w:rPr>
      </w:pPr>
      <w:r w:rsidRPr="00CD3516">
        <w:rPr>
          <w:rFonts w:ascii="Times New Roman" w:hAnsi="Times New Roman" w:cs="Times New Roman"/>
          <w:sz w:val="28"/>
          <w:szCs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r w:rsidR="00CD3516" w:rsidRPr="00CD3516">
        <w:rPr>
          <w:rFonts w:ascii="Times New Roman" w:hAnsi="Times New Roman" w:cs="Times New Roman"/>
          <w:sz w:val="28"/>
          <w:szCs w:val="28"/>
        </w:rPr>
        <w:t>.</w:t>
      </w:r>
    </w:p>
    <w:p w:rsidR="001D50EA" w:rsidRDefault="001D50EA" w:rsidP="007A44FA">
      <w:pPr>
        <w:autoSpaceDE w:val="0"/>
        <w:autoSpaceDN w:val="0"/>
        <w:adjustRightInd w:val="0"/>
        <w:ind w:firstLine="709"/>
        <w:rPr>
          <w:sz w:val="28"/>
          <w:szCs w:val="28"/>
          <w:highlight w:val="yellow"/>
        </w:rPr>
      </w:pPr>
    </w:p>
    <w:p w:rsidR="007A44FA" w:rsidRPr="00BF00EE" w:rsidRDefault="007A44FA" w:rsidP="007A44FA">
      <w:pPr>
        <w:autoSpaceDE w:val="0"/>
        <w:autoSpaceDN w:val="0"/>
        <w:adjustRightInd w:val="0"/>
        <w:ind w:firstLine="567"/>
        <w:rPr>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3. Описание целей и задач государственной программы</w:t>
      </w:r>
    </w:p>
    <w:p w:rsidR="007A44FA" w:rsidRPr="00A44A6C" w:rsidRDefault="007A44FA" w:rsidP="007A44FA">
      <w:pPr>
        <w:autoSpaceDE w:val="0"/>
        <w:autoSpaceDN w:val="0"/>
        <w:adjustRightInd w:val="0"/>
        <w:ind w:firstLine="567"/>
        <w:jc w:val="center"/>
        <w:outlineLvl w:val="1"/>
        <w:rPr>
          <w:b/>
          <w:sz w:val="10"/>
          <w:szCs w:val="10"/>
        </w:rPr>
      </w:pPr>
    </w:p>
    <w:p w:rsidR="007A44FA" w:rsidRPr="00BD2386" w:rsidRDefault="007A44FA" w:rsidP="00E9134D">
      <w:pPr>
        <w:autoSpaceDE w:val="0"/>
        <w:autoSpaceDN w:val="0"/>
        <w:adjustRightInd w:val="0"/>
        <w:ind w:firstLine="709"/>
        <w:outlineLvl w:val="1"/>
      </w:pPr>
      <w:r w:rsidRPr="00BD2386">
        <w:rPr>
          <w:sz w:val="28"/>
          <w:szCs w:val="28"/>
        </w:rPr>
        <w:t xml:space="preserve">Целью государственной программы является </w:t>
      </w:r>
      <w:r w:rsidR="00E9134D" w:rsidRPr="00BD2386">
        <w:rPr>
          <w:bCs/>
          <w:sz w:val="28"/>
          <w:szCs w:val="28"/>
        </w:rPr>
        <w:t>сохранение населения, здоровья и благополучия людей. Повышение качества, доступности и эффективности социальной поддержки населения Забайкальского края для достижения национальной цели</w:t>
      </w:r>
      <w:r w:rsidRPr="00BD2386">
        <w:tab/>
      </w:r>
    </w:p>
    <w:p w:rsidR="007A44FA" w:rsidRPr="00BD2386" w:rsidRDefault="007A44FA" w:rsidP="007A44FA">
      <w:pPr>
        <w:autoSpaceDE w:val="0"/>
        <w:autoSpaceDN w:val="0"/>
        <w:adjustRightInd w:val="0"/>
        <w:ind w:firstLine="709"/>
        <w:outlineLvl w:val="1"/>
        <w:rPr>
          <w:sz w:val="28"/>
          <w:szCs w:val="28"/>
        </w:rPr>
      </w:pPr>
      <w:r w:rsidRPr="00BD2386">
        <w:rPr>
          <w:sz w:val="28"/>
          <w:szCs w:val="28"/>
        </w:rPr>
        <w:t>В рамках достижения указанной цели в крае будут решаться следующие задачи:</w:t>
      </w:r>
    </w:p>
    <w:p w:rsidR="00E9134D" w:rsidRPr="00BD2386" w:rsidRDefault="00E9134D" w:rsidP="00E9134D">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ab/>
      </w:r>
      <w:r w:rsidR="00F50296" w:rsidRPr="00BD2386">
        <w:rPr>
          <w:rFonts w:ascii="Times New Roman" w:hAnsi="Times New Roman" w:cs="Times New Roman"/>
          <w:sz w:val="28"/>
          <w:szCs w:val="28"/>
        </w:rPr>
        <w:t>по</w:t>
      </w:r>
      <w:r w:rsidRPr="00BD2386">
        <w:rPr>
          <w:rFonts w:ascii="Times New Roman" w:hAnsi="Times New Roman" w:cs="Times New Roman"/>
          <w:sz w:val="28"/>
          <w:szCs w:val="28"/>
        </w:rPr>
        <w:t>вышение качества и доступности мер социальной поддержки граждан;</w:t>
      </w:r>
    </w:p>
    <w:p w:rsidR="00E9134D" w:rsidRPr="00BD2386" w:rsidRDefault="00E9134D" w:rsidP="00E9134D">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ab/>
        <w:t>повышение ожидаемой продолжительности жизни. Обеспечение потребности граждан пожилого возраста и инвалидов в социальном обслуживании;</w:t>
      </w:r>
    </w:p>
    <w:p w:rsidR="00E9134D" w:rsidRPr="00516AA3" w:rsidRDefault="00E9134D" w:rsidP="00E9134D">
      <w:pPr>
        <w:pStyle w:val="ConsPlusCell"/>
        <w:ind w:firstLine="34"/>
        <w:jc w:val="both"/>
        <w:rPr>
          <w:rFonts w:ascii="Times New Roman" w:hAnsi="Times New Roman" w:cs="Times New Roman"/>
          <w:sz w:val="28"/>
          <w:szCs w:val="28"/>
        </w:rPr>
      </w:pPr>
      <w:r w:rsidRPr="00BD2386">
        <w:rPr>
          <w:rFonts w:ascii="Times New Roman" w:hAnsi="Times New Roman" w:cs="Times New Roman"/>
          <w:sz w:val="28"/>
          <w:szCs w:val="28"/>
        </w:rPr>
        <w:tab/>
      </w:r>
      <w:r w:rsidR="00F50296" w:rsidRPr="00BD2386">
        <w:rPr>
          <w:rFonts w:ascii="Times New Roman" w:hAnsi="Times New Roman" w:cs="Times New Roman"/>
          <w:sz w:val="28"/>
          <w:szCs w:val="28"/>
        </w:rPr>
        <w:t>снижение уровня бедности.</w:t>
      </w:r>
      <w:r w:rsidR="00BD2386">
        <w:rPr>
          <w:rFonts w:ascii="Times New Roman" w:hAnsi="Times New Roman" w:cs="Times New Roman"/>
          <w:sz w:val="28"/>
          <w:szCs w:val="28"/>
        </w:rPr>
        <w:t xml:space="preserve"> </w:t>
      </w:r>
      <w:r w:rsidRPr="00BD2386">
        <w:rPr>
          <w:rFonts w:ascii="Times New Roman" w:hAnsi="Times New Roman" w:cs="Times New Roman"/>
          <w:sz w:val="28"/>
          <w:szCs w:val="28"/>
        </w:rPr>
        <w:t>Создание</w:t>
      </w:r>
      <w:r w:rsidRPr="00516AA3">
        <w:rPr>
          <w:rFonts w:ascii="Times New Roman" w:hAnsi="Times New Roman" w:cs="Times New Roman"/>
          <w:sz w:val="28"/>
          <w:szCs w:val="28"/>
        </w:rPr>
        <w:t xml:space="preserve"> благоприятных условий для жизнедеятельности семьи, функционирования института семьи, рождения детей</w:t>
      </w:r>
      <w:r>
        <w:rPr>
          <w:rFonts w:ascii="Times New Roman" w:hAnsi="Times New Roman" w:cs="Times New Roman"/>
          <w:sz w:val="28"/>
          <w:szCs w:val="28"/>
        </w:rPr>
        <w:t>;</w:t>
      </w:r>
    </w:p>
    <w:p w:rsidR="00E9134D" w:rsidRPr="00516AA3" w:rsidRDefault="00E9134D" w:rsidP="00E9134D">
      <w:pPr>
        <w:pStyle w:val="ConsPlusCell"/>
        <w:ind w:firstLine="34"/>
        <w:jc w:val="both"/>
        <w:rPr>
          <w:rFonts w:ascii="Times New Roman" w:hAnsi="Times New Roman" w:cs="Times New Roman"/>
          <w:sz w:val="28"/>
          <w:szCs w:val="28"/>
        </w:rPr>
      </w:pPr>
      <w:r>
        <w:rPr>
          <w:rFonts w:ascii="Times New Roman" w:hAnsi="Times New Roman" w:cs="Times New Roman"/>
          <w:sz w:val="28"/>
          <w:szCs w:val="28"/>
        </w:rPr>
        <w:tab/>
        <w:t>п</w:t>
      </w:r>
      <w:r w:rsidRPr="00516AA3">
        <w:rPr>
          <w:rFonts w:ascii="Times New Roman" w:hAnsi="Times New Roman" w:cs="Times New Roman"/>
          <w:sz w:val="28"/>
          <w:szCs w:val="28"/>
        </w:rPr>
        <w:t>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r>
        <w:rPr>
          <w:rFonts w:ascii="Times New Roman" w:hAnsi="Times New Roman" w:cs="Times New Roman"/>
          <w:sz w:val="28"/>
          <w:szCs w:val="28"/>
        </w:rPr>
        <w:t>;</w:t>
      </w:r>
    </w:p>
    <w:p w:rsidR="00E9134D" w:rsidRPr="00516AA3" w:rsidRDefault="00E9134D" w:rsidP="00E9134D">
      <w:pPr>
        <w:pStyle w:val="ConsPlusCell"/>
        <w:ind w:firstLine="34"/>
        <w:jc w:val="both"/>
        <w:rPr>
          <w:rFonts w:ascii="Times New Roman" w:hAnsi="Times New Roman" w:cs="Times New Roman"/>
          <w:sz w:val="28"/>
          <w:szCs w:val="28"/>
        </w:rPr>
      </w:pPr>
      <w:r>
        <w:rPr>
          <w:rFonts w:ascii="Times New Roman" w:hAnsi="Times New Roman" w:cs="Times New Roman"/>
          <w:sz w:val="28"/>
          <w:szCs w:val="28"/>
        </w:rPr>
        <w:tab/>
        <w:t>у</w:t>
      </w:r>
      <w:r w:rsidRPr="00516AA3">
        <w:rPr>
          <w:rFonts w:ascii="Times New Roman" w:hAnsi="Times New Roman" w:cs="Times New Roman"/>
          <w:sz w:val="28"/>
          <w:szCs w:val="28"/>
        </w:rPr>
        <w:t xml:space="preserve">лучшение качества жизни семей с детьми-инвалидами, организация комплексной помощи по </w:t>
      </w:r>
      <w:proofErr w:type="spellStart"/>
      <w:r w:rsidRPr="00516AA3">
        <w:rPr>
          <w:rFonts w:ascii="Times New Roman" w:hAnsi="Times New Roman" w:cs="Times New Roman"/>
          <w:sz w:val="28"/>
          <w:szCs w:val="28"/>
        </w:rPr>
        <w:t>абилитации</w:t>
      </w:r>
      <w:proofErr w:type="spellEnd"/>
      <w:r w:rsidRPr="00516AA3">
        <w:rPr>
          <w:rFonts w:ascii="Times New Roman" w:hAnsi="Times New Roman" w:cs="Times New Roman"/>
          <w:sz w:val="28"/>
          <w:szCs w:val="28"/>
        </w:rPr>
        <w:t xml:space="preserve"> и реабилитации детей-инвалидов, детей с ограниченными возможностями здоровья</w:t>
      </w:r>
      <w:r>
        <w:rPr>
          <w:rFonts w:ascii="Times New Roman" w:hAnsi="Times New Roman" w:cs="Times New Roman"/>
          <w:sz w:val="28"/>
          <w:szCs w:val="28"/>
        </w:rPr>
        <w:t>;</w:t>
      </w:r>
    </w:p>
    <w:p w:rsidR="00E9134D" w:rsidRDefault="00E9134D" w:rsidP="00E9134D">
      <w:pPr>
        <w:pStyle w:val="ConsPlusCell"/>
        <w:ind w:firstLine="34"/>
        <w:jc w:val="both"/>
        <w:rPr>
          <w:rFonts w:ascii="Times New Roman" w:hAnsi="Times New Roman" w:cs="Times New Roman"/>
          <w:sz w:val="28"/>
          <w:szCs w:val="28"/>
        </w:rPr>
      </w:pPr>
      <w:r>
        <w:rPr>
          <w:rFonts w:ascii="Times New Roman" w:hAnsi="Times New Roman" w:cs="Times New Roman"/>
          <w:sz w:val="28"/>
          <w:szCs w:val="28"/>
        </w:rPr>
        <w:tab/>
        <w:t>п</w:t>
      </w:r>
      <w:r w:rsidRPr="00516AA3">
        <w:rPr>
          <w:rFonts w:ascii="Times New Roman" w:hAnsi="Times New Roman" w:cs="Times New Roman"/>
          <w:sz w:val="28"/>
          <w:szCs w:val="28"/>
        </w:rPr>
        <w:t xml:space="preserve">овышение на территории </w:t>
      </w:r>
      <w:proofErr w:type="gramStart"/>
      <w:r w:rsidRPr="00516AA3">
        <w:rPr>
          <w:rFonts w:ascii="Times New Roman" w:hAnsi="Times New Roman" w:cs="Times New Roman"/>
          <w:sz w:val="28"/>
          <w:szCs w:val="28"/>
        </w:rPr>
        <w:t>края эффективности межведомственной системы профилактики насилия</w:t>
      </w:r>
      <w:proofErr w:type="gramEnd"/>
      <w:r w:rsidRPr="00516AA3">
        <w:rPr>
          <w:rFonts w:ascii="Times New Roman" w:hAnsi="Times New Roman" w:cs="Times New Roman"/>
          <w:sz w:val="28"/>
          <w:szCs w:val="28"/>
        </w:rPr>
        <w:t xml:space="preserve"> и жестокого обращения в отношении детей. Реабилитации детей, ставших жертвами насилия и преступных посягательств</w:t>
      </w:r>
      <w:r>
        <w:rPr>
          <w:rFonts w:ascii="Times New Roman" w:hAnsi="Times New Roman" w:cs="Times New Roman"/>
          <w:sz w:val="28"/>
          <w:szCs w:val="28"/>
        </w:rPr>
        <w:t>;</w:t>
      </w:r>
    </w:p>
    <w:p w:rsidR="00E9134D" w:rsidRPr="00516AA3" w:rsidRDefault="00E9134D" w:rsidP="00E9134D">
      <w:pPr>
        <w:pStyle w:val="ConsPlusCell"/>
        <w:ind w:firstLine="34"/>
        <w:jc w:val="both"/>
        <w:rPr>
          <w:rFonts w:ascii="Times New Roman" w:hAnsi="Times New Roman" w:cs="Times New Roman"/>
          <w:sz w:val="28"/>
          <w:szCs w:val="28"/>
        </w:rPr>
      </w:pPr>
      <w:r>
        <w:rPr>
          <w:rFonts w:ascii="Times New Roman" w:hAnsi="Times New Roman" w:cs="Times New Roman"/>
          <w:sz w:val="28"/>
          <w:szCs w:val="28"/>
        </w:rPr>
        <w:tab/>
        <w:t>с</w:t>
      </w:r>
      <w:r w:rsidRPr="00516AA3">
        <w:rPr>
          <w:rFonts w:ascii="Times New Roman" w:hAnsi="Times New Roman" w:cs="Times New Roman"/>
          <w:sz w:val="28"/>
          <w:szCs w:val="28"/>
        </w:rPr>
        <w:t>оздание организационных условий для реализации государственной программы</w:t>
      </w:r>
      <w:r>
        <w:rPr>
          <w:rFonts w:ascii="Times New Roman" w:hAnsi="Times New Roman" w:cs="Times New Roman"/>
          <w:sz w:val="28"/>
          <w:szCs w:val="28"/>
        </w:rPr>
        <w:t>;</w:t>
      </w:r>
    </w:p>
    <w:p w:rsidR="00E9134D" w:rsidRDefault="00E9134D" w:rsidP="00E9134D">
      <w:pPr>
        <w:autoSpaceDE w:val="0"/>
        <w:autoSpaceDN w:val="0"/>
        <w:adjustRightInd w:val="0"/>
        <w:ind w:firstLine="709"/>
        <w:outlineLvl w:val="1"/>
        <w:rPr>
          <w:sz w:val="28"/>
          <w:szCs w:val="28"/>
        </w:rPr>
      </w:pPr>
      <w:proofErr w:type="spellStart"/>
      <w:r>
        <w:rPr>
          <w:bCs/>
          <w:sz w:val="28"/>
          <w:szCs w:val="28"/>
        </w:rPr>
        <w:t>р</w:t>
      </w:r>
      <w:r w:rsidRPr="00516AA3">
        <w:rPr>
          <w:bCs/>
          <w:sz w:val="28"/>
          <w:szCs w:val="28"/>
        </w:rPr>
        <w:t>есоциализация</w:t>
      </w:r>
      <w:proofErr w:type="spellEnd"/>
      <w:r w:rsidRPr="00516AA3">
        <w:rPr>
          <w:bCs/>
          <w:sz w:val="28"/>
          <w:szCs w:val="28"/>
        </w:rPr>
        <w:t xml:space="preserve"> и адаптация лиц, освобожденных из мест лишения свободы. Оказание юридической, социальной и психологической помощи, предоставление социальных услуг лицам, освобожденным из мест лишения свободы</w:t>
      </w:r>
      <w:r w:rsidRPr="00CD7FA1">
        <w:rPr>
          <w:sz w:val="28"/>
          <w:szCs w:val="28"/>
        </w:rPr>
        <w:t>.</w:t>
      </w:r>
    </w:p>
    <w:p w:rsidR="007A44FA" w:rsidRPr="00BF00EE" w:rsidRDefault="007A44FA" w:rsidP="00E9134D">
      <w:pPr>
        <w:autoSpaceDE w:val="0"/>
        <w:autoSpaceDN w:val="0"/>
        <w:adjustRightInd w:val="0"/>
        <w:ind w:firstLine="709"/>
        <w:outlineLvl w:val="1"/>
        <w:rPr>
          <w:sz w:val="28"/>
          <w:szCs w:val="28"/>
        </w:rPr>
      </w:pPr>
      <w:r w:rsidRPr="00E9134D">
        <w:rPr>
          <w:sz w:val="28"/>
          <w:szCs w:val="28"/>
        </w:rPr>
        <w:t>Деятельность по решению указанных задач в полной мере охватывается подпрограммами настоящей государственной программы.</w:t>
      </w:r>
    </w:p>
    <w:p w:rsidR="007A44FA" w:rsidRPr="00BF00EE" w:rsidRDefault="007A44FA" w:rsidP="007A44FA">
      <w:pPr>
        <w:autoSpaceDE w:val="0"/>
        <w:autoSpaceDN w:val="0"/>
        <w:adjustRightInd w:val="0"/>
        <w:ind w:firstLine="567"/>
        <w:outlineLvl w:val="1"/>
        <w:rPr>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lastRenderedPageBreak/>
        <w:t>4. Сроки и этапы реализации государственной программы</w:t>
      </w:r>
    </w:p>
    <w:p w:rsidR="007A44FA" w:rsidRPr="00A44A6C"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Реализация программы будет осуществляться в течение 2014</w:t>
      </w:r>
      <w:r>
        <w:rPr>
          <w:sz w:val="28"/>
          <w:szCs w:val="28"/>
        </w:rPr>
        <w:t>–</w:t>
      </w:r>
      <w:r w:rsidRPr="00BF00EE">
        <w:rPr>
          <w:sz w:val="28"/>
          <w:szCs w:val="28"/>
        </w:rPr>
        <w:t>202</w:t>
      </w:r>
      <w:r>
        <w:rPr>
          <w:sz w:val="28"/>
          <w:szCs w:val="28"/>
        </w:rPr>
        <w:t>4</w:t>
      </w:r>
      <w:r w:rsidRPr="00BF00EE">
        <w:rPr>
          <w:sz w:val="28"/>
          <w:szCs w:val="28"/>
        </w:rPr>
        <w:t xml:space="preserve"> годов в один этап.</w:t>
      </w:r>
    </w:p>
    <w:p w:rsidR="007A44FA" w:rsidRPr="00BF00EE" w:rsidRDefault="007A44FA" w:rsidP="007A44FA">
      <w:pPr>
        <w:autoSpaceDE w:val="0"/>
        <w:autoSpaceDN w:val="0"/>
        <w:adjustRightInd w:val="0"/>
        <w:ind w:firstLine="709"/>
        <w:rPr>
          <w:sz w:val="28"/>
          <w:szCs w:val="28"/>
        </w:rPr>
      </w:pPr>
      <w:r w:rsidRPr="00BF00EE">
        <w:rPr>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края.</w:t>
      </w:r>
    </w:p>
    <w:p w:rsidR="007A44FA" w:rsidRPr="00BF00EE" w:rsidRDefault="007A44FA" w:rsidP="007A44FA">
      <w:pPr>
        <w:autoSpaceDE w:val="0"/>
        <w:autoSpaceDN w:val="0"/>
        <w:adjustRightInd w:val="0"/>
        <w:ind w:firstLine="567"/>
        <w:jc w:val="center"/>
        <w:outlineLvl w:val="1"/>
        <w:rPr>
          <w:b/>
          <w:sz w:val="28"/>
          <w:szCs w:val="28"/>
        </w:rPr>
      </w:pPr>
    </w:p>
    <w:p w:rsidR="003B2295" w:rsidRDefault="003B2295" w:rsidP="007A44FA">
      <w:pPr>
        <w:autoSpaceDE w:val="0"/>
        <w:autoSpaceDN w:val="0"/>
        <w:adjustRightInd w:val="0"/>
        <w:ind w:firstLine="567"/>
        <w:jc w:val="center"/>
        <w:outlineLvl w:val="1"/>
        <w:rPr>
          <w:b/>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5. Перечень основных мероприятий государственной программы</w:t>
      </w:r>
    </w:p>
    <w:p w:rsidR="007A44FA" w:rsidRPr="00A44A6C"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proofErr w:type="gramStart"/>
      <w:r w:rsidRPr="00BF00EE">
        <w:rPr>
          <w:bCs/>
          <w:sz w:val="28"/>
          <w:szCs w:val="28"/>
        </w:rPr>
        <w:t>Приведен</w:t>
      </w:r>
      <w:proofErr w:type="gramEnd"/>
      <w:r w:rsidRPr="00BF00EE">
        <w:rPr>
          <w:bCs/>
          <w:sz w:val="28"/>
          <w:szCs w:val="28"/>
        </w:rPr>
        <w:t xml:space="preserve"> в </w:t>
      </w:r>
      <w:hyperlink r:id="rId18" w:history="1">
        <w:r w:rsidRPr="007F39E0">
          <w:rPr>
            <w:sz w:val="28"/>
            <w:szCs w:val="28"/>
          </w:rPr>
          <w:t>приложении</w:t>
        </w:r>
      </w:hyperlink>
      <w:r w:rsidRPr="007F39E0">
        <w:rPr>
          <w:sz w:val="28"/>
          <w:szCs w:val="28"/>
        </w:rPr>
        <w:t xml:space="preserve"> № 1 к настоящей программе «Основные мероприятия, мероприятия, показатели и объемы финансирования государственной программы Забайкальского края «Социальная поддержка граждан» (далее – приложение № 1).</w:t>
      </w:r>
    </w:p>
    <w:p w:rsidR="007A44FA" w:rsidRPr="00BF00EE" w:rsidRDefault="007A44FA" w:rsidP="007A44FA">
      <w:pPr>
        <w:autoSpaceDE w:val="0"/>
        <w:autoSpaceDN w:val="0"/>
        <w:adjustRightInd w:val="0"/>
        <w:ind w:firstLine="567"/>
        <w:rPr>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6.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p>
    <w:p w:rsidR="007A44FA" w:rsidRPr="00A44A6C" w:rsidRDefault="007A44FA" w:rsidP="007A44FA">
      <w:pPr>
        <w:autoSpaceDE w:val="0"/>
        <w:autoSpaceDN w:val="0"/>
        <w:adjustRightInd w:val="0"/>
        <w:jc w:val="center"/>
        <w:rPr>
          <w:b/>
          <w:sz w:val="10"/>
          <w:szCs w:val="10"/>
        </w:rPr>
      </w:pP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Приведен</w:t>
      </w:r>
      <w:proofErr w:type="gramEnd"/>
      <w:r w:rsidRPr="00BF00EE">
        <w:rPr>
          <w:sz w:val="28"/>
          <w:szCs w:val="28"/>
        </w:rPr>
        <w:t xml:space="preserve"> в </w:t>
      </w:r>
      <w:r w:rsidRPr="007F39E0">
        <w:rPr>
          <w:sz w:val="28"/>
          <w:szCs w:val="28"/>
        </w:rPr>
        <w:t>приложении № 1</w:t>
      </w:r>
      <w:r w:rsidRPr="00BF00EE">
        <w:rPr>
          <w:sz w:val="28"/>
          <w:szCs w:val="28"/>
        </w:rPr>
        <w:t>.</w:t>
      </w:r>
    </w:p>
    <w:p w:rsidR="007A44FA" w:rsidRPr="00BF00EE" w:rsidRDefault="007A44FA" w:rsidP="007A44FA">
      <w:pPr>
        <w:autoSpaceDE w:val="0"/>
        <w:autoSpaceDN w:val="0"/>
        <w:adjustRightInd w:val="0"/>
        <w:rPr>
          <w:sz w:val="28"/>
          <w:szCs w:val="28"/>
        </w:rPr>
      </w:pPr>
    </w:p>
    <w:p w:rsidR="007A44FA" w:rsidRPr="00EE10C7" w:rsidRDefault="007A44FA" w:rsidP="007A44FA">
      <w:pPr>
        <w:pStyle w:val="aff0"/>
        <w:jc w:val="center"/>
        <w:rPr>
          <w:rFonts w:ascii="Times New Roman" w:hAnsi="Times New Roman" w:cs="Times New Roman"/>
          <w:b/>
          <w:sz w:val="28"/>
          <w:szCs w:val="28"/>
        </w:rPr>
      </w:pPr>
      <w:r w:rsidRPr="00EE10C7">
        <w:rPr>
          <w:rFonts w:ascii="Times New Roman" w:hAnsi="Times New Roman" w:cs="Times New Roman"/>
          <w:b/>
          <w:sz w:val="28"/>
          <w:szCs w:val="28"/>
        </w:rPr>
        <w:t xml:space="preserve">7. Информация о финансовом обеспечении </w:t>
      </w:r>
      <w:proofErr w:type="gramStart"/>
      <w:r w:rsidRPr="00EE10C7">
        <w:rPr>
          <w:rFonts w:ascii="Times New Roman" w:hAnsi="Times New Roman" w:cs="Times New Roman"/>
          <w:b/>
          <w:sz w:val="28"/>
          <w:szCs w:val="28"/>
        </w:rPr>
        <w:t>государственной</w:t>
      </w:r>
      <w:proofErr w:type="gramEnd"/>
    </w:p>
    <w:p w:rsidR="007A44FA" w:rsidRDefault="007A44FA" w:rsidP="007A44FA">
      <w:pPr>
        <w:pStyle w:val="aff0"/>
        <w:jc w:val="center"/>
        <w:rPr>
          <w:rFonts w:ascii="Times New Roman" w:hAnsi="Times New Roman" w:cs="Times New Roman"/>
          <w:b/>
          <w:sz w:val="28"/>
          <w:szCs w:val="28"/>
        </w:rPr>
      </w:pPr>
      <w:r w:rsidRPr="00EE10C7">
        <w:rPr>
          <w:rFonts w:ascii="Times New Roman" w:hAnsi="Times New Roman" w:cs="Times New Roman"/>
          <w:b/>
          <w:sz w:val="28"/>
          <w:szCs w:val="28"/>
        </w:rPr>
        <w:t>программы за счет средств бюджета Забайкальского края</w:t>
      </w:r>
    </w:p>
    <w:p w:rsidR="007A44FA" w:rsidRPr="00EE10C7" w:rsidRDefault="007A44FA" w:rsidP="007A44FA">
      <w:pPr>
        <w:autoSpaceDE w:val="0"/>
        <w:autoSpaceDN w:val="0"/>
        <w:adjustRightInd w:val="0"/>
      </w:pPr>
    </w:p>
    <w:p w:rsidR="007A44FA" w:rsidRDefault="007A44FA" w:rsidP="007A44FA">
      <w:pPr>
        <w:pStyle w:val="aff0"/>
        <w:ind w:firstLine="709"/>
        <w:jc w:val="both"/>
        <w:rPr>
          <w:rFonts w:ascii="Times New Roman" w:hAnsi="Times New Roman" w:cs="Times New Roman"/>
          <w:sz w:val="28"/>
          <w:szCs w:val="28"/>
        </w:rPr>
      </w:pPr>
      <w:r w:rsidRPr="00C413F6">
        <w:rPr>
          <w:rFonts w:ascii="Times New Roman" w:hAnsi="Times New Roman" w:cs="Times New Roman"/>
          <w:sz w:val="28"/>
          <w:szCs w:val="28"/>
        </w:rPr>
        <w:t>Объем финансового обеспечения реализации программы за 2014 - 2024 годы за счет средств бюджета Забайкальского края – 81</w:t>
      </w:r>
      <w:r w:rsidR="00A41A88">
        <w:rPr>
          <w:rFonts w:ascii="Times New Roman" w:hAnsi="Times New Roman" w:cs="Times New Roman"/>
          <w:sz w:val="28"/>
          <w:szCs w:val="28"/>
        </w:rPr>
        <w:t> 316 063,0</w:t>
      </w:r>
      <w:r w:rsidRPr="00C413F6">
        <w:rPr>
          <w:rFonts w:ascii="Times New Roman" w:hAnsi="Times New Roman" w:cs="Times New Roman"/>
          <w:sz w:val="28"/>
          <w:szCs w:val="28"/>
        </w:rPr>
        <w:t xml:space="preserve"> тыс. руб., в том числе по годам:</w:t>
      </w:r>
    </w:p>
    <w:p w:rsidR="007A44FA" w:rsidRPr="00C413F6" w:rsidRDefault="007A44FA" w:rsidP="007A44FA">
      <w:pPr>
        <w:pStyle w:val="aff0"/>
        <w:ind w:firstLine="709"/>
        <w:jc w:val="both"/>
        <w:rPr>
          <w:rFonts w:ascii="Times New Roman" w:hAnsi="Times New Roman" w:cs="Times New Roman"/>
          <w:sz w:val="28"/>
          <w:szCs w:val="28"/>
        </w:rPr>
      </w:pPr>
      <w:r w:rsidRPr="00C413F6">
        <w:rPr>
          <w:rFonts w:ascii="Times New Roman" w:hAnsi="Times New Roman" w:cs="Times New Roman"/>
          <w:sz w:val="28"/>
          <w:szCs w:val="28"/>
        </w:rPr>
        <w:t>2014 год – 6 105 214,1 тыс. руб.;</w:t>
      </w:r>
    </w:p>
    <w:p w:rsidR="007A44FA" w:rsidRPr="00C413F6" w:rsidRDefault="007A44FA" w:rsidP="007A44FA">
      <w:pPr>
        <w:autoSpaceDE w:val="0"/>
        <w:autoSpaceDN w:val="0"/>
        <w:adjustRightInd w:val="0"/>
        <w:ind w:firstLine="709"/>
        <w:rPr>
          <w:sz w:val="28"/>
          <w:szCs w:val="28"/>
        </w:rPr>
      </w:pPr>
      <w:r w:rsidRPr="00C413F6">
        <w:rPr>
          <w:sz w:val="28"/>
          <w:szCs w:val="28"/>
        </w:rPr>
        <w:t>2015 год – 6 587 113,7 тыс. руб.;</w:t>
      </w:r>
    </w:p>
    <w:p w:rsidR="007A44FA" w:rsidRPr="00C413F6" w:rsidRDefault="007A44FA" w:rsidP="007A44FA">
      <w:pPr>
        <w:autoSpaceDE w:val="0"/>
        <w:autoSpaceDN w:val="0"/>
        <w:adjustRightInd w:val="0"/>
        <w:ind w:firstLine="709"/>
        <w:rPr>
          <w:sz w:val="28"/>
          <w:szCs w:val="28"/>
        </w:rPr>
      </w:pPr>
      <w:r w:rsidRPr="00C413F6">
        <w:rPr>
          <w:sz w:val="28"/>
          <w:szCs w:val="28"/>
        </w:rPr>
        <w:t>2016 год – 6 313 752,7 тыс. руб.;</w:t>
      </w:r>
    </w:p>
    <w:p w:rsidR="007A44FA" w:rsidRPr="00C413F6" w:rsidRDefault="007A44FA" w:rsidP="007A44FA">
      <w:pPr>
        <w:autoSpaceDE w:val="0"/>
        <w:autoSpaceDN w:val="0"/>
        <w:adjustRightInd w:val="0"/>
        <w:ind w:firstLine="709"/>
        <w:rPr>
          <w:sz w:val="28"/>
          <w:szCs w:val="28"/>
        </w:rPr>
      </w:pPr>
      <w:r w:rsidRPr="00C413F6">
        <w:rPr>
          <w:sz w:val="28"/>
          <w:szCs w:val="28"/>
        </w:rPr>
        <w:t>2017 год – 8 043 623,8 тыс. руб.;</w:t>
      </w:r>
    </w:p>
    <w:p w:rsidR="007A44FA" w:rsidRPr="00C413F6" w:rsidRDefault="007A44FA" w:rsidP="007A44FA">
      <w:pPr>
        <w:autoSpaceDE w:val="0"/>
        <w:autoSpaceDN w:val="0"/>
        <w:adjustRightInd w:val="0"/>
        <w:ind w:firstLine="709"/>
        <w:rPr>
          <w:sz w:val="28"/>
          <w:szCs w:val="28"/>
        </w:rPr>
      </w:pPr>
      <w:r w:rsidRPr="00C413F6">
        <w:rPr>
          <w:sz w:val="28"/>
          <w:szCs w:val="28"/>
        </w:rPr>
        <w:t>2018 год – 7 539 944,6 тыс. руб.;</w:t>
      </w:r>
    </w:p>
    <w:p w:rsidR="007A44FA" w:rsidRPr="00C413F6" w:rsidRDefault="007A44FA" w:rsidP="007A44FA">
      <w:pPr>
        <w:autoSpaceDE w:val="0"/>
        <w:autoSpaceDN w:val="0"/>
        <w:adjustRightInd w:val="0"/>
        <w:ind w:firstLine="709"/>
        <w:rPr>
          <w:sz w:val="28"/>
          <w:szCs w:val="28"/>
        </w:rPr>
      </w:pPr>
      <w:r w:rsidRPr="00C413F6">
        <w:rPr>
          <w:sz w:val="28"/>
          <w:szCs w:val="28"/>
        </w:rPr>
        <w:t>2019 год – 7 869 524,4 тыс. руб.;</w:t>
      </w:r>
    </w:p>
    <w:p w:rsidR="007A44FA" w:rsidRPr="00C413F6" w:rsidRDefault="007A44FA" w:rsidP="007A44FA">
      <w:pPr>
        <w:autoSpaceDE w:val="0"/>
        <w:autoSpaceDN w:val="0"/>
        <w:adjustRightInd w:val="0"/>
        <w:ind w:firstLine="709"/>
        <w:rPr>
          <w:sz w:val="28"/>
          <w:szCs w:val="28"/>
        </w:rPr>
      </w:pPr>
      <w:r w:rsidRPr="00C413F6">
        <w:rPr>
          <w:sz w:val="28"/>
          <w:szCs w:val="28"/>
        </w:rPr>
        <w:t>2020 год – 8 296 948,7 тыс. руб.;</w:t>
      </w:r>
    </w:p>
    <w:p w:rsidR="007A44FA" w:rsidRPr="00C413F6" w:rsidRDefault="007A44FA" w:rsidP="007A44FA">
      <w:pPr>
        <w:autoSpaceDE w:val="0"/>
        <w:autoSpaceDN w:val="0"/>
        <w:adjustRightInd w:val="0"/>
        <w:ind w:firstLine="709"/>
        <w:rPr>
          <w:sz w:val="28"/>
          <w:szCs w:val="28"/>
        </w:rPr>
      </w:pPr>
      <w:r w:rsidRPr="00C413F6">
        <w:rPr>
          <w:sz w:val="28"/>
          <w:szCs w:val="28"/>
        </w:rPr>
        <w:t>2021 год – 8 352 973,6 тыс. руб.;</w:t>
      </w:r>
    </w:p>
    <w:p w:rsidR="007A44FA" w:rsidRPr="00C413F6" w:rsidRDefault="007A44FA" w:rsidP="007A44FA">
      <w:pPr>
        <w:autoSpaceDE w:val="0"/>
        <w:autoSpaceDN w:val="0"/>
        <w:adjustRightInd w:val="0"/>
        <w:ind w:firstLine="709"/>
        <w:rPr>
          <w:sz w:val="28"/>
          <w:szCs w:val="28"/>
        </w:rPr>
      </w:pPr>
      <w:r w:rsidRPr="00C413F6">
        <w:rPr>
          <w:sz w:val="28"/>
          <w:szCs w:val="28"/>
        </w:rPr>
        <w:t>2022 год – 8 4</w:t>
      </w:r>
      <w:r w:rsidR="00A41A88">
        <w:rPr>
          <w:sz w:val="28"/>
          <w:szCs w:val="28"/>
        </w:rPr>
        <w:t>82</w:t>
      </w:r>
      <w:r w:rsidRPr="00C413F6">
        <w:rPr>
          <w:sz w:val="28"/>
          <w:szCs w:val="28"/>
        </w:rPr>
        <w:t> </w:t>
      </w:r>
      <w:r w:rsidR="00A41A88">
        <w:rPr>
          <w:sz w:val="28"/>
          <w:szCs w:val="28"/>
        </w:rPr>
        <w:t>954</w:t>
      </w:r>
      <w:r w:rsidRPr="00C413F6">
        <w:rPr>
          <w:sz w:val="28"/>
          <w:szCs w:val="28"/>
        </w:rPr>
        <w:t>,</w:t>
      </w:r>
      <w:r w:rsidR="00A41A88">
        <w:rPr>
          <w:sz w:val="28"/>
          <w:szCs w:val="28"/>
        </w:rPr>
        <w:t>9</w:t>
      </w:r>
      <w:r w:rsidRPr="00C413F6">
        <w:rPr>
          <w:sz w:val="28"/>
          <w:szCs w:val="28"/>
        </w:rPr>
        <w:t xml:space="preserve"> тыс. руб.;</w:t>
      </w:r>
    </w:p>
    <w:p w:rsidR="007A44FA" w:rsidRPr="00C413F6" w:rsidRDefault="007A44FA" w:rsidP="007A44FA">
      <w:pPr>
        <w:autoSpaceDE w:val="0"/>
        <w:autoSpaceDN w:val="0"/>
        <w:adjustRightInd w:val="0"/>
        <w:ind w:firstLine="709"/>
        <w:rPr>
          <w:sz w:val="28"/>
          <w:szCs w:val="28"/>
        </w:rPr>
      </w:pPr>
      <w:r w:rsidRPr="00C413F6">
        <w:rPr>
          <w:sz w:val="28"/>
          <w:szCs w:val="28"/>
        </w:rPr>
        <w:t>2023 год – 6 770 440,6 тыс. руб.;</w:t>
      </w:r>
    </w:p>
    <w:p w:rsidR="007A44FA" w:rsidRPr="00C413F6" w:rsidRDefault="007A44FA" w:rsidP="007A44FA">
      <w:pPr>
        <w:autoSpaceDE w:val="0"/>
        <w:autoSpaceDN w:val="0"/>
        <w:adjustRightInd w:val="0"/>
        <w:ind w:firstLine="709"/>
        <w:rPr>
          <w:sz w:val="28"/>
          <w:szCs w:val="28"/>
        </w:rPr>
      </w:pPr>
      <w:r w:rsidRPr="00C413F6">
        <w:rPr>
          <w:sz w:val="28"/>
          <w:szCs w:val="28"/>
        </w:rPr>
        <w:t>2024 год – 6 953 571,9 тыс. руб.</w:t>
      </w:r>
    </w:p>
    <w:p w:rsidR="007A44FA" w:rsidRPr="00C413F6" w:rsidRDefault="007A44FA" w:rsidP="007A44FA">
      <w:pPr>
        <w:autoSpaceDE w:val="0"/>
        <w:autoSpaceDN w:val="0"/>
        <w:adjustRightInd w:val="0"/>
        <w:ind w:firstLine="709"/>
        <w:rPr>
          <w:sz w:val="28"/>
          <w:szCs w:val="28"/>
        </w:rPr>
      </w:pPr>
      <w:r w:rsidRPr="00C413F6">
        <w:rPr>
          <w:sz w:val="28"/>
          <w:szCs w:val="28"/>
        </w:rPr>
        <w:t>Для реализации государственной программы привлекаются средства федерального бюджета в общем объеме 68 </w:t>
      </w:r>
      <w:r w:rsidR="00A41A88">
        <w:rPr>
          <w:sz w:val="28"/>
          <w:szCs w:val="28"/>
        </w:rPr>
        <w:t>529</w:t>
      </w:r>
      <w:r w:rsidRPr="00C413F6">
        <w:rPr>
          <w:sz w:val="28"/>
          <w:szCs w:val="28"/>
        </w:rPr>
        <w:t> </w:t>
      </w:r>
      <w:r w:rsidR="00A41A88">
        <w:rPr>
          <w:sz w:val="28"/>
          <w:szCs w:val="28"/>
        </w:rPr>
        <w:t>066</w:t>
      </w:r>
      <w:r w:rsidRPr="00C413F6">
        <w:rPr>
          <w:sz w:val="28"/>
          <w:szCs w:val="28"/>
        </w:rPr>
        <w:t>,</w:t>
      </w:r>
      <w:r w:rsidR="00A41A88">
        <w:rPr>
          <w:sz w:val="28"/>
          <w:szCs w:val="28"/>
        </w:rPr>
        <w:t>3</w:t>
      </w:r>
      <w:r w:rsidRPr="00C413F6">
        <w:rPr>
          <w:sz w:val="28"/>
          <w:szCs w:val="28"/>
        </w:rPr>
        <w:t xml:space="preserve"> тыс. руб., в том числе:</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t>2014 год – 1 963 654,0 тыс. руб.;</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t>2015 год – 1 880 423,6 тыс. руб.;</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t>2016 год – 2 053 106,0 тыс. руб.;</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t>2017 год – 2 043 202,6 тыс. руб.;</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lastRenderedPageBreak/>
        <w:t>2018 год – 1 955 895,7 тыс. руб.;</w:t>
      </w:r>
    </w:p>
    <w:p w:rsidR="007A44FA" w:rsidRPr="00C413F6" w:rsidRDefault="007A44FA" w:rsidP="007A44FA">
      <w:pPr>
        <w:pStyle w:val="ConsPlusNormal"/>
        <w:ind w:firstLine="709"/>
        <w:jc w:val="both"/>
        <w:rPr>
          <w:rFonts w:ascii="Times New Roman" w:hAnsi="Times New Roman" w:cs="Times New Roman"/>
          <w:sz w:val="28"/>
          <w:szCs w:val="28"/>
        </w:rPr>
      </w:pPr>
      <w:r w:rsidRPr="00C413F6">
        <w:rPr>
          <w:rFonts w:ascii="Times New Roman" w:hAnsi="Times New Roman" w:cs="Times New Roman"/>
          <w:sz w:val="28"/>
          <w:szCs w:val="28"/>
        </w:rPr>
        <w:t>2019 год – 2 898 000,0 тыс. руб.;</w:t>
      </w:r>
    </w:p>
    <w:p w:rsidR="007A44FA" w:rsidRPr="00C413F6" w:rsidRDefault="007A44FA" w:rsidP="007A44FA">
      <w:pPr>
        <w:autoSpaceDE w:val="0"/>
        <w:autoSpaceDN w:val="0"/>
        <w:adjustRightInd w:val="0"/>
        <w:ind w:firstLine="709"/>
        <w:rPr>
          <w:sz w:val="28"/>
          <w:szCs w:val="28"/>
        </w:rPr>
      </w:pPr>
      <w:r w:rsidRPr="00C413F6">
        <w:rPr>
          <w:sz w:val="28"/>
          <w:szCs w:val="28"/>
        </w:rPr>
        <w:t>2020 год – 8 407 711,3 тыс. руб.;</w:t>
      </w:r>
    </w:p>
    <w:p w:rsidR="007A44FA" w:rsidRPr="00C413F6" w:rsidRDefault="007A44FA" w:rsidP="007A44FA">
      <w:pPr>
        <w:autoSpaceDE w:val="0"/>
        <w:autoSpaceDN w:val="0"/>
        <w:adjustRightInd w:val="0"/>
        <w:ind w:firstLine="709"/>
        <w:rPr>
          <w:sz w:val="28"/>
          <w:szCs w:val="28"/>
        </w:rPr>
      </w:pPr>
      <w:r w:rsidRPr="00C413F6">
        <w:rPr>
          <w:sz w:val="28"/>
          <w:szCs w:val="28"/>
        </w:rPr>
        <w:t>2021 год – 11 732 059,1 тыс. руб.;</w:t>
      </w:r>
    </w:p>
    <w:p w:rsidR="007A44FA" w:rsidRPr="00C413F6" w:rsidRDefault="007A44FA" w:rsidP="007A44FA">
      <w:pPr>
        <w:autoSpaceDE w:val="0"/>
        <w:autoSpaceDN w:val="0"/>
        <w:adjustRightInd w:val="0"/>
        <w:ind w:firstLine="709"/>
        <w:rPr>
          <w:sz w:val="28"/>
          <w:szCs w:val="28"/>
        </w:rPr>
      </w:pPr>
      <w:r w:rsidRPr="00C413F6">
        <w:rPr>
          <w:sz w:val="28"/>
          <w:szCs w:val="28"/>
        </w:rPr>
        <w:t>2022 год – 10 89</w:t>
      </w:r>
      <w:r w:rsidR="00A41A88">
        <w:rPr>
          <w:sz w:val="28"/>
          <w:szCs w:val="28"/>
        </w:rPr>
        <w:t>0</w:t>
      </w:r>
      <w:r w:rsidRPr="00C413F6">
        <w:rPr>
          <w:sz w:val="28"/>
          <w:szCs w:val="28"/>
        </w:rPr>
        <w:t> </w:t>
      </w:r>
      <w:r w:rsidR="00A41A88">
        <w:rPr>
          <w:sz w:val="28"/>
          <w:szCs w:val="28"/>
        </w:rPr>
        <w:t>252</w:t>
      </w:r>
      <w:r w:rsidRPr="00C413F6">
        <w:rPr>
          <w:sz w:val="28"/>
          <w:szCs w:val="28"/>
        </w:rPr>
        <w:t>,</w:t>
      </w:r>
      <w:r w:rsidR="00A41A88">
        <w:rPr>
          <w:sz w:val="28"/>
          <w:szCs w:val="28"/>
        </w:rPr>
        <w:t>3</w:t>
      </w:r>
      <w:r w:rsidRPr="00C413F6">
        <w:rPr>
          <w:sz w:val="28"/>
          <w:szCs w:val="28"/>
        </w:rPr>
        <w:t xml:space="preserve"> тыс. руб.;</w:t>
      </w:r>
    </w:p>
    <w:p w:rsidR="007A44FA" w:rsidRPr="00C413F6" w:rsidRDefault="007A44FA" w:rsidP="007A44FA">
      <w:pPr>
        <w:autoSpaceDE w:val="0"/>
        <w:autoSpaceDN w:val="0"/>
        <w:adjustRightInd w:val="0"/>
        <w:ind w:firstLine="709"/>
        <w:rPr>
          <w:sz w:val="28"/>
          <w:szCs w:val="28"/>
        </w:rPr>
      </w:pPr>
      <w:r w:rsidRPr="00C413F6">
        <w:rPr>
          <w:sz w:val="28"/>
          <w:szCs w:val="28"/>
        </w:rPr>
        <w:t>2023 год – 11 986 798,7 тыс. руб.;</w:t>
      </w:r>
    </w:p>
    <w:p w:rsidR="007A44FA" w:rsidRPr="00C413F6" w:rsidRDefault="007A44FA" w:rsidP="007A44FA">
      <w:pPr>
        <w:autoSpaceDE w:val="0"/>
        <w:autoSpaceDN w:val="0"/>
        <w:adjustRightInd w:val="0"/>
        <w:ind w:firstLine="709"/>
        <w:rPr>
          <w:sz w:val="28"/>
          <w:szCs w:val="28"/>
        </w:rPr>
      </w:pPr>
      <w:r w:rsidRPr="00C413F6">
        <w:rPr>
          <w:sz w:val="28"/>
          <w:szCs w:val="28"/>
        </w:rPr>
        <w:t>2024 год – 12 717 963,0 тыс. руб.</w:t>
      </w:r>
    </w:p>
    <w:p w:rsidR="007A44FA" w:rsidRPr="00C413F6" w:rsidRDefault="007A44FA" w:rsidP="007A44FA">
      <w:pPr>
        <w:autoSpaceDE w:val="0"/>
        <w:autoSpaceDN w:val="0"/>
        <w:adjustRightInd w:val="0"/>
        <w:ind w:firstLine="709"/>
        <w:rPr>
          <w:sz w:val="28"/>
          <w:szCs w:val="28"/>
        </w:rPr>
      </w:pPr>
      <w:r w:rsidRPr="00C413F6">
        <w:rPr>
          <w:sz w:val="28"/>
          <w:szCs w:val="28"/>
        </w:rPr>
        <w:t xml:space="preserve">Более детально информация о расходах приведена в </w:t>
      </w:r>
      <w:hyperlink r:id="rId19" w:history="1">
        <w:r w:rsidRPr="00C413F6">
          <w:rPr>
            <w:sz w:val="28"/>
            <w:szCs w:val="28"/>
          </w:rPr>
          <w:t>приложении</w:t>
        </w:r>
      </w:hyperlink>
      <w:r w:rsidRPr="00C413F6">
        <w:rPr>
          <w:sz w:val="28"/>
          <w:szCs w:val="28"/>
        </w:rPr>
        <w:t xml:space="preserve"> №1.</w:t>
      </w:r>
    </w:p>
    <w:p w:rsidR="007A44FA" w:rsidRPr="00C413F6" w:rsidRDefault="007A44FA" w:rsidP="007A44FA">
      <w:pPr>
        <w:autoSpaceDE w:val="0"/>
        <w:autoSpaceDN w:val="0"/>
        <w:adjustRightInd w:val="0"/>
        <w:ind w:firstLine="709"/>
        <w:rPr>
          <w:sz w:val="28"/>
          <w:szCs w:val="28"/>
        </w:rPr>
      </w:pPr>
      <w:r w:rsidRPr="00C413F6">
        <w:rPr>
          <w:sz w:val="28"/>
          <w:szCs w:val="28"/>
        </w:rPr>
        <w:t>Сведения о налоговых расходах бюджета Забайкальского края, направленных на достижение цели настоящей программы, отражены в приложении № 2 к настоящей программе.</w:t>
      </w:r>
    </w:p>
    <w:p w:rsidR="007A44FA" w:rsidRPr="00BF00EE" w:rsidRDefault="007A44FA" w:rsidP="007A44FA">
      <w:pPr>
        <w:autoSpaceDE w:val="0"/>
        <w:autoSpaceDN w:val="0"/>
        <w:adjustRightInd w:val="0"/>
        <w:ind w:firstLine="567"/>
        <w:rPr>
          <w:b/>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8. Описание рисков реализации государственной программы и способов их минимизации</w:t>
      </w:r>
    </w:p>
    <w:p w:rsidR="007A44FA" w:rsidRPr="00A44A6C" w:rsidRDefault="007A44FA" w:rsidP="007A44FA">
      <w:pPr>
        <w:autoSpaceDE w:val="0"/>
        <w:autoSpaceDN w:val="0"/>
        <w:adjustRightInd w:val="0"/>
        <w:ind w:firstLine="567"/>
        <w:jc w:val="center"/>
        <w:rPr>
          <w:b/>
          <w:sz w:val="10"/>
          <w:szCs w:val="10"/>
        </w:rPr>
      </w:pPr>
    </w:p>
    <w:p w:rsidR="007A44FA" w:rsidRPr="00BF00EE" w:rsidRDefault="007A44FA" w:rsidP="007A44FA">
      <w:pPr>
        <w:autoSpaceDE w:val="0"/>
        <w:autoSpaceDN w:val="0"/>
        <w:adjustRightInd w:val="0"/>
        <w:ind w:firstLine="712"/>
        <w:rPr>
          <w:bCs/>
          <w:sz w:val="28"/>
          <w:szCs w:val="28"/>
        </w:rPr>
      </w:pPr>
      <w:r w:rsidRPr="00BF00EE">
        <w:rPr>
          <w:bCs/>
          <w:sz w:val="28"/>
          <w:szCs w:val="28"/>
        </w:rPr>
        <w:t xml:space="preserve">Риски реализации государственной программы и способы их минимизации представлены в </w:t>
      </w:r>
      <w:hyperlink w:anchor="Par2" w:history="1">
        <w:r w:rsidRPr="00BF00EE">
          <w:rPr>
            <w:bCs/>
            <w:sz w:val="28"/>
            <w:szCs w:val="28"/>
          </w:rPr>
          <w:t>таблице</w:t>
        </w:r>
      </w:hyperlink>
      <w:r w:rsidRPr="00BF00EE">
        <w:rPr>
          <w:bCs/>
          <w:sz w:val="28"/>
          <w:szCs w:val="28"/>
        </w:rPr>
        <w:t>.</w:t>
      </w:r>
    </w:p>
    <w:p w:rsidR="007A44FA" w:rsidRPr="00BF00EE" w:rsidRDefault="007A44FA" w:rsidP="007A44FA">
      <w:pPr>
        <w:autoSpaceDE w:val="0"/>
        <w:autoSpaceDN w:val="0"/>
        <w:adjustRightInd w:val="0"/>
        <w:outlineLvl w:val="0"/>
        <w:rPr>
          <w:bCs/>
          <w:sz w:val="28"/>
          <w:szCs w:val="28"/>
        </w:rPr>
      </w:pPr>
    </w:p>
    <w:p w:rsidR="007A44FA" w:rsidRPr="00BF00EE" w:rsidRDefault="007A44FA" w:rsidP="007A44FA">
      <w:pPr>
        <w:autoSpaceDE w:val="0"/>
        <w:autoSpaceDN w:val="0"/>
        <w:adjustRightInd w:val="0"/>
        <w:jc w:val="center"/>
        <w:outlineLvl w:val="0"/>
        <w:rPr>
          <w:bCs/>
          <w:sz w:val="28"/>
          <w:szCs w:val="28"/>
        </w:rPr>
      </w:pPr>
      <w:bookmarkStart w:id="2" w:name="Par2"/>
      <w:bookmarkEnd w:id="2"/>
      <w:r w:rsidRPr="00BF00EE">
        <w:rPr>
          <w:bCs/>
          <w:sz w:val="28"/>
          <w:szCs w:val="28"/>
        </w:rPr>
        <w:t>Таблица. Риски реализации государственной программы</w:t>
      </w:r>
    </w:p>
    <w:p w:rsidR="007A44FA" w:rsidRPr="00A44A6C" w:rsidRDefault="007A44FA" w:rsidP="007A44FA">
      <w:pPr>
        <w:autoSpaceDE w:val="0"/>
        <w:autoSpaceDN w:val="0"/>
        <w:adjustRightInd w:val="0"/>
        <w:ind w:firstLine="567"/>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693"/>
        <w:gridCol w:w="4360"/>
      </w:tblGrid>
      <w:tr w:rsidR="007A44FA" w:rsidRPr="00BF00EE" w:rsidTr="001D50EA">
        <w:trPr>
          <w:tblHeader/>
        </w:trPr>
        <w:tc>
          <w:tcPr>
            <w:tcW w:w="2518" w:type="dxa"/>
            <w:vAlign w:val="center"/>
          </w:tcPr>
          <w:p w:rsidR="007A44FA" w:rsidRPr="00BF00EE" w:rsidRDefault="007A44FA" w:rsidP="001D50EA">
            <w:pPr>
              <w:autoSpaceDE w:val="0"/>
              <w:autoSpaceDN w:val="0"/>
              <w:adjustRightInd w:val="0"/>
              <w:jc w:val="center"/>
            </w:pPr>
            <w:r w:rsidRPr="00BF00EE">
              <w:t>Риск</w:t>
            </w:r>
          </w:p>
        </w:tc>
        <w:tc>
          <w:tcPr>
            <w:tcW w:w="2693" w:type="dxa"/>
            <w:vAlign w:val="center"/>
          </w:tcPr>
          <w:p w:rsidR="007A44FA" w:rsidRPr="00BF00EE" w:rsidRDefault="007A44FA" w:rsidP="001D50EA">
            <w:pPr>
              <w:autoSpaceDE w:val="0"/>
              <w:autoSpaceDN w:val="0"/>
              <w:adjustRightInd w:val="0"/>
              <w:jc w:val="center"/>
            </w:pPr>
            <w:r w:rsidRPr="00BF00EE">
              <w:t>Последствия наступления</w:t>
            </w:r>
          </w:p>
        </w:tc>
        <w:tc>
          <w:tcPr>
            <w:tcW w:w="4360" w:type="dxa"/>
            <w:vAlign w:val="center"/>
          </w:tcPr>
          <w:p w:rsidR="007A44FA" w:rsidRPr="00BF00EE" w:rsidRDefault="007A44FA" w:rsidP="001D50EA">
            <w:pPr>
              <w:autoSpaceDE w:val="0"/>
              <w:autoSpaceDN w:val="0"/>
              <w:adjustRightInd w:val="0"/>
              <w:jc w:val="center"/>
            </w:pPr>
            <w:r w:rsidRPr="00BF00EE">
              <w:t>Способы минимизации</w:t>
            </w:r>
          </w:p>
        </w:tc>
      </w:tr>
      <w:tr w:rsidR="007A44FA" w:rsidRPr="00BF00EE" w:rsidTr="001D50EA">
        <w:tc>
          <w:tcPr>
            <w:tcW w:w="9571" w:type="dxa"/>
            <w:gridSpan w:val="3"/>
            <w:vAlign w:val="center"/>
          </w:tcPr>
          <w:p w:rsidR="007A44FA" w:rsidRPr="00BF00EE" w:rsidRDefault="007A44FA" w:rsidP="001D50EA">
            <w:pPr>
              <w:autoSpaceDE w:val="0"/>
              <w:autoSpaceDN w:val="0"/>
              <w:adjustRightInd w:val="0"/>
              <w:jc w:val="center"/>
            </w:pPr>
            <w:r w:rsidRPr="00BF00EE">
              <w:t>1. Внешние риски</w:t>
            </w:r>
          </w:p>
        </w:tc>
      </w:tr>
      <w:tr w:rsidR="007A44FA" w:rsidRPr="00BF00EE" w:rsidTr="001D50EA">
        <w:tc>
          <w:tcPr>
            <w:tcW w:w="2518" w:type="dxa"/>
          </w:tcPr>
          <w:p w:rsidR="007A44FA" w:rsidRPr="00BF00EE" w:rsidRDefault="007A44FA" w:rsidP="001D50EA">
            <w:pPr>
              <w:autoSpaceDE w:val="0"/>
              <w:autoSpaceDN w:val="0"/>
              <w:adjustRightInd w:val="0"/>
            </w:pPr>
            <w:r w:rsidRPr="00BF00EE">
              <w:t>1.1. Сохранение у населения иждивенческих настроений, неготовность к активному решению собственных проблем</w:t>
            </w:r>
          </w:p>
        </w:tc>
        <w:tc>
          <w:tcPr>
            <w:tcW w:w="2693" w:type="dxa"/>
          </w:tcPr>
          <w:p w:rsidR="007A44FA" w:rsidRPr="00BF00EE" w:rsidRDefault="007A44FA" w:rsidP="001D50EA">
            <w:pPr>
              <w:autoSpaceDE w:val="0"/>
              <w:autoSpaceDN w:val="0"/>
              <w:adjustRightInd w:val="0"/>
            </w:pPr>
            <w:r w:rsidRPr="00BF00EE">
              <w:t>Рост уровня требований населения к объемам и качеству государственного социального обеспечения; нарастание недовольства данными объемом и качеством услуг</w:t>
            </w:r>
          </w:p>
        </w:tc>
        <w:tc>
          <w:tcPr>
            <w:tcW w:w="4360" w:type="dxa"/>
          </w:tcPr>
          <w:p w:rsidR="007A44FA" w:rsidRPr="00BF00EE" w:rsidRDefault="007A44FA" w:rsidP="001D50EA">
            <w:pPr>
              <w:autoSpaceDE w:val="0"/>
              <w:autoSpaceDN w:val="0"/>
              <w:adjustRightInd w:val="0"/>
            </w:pPr>
            <w:r w:rsidRPr="00BF00EE">
              <w:t>Проведение с населением разъяснительной работы.</w:t>
            </w:r>
          </w:p>
          <w:p w:rsidR="007A44FA" w:rsidRPr="00BF00EE" w:rsidRDefault="007A44FA" w:rsidP="001D50EA">
            <w:pPr>
              <w:autoSpaceDE w:val="0"/>
              <w:autoSpaceDN w:val="0"/>
              <w:adjustRightInd w:val="0"/>
            </w:pPr>
            <w:r w:rsidRPr="00BF00EE">
              <w:t>Совместный с обратившимися гражданами поиск возможностей для использования внутренних ресурсов разрешения индивидуальной кризисной ситуации</w:t>
            </w:r>
          </w:p>
        </w:tc>
      </w:tr>
      <w:tr w:rsidR="007A44FA" w:rsidRPr="00BF00EE" w:rsidTr="001D50EA">
        <w:tc>
          <w:tcPr>
            <w:tcW w:w="2518" w:type="dxa"/>
          </w:tcPr>
          <w:p w:rsidR="007A44FA" w:rsidRPr="00BF00EE" w:rsidRDefault="007A44FA" w:rsidP="001D50EA">
            <w:pPr>
              <w:autoSpaceDE w:val="0"/>
              <w:autoSpaceDN w:val="0"/>
              <w:adjustRightInd w:val="0"/>
            </w:pPr>
            <w:r w:rsidRPr="00BF00EE">
              <w:t>1.2. Недостаточный учет реальных потребностей населения в социальной поддержке со стороны государства</w:t>
            </w:r>
          </w:p>
        </w:tc>
        <w:tc>
          <w:tcPr>
            <w:tcW w:w="2693" w:type="dxa"/>
          </w:tcPr>
          <w:p w:rsidR="007A44FA" w:rsidRPr="00BF00EE" w:rsidRDefault="007A44FA" w:rsidP="001D50EA">
            <w:pPr>
              <w:autoSpaceDE w:val="0"/>
              <w:autoSpaceDN w:val="0"/>
              <w:adjustRightInd w:val="0"/>
            </w:pPr>
            <w:r w:rsidRPr="00BF00EE">
              <w:t>Неудовлетворенность населения деятельностью органов социальной защиты области, ухудшение качества жизни населения, невыполнение показателей государственной программы</w:t>
            </w:r>
          </w:p>
        </w:tc>
        <w:tc>
          <w:tcPr>
            <w:tcW w:w="4360" w:type="dxa"/>
          </w:tcPr>
          <w:p w:rsidR="007A44FA" w:rsidRPr="00BF00EE" w:rsidRDefault="007A44FA" w:rsidP="001D50EA">
            <w:pPr>
              <w:autoSpaceDE w:val="0"/>
              <w:autoSpaceDN w:val="0"/>
              <w:adjustRightInd w:val="0"/>
            </w:pPr>
            <w:r w:rsidRPr="00BF00EE">
              <w:t>Своевременный мониторинг ожиданий и потребностей населения в социальной поддержке со стороны государства</w:t>
            </w:r>
          </w:p>
        </w:tc>
      </w:tr>
      <w:tr w:rsidR="007A44FA" w:rsidRPr="00BF00EE" w:rsidTr="001D50EA">
        <w:tc>
          <w:tcPr>
            <w:tcW w:w="2518" w:type="dxa"/>
          </w:tcPr>
          <w:p w:rsidR="007A44FA" w:rsidRPr="00BF00EE" w:rsidRDefault="007A44FA" w:rsidP="001D50EA">
            <w:pPr>
              <w:autoSpaceDE w:val="0"/>
              <w:autoSpaceDN w:val="0"/>
              <w:adjustRightInd w:val="0"/>
            </w:pPr>
            <w:r w:rsidRPr="00BF00EE">
              <w:t xml:space="preserve">1.3. Неблагоприятное влияние хода реализации других государственных программ </w:t>
            </w:r>
            <w:r w:rsidRPr="00BF00EE">
              <w:lastRenderedPageBreak/>
              <w:t xml:space="preserve">Забайкальского края </w:t>
            </w:r>
          </w:p>
        </w:tc>
        <w:tc>
          <w:tcPr>
            <w:tcW w:w="2693" w:type="dxa"/>
          </w:tcPr>
          <w:p w:rsidR="007A44FA" w:rsidRPr="00BF00EE" w:rsidRDefault="007A44FA" w:rsidP="001D50EA">
            <w:pPr>
              <w:autoSpaceDE w:val="0"/>
              <w:autoSpaceDN w:val="0"/>
              <w:adjustRightInd w:val="0"/>
            </w:pPr>
            <w:r w:rsidRPr="00BF00EE">
              <w:lastRenderedPageBreak/>
              <w:t>Невыполнение заявленных показателей реализации государственной программы</w:t>
            </w:r>
          </w:p>
        </w:tc>
        <w:tc>
          <w:tcPr>
            <w:tcW w:w="4360" w:type="dxa"/>
          </w:tcPr>
          <w:p w:rsidR="007A44FA" w:rsidRPr="00BF00EE" w:rsidRDefault="007A44FA" w:rsidP="001D50EA">
            <w:pPr>
              <w:autoSpaceDE w:val="0"/>
              <w:autoSpaceDN w:val="0"/>
              <w:adjustRightInd w:val="0"/>
            </w:pPr>
            <w:r w:rsidRPr="00BF00EE">
              <w:t xml:space="preserve">Мониторинг состояния дел в сферах, воздействие на которые оказывает реализация других государственных программ Забайкальского края; внесение предложений по улучшению состояния </w:t>
            </w:r>
            <w:r w:rsidRPr="00BF00EE">
              <w:lastRenderedPageBreak/>
              <w:t>дел в указанных сферах</w:t>
            </w:r>
          </w:p>
        </w:tc>
      </w:tr>
      <w:tr w:rsidR="007A44FA" w:rsidRPr="00BF00EE" w:rsidTr="001D50EA">
        <w:tc>
          <w:tcPr>
            <w:tcW w:w="2518" w:type="dxa"/>
          </w:tcPr>
          <w:p w:rsidR="007A44FA" w:rsidRPr="00BF00EE" w:rsidRDefault="007A44FA" w:rsidP="001D50EA">
            <w:pPr>
              <w:autoSpaceDE w:val="0"/>
              <w:autoSpaceDN w:val="0"/>
              <w:adjustRightInd w:val="0"/>
            </w:pPr>
            <w:r w:rsidRPr="00BF00EE">
              <w:lastRenderedPageBreak/>
              <w:t xml:space="preserve">1.4. Изменения федеральных нормативных правовых актов, препятствующие реализации государственной программы </w:t>
            </w:r>
          </w:p>
        </w:tc>
        <w:tc>
          <w:tcPr>
            <w:tcW w:w="2693" w:type="dxa"/>
          </w:tcPr>
          <w:p w:rsidR="007A44FA" w:rsidRPr="00BF00EE" w:rsidRDefault="007A44FA" w:rsidP="001D50EA">
            <w:pPr>
              <w:autoSpaceDE w:val="0"/>
              <w:autoSpaceDN w:val="0"/>
              <w:adjustRightInd w:val="0"/>
            </w:pPr>
            <w:r w:rsidRPr="00BF00EE">
              <w:t>Невыполнение заявленных показателей реализации государственной программы</w:t>
            </w:r>
          </w:p>
        </w:tc>
        <w:tc>
          <w:tcPr>
            <w:tcW w:w="4360" w:type="dxa"/>
          </w:tcPr>
          <w:p w:rsidR="007A44FA" w:rsidRPr="00BF00EE" w:rsidRDefault="007A44FA" w:rsidP="001D50EA">
            <w:pPr>
              <w:autoSpaceDE w:val="0"/>
              <w:autoSpaceDN w:val="0"/>
              <w:adjustRightInd w:val="0"/>
            </w:pPr>
            <w:r w:rsidRPr="00BF00EE">
              <w:t>Мониторинг изменения федеральных нормативных правовых актов; внесение в установленном порядке предложений по разрабатываемым на федеральном уровне проектам; разработка предложений по улучшению состояния дел другими способами</w:t>
            </w:r>
          </w:p>
        </w:tc>
      </w:tr>
      <w:tr w:rsidR="007A44FA" w:rsidRPr="00BF00EE" w:rsidTr="001D50EA">
        <w:tc>
          <w:tcPr>
            <w:tcW w:w="9571" w:type="dxa"/>
            <w:gridSpan w:val="3"/>
          </w:tcPr>
          <w:p w:rsidR="007A44FA" w:rsidRPr="00BF00EE" w:rsidRDefault="007A44FA" w:rsidP="001D50EA">
            <w:pPr>
              <w:autoSpaceDE w:val="0"/>
              <w:autoSpaceDN w:val="0"/>
              <w:adjustRightInd w:val="0"/>
              <w:jc w:val="center"/>
            </w:pPr>
            <w:r w:rsidRPr="00BF00EE">
              <w:t>2. Внутренние риски</w:t>
            </w:r>
          </w:p>
        </w:tc>
      </w:tr>
      <w:tr w:rsidR="007A44FA" w:rsidRPr="00BF00EE" w:rsidTr="001D50EA">
        <w:tc>
          <w:tcPr>
            <w:tcW w:w="2518" w:type="dxa"/>
          </w:tcPr>
          <w:p w:rsidR="007A44FA" w:rsidRPr="00BF00EE" w:rsidRDefault="007A44FA" w:rsidP="001D50EA">
            <w:pPr>
              <w:autoSpaceDE w:val="0"/>
              <w:autoSpaceDN w:val="0"/>
              <w:adjustRightInd w:val="0"/>
            </w:pPr>
            <w:r w:rsidRPr="00BF00EE">
              <w:t>2.1. Недостаточная подготовка специалистов для оказания населению услуг на новом качественном уровне</w:t>
            </w:r>
          </w:p>
        </w:tc>
        <w:tc>
          <w:tcPr>
            <w:tcW w:w="2693" w:type="dxa"/>
          </w:tcPr>
          <w:p w:rsidR="007A44FA" w:rsidRPr="00BF00EE" w:rsidRDefault="007A44FA" w:rsidP="001D50EA">
            <w:pPr>
              <w:autoSpaceDE w:val="0"/>
              <w:autoSpaceDN w:val="0"/>
              <w:adjustRightInd w:val="0"/>
            </w:pPr>
            <w:r w:rsidRPr="00BF00EE">
              <w:t>Снижение качества оказания услуг, рост недовольства населения области</w:t>
            </w:r>
          </w:p>
        </w:tc>
        <w:tc>
          <w:tcPr>
            <w:tcW w:w="4360" w:type="dxa"/>
          </w:tcPr>
          <w:p w:rsidR="007A44FA" w:rsidRPr="00BF00EE" w:rsidRDefault="007A44FA" w:rsidP="00E9134D">
            <w:pPr>
              <w:autoSpaceDE w:val="0"/>
              <w:autoSpaceDN w:val="0"/>
              <w:adjustRightInd w:val="0"/>
            </w:pPr>
            <w:r w:rsidRPr="00BF00EE">
              <w:t xml:space="preserve">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 </w:t>
            </w:r>
          </w:p>
        </w:tc>
      </w:tr>
      <w:tr w:rsidR="007A44FA" w:rsidRPr="00BF00EE" w:rsidTr="001D50EA">
        <w:tc>
          <w:tcPr>
            <w:tcW w:w="2518" w:type="dxa"/>
          </w:tcPr>
          <w:p w:rsidR="007A44FA" w:rsidRPr="00BF00EE" w:rsidRDefault="007A44FA" w:rsidP="001D50EA">
            <w:pPr>
              <w:autoSpaceDE w:val="0"/>
              <w:autoSpaceDN w:val="0"/>
              <w:adjustRightInd w:val="0"/>
            </w:pPr>
            <w:r w:rsidRPr="00BF00EE">
              <w:t>2.2. Низкая мотивация специалистов к повышению качества деятельности</w:t>
            </w:r>
          </w:p>
        </w:tc>
        <w:tc>
          <w:tcPr>
            <w:tcW w:w="2693" w:type="dxa"/>
          </w:tcPr>
          <w:p w:rsidR="007A44FA" w:rsidRPr="00BF00EE" w:rsidRDefault="007A44FA" w:rsidP="001D50EA">
            <w:pPr>
              <w:autoSpaceDE w:val="0"/>
              <w:autoSpaceDN w:val="0"/>
              <w:adjustRightInd w:val="0"/>
            </w:pPr>
            <w:r w:rsidRPr="00BF00EE">
              <w:t>Снижение качества оказания услуг, рост недовольства населения области</w:t>
            </w:r>
          </w:p>
        </w:tc>
        <w:tc>
          <w:tcPr>
            <w:tcW w:w="4360" w:type="dxa"/>
          </w:tcPr>
          <w:p w:rsidR="007A44FA" w:rsidRPr="00BF00EE" w:rsidRDefault="007A44FA" w:rsidP="001D50EA">
            <w:pPr>
              <w:autoSpaceDE w:val="0"/>
              <w:autoSpaceDN w:val="0"/>
              <w:adjustRightInd w:val="0"/>
            </w:pPr>
            <w:r w:rsidRPr="00BF00EE">
              <w:t>Исследование фактической мотивации специалистов;</w:t>
            </w:r>
          </w:p>
          <w:p w:rsidR="007A44FA" w:rsidRPr="00BF00EE" w:rsidRDefault="007A44FA" w:rsidP="001D50EA">
            <w:pPr>
              <w:autoSpaceDE w:val="0"/>
              <w:autoSpaceDN w:val="0"/>
              <w:adjustRightInd w:val="0"/>
            </w:pPr>
            <w:r w:rsidRPr="00BF00EE">
              <w:t>Разработка мероприятий по мотивации специалистов к качественной работе (в том числе путем повышения оплаты труда, повышения престижа работы в сфере социального обслуживания населения)</w:t>
            </w:r>
          </w:p>
        </w:tc>
      </w:tr>
    </w:tbl>
    <w:p w:rsidR="007A44FA" w:rsidRPr="00A44A6C" w:rsidRDefault="007A44FA" w:rsidP="007A44FA">
      <w:pPr>
        <w:autoSpaceDE w:val="0"/>
        <w:autoSpaceDN w:val="0"/>
        <w:adjustRightInd w:val="0"/>
        <w:jc w:val="center"/>
        <w:rPr>
          <w:b/>
          <w:sz w:val="16"/>
          <w:szCs w:val="16"/>
        </w:rPr>
      </w:pPr>
    </w:p>
    <w:p w:rsidR="007A44FA" w:rsidRDefault="007A44FA" w:rsidP="007A44FA">
      <w:pPr>
        <w:autoSpaceDE w:val="0"/>
        <w:autoSpaceDN w:val="0"/>
        <w:adjustRightInd w:val="0"/>
        <w:jc w:val="center"/>
        <w:outlineLvl w:val="0"/>
        <w:rPr>
          <w:b/>
          <w:bCs/>
          <w:sz w:val="28"/>
          <w:szCs w:val="28"/>
        </w:rPr>
      </w:pPr>
      <w:r w:rsidRPr="00BF00EE">
        <w:rPr>
          <w:b/>
          <w:bCs/>
          <w:sz w:val="28"/>
          <w:szCs w:val="28"/>
        </w:rPr>
        <w:t xml:space="preserve">9. Описание подпрограмм </w:t>
      </w:r>
    </w:p>
    <w:p w:rsidR="007A44FA" w:rsidRPr="00A44A6C" w:rsidRDefault="007A44FA" w:rsidP="007A44FA">
      <w:pPr>
        <w:autoSpaceDE w:val="0"/>
        <w:autoSpaceDN w:val="0"/>
        <w:adjustRightInd w:val="0"/>
        <w:jc w:val="center"/>
        <w:outlineLvl w:val="0"/>
        <w:rPr>
          <w:b/>
          <w:sz w:val="10"/>
          <w:szCs w:val="10"/>
        </w:rPr>
      </w:pPr>
    </w:p>
    <w:p w:rsidR="007A44FA" w:rsidRPr="00BF00EE" w:rsidRDefault="007A44FA" w:rsidP="007A44FA">
      <w:pPr>
        <w:autoSpaceDE w:val="0"/>
        <w:autoSpaceDN w:val="0"/>
        <w:adjustRightInd w:val="0"/>
        <w:ind w:firstLine="709"/>
        <w:rPr>
          <w:bCs/>
          <w:sz w:val="28"/>
          <w:szCs w:val="28"/>
        </w:rPr>
      </w:pPr>
      <w:r w:rsidRPr="00BF00EE">
        <w:rPr>
          <w:bCs/>
          <w:sz w:val="28"/>
          <w:szCs w:val="28"/>
        </w:rPr>
        <w:t>В рамках государственной программы предполагается реализация следующих подпрограмм:</w:t>
      </w:r>
    </w:p>
    <w:p w:rsidR="007A44FA" w:rsidRPr="00BF00EE" w:rsidRDefault="0080546F" w:rsidP="007A44FA">
      <w:pPr>
        <w:autoSpaceDE w:val="0"/>
        <w:autoSpaceDN w:val="0"/>
        <w:adjustRightInd w:val="0"/>
        <w:ind w:firstLine="709"/>
        <w:rPr>
          <w:sz w:val="28"/>
          <w:szCs w:val="28"/>
        </w:rPr>
      </w:pPr>
      <w:hyperlink w:anchor="Par402" w:history="1">
        <w:r w:rsidR="007A44FA" w:rsidRPr="00BF00EE">
          <w:rPr>
            <w:sz w:val="28"/>
            <w:szCs w:val="28"/>
          </w:rPr>
          <w:t>1</w:t>
        </w:r>
      </w:hyperlink>
      <w:r w:rsidR="007A44FA" w:rsidRPr="00BF00EE">
        <w:rPr>
          <w:sz w:val="28"/>
          <w:szCs w:val="28"/>
        </w:rPr>
        <w:t xml:space="preserve">) </w:t>
      </w:r>
      <w:r w:rsidR="007A44FA" w:rsidRPr="00BF00EE">
        <w:rPr>
          <w:bCs/>
          <w:sz w:val="28"/>
          <w:szCs w:val="28"/>
        </w:rPr>
        <w:t>«Развитие мер социальной поддержки отдельных категорий граждан, проживающих в Забайкальском крае»;</w:t>
      </w:r>
    </w:p>
    <w:p w:rsidR="007A44FA" w:rsidRPr="00BF00EE" w:rsidRDefault="0080546F" w:rsidP="007A44FA">
      <w:pPr>
        <w:pStyle w:val="ConsPlusCell"/>
        <w:ind w:firstLine="709"/>
        <w:rPr>
          <w:rFonts w:ascii="Times New Roman" w:hAnsi="Times New Roman" w:cs="Times New Roman"/>
          <w:sz w:val="28"/>
          <w:szCs w:val="28"/>
        </w:rPr>
      </w:pPr>
      <w:hyperlink w:anchor="Par975" w:history="1">
        <w:r w:rsidR="007A44FA" w:rsidRPr="00BF00EE">
          <w:rPr>
            <w:rFonts w:ascii="Times New Roman" w:hAnsi="Times New Roman" w:cs="Times New Roman"/>
            <w:sz w:val="28"/>
            <w:szCs w:val="28"/>
          </w:rPr>
          <w:t>2</w:t>
        </w:r>
      </w:hyperlink>
      <w:r w:rsidR="007A44FA" w:rsidRPr="00BF00EE">
        <w:rPr>
          <w:rFonts w:ascii="Times New Roman" w:hAnsi="Times New Roman" w:cs="Times New Roman"/>
          <w:sz w:val="28"/>
          <w:szCs w:val="28"/>
        </w:rPr>
        <w:t>) «Модернизация и развитие социального обслуживания граждан пожилого возраста и инвалидов»;</w:t>
      </w:r>
    </w:p>
    <w:p w:rsidR="007A44FA" w:rsidRPr="00BF00EE" w:rsidRDefault="0080546F" w:rsidP="007A44FA">
      <w:pPr>
        <w:pStyle w:val="ConsPlusCell"/>
        <w:ind w:firstLine="709"/>
        <w:rPr>
          <w:rFonts w:ascii="Times New Roman" w:hAnsi="Times New Roman" w:cs="Times New Roman"/>
          <w:sz w:val="28"/>
          <w:szCs w:val="28"/>
        </w:rPr>
      </w:pPr>
      <w:hyperlink w:anchor="Par1344" w:history="1">
        <w:r w:rsidR="007A44FA" w:rsidRPr="00BF00EE">
          <w:rPr>
            <w:rFonts w:ascii="Times New Roman" w:hAnsi="Times New Roman" w:cs="Times New Roman"/>
            <w:sz w:val="28"/>
            <w:szCs w:val="28"/>
          </w:rPr>
          <w:t>3</w:t>
        </w:r>
      </w:hyperlink>
      <w:r w:rsidR="007A44FA" w:rsidRPr="00BF00EE">
        <w:rPr>
          <w:rFonts w:ascii="Times New Roman" w:hAnsi="Times New Roman" w:cs="Times New Roman"/>
          <w:sz w:val="28"/>
          <w:szCs w:val="28"/>
        </w:rPr>
        <w:t>) «Совершенствование социальной поддержки семьи и детей»;</w:t>
      </w:r>
    </w:p>
    <w:p w:rsidR="007A44FA" w:rsidRPr="00BD2386" w:rsidRDefault="007A44FA" w:rsidP="007A44FA">
      <w:pPr>
        <w:pStyle w:val="ConsPlusCell"/>
        <w:ind w:firstLine="709"/>
        <w:rPr>
          <w:rFonts w:ascii="Times New Roman" w:hAnsi="Times New Roman" w:cs="Times New Roman"/>
          <w:sz w:val="28"/>
          <w:szCs w:val="28"/>
        </w:rPr>
      </w:pPr>
      <w:r w:rsidRPr="00BF00EE">
        <w:rPr>
          <w:rFonts w:ascii="Times New Roman" w:hAnsi="Times New Roman" w:cs="Times New Roman"/>
          <w:sz w:val="28"/>
          <w:szCs w:val="28"/>
        </w:rPr>
        <w:t>4) «Правильный выбор</w:t>
      </w:r>
      <w:r w:rsidRPr="00BD2386">
        <w:rPr>
          <w:rFonts w:ascii="Times New Roman" w:hAnsi="Times New Roman" w:cs="Times New Roman"/>
          <w:sz w:val="28"/>
          <w:szCs w:val="28"/>
        </w:rPr>
        <w:t>»</w:t>
      </w:r>
      <w:r w:rsidR="00E9134D" w:rsidRPr="00BD2386">
        <w:rPr>
          <w:rFonts w:ascii="Times New Roman" w:hAnsi="Times New Roman" w:cs="Times New Roman"/>
          <w:sz w:val="28"/>
          <w:szCs w:val="28"/>
        </w:rPr>
        <w:t xml:space="preserve"> </w:t>
      </w:r>
      <w:r w:rsidR="00DC2296" w:rsidRPr="00BD2386">
        <w:rPr>
          <w:rFonts w:ascii="Times New Roman" w:hAnsi="Times New Roman" w:cs="Times New Roman"/>
          <w:sz w:val="28"/>
          <w:szCs w:val="28"/>
        </w:rPr>
        <w:t xml:space="preserve"> </w:t>
      </w:r>
      <w:r w:rsidR="00E9134D" w:rsidRPr="00BD2386">
        <w:rPr>
          <w:rFonts w:ascii="Times New Roman" w:hAnsi="Times New Roman" w:cs="Times New Roman"/>
          <w:sz w:val="28"/>
          <w:szCs w:val="28"/>
        </w:rPr>
        <w:t>(признать утратившей силу)</w:t>
      </w:r>
      <w:r w:rsidRPr="00BD2386">
        <w:rPr>
          <w:rFonts w:ascii="Times New Roman" w:hAnsi="Times New Roman" w:cs="Times New Roman"/>
          <w:sz w:val="28"/>
          <w:szCs w:val="28"/>
        </w:rPr>
        <w:t>;</w:t>
      </w:r>
    </w:p>
    <w:p w:rsidR="007A44FA" w:rsidRPr="00BD2386" w:rsidRDefault="007A44FA" w:rsidP="007A44FA">
      <w:pPr>
        <w:pStyle w:val="ConsPlusCell"/>
        <w:ind w:firstLine="709"/>
        <w:rPr>
          <w:rFonts w:ascii="Times New Roman" w:hAnsi="Times New Roman" w:cs="Times New Roman"/>
          <w:sz w:val="28"/>
          <w:szCs w:val="28"/>
        </w:rPr>
      </w:pPr>
      <w:r w:rsidRPr="00BD2386">
        <w:rPr>
          <w:rFonts w:ascii="Times New Roman" w:hAnsi="Times New Roman" w:cs="Times New Roman"/>
          <w:sz w:val="28"/>
          <w:szCs w:val="28"/>
        </w:rPr>
        <w:t>5) «Право быть равным»</w:t>
      </w:r>
      <w:r w:rsidR="00E9134D" w:rsidRPr="00BD2386">
        <w:rPr>
          <w:rFonts w:ascii="Times New Roman" w:hAnsi="Times New Roman" w:cs="Times New Roman"/>
          <w:sz w:val="28"/>
          <w:szCs w:val="28"/>
        </w:rPr>
        <w:t xml:space="preserve"> </w:t>
      </w:r>
      <w:r w:rsidR="00DC2296" w:rsidRPr="00BD2386">
        <w:rPr>
          <w:rFonts w:ascii="Times New Roman" w:hAnsi="Times New Roman" w:cs="Times New Roman"/>
          <w:sz w:val="28"/>
          <w:szCs w:val="28"/>
        </w:rPr>
        <w:t xml:space="preserve"> </w:t>
      </w:r>
      <w:r w:rsidR="00E9134D" w:rsidRPr="00BD2386">
        <w:rPr>
          <w:rFonts w:ascii="Times New Roman" w:hAnsi="Times New Roman" w:cs="Times New Roman"/>
          <w:sz w:val="28"/>
          <w:szCs w:val="28"/>
        </w:rPr>
        <w:t>(признать утратившей силу);</w:t>
      </w:r>
    </w:p>
    <w:p w:rsidR="007A44FA" w:rsidRPr="00BD2386" w:rsidRDefault="007A44FA" w:rsidP="007A44FA">
      <w:pPr>
        <w:pStyle w:val="ConsPlusCell"/>
        <w:ind w:firstLine="709"/>
        <w:rPr>
          <w:rFonts w:ascii="Times New Roman" w:hAnsi="Times New Roman" w:cs="Times New Roman"/>
          <w:sz w:val="28"/>
          <w:szCs w:val="28"/>
        </w:rPr>
      </w:pPr>
      <w:r w:rsidRPr="00BD2386">
        <w:rPr>
          <w:rFonts w:ascii="Times New Roman" w:hAnsi="Times New Roman" w:cs="Times New Roman"/>
          <w:sz w:val="28"/>
          <w:szCs w:val="28"/>
        </w:rPr>
        <w:t>6) «Воспитать добром!»</w:t>
      </w:r>
      <w:r w:rsidR="00E9134D" w:rsidRPr="00BD2386">
        <w:rPr>
          <w:rFonts w:ascii="Times New Roman" w:hAnsi="Times New Roman" w:cs="Times New Roman"/>
          <w:sz w:val="28"/>
          <w:szCs w:val="28"/>
        </w:rPr>
        <w:t xml:space="preserve"> </w:t>
      </w:r>
      <w:r w:rsidR="00DC2296" w:rsidRPr="00BD2386">
        <w:rPr>
          <w:rFonts w:ascii="Times New Roman" w:hAnsi="Times New Roman" w:cs="Times New Roman"/>
          <w:sz w:val="28"/>
          <w:szCs w:val="28"/>
        </w:rPr>
        <w:t xml:space="preserve"> </w:t>
      </w:r>
      <w:r w:rsidR="00E9134D" w:rsidRPr="00BD2386">
        <w:rPr>
          <w:rFonts w:ascii="Times New Roman" w:hAnsi="Times New Roman" w:cs="Times New Roman"/>
          <w:sz w:val="28"/>
          <w:szCs w:val="28"/>
        </w:rPr>
        <w:t>(признать утратившей силу);</w:t>
      </w:r>
    </w:p>
    <w:p w:rsidR="007A44FA" w:rsidRPr="00BD2386" w:rsidRDefault="007A44FA" w:rsidP="007A44FA">
      <w:pPr>
        <w:autoSpaceDE w:val="0"/>
        <w:autoSpaceDN w:val="0"/>
        <w:adjustRightInd w:val="0"/>
        <w:ind w:firstLine="709"/>
        <w:rPr>
          <w:sz w:val="28"/>
          <w:szCs w:val="28"/>
        </w:rPr>
      </w:pPr>
      <w:r w:rsidRPr="00BD2386">
        <w:rPr>
          <w:sz w:val="28"/>
          <w:szCs w:val="28"/>
        </w:rPr>
        <w:t>7) обеспечивающая подпрограмма</w:t>
      </w:r>
      <w:r w:rsidR="00E9134D" w:rsidRPr="00BD2386">
        <w:rPr>
          <w:sz w:val="28"/>
          <w:szCs w:val="28"/>
        </w:rPr>
        <w:t>;</w:t>
      </w:r>
    </w:p>
    <w:p w:rsidR="007A44FA" w:rsidRPr="00BD2386" w:rsidRDefault="007A44FA" w:rsidP="007A44FA">
      <w:pPr>
        <w:pStyle w:val="ConsPlusNormal"/>
        <w:ind w:firstLine="709"/>
        <w:jc w:val="both"/>
        <w:outlineLvl w:val="1"/>
        <w:rPr>
          <w:rFonts w:ascii="Times New Roman" w:hAnsi="Times New Roman" w:cs="Times New Roman"/>
          <w:sz w:val="28"/>
          <w:szCs w:val="28"/>
        </w:rPr>
      </w:pPr>
      <w:r w:rsidRPr="00BD2386">
        <w:rPr>
          <w:rFonts w:ascii="Times New Roman" w:hAnsi="Times New Roman" w:cs="Times New Roman"/>
          <w:bCs/>
          <w:sz w:val="28"/>
          <w:szCs w:val="28"/>
        </w:rPr>
        <w:t>8)</w:t>
      </w:r>
      <w:r w:rsidRPr="00BD2386">
        <w:rPr>
          <w:sz w:val="28"/>
          <w:szCs w:val="28"/>
        </w:rPr>
        <w:t xml:space="preserve"> </w:t>
      </w:r>
      <w:r w:rsidRPr="00BD2386">
        <w:rPr>
          <w:rFonts w:ascii="Times New Roman" w:hAnsi="Times New Roman" w:cs="Times New Roman"/>
          <w:sz w:val="28"/>
          <w:szCs w:val="28"/>
        </w:rPr>
        <w:t>«Дорога в жизнь»</w:t>
      </w:r>
      <w:r w:rsidR="00E9134D" w:rsidRPr="00BD2386">
        <w:rPr>
          <w:rFonts w:ascii="Times New Roman" w:hAnsi="Times New Roman" w:cs="Times New Roman"/>
          <w:sz w:val="28"/>
          <w:szCs w:val="28"/>
        </w:rPr>
        <w:t xml:space="preserve"> (признать утратившей силу)</w:t>
      </w:r>
      <w:r w:rsidRPr="00BD2386">
        <w:rPr>
          <w:rFonts w:ascii="Times New Roman" w:hAnsi="Times New Roman" w:cs="Times New Roman"/>
          <w:sz w:val="28"/>
          <w:szCs w:val="28"/>
        </w:rPr>
        <w:t>;</w:t>
      </w:r>
    </w:p>
    <w:p w:rsidR="00E9134D" w:rsidRPr="00BD2386" w:rsidRDefault="007A44FA" w:rsidP="007A44FA">
      <w:pPr>
        <w:autoSpaceDE w:val="0"/>
        <w:autoSpaceDN w:val="0"/>
        <w:adjustRightInd w:val="0"/>
        <w:ind w:firstLine="709"/>
        <w:rPr>
          <w:sz w:val="28"/>
          <w:szCs w:val="28"/>
        </w:rPr>
      </w:pPr>
      <w:r w:rsidRPr="00BD2386">
        <w:rPr>
          <w:sz w:val="28"/>
          <w:szCs w:val="28"/>
        </w:rPr>
        <w:t>9) «Новая семья»</w:t>
      </w:r>
      <w:r w:rsidR="00E9134D" w:rsidRPr="00BD2386">
        <w:rPr>
          <w:sz w:val="28"/>
          <w:szCs w:val="28"/>
        </w:rPr>
        <w:t xml:space="preserve"> (признать утратившей силу);</w:t>
      </w:r>
    </w:p>
    <w:p w:rsidR="007A44FA" w:rsidRDefault="007A44FA" w:rsidP="007A44FA">
      <w:pPr>
        <w:autoSpaceDE w:val="0"/>
        <w:autoSpaceDN w:val="0"/>
        <w:adjustRightInd w:val="0"/>
        <w:ind w:firstLine="709"/>
      </w:pPr>
      <w:r w:rsidRPr="00BD2386">
        <w:rPr>
          <w:bCs/>
          <w:sz w:val="28"/>
          <w:szCs w:val="28"/>
        </w:rPr>
        <w:t>10) «</w:t>
      </w:r>
      <w:proofErr w:type="spellStart"/>
      <w:r w:rsidRPr="00BD2386">
        <w:rPr>
          <w:bCs/>
          <w:sz w:val="28"/>
          <w:szCs w:val="28"/>
        </w:rPr>
        <w:t>Ресоциализация</w:t>
      </w:r>
      <w:proofErr w:type="spellEnd"/>
      <w:r w:rsidRPr="00BD2386">
        <w:rPr>
          <w:bCs/>
          <w:sz w:val="28"/>
          <w:szCs w:val="28"/>
        </w:rPr>
        <w:t xml:space="preserve"> и адаптация лиц, освобожденных</w:t>
      </w:r>
      <w:r w:rsidRPr="00A66AB3">
        <w:rPr>
          <w:bCs/>
          <w:sz w:val="28"/>
          <w:szCs w:val="28"/>
        </w:rPr>
        <w:t xml:space="preserve"> из мест лишения свободы</w:t>
      </w:r>
    </w:p>
    <w:p w:rsidR="007A44FA" w:rsidRPr="00BF00EE" w:rsidRDefault="007A44FA" w:rsidP="007A44FA">
      <w:pPr>
        <w:autoSpaceDE w:val="0"/>
        <w:autoSpaceDN w:val="0"/>
        <w:adjustRightInd w:val="0"/>
        <w:ind w:firstLine="709"/>
        <w:outlineLvl w:val="1"/>
        <w:rPr>
          <w:sz w:val="28"/>
          <w:szCs w:val="28"/>
        </w:rPr>
      </w:pPr>
      <w:r w:rsidRPr="00BF00EE">
        <w:rPr>
          <w:sz w:val="28"/>
          <w:szCs w:val="28"/>
        </w:rPr>
        <w:t xml:space="preserve">Далее приводится детальное описание подпрограмм, </w:t>
      </w:r>
      <w:r w:rsidRPr="00BF00EE">
        <w:rPr>
          <w:sz w:val="28"/>
          <w:szCs w:val="28"/>
          <w:lang w:eastAsia="en-US"/>
        </w:rPr>
        <w:t xml:space="preserve">характеристика текущего </w:t>
      </w:r>
      <w:proofErr w:type="gramStart"/>
      <w:r w:rsidRPr="00BF00EE">
        <w:rPr>
          <w:sz w:val="28"/>
          <w:szCs w:val="28"/>
          <w:lang w:eastAsia="en-US"/>
        </w:rPr>
        <w:t>состояния сферы социальной поддержки граждан Забайкальского края</w:t>
      </w:r>
      <w:proofErr w:type="gramEnd"/>
      <w:r w:rsidRPr="00BF00EE">
        <w:rPr>
          <w:sz w:val="28"/>
          <w:szCs w:val="28"/>
          <w:lang w:eastAsia="en-US"/>
        </w:rPr>
        <w:t>.</w:t>
      </w:r>
    </w:p>
    <w:p w:rsidR="007A44FA" w:rsidRDefault="007A44FA" w:rsidP="007A44FA">
      <w:pPr>
        <w:autoSpaceDE w:val="0"/>
        <w:autoSpaceDN w:val="0"/>
        <w:adjustRightInd w:val="0"/>
        <w:ind w:firstLine="709"/>
        <w:rPr>
          <w:sz w:val="28"/>
          <w:szCs w:val="28"/>
        </w:rPr>
      </w:pPr>
      <w:r w:rsidRPr="00BF00EE">
        <w:rPr>
          <w:sz w:val="28"/>
          <w:szCs w:val="28"/>
        </w:rPr>
        <w:t xml:space="preserve">Кроме того, информация о подпрограммах, включая показатели их </w:t>
      </w:r>
      <w:r w:rsidRPr="00BF00EE">
        <w:rPr>
          <w:sz w:val="28"/>
          <w:szCs w:val="28"/>
        </w:rPr>
        <w:lastRenderedPageBreak/>
        <w:t xml:space="preserve">реализации и состав мероприятий, представлена в </w:t>
      </w:r>
      <w:r>
        <w:rPr>
          <w:sz w:val="28"/>
          <w:szCs w:val="28"/>
        </w:rPr>
        <w:t>приложении № 1</w:t>
      </w:r>
      <w:r w:rsidRPr="00BF00EE">
        <w:rPr>
          <w:sz w:val="28"/>
          <w:szCs w:val="28"/>
        </w:rPr>
        <w:t>.</w:t>
      </w:r>
    </w:p>
    <w:p w:rsidR="007A44FA" w:rsidRPr="00D16AB5" w:rsidRDefault="007A44FA" w:rsidP="007A44FA">
      <w:pPr>
        <w:autoSpaceDE w:val="0"/>
        <w:autoSpaceDN w:val="0"/>
        <w:adjustRightInd w:val="0"/>
        <w:rPr>
          <w:sz w:val="28"/>
          <w:szCs w:val="28"/>
        </w:rPr>
      </w:pPr>
    </w:p>
    <w:p w:rsidR="00F50296" w:rsidRDefault="00F50296" w:rsidP="007A44FA">
      <w:pPr>
        <w:autoSpaceDE w:val="0"/>
        <w:autoSpaceDN w:val="0"/>
        <w:adjustRightInd w:val="0"/>
        <w:ind w:firstLine="567"/>
        <w:jc w:val="center"/>
        <w:rPr>
          <w:b/>
          <w:bCs/>
          <w:sz w:val="28"/>
          <w:szCs w:val="28"/>
        </w:rPr>
      </w:pPr>
    </w:p>
    <w:p w:rsidR="00F50296" w:rsidRDefault="00F50296" w:rsidP="007A44FA">
      <w:pPr>
        <w:autoSpaceDE w:val="0"/>
        <w:autoSpaceDN w:val="0"/>
        <w:adjustRightInd w:val="0"/>
        <w:ind w:firstLine="567"/>
        <w:jc w:val="center"/>
        <w:rPr>
          <w:b/>
          <w:bCs/>
          <w:sz w:val="28"/>
          <w:szCs w:val="28"/>
        </w:rPr>
      </w:pPr>
    </w:p>
    <w:p w:rsidR="00F50296" w:rsidRDefault="00F50296" w:rsidP="007A44FA">
      <w:pPr>
        <w:autoSpaceDE w:val="0"/>
        <w:autoSpaceDN w:val="0"/>
        <w:adjustRightInd w:val="0"/>
        <w:ind w:firstLine="567"/>
        <w:jc w:val="center"/>
        <w:rPr>
          <w:b/>
          <w:bCs/>
          <w:sz w:val="28"/>
          <w:szCs w:val="28"/>
        </w:rPr>
      </w:pPr>
    </w:p>
    <w:p w:rsidR="00F50296" w:rsidRDefault="00F50296" w:rsidP="007A44FA">
      <w:pPr>
        <w:autoSpaceDE w:val="0"/>
        <w:autoSpaceDN w:val="0"/>
        <w:adjustRightInd w:val="0"/>
        <w:ind w:firstLine="567"/>
        <w:jc w:val="center"/>
        <w:rPr>
          <w:b/>
          <w:bCs/>
          <w:sz w:val="28"/>
          <w:szCs w:val="28"/>
        </w:rPr>
      </w:pPr>
    </w:p>
    <w:p w:rsidR="00F50296" w:rsidRDefault="00F50296" w:rsidP="007A44FA">
      <w:pPr>
        <w:autoSpaceDE w:val="0"/>
        <w:autoSpaceDN w:val="0"/>
        <w:adjustRightInd w:val="0"/>
        <w:ind w:firstLine="567"/>
        <w:jc w:val="center"/>
        <w:rPr>
          <w:b/>
          <w:bCs/>
          <w:sz w:val="28"/>
          <w:szCs w:val="28"/>
        </w:rPr>
      </w:pPr>
    </w:p>
    <w:p w:rsidR="007A44FA" w:rsidRPr="00BF00EE" w:rsidRDefault="007A44FA" w:rsidP="007A44FA">
      <w:pPr>
        <w:autoSpaceDE w:val="0"/>
        <w:autoSpaceDN w:val="0"/>
        <w:adjustRightInd w:val="0"/>
        <w:ind w:firstLine="567"/>
        <w:jc w:val="center"/>
        <w:rPr>
          <w:b/>
          <w:bCs/>
          <w:sz w:val="28"/>
          <w:szCs w:val="28"/>
        </w:rPr>
      </w:pPr>
      <w:r w:rsidRPr="00BF00EE">
        <w:rPr>
          <w:b/>
          <w:bCs/>
          <w:sz w:val="28"/>
          <w:szCs w:val="28"/>
        </w:rPr>
        <w:t>9.1. Подпрограмма № 1</w:t>
      </w:r>
      <w:r>
        <w:rPr>
          <w:b/>
          <w:bCs/>
          <w:sz w:val="28"/>
          <w:szCs w:val="28"/>
        </w:rPr>
        <w:t> </w:t>
      </w:r>
      <w:r w:rsidRPr="00BF00EE">
        <w:rPr>
          <w:b/>
          <w:bCs/>
          <w:sz w:val="28"/>
          <w:szCs w:val="28"/>
        </w:rPr>
        <w:t>«Развитие мер социальной поддержки отдельных категорий граждан, проживающих в Забайкальском крае»</w:t>
      </w:r>
    </w:p>
    <w:p w:rsidR="00F50296" w:rsidRDefault="00F50296" w:rsidP="007A44FA">
      <w:pPr>
        <w:autoSpaceDE w:val="0"/>
        <w:autoSpaceDN w:val="0"/>
        <w:adjustRightInd w:val="0"/>
        <w:ind w:firstLine="567"/>
        <w:jc w:val="center"/>
        <w:outlineLvl w:val="0"/>
        <w:rPr>
          <w:b/>
          <w:bCs/>
          <w:sz w:val="28"/>
          <w:szCs w:val="28"/>
        </w:rPr>
      </w:pPr>
    </w:p>
    <w:p w:rsidR="00F50296" w:rsidRDefault="00F50296" w:rsidP="007A44FA">
      <w:pPr>
        <w:autoSpaceDE w:val="0"/>
        <w:autoSpaceDN w:val="0"/>
        <w:adjustRightInd w:val="0"/>
        <w:ind w:firstLine="567"/>
        <w:jc w:val="center"/>
        <w:outlineLvl w:val="0"/>
        <w:rPr>
          <w:b/>
          <w:bCs/>
          <w:sz w:val="28"/>
          <w:szCs w:val="28"/>
        </w:rPr>
      </w:pPr>
    </w:p>
    <w:p w:rsidR="007A44FA" w:rsidRPr="00BF00EE" w:rsidRDefault="007A44FA" w:rsidP="007A44FA">
      <w:pPr>
        <w:autoSpaceDE w:val="0"/>
        <w:autoSpaceDN w:val="0"/>
        <w:adjustRightInd w:val="0"/>
        <w:ind w:firstLine="567"/>
        <w:jc w:val="center"/>
        <w:outlineLvl w:val="0"/>
        <w:rPr>
          <w:b/>
          <w:bCs/>
          <w:sz w:val="28"/>
          <w:szCs w:val="28"/>
        </w:rPr>
      </w:pPr>
      <w:r w:rsidRPr="00BF00EE">
        <w:rPr>
          <w:b/>
          <w:bCs/>
          <w:sz w:val="28"/>
          <w:szCs w:val="28"/>
        </w:rPr>
        <w:t>ПАСПОРТ</w:t>
      </w:r>
    </w:p>
    <w:p w:rsidR="007A44FA" w:rsidRPr="00BF00EE" w:rsidRDefault="007A44FA" w:rsidP="007A44FA">
      <w:pPr>
        <w:autoSpaceDE w:val="0"/>
        <w:autoSpaceDN w:val="0"/>
        <w:adjustRightInd w:val="0"/>
        <w:ind w:firstLine="567"/>
        <w:jc w:val="center"/>
        <w:rPr>
          <w:b/>
          <w:bCs/>
          <w:sz w:val="28"/>
          <w:szCs w:val="28"/>
        </w:rPr>
      </w:pPr>
      <w:r w:rsidRPr="00BF00EE">
        <w:rPr>
          <w:b/>
          <w:bCs/>
          <w:sz w:val="28"/>
          <w:szCs w:val="28"/>
        </w:rPr>
        <w:t>подпрограммы «Развитие мер социальной поддержки отдельных категорий граждан, проживающих в Забайкальском крае»</w:t>
      </w:r>
    </w:p>
    <w:p w:rsidR="007A44FA" w:rsidRPr="00BF00EE" w:rsidRDefault="007A44FA" w:rsidP="007A44FA">
      <w:pPr>
        <w:autoSpaceDE w:val="0"/>
        <w:autoSpaceDN w:val="0"/>
        <w:adjustRightInd w:val="0"/>
        <w:ind w:firstLine="567"/>
        <w:rPr>
          <w:b/>
          <w:bCs/>
          <w:sz w:val="28"/>
          <w:szCs w:val="28"/>
        </w:rPr>
      </w:pPr>
    </w:p>
    <w:tbl>
      <w:tblPr>
        <w:tblW w:w="9606" w:type="dxa"/>
        <w:tblLook w:val="00A0"/>
      </w:tblPr>
      <w:tblGrid>
        <w:gridCol w:w="3369"/>
        <w:gridCol w:w="6237"/>
      </w:tblGrid>
      <w:tr w:rsidR="007A44FA" w:rsidRPr="00BF00EE" w:rsidTr="00E53A5A">
        <w:trPr>
          <w:trHeight w:val="1155"/>
        </w:trPr>
        <w:tc>
          <w:tcPr>
            <w:tcW w:w="3369" w:type="dxa"/>
          </w:tcPr>
          <w:p w:rsidR="007A44FA" w:rsidRPr="008447F6" w:rsidRDefault="007A44FA" w:rsidP="00DC2296">
            <w:pPr>
              <w:autoSpaceDE w:val="0"/>
              <w:autoSpaceDN w:val="0"/>
              <w:adjustRightInd w:val="0"/>
              <w:ind w:firstLine="0"/>
              <w:rPr>
                <w:bCs/>
                <w:sz w:val="28"/>
                <w:szCs w:val="28"/>
              </w:rPr>
            </w:pPr>
            <w:r w:rsidRPr="008447F6">
              <w:rPr>
                <w:bCs/>
                <w:sz w:val="28"/>
                <w:szCs w:val="28"/>
              </w:rPr>
              <w:t>Ответственный исполнитель подпрограммы</w:t>
            </w:r>
          </w:p>
        </w:tc>
        <w:tc>
          <w:tcPr>
            <w:tcW w:w="6237" w:type="dxa"/>
          </w:tcPr>
          <w:p w:rsidR="007A44FA" w:rsidRPr="008447F6" w:rsidRDefault="007A44FA" w:rsidP="00E53A5A">
            <w:pPr>
              <w:pStyle w:val="ConsPlusCell"/>
              <w:keepNext/>
              <w:jc w:val="both"/>
              <w:outlineLvl w:val="0"/>
              <w:rPr>
                <w:rFonts w:ascii="Times New Roman" w:hAnsi="Times New Roman" w:cs="Times New Roman"/>
                <w:sz w:val="28"/>
                <w:szCs w:val="28"/>
              </w:rPr>
            </w:pPr>
            <w:r w:rsidRPr="008447F6">
              <w:rPr>
                <w:rFonts w:ascii="Times New Roman" w:hAnsi="Times New Roman" w:cs="Times New Roman"/>
                <w:sz w:val="28"/>
                <w:szCs w:val="28"/>
              </w:rPr>
              <w:t>Министерство труда и социальной защиты населения Забайкальского края</w:t>
            </w:r>
          </w:p>
          <w:p w:rsidR="007A44FA" w:rsidRPr="008447F6" w:rsidRDefault="007A44FA" w:rsidP="001D50EA">
            <w:pPr>
              <w:pStyle w:val="ConsPlusCell"/>
              <w:jc w:val="both"/>
              <w:rPr>
                <w:rFonts w:ascii="Times New Roman" w:hAnsi="Times New Roman" w:cs="Times New Roman"/>
                <w:bCs/>
                <w:sz w:val="28"/>
                <w:szCs w:val="28"/>
              </w:rPr>
            </w:pPr>
          </w:p>
        </w:tc>
      </w:tr>
      <w:tr w:rsidR="007A44FA" w:rsidRPr="00BF00EE" w:rsidTr="001D50EA">
        <w:tc>
          <w:tcPr>
            <w:tcW w:w="3369" w:type="dxa"/>
          </w:tcPr>
          <w:p w:rsidR="007A44FA" w:rsidRPr="001A6E6B" w:rsidRDefault="007A44FA" w:rsidP="00DC2296">
            <w:pPr>
              <w:autoSpaceDE w:val="0"/>
              <w:autoSpaceDN w:val="0"/>
              <w:adjustRightInd w:val="0"/>
              <w:ind w:firstLine="0"/>
              <w:rPr>
                <w:bCs/>
                <w:sz w:val="28"/>
                <w:szCs w:val="28"/>
              </w:rPr>
            </w:pPr>
            <w:r w:rsidRPr="001A6E6B">
              <w:rPr>
                <w:bCs/>
                <w:sz w:val="28"/>
                <w:szCs w:val="28"/>
              </w:rPr>
              <w:t>Соисполнители  подпрограммы</w:t>
            </w:r>
          </w:p>
        </w:tc>
        <w:tc>
          <w:tcPr>
            <w:tcW w:w="6237" w:type="dxa"/>
          </w:tcPr>
          <w:p w:rsidR="007A44FA" w:rsidRPr="001A6E6B" w:rsidRDefault="007A44FA" w:rsidP="001D50EA">
            <w:pPr>
              <w:pStyle w:val="ConsPlusCell"/>
              <w:jc w:val="both"/>
              <w:rPr>
                <w:rFonts w:ascii="Times New Roman" w:hAnsi="Times New Roman" w:cs="Times New Roman"/>
                <w:sz w:val="28"/>
                <w:szCs w:val="28"/>
              </w:rPr>
            </w:pPr>
            <w:r w:rsidRPr="001A6E6B">
              <w:rPr>
                <w:rFonts w:ascii="Times New Roman" w:hAnsi="Times New Roman" w:cs="Times New Roman"/>
                <w:sz w:val="28"/>
                <w:szCs w:val="28"/>
              </w:rPr>
              <w:t>-</w:t>
            </w:r>
          </w:p>
          <w:p w:rsidR="007A44FA" w:rsidRPr="001A6E6B" w:rsidRDefault="007A44FA" w:rsidP="001D50EA">
            <w:pPr>
              <w:autoSpaceDE w:val="0"/>
              <w:autoSpaceDN w:val="0"/>
              <w:adjustRightInd w:val="0"/>
              <w:rPr>
                <w:bCs/>
                <w:sz w:val="28"/>
                <w:szCs w:val="28"/>
              </w:rPr>
            </w:pPr>
          </w:p>
          <w:p w:rsidR="007A44FA" w:rsidRPr="001A6E6B" w:rsidRDefault="007A44FA" w:rsidP="001D50EA">
            <w:pPr>
              <w:autoSpaceDE w:val="0"/>
              <w:autoSpaceDN w:val="0"/>
              <w:adjustRightInd w:val="0"/>
              <w:rPr>
                <w:bCs/>
                <w:sz w:val="28"/>
                <w:szCs w:val="28"/>
              </w:rPr>
            </w:pPr>
          </w:p>
        </w:tc>
      </w:tr>
      <w:tr w:rsidR="007A44FA" w:rsidRPr="00BF00EE" w:rsidTr="001D50EA">
        <w:tc>
          <w:tcPr>
            <w:tcW w:w="3369" w:type="dxa"/>
          </w:tcPr>
          <w:p w:rsidR="007A44FA" w:rsidRPr="008447F6" w:rsidRDefault="007A44FA" w:rsidP="00DC2296">
            <w:pPr>
              <w:autoSpaceDE w:val="0"/>
              <w:autoSpaceDN w:val="0"/>
              <w:adjustRightInd w:val="0"/>
              <w:ind w:firstLine="0"/>
              <w:rPr>
                <w:bCs/>
                <w:sz w:val="28"/>
                <w:szCs w:val="28"/>
              </w:rPr>
            </w:pPr>
            <w:r w:rsidRPr="008447F6">
              <w:rPr>
                <w:sz w:val="28"/>
                <w:szCs w:val="28"/>
              </w:rPr>
              <w:t xml:space="preserve">Цель подпрограммы              </w:t>
            </w:r>
          </w:p>
        </w:tc>
        <w:tc>
          <w:tcPr>
            <w:tcW w:w="6237" w:type="dxa"/>
          </w:tcPr>
          <w:p w:rsidR="007A44FA" w:rsidRPr="008447F6" w:rsidRDefault="007A44FA" w:rsidP="00DC2296">
            <w:pPr>
              <w:autoSpaceDE w:val="0"/>
              <w:autoSpaceDN w:val="0"/>
              <w:adjustRightInd w:val="0"/>
              <w:ind w:firstLine="33"/>
              <w:rPr>
                <w:sz w:val="28"/>
                <w:szCs w:val="28"/>
              </w:rPr>
            </w:pPr>
            <w:r w:rsidRPr="008447F6">
              <w:rPr>
                <w:sz w:val="28"/>
                <w:szCs w:val="28"/>
              </w:rPr>
              <w:t>Повышение качества, доступности, адресности социальной поддержки населения Забайкальского края</w:t>
            </w:r>
          </w:p>
          <w:p w:rsidR="007A44FA" w:rsidRPr="008447F6" w:rsidRDefault="007A44FA" w:rsidP="001D50EA">
            <w:pPr>
              <w:autoSpaceDE w:val="0"/>
              <w:autoSpaceDN w:val="0"/>
              <w:adjustRightInd w:val="0"/>
              <w:rPr>
                <w:bCs/>
                <w:sz w:val="28"/>
                <w:szCs w:val="28"/>
              </w:rPr>
            </w:pPr>
          </w:p>
        </w:tc>
      </w:tr>
      <w:tr w:rsidR="007A44FA" w:rsidRPr="00BF00EE" w:rsidTr="00E53A5A">
        <w:trPr>
          <w:trHeight w:val="3377"/>
        </w:trPr>
        <w:tc>
          <w:tcPr>
            <w:tcW w:w="3369" w:type="dxa"/>
          </w:tcPr>
          <w:p w:rsidR="007A44FA" w:rsidRPr="008447F6" w:rsidRDefault="007A44FA" w:rsidP="00DC2296">
            <w:pPr>
              <w:autoSpaceDE w:val="0"/>
              <w:autoSpaceDN w:val="0"/>
              <w:adjustRightInd w:val="0"/>
              <w:ind w:firstLine="0"/>
              <w:rPr>
                <w:sz w:val="28"/>
                <w:szCs w:val="28"/>
              </w:rPr>
            </w:pPr>
            <w:r w:rsidRPr="008447F6">
              <w:rPr>
                <w:sz w:val="28"/>
                <w:szCs w:val="28"/>
              </w:rPr>
              <w:t>Задачи подпрограммы</w:t>
            </w:r>
          </w:p>
        </w:tc>
        <w:tc>
          <w:tcPr>
            <w:tcW w:w="6237" w:type="dxa"/>
          </w:tcPr>
          <w:p w:rsidR="007A44FA" w:rsidRPr="008447F6" w:rsidRDefault="007A44FA" w:rsidP="001D50EA">
            <w:pPr>
              <w:pStyle w:val="ConsPlusCell"/>
              <w:jc w:val="both"/>
              <w:rPr>
                <w:rFonts w:ascii="Times New Roman" w:hAnsi="Times New Roman" w:cs="Times New Roman"/>
                <w:sz w:val="28"/>
                <w:szCs w:val="28"/>
              </w:rPr>
            </w:pPr>
            <w:r w:rsidRPr="008447F6">
              <w:rPr>
                <w:rFonts w:ascii="Times New Roman" w:hAnsi="Times New Roman" w:cs="Times New Roman"/>
                <w:sz w:val="28"/>
                <w:szCs w:val="28"/>
              </w:rPr>
              <w:t>Предоставление населению Забайкальского края мер социальной поддержки;</w:t>
            </w:r>
          </w:p>
          <w:p w:rsidR="007A44FA" w:rsidRPr="008447F6" w:rsidRDefault="007A44FA" w:rsidP="001D50EA">
            <w:pPr>
              <w:pStyle w:val="ConsPlusCell"/>
              <w:jc w:val="both"/>
              <w:rPr>
                <w:rFonts w:ascii="Times New Roman" w:hAnsi="Times New Roman" w:cs="Times New Roman"/>
                <w:sz w:val="28"/>
                <w:szCs w:val="28"/>
              </w:rPr>
            </w:pPr>
            <w:r w:rsidRPr="008447F6">
              <w:rPr>
                <w:rFonts w:ascii="Times New Roman" w:hAnsi="Times New Roman" w:cs="Times New Roman"/>
                <w:sz w:val="28"/>
                <w:szCs w:val="28"/>
              </w:rPr>
              <w:t>создание условий для повышения адресности социальных выплат;</w:t>
            </w:r>
          </w:p>
          <w:p w:rsidR="007A44FA" w:rsidRPr="008447F6" w:rsidRDefault="007A44FA" w:rsidP="001D50EA">
            <w:pPr>
              <w:pStyle w:val="ConsPlusCell"/>
              <w:jc w:val="both"/>
              <w:rPr>
                <w:rFonts w:ascii="Times New Roman" w:hAnsi="Times New Roman" w:cs="Times New Roman"/>
                <w:sz w:val="28"/>
                <w:szCs w:val="28"/>
              </w:rPr>
            </w:pPr>
            <w:r w:rsidRPr="008447F6">
              <w:rPr>
                <w:rFonts w:ascii="Times New Roman" w:hAnsi="Times New Roman" w:cs="Times New Roman"/>
                <w:sz w:val="28"/>
                <w:szCs w:val="28"/>
              </w:rPr>
              <w:t>совершенствование информационного обеспечения предоставления мер социальной поддержки;</w:t>
            </w:r>
          </w:p>
          <w:p w:rsidR="007A44FA" w:rsidRPr="008447F6" w:rsidRDefault="007A44FA" w:rsidP="001D50EA">
            <w:pPr>
              <w:pStyle w:val="ConsPlusCell"/>
              <w:jc w:val="both"/>
              <w:rPr>
                <w:rFonts w:ascii="Times New Roman" w:hAnsi="Times New Roman" w:cs="Times New Roman"/>
                <w:sz w:val="28"/>
                <w:szCs w:val="28"/>
              </w:rPr>
            </w:pPr>
            <w:r w:rsidRPr="008447F6">
              <w:rPr>
                <w:rFonts w:ascii="Times New Roman" w:hAnsi="Times New Roman" w:cs="Times New Roman"/>
                <w:sz w:val="28"/>
                <w:szCs w:val="28"/>
              </w:rPr>
              <w:t>расширение практики предоставления  государственных услуг в социальной сфере в электронной форме</w:t>
            </w:r>
          </w:p>
        </w:tc>
      </w:tr>
      <w:tr w:rsidR="007A44FA" w:rsidRPr="00BF00EE" w:rsidTr="00E53A5A">
        <w:trPr>
          <w:trHeight w:val="1143"/>
        </w:trPr>
        <w:tc>
          <w:tcPr>
            <w:tcW w:w="3369" w:type="dxa"/>
          </w:tcPr>
          <w:p w:rsidR="007A44FA" w:rsidRPr="008447F6" w:rsidRDefault="007A44FA" w:rsidP="00DC2296">
            <w:pPr>
              <w:autoSpaceDE w:val="0"/>
              <w:autoSpaceDN w:val="0"/>
              <w:adjustRightInd w:val="0"/>
              <w:ind w:firstLine="0"/>
              <w:rPr>
                <w:bCs/>
                <w:sz w:val="28"/>
                <w:szCs w:val="28"/>
              </w:rPr>
            </w:pPr>
            <w:r w:rsidRPr="008447F6">
              <w:rPr>
                <w:bCs/>
                <w:sz w:val="28"/>
                <w:szCs w:val="28"/>
                <w:lang w:eastAsia="en-US"/>
              </w:rPr>
              <w:t>Сроки и этапы реализации подпрограммы</w:t>
            </w:r>
          </w:p>
        </w:tc>
        <w:tc>
          <w:tcPr>
            <w:tcW w:w="6237" w:type="dxa"/>
          </w:tcPr>
          <w:p w:rsidR="007A44FA" w:rsidRDefault="007A44FA" w:rsidP="00DC2296">
            <w:pPr>
              <w:autoSpaceDE w:val="0"/>
              <w:autoSpaceDN w:val="0"/>
              <w:adjustRightInd w:val="0"/>
              <w:ind w:firstLine="33"/>
              <w:rPr>
                <w:sz w:val="28"/>
                <w:szCs w:val="28"/>
                <w:lang w:eastAsia="en-US"/>
              </w:rPr>
            </w:pPr>
            <w:r w:rsidRPr="008447F6">
              <w:rPr>
                <w:sz w:val="28"/>
                <w:szCs w:val="28"/>
                <w:lang w:eastAsia="en-US"/>
              </w:rPr>
              <w:t>2014–202</w:t>
            </w:r>
            <w:r>
              <w:rPr>
                <w:sz w:val="28"/>
                <w:szCs w:val="28"/>
                <w:lang w:eastAsia="en-US"/>
              </w:rPr>
              <w:t>4</w:t>
            </w:r>
            <w:r w:rsidRPr="008447F6">
              <w:rPr>
                <w:sz w:val="28"/>
                <w:szCs w:val="28"/>
                <w:lang w:eastAsia="en-US"/>
              </w:rPr>
              <w:t xml:space="preserve"> годы.</w:t>
            </w:r>
          </w:p>
          <w:p w:rsidR="007A44FA" w:rsidRPr="008447F6" w:rsidRDefault="007A44FA" w:rsidP="00DC2296">
            <w:pPr>
              <w:autoSpaceDE w:val="0"/>
              <w:autoSpaceDN w:val="0"/>
              <w:adjustRightInd w:val="0"/>
              <w:ind w:firstLine="33"/>
              <w:rPr>
                <w:sz w:val="28"/>
                <w:szCs w:val="28"/>
              </w:rPr>
            </w:pPr>
            <w:r w:rsidRPr="008447F6">
              <w:rPr>
                <w:sz w:val="28"/>
                <w:szCs w:val="28"/>
              </w:rPr>
              <w:t>Подпрограмма реализуется в один этап.</w:t>
            </w:r>
          </w:p>
          <w:p w:rsidR="007A44FA" w:rsidRPr="008447F6" w:rsidRDefault="007A44FA" w:rsidP="001D50EA">
            <w:pPr>
              <w:autoSpaceDE w:val="0"/>
              <w:autoSpaceDN w:val="0"/>
              <w:adjustRightInd w:val="0"/>
              <w:rPr>
                <w:bCs/>
                <w:sz w:val="28"/>
                <w:szCs w:val="28"/>
              </w:rPr>
            </w:pPr>
          </w:p>
        </w:tc>
      </w:tr>
      <w:tr w:rsidR="00BD2386" w:rsidRPr="00BF00EE" w:rsidTr="00E53A5A">
        <w:trPr>
          <w:trHeight w:val="1143"/>
        </w:trPr>
        <w:tc>
          <w:tcPr>
            <w:tcW w:w="3369" w:type="dxa"/>
          </w:tcPr>
          <w:p w:rsidR="00BD2386" w:rsidRPr="008447F6" w:rsidRDefault="00BD2386" w:rsidP="00BD2386">
            <w:pPr>
              <w:autoSpaceDE w:val="0"/>
              <w:autoSpaceDN w:val="0"/>
              <w:adjustRightInd w:val="0"/>
              <w:ind w:firstLine="0"/>
              <w:rPr>
                <w:bCs/>
                <w:sz w:val="28"/>
                <w:szCs w:val="28"/>
              </w:rPr>
            </w:pPr>
            <w:r w:rsidRPr="008447F6">
              <w:rPr>
                <w:bCs/>
                <w:sz w:val="28"/>
                <w:szCs w:val="28"/>
              </w:rPr>
              <w:t>Объемы бюджетных ассигнований подпрограммы</w:t>
            </w:r>
          </w:p>
          <w:p w:rsidR="00BD2386" w:rsidRPr="008447F6" w:rsidRDefault="00BD2386" w:rsidP="00DC2296">
            <w:pPr>
              <w:autoSpaceDE w:val="0"/>
              <w:autoSpaceDN w:val="0"/>
              <w:adjustRightInd w:val="0"/>
              <w:ind w:firstLine="0"/>
              <w:rPr>
                <w:bCs/>
                <w:sz w:val="28"/>
                <w:szCs w:val="28"/>
                <w:lang w:eastAsia="en-US"/>
              </w:rPr>
            </w:pPr>
          </w:p>
        </w:tc>
        <w:tc>
          <w:tcPr>
            <w:tcW w:w="6237" w:type="dxa"/>
          </w:tcPr>
          <w:p w:rsidR="00BD2386" w:rsidRPr="00D81271" w:rsidRDefault="00BD2386" w:rsidP="00BD2386">
            <w:pPr>
              <w:pStyle w:val="ConsPlusCell"/>
              <w:jc w:val="both"/>
              <w:rPr>
                <w:rFonts w:ascii="Times New Roman" w:hAnsi="Times New Roman" w:cs="Times New Roman"/>
                <w:sz w:val="28"/>
                <w:szCs w:val="28"/>
              </w:rPr>
            </w:pPr>
            <w:r w:rsidRPr="00D81271">
              <w:rPr>
                <w:rFonts w:ascii="Times New Roman" w:hAnsi="Times New Roman" w:cs="Times New Roman"/>
                <w:sz w:val="28"/>
                <w:szCs w:val="28"/>
              </w:rPr>
              <w:t xml:space="preserve">Объем бюджетных ассигнований подпрограммы за период с 2014 по 2024 год составляет: </w:t>
            </w:r>
          </w:p>
          <w:p w:rsidR="00BD2386" w:rsidRPr="00D81271" w:rsidRDefault="00BD2386" w:rsidP="00BD2386">
            <w:pPr>
              <w:pStyle w:val="ConsPlusCell"/>
              <w:jc w:val="both"/>
              <w:rPr>
                <w:rFonts w:ascii="Times New Roman" w:hAnsi="Times New Roman" w:cs="Times New Roman"/>
                <w:sz w:val="28"/>
                <w:szCs w:val="28"/>
              </w:rPr>
            </w:pPr>
            <w:r w:rsidRPr="00D81271">
              <w:rPr>
                <w:rFonts w:ascii="Times New Roman" w:hAnsi="Times New Roman" w:cs="Times New Roman"/>
                <w:sz w:val="28"/>
                <w:szCs w:val="28"/>
              </w:rPr>
              <w:t>за счет средств бюджета Забайкальского края – 29 </w:t>
            </w:r>
            <w:r w:rsidR="00561CE9">
              <w:rPr>
                <w:rFonts w:ascii="Times New Roman" w:hAnsi="Times New Roman" w:cs="Times New Roman"/>
                <w:sz w:val="28"/>
                <w:szCs w:val="28"/>
              </w:rPr>
              <w:t>379</w:t>
            </w:r>
            <w:r w:rsidRPr="00D81271">
              <w:rPr>
                <w:rFonts w:ascii="Times New Roman" w:hAnsi="Times New Roman" w:cs="Times New Roman"/>
                <w:sz w:val="28"/>
                <w:szCs w:val="28"/>
              </w:rPr>
              <w:t> </w:t>
            </w:r>
            <w:r w:rsidR="00561CE9">
              <w:rPr>
                <w:rFonts w:ascii="Times New Roman" w:hAnsi="Times New Roman" w:cs="Times New Roman"/>
                <w:sz w:val="28"/>
                <w:szCs w:val="28"/>
              </w:rPr>
              <w:t>629</w:t>
            </w:r>
            <w:r w:rsidRPr="00D81271">
              <w:rPr>
                <w:rFonts w:ascii="Times New Roman" w:hAnsi="Times New Roman" w:cs="Times New Roman"/>
                <w:sz w:val="28"/>
                <w:szCs w:val="28"/>
              </w:rPr>
              <w:t>,</w:t>
            </w:r>
            <w:r w:rsidR="00561CE9">
              <w:rPr>
                <w:rFonts w:ascii="Times New Roman" w:hAnsi="Times New Roman" w:cs="Times New Roman"/>
                <w:sz w:val="28"/>
                <w:szCs w:val="28"/>
              </w:rPr>
              <w:t>7</w:t>
            </w:r>
            <w:r w:rsidRPr="00D81271">
              <w:rPr>
                <w:rFonts w:ascii="Times New Roman" w:hAnsi="Times New Roman" w:cs="Times New Roman"/>
                <w:sz w:val="28"/>
                <w:szCs w:val="28"/>
              </w:rPr>
              <w:t xml:space="preserve"> тыс. руб., в том числе по годам:</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2014 год – 2 702 374,1 тыс. руб.;</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lastRenderedPageBreak/>
              <w:t>2015 год – 2 455 419,8 тыс. руб.;</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2016 год – 2 345 116,4 тыс. руб.;</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2017 год – 3 214 283,9 тыс. руб.;</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2018 год – 2 626 796,0 тыс. руб.;</w:t>
            </w:r>
          </w:p>
          <w:p w:rsidR="00BD2386" w:rsidRPr="00CD7FA1" w:rsidRDefault="00BD2386" w:rsidP="00BD2386">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2019 год – 2 722 768,5 тыс. руб.;</w:t>
            </w:r>
          </w:p>
          <w:p w:rsidR="00BD2386" w:rsidRPr="008447F6" w:rsidRDefault="00BD2386" w:rsidP="00561CE9">
            <w:pPr>
              <w:pStyle w:val="ConsPlusCell"/>
              <w:jc w:val="both"/>
              <w:rPr>
                <w:sz w:val="28"/>
                <w:szCs w:val="28"/>
                <w:lang w:eastAsia="en-US"/>
              </w:rPr>
            </w:pPr>
            <w:r w:rsidRPr="00CD7FA1">
              <w:rPr>
                <w:rFonts w:ascii="Times New Roman" w:hAnsi="Times New Roman" w:cs="Times New Roman"/>
                <w:sz w:val="28"/>
                <w:szCs w:val="28"/>
              </w:rPr>
              <w:t>2020 год – 2 845 271,4 тыс. руб.;</w:t>
            </w:r>
          </w:p>
        </w:tc>
      </w:tr>
      <w:tr w:rsidR="007A44FA" w:rsidRPr="00BF00EE" w:rsidTr="00BD2386">
        <w:trPr>
          <w:trHeight w:val="6307"/>
        </w:trPr>
        <w:tc>
          <w:tcPr>
            <w:tcW w:w="3369" w:type="dxa"/>
          </w:tcPr>
          <w:p w:rsidR="007A44FA" w:rsidRPr="00096BA8" w:rsidRDefault="007A44FA" w:rsidP="00BD2386">
            <w:pPr>
              <w:autoSpaceDE w:val="0"/>
              <w:autoSpaceDN w:val="0"/>
              <w:adjustRightInd w:val="0"/>
              <w:ind w:firstLine="0"/>
            </w:pPr>
          </w:p>
        </w:tc>
        <w:tc>
          <w:tcPr>
            <w:tcW w:w="6237" w:type="dxa"/>
          </w:tcPr>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2021 год – 2 710 035,7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 xml:space="preserve">2022 год – </w:t>
            </w:r>
            <w:r w:rsidR="00561CE9">
              <w:rPr>
                <w:rFonts w:ascii="Times New Roman" w:hAnsi="Times New Roman" w:cs="Times New Roman"/>
                <w:sz w:val="28"/>
                <w:szCs w:val="28"/>
              </w:rPr>
              <w:t>2</w:t>
            </w:r>
            <w:r w:rsidRPr="00CD7FA1">
              <w:rPr>
                <w:rFonts w:ascii="Times New Roman" w:hAnsi="Times New Roman" w:cs="Times New Roman"/>
                <w:sz w:val="28"/>
                <w:szCs w:val="28"/>
              </w:rPr>
              <w:t xml:space="preserve"> </w:t>
            </w:r>
            <w:r w:rsidR="00561CE9">
              <w:rPr>
                <w:rFonts w:ascii="Times New Roman" w:hAnsi="Times New Roman" w:cs="Times New Roman"/>
                <w:sz w:val="28"/>
                <w:szCs w:val="28"/>
              </w:rPr>
              <w:t>911</w:t>
            </w:r>
            <w:r w:rsidRPr="00CD7FA1">
              <w:rPr>
                <w:rFonts w:ascii="Times New Roman" w:hAnsi="Times New Roman" w:cs="Times New Roman"/>
                <w:sz w:val="28"/>
                <w:szCs w:val="28"/>
              </w:rPr>
              <w:t> </w:t>
            </w:r>
            <w:r w:rsidR="00561CE9">
              <w:rPr>
                <w:rFonts w:ascii="Times New Roman" w:hAnsi="Times New Roman" w:cs="Times New Roman"/>
                <w:sz w:val="28"/>
                <w:szCs w:val="28"/>
              </w:rPr>
              <w:t>637</w:t>
            </w:r>
            <w:r w:rsidRPr="00CD7FA1">
              <w:rPr>
                <w:rFonts w:ascii="Times New Roman" w:hAnsi="Times New Roman" w:cs="Times New Roman"/>
                <w:sz w:val="28"/>
                <w:szCs w:val="28"/>
              </w:rPr>
              <w:t>,</w:t>
            </w:r>
            <w:r w:rsidR="00561CE9">
              <w:rPr>
                <w:rFonts w:ascii="Times New Roman" w:hAnsi="Times New Roman" w:cs="Times New Roman"/>
                <w:sz w:val="28"/>
                <w:szCs w:val="28"/>
              </w:rPr>
              <w:t>2</w:t>
            </w:r>
            <w:r w:rsidRPr="00CD7FA1">
              <w:rPr>
                <w:rFonts w:ascii="Times New Roman" w:hAnsi="Times New Roman" w:cs="Times New Roman"/>
                <w:sz w:val="28"/>
                <w:szCs w:val="28"/>
              </w:rPr>
              <w:t xml:space="preserve"> тыс. руб.;</w:t>
            </w:r>
          </w:p>
          <w:p w:rsidR="007A44FA" w:rsidRPr="00D81271" w:rsidRDefault="007A44FA" w:rsidP="001D50EA">
            <w:pPr>
              <w:pStyle w:val="ConsPlusCell"/>
              <w:jc w:val="both"/>
              <w:rPr>
                <w:rFonts w:ascii="Times New Roman" w:hAnsi="Times New Roman" w:cs="Times New Roman"/>
                <w:sz w:val="28"/>
                <w:szCs w:val="28"/>
              </w:rPr>
            </w:pPr>
            <w:r w:rsidRPr="00D81271">
              <w:rPr>
                <w:rFonts w:ascii="Times New Roman" w:hAnsi="Times New Roman" w:cs="Times New Roman"/>
                <w:sz w:val="28"/>
                <w:szCs w:val="28"/>
              </w:rPr>
              <w:t>2023 год – 2 400 903,3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2024 год – 2 445 023,4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 xml:space="preserve">за счет средств бюджета </w:t>
            </w:r>
          </w:p>
          <w:p w:rsidR="007A44FA"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 xml:space="preserve">Забайкальского края, </w:t>
            </w:r>
            <w:proofErr w:type="gramStart"/>
            <w:r w:rsidRPr="00CD7FA1">
              <w:rPr>
                <w:rFonts w:ascii="Times New Roman" w:hAnsi="Times New Roman" w:cs="Times New Roman"/>
                <w:sz w:val="28"/>
                <w:szCs w:val="28"/>
              </w:rPr>
              <w:t>поступивших</w:t>
            </w:r>
            <w:proofErr w:type="gramEnd"/>
            <w:r w:rsidRPr="00CD7FA1">
              <w:rPr>
                <w:rFonts w:ascii="Times New Roman" w:hAnsi="Times New Roman" w:cs="Times New Roman"/>
                <w:sz w:val="28"/>
                <w:szCs w:val="28"/>
              </w:rPr>
              <w:t xml:space="preserve"> из федерального бюджета, – 18 617 800,9 тыс. руб., </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в том числе по годам:</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2014 год – 796 310,3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2015 год – 702 368,9 тыс. руб.;</w:t>
            </w:r>
          </w:p>
          <w:p w:rsidR="007A44FA"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2016 год – 704 768,7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2017 год – 667 993,1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2018 год – 592 053,8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2019 год – 654 912,3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2020 год – 1 961 023,7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2021 год – 2 545 688,1 тыс. руб.;</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 xml:space="preserve">2022 год – 3 005 931,2 тыс. руб.; </w:t>
            </w:r>
          </w:p>
          <w:p w:rsidR="007A44FA" w:rsidRPr="00CD7FA1" w:rsidRDefault="007A44FA" w:rsidP="001D50EA">
            <w:pPr>
              <w:pStyle w:val="ConsPlusCell"/>
              <w:jc w:val="both"/>
              <w:rPr>
                <w:rFonts w:ascii="Times New Roman" w:hAnsi="Times New Roman" w:cs="Times New Roman"/>
                <w:sz w:val="28"/>
                <w:szCs w:val="28"/>
              </w:rPr>
            </w:pPr>
            <w:r w:rsidRPr="00CD7FA1">
              <w:rPr>
                <w:rFonts w:ascii="Times New Roman" w:hAnsi="Times New Roman" w:cs="Times New Roman"/>
                <w:sz w:val="28"/>
                <w:szCs w:val="28"/>
              </w:rPr>
              <w:t>2023 год – 3 308 853,5 тыс. руб.;</w:t>
            </w:r>
          </w:p>
          <w:p w:rsidR="007A44FA" w:rsidRPr="008447F6" w:rsidRDefault="007A44FA" w:rsidP="00BD2386">
            <w:pPr>
              <w:pStyle w:val="ConsPlusCell"/>
              <w:jc w:val="both"/>
              <w:rPr>
                <w:rFonts w:ascii="Times New Roman" w:hAnsi="Times New Roman" w:cs="Times New Roman"/>
                <w:bCs/>
                <w:sz w:val="28"/>
                <w:szCs w:val="28"/>
              </w:rPr>
            </w:pPr>
            <w:r w:rsidRPr="00CD7FA1">
              <w:rPr>
                <w:rFonts w:ascii="Times New Roman" w:hAnsi="Times New Roman" w:cs="Times New Roman"/>
                <w:sz w:val="28"/>
                <w:szCs w:val="28"/>
              </w:rPr>
              <w:t>2024 год – 3 677 897,3 тыс. руб.</w:t>
            </w:r>
          </w:p>
        </w:tc>
      </w:tr>
      <w:tr w:rsidR="007A44FA" w:rsidRPr="00BF00EE" w:rsidTr="001D50EA">
        <w:tc>
          <w:tcPr>
            <w:tcW w:w="3369" w:type="dxa"/>
          </w:tcPr>
          <w:p w:rsidR="007A44FA" w:rsidRPr="008447F6" w:rsidRDefault="007A44FA" w:rsidP="00DC2296">
            <w:pPr>
              <w:autoSpaceDE w:val="0"/>
              <w:autoSpaceDN w:val="0"/>
              <w:adjustRightInd w:val="0"/>
              <w:ind w:firstLine="0"/>
              <w:rPr>
                <w:bCs/>
                <w:sz w:val="28"/>
                <w:szCs w:val="28"/>
              </w:rPr>
            </w:pPr>
            <w:r w:rsidRPr="008447F6">
              <w:rPr>
                <w:sz w:val="28"/>
                <w:szCs w:val="28"/>
              </w:rPr>
              <w:t xml:space="preserve">Ожидаемые значения показателей конечных результатов реализации </w:t>
            </w:r>
            <w:r w:rsidRPr="008447F6">
              <w:rPr>
                <w:bCs/>
                <w:sz w:val="28"/>
                <w:szCs w:val="28"/>
                <w:lang w:eastAsia="en-US"/>
              </w:rPr>
              <w:t>подпрограммы</w:t>
            </w:r>
          </w:p>
        </w:tc>
        <w:tc>
          <w:tcPr>
            <w:tcW w:w="6237" w:type="dxa"/>
          </w:tcPr>
          <w:p w:rsidR="007A44FA" w:rsidRDefault="007A44FA" w:rsidP="001D50EA">
            <w:pPr>
              <w:pStyle w:val="ConsPlusCell"/>
              <w:jc w:val="both"/>
              <w:rPr>
                <w:rFonts w:ascii="Times New Roman" w:hAnsi="Times New Roman" w:cs="Times New Roman"/>
                <w:sz w:val="28"/>
                <w:szCs w:val="28"/>
              </w:rPr>
            </w:pPr>
            <w:r w:rsidRPr="008447F6">
              <w:rPr>
                <w:rFonts w:ascii="Times New Roman" w:hAnsi="Times New Roman" w:cs="Times New Roman"/>
                <w:sz w:val="28"/>
                <w:szCs w:val="28"/>
              </w:rPr>
              <w:t>Доля граждан, охваченных различными формами социальной поддержки, от общего числа граждан, проживающих на территории Забайкальского края, к 202</w:t>
            </w:r>
            <w:r>
              <w:rPr>
                <w:rFonts w:ascii="Times New Roman" w:hAnsi="Times New Roman" w:cs="Times New Roman"/>
                <w:sz w:val="28"/>
                <w:szCs w:val="28"/>
              </w:rPr>
              <w:t>4</w:t>
            </w:r>
            <w:r w:rsidRPr="008447F6">
              <w:rPr>
                <w:rFonts w:ascii="Times New Roman" w:hAnsi="Times New Roman" w:cs="Times New Roman"/>
                <w:sz w:val="28"/>
                <w:szCs w:val="28"/>
              </w:rPr>
              <w:t xml:space="preserve"> году увеличится до 28,5%. </w:t>
            </w:r>
          </w:p>
          <w:p w:rsidR="007A44FA" w:rsidRPr="008447F6" w:rsidRDefault="007A44FA" w:rsidP="00BD2386">
            <w:pPr>
              <w:pStyle w:val="ConsPlusCell"/>
              <w:jc w:val="both"/>
              <w:rPr>
                <w:rFonts w:ascii="Times New Roman" w:hAnsi="Times New Roman" w:cs="Times New Roman"/>
                <w:bCs/>
                <w:sz w:val="28"/>
                <w:szCs w:val="28"/>
              </w:rPr>
            </w:pPr>
          </w:p>
        </w:tc>
      </w:tr>
    </w:tbl>
    <w:p w:rsidR="005369EE" w:rsidRDefault="005369EE" w:rsidP="007A44FA">
      <w:pPr>
        <w:autoSpaceDE w:val="0"/>
        <w:autoSpaceDN w:val="0"/>
        <w:adjustRightInd w:val="0"/>
        <w:ind w:firstLine="567"/>
        <w:jc w:val="center"/>
        <w:rPr>
          <w:b/>
          <w:sz w:val="28"/>
          <w:szCs w:val="28"/>
        </w:rPr>
      </w:pPr>
    </w:p>
    <w:p w:rsidR="0003181D" w:rsidRDefault="0003181D" w:rsidP="007A44FA">
      <w:pPr>
        <w:autoSpaceDE w:val="0"/>
        <w:autoSpaceDN w:val="0"/>
        <w:adjustRightInd w:val="0"/>
        <w:ind w:firstLine="567"/>
        <w:jc w:val="center"/>
        <w:rPr>
          <w:b/>
          <w:sz w:val="28"/>
          <w:szCs w:val="28"/>
        </w:rPr>
      </w:pPr>
    </w:p>
    <w:p w:rsidR="0003181D" w:rsidRDefault="0003181D" w:rsidP="007A44FA">
      <w:pPr>
        <w:autoSpaceDE w:val="0"/>
        <w:autoSpaceDN w:val="0"/>
        <w:adjustRightInd w:val="0"/>
        <w:ind w:firstLine="567"/>
        <w:jc w:val="center"/>
        <w:rPr>
          <w:b/>
          <w:sz w:val="28"/>
          <w:szCs w:val="28"/>
        </w:rPr>
      </w:pPr>
    </w:p>
    <w:p w:rsidR="007A44FA" w:rsidRDefault="007A44FA" w:rsidP="007A44FA">
      <w:pPr>
        <w:autoSpaceDE w:val="0"/>
        <w:autoSpaceDN w:val="0"/>
        <w:adjustRightInd w:val="0"/>
        <w:ind w:firstLine="567"/>
        <w:jc w:val="center"/>
        <w:rPr>
          <w:b/>
          <w:bCs/>
          <w:sz w:val="28"/>
          <w:szCs w:val="28"/>
        </w:rPr>
      </w:pPr>
      <w:r w:rsidRPr="00BF00EE">
        <w:rPr>
          <w:b/>
          <w:sz w:val="28"/>
          <w:szCs w:val="28"/>
        </w:rPr>
        <w:t xml:space="preserve">1. Характеристика текущего состояния сферы </w:t>
      </w:r>
      <w:r w:rsidRPr="00BF00EE">
        <w:rPr>
          <w:b/>
          <w:bCs/>
          <w:sz w:val="28"/>
          <w:szCs w:val="28"/>
        </w:rPr>
        <w:t>социальной поддержки отдельных категорий граждан, проживающих в Забайкальском крае</w:t>
      </w:r>
    </w:p>
    <w:p w:rsidR="007A44FA" w:rsidRPr="00BF00EE" w:rsidRDefault="007A44FA" w:rsidP="007A44FA">
      <w:pPr>
        <w:autoSpaceDE w:val="0"/>
        <w:autoSpaceDN w:val="0"/>
        <w:adjustRightInd w:val="0"/>
        <w:ind w:firstLine="567"/>
        <w:jc w:val="center"/>
        <w:rPr>
          <w:b/>
          <w:bCs/>
          <w:sz w:val="28"/>
          <w:szCs w:val="28"/>
        </w:rPr>
      </w:pPr>
    </w:p>
    <w:p w:rsidR="009F2175" w:rsidRPr="00317372" w:rsidRDefault="009F2175" w:rsidP="009F2175">
      <w:pPr>
        <w:tabs>
          <w:tab w:val="left" w:pos="0"/>
        </w:tabs>
        <w:suppressAutoHyphens/>
        <w:ind w:firstLine="709"/>
        <w:rPr>
          <w:sz w:val="28"/>
          <w:szCs w:val="28"/>
        </w:rPr>
      </w:pPr>
      <w:r w:rsidRPr="00317372">
        <w:rPr>
          <w:sz w:val="28"/>
          <w:szCs w:val="28"/>
        </w:rPr>
        <w:t>Получателями социальных выплат</w:t>
      </w:r>
      <w:r>
        <w:rPr>
          <w:sz w:val="28"/>
          <w:szCs w:val="28"/>
        </w:rPr>
        <w:t xml:space="preserve"> в Забайкальском крае</w:t>
      </w:r>
      <w:r w:rsidRPr="00317372">
        <w:rPr>
          <w:sz w:val="28"/>
          <w:szCs w:val="28"/>
        </w:rPr>
        <w:t xml:space="preserve"> являются</w:t>
      </w:r>
      <w:r>
        <w:rPr>
          <w:sz w:val="28"/>
          <w:szCs w:val="28"/>
        </w:rPr>
        <w:t xml:space="preserve"> более</w:t>
      </w:r>
      <w:r w:rsidRPr="00317372">
        <w:rPr>
          <w:sz w:val="28"/>
          <w:szCs w:val="28"/>
        </w:rPr>
        <w:t xml:space="preserve"> 37</w:t>
      </w:r>
      <w:r>
        <w:rPr>
          <w:sz w:val="28"/>
          <w:szCs w:val="28"/>
        </w:rPr>
        <w:t>0</w:t>
      </w:r>
      <w:r w:rsidRPr="00317372">
        <w:rPr>
          <w:sz w:val="28"/>
          <w:szCs w:val="28"/>
        </w:rPr>
        <w:t xml:space="preserve"> тысяч человек – почти каждый третий житель Забайкальского края. </w:t>
      </w:r>
      <w:r>
        <w:rPr>
          <w:sz w:val="28"/>
          <w:szCs w:val="28"/>
        </w:rPr>
        <w:t>Г</w:t>
      </w:r>
      <w:r w:rsidRPr="00317372">
        <w:rPr>
          <w:sz w:val="28"/>
          <w:szCs w:val="28"/>
        </w:rPr>
        <w:t>ражданам предоставля</w:t>
      </w:r>
      <w:r>
        <w:rPr>
          <w:sz w:val="28"/>
          <w:szCs w:val="28"/>
        </w:rPr>
        <w:t xml:space="preserve">ется </w:t>
      </w:r>
      <w:r w:rsidRPr="00317372">
        <w:rPr>
          <w:sz w:val="28"/>
          <w:szCs w:val="28"/>
        </w:rPr>
        <w:t xml:space="preserve">90 видов социальных выплат, из них более 70% </w:t>
      </w:r>
      <w:r>
        <w:rPr>
          <w:sz w:val="28"/>
          <w:szCs w:val="28"/>
        </w:rPr>
        <w:t xml:space="preserve">- </w:t>
      </w:r>
      <w:r w:rsidRPr="00317372">
        <w:rPr>
          <w:sz w:val="28"/>
          <w:szCs w:val="28"/>
        </w:rPr>
        <w:t>с учетом принципа адресности и критериев нуждаемости.</w:t>
      </w:r>
    </w:p>
    <w:p w:rsidR="007A44FA" w:rsidRPr="00BF00EE" w:rsidRDefault="007A44FA" w:rsidP="007A44FA">
      <w:pPr>
        <w:autoSpaceDE w:val="0"/>
        <w:autoSpaceDN w:val="0"/>
        <w:adjustRightInd w:val="0"/>
        <w:ind w:firstLine="709"/>
        <w:rPr>
          <w:sz w:val="28"/>
          <w:szCs w:val="28"/>
        </w:rPr>
      </w:pPr>
      <w:r w:rsidRPr="00BF00EE">
        <w:rPr>
          <w:sz w:val="28"/>
          <w:szCs w:val="28"/>
        </w:rPr>
        <w:t>Меры социальной поддержки в Забайкальском крае предоставляются:</w:t>
      </w:r>
    </w:p>
    <w:p w:rsidR="007A44FA" w:rsidRPr="00BF00EE" w:rsidRDefault="007A44FA" w:rsidP="007A44FA">
      <w:pPr>
        <w:autoSpaceDE w:val="0"/>
        <w:autoSpaceDN w:val="0"/>
        <w:adjustRightInd w:val="0"/>
        <w:ind w:firstLine="709"/>
        <w:rPr>
          <w:sz w:val="28"/>
          <w:szCs w:val="28"/>
        </w:rPr>
      </w:pPr>
      <w:r w:rsidRPr="00BF00EE">
        <w:rPr>
          <w:sz w:val="28"/>
          <w:szCs w:val="28"/>
        </w:rPr>
        <w:t xml:space="preserve">в денежной форме (в том числе ежемесячные денежные выплаты, </w:t>
      </w:r>
      <w:r>
        <w:rPr>
          <w:sz w:val="28"/>
          <w:szCs w:val="28"/>
        </w:rPr>
        <w:t xml:space="preserve">компенсации расходов на оплату жилого помещения и коммунальных услуг, </w:t>
      </w:r>
      <w:r w:rsidRPr="00BF00EE">
        <w:rPr>
          <w:sz w:val="28"/>
          <w:szCs w:val="28"/>
        </w:rPr>
        <w:t xml:space="preserve">ежемесячные доплаты к пенсиям, субсидии на оплату жилья и коммунальных </w:t>
      </w:r>
      <w:r w:rsidRPr="00BF00EE">
        <w:rPr>
          <w:sz w:val="28"/>
          <w:szCs w:val="28"/>
        </w:rPr>
        <w:lastRenderedPageBreak/>
        <w:t>услуг, компенсационные и единовременные выплаты, выплаты, приуроченные к знаменательным датам, адресная материальная помощь в денежной форме);</w:t>
      </w: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в натуральной форме (в том числе внеочередное оказание медицинской помощи в государственных и муниципальных лечебно-профилактических учреждениях,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первоочередная установка телефона, первоочередное предоставление путевок в организации, обеспечивающие отдых и оздоровление детей, предоставление жизненно необходимых товаров (топливо, продукты питания, одежда, обувь, медикаменты</w:t>
      </w:r>
      <w:proofErr w:type="gramEnd"/>
      <w:r w:rsidRPr="00BF00EE">
        <w:rPr>
          <w:sz w:val="28"/>
          <w:szCs w:val="28"/>
        </w:rPr>
        <w:t xml:space="preserve"> </w:t>
      </w:r>
      <w:proofErr w:type="gramStart"/>
      <w:r w:rsidRPr="00BF00EE">
        <w:rPr>
          <w:sz w:val="28"/>
          <w:szCs w:val="28"/>
        </w:rPr>
        <w:t xml:space="preserve">и другие виды натуральной помощи) на основании социального контракта). </w:t>
      </w:r>
      <w:proofErr w:type="gramEnd"/>
    </w:p>
    <w:p w:rsidR="007A44FA" w:rsidRPr="00BF00EE" w:rsidRDefault="007A44FA" w:rsidP="007A44FA">
      <w:pPr>
        <w:autoSpaceDE w:val="0"/>
        <w:autoSpaceDN w:val="0"/>
        <w:adjustRightInd w:val="0"/>
        <w:ind w:firstLine="709"/>
        <w:rPr>
          <w:sz w:val="28"/>
          <w:szCs w:val="28"/>
        </w:rPr>
      </w:pPr>
      <w:r w:rsidRPr="00BF00EE">
        <w:rPr>
          <w:sz w:val="28"/>
          <w:szCs w:val="28"/>
        </w:rPr>
        <w:t>К расходным обязательствам Забайкальского края, финансируемым из краевого бюджета, законодательством отнесены меры социальной поддержки следующих категорий граждан:</w:t>
      </w:r>
    </w:p>
    <w:p w:rsidR="007A44FA" w:rsidRPr="00BF00EE" w:rsidRDefault="007A44FA" w:rsidP="007A44FA">
      <w:pPr>
        <w:autoSpaceDE w:val="0"/>
        <w:autoSpaceDN w:val="0"/>
        <w:adjustRightInd w:val="0"/>
        <w:ind w:firstLine="709"/>
        <w:rPr>
          <w:sz w:val="28"/>
          <w:szCs w:val="28"/>
        </w:rPr>
      </w:pPr>
      <w:r w:rsidRPr="00BF00EE">
        <w:rPr>
          <w:sz w:val="28"/>
          <w:szCs w:val="28"/>
        </w:rPr>
        <w:t>1) ветеран труда, к которым относятся:</w:t>
      </w:r>
    </w:p>
    <w:p w:rsidR="007A44FA" w:rsidRPr="00BF00EE" w:rsidRDefault="007A44FA" w:rsidP="007A44FA">
      <w:pPr>
        <w:autoSpaceDE w:val="0"/>
        <w:autoSpaceDN w:val="0"/>
        <w:adjustRightInd w:val="0"/>
        <w:ind w:firstLine="709"/>
        <w:rPr>
          <w:sz w:val="28"/>
          <w:szCs w:val="28"/>
        </w:rPr>
      </w:pPr>
      <w:r w:rsidRPr="00BF00EE">
        <w:rPr>
          <w:sz w:val="28"/>
          <w:szCs w:val="28"/>
        </w:rPr>
        <w:t>а) ветераны труда, а также граждане, приравненные к ним по состоянию на 31 декабря 2004 года;</w:t>
      </w:r>
    </w:p>
    <w:p w:rsidR="007A44FA" w:rsidRPr="00BF00EE" w:rsidRDefault="007A44FA" w:rsidP="007A44FA">
      <w:pPr>
        <w:autoSpaceDE w:val="0"/>
        <w:autoSpaceDN w:val="0"/>
        <w:adjustRightInd w:val="0"/>
        <w:ind w:firstLine="709"/>
        <w:rPr>
          <w:sz w:val="28"/>
          <w:szCs w:val="28"/>
        </w:rPr>
      </w:pPr>
      <w:r w:rsidRPr="00BF00EE">
        <w:rPr>
          <w:sz w:val="28"/>
          <w:szCs w:val="28"/>
        </w:rPr>
        <w:t>б) ветераны труда Читинской области;</w:t>
      </w:r>
    </w:p>
    <w:p w:rsidR="007A44FA" w:rsidRPr="00BF00EE" w:rsidRDefault="007A44FA" w:rsidP="007A44FA">
      <w:pPr>
        <w:autoSpaceDE w:val="0"/>
        <w:autoSpaceDN w:val="0"/>
        <w:adjustRightInd w:val="0"/>
        <w:ind w:firstLine="709"/>
        <w:rPr>
          <w:sz w:val="28"/>
          <w:szCs w:val="28"/>
        </w:rPr>
      </w:pPr>
      <w:r w:rsidRPr="00BF00EE">
        <w:rPr>
          <w:sz w:val="28"/>
          <w:szCs w:val="28"/>
        </w:rPr>
        <w:t>в) ветераны труда, звание которым присвоено в соответствии с Законом Агинского Бурятского автономного округа «О присвоении звания «Ветеран труда»;</w:t>
      </w:r>
    </w:p>
    <w:p w:rsidR="007A44FA" w:rsidRPr="00BF00EE" w:rsidRDefault="007A44FA" w:rsidP="007A44FA">
      <w:pPr>
        <w:autoSpaceDE w:val="0"/>
        <w:autoSpaceDN w:val="0"/>
        <w:adjustRightInd w:val="0"/>
        <w:ind w:firstLine="709"/>
        <w:rPr>
          <w:sz w:val="28"/>
          <w:szCs w:val="28"/>
        </w:rPr>
      </w:pPr>
      <w:r w:rsidRPr="00BF00EE">
        <w:rPr>
          <w:sz w:val="28"/>
          <w:szCs w:val="28"/>
        </w:rPr>
        <w:t>г) ветераны труда Забайкальского края;</w:t>
      </w:r>
    </w:p>
    <w:p w:rsidR="007A44FA" w:rsidRPr="00BF00EE" w:rsidRDefault="007A44FA" w:rsidP="007A44FA">
      <w:pPr>
        <w:autoSpaceDE w:val="0"/>
        <w:autoSpaceDN w:val="0"/>
        <w:adjustRightInd w:val="0"/>
        <w:ind w:firstLine="709"/>
        <w:rPr>
          <w:sz w:val="28"/>
          <w:szCs w:val="28"/>
        </w:rPr>
      </w:pPr>
      <w:r w:rsidRPr="00BF00EE">
        <w:rPr>
          <w:sz w:val="28"/>
          <w:szCs w:val="28"/>
        </w:rP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w:t>
      </w:r>
    </w:p>
    <w:p w:rsidR="007A44FA" w:rsidRPr="00BF00EE" w:rsidRDefault="007A44FA" w:rsidP="007A44FA">
      <w:pPr>
        <w:autoSpaceDE w:val="0"/>
        <w:autoSpaceDN w:val="0"/>
        <w:adjustRightInd w:val="0"/>
        <w:ind w:firstLine="709"/>
        <w:rPr>
          <w:sz w:val="28"/>
          <w:szCs w:val="28"/>
        </w:rPr>
      </w:pPr>
      <w:r w:rsidRPr="00BF00EE">
        <w:rPr>
          <w:sz w:val="28"/>
          <w:szCs w:val="28"/>
        </w:rPr>
        <w:t xml:space="preserve">3) реабилитированные лица и лица, признанные пострадавшими от политических репрессий в соответствии с Законом Российской Федерации от 18 ноября 1991 года № 1761-1 «О реабилитации жертв политических репрессий» и </w:t>
      </w:r>
      <w:hyperlink r:id="rId20" w:history="1">
        <w:r w:rsidRPr="00BF00EE">
          <w:rPr>
            <w:sz w:val="28"/>
            <w:szCs w:val="28"/>
          </w:rPr>
          <w:t>Законом</w:t>
        </w:r>
      </w:hyperlink>
      <w:r w:rsidRPr="00BF00EE">
        <w:rPr>
          <w:sz w:val="28"/>
          <w:szCs w:val="28"/>
        </w:rPr>
        <w:t xml:space="preserve"> РСФСР от 26 апреля 1991 года № 1107-1 «О реабилитации репрессированных народов»;</w:t>
      </w:r>
    </w:p>
    <w:p w:rsidR="007A44FA" w:rsidRPr="008A1515" w:rsidRDefault="007A44FA" w:rsidP="007A44FA">
      <w:pPr>
        <w:autoSpaceDE w:val="0"/>
        <w:autoSpaceDN w:val="0"/>
        <w:adjustRightInd w:val="0"/>
        <w:ind w:firstLine="709"/>
      </w:pPr>
      <w:r w:rsidRPr="008A1515">
        <w:rPr>
          <w:sz w:val="28"/>
          <w:szCs w:val="28"/>
        </w:rPr>
        <w:t>4) отдельные категории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сельских населенных пунктах, поселках городского типа (рабочих поселках) Забайкальского края, к которым относятся:</w:t>
      </w:r>
    </w:p>
    <w:p w:rsidR="007A44FA" w:rsidRPr="00BF00EE" w:rsidRDefault="007A44FA" w:rsidP="007A44FA">
      <w:pPr>
        <w:autoSpaceDE w:val="0"/>
        <w:autoSpaceDN w:val="0"/>
        <w:adjustRightInd w:val="0"/>
        <w:ind w:firstLine="709"/>
        <w:rPr>
          <w:sz w:val="28"/>
          <w:szCs w:val="28"/>
        </w:rPr>
      </w:pPr>
      <w:r w:rsidRPr="00BF00EE">
        <w:rPr>
          <w:sz w:val="28"/>
          <w:szCs w:val="28"/>
        </w:rPr>
        <w:t>а) специалисты государственной системы социальных служб;</w:t>
      </w:r>
    </w:p>
    <w:p w:rsidR="007A44FA" w:rsidRPr="00647D4F" w:rsidRDefault="007A44FA" w:rsidP="007A44FA">
      <w:pPr>
        <w:autoSpaceDE w:val="0"/>
        <w:autoSpaceDN w:val="0"/>
        <w:adjustRightInd w:val="0"/>
        <w:ind w:firstLine="709"/>
        <w:rPr>
          <w:spacing w:val="-4"/>
          <w:sz w:val="28"/>
          <w:szCs w:val="28"/>
        </w:rPr>
      </w:pPr>
      <w:r w:rsidRPr="00647D4F">
        <w:rPr>
          <w:spacing w:val="-4"/>
          <w:sz w:val="28"/>
          <w:szCs w:val="28"/>
        </w:rPr>
        <w:t>б) специалисты в области ветеринарии, в том числе пенсионеры из их числа, которые проработали в сельской местности не менее 10 лет и проживают там;</w:t>
      </w:r>
    </w:p>
    <w:p w:rsidR="007A44FA" w:rsidRPr="00BF00EE" w:rsidRDefault="007A44FA" w:rsidP="007A44FA">
      <w:pPr>
        <w:autoSpaceDE w:val="0"/>
        <w:autoSpaceDN w:val="0"/>
        <w:adjustRightInd w:val="0"/>
        <w:ind w:firstLine="709"/>
        <w:rPr>
          <w:sz w:val="28"/>
          <w:szCs w:val="28"/>
        </w:rPr>
      </w:pPr>
      <w:r w:rsidRPr="00BF00EE">
        <w:rPr>
          <w:sz w:val="28"/>
          <w:szCs w:val="28"/>
        </w:rPr>
        <w:t>в) специалисты государственной системы здравоохранения:</w:t>
      </w: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 xml:space="preserve">медицинские, фармацевтические и педагогические работники организаций здравоохранения, в том числе медицинские работники в возрасте </w:t>
      </w:r>
      <w:r w:rsidRPr="00BF00EE">
        <w:rPr>
          <w:sz w:val="28"/>
          <w:szCs w:val="28"/>
        </w:rPr>
        <w:lastRenderedPageBreak/>
        <w:t>до 35 лет, прибывшие в 2011-2012 годах после окончания образовательной организации высшего образования на работу в сельский населенный пункт или переехавшие на работу в сельский населенный пункт из другого населенного пункта и заключившие с исполнительным органом государственной власти Забайкальского края, уполномоченным Правительством Забайкальского края, договор на</w:t>
      </w:r>
      <w:proofErr w:type="gramEnd"/>
      <w:r w:rsidRPr="00BF00EE">
        <w:rPr>
          <w:sz w:val="28"/>
          <w:szCs w:val="28"/>
        </w:rPr>
        <w:t xml:space="preserve"> предоставление единовременной компенсационной выплаты, предусмотренной федеральным законом;</w:t>
      </w:r>
    </w:p>
    <w:p w:rsidR="007A44FA" w:rsidRDefault="007A44FA" w:rsidP="007A44FA">
      <w:pPr>
        <w:autoSpaceDE w:val="0"/>
        <w:autoSpaceDN w:val="0"/>
        <w:adjustRightInd w:val="0"/>
        <w:ind w:firstLine="709"/>
        <w:rPr>
          <w:sz w:val="28"/>
          <w:szCs w:val="28"/>
        </w:rPr>
      </w:pPr>
      <w:r w:rsidRPr="00BF00EE">
        <w:rPr>
          <w:sz w:val="28"/>
          <w:szCs w:val="28"/>
        </w:rPr>
        <w:t>медицинские, фармацевтические и педагогические работники организаций здравоохранения, пр</w:t>
      </w:r>
      <w:r>
        <w:rPr>
          <w:sz w:val="28"/>
          <w:szCs w:val="28"/>
        </w:rPr>
        <w:t>оработавшие в сельских населенных пунктах</w:t>
      </w:r>
      <w:r w:rsidRPr="00BF00EE">
        <w:rPr>
          <w:sz w:val="28"/>
          <w:szCs w:val="28"/>
        </w:rPr>
        <w:t xml:space="preserve"> не менее 10 лет, вышедшие на пенсию;</w:t>
      </w:r>
    </w:p>
    <w:p w:rsidR="007A44FA" w:rsidRPr="00BF00EE" w:rsidRDefault="007A44FA" w:rsidP="007A44FA">
      <w:pPr>
        <w:autoSpaceDE w:val="0"/>
        <w:autoSpaceDN w:val="0"/>
        <w:adjustRightInd w:val="0"/>
        <w:ind w:firstLine="709"/>
        <w:rPr>
          <w:sz w:val="28"/>
          <w:szCs w:val="28"/>
        </w:rPr>
      </w:pPr>
      <w:r w:rsidRPr="00BF00EE">
        <w:rPr>
          <w:sz w:val="28"/>
          <w:szCs w:val="28"/>
        </w:rPr>
        <w:t>члены семей специалистов государственной системы здравоохранения, проживающие совместно с ними;</w:t>
      </w:r>
    </w:p>
    <w:p w:rsidR="007A44FA" w:rsidRPr="00BF00EE" w:rsidRDefault="007A44FA" w:rsidP="007A44FA">
      <w:pPr>
        <w:autoSpaceDE w:val="0"/>
        <w:autoSpaceDN w:val="0"/>
        <w:adjustRightInd w:val="0"/>
        <w:ind w:firstLine="709"/>
        <w:rPr>
          <w:sz w:val="28"/>
          <w:szCs w:val="28"/>
        </w:rPr>
      </w:pPr>
      <w:r w:rsidRPr="00BF00EE">
        <w:rPr>
          <w:sz w:val="28"/>
          <w:szCs w:val="28"/>
        </w:rPr>
        <w:t>г) специалисты связи, бытового и других сфер обслуживания, физической культуры и спорта - на период первых двух лет работы при условии, что они направлены на работу по заявкам организаций и (или) органов местного самоуправления, за исключением тех, кто эту льготу имеет постоянно;</w:t>
      </w:r>
    </w:p>
    <w:p w:rsidR="007A44FA" w:rsidRPr="00BF00EE" w:rsidRDefault="007A44FA" w:rsidP="007A44FA">
      <w:pPr>
        <w:autoSpaceDE w:val="0"/>
        <w:autoSpaceDN w:val="0"/>
        <w:adjustRightInd w:val="0"/>
        <w:ind w:firstLine="709"/>
        <w:rPr>
          <w:sz w:val="28"/>
          <w:szCs w:val="28"/>
        </w:rPr>
      </w:pPr>
      <w:r w:rsidRPr="00BF00EE">
        <w:rPr>
          <w:sz w:val="28"/>
          <w:szCs w:val="28"/>
        </w:rPr>
        <w:t>д) специалисты и киномеханики учреждений культуры; пенсионеры, проработавшие в организациях культуры не менее 10 лет и ушедшие на пенсию непосредственно после окончания работы в организациях культуры, а также проживающие совместно с ними члены их семей;</w:t>
      </w:r>
    </w:p>
    <w:p w:rsidR="007A44FA" w:rsidRDefault="007A44FA" w:rsidP="007A44FA">
      <w:pPr>
        <w:autoSpaceDE w:val="0"/>
        <w:autoSpaceDN w:val="0"/>
        <w:adjustRightInd w:val="0"/>
        <w:ind w:firstLine="709"/>
        <w:rPr>
          <w:sz w:val="28"/>
          <w:szCs w:val="28"/>
        </w:rPr>
      </w:pPr>
      <w:r w:rsidRPr="00BF00EE">
        <w:rPr>
          <w:sz w:val="28"/>
          <w:szCs w:val="28"/>
        </w:rPr>
        <w:t>е) медицинские работники, библиотекари, заведующие библиотеками, являющиеся штатными работниками образовательных организаций</w:t>
      </w:r>
      <w:r>
        <w:rPr>
          <w:sz w:val="28"/>
          <w:szCs w:val="28"/>
        </w:rPr>
        <w:t xml:space="preserve"> в сельских населенных пунктах</w:t>
      </w:r>
      <w:r w:rsidRPr="00BF00EE">
        <w:rPr>
          <w:sz w:val="28"/>
          <w:szCs w:val="28"/>
        </w:rPr>
        <w:t>, рабочих поселках (поселках городского типа), а также проживающие совместно с ними члены их семей;</w:t>
      </w:r>
    </w:p>
    <w:p w:rsidR="007A44FA" w:rsidRDefault="007A44FA" w:rsidP="007A44FA">
      <w:pPr>
        <w:autoSpaceDE w:val="0"/>
        <w:autoSpaceDN w:val="0"/>
        <w:adjustRightInd w:val="0"/>
        <w:ind w:firstLine="709"/>
        <w:rPr>
          <w:sz w:val="28"/>
          <w:szCs w:val="28"/>
        </w:rPr>
      </w:pPr>
      <w:proofErr w:type="gramStart"/>
      <w:r w:rsidRPr="00BF00EE">
        <w:rPr>
          <w:sz w:val="28"/>
          <w:szCs w:val="28"/>
        </w:rPr>
        <w:t xml:space="preserve">ж) пенсионеры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имеющие общий </w:t>
      </w:r>
      <w:r>
        <w:rPr>
          <w:sz w:val="28"/>
          <w:szCs w:val="28"/>
        </w:rPr>
        <w:t>стаж работы в сельских населенных пунктах</w:t>
      </w:r>
      <w:r w:rsidRPr="00BF00EE">
        <w:rPr>
          <w:sz w:val="28"/>
          <w:szCs w:val="28"/>
        </w:rPr>
        <w:t>, рабочих поселках (поселках городского типа) не менее 10 лет, при условии, что на момент выхода на пенсию им предоставлялись меры социальной поддержки по оплате жилого помещения и коммунальных услуг;</w:t>
      </w:r>
      <w:proofErr w:type="gramEnd"/>
    </w:p>
    <w:p w:rsidR="007A44FA" w:rsidRPr="00BF00EE" w:rsidRDefault="007A44FA" w:rsidP="007A44FA">
      <w:pPr>
        <w:autoSpaceDE w:val="0"/>
        <w:autoSpaceDN w:val="0"/>
        <w:adjustRightInd w:val="0"/>
        <w:ind w:firstLine="709"/>
        <w:rPr>
          <w:sz w:val="28"/>
          <w:szCs w:val="28"/>
        </w:rPr>
      </w:pPr>
      <w:r w:rsidRPr="00BF00EE">
        <w:rPr>
          <w:sz w:val="28"/>
          <w:szCs w:val="28"/>
        </w:rPr>
        <w:t>з) пенсионеры из числа педагогических работников, медицинских работников, библиотекарей, заведующих библиотеками, являвшихся штатными работниками образовательных учреждений, и члены их семей в случае преобразования сельского населенного пункта в поселок городского типа или город;</w:t>
      </w:r>
    </w:p>
    <w:p w:rsidR="007A44FA" w:rsidRPr="00BF00EE" w:rsidRDefault="007A44FA" w:rsidP="007A44FA">
      <w:pPr>
        <w:autoSpaceDE w:val="0"/>
        <w:autoSpaceDN w:val="0"/>
        <w:adjustRightInd w:val="0"/>
        <w:ind w:firstLine="709"/>
        <w:rPr>
          <w:sz w:val="28"/>
          <w:szCs w:val="28"/>
        </w:rPr>
      </w:pPr>
      <w:r w:rsidRPr="00BF00EE">
        <w:rPr>
          <w:sz w:val="28"/>
          <w:szCs w:val="28"/>
        </w:rPr>
        <w:t>и) члены семьи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учреждений,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p>
    <w:p w:rsidR="007A44FA" w:rsidRPr="008A1515" w:rsidRDefault="007A44FA" w:rsidP="007A44FA">
      <w:pPr>
        <w:autoSpaceDE w:val="0"/>
        <w:autoSpaceDN w:val="0"/>
        <w:adjustRightInd w:val="0"/>
        <w:ind w:firstLine="709"/>
      </w:pPr>
      <w:r w:rsidRPr="008A1515">
        <w:rPr>
          <w:bCs/>
          <w:sz w:val="28"/>
          <w:szCs w:val="28"/>
        </w:rPr>
        <w:t>5)</w:t>
      </w:r>
      <w:r w:rsidRPr="008A1515">
        <w:t xml:space="preserve"> </w:t>
      </w:r>
      <w:r w:rsidRPr="008A1515">
        <w:rPr>
          <w:bCs/>
          <w:sz w:val="28"/>
          <w:szCs w:val="28"/>
        </w:rPr>
        <w:t xml:space="preserve">педагогические работники образовательных организаций </w:t>
      </w:r>
      <w:r w:rsidRPr="008A1515">
        <w:rPr>
          <w:bCs/>
          <w:sz w:val="28"/>
          <w:szCs w:val="28"/>
        </w:rPr>
        <w:lastRenderedPageBreak/>
        <w:t>Забайкальского края и муниципальных образовательных организаций, руководители указанных образовательных организаций и их заместители, руководители структурных подразделений указанных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p>
    <w:p w:rsidR="007A44FA" w:rsidRPr="00BF00EE" w:rsidRDefault="007A44FA" w:rsidP="007A44FA">
      <w:pPr>
        <w:autoSpaceDE w:val="0"/>
        <w:autoSpaceDN w:val="0"/>
        <w:adjustRightInd w:val="0"/>
        <w:ind w:firstLine="709"/>
        <w:rPr>
          <w:sz w:val="28"/>
          <w:szCs w:val="28"/>
        </w:rPr>
      </w:pPr>
      <w:r w:rsidRPr="00BF00EE">
        <w:rPr>
          <w:sz w:val="28"/>
          <w:szCs w:val="28"/>
        </w:rPr>
        <w:t>6) инвалиды, страдающие заболеваниями почек и нуждающиеся в процедурах гемодиализа, проживающие в Забайкальском крае;</w:t>
      </w:r>
    </w:p>
    <w:p w:rsidR="007A44FA" w:rsidRPr="00BF00EE" w:rsidRDefault="007A44FA" w:rsidP="007A44FA">
      <w:pPr>
        <w:autoSpaceDE w:val="0"/>
        <w:autoSpaceDN w:val="0"/>
        <w:adjustRightInd w:val="0"/>
        <w:ind w:firstLine="709"/>
        <w:rPr>
          <w:sz w:val="28"/>
          <w:szCs w:val="28"/>
        </w:rPr>
      </w:pPr>
      <w:r w:rsidRPr="00BF00EE">
        <w:rPr>
          <w:sz w:val="28"/>
          <w:szCs w:val="28"/>
        </w:rPr>
        <w:t>7) малоимущая семья;</w:t>
      </w:r>
    </w:p>
    <w:p w:rsidR="007A44FA" w:rsidRPr="00BF00EE" w:rsidRDefault="007A44FA" w:rsidP="007A44FA">
      <w:pPr>
        <w:autoSpaceDE w:val="0"/>
        <w:autoSpaceDN w:val="0"/>
        <w:adjustRightInd w:val="0"/>
        <w:ind w:firstLine="709"/>
        <w:rPr>
          <w:sz w:val="28"/>
          <w:szCs w:val="28"/>
        </w:rPr>
      </w:pPr>
      <w:r w:rsidRPr="00BF00EE">
        <w:rPr>
          <w:sz w:val="28"/>
          <w:szCs w:val="28"/>
        </w:rPr>
        <w:t>8) малоимущий одиноко проживающий гражданин;</w:t>
      </w:r>
    </w:p>
    <w:p w:rsidR="00913985" w:rsidRPr="00913985" w:rsidRDefault="00913985" w:rsidP="00913985">
      <w:pPr>
        <w:widowControl/>
        <w:autoSpaceDE w:val="0"/>
        <w:autoSpaceDN w:val="0"/>
        <w:adjustRightInd w:val="0"/>
        <w:ind w:firstLine="0"/>
        <w:rPr>
          <w:sz w:val="28"/>
        </w:rPr>
      </w:pPr>
      <w:r>
        <w:tab/>
        <w:t xml:space="preserve">9) </w:t>
      </w:r>
      <w:r w:rsidRPr="00913985">
        <w:rPr>
          <w:sz w:val="28"/>
        </w:rPr>
        <w:t>граждан</w:t>
      </w:r>
      <w:r>
        <w:rPr>
          <w:sz w:val="28"/>
        </w:rPr>
        <w:t>е</w:t>
      </w:r>
      <w:r w:rsidRPr="00913985">
        <w:rPr>
          <w:sz w:val="28"/>
        </w:rPr>
        <w:t>, утративши</w:t>
      </w:r>
      <w:r>
        <w:rPr>
          <w:sz w:val="28"/>
        </w:rPr>
        <w:t>е</w:t>
      </w:r>
      <w:r w:rsidRPr="00913985">
        <w:rPr>
          <w:sz w:val="28"/>
        </w:rPr>
        <w:t xml:space="preserve"> жилое помещение, у которого по причине пожара, опасного природного явления, стихийного бедствия утрачено (разрушено) жилое помещение</w:t>
      </w:r>
      <w:r>
        <w:rPr>
          <w:sz w:val="28"/>
        </w:rPr>
        <w:t>;</w:t>
      </w:r>
    </w:p>
    <w:p w:rsidR="007A44FA" w:rsidRPr="00BF00EE" w:rsidRDefault="00913985" w:rsidP="007A44FA">
      <w:pPr>
        <w:autoSpaceDE w:val="0"/>
        <w:autoSpaceDN w:val="0"/>
        <w:adjustRightInd w:val="0"/>
        <w:ind w:firstLine="709"/>
        <w:rPr>
          <w:sz w:val="28"/>
          <w:szCs w:val="28"/>
        </w:rPr>
      </w:pPr>
      <w:r>
        <w:rPr>
          <w:sz w:val="28"/>
          <w:szCs w:val="28"/>
        </w:rPr>
        <w:t>10</w:t>
      </w:r>
      <w:r w:rsidR="007A44FA" w:rsidRPr="00BF00EE">
        <w:rPr>
          <w:sz w:val="28"/>
          <w:szCs w:val="28"/>
        </w:rPr>
        <w:t>) многодетные матери, родившие (усыновившие, удочерившие) десять и более детей и воспитавшие их до восьмилетнего возраста;</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1</w:t>
      </w:r>
      <w:r w:rsidRPr="00BF00EE">
        <w:rPr>
          <w:sz w:val="28"/>
          <w:szCs w:val="28"/>
        </w:rPr>
        <w:t>) лица из подразделений особого риска;</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2</w:t>
      </w:r>
      <w:r w:rsidRPr="00BF00EE">
        <w:rPr>
          <w:sz w:val="28"/>
          <w:szCs w:val="28"/>
        </w:rPr>
        <w:t>) лица, достигшие возраста ста лет;</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3</w:t>
      </w:r>
      <w:r w:rsidRPr="00BF00EE">
        <w:rPr>
          <w:sz w:val="28"/>
          <w:szCs w:val="28"/>
        </w:rPr>
        <w:t>) лица, удостоенные звания Героя Советского Союза, Героя Российской Федерации, Героя Социалистического Труда</w:t>
      </w:r>
      <w:r w:rsidRPr="0003181D">
        <w:rPr>
          <w:sz w:val="28"/>
          <w:szCs w:val="28"/>
        </w:rPr>
        <w:t xml:space="preserve">, </w:t>
      </w:r>
      <w:r w:rsidR="005369EE" w:rsidRPr="0003181D">
        <w:rPr>
          <w:sz w:val="28"/>
          <w:szCs w:val="28"/>
        </w:rPr>
        <w:t xml:space="preserve">Героя Труда Российской Федерации, </w:t>
      </w:r>
      <w:r w:rsidRPr="0003181D">
        <w:rPr>
          <w:sz w:val="28"/>
          <w:szCs w:val="28"/>
        </w:rPr>
        <w:t>а также полные кавалеры ордена Славы</w:t>
      </w:r>
      <w:r w:rsidRPr="00BF00EE">
        <w:rPr>
          <w:sz w:val="28"/>
          <w:szCs w:val="28"/>
        </w:rPr>
        <w:t xml:space="preserve"> и полные кавалеры ордена Трудовой Славы;</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4</w:t>
      </w:r>
      <w:r w:rsidRPr="00BF00EE">
        <w:rPr>
          <w:sz w:val="28"/>
          <w:szCs w:val="28"/>
        </w:rPr>
        <w:t>) вдовы Героев Советского Союза, Героев Российской Федерации, Героев Социалистического Труда, полные кавалеры ордена Славы и полные кавалеры ордена Трудовой Славы;</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5</w:t>
      </w:r>
      <w:r w:rsidRPr="00BF00EE">
        <w:rPr>
          <w:sz w:val="28"/>
          <w:szCs w:val="28"/>
        </w:rPr>
        <w:t>) лица, имеющие особые заслуги перед государством в области государственной и хозяйственной деятельности;</w:t>
      </w: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1</w:t>
      </w:r>
      <w:r w:rsidR="00913985">
        <w:rPr>
          <w:sz w:val="28"/>
          <w:szCs w:val="28"/>
        </w:rPr>
        <w:t>6</w:t>
      </w:r>
      <w:r w:rsidRPr="00BF00EE">
        <w:rPr>
          <w:sz w:val="28"/>
          <w:szCs w:val="28"/>
        </w:rPr>
        <w:t xml:space="preserve">) выдающиеся спортсмены, входившие в состав сборных команд Российской Федерации или сборных команд СССР по различным видам спорта, включая спорт инвалидов, победители и призеры Олимпийских игр, </w:t>
      </w:r>
      <w:proofErr w:type="spellStart"/>
      <w:r w:rsidRPr="00BF00EE">
        <w:rPr>
          <w:sz w:val="28"/>
          <w:szCs w:val="28"/>
        </w:rPr>
        <w:t>Паралимпийских</w:t>
      </w:r>
      <w:proofErr w:type="spellEnd"/>
      <w:r w:rsidRPr="00BF00EE">
        <w:rPr>
          <w:sz w:val="28"/>
          <w:szCs w:val="28"/>
        </w:rPr>
        <w:t xml:space="preserve"> игр, </w:t>
      </w:r>
      <w:proofErr w:type="spellStart"/>
      <w:r w:rsidRPr="00BF00EE">
        <w:rPr>
          <w:sz w:val="28"/>
          <w:szCs w:val="28"/>
        </w:rPr>
        <w:t>Сурдлимпийских</w:t>
      </w:r>
      <w:proofErr w:type="spellEnd"/>
      <w:r w:rsidRPr="00BF00EE">
        <w:rPr>
          <w:sz w:val="28"/>
          <w:szCs w:val="28"/>
        </w:rPr>
        <w:t xml:space="preserve"> игр, чемпионатов мира, чемпионатов Европы, чемпионы СССР, имеющие звание «Заслуженный мастер спорта СССР», «Заслуженный мастер спорта России», «Мастер спорта международного класса», а также их тренеры, имеющие звание «Заслуженный тренер СССР», «Заслуженный</w:t>
      </w:r>
      <w:proofErr w:type="gramEnd"/>
      <w:r w:rsidRPr="00BF00EE">
        <w:rPr>
          <w:sz w:val="28"/>
          <w:szCs w:val="28"/>
        </w:rPr>
        <w:t xml:space="preserve"> тренер РСФСР», «Заслуженный тренер России»;</w:t>
      </w:r>
    </w:p>
    <w:p w:rsidR="007A44FA" w:rsidRPr="00BF00EE" w:rsidRDefault="007A44FA" w:rsidP="007A44FA">
      <w:pPr>
        <w:autoSpaceDE w:val="0"/>
        <w:autoSpaceDN w:val="0"/>
        <w:adjustRightInd w:val="0"/>
        <w:ind w:firstLine="709"/>
        <w:rPr>
          <w:sz w:val="28"/>
          <w:szCs w:val="28"/>
        </w:rPr>
      </w:pPr>
      <w:r w:rsidRPr="00BF00EE">
        <w:rPr>
          <w:sz w:val="28"/>
          <w:szCs w:val="28"/>
        </w:rPr>
        <w:t>1</w:t>
      </w:r>
      <w:r w:rsidR="00913985">
        <w:rPr>
          <w:sz w:val="28"/>
          <w:szCs w:val="28"/>
        </w:rPr>
        <w:t>7</w:t>
      </w:r>
      <w:r w:rsidRPr="00BF00EE">
        <w:rPr>
          <w:sz w:val="28"/>
          <w:szCs w:val="28"/>
        </w:rPr>
        <w:t>) лица, вышедшие на трудовую пенсию по старости (инвалидности) из органов государственной власти и управления Читинской области и Агинского Бурятского автономного округа;</w:t>
      </w:r>
    </w:p>
    <w:p w:rsidR="007A44FA" w:rsidRPr="00BF00EE" w:rsidRDefault="00913985" w:rsidP="007A44FA">
      <w:pPr>
        <w:autoSpaceDE w:val="0"/>
        <w:autoSpaceDN w:val="0"/>
        <w:adjustRightInd w:val="0"/>
        <w:ind w:firstLine="709"/>
        <w:rPr>
          <w:sz w:val="28"/>
          <w:szCs w:val="28"/>
        </w:rPr>
      </w:pPr>
      <w:r>
        <w:rPr>
          <w:sz w:val="28"/>
          <w:szCs w:val="28"/>
        </w:rPr>
        <w:t>18</w:t>
      </w:r>
      <w:r w:rsidR="007A44FA" w:rsidRPr="00BF00EE">
        <w:rPr>
          <w:sz w:val="28"/>
          <w:szCs w:val="28"/>
        </w:rPr>
        <w:t>) лица, удостоенные звания «Почетный гражданин Читинской области», «Почетный гражданин Агинского Бурятского автономного округа», «Почетный гражданин Забайкальского края»;</w:t>
      </w:r>
    </w:p>
    <w:p w:rsidR="007A44FA" w:rsidRPr="00BF00EE" w:rsidRDefault="007A44FA" w:rsidP="007A44FA">
      <w:pPr>
        <w:ind w:firstLine="709"/>
        <w:rPr>
          <w:sz w:val="28"/>
          <w:szCs w:val="28"/>
        </w:rPr>
      </w:pPr>
      <w:r w:rsidRPr="00BF00EE">
        <w:rPr>
          <w:sz w:val="28"/>
          <w:szCs w:val="28"/>
        </w:rPr>
        <w:t>1</w:t>
      </w:r>
      <w:r w:rsidR="00913985">
        <w:rPr>
          <w:sz w:val="28"/>
          <w:szCs w:val="28"/>
        </w:rPr>
        <w:t>9</w:t>
      </w:r>
      <w:r w:rsidRPr="00BF00EE">
        <w:rPr>
          <w:sz w:val="28"/>
          <w:szCs w:val="28"/>
        </w:rPr>
        <w:t>) лица, замещавшие государственные должности Читинской области, Агинского Бурятского автономного округа и Забайкальского края;</w:t>
      </w:r>
    </w:p>
    <w:p w:rsidR="007A44FA" w:rsidRPr="00BF00EE" w:rsidRDefault="007A44FA" w:rsidP="007A44FA">
      <w:pPr>
        <w:ind w:firstLine="709"/>
        <w:rPr>
          <w:sz w:val="28"/>
          <w:szCs w:val="28"/>
        </w:rPr>
      </w:pPr>
      <w:r w:rsidRPr="00BF00EE">
        <w:rPr>
          <w:sz w:val="28"/>
          <w:szCs w:val="28"/>
        </w:rPr>
        <w:t>2</w:t>
      </w:r>
      <w:r w:rsidR="00913985">
        <w:rPr>
          <w:sz w:val="28"/>
          <w:szCs w:val="28"/>
        </w:rPr>
        <w:t>0</w:t>
      </w:r>
      <w:r w:rsidRPr="00BF00EE">
        <w:rPr>
          <w:sz w:val="28"/>
          <w:szCs w:val="28"/>
        </w:rPr>
        <w:t xml:space="preserve">)  лица, уволенные с государственной гражданской службы Читинской области, Агинского Бурятского автономного округа и Забайкальского края; </w:t>
      </w:r>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1</w:t>
      </w:r>
      <w:r w:rsidRPr="00BF00EE">
        <w:rPr>
          <w:sz w:val="28"/>
          <w:szCs w:val="28"/>
        </w:rPr>
        <w:t xml:space="preserve">) лица, изъявившие желание создать приемную семью для граждан </w:t>
      </w:r>
      <w:r w:rsidRPr="00BF00EE">
        <w:rPr>
          <w:sz w:val="28"/>
          <w:szCs w:val="28"/>
        </w:rPr>
        <w:lastRenderedPageBreak/>
        <w:t>пожилого возраста и инвалидов;</w:t>
      </w:r>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2</w:t>
      </w:r>
      <w:r w:rsidRPr="00BF00EE">
        <w:rPr>
          <w:sz w:val="28"/>
          <w:szCs w:val="28"/>
        </w:rPr>
        <w:t>) инвалиды I группы, дети-инвалиды, инвалиды с заболеваниями опорно-двигательного аппарата, проживающие в Забайкальском крае, которым в индивидуальной программе реабилитации предусмотрено техническое средство реабилитации - кресло-коляска;</w:t>
      </w: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2</w:t>
      </w:r>
      <w:r w:rsidR="00913985">
        <w:rPr>
          <w:sz w:val="28"/>
          <w:szCs w:val="28"/>
        </w:rPr>
        <w:t>3</w:t>
      </w:r>
      <w:r w:rsidRPr="00BF00EE">
        <w:rPr>
          <w:sz w:val="28"/>
          <w:szCs w:val="28"/>
        </w:rPr>
        <w:t>) граждане,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4</w:t>
      </w:r>
      <w:r w:rsidRPr="00BF00EE">
        <w:rPr>
          <w:sz w:val="28"/>
          <w:szCs w:val="28"/>
        </w:rPr>
        <w:t>) специализированная служба по вопросам похоронного дела, осуществляющая погребение умерших, личность которых не установлена органами внутренних дел в определенные законодательством Российской Федерации сроки;</w:t>
      </w:r>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5</w:t>
      </w:r>
      <w:r w:rsidRPr="00BF00EE">
        <w:rPr>
          <w:sz w:val="28"/>
          <w:szCs w:val="28"/>
        </w:rPr>
        <w:t>) граждане, осуществившие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услуг по погребению в случае рождения мертвого ребенка по истечении 154 дней беременности;</w:t>
      </w:r>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6</w:t>
      </w:r>
      <w:r w:rsidRPr="00BF00EE">
        <w:rPr>
          <w:sz w:val="28"/>
          <w:szCs w:val="28"/>
        </w:rPr>
        <w:t>) граждане, одиноко проживающие или проживающие в семьях, среднедушевой доход которых не превышает величины прожиточного минимума, установленного в Забайкальском крае, не имеющие группы инвалидности, но по медицинским показаниям нуждающиеся в протезно-ортопедических изделиях;</w:t>
      </w:r>
    </w:p>
    <w:p w:rsidR="007A44FA" w:rsidRPr="00BF00EE" w:rsidRDefault="007A44FA" w:rsidP="007A44FA">
      <w:pPr>
        <w:autoSpaceDE w:val="0"/>
        <w:autoSpaceDN w:val="0"/>
        <w:adjustRightInd w:val="0"/>
        <w:ind w:firstLine="709"/>
        <w:rPr>
          <w:sz w:val="28"/>
          <w:szCs w:val="28"/>
        </w:rPr>
      </w:pPr>
      <w:r w:rsidRPr="00BF00EE">
        <w:rPr>
          <w:sz w:val="28"/>
          <w:szCs w:val="28"/>
        </w:rPr>
        <w:t>2</w:t>
      </w:r>
      <w:r w:rsidR="00913985">
        <w:rPr>
          <w:sz w:val="28"/>
          <w:szCs w:val="28"/>
        </w:rPr>
        <w:t>7</w:t>
      </w:r>
      <w:r w:rsidRPr="00BF00EE">
        <w:rPr>
          <w:sz w:val="28"/>
          <w:szCs w:val="28"/>
        </w:rPr>
        <w:t xml:space="preserve">) граждане, имеющие право на оказание адресной социальной помощи к социально-значимым мероприятиям. </w:t>
      </w:r>
    </w:p>
    <w:p w:rsidR="007A44FA" w:rsidRPr="00BF00EE" w:rsidRDefault="007A44FA" w:rsidP="007A44FA">
      <w:pPr>
        <w:autoSpaceDE w:val="0"/>
        <w:autoSpaceDN w:val="0"/>
        <w:adjustRightInd w:val="0"/>
        <w:ind w:firstLine="709"/>
        <w:rPr>
          <w:sz w:val="28"/>
          <w:szCs w:val="28"/>
        </w:rPr>
      </w:pPr>
      <w:r w:rsidRPr="00BF00EE">
        <w:rPr>
          <w:sz w:val="28"/>
          <w:szCs w:val="28"/>
        </w:rPr>
        <w:t>К расходным обязательствам Российской Федерации, финансируемым из федерального бюджета, законодательством отнесены следующие меры социальной поддержки:</w:t>
      </w:r>
    </w:p>
    <w:p w:rsidR="007A44FA" w:rsidRPr="00DF30D1" w:rsidRDefault="007A44FA" w:rsidP="007A44FA">
      <w:pPr>
        <w:autoSpaceDE w:val="0"/>
        <w:autoSpaceDN w:val="0"/>
        <w:adjustRightInd w:val="0"/>
        <w:ind w:firstLine="720"/>
        <w:rPr>
          <w:sz w:val="28"/>
          <w:szCs w:val="28"/>
        </w:rPr>
      </w:pPr>
      <w:proofErr w:type="gramStart"/>
      <w:r w:rsidRPr="00DF30D1">
        <w:rPr>
          <w:sz w:val="28"/>
          <w:szCs w:val="28"/>
        </w:rPr>
        <w:t xml:space="preserve">1) по оплате жилищно-коммунальных услуг, установленных </w:t>
      </w:r>
      <w:hyperlink r:id="rId21" w:history="1">
        <w:r w:rsidRPr="00DF30D1">
          <w:rPr>
            <w:sz w:val="28"/>
            <w:szCs w:val="28"/>
          </w:rPr>
          <w:t>статьями 14-19</w:t>
        </w:r>
      </w:hyperlink>
      <w:r w:rsidRPr="00DF30D1">
        <w:rPr>
          <w:sz w:val="28"/>
          <w:szCs w:val="28"/>
        </w:rPr>
        <w:t xml:space="preserve"> и </w:t>
      </w:r>
      <w:hyperlink r:id="rId22" w:history="1">
        <w:r w:rsidRPr="00DF30D1">
          <w:rPr>
            <w:sz w:val="28"/>
            <w:szCs w:val="28"/>
          </w:rPr>
          <w:t>21</w:t>
        </w:r>
      </w:hyperlink>
      <w:r w:rsidRPr="00DF30D1">
        <w:rPr>
          <w:sz w:val="28"/>
          <w:szCs w:val="28"/>
        </w:rPr>
        <w:t xml:space="preserve"> Федерального закона от 12 января 1995 года № 5-ФЗ «О ветеранах», </w:t>
      </w:r>
      <w:hyperlink r:id="rId23" w:history="1">
        <w:r w:rsidRPr="00DF30D1">
          <w:rPr>
            <w:sz w:val="28"/>
            <w:szCs w:val="28"/>
          </w:rPr>
          <w:t>пунктом 3 части первой статьи 14</w:t>
        </w:r>
      </w:hyperlink>
      <w:r w:rsidRPr="00DF30D1">
        <w:rPr>
          <w:sz w:val="28"/>
          <w:szCs w:val="28"/>
        </w:rPr>
        <w:t xml:space="preserve"> Закона Российской Федерации от 15 мая 1991 года № 1244-</w:t>
      </w:r>
      <w:r w:rsidRPr="00DF30D1">
        <w:rPr>
          <w:sz w:val="28"/>
          <w:szCs w:val="28"/>
          <w:lang w:val="en-US"/>
        </w:rPr>
        <w:t>I</w:t>
      </w:r>
      <w:r w:rsidRPr="00DF30D1">
        <w:rPr>
          <w:sz w:val="28"/>
          <w:szCs w:val="28"/>
        </w:rPr>
        <w:t xml:space="preserve"> «О социальной защите граждан, подвергшихся воздействию радиации вследствие катастрофы на Чернобыльской АЭС», </w:t>
      </w:r>
      <w:hyperlink r:id="rId24" w:history="1">
        <w:r w:rsidRPr="00DF30D1">
          <w:rPr>
            <w:sz w:val="28"/>
            <w:szCs w:val="28"/>
          </w:rPr>
          <w:t>статьей 17</w:t>
        </w:r>
      </w:hyperlink>
      <w:r w:rsidRPr="00DF30D1">
        <w:rPr>
          <w:sz w:val="28"/>
          <w:szCs w:val="28"/>
        </w:rPr>
        <w:t xml:space="preserve"> Федерального закона от 24 ноября 1995 года № 181-ФЗ «О социальной защите</w:t>
      </w:r>
      <w:proofErr w:type="gramEnd"/>
      <w:r w:rsidRPr="00DF30D1">
        <w:rPr>
          <w:sz w:val="28"/>
          <w:szCs w:val="28"/>
        </w:rPr>
        <w:t xml:space="preserve"> инвалидов в Российской Федерации»</w:t>
      </w:r>
      <w:r>
        <w:rPr>
          <w:sz w:val="28"/>
          <w:szCs w:val="28"/>
        </w:rPr>
        <w:t>;</w:t>
      </w:r>
    </w:p>
    <w:p w:rsidR="007A44FA" w:rsidRPr="00BF00EE" w:rsidRDefault="007A44FA" w:rsidP="007A44FA">
      <w:pPr>
        <w:autoSpaceDE w:val="0"/>
        <w:autoSpaceDN w:val="0"/>
        <w:adjustRightInd w:val="0"/>
        <w:ind w:firstLine="709"/>
        <w:rPr>
          <w:sz w:val="28"/>
          <w:szCs w:val="28"/>
        </w:rPr>
      </w:pPr>
      <w:r w:rsidRPr="00BF00EE">
        <w:rPr>
          <w:sz w:val="28"/>
          <w:szCs w:val="28"/>
        </w:rPr>
        <w:t>2) ежегодная денежная выплата гражданам, награжденным знаком «Почетный донор России»;</w:t>
      </w:r>
    </w:p>
    <w:p w:rsidR="007A44FA" w:rsidRPr="00BF00EE" w:rsidRDefault="007A44FA" w:rsidP="007A44FA">
      <w:pPr>
        <w:autoSpaceDE w:val="0"/>
        <w:autoSpaceDN w:val="0"/>
        <w:adjustRightInd w:val="0"/>
        <w:ind w:firstLine="709"/>
        <w:rPr>
          <w:sz w:val="28"/>
          <w:szCs w:val="28"/>
        </w:rPr>
      </w:pPr>
      <w:r w:rsidRPr="00BF00EE">
        <w:rPr>
          <w:sz w:val="28"/>
          <w:szCs w:val="28"/>
        </w:rPr>
        <w:t>3) выплата государственных единовременных пособий, ежемесячных денежных компенсаций гражданам при возникновении у них поствакцинальных осложнений;</w:t>
      </w:r>
    </w:p>
    <w:p w:rsidR="00E722A6" w:rsidRPr="0003181D" w:rsidRDefault="00E722A6" w:rsidP="00E722A6">
      <w:pPr>
        <w:autoSpaceDE w:val="0"/>
        <w:autoSpaceDN w:val="0"/>
        <w:adjustRightInd w:val="0"/>
        <w:ind w:firstLine="709"/>
        <w:rPr>
          <w:sz w:val="28"/>
          <w:szCs w:val="28"/>
        </w:rPr>
      </w:pPr>
      <w:r w:rsidRPr="00BD2386">
        <w:rPr>
          <w:sz w:val="28"/>
          <w:szCs w:val="28"/>
        </w:rPr>
        <w:t xml:space="preserve">4) региональная социальная доплата к пенсии до величины прожиточного </w:t>
      </w:r>
      <w:r w:rsidRPr="00BD2386">
        <w:rPr>
          <w:sz w:val="28"/>
          <w:szCs w:val="28"/>
        </w:rPr>
        <w:lastRenderedPageBreak/>
        <w:t>минимума пенсионера, установленной в Забайкальском крае.</w:t>
      </w:r>
      <w:r w:rsidRPr="0003181D">
        <w:rPr>
          <w:sz w:val="28"/>
          <w:szCs w:val="28"/>
        </w:rPr>
        <w:t xml:space="preserve"> </w:t>
      </w:r>
    </w:p>
    <w:p w:rsidR="007A44FA" w:rsidRPr="00BF00EE" w:rsidRDefault="007A44FA" w:rsidP="007A44FA">
      <w:pPr>
        <w:autoSpaceDE w:val="0"/>
        <w:autoSpaceDN w:val="0"/>
        <w:adjustRightInd w:val="0"/>
        <w:ind w:firstLine="709"/>
        <w:rPr>
          <w:sz w:val="28"/>
          <w:szCs w:val="28"/>
        </w:rPr>
      </w:pPr>
      <w:r w:rsidRPr="00BF00EE">
        <w:rPr>
          <w:sz w:val="28"/>
          <w:szCs w:val="28"/>
        </w:rPr>
        <w:t xml:space="preserve">В целях оказания дополнительных мер социальной поддержки в 2014 году в крае предусматривается компенсация  расходов на оплату проезда к месту лечения и обратно на железнодорожном транспорте в междугородном сообщении (за исключением проезда в вагонах категории </w:t>
      </w:r>
      <w:proofErr w:type="gramStart"/>
      <w:r w:rsidRPr="00BF00EE">
        <w:rPr>
          <w:sz w:val="28"/>
          <w:szCs w:val="28"/>
        </w:rPr>
        <w:t>СВ</w:t>
      </w:r>
      <w:proofErr w:type="gramEnd"/>
      <w:r w:rsidRPr="00BF00EE">
        <w:rPr>
          <w:sz w:val="28"/>
          <w:szCs w:val="28"/>
        </w:rPr>
        <w:t xml:space="preserve"> и вагонах повышенной комфортности) и автомобильном транспорте, осуществляющем регулярные перевозки в междугородном сообщении, инвалидам, страдающим заболеваниями почек и нуждающимся в процедурах гемодиализа, проживающим в Забайкальском крае. Также инвалидам I группы, детям-инвалидам, инвалидам с заболеваниями опорно-двигательного аппарата, проживающим в Забайкальском крае, которым в индивидуальной программе реабилитации предусмотрено техническое средство реабилитации - кресло-коляска, в 2014 году планируется предоставление компенсации расходов, произведенных на пристройку к жилым помещениям пандуса, балкона (лоджии) с пандусом, пандуса к балкону (лоджии). </w:t>
      </w:r>
    </w:p>
    <w:p w:rsidR="007A44FA" w:rsidRPr="00BF00EE" w:rsidRDefault="007A44FA" w:rsidP="00F10CFB">
      <w:pPr>
        <w:autoSpaceDE w:val="0"/>
        <w:autoSpaceDN w:val="0"/>
        <w:adjustRightInd w:val="0"/>
        <w:ind w:firstLine="709"/>
        <w:rPr>
          <w:sz w:val="28"/>
          <w:szCs w:val="28"/>
        </w:rPr>
      </w:pPr>
      <w:r w:rsidRPr="0003181D">
        <w:rPr>
          <w:sz w:val="28"/>
          <w:szCs w:val="28"/>
        </w:rPr>
        <w:t xml:space="preserve">В настоящее время наблюдаются тенденции увеличения общей численности </w:t>
      </w:r>
      <w:proofErr w:type="spellStart"/>
      <w:r w:rsidRPr="0003181D">
        <w:rPr>
          <w:sz w:val="28"/>
          <w:szCs w:val="28"/>
        </w:rPr>
        <w:t>льготополучателей</w:t>
      </w:r>
      <w:proofErr w:type="spellEnd"/>
      <w:r w:rsidRPr="0003181D">
        <w:rPr>
          <w:sz w:val="28"/>
          <w:szCs w:val="28"/>
        </w:rPr>
        <w:t xml:space="preserve">. </w:t>
      </w:r>
      <w:proofErr w:type="gramStart"/>
      <w:r w:rsidRPr="0003181D">
        <w:rPr>
          <w:sz w:val="28"/>
          <w:szCs w:val="28"/>
        </w:rPr>
        <w:t xml:space="preserve">Так, например, </w:t>
      </w:r>
      <w:r w:rsidR="00F10CFB">
        <w:rPr>
          <w:sz w:val="28"/>
          <w:szCs w:val="28"/>
        </w:rPr>
        <w:t>к</w:t>
      </w:r>
      <w:r w:rsidRPr="0003181D">
        <w:rPr>
          <w:sz w:val="28"/>
          <w:szCs w:val="28"/>
        </w:rPr>
        <w:t>оличество получателей ежемесячной денежной выплаты на оплату жилого помещения и коммунальных услуг в 2010 году составило 116,0 тыс. человек, в 2011 году – 119,6 тыс. человек, в 2012 году – 122,1 тыс. человек, в 2013 году  – 123,4 тыс. человек</w:t>
      </w:r>
      <w:r w:rsidR="00E53A5A" w:rsidRPr="0003181D">
        <w:rPr>
          <w:sz w:val="28"/>
          <w:szCs w:val="28"/>
        </w:rPr>
        <w:t>, в 2021 году - 157,0 тыс. человек</w:t>
      </w:r>
      <w:r w:rsidRPr="0003181D">
        <w:rPr>
          <w:sz w:val="28"/>
          <w:szCs w:val="28"/>
        </w:rPr>
        <w:t>.</w:t>
      </w:r>
      <w:r w:rsidRPr="00BF00EE">
        <w:rPr>
          <w:sz w:val="28"/>
          <w:szCs w:val="28"/>
        </w:rPr>
        <w:t xml:space="preserve"> </w:t>
      </w:r>
      <w:proofErr w:type="gramEnd"/>
    </w:p>
    <w:p w:rsidR="007A44FA" w:rsidRPr="00BF00EE" w:rsidRDefault="007A44FA" w:rsidP="007A44FA">
      <w:pPr>
        <w:autoSpaceDE w:val="0"/>
        <w:autoSpaceDN w:val="0"/>
        <w:adjustRightInd w:val="0"/>
        <w:ind w:firstLine="709"/>
        <w:rPr>
          <w:bCs/>
          <w:sz w:val="28"/>
          <w:szCs w:val="28"/>
        </w:rPr>
      </w:pPr>
      <w:r w:rsidRPr="00BF00EE">
        <w:rPr>
          <w:sz w:val="28"/>
          <w:szCs w:val="28"/>
        </w:rPr>
        <w:t xml:space="preserve">Предоставление мер социальной поддержки отдельным категориям граждан </w:t>
      </w:r>
      <w:r w:rsidRPr="00BF00EE">
        <w:rPr>
          <w:bCs/>
          <w:sz w:val="28"/>
          <w:szCs w:val="28"/>
        </w:rPr>
        <w:t>базируется на применении двух подходов:</w:t>
      </w:r>
    </w:p>
    <w:p w:rsidR="007A44FA" w:rsidRPr="00BF00EE" w:rsidRDefault="007A44FA" w:rsidP="007A44FA">
      <w:pPr>
        <w:autoSpaceDE w:val="0"/>
        <w:autoSpaceDN w:val="0"/>
        <w:adjustRightInd w:val="0"/>
        <w:ind w:firstLine="709"/>
        <w:rPr>
          <w:bCs/>
          <w:sz w:val="28"/>
          <w:szCs w:val="28"/>
        </w:rPr>
      </w:pPr>
      <w:proofErr w:type="gramStart"/>
      <w:r w:rsidRPr="00BF00EE">
        <w:rPr>
          <w:bCs/>
          <w:sz w:val="28"/>
          <w:szCs w:val="28"/>
        </w:rPr>
        <w:t>категориального – без учета (проверки) нуждаемости граждан (семей);</w:t>
      </w:r>
      <w:proofErr w:type="gramEnd"/>
    </w:p>
    <w:p w:rsidR="007A44FA" w:rsidRPr="00BF00EE" w:rsidRDefault="007A44FA" w:rsidP="007A44FA">
      <w:pPr>
        <w:autoSpaceDE w:val="0"/>
        <w:autoSpaceDN w:val="0"/>
        <w:adjustRightInd w:val="0"/>
        <w:ind w:firstLine="709"/>
        <w:rPr>
          <w:bCs/>
          <w:sz w:val="28"/>
          <w:szCs w:val="28"/>
        </w:rPr>
      </w:pPr>
      <w:r w:rsidRPr="00BF00EE">
        <w:rPr>
          <w:bCs/>
          <w:sz w:val="28"/>
          <w:szCs w:val="28"/>
        </w:rPr>
        <w:t>адресного – с учетом нуждаемости граждан (семей), исходя из соотношения их доходов с установленной в крае величиной прожиточного минимума соответствующих социально-демографических групп населения.</w:t>
      </w:r>
    </w:p>
    <w:p w:rsidR="007A44FA" w:rsidRPr="00BF00EE" w:rsidRDefault="007A44FA" w:rsidP="007A44FA">
      <w:pPr>
        <w:autoSpaceDE w:val="0"/>
        <w:autoSpaceDN w:val="0"/>
        <w:adjustRightInd w:val="0"/>
        <w:ind w:firstLine="709"/>
        <w:rPr>
          <w:bCs/>
          <w:sz w:val="28"/>
          <w:szCs w:val="28"/>
        </w:rPr>
      </w:pPr>
      <w:r w:rsidRPr="00BF00EE">
        <w:rPr>
          <w:bCs/>
          <w:sz w:val="28"/>
          <w:szCs w:val="28"/>
        </w:rPr>
        <w:t xml:space="preserve">Меры социальной поддержки в категориальной форме дифференцированы с учетом заслуг граждан по защите Отечества, в связи с безупречной военной, иной государственной службой, продолжительным добросовестным трудом, в связи с последствиями политических репрессий. </w:t>
      </w:r>
    </w:p>
    <w:p w:rsidR="007A44FA" w:rsidRPr="000A332C" w:rsidRDefault="007A44FA" w:rsidP="007A44FA">
      <w:pPr>
        <w:pStyle w:val="3"/>
        <w:keepNext w:val="0"/>
        <w:widowControl w:val="0"/>
        <w:shd w:val="clear" w:color="auto" w:fill="FFFFFF"/>
        <w:ind w:firstLine="709"/>
        <w:rPr>
          <w:b/>
          <w:i w:val="0"/>
          <w:iCs w:val="0"/>
          <w:spacing w:val="0"/>
          <w:sz w:val="28"/>
        </w:rPr>
      </w:pPr>
      <w:r w:rsidRPr="000A332C">
        <w:rPr>
          <w:i w:val="0"/>
          <w:spacing w:val="0"/>
          <w:sz w:val="28"/>
        </w:rPr>
        <w:t xml:space="preserve">При этом одним из основных </w:t>
      </w:r>
      <w:r w:rsidRPr="000A332C">
        <w:rPr>
          <w:i w:val="0"/>
          <w:spacing w:val="0"/>
          <w:sz w:val="28"/>
          <w:shd w:val="clear" w:color="auto" w:fill="FFFFFF"/>
        </w:rPr>
        <w:t>резервов для о</w:t>
      </w:r>
      <w:r w:rsidRPr="000A332C">
        <w:rPr>
          <w:i w:val="0"/>
          <w:iCs w:val="0"/>
          <w:spacing w:val="0"/>
          <w:sz w:val="28"/>
        </w:rPr>
        <w:t xml:space="preserve">птимизации структуры расходов бюджета является </w:t>
      </w:r>
      <w:r w:rsidRPr="000A332C">
        <w:rPr>
          <w:i w:val="0"/>
          <w:spacing w:val="0"/>
          <w:sz w:val="28"/>
        </w:rPr>
        <w:t>проведение структурных реформ в социальной сфере, в том числе за счет повышения адресности социальной поддержки граждан, при этом достижение максимального социального эффекта</w:t>
      </w:r>
      <w:r w:rsidRPr="000A332C">
        <w:rPr>
          <w:rStyle w:val="apple-converted-space"/>
          <w:i w:val="0"/>
          <w:spacing w:val="0"/>
          <w:sz w:val="28"/>
        </w:rPr>
        <w:t xml:space="preserve"> </w:t>
      </w:r>
      <w:r w:rsidRPr="000A332C">
        <w:rPr>
          <w:rStyle w:val="aff"/>
          <w:b w:val="0"/>
          <w:i w:val="0"/>
          <w:spacing w:val="0"/>
          <w:sz w:val="28"/>
        </w:rPr>
        <w:t>оказания</w:t>
      </w:r>
      <w:r w:rsidRPr="000A332C">
        <w:rPr>
          <w:rStyle w:val="aff"/>
          <w:b w:val="0"/>
          <w:i w:val="0"/>
          <w:spacing w:val="0"/>
          <w:sz w:val="28"/>
        </w:rPr>
        <w:br/>
        <w:t>такой поддержки из бюджетов всех уровней должно основываться на критерии нуждаемости граждан</w:t>
      </w:r>
      <w:r w:rsidRPr="000A332C">
        <w:rPr>
          <w:b/>
          <w:i w:val="0"/>
          <w:iCs w:val="0"/>
          <w:spacing w:val="0"/>
          <w:sz w:val="28"/>
        </w:rPr>
        <w:t>.</w:t>
      </w:r>
    </w:p>
    <w:p w:rsidR="007A44FA" w:rsidRPr="00F10CFB" w:rsidRDefault="007A44FA" w:rsidP="007A44FA">
      <w:pPr>
        <w:autoSpaceDE w:val="0"/>
        <w:autoSpaceDN w:val="0"/>
        <w:adjustRightInd w:val="0"/>
        <w:ind w:firstLine="709"/>
        <w:rPr>
          <w:sz w:val="28"/>
          <w:szCs w:val="28"/>
        </w:rPr>
      </w:pPr>
      <w:r w:rsidRPr="00F10CFB">
        <w:rPr>
          <w:sz w:val="28"/>
          <w:szCs w:val="28"/>
        </w:rPr>
        <w:t>Выплата денежных средств (ежемесячные денежные выплаты и компенсации, материальная помощь, иные социальные выплаты) осуществляется в установленном порядке непосредственно получателю путем перечисления на счета, открытые указанными лицами в кредитных организациях, или через отделения федеральной почтовой связи.</w:t>
      </w:r>
    </w:p>
    <w:p w:rsidR="007A44FA" w:rsidRPr="00E722A6" w:rsidRDefault="007A44FA" w:rsidP="007A44FA">
      <w:pPr>
        <w:pStyle w:val="ConsPlusNormal"/>
        <w:ind w:firstLine="709"/>
        <w:jc w:val="both"/>
        <w:rPr>
          <w:rFonts w:ascii="Times New Roman" w:hAnsi="Times New Roman" w:cs="Times New Roman"/>
          <w:sz w:val="28"/>
          <w:szCs w:val="28"/>
        </w:rPr>
      </w:pPr>
      <w:r w:rsidRPr="00E722A6">
        <w:rPr>
          <w:rFonts w:ascii="Times New Roman" w:hAnsi="Times New Roman" w:cs="Times New Roman"/>
          <w:sz w:val="28"/>
          <w:szCs w:val="28"/>
        </w:rPr>
        <w:t xml:space="preserve">В связи с изменением федерального законодательства претерпели изменения и нормативные правовые акты Забайкальского края, регулирующие </w:t>
      </w:r>
      <w:r w:rsidRPr="00E722A6">
        <w:rPr>
          <w:rFonts w:ascii="Times New Roman" w:hAnsi="Times New Roman" w:cs="Times New Roman"/>
          <w:sz w:val="28"/>
          <w:szCs w:val="28"/>
        </w:rPr>
        <w:lastRenderedPageBreak/>
        <w:t xml:space="preserve">вопросы предоставления мер социальной поддержки по оплате жилого помещения и коммунальных услуг отдельным категориям граждан. </w:t>
      </w:r>
      <w:proofErr w:type="gramStart"/>
      <w:r w:rsidRPr="00E722A6">
        <w:rPr>
          <w:rFonts w:ascii="Times New Roman" w:hAnsi="Times New Roman" w:cs="Times New Roman"/>
          <w:sz w:val="28"/>
          <w:szCs w:val="28"/>
        </w:rPr>
        <w:t>С 2016 года н</w:t>
      </w:r>
      <w:r w:rsidRPr="00E722A6">
        <w:rPr>
          <w:rFonts w:ascii="Times New Roman" w:hAnsi="Times New Roman" w:cs="Times New Roman"/>
          <w:sz w:val="28"/>
          <w:szCs w:val="28"/>
          <w:lang w:eastAsia="en-US"/>
        </w:rPr>
        <w:t xml:space="preserve">а территории Забайкальского края меры социальной поддержки </w:t>
      </w:r>
      <w:r w:rsidRPr="00E722A6">
        <w:rPr>
          <w:rFonts w:ascii="Times New Roman" w:hAnsi="Times New Roman" w:cs="Times New Roman"/>
          <w:sz w:val="28"/>
          <w:szCs w:val="28"/>
        </w:rPr>
        <w:t>по оплате жилого помещения и коммунальных услуг, в том числе по оплате взноса на капитальный ремонт общего имущества в многоквартирном доме,</w:t>
      </w:r>
      <w:r w:rsidRPr="00E722A6">
        <w:rPr>
          <w:rFonts w:ascii="Times New Roman" w:hAnsi="Times New Roman" w:cs="Times New Roman"/>
          <w:sz w:val="28"/>
          <w:szCs w:val="28"/>
          <w:lang w:eastAsia="en-US"/>
        </w:rPr>
        <w:t xml:space="preserve"> предоставляются в виде ежемесячной компенсации расходов на оплату данных услуг, которая </w:t>
      </w:r>
      <w:r w:rsidR="0080546F" w:rsidRPr="00E722A6">
        <w:rPr>
          <w:rFonts w:ascii="Times New Roman" w:hAnsi="Times New Roman" w:cs="Times New Roman"/>
          <w:sz w:val="28"/>
          <w:szCs w:val="28"/>
        </w:rPr>
        <w:fldChar w:fldCharType="begin"/>
      </w:r>
      <w:r w:rsidRPr="00E722A6">
        <w:rPr>
          <w:rFonts w:ascii="Times New Roman" w:hAnsi="Times New Roman" w:cs="Times New Roman"/>
          <w:sz w:val="28"/>
          <w:szCs w:val="28"/>
        </w:rPr>
        <w:instrText xml:space="preserve"> HYPERLINK "consultantplus://offline/ref=1D081F34FC15FAE1AEF254871CE33BF1F8ABC485E8DE95B84BC67B4B8E4CB23FDAE6D1745062E917F4P1F" </w:instrText>
      </w:r>
      <w:r w:rsidR="0080546F" w:rsidRPr="00E722A6">
        <w:rPr>
          <w:rFonts w:ascii="Times New Roman" w:hAnsi="Times New Roman" w:cs="Times New Roman"/>
          <w:sz w:val="28"/>
          <w:szCs w:val="28"/>
        </w:rPr>
        <w:fldChar w:fldCharType="separate"/>
      </w:r>
      <w:r w:rsidRPr="00E722A6">
        <w:rPr>
          <w:rFonts w:ascii="Times New Roman" w:hAnsi="Times New Roman" w:cs="Times New Roman"/>
          <w:sz w:val="28"/>
          <w:szCs w:val="28"/>
        </w:rPr>
        <w:t>определяется исходя из объема потребляемых коммунальных услуг, определенного по показаниям приборов учета, но не более нормативов потребления, утвержденных</w:t>
      </w:r>
      <w:proofErr w:type="gramEnd"/>
      <w:r w:rsidRPr="00E722A6">
        <w:rPr>
          <w:rFonts w:ascii="Times New Roman" w:hAnsi="Times New Roman" w:cs="Times New Roman"/>
          <w:sz w:val="28"/>
          <w:szCs w:val="28"/>
        </w:rPr>
        <w:t xml:space="preserve"> исполнительным органом государственной власти Забайкальского края.</w:t>
      </w:r>
    </w:p>
    <w:p w:rsidR="007A44FA" w:rsidRPr="00BF00EE" w:rsidRDefault="0080546F" w:rsidP="00BD2386">
      <w:pPr>
        <w:autoSpaceDE w:val="0"/>
        <w:autoSpaceDN w:val="0"/>
        <w:adjustRightInd w:val="0"/>
        <w:rPr>
          <w:sz w:val="28"/>
          <w:szCs w:val="28"/>
        </w:rPr>
      </w:pPr>
      <w:r w:rsidRPr="00E722A6">
        <w:rPr>
          <w:sz w:val="28"/>
          <w:szCs w:val="28"/>
        </w:rPr>
        <w:fldChar w:fldCharType="end"/>
      </w:r>
      <w:r w:rsidR="007A44FA" w:rsidRPr="00BF00EE">
        <w:rPr>
          <w:sz w:val="28"/>
          <w:szCs w:val="28"/>
        </w:rPr>
        <w:t>Таким образом, в сфере социальной поддержки населения на сегодняшний день актуальными являются следующие проблемы:</w:t>
      </w:r>
    </w:p>
    <w:p w:rsidR="007A44FA" w:rsidRPr="00BF00EE" w:rsidRDefault="007A44FA" w:rsidP="007A44FA">
      <w:pPr>
        <w:autoSpaceDE w:val="0"/>
        <w:autoSpaceDN w:val="0"/>
        <w:adjustRightInd w:val="0"/>
        <w:ind w:firstLine="709"/>
        <w:rPr>
          <w:sz w:val="28"/>
          <w:szCs w:val="28"/>
        </w:rPr>
      </w:pPr>
      <w:r w:rsidRPr="00BF00EE">
        <w:rPr>
          <w:sz w:val="28"/>
          <w:szCs w:val="28"/>
        </w:rPr>
        <w:t>значительное распространение среди населения иждивенческих настроений, нежелание и неготовность граждан в полной мере использовать потенциал семьи для улучшения собственного положения;</w:t>
      </w:r>
    </w:p>
    <w:p w:rsidR="007A44FA" w:rsidRPr="00BF00EE" w:rsidRDefault="007A44FA" w:rsidP="007A44FA">
      <w:pPr>
        <w:autoSpaceDE w:val="0"/>
        <w:autoSpaceDN w:val="0"/>
        <w:adjustRightInd w:val="0"/>
        <w:ind w:firstLine="709"/>
        <w:rPr>
          <w:sz w:val="28"/>
          <w:szCs w:val="28"/>
        </w:rPr>
      </w:pPr>
      <w:r w:rsidRPr="00BF00EE">
        <w:rPr>
          <w:sz w:val="28"/>
          <w:szCs w:val="28"/>
        </w:rPr>
        <w:t>ограниченность финансовых ресурсов для предоставления различных форм социальной поддержки населения, что требует выбора лишь наиболее необходимых, значимых и эффективных направлений поддержки;</w:t>
      </w:r>
    </w:p>
    <w:p w:rsidR="007A44FA" w:rsidRPr="00BF00EE" w:rsidRDefault="007A44FA" w:rsidP="007A44FA">
      <w:pPr>
        <w:autoSpaceDE w:val="0"/>
        <w:autoSpaceDN w:val="0"/>
        <w:adjustRightInd w:val="0"/>
        <w:ind w:firstLine="709"/>
        <w:rPr>
          <w:sz w:val="28"/>
          <w:szCs w:val="28"/>
        </w:rPr>
      </w:pPr>
      <w:r w:rsidRPr="00BF00EE">
        <w:rPr>
          <w:sz w:val="28"/>
          <w:szCs w:val="28"/>
        </w:rPr>
        <w:t>ограниченность возможностей применения при получении государственных услуг в социальной сфере современных технологий.</w:t>
      </w:r>
    </w:p>
    <w:p w:rsidR="007A44FA" w:rsidRPr="00E722A6" w:rsidRDefault="007A44FA" w:rsidP="007A44FA">
      <w:pPr>
        <w:autoSpaceDE w:val="0"/>
        <w:autoSpaceDN w:val="0"/>
        <w:adjustRightInd w:val="0"/>
        <w:ind w:firstLine="709"/>
        <w:rPr>
          <w:sz w:val="28"/>
          <w:szCs w:val="28"/>
        </w:rPr>
      </w:pPr>
      <w:r w:rsidRPr="00E722A6">
        <w:rPr>
          <w:sz w:val="28"/>
          <w:szCs w:val="28"/>
        </w:rPr>
        <w:t>Также пристальное внимание направлено на донесение своевременной и полной информации до населения путем ее публикации в средствах массовой информации, проведения встреч, консультаций различных форм и направлений, в том числе с использованием информационно-телекоммуникационных сетей.</w:t>
      </w:r>
    </w:p>
    <w:p w:rsidR="007A44FA" w:rsidRPr="00BF00EE" w:rsidRDefault="007A44FA" w:rsidP="007A44FA">
      <w:pPr>
        <w:autoSpaceDE w:val="0"/>
        <w:autoSpaceDN w:val="0"/>
        <w:adjustRightInd w:val="0"/>
        <w:ind w:firstLine="709"/>
        <w:rPr>
          <w:sz w:val="28"/>
          <w:szCs w:val="28"/>
        </w:rPr>
      </w:pPr>
      <w:r w:rsidRPr="00BF00EE">
        <w:rPr>
          <w:sz w:val="28"/>
          <w:szCs w:val="28"/>
        </w:rPr>
        <w:t xml:space="preserve">Потребность в оптимизации расходов бюджета Забайкальского края на социальную политику и усилении влияния мер социальной поддержки на снижение бедности актуализирует необходимость институциональных преобразований в системе социальной защиты населения на основе развития и укрепления принципов адресности и стимулирования семей к полной реализации потенциала </w:t>
      </w:r>
      <w:proofErr w:type="spellStart"/>
      <w:r w:rsidRPr="00BF00EE">
        <w:rPr>
          <w:sz w:val="28"/>
          <w:szCs w:val="28"/>
        </w:rPr>
        <w:t>самообеспечения</w:t>
      </w:r>
      <w:proofErr w:type="spellEnd"/>
      <w:r w:rsidRPr="00BF00EE">
        <w:rPr>
          <w:sz w:val="28"/>
          <w:szCs w:val="28"/>
        </w:rPr>
        <w:t>. При таком подходе меры социальной поддержки распространяются на большинство малоимущих граждан, вносят значимый вклад в сокращение бедности при условии полной реализации экономического потенциала семьи.</w:t>
      </w:r>
    </w:p>
    <w:p w:rsidR="007A44FA" w:rsidRPr="00BF00EE" w:rsidRDefault="007A44FA" w:rsidP="007A44FA">
      <w:pPr>
        <w:autoSpaceDE w:val="0"/>
        <w:autoSpaceDN w:val="0"/>
        <w:adjustRightInd w:val="0"/>
        <w:ind w:firstLine="709"/>
        <w:rPr>
          <w:sz w:val="28"/>
          <w:szCs w:val="28"/>
        </w:rPr>
      </w:pPr>
      <w:r w:rsidRPr="00BF00EE">
        <w:rPr>
          <w:sz w:val="28"/>
          <w:szCs w:val="28"/>
        </w:rPr>
        <w:t>Целесообразность решения проблем социальной поддержки населения на основе программно-целевого подхода обусловлена:</w:t>
      </w:r>
    </w:p>
    <w:p w:rsidR="007A44FA" w:rsidRPr="00BF00EE" w:rsidRDefault="007A44FA" w:rsidP="007A44FA">
      <w:pPr>
        <w:autoSpaceDE w:val="0"/>
        <w:autoSpaceDN w:val="0"/>
        <w:adjustRightInd w:val="0"/>
        <w:ind w:firstLine="709"/>
        <w:rPr>
          <w:sz w:val="28"/>
          <w:szCs w:val="28"/>
        </w:rPr>
      </w:pPr>
      <w:r w:rsidRPr="00BF00EE">
        <w:rPr>
          <w:sz w:val="28"/>
          <w:szCs w:val="28"/>
        </w:rPr>
        <w:t xml:space="preserve">во-первых, масштабностью и высокой социально-экономической значимостью решаемых проблем; </w:t>
      </w:r>
    </w:p>
    <w:p w:rsidR="007A44FA" w:rsidRPr="00BF00EE" w:rsidRDefault="007A44FA" w:rsidP="007A44FA">
      <w:pPr>
        <w:autoSpaceDE w:val="0"/>
        <w:autoSpaceDN w:val="0"/>
        <w:adjustRightInd w:val="0"/>
        <w:ind w:firstLine="709"/>
        <w:rPr>
          <w:sz w:val="28"/>
          <w:szCs w:val="28"/>
        </w:rPr>
      </w:pPr>
      <w:r w:rsidRPr="00BF00EE">
        <w:rPr>
          <w:sz w:val="28"/>
          <w:szCs w:val="28"/>
        </w:rPr>
        <w:t xml:space="preserve">во-вторых, необходимостью </w:t>
      </w:r>
      <w:proofErr w:type="spellStart"/>
      <w:r w:rsidRPr="00BF00EE">
        <w:rPr>
          <w:sz w:val="28"/>
          <w:szCs w:val="28"/>
        </w:rPr>
        <w:t>модернизационных</w:t>
      </w:r>
      <w:proofErr w:type="spellEnd"/>
      <w:r w:rsidRPr="00BF00EE">
        <w:rPr>
          <w:sz w:val="28"/>
          <w:szCs w:val="28"/>
        </w:rPr>
        <w:t xml:space="preserve">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w:t>
      </w:r>
    </w:p>
    <w:p w:rsidR="007A44FA" w:rsidRPr="00BF00EE" w:rsidRDefault="007A44FA" w:rsidP="007A44FA">
      <w:pPr>
        <w:autoSpaceDE w:val="0"/>
        <w:autoSpaceDN w:val="0"/>
        <w:adjustRightInd w:val="0"/>
        <w:ind w:firstLine="709"/>
        <w:rPr>
          <w:sz w:val="28"/>
          <w:szCs w:val="28"/>
        </w:rPr>
      </w:pPr>
      <w:r w:rsidRPr="00BF00EE">
        <w:rPr>
          <w:sz w:val="28"/>
          <w:szCs w:val="28"/>
        </w:rPr>
        <w:t xml:space="preserve">в-третьих, межведомственным характером решаемых проблем, требующим координации действий органов исполнительной власти </w:t>
      </w:r>
      <w:r w:rsidRPr="00BF00EE">
        <w:rPr>
          <w:sz w:val="28"/>
          <w:szCs w:val="28"/>
        </w:rPr>
        <w:lastRenderedPageBreak/>
        <w:t>Забайкальского края и развития регламентного информационного обмена.</w:t>
      </w:r>
    </w:p>
    <w:p w:rsidR="007A44FA" w:rsidRPr="00BF00EE" w:rsidRDefault="007A44FA" w:rsidP="007A44FA">
      <w:pPr>
        <w:autoSpaceDE w:val="0"/>
        <w:autoSpaceDN w:val="0"/>
        <w:adjustRightInd w:val="0"/>
        <w:ind w:firstLine="567"/>
        <w:rPr>
          <w:bCs/>
          <w:sz w:val="28"/>
          <w:szCs w:val="28"/>
        </w:rPr>
      </w:pPr>
    </w:p>
    <w:p w:rsidR="007A44FA" w:rsidRDefault="007A44FA" w:rsidP="007A44FA">
      <w:pPr>
        <w:autoSpaceDE w:val="0"/>
        <w:autoSpaceDN w:val="0"/>
        <w:adjustRightInd w:val="0"/>
        <w:ind w:firstLine="567"/>
        <w:jc w:val="center"/>
        <w:outlineLvl w:val="2"/>
        <w:rPr>
          <w:b/>
          <w:sz w:val="28"/>
          <w:szCs w:val="28"/>
        </w:rPr>
      </w:pPr>
      <w:r w:rsidRPr="00BF00EE">
        <w:rPr>
          <w:b/>
          <w:sz w:val="28"/>
          <w:szCs w:val="28"/>
        </w:rPr>
        <w:t>2. Цели и задачи подпрограммы</w:t>
      </w:r>
    </w:p>
    <w:p w:rsidR="007A44FA" w:rsidRPr="00382CD7" w:rsidRDefault="007A44FA" w:rsidP="007A44FA">
      <w:pPr>
        <w:autoSpaceDE w:val="0"/>
        <w:autoSpaceDN w:val="0"/>
        <w:adjustRightInd w:val="0"/>
        <w:ind w:firstLine="567"/>
        <w:jc w:val="center"/>
        <w:outlineLvl w:val="2"/>
        <w:rPr>
          <w:b/>
          <w:sz w:val="10"/>
          <w:szCs w:val="10"/>
        </w:rPr>
      </w:pPr>
    </w:p>
    <w:p w:rsidR="007A44FA" w:rsidRPr="00BF00EE" w:rsidRDefault="007A44FA" w:rsidP="007A44FA">
      <w:pPr>
        <w:autoSpaceDE w:val="0"/>
        <w:autoSpaceDN w:val="0"/>
        <w:adjustRightInd w:val="0"/>
        <w:ind w:firstLine="709"/>
        <w:rPr>
          <w:sz w:val="28"/>
          <w:szCs w:val="28"/>
        </w:rPr>
      </w:pPr>
      <w:r w:rsidRPr="00BF00EE">
        <w:rPr>
          <w:sz w:val="28"/>
          <w:szCs w:val="28"/>
        </w:rPr>
        <w:t>Целью подпрограммы является повышение качества, доступности, адресности социальной поддержки населения Забайкальского края.</w:t>
      </w:r>
    </w:p>
    <w:p w:rsidR="007A44FA" w:rsidRPr="00BF00EE" w:rsidRDefault="007A44FA" w:rsidP="007A44FA">
      <w:pPr>
        <w:autoSpaceDE w:val="0"/>
        <w:autoSpaceDN w:val="0"/>
        <w:adjustRightInd w:val="0"/>
        <w:ind w:firstLine="709"/>
        <w:rPr>
          <w:sz w:val="28"/>
          <w:szCs w:val="28"/>
        </w:rPr>
      </w:pPr>
      <w:r w:rsidRPr="00BF00EE">
        <w:rPr>
          <w:sz w:val="28"/>
          <w:szCs w:val="28"/>
        </w:rPr>
        <w:t>Данную цель планируется достигать в рамках решения следующих задач:</w:t>
      </w:r>
    </w:p>
    <w:p w:rsidR="007A44FA" w:rsidRPr="00BF00EE" w:rsidRDefault="007A44FA" w:rsidP="007A44FA">
      <w:pPr>
        <w:autoSpaceDE w:val="0"/>
        <w:autoSpaceDN w:val="0"/>
        <w:adjustRightInd w:val="0"/>
        <w:ind w:firstLine="709"/>
        <w:rPr>
          <w:sz w:val="28"/>
          <w:szCs w:val="28"/>
        </w:rPr>
      </w:pPr>
      <w:r w:rsidRPr="00BF00EE">
        <w:rPr>
          <w:sz w:val="28"/>
          <w:szCs w:val="28"/>
        </w:rPr>
        <w:t>предоставление населению Забайкальского края мер социальной поддержки;</w:t>
      </w:r>
    </w:p>
    <w:p w:rsidR="007A44FA" w:rsidRPr="00BF00EE" w:rsidRDefault="007A44FA" w:rsidP="007A44FA">
      <w:pPr>
        <w:autoSpaceDE w:val="0"/>
        <w:autoSpaceDN w:val="0"/>
        <w:adjustRightInd w:val="0"/>
        <w:ind w:firstLine="709"/>
        <w:rPr>
          <w:sz w:val="28"/>
          <w:szCs w:val="28"/>
        </w:rPr>
      </w:pPr>
      <w:r w:rsidRPr="00BF00EE">
        <w:rPr>
          <w:sz w:val="28"/>
          <w:szCs w:val="28"/>
        </w:rPr>
        <w:t>создание условий для повышения адресности социальных выплат;</w:t>
      </w:r>
    </w:p>
    <w:p w:rsidR="007A44FA" w:rsidRPr="00BF00EE" w:rsidRDefault="007A44FA" w:rsidP="007A44FA">
      <w:pPr>
        <w:autoSpaceDE w:val="0"/>
        <w:autoSpaceDN w:val="0"/>
        <w:adjustRightInd w:val="0"/>
        <w:ind w:firstLine="709"/>
        <w:rPr>
          <w:sz w:val="28"/>
          <w:szCs w:val="28"/>
        </w:rPr>
      </w:pPr>
      <w:r w:rsidRPr="00BF00EE">
        <w:rPr>
          <w:sz w:val="28"/>
          <w:szCs w:val="28"/>
        </w:rPr>
        <w:t>совершенствование информационного обеспечения предоставления мер социальной поддержки;</w:t>
      </w:r>
    </w:p>
    <w:p w:rsidR="007A44FA" w:rsidRPr="00BF00EE" w:rsidRDefault="007A44FA" w:rsidP="007A44FA">
      <w:pPr>
        <w:autoSpaceDE w:val="0"/>
        <w:autoSpaceDN w:val="0"/>
        <w:adjustRightInd w:val="0"/>
        <w:ind w:firstLine="709"/>
        <w:rPr>
          <w:sz w:val="28"/>
          <w:szCs w:val="28"/>
        </w:rPr>
      </w:pPr>
      <w:r w:rsidRPr="00BF00EE">
        <w:rPr>
          <w:sz w:val="28"/>
          <w:szCs w:val="28"/>
        </w:rPr>
        <w:t>расширение практики предоставления государственных услуг в социальной сфере в электронной форме.</w:t>
      </w:r>
    </w:p>
    <w:p w:rsidR="007A44FA" w:rsidRPr="00BF00EE" w:rsidRDefault="007A44FA" w:rsidP="007A44FA">
      <w:pPr>
        <w:autoSpaceDE w:val="0"/>
        <w:autoSpaceDN w:val="0"/>
        <w:adjustRightInd w:val="0"/>
        <w:ind w:firstLine="709"/>
        <w:rPr>
          <w:sz w:val="28"/>
          <w:szCs w:val="28"/>
        </w:rPr>
      </w:pPr>
      <w:r w:rsidRPr="00BF00EE">
        <w:rPr>
          <w:sz w:val="28"/>
          <w:szCs w:val="28"/>
        </w:rPr>
        <w:t>Указанные задачи в полной мере охватываются основными мероприятиями и мероприятиями настоящей подпрограммы.</w:t>
      </w:r>
    </w:p>
    <w:p w:rsidR="007A44FA" w:rsidRPr="00382CD7" w:rsidRDefault="007A44FA" w:rsidP="007A44FA">
      <w:pPr>
        <w:autoSpaceDE w:val="0"/>
        <w:autoSpaceDN w:val="0"/>
        <w:adjustRightInd w:val="0"/>
        <w:ind w:firstLine="567"/>
        <w:jc w:val="center"/>
        <w:outlineLvl w:val="1"/>
        <w:rPr>
          <w:b/>
          <w:sz w:val="16"/>
          <w:szCs w:val="16"/>
        </w:rPr>
      </w:pPr>
    </w:p>
    <w:p w:rsidR="007A44FA" w:rsidRDefault="007A44FA" w:rsidP="007A44FA">
      <w:pPr>
        <w:autoSpaceDE w:val="0"/>
        <w:autoSpaceDN w:val="0"/>
        <w:adjustRightInd w:val="0"/>
        <w:ind w:firstLine="567"/>
        <w:jc w:val="center"/>
        <w:outlineLvl w:val="1"/>
        <w:rPr>
          <w:b/>
          <w:sz w:val="28"/>
          <w:szCs w:val="28"/>
        </w:rPr>
      </w:pPr>
      <w:bookmarkStart w:id="3" w:name="Par918"/>
      <w:bookmarkEnd w:id="3"/>
      <w:r w:rsidRPr="00BF00EE">
        <w:rPr>
          <w:b/>
          <w:sz w:val="28"/>
          <w:szCs w:val="28"/>
        </w:rPr>
        <w:t>3. Сроки и этапы реализации подпрограммы</w:t>
      </w:r>
    </w:p>
    <w:p w:rsidR="007A44FA" w:rsidRPr="00382CD7"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Реализация подпрограммы будет осуществляться в течение 2014–</w:t>
      </w:r>
      <w:r>
        <w:rPr>
          <w:sz w:val="28"/>
          <w:szCs w:val="28"/>
        </w:rPr>
        <w:t xml:space="preserve">             </w:t>
      </w:r>
      <w:r w:rsidRPr="00BF00EE">
        <w:rPr>
          <w:sz w:val="28"/>
          <w:szCs w:val="28"/>
        </w:rPr>
        <w:t>202</w:t>
      </w:r>
      <w:r>
        <w:rPr>
          <w:sz w:val="28"/>
          <w:szCs w:val="28"/>
        </w:rPr>
        <w:t>4</w:t>
      </w:r>
      <w:r w:rsidRPr="00BF00EE">
        <w:rPr>
          <w:sz w:val="28"/>
          <w:szCs w:val="28"/>
        </w:rPr>
        <w:t xml:space="preserve"> годов в один этап.</w:t>
      </w:r>
    </w:p>
    <w:p w:rsidR="007A44FA" w:rsidRPr="00BF00EE" w:rsidRDefault="007A44FA" w:rsidP="007A44FA">
      <w:pPr>
        <w:autoSpaceDE w:val="0"/>
        <w:autoSpaceDN w:val="0"/>
        <w:adjustRightInd w:val="0"/>
        <w:ind w:firstLine="567"/>
        <w:rPr>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4. Перечень основных мероприятий подпрограммы</w:t>
      </w:r>
    </w:p>
    <w:p w:rsidR="007A44FA" w:rsidRPr="00382CD7" w:rsidRDefault="007A44FA" w:rsidP="007A44FA">
      <w:pPr>
        <w:autoSpaceDE w:val="0"/>
        <w:autoSpaceDN w:val="0"/>
        <w:adjustRightInd w:val="0"/>
        <w:ind w:firstLine="567"/>
        <w:jc w:val="center"/>
        <w:outlineLvl w:val="1"/>
        <w:rPr>
          <w:b/>
          <w:sz w:val="10"/>
          <w:szCs w:val="10"/>
        </w:rPr>
      </w:pP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Представлен</w:t>
      </w:r>
      <w:proofErr w:type="gramEnd"/>
      <w:r w:rsidRPr="00BF00EE">
        <w:rPr>
          <w:sz w:val="28"/>
          <w:szCs w:val="28"/>
        </w:rPr>
        <w:t xml:space="preserve"> </w:t>
      </w:r>
      <w:r w:rsidRPr="00774BF7">
        <w:rPr>
          <w:sz w:val="28"/>
          <w:szCs w:val="28"/>
        </w:rPr>
        <w:t>приложении № 1</w:t>
      </w:r>
      <w:r w:rsidRPr="00BF00EE">
        <w:rPr>
          <w:sz w:val="28"/>
          <w:szCs w:val="28"/>
        </w:rPr>
        <w:t>.</w:t>
      </w:r>
    </w:p>
    <w:p w:rsidR="007A44FA" w:rsidRPr="00382CD7" w:rsidRDefault="007A44FA" w:rsidP="007A44FA">
      <w:pPr>
        <w:autoSpaceDE w:val="0"/>
        <w:autoSpaceDN w:val="0"/>
        <w:adjustRightInd w:val="0"/>
        <w:ind w:firstLine="567"/>
        <w:jc w:val="center"/>
        <w:rPr>
          <w:sz w:val="16"/>
          <w:szCs w:val="16"/>
        </w:rPr>
      </w:pPr>
    </w:p>
    <w:p w:rsidR="007A44FA" w:rsidRDefault="007A44FA" w:rsidP="007A44FA">
      <w:pPr>
        <w:autoSpaceDE w:val="0"/>
        <w:autoSpaceDN w:val="0"/>
        <w:adjustRightInd w:val="0"/>
        <w:jc w:val="center"/>
        <w:rPr>
          <w:b/>
          <w:sz w:val="28"/>
          <w:szCs w:val="28"/>
        </w:rPr>
      </w:pPr>
      <w:r w:rsidRPr="00BF00EE">
        <w:rPr>
          <w:b/>
          <w:sz w:val="28"/>
          <w:szCs w:val="28"/>
        </w:rPr>
        <w:t>5. Перечень показателей конечных результатов подпрограммы, методики их расчета и плановые значения по годам реализации подпрограммы</w:t>
      </w:r>
    </w:p>
    <w:p w:rsidR="007A44FA" w:rsidRPr="00382CD7" w:rsidRDefault="007A44FA" w:rsidP="007A44FA">
      <w:pPr>
        <w:autoSpaceDE w:val="0"/>
        <w:autoSpaceDN w:val="0"/>
        <w:adjustRightInd w:val="0"/>
        <w:jc w:val="center"/>
        <w:rPr>
          <w:b/>
          <w:sz w:val="10"/>
          <w:szCs w:val="10"/>
        </w:rPr>
      </w:pP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Представлены</w:t>
      </w:r>
      <w:proofErr w:type="gramEnd"/>
      <w:r w:rsidRPr="00BF00EE">
        <w:rPr>
          <w:sz w:val="28"/>
          <w:szCs w:val="28"/>
        </w:rPr>
        <w:t xml:space="preserve"> в </w:t>
      </w:r>
      <w:r w:rsidRPr="00AA21B7">
        <w:rPr>
          <w:sz w:val="28"/>
          <w:szCs w:val="28"/>
        </w:rPr>
        <w:t>приложении № 1</w:t>
      </w:r>
      <w:r w:rsidRPr="00BF00EE">
        <w:rPr>
          <w:sz w:val="28"/>
          <w:szCs w:val="28"/>
        </w:rPr>
        <w:t>.</w:t>
      </w:r>
    </w:p>
    <w:p w:rsidR="007A44FA" w:rsidRPr="00BF00EE" w:rsidRDefault="007A44FA" w:rsidP="007A44FA">
      <w:pPr>
        <w:autoSpaceDE w:val="0"/>
        <w:autoSpaceDN w:val="0"/>
        <w:adjustRightInd w:val="0"/>
        <w:ind w:firstLine="567"/>
        <w:jc w:val="center"/>
        <w:rPr>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6. Информация о финансовом обеспечении подпрограммы</w:t>
      </w:r>
    </w:p>
    <w:p w:rsidR="007A44FA" w:rsidRPr="00382CD7" w:rsidRDefault="007A44FA" w:rsidP="007A44FA">
      <w:pPr>
        <w:autoSpaceDE w:val="0"/>
        <w:autoSpaceDN w:val="0"/>
        <w:adjustRightInd w:val="0"/>
        <w:ind w:firstLine="567"/>
        <w:jc w:val="center"/>
        <w:rPr>
          <w:b/>
          <w:sz w:val="10"/>
          <w:szCs w:val="10"/>
        </w:rPr>
      </w:pPr>
    </w:p>
    <w:p w:rsidR="007A44FA" w:rsidRPr="00BF00EE" w:rsidRDefault="007A44FA" w:rsidP="007A44FA">
      <w:pPr>
        <w:pStyle w:val="ConsPlusNonformat"/>
        <w:widowControl/>
        <w:ind w:firstLine="709"/>
        <w:jc w:val="both"/>
        <w:rPr>
          <w:rFonts w:ascii="Times New Roman" w:hAnsi="Times New Roman" w:cs="Times New Roman"/>
          <w:sz w:val="28"/>
          <w:szCs w:val="28"/>
        </w:rPr>
      </w:pPr>
      <w:proofErr w:type="gramStart"/>
      <w:r w:rsidRPr="00BF00EE">
        <w:rPr>
          <w:rFonts w:ascii="Times New Roman" w:hAnsi="Times New Roman" w:cs="Times New Roman"/>
          <w:sz w:val="28"/>
          <w:szCs w:val="28"/>
        </w:rPr>
        <w:t>Представлена</w:t>
      </w:r>
      <w:proofErr w:type="gramEnd"/>
      <w:r w:rsidRPr="00BF00EE">
        <w:rPr>
          <w:rFonts w:ascii="Times New Roman" w:hAnsi="Times New Roman" w:cs="Times New Roman"/>
          <w:sz w:val="28"/>
          <w:szCs w:val="28"/>
        </w:rPr>
        <w:t xml:space="preserve"> в </w:t>
      </w:r>
      <w:r w:rsidRPr="00774BF7">
        <w:rPr>
          <w:rFonts w:ascii="Times New Roman" w:hAnsi="Times New Roman"/>
          <w:sz w:val="28"/>
          <w:szCs w:val="28"/>
        </w:rPr>
        <w:t>приложении № 1</w:t>
      </w:r>
      <w:r w:rsidRPr="00BF00EE">
        <w:rPr>
          <w:rFonts w:ascii="Times New Roman" w:hAnsi="Times New Roman" w:cs="Times New Roman"/>
          <w:sz w:val="28"/>
          <w:szCs w:val="28"/>
        </w:rPr>
        <w:t xml:space="preserve">. </w:t>
      </w:r>
    </w:p>
    <w:p w:rsidR="007A44FA" w:rsidRPr="00382CD7" w:rsidRDefault="007A44FA" w:rsidP="007A44FA">
      <w:pPr>
        <w:autoSpaceDE w:val="0"/>
        <w:autoSpaceDN w:val="0"/>
        <w:adjustRightInd w:val="0"/>
        <w:ind w:firstLine="567"/>
        <w:rPr>
          <w:b/>
          <w:sz w:val="20"/>
          <w:szCs w:val="20"/>
        </w:rPr>
      </w:pPr>
    </w:p>
    <w:p w:rsidR="007A44FA" w:rsidRDefault="007A44FA" w:rsidP="007A44FA">
      <w:pPr>
        <w:autoSpaceDE w:val="0"/>
        <w:autoSpaceDN w:val="0"/>
        <w:adjustRightInd w:val="0"/>
        <w:ind w:firstLine="567"/>
        <w:jc w:val="center"/>
        <w:rPr>
          <w:b/>
          <w:sz w:val="28"/>
          <w:szCs w:val="28"/>
        </w:rPr>
      </w:pPr>
      <w:r w:rsidRPr="00BF00EE">
        <w:rPr>
          <w:b/>
          <w:sz w:val="28"/>
          <w:szCs w:val="28"/>
        </w:rPr>
        <w:t>7. Описание рисков реализации подпрограммы</w:t>
      </w:r>
    </w:p>
    <w:p w:rsidR="007A44FA" w:rsidRPr="00382CD7" w:rsidRDefault="007A44FA" w:rsidP="007A44FA">
      <w:pPr>
        <w:autoSpaceDE w:val="0"/>
        <w:autoSpaceDN w:val="0"/>
        <w:adjustRightInd w:val="0"/>
        <w:ind w:firstLine="567"/>
        <w:jc w:val="center"/>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7A44FA" w:rsidRDefault="007A44FA" w:rsidP="007A44FA">
      <w:pPr>
        <w:autoSpaceDE w:val="0"/>
        <w:autoSpaceDN w:val="0"/>
        <w:adjustRightInd w:val="0"/>
      </w:pPr>
    </w:p>
    <w:p w:rsidR="007A44FA" w:rsidRDefault="007A44FA"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BD2386" w:rsidRDefault="00BD2386" w:rsidP="007A44FA">
      <w:pPr>
        <w:autoSpaceDE w:val="0"/>
        <w:autoSpaceDN w:val="0"/>
        <w:adjustRightInd w:val="0"/>
      </w:pPr>
    </w:p>
    <w:p w:rsidR="007A44FA" w:rsidRPr="00BF00EE" w:rsidRDefault="007A44FA" w:rsidP="007A44FA">
      <w:pPr>
        <w:autoSpaceDE w:val="0"/>
        <w:autoSpaceDN w:val="0"/>
        <w:adjustRightInd w:val="0"/>
      </w:pPr>
    </w:p>
    <w:p w:rsidR="007A44FA" w:rsidRPr="00BF00EE" w:rsidRDefault="007A44FA" w:rsidP="007A44FA">
      <w:pPr>
        <w:pStyle w:val="ConsPlusCell"/>
        <w:ind w:firstLine="567"/>
        <w:jc w:val="center"/>
        <w:rPr>
          <w:rFonts w:ascii="Times New Roman" w:hAnsi="Times New Roman" w:cs="Times New Roman"/>
          <w:b/>
          <w:sz w:val="28"/>
          <w:szCs w:val="28"/>
        </w:rPr>
      </w:pPr>
      <w:r w:rsidRPr="00BF00EE">
        <w:rPr>
          <w:rFonts w:ascii="Times New Roman" w:hAnsi="Times New Roman" w:cs="Times New Roman"/>
          <w:b/>
          <w:sz w:val="28"/>
          <w:szCs w:val="28"/>
        </w:rPr>
        <w:t xml:space="preserve">9.2. </w:t>
      </w:r>
      <w:hyperlink w:anchor="Par975" w:history="1">
        <w:r w:rsidRPr="00BF00EE">
          <w:rPr>
            <w:rFonts w:ascii="Times New Roman" w:hAnsi="Times New Roman" w:cs="Times New Roman"/>
            <w:b/>
            <w:sz w:val="28"/>
            <w:szCs w:val="28"/>
          </w:rPr>
          <w:t xml:space="preserve">Подпрограмма № </w:t>
        </w:r>
      </w:hyperlink>
      <w:r w:rsidRPr="00BF00EE">
        <w:rPr>
          <w:rFonts w:ascii="Times New Roman" w:hAnsi="Times New Roman" w:cs="Times New Roman"/>
          <w:b/>
          <w:sz w:val="28"/>
          <w:szCs w:val="28"/>
        </w:rPr>
        <w:t>2 «Модернизация и развитие социального обслуживания граждан пожилого возраста и инвалидов»</w:t>
      </w:r>
    </w:p>
    <w:p w:rsidR="007A44FA" w:rsidRPr="00BF00EE" w:rsidRDefault="007A44FA" w:rsidP="007A44FA">
      <w:pPr>
        <w:pStyle w:val="ConsPlusCell"/>
        <w:ind w:firstLine="567"/>
        <w:jc w:val="center"/>
        <w:rPr>
          <w:rFonts w:ascii="Times New Roman" w:hAnsi="Times New Roman" w:cs="Times New Roman"/>
          <w:b/>
          <w:sz w:val="28"/>
          <w:szCs w:val="28"/>
        </w:rPr>
      </w:pPr>
    </w:p>
    <w:p w:rsidR="007A44FA" w:rsidRPr="0044548B" w:rsidRDefault="007A44FA" w:rsidP="007A44FA">
      <w:pPr>
        <w:ind w:firstLine="567"/>
        <w:jc w:val="center"/>
        <w:rPr>
          <w:sz w:val="28"/>
          <w:szCs w:val="28"/>
        </w:rPr>
      </w:pPr>
      <w:r w:rsidRPr="0044548B">
        <w:rPr>
          <w:b/>
          <w:sz w:val="28"/>
          <w:szCs w:val="28"/>
        </w:rPr>
        <w:t>ПАСПОРТ</w:t>
      </w:r>
    </w:p>
    <w:p w:rsidR="007A44FA" w:rsidRDefault="007A44FA" w:rsidP="007A44FA">
      <w:pPr>
        <w:ind w:firstLine="567"/>
        <w:jc w:val="center"/>
        <w:rPr>
          <w:b/>
          <w:sz w:val="28"/>
          <w:szCs w:val="28"/>
        </w:rPr>
      </w:pPr>
      <w:r w:rsidRPr="0044548B">
        <w:rPr>
          <w:b/>
          <w:sz w:val="28"/>
          <w:szCs w:val="28"/>
          <w:lang w:eastAsia="en-US"/>
        </w:rPr>
        <w:t xml:space="preserve">подпрограммы «Модернизация и развитие социального обслуживания </w:t>
      </w:r>
      <w:r w:rsidRPr="0044548B">
        <w:rPr>
          <w:b/>
          <w:sz w:val="28"/>
          <w:szCs w:val="28"/>
        </w:rPr>
        <w:t>граждан пожилого возраста и инвалидов»</w:t>
      </w:r>
    </w:p>
    <w:p w:rsidR="007A44FA" w:rsidRPr="0044548B" w:rsidRDefault="007A44FA" w:rsidP="007A44FA">
      <w:pPr>
        <w:ind w:firstLine="567"/>
        <w:jc w:val="center"/>
        <w:rPr>
          <w:b/>
          <w:sz w:val="28"/>
          <w:szCs w:val="28"/>
        </w:rPr>
      </w:pPr>
    </w:p>
    <w:tbl>
      <w:tblPr>
        <w:tblW w:w="9356" w:type="dxa"/>
        <w:tblInd w:w="250" w:type="dxa"/>
        <w:tblLayout w:type="fixed"/>
        <w:tblLook w:val="0000"/>
      </w:tblPr>
      <w:tblGrid>
        <w:gridCol w:w="2552"/>
        <w:gridCol w:w="6804"/>
      </w:tblGrid>
      <w:tr w:rsidR="007A44FA" w:rsidRPr="0044548B" w:rsidTr="000A332C">
        <w:trPr>
          <w:trHeight w:val="830"/>
        </w:trPr>
        <w:tc>
          <w:tcPr>
            <w:tcW w:w="2552" w:type="dxa"/>
          </w:tcPr>
          <w:p w:rsidR="007A44FA" w:rsidRPr="0044548B" w:rsidRDefault="007A44FA" w:rsidP="000A332C">
            <w:pPr>
              <w:ind w:firstLine="0"/>
              <w:rPr>
                <w:sz w:val="28"/>
                <w:szCs w:val="28"/>
              </w:rPr>
            </w:pPr>
            <w:r w:rsidRPr="0044548B">
              <w:rPr>
                <w:sz w:val="28"/>
                <w:szCs w:val="28"/>
              </w:rPr>
              <w:t>Ответственный исполнитель подпрограммы</w:t>
            </w:r>
          </w:p>
        </w:tc>
        <w:tc>
          <w:tcPr>
            <w:tcW w:w="6804" w:type="dxa"/>
          </w:tcPr>
          <w:p w:rsidR="007A44FA" w:rsidRPr="0044548B" w:rsidRDefault="007A44FA" w:rsidP="000A332C">
            <w:pPr>
              <w:ind w:hanging="108"/>
              <w:rPr>
                <w:sz w:val="28"/>
                <w:szCs w:val="28"/>
              </w:rPr>
            </w:pPr>
            <w:r w:rsidRPr="0044548B">
              <w:rPr>
                <w:sz w:val="28"/>
                <w:szCs w:val="28"/>
              </w:rPr>
              <w:t>Министерство труда и социальной защиты населения Забайкальского края (далее – Министерство)</w:t>
            </w:r>
          </w:p>
          <w:p w:rsidR="007A44FA" w:rsidRPr="0044548B" w:rsidRDefault="007A44FA" w:rsidP="000A332C">
            <w:pPr>
              <w:autoSpaceDE w:val="0"/>
              <w:autoSpaceDN w:val="0"/>
              <w:adjustRightInd w:val="0"/>
              <w:rPr>
                <w:sz w:val="28"/>
                <w:szCs w:val="28"/>
              </w:rPr>
            </w:pPr>
          </w:p>
        </w:tc>
      </w:tr>
      <w:tr w:rsidR="007A44FA" w:rsidRPr="0044548B" w:rsidTr="000A332C">
        <w:trPr>
          <w:trHeight w:val="653"/>
        </w:trPr>
        <w:tc>
          <w:tcPr>
            <w:tcW w:w="2552" w:type="dxa"/>
          </w:tcPr>
          <w:p w:rsidR="007A44FA" w:rsidRPr="0044548B" w:rsidRDefault="007A44FA" w:rsidP="000A332C">
            <w:pPr>
              <w:ind w:firstLine="0"/>
              <w:rPr>
                <w:sz w:val="28"/>
                <w:szCs w:val="28"/>
              </w:rPr>
            </w:pPr>
            <w:r w:rsidRPr="0044548B">
              <w:rPr>
                <w:sz w:val="28"/>
                <w:szCs w:val="28"/>
              </w:rPr>
              <w:t>Соисполнител</w:t>
            </w:r>
            <w:r w:rsidR="000A332C">
              <w:rPr>
                <w:sz w:val="28"/>
                <w:szCs w:val="28"/>
              </w:rPr>
              <w:t>и</w:t>
            </w:r>
            <w:r w:rsidRPr="0044548B">
              <w:rPr>
                <w:sz w:val="28"/>
                <w:szCs w:val="28"/>
              </w:rPr>
              <w:t xml:space="preserve"> подпрограммы</w:t>
            </w:r>
          </w:p>
        </w:tc>
        <w:tc>
          <w:tcPr>
            <w:tcW w:w="6804" w:type="dxa"/>
          </w:tcPr>
          <w:p w:rsidR="007A44FA" w:rsidRPr="00BD2386" w:rsidRDefault="007A44FA" w:rsidP="001D50EA">
            <w:pPr>
              <w:rPr>
                <w:sz w:val="28"/>
                <w:szCs w:val="28"/>
              </w:rPr>
            </w:pPr>
            <w:r w:rsidRPr="00BD2386">
              <w:rPr>
                <w:sz w:val="28"/>
                <w:szCs w:val="28"/>
              </w:rPr>
              <w:t>-</w:t>
            </w:r>
          </w:p>
        </w:tc>
      </w:tr>
      <w:tr w:rsidR="007A44FA" w:rsidRPr="0044548B" w:rsidTr="005369EE">
        <w:trPr>
          <w:trHeight w:val="495"/>
        </w:trPr>
        <w:tc>
          <w:tcPr>
            <w:tcW w:w="2552" w:type="dxa"/>
          </w:tcPr>
          <w:p w:rsidR="007A44FA" w:rsidRPr="0044548B" w:rsidRDefault="007A44FA" w:rsidP="000A332C">
            <w:pPr>
              <w:ind w:firstLine="34"/>
              <w:rPr>
                <w:sz w:val="28"/>
                <w:szCs w:val="28"/>
              </w:rPr>
            </w:pPr>
            <w:r w:rsidRPr="0044548B">
              <w:rPr>
                <w:sz w:val="28"/>
                <w:szCs w:val="28"/>
              </w:rPr>
              <w:t>Цель подпрограммы</w:t>
            </w:r>
          </w:p>
        </w:tc>
        <w:tc>
          <w:tcPr>
            <w:tcW w:w="6804" w:type="dxa"/>
          </w:tcPr>
          <w:p w:rsidR="007A44FA" w:rsidRPr="00BD2386" w:rsidRDefault="005369EE" w:rsidP="000C150F">
            <w:pPr>
              <w:pStyle w:val="Iauiue"/>
              <w:jc w:val="both"/>
              <w:rPr>
                <w:sz w:val="28"/>
                <w:szCs w:val="28"/>
                <w:lang w:val="ru-RU"/>
              </w:rPr>
            </w:pPr>
            <w:r w:rsidRPr="00BD2386">
              <w:rPr>
                <w:sz w:val="28"/>
                <w:szCs w:val="28"/>
                <w:lang w:val="ru-RU"/>
              </w:rPr>
              <w:t>Повышение ожидаем</w:t>
            </w:r>
            <w:r w:rsidR="00E358C9" w:rsidRPr="00BD2386">
              <w:rPr>
                <w:sz w:val="28"/>
                <w:szCs w:val="28"/>
                <w:lang w:val="ru-RU"/>
              </w:rPr>
              <w:t>ой продолжительности жизни</w:t>
            </w:r>
            <w:r w:rsidRPr="00BD2386">
              <w:rPr>
                <w:sz w:val="28"/>
                <w:szCs w:val="28"/>
                <w:lang w:val="ru-RU"/>
              </w:rPr>
              <w:t xml:space="preserve">. </w:t>
            </w:r>
            <w:r w:rsidR="007A44FA" w:rsidRPr="00BD2386">
              <w:rPr>
                <w:sz w:val="28"/>
                <w:szCs w:val="28"/>
                <w:lang w:val="ru-RU"/>
              </w:rPr>
              <w:t>Повышение уровня, качества и безопасности социального обслуживания граждан пожилого возраста и инвалидов</w:t>
            </w:r>
          </w:p>
        </w:tc>
      </w:tr>
      <w:tr w:rsidR="007A44FA" w:rsidRPr="0044548B" w:rsidTr="005369EE">
        <w:trPr>
          <w:trHeight w:val="3408"/>
        </w:trPr>
        <w:tc>
          <w:tcPr>
            <w:tcW w:w="2552" w:type="dxa"/>
          </w:tcPr>
          <w:p w:rsidR="007A44FA" w:rsidRPr="0044548B" w:rsidRDefault="007A44FA" w:rsidP="000A332C">
            <w:pPr>
              <w:ind w:firstLine="0"/>
              <w:rPr>
                <w:sz w:val="28"/>
                <w:szCs w:val="28"/>
              </w:rPr>
            </w:pPr>
            <w:r w:rsidRPr="0044548B">
              <w:rPr>
                <w:sz w:val="28"/>
                <w:szCs w:val="28"/>
              </w:rPr>
              <w:t>Задачи подпрограммы</w:t>
            </w:r>
          </w:p>
        </w:tc>
        <w:tc>
          <w:tcPr>
            <w:tcW w:w="6804" w:type="dxa"/>
          </w:tcPr>
          <w:p w:rsidR="007A44FA" w:rsidRPr="007A44FA" w:rsidRDefault="007A44FA" w:rsidP="001D50EA">
            <w:pPr>
              <w:pStyle w:val="Iauiue"/>
              <w:jc w:val="both"/>
              <w:rPr>
                <w:sz w:val="28"/>
                <w:szCs w:val="28"/>
                <w:lang w:val="ru-RU"/>
              </w:rPr>
            </w:pPr>
            <w:r w:rsidRPr="007A44FA">
              <w:rPr>
                <w:sz w:val="28"/>
                <w:szCs w:val="28"/>
                <w:lang w:val="ru-RU"/>
              </w:rPr>
              <w:t>Укрепление материально-технической базы учреждений системы социального обслуживания населения;</w:t>
            </w:r>
          </w:p>
          <w:p w:rsidR="007A44FA" w:rsidRPr="007A44FA" w:rsidRDefault="007A44FA" w:rsidP="001D50EA">
            <w:pPr>
              <w:pStyle w:val="Iauiue"/>
              <w:jc w:val="both"/>
              <w:rPr>
                <w:sz w:val="28"/>
                <w:szCs w:val="28"/>
                <w:lang w:val="ru-RU"/>
              </w:rPr>
            </w:pPr>
            <w:r w:rsidRPr="007A44FA">
              <w:rPr>
                <w:sz w:val="28"/>
                <w:szCs w:val="28"/>
                <w:lang w:val="ru-RU"/>
              </w:rPr>
              <w:t>расширение форм социального обслуживания и внедрение новых технологий организации и предоставления социальных услуг;</w:t>
            </w:r>
          </w:p>
          <w:p w:rsidR="007A44FA" w:rsidRPr="007A44FA" w:rsidRDefault="007A44FA" w:rsidP="001D50EA">
            <w:pPr>
              <w:pStyle w:val="Iauiue"/>
              <w:jc w:val="both"/>
              <w:rPr>
                <w:sz w:val="28"/>
                <w:szCs w:val="28"/>
                <w:lang w:val="ru-RU"/>
              </w:rPr>
            </w:pPr>
            <w:r w:rsidRPr="007A44FA">
              <w:rPr>
                <w:sz w:val="28"/>
                <w:szCs w:val="28"/>
                <w:lang w:val="ru-RU"/>
              </w:rPr>
              <w:t>обеспечение деятельности стационарных учреждений социального обслуживания престарелых и инвалидов;</w:t>
            </w:r>
          </w:p>
          <w:p w:rsidR="007A44FA" w:rsidRPr="007A44FA" w:rsidRDefault="007A44FA" w:rsidP="001D50EA">
            <w:pPr>
              <w:pStyle w:val="Iauiue"/>
              <w:jc w:val="both"/>
              <w:rPr>
                <w:sz w:val="28"/>
                <w:szCs w:val="28"/>
                <w:lang w:val="ru-RU"/>
              </w:rPr>
            </w:pPr>
            <w:r w:rsidRPr="007A44FA">
              <w:rPr>
                <w:sz w:val="28"/>
                <w:szCs w:val="28"/>
                <w:lang w:val="ru-RU"/>
              </w:rPr>
              <w:t>реализация мер по укреплению здоровья и улучшения социализации пожилых людей и инвалидов</w:t>
            </w:r>
          </w:p>
        </w:tc>
      </w:tr>
      <w:tr w:rsidR="007A44FA" w:rsidRPr="0044548B" w:rsidTr="005369EE">
        <w:trPr>
          <w:trHeight w:val="1130"/>
        </w:trPr>
        <w:tc>
          <w:tcPr>
            <w:tcW w:w="2552" w:type="dxa"/>
          </w:tcPr>
          <w:p w:rsidR="007A44FA" w:rsidRPr="0044548B" w:rsidRDefault="007A44FA" w:rsidP="001D50EA">
            <w:pPr>
              <w:pStyle w:val="33"/>
              <w:ind w:right="0"/>
              <w:jc w:val="left"/>
            </w:pPr>
            <w:r w:rsidRPr="008A2F6F">
              <w:rPr>
                <w:sz w:val="28"/>
              </w:rPr>
              <w:t>Сроки и этапы реализации подпрограммы</w:t>
            </w:r>
          </w:p>
        </w:tc>
        <w:tc>
          <w:tcPr>
            <w:tcW w:w="6804" w:type="dxa"/>
          </w:tcPr>
          <w:p w:rsidR="007A44FA" w:rsidRDefault="007A44FA" w:rsidP="008A2F6F">
            <w:pPr>
              <w:ind w:firstLine="33"/>
              <w:rPr>
                <w:sz w:val="28"/>
                <w:szCs w:val="28"/>
              </w:rPr>
            </w:pPr>
            <w:r w:rsidRPr="0044548B">
              <w:rPr>
                <w:sz w:val="28"/>
                <w:szCs w:val="28"/>
              </w:rPr>
              <w:t>Подпрограмма реализуется в течение 2014–202</w:t>
            </w:r>
            <w:r>
              <w:rPr>
                <w:sz w:val="28"/>
                <w:szCs w:val="28"/>
              </w:rPr>
              <w:t>4</w:t>
            </w:r>
            <w:r w:rsidRPr="0044548B">
              <w:rPr>
                <w:sz w:val="28"/>
                <w:szCs w:val="28"/>
              </w:rPr>
              <w:t xml:space="preserve"> годов в один этап</w:t>
            </w:r>
          </w:p>
          <w:p w:rsidR="007A44FA" w:rsidRPr="0044548B" w:rsidRDefault="007A44FA" w:rsidP="008A2F6F">
            <w:pPr>
              <w:autoSpaceDE w:val="0"/>
              <w:autoSpaceDN w:val="0"/>
              <w:adjustRightInd w:val="0"/>
              <w:rPr>
                <w:sz w:val="28"/>
                <w:szCs w:val="28"/>
              </w:rPr>
            </w:pPr>
          </w:p>
        </w:tc>
      </w:tr>
      <w:tr w:rsidR="007A44FA" w:rsidRPr="0044548B" w:rsidTr="000A332C">
        <w:trPr>
          <w:trHeight w:val="454"/>
        </w:trPr>
        <w:tc>
          <w:tcPr>
            <w:tcW w:w="2552" w:type="dxa"/>
          </w:tcPr>
          <w:p w:rsidR="007A44FA" w:rsidRPr="008F694B" w:rsidRDefault="007A44FA" w:rsidP="001D50EA">
            <w:pPr>
              <w:pStyle w:val="33"/>
              <w:ind w:right="0"/>
              <w:jc w:val="left"/>
              <w:rPr>
                <w:sz w:val="28"/>
              </w:rPr>
            </w:pPr>
            <w:r w:rsidRPr="008F694B">
              <w:rPr>
                <w:sz w:val="28"/>
              </w:rPr>
              <w:t>Объемы и источники финансирования подпрограммы</w:t>
            </w:r>
          </w:p>
          <w:p w:rsidR="007A44FA" w:rsidRPr="0044548B" w:rsidRDefault="007A44FA" w:rsidP="008F694B">
            <w:pPr>
              <w:suppressAutoHyphens/>
            </w:pPr>
          </w:p>
        </w:tc>
        <w:tc>
          <w:tcPr>
            <w:tcW w:w="6804" w:type="dxa"/>
          </w:tcPr>
          <w:p w:rsidR="007A44FA" w:rsidRPr="00CD7FA1" w:rsidRDefault="007A44FA" w:rsidP="008F694B">
            <w:pPr>
              <w:pStyle w:val="ConsPlusNormal"/>
              <w:tabs>
                <w:tab w:val="left" w:pos="284"/>
              </w:tabs>
              <w:ind w:firstLine="33"/>
              <w:jc w:val="both"/>
              <w:rPr>
                <w:rFonts w:ascii="Times New Roman" w:hAnsi="Times New Roman" w:cs="Times New Roman"/>
                <w:sz w:val="28"/>
                <w:szCs w:val="28"/>
              </w:rPr>
            </w:pPr>
            <w:r w:rsidRPr="00CD7FA1">
              <w:rPr>
                <w:rFonts w:ascii="Times New Roman" w:hAnsi="Times New Roman" w:cs="Times New Roman"/>
                <w:sz w:val="28"/>
                <w:szCs w:val="28"/>
              </w:rP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 бюджета Отделения Пенсионного фонда Российской Федерации (государственного учреждения) по Забайкальскому краю.</w:t>
            </w:r>
          </w:p>
          <w:p w:rsidR="007A44FA" w:rsidRPr="00CD7FA1" w:rsidRDefault="007A44FA" w:rsidP="008F73EA">
            <w:pPr>
              <w:pStyle w:val="ConsPlusNormal"/>
              <w:tabs>
                <w:tab w:val="left" w:pos="284"/>
              </w:tabs>
              <w:ind w:firstLine="33"/>
              <w:jc w:val="both"/>
              <w:rPr>
                <w:rFonts w:ascii="Times New Roman" w:hAnsi="Times New Roman" w:cs="Times New Roman"/>
                <w:sz w:val="28"/>
                <w:szCs w:val="28"/>
              </w:rPr>
            </w:pPr>
            <w:r w:rsidRPr="00CD7FA1">
              <w:rPr>
                <w:rFonts w:ascii="Times New Roman" w:hAnsi="Times New Roman" w:cs="Times New Roman"/>
                <w:sz w:val="28"/>
                <w:szCs w:val="28"/>
              </w:rPr>
              <w:t xml:space="preserve">Общий объем финансирования подпрограммы за счет </w:t>
            </w:r>
            <w:r w:rsidRPr="00CD7FA1">
              <w:rPr>
                <w:rFonts w:ascii="Times New Roman" w:hAnsi="Times New Roman" w:cs="Times New Roman"/>
                <w:sz w:val="28"/>
                <w:szCs w:val="28"/>
              </w:rPr>
              <w:lastRenderedPageBreak/>
              <w:t>средств бюджета Забайкальского края составляет 16 491 109,2 тыс. руб., в</w:t>
            </w:r>
            <w:r w:rsidR="008F694B">
              <w:rPr>
                <w:rFonts w:ascii="Times New Roman" w:hAnsi="Times New Roman" w:cs="Times New Roman"/>
                <w:sz w:val="28"/>
                <w:szCs w:val="28"/>
              </w:rPr>
              <w:t xml:space="preserve"> </w:t>
            </w:r>
            <w:r w:rsidRPr="00CD7FA1">
              <w:rPr>
                <w:rFonts w:ascii="Times New Roman" w:hAnsi="Times New Roman" w:cs="Times New Roman"/>
                <w:sz w:val="28"/>
                <w:szCs w:val="28"/>
              </w:rPr>
              <w:t>том числе по годам:</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2014 год – </w:t>
            </w:r>
            <w:r>
              <w:rPr>
                <w:rFonts w:ascii="Times New Roman" w:hAnsi="Times New Roman" w:cs="Times New Roman"/>
                <w:sz w:val="28"/>
                <w:szCs w:val="28"/>
              </w:rPr>
              <w:t>1</w:t>
            </w:r>
            <w:r w:rsidRPr="00CD7FA1">
              <w:rPr>
                <w:rFonts w:ascii="Times New Roman" w:hAnsi="Times New Roman" w:cs="Times New Roman"/>
                <w:sz w:val="28"/>
                <w:szCs w:val="28"/>
              </w:rPr>
              <w:t> 0</w:t>
            </w:r>
            <w:r>
              <w:rPr>
                <w:rFonts w:ascii="Times New Roman" w:hAnsi="Times New Roman" w:cs="Times New Roman"/>
                <w:sz w:val="28"/>
                <w:szCs w:val="28"/>
              </w:rPr>
              <w:t>96</w:t>
            </w:r>
            <w:r w:rsidRPr="00CD7FA1">
              <w:rPr>
                <w:rFonts w:ascii="Times New Roman" w:hAnsi="Times New Roman" w:cs="Times New Roman"/>
                <w:sz w:val="28"/>
                <w:szCs w:val="28"/>
              </w:rPr>
              <w:t xml:space="preserve"> </w:t>
            </w:r>
            <w:r>
              <w:rPr>
                <w:rFonts w:ascii="Times New Roman" w:hAnsi="Times New Roman" w:cs="Times New Roman"/>
                <w:sz w:val="28"/>
                <w:szCs w:val="28"/>
              </w:rPr>
              <w:t>949</w:t>
            </w:r>
            <w:r w:rsidRPr="00CD7FA1">
              <w:rPr>
                <w:rFonts w:ascii="Times New Roman" w:hAnsi="Times New Roman" w:cs="Times New Roman"/>
                <w:sz w:val="28"/>
                <w:szCs w:val="28"/>
              </w:rPr>
              <w:t>,</w:t>
            </w:r>
            <w:r>
              <w:rPr>
                <w:rFonts w:ascii="Times New Roman" w:hAnsi="Times New Roman" w:cs="Times New Roman"/>
                <w:sz w:val="28"/>
                <w:szCs w:val="28"/>
              </w:rPr>
              <w:t>3</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2015 год – </w:t>
            </w:r>
            <w:r>
              <w:rPr>
                <w:rFonts w:ascii="Times New Roman" w:hAnsi="Times New Roman" w:cs="Times New Roman"/>
                <w:sz w:val="28"/>
                <w:szCs w:val="28"/>
              </w:rPr>
              <w:t>989 102,1</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2016 год – </w:t>
            </w:r>
            <w:r>
              <w:rPr>
                <w:rFonts w:ascii="Times New Roman" w:hAnsi="Times New Roman" w:cs="Times New Roman"/>
                <w:sz w:val="28"/>
                <w:szCs w:val="28"/>
              </w:rPr>
              <w:t>991 157,2</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2017 год – </w:t>
            </w:r>
            <w:r>
              <w:rPr>
                <w:rFonts w:ascii="Times New Roman" w:hAnsi="Times New Roman" w:cs="Times New Roman"/>
                <w:sz w:val="28"/>
                <w:szCs w:val="28"/>
              </w:rPr>
              <w:t>1</w:t>
            </w:r>
            <w:r w:rsidRPr="00CD7FA1">
              <w:rPr>
                <w:rFonts w:ascii="Times New Roman" w:hAnsi="Times New Roman" w:cs="Times New Roman"/>
                <w:sz w:val="28"/>
                <w:szCs w:val="28"/>
              </w:rPr>
              <w:t> 14</w:t>
            </w:r>
            <w:r>
              <w:rPr>
                <w:rFonts w:ascii="Times New Roman" w:hAnsi="Times New Roman" w:cs="Times New Roman"/>
                <w:sz w:val="28"/>
                <w:szCs w:val="28"/>
              </w:rPr>
              <w:t>4</w:t>
            </w:r>
            <w:r w:rsidRPr="00CD7FA1">
              <w:rPr>
                <w:rFonts w:ascii="Times New Roman" w:hAnsi="Times New Roman" w:cs="Times New Roman"/>
                <w:sz w:val="28"/>
                <w:szCs w:val="28"/>
              </w:rPr>
              <w:t> </w:t>
            </w:r>
            <w:r>
              <w:rPr>
                <w:rFonts w:ascii="Times New Roman" w:hAnsi="Times New Roman" w:cs="Times New Roman"/>
                <w:sz w:val="28"/>
                <w:szCs w:val="28"/>
              </w:rPr>
              <w:t>614</w:t>
            </w:r>
            <w:r w:rsidRPr="00CD7FA1">
              <w:rPr>
                <w:rFonts w:ascii="Times New Roman" w:hAnsi="Times New Roman" w:cs="Times New Roman"/>
                <w:sz w:val="28"/>
                <w:szCs w:val="28"/>
              </w:rPr>
              <w:t>,9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2018 год – </w:t>
            </w:r>
            <w:r>
              <w:rPr>
                <w:rFonts w:ascii="Times New Roman" w:hAnsi="Times New Roman" w:cs="Times New Roman"/>
                <w:sz w:val="28"/>
                <w:szCs w:val="28"/>
              </w:rPr>
              <w:t>1</w:t>
            </w:r>
            <w:r w:rsidRPr="00CD7FA1">
              <w:rPr>
                <w:rFonts w:ascii="Times New Roman" w:hAnsi="Times New Roman" w:cs="Times New Roman"/>
                <w:sz w:val="28"/>
                <w:szCs w:val="28"/>
              </w:rPr>
              <w:t> 6</w:t>
            </w:r>
            <w:r>
              <w:rPr>
                <w:rFonts w:ascii="Times New Roman" w:hAnsi="Times New Roman" w:cs="Times New Roman"/>
                <w:sz w:val="28"/>
                <w:szCs w:val="28"/>
              </w:rPr>
              <w:t>0</w:t>
            </w:r>
            <w:r w:rsidRPr="00CD7FA1">
              <w:rPr>
                <w:rFonts w:ascii="Times New Roman" w:hAnsi="Times New Roman" w:cs="Times New Roman"/>
                <w:sz w:val="28"/>
                <w:szCs w:val="28"/>
              </w:rPr>
              <w:t>6 </w:t>
            </w:r>
            <w:r>
              <w:rPr>
                <w:rFonts w:ascii="Times New Roman" w:hAnsi="Times New Roman" w:cs="Times New Roman"/>
                <w:sz w:val="28"/>
                <w:szCs w:val="28"/>
              </w:rPr>
              <w:t>023</w:t>
            </w:r>
            <w:r w:rsidRPr="00CD7FA1">
              <w:rPr>
                <w:rFonts w:ascii="Times New Roman" w:hAnsi="Times New Roman" w:cs="Times New Roman"/>
                <w:sz w:val="28"/>
                <w:szCs w:val="28"/>
              </w:rPr>
              <w:t>,0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2019 год – </w:t>
            </w:r>
            <w:r>
              <w:rPr>
                <w:rFonts w:ascii="Times New Roman" w:hAnsi="Times New Roman" w:cs="Times New Roman"/>
                <w:sz w:val="28"/>
                <w:szCs w:val="28"/>
              </w:rPr>
              <w:t>1 </w:t>
            </w:r>
            <w:r w:rsidRPr="00CD7FA1">
              <w:rPr>
                <w:rFonts w:ascii="Times New Roman" w:hAnsi="Times New Roman" w:cs="Times New Roman"/>
                <w:sz w:val="28"/>
                <w:szCs w:val="28"/>
              </w:rPr>
              <w:t>8</w:t>
            </w:r>
            <w:r>
              <w:rPr>
                <w:rFonts w:ascii="Times New Roman" w:hAnsi="Times New Roman" w:cs="Times New Roman"/>
                <w:sz w:val="28"/>
                <w:szCs w:val="28"/>
              </w:rPr>
              <w:t>96 468</w:t>
            </w:r>
            <w:r w:rsidRPr="00CD7FA1">
              <w:rPr>
                <w:rFonts w:ascii="Times New Roman" w:hAnsi="Times New Roman" w:cs="Times New Roman"/>
                <w:sz w:val="28"/>
                <w:szCs w:val="28"/>
              </w:rPr>
              <w:t>,</w:t>
            </w:r>
            <w:r>
              <w:rPr>
                <w:rFonts w:ascii="Times New Roman" w:hAnsi="Times New Roman" w:cs="Times New Roman"/>
                <w:sz w:val="28"/>
                <w:szCs w:val="28"/>
              </w:rPr>
              <w:t>2</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2020 год – </w:t>
            </w:r>
            <w:r>
              <w:rPr>
                <w:rFonts w:ascii="Times New Roman" w:hAnsi="Times New Roman" w:cs="Times New Roman"/>
                <w:sz w:val="28"/>
                <w:szCs w:val="28"/>
              </w:rPr>
              <w:t>1 929 228</w:t>
            </w:r>
            <w:r w:rsidRPr="00CD7FA1">
              <w:rPr>
                <w:rFonts w:ascii="Times New Roman" w:hAnsi="Times New Roman" w:cs="Times New Roman"/>
                <w:sz w:val="28"/>
                <w:szCs w:val="28"/>
              </w:rPr>
              <w:t>,</w:t>
            </w:r>
            <w:r>
              <w:rPr>
                <w:rFonts w:ascii="Times New Roman" w:hAnsi="Times New Roman" w:cs="Times New Roman"/>
                <w:sz w:val="28"/>
                <w:szCs w:val="28"/>
              </w:rPr>
              <w:t>7</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2021 год – 2 0</w:t>
            </w:r>
            <w:r>
              <w:rPr>
                <w:rFonts w:ascii="Times New Roman" w:hAnsi="Times New Roman" w:cs="Times New Roman"/>
                <w:sz w:val="28"/>
                <w:szCs w:val="28"/>
              </w:rPr>
              <w:t>00</w:t>
            </w:r>
            <w:r w:rsidRPr="00CD7FA1">
              <w:rPr>
                <w:rFonts w:ascii="Times New Roman" w:hAnsi="Times New Roman" w:cs="Times New Roman"/>
                <w:sz w:val="28"/>
                <w:szCs w:val="28"/>
              </w:rPr>
              <w:t> 03</w:t>
            </w:r>
            <w:r>
              <w:rPr>
                <w:rFonts w:ascii="Times New Roman" w:hAnsi="Times New Roman" w:cs="Times New Roman"/>
                <w:sz w:val="28"/>
                <w:szCs w:val="28"/>
              </w:rPr>
              <w:t>7</w:t>
            </w:r>
            <w:r w:rsidRPr="00CD7FA1">
              <w:rPr>
                <w:rFonts w:ascii="Times New Roman" w:hAnsi="Times New Roman" w:cs="Times New Roman"/>
                <w:sz w:val="28"/>
                <w:szCs w:val="28"/>
              </w:rPr>
              <w:t>,</w:t>
            </w:r>
            <w:r>
              <w:rPr>
                <w:rFonts w:ascii="Times New Roman" w:hAnsi="Times New Roman" w:cs="Times New Roman"/>
                <w:sz w:val="28"/>
                <w:szCs w:val="28"/>
              </w:rPr>
              <w:t>3</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2022 год – </w:t>
            </w:r>
            <w:r>
              <w:rPr>
                <w:rFonts w:ascii="Times New Roman" w:hAnsi="Times New Roman" w:cs="Times New Roman"/>
                <w:sz w:val="28"/>
                <w:szCs w:val="28"/>
              </w:rPr>
              <w:t>1</w:t>
            </w:r>
            <w:r w:rsidRPr="00CD7FA1">
              <w:rPr>
                <w:rFonts w:ascii="Times New Roman" w:hAnsi="Times New Roman" w:cs="Times New Roman"/>
                <w:sz w:val="28"/>
                <w:szCs w:val="28"/>
              </w:rPr>
              <w:t xml:space="preserve"> 8</w:t>
            </w:r>
            <w:r>
              <w:rPr>
                <w:rFonts w:ascii="Times New Roman" w:hAnsi="Times New Roman" w:cs="Times New Roman"/>
                <w:sz w:val="28"/>
                <w:szCs w:val="28"/>
              </w:rPr>
              <w:t>52</w:t>
            </w:r>
            <w:r w:rsidRPr="00CD7FA1">
              <w:rPr>
                <w:rFonts w:ascii="Times New Roman" w:hAnsi="Times New Roman" w:cs="Times New Roman"/>
                <w:sz w:val="28"/>
                <w:szCs w:val="28"/>
              </w:rPr>
              <w:t> </w:t>
            </w:r>
            <w:r>
              <w:rPr>
                <w:rFonts w:ascii="Times New Roman" w:hAnsi="Times New Roman" w:cs="Times New Roman"/>
                <w:sz w:val="28"/>
                <w:szCs w:val="28"/>
              </w:rPr>
              <w:t>856</w:t>
            </w:r>
            <w:r w:rsidRPr="00CD7FA1">
              <w:rPr>
                <w:rFonts w:ascii="Times New Roman" w:hAnsi="Times New Roman" w:cs="Times New Roman"/>
                <w:sz w:val="28"/>
                <w:szCs w:val="28"/>
              </w:rPr>
              <w:t>,</w:t>
            </w:r>
            <w:r>
              <w:rPr>
                <w:rFonts w:ascii="Times New Roman" w:hAnsi="Times New Roman" w:cs="Times New Roman"/>
                <w:sz w:val="28"/>
                <w:szCs w:val="28"/>
              </w:rPr>
              <w:t>0</w:t>
            </w:r>
            <w:r w:rsidRPr="00CD7FA1">
              <w:rPr>
                <w:rFonts w:ascii="Times New Roman" w:hAnsi="Times New Roman" w:cs="Times New Roman"/>
                <w:sz w:val="28"/>
                <w:szCs w:val="28"/>
              </w:rPr>
              <w:t xml:space="preserve"> тыс. руб.;</w:t>
            </w:r>
          </w:p>
          <w:p w:rsidR="007A44FA" w:rsidRPr="001543A9" w:rsidRDefault="007A44FA" w:rsidP="008F694B">
            <w:pPr>
              <w:autoSpaceDE w:val="0"/>
              <w:autoSpaceDN w:val="0"/>
              <w:adjustRightInd w:val="0"/>
              <w:ind w:left="742" w:firstLine="0"/>
              <w:rPr>
                <w:sz w:val="28"/>
                <w:szCs w:val="28"/>
              </w:rPr>
            </w:pPr>
            <w:r w:rsidRPr="001543A9">
              <w:rPr>
                <w:sz w:val="28"/>
                <w:szCs w:val="28"/>
              </w:rPr>
              <w:t>2023 год – 1 472 898,0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2024 год – </w:t>
            </w:r>
            <w:r>
              <w:rPr>
                <w:rFonts w:ascii="Times New Roman" w:hAnsi="Times New Roman" w:cs="Times New Roman"/>
                <w:sz w:val="28"/>
                <w:szCs w:val="28"/>
              </w:rPr>
              <w:t>1</w:t>
            </w:r>
            <w:r w:rsidRPr="00CD7FA1">
              <w:rPr>
                <w:rFonts w:ascii="Times New Roman" w:hAnsi="Times New Roman" w:cs="Times New Roman"/>
                <w:sz w:val="28"/>
                <w:szCs w:val="28"/>
              </w:rPr>
              <w:t> 5</w:t>
            </w:r>
            <w:r>
              <w:rPr>
                <w:rFonts w:ascii="Times New Roman" w:hAnsi="Times New Roman" w:cs="Times New Roman"/>
                <w:sz w:val="28"/>
                <w:szCs w:val="28"/>
              </w:rPr>
              <w:t>11 774,5</w:t>
            </w:r>
            <w:r w:rsidRPr="00CD7FA1">
              <w:rPr>
                <w:rFonts w:ascii="Times New Roman" w:hAnsi="Times New Roman" w:cs="Times New Roman"/>
                <w:sz w:val="28"/>
                <w:szCs w:val="28"/>
              </w:rPr>
              <w:t xml:space="preserve"> тыс. руб.;</w:t>
            </w:r>
          </w:p>
          <w:p w:rsidR="007A44FA" w:rsidRPr="00CD7FA1" w:rsidRDefault="007A44FA" w:rsidP="008F73EA">
            <w:pPr>
              <w:pStyle w:val="ConsPlusNormal"/>
              <w:ind w:firstLine="33"/>
              <w:jc w:val="both"/>
              <w:rPr>
                <w:rFonts w:ascii="Times New Roman" w:hAnsi="Times New Roman" w:cs="Times New Roman"/>
                <w:sz w:val="28"/>
                <w:szCs w:val="28"/>
              </w:rPr>
            </w:pPr>
            <w:r w:rsidRPr="00CD7FA1">
              <w:rPr>
                <w:rFonts w:ascii="Times New Roman" w:hAnsi="Times New Roman" w:cs="Times New Roman"/>
                <w:sz w:val="28"/>
                <w:szCs w:val="28"/>
              </w:rPr>
              <w:t>за счет средств бюджета Забайкальского края, поступивших из федерального бюджета, – 1</w:t>
            </w:r>
            <w:r>
              <w:rPr>
                <w:rFonts w:ascii="Times New Roman" w:hAnsi="Times New Roman" w:cs="Times New Roman"/>
                <w:sz w:val="28"/>
                <w:szCs w:val="28"/>
              </w:rPr>
              <w:t xml:space="preserve"> 380 807,2 </w:t>
            </w:r>
            <w:r w:rsidRPr="00CD7FA1">
              <w:rPr>
                <w:rFonts w:ascii="Times New Roman" w:hAnsi="Times New Roman" w:cs="Times New Roman"/>
                <w:sz w:val="28"/>
                <w:szCs w:val="28"/>
              </w:rPr>
              <w:t>тыс. руб., в том числе по годам:</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2019 год – </w:t>
            </w:r>
            <w:r>
              <w:rPr>
                <w:rFonts w:ascii="Times New Roman" w:hAnsi="Times New Roman" w:cs="Times New Roman"/>
                <w:sz w:val="28"/>
                <w:szCs w:val="28"/>
              </w:rPr>
              <w:t>29</w:t>
            </w:r>
            <w:r w:rsidRPr="00CD7FA1">
              <w:rPr>
                <w:rFonts w:ascii="Times New Roman" w:hAnsi="Times New Roman" w:cs="Times New Roman"/>
                <w:sz w:val="28"/>
                <w:szCs w:val="28"/>
              </w:rPr>
              <w:t> 1</w:t>
            </w:r>
            <w:r>
              <w:rPr>
                <w:rFonts w:ascii="Times New Roman" w:hAnsi="Times New Roman" w:cs="Times New Roman"/>
                <w:sz w:val="28"/>
                <w:szCs w:val="28"/>
              </w:rPr>
              <w:t>75</w:t>
            </w:r>
            <w:r w:rsidRPr="00CD7FA1">
              <w:rPr>
                <w:rFonts w:ascii="Times New Roman" w:hAnsi="Times New Roman" w:cs="Times New Roman"/>
                <w:sz w:val="28"/>
                <w:szCs w:val="28"/>
              </w:rPr>
              <w:t>,</w:t>
            </w:r>
            <w:r>
              <w:rPr>
                <w:rFonts w:ascii="Times New Roman" w:hAnsi="Times New Roman" w:cs="Times New Roman"/>
                <w:sz w:val="28"/>
                <w:szCs w:val="28"/>
              </w:rPr>
              <w:t>1</w:t>
            </w:r>
            <w:r w:rsidRPr="00CD7FA1">
              <w:rPr>
                <w:rFonts w:ascii="Times New Roman" w:hAnsi="Times New Roman" w:cs="Times New Roman"/>
                <w:sz w:val="28"/>
                <w:szCs w:val="28"/>
              </w:rPr>
              <w:t xml:space="preserve"> тыс. руб.;</w:t>
            </w:r>
          </w:p>
          <w:p w:rsidR="007A44FA" w:rsidRPr="00CD7FA1" w:rsidRDefault="007A44FA" w:rsidP="001D50EA">
            <w:pPr>
              <w:pStyle w:val="ConsPlusNormal"/>
              <w:rPr>
                <w:rFonts w:ascii="Times New Roman" w:hAnsi="Times New Roman" w:cs="Times New Roman"/>
                <w:sz w:val="28"/>
                <w:szCs w:val="28"/>
              </w:rPr>
            </w:pPr>
            <w:r w:rsidRPr="00CD7FA1">
              <w:rPr>
                <w:rFonts w:ascii="Times New Roman" w:hAnsi="Times New Roman" w:cs="Times New Roman"/>
                <w:sz w:val="28"/>
                <w:szCs w:val="28"/>
              </w:rPr>
              <w:t>2020 год – 1</w:t>
            </w:r>
            <w:r>
              <w:rPr>
                <w:rFonts w:ascii="Times New Roman" w:hAnsi="Times New Roman" w:cs="Times New Roman"/>
                <w:sz w:val="28"/>
                <w:szCs w:val="28"/>
              </w:rPr>
              <w:t>5</w:t>
            </w:r>
            <w:r w:rsidRPr="00CD7FA1">
              <w:rPr>
                <w:rFonts w:ascii="Times New Roman" w:hAnsi="Times New Roman" w:cs="Times New Roman"/>
                <w:sz w:val="28"/>
                <w:szCs w:val="28"/>
              </w:rPr>
              <w:t>1 3</w:t>
            </w:r>
            <w:r>
              <w:rPr>
                <w:rFonts w:ascii="Times New Roman" w:hAnsi="Times New Roman" w:cs="Times New Roman"/>
                <w:sz w:val="28"/>
                <w:szCs w:val="28"/>
              </w:rPr>
              <w:t>51</w:t>
            </w:r>
            <w:r w:rsidRPr="00CD7FA1">
              <w:rPr>
                <w:rFonts w:ascii="Times New Roman" w:hAnsi="Times New Roman" w:cs="Times New Roman"/>
                <w:sz w:val="28"/>
                <w:szCs w:val="28"/>
              </w:rPr>
              <w:t>,</w:t>
            </w:r>
            <w:r>
              <w:rPr>
                <w:rFonts w:ascii="Times New Roman" w:hAnsi="Times New Roman" w:cs="Times New Roman"/>
                <w:sz w:val="28"/>
                <w:szCs w:val="28"/>
              </w:rPr>
              <w:t>4</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2021 год – </w:t>
            </w:r>
            <w:r>
              <w:rPr>
                <w:rFonts w:ascii="Times New Roman" w:hAnsi="Times New Roman" w:cs="Times New Roman"/>
                <w:sz w:val="28"/>
                <w:szCs w:val="28"/>
              </w:rPr>
              <w:t>60</w:t>
            </w:r>
            <w:r w:rsidRPr="00CD7FA1">
              <w:rPr>
                <w:rFonts w:ascii="Times New Roman" w:hAnsi="Times New Roman" w:cs="Times New Roman"/>
                <w:sz w:val="28"/>
                <w:szCs w:val="28"/>
              </w:rPr>
              <w:t> 6</w:t>
            </w:r>
            <w:r>
              <w:rPr>
                <w:rFonts w:ascii="Times New Roman" w:hAnsi="Times New Roman" w:cs="Times New Roman"/>
                <w:sz w:val="28"/>
                <w:szCs w:val="28"/>
              </w:rPr>
              <w:t>30</w:t>
            </w:r>
            <w:r w:rsidRPr="00CD7FA1">
              <w:rPr>
                <w:rFonts w:ascii="Times New Roman" w:hAnsi="Times New Roman" w:cs="Times New Roman"/>
                <w:sz w:val="28"/>
                <w:szCs w:val="28"/>
              </w:rPr>
              <w:t>,</w:t>
            </w:r>
            <w:r>
              <w:rPr>
                <w:rFonts w:ascii="Times New Roman" w:hAnsi="Times New Roman" w:cs="Times New Roman"/>
                <w:sz w:val="28"/>
                <w:szCs w:val="28"/>
              </w:rPr>
              <w:t>4</w:t>
            </w:r>
            <w:r w:rsidRPr="00CD7FA1">
              <w:rPr>
                <w:rFonts w:ascii="Times New Roman" w:hAnsi="Times New Roman" w:cs="Times New Roman"/>
                <w:sz w:val="28"/>
                <w:szCs w:val="28"/>
              </w:rPr>
              <w:t xml:space="preserve">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2022 год – </w:t>
            </w:r>
            <w:r>
              <w:rPr>
                <w:rFonts w:ascii="Times New Roman" w:hAnsi="Times New Roman" w:cs="Times New Roman"/>
                <w:sz w:val="28"/>
                <w:szCs w:val="28"/>
              </w:rPr>
              <w:t>56</w:t>
            </w:r>
            <w:r w:rsidRPr="00CD7FA1">
              <w:rPr>
                <w:rFonts w:ascii="Times New Roman" w:hAnsi="Times New Roman" w:cs="Times New Roman"/>
                <w:sz w:val="28"/>
                <w:szCs w:val="28"/>
              </w:rPr>
              <w:t> 91</w:t>
            </w:r>
            <w:r>
              <w:rPr>
                <w:rFonts w:ascii="Times New Roman" w:hAnsi="Times New Roman" w:cs="Times New Roman"/>
                <w:sz w:val="28"/>
                <w:szCs w:val="28"/>
              </w:rPr>
              <w:t>2</w:t>
            </w:r>
            <w:r w:rsidRPr="00CD7FA1">
              <w:rPr>
                <w:rFonts w:ascii="Times New Roman" w:hAnsi="Times New Roman" w:cs="Times New Roman"/>
                <w:sz w:val="28"/>
                <w:szCs w:val="28"/>
              </w:rPr>
              <w:t>,</w:t>
            </w:r>
            <w:r>
              <w:rPr>
                <w:rFonts w:ascii="Times New Roman" w:hAnsi="Times New Roman" w:cs="Times New Roman"/>
                <w:sz w:val="28"/>
                <w:szCs w:val="28"/>
              </w:rPr>
              <w:t>6</w:t>
            </w:r>
            <w:r w:rsidRPr="00CD7FA1">
              <w:rPr>
                <w:rFonts w:ascii="Times New Roman" w:hAnsi="Times New Roman" w:cs="Times New Roman"/>
                <w:sz w:val="28"/>
                <w:szCs w:val="28"/>
              </w:rPr>
              <w:t xml:space="preserve"> тыс. руб.; </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2023 год – </w:t>
            </w:r>
            <w:r>
              <w:rPr>
                <w:rFonts w:ascii="Times New Roman" w:hAnsi="Times New Roman" w:cs="Times New Roman"/>
                <w:sz w:val="28"/>
                <w:szCs w:val="28"/>
              </w:rPr>
              <w:t>548</w:t>
            </w:r>
            <w:r w:rsidRPr="00CD7FA1">
              <w:rPr>
                <w:rFonts w:ascii="Times New Roman" w:hAnsi="Times New Roman" w:cs="Times New Roman"/>
                <w:sz w:val="28"/>
                <w:szCs w:val="28"/>
              </w:rPr>
              <w:t> 5</w:t>
            </w:r>
            <w:r>
              <w:rPr>
                <w:rFonts w:ascii="Times New Roman" w:hAnsi="Times New Roman" w:cs="Times New Roman"/>
                <w:sz w:val="28"/>
                <w:szCs w:val="28"/>
              </w:rPr>
              <w:t>62</w:t>
            </w:r>
            <w:r w:rsidRPr="00CD7FA1">
              <w:rPr>
                <w:rFonts w:ascii="Times New Roman" w:hAnsi="Times New Roman" w:cs="Times New Roman"/>
                <w:sz w:val="28"/>
                <w:szCs w:val="28"/>
              </w:rPr>
              <w:t>,</w:t>
            </w:r>
            <w:r>
              <w:rPr>
                <w:rFonts w:ascii="Times New Roman" w:hAnsi="Times New Roman" w:cs="Times New Roman"/>
                <w:sz w:val="28"/>
                <w:szCs w:val="28"/>
              </w:rPr>
              <w:t>6</w:t>
            </w:r>
            <w:r w:rsidRPr="00CD7FA1">
              <w:rPr>
                <w:rFonts w:ascii="Times New Roman" w:hAnsi="Times New Roman" w:cs="Times New Roman"/>
                <w:sz w:val="28"/>
                <w:szCs w:val="28"/>
              </w:rPr>
              <w:t xml:space="preserve"> тыс. руб.;</w:t>
            </w:r>
          </w:p>
          <w:p w:rsidR="007A44FA" w:rsidRDefault="007A44FA" w:rsidP="001D50EA">
            <w:pPr>
              <w:pStyle w:val="ConsPlusNormal"/>
              <w:rPr>
                <w:rFonts w:ascii="Times New Roman" w:hAnsi="Times New Roman" w:cs="Times New Roman"/>
                <w:sz w:val="28"/>
                <w:szCs w:val="28"/>
              </w:rPr>
            </w:pPr>
            <w:r w:rsidRPr="00CD7FA1">
              <w:rPr>
                <w:rFonts w:ascii="Times New Roman" w:hAnsi="Times New Roman" w:cs="Times New Roman"/>
                <w:sz w:val="28"/>
                <w:szCs w:val="28"/>
              </w:rPr>
              <w:t>2024 год –</w:t>
            </w:r>
            <w:r>
              <w:rPr>
                <w:rFonts w:ascii="Times New Roman" w:hAnsi="Times New Roman" w:cs="Times New Roman"/>
                <w:sz w:val="28"/>
                <w:szCs w:val="28"/>
              </w:rPr>
              <w:t xml:space="preserve"> 534</w:t>
            </w:r>
            <w:r w:rsidRPr="00CD7FA1">
              <w:rPr>
                <w:rFonts w:ascii="Times New Roman" w:hAnsi="Times New Roman" w:cs="Times New Roman"/>
                <w:sz w:val="28"/>
                <w:szCs w:val="28"/>
              </w:rPr>
              <w:t> </w:t>
            </w:r>
            <w:r>
              <w:rPr>
                <w:rFonts w:ascii="Times New Roman" w:hAnsi="Times New Roman" w:cs="Times New Roman"/>
                <w:sz w:val="28"/>
                <w:szCs w:val="28"/>
              </w:rPr>
              <w:t>1</w:t>
            </w:r>
            <w:r w:rsidRPr="00CD7FA1">
              <w:rPr>
                <w:rFonts w:ascii="Times New Roman" w:hAnsi="Times New Roman" w:cs="Times New Roman"/>
                <w:sz w:val="28"/>
                <w:szCs w:val="28"/>
              </w:rPr>
              <w:t>7</w:t>
            </w:r>
            <w:r>
              <w:rPr>
                <w:rFonts w:ascii="Times New Roman" w:hAnsi="Times New Roman" w:cs="Times New Roman"/>
                <w:sz w:val="28"/>
                <w:szCs w:val="28"/>
              </w:rPr>
              <w:t>5</w:t>
            </w:r>
            <w:r w:rsidRPr="00CD7FA1">
              <w:rPr>
                <w:rFonts w:ascii="Times New Roman" w:hAnsi="Times New Roman" w:cs="Times New Roman"/>
                <w:sz w:val="28"/>
                <w:szCs w:val="28"/>
              </w:rPr>
              <w:t>,</w:t>
            </w:r>
            <w:r>
              <w:rPr>
                <w:rFonts w:ascii="Times New Roman" w:hAnsi="Times New Roman" w:cs="Times New Roman"/>
                <w:sz w:val="28"/>
                <w:szCs w:val="28"/>
              </w:rPr>
              <w:t>1</w:t>
            </w:r>
            <w:r w:rsidRPr="00CD7FA1">
              <w:rPr>
                <w:rFonts w:ascii="Times New Roman" w:hAnsi="Times New Roman" w:cs="Times New Roman"/>
                <w:sz w:val="28"/>
                <w:szCs w:val="28"/>
              </w:rPr>
              <w:t xml:space="preserve"> тыс. руб</w:t>
            </w:r>
            <w:r>
              <w:rPr>
                <w:rFonts w:ascii="Times New Roman" w:hAnsi="Times New Roman" w:cs="Times New Roman"/>
                <w:sz w:val="28"/>
                <w:szCs w:val="28"/>
              </w:rPr>
              <w:t>.;</w:t>
            </w:r>
          </w:p>
          <w:p w:rsidR="007A44FA" w:rsidRPr="001543A9" w:rsidRDefault="007A44FA" w:rsidP="008F694B">
            <w:pPr>
              <w:autoSpaceDE w:val="0"/>
              <w:autoSpaceDN w:val="0"/>
              <w:adjustRightInd w:val="0"/>
              <w:ind w:left="-11" w:firstLine="44"/>
              <w:rPr>
                <w:sz w:val="28"/>
                <w:szCs w:val="28"/>
              </w:rPr>
            </w:pPr>
            <w:r w:rsidRPr="001543A9">
              <w:rPr>
                <w:sz w:val="28"/>
                <w:szCs w:val="28"/>
              </w:rPr>
              <w:t>за счет средств бюджета Забайкальского края, поступивших из бюджета Пенсионного фонда Российской Федерации, – 35 694,0 тыс. руб., в том числе:</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2014 год – 3 343,6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2015 год – 21 925,7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2016 год – 6 522,9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2017 год – 1 971,6 тыс. руб.;</w:t>
            </w:r>
          </w:p>
          <w:p w:rsidR="007A44FA" w:rsidRPr="00CD7FA1" w:rsidRDefault="007A44FA" w:rsidP="001D50EA">
            <w:pPr>
              <w:pStyle w:val="ConsPlusNormal"/>
              <w:rPr>
                <w:rFonts w:ascii="Times New Roman" w:hAnsi="Times New Roman" w:cs="Times New Roman"/>
                <w:sz w:val="28"/>
                <w:szCs w:val="28"/>
              </w:rPr>
            </w:pPr>
            <w:r w:rsidRPr="00CD7FA1">
              <w:rPr>
                <w:rFonts w:ascii="Times New Roman" w:hAnsi="Times New Roman" w:cs="Times New Roman"/>
                <w:sz w:val="28"/>
                <w:szCs w:val="28"/>
              </w:rPr>
              <w:t>2018 год – 1 930,2 тыс. руб.</w:t>
            </w:r>
          </w:p>
          <w:p w:rsidR="007A44FA" w:rsidRPr="00A17E92" w:rsidRDefault="007A44FA" w:rsidP="001D50EA">
            <w:pPr>
              <w:pStyle w:val="ConsPlusNormal"/>
              <w:jc w:val="both"/>
              <w:rPr>
                <w:rFonts w:ascii="Times New Roman" w:hAnsi="Times New Roman" w:cs="Times New Roman"/>
                <w:sz w:val="28"/>
                <w:szCs w:val="28"/>
              </w:rPr>
            </w:pPr>
          </w:p>
        </w:tc>
      </w:tr>
      <w:tr w:rsidR="007A44FA" w:rsidRPr="0044548B" w:rsidTr="00BD2386">
        <w:trPr>
          <w:trHeight w:val="2470"/>
        </w:trPr>
        <w:tc>
          <w:tcPr>
            <w:tcW w:w="2552" w:type="dxa"/>
          </w:tcPr>
          <w:p w:rsidR="007A44FA" w:rsidRPr="0044548B" w:rsidRDefault="007A44FA" w:rsidP="00AE50F0">
            <w:pPr>
              <w:ind w:firstLine="0"/>
              <w:rPr>
                <w:sz w:val="28"/>
                <w:szCs w:val="28"/>
              </w:rPr>
            </w:pPr>
            <w:r w:rsidRPr="0044548B">
              <w:rPr>
                <w:sz w:val="28"/>
                <w:szCs w:val="28"/>
              </w:rPr>
              <w:lastRenderedPageBreak/>
              <w:t>Ожидаемые значения показателей конечных результатов реализации подпрограммы</w:t>
            </w:r>
          </w:p>
        </w:tc>
        <w:tc>
          <w:tcPr>
            <w:tcW w:w="6804" w:type="dxa"/>
          </w:tcPr>
          <w:p w:rsidR="007A44FA" w:rsidRPr="00BD2386" w:rsidRDefault="007A44FA" w:rsidP="00AE50F0">
            <w:pPr>
              <w:ind w:firstLine="0"/>
              <w:rPr>
                <w:sz w:val="28"/>
                <w:szCs w:val="28"/>
              </w:rPr>
            </w:pPr>
            <w:r w:rsidRPr="00BD2386">
              <w:rPr>
                <w:sz w:val="28"/>
                <w:szCs w:val="28"/>
              </w:rPr>
              <w:t xml:space="preserve">Повышение доступности  социального обслуживания: все граждане пожилого возраста и инвалиды, обратившиеся за социальным обслуживанием, смогут получить необходимые им услуги; </w:t>
            </w:r>
          </w:p>
          <w:p w:rsidR="00EE636B" w:rsidRPr="0044548B" w:rsidRDefault="00EE636B" w:rsidP="00AE50F0">
            <w:pPr>
              <w:ind w:firstLine="0"/>
              <w:rPr>
                <w:sz w:val="28"/>
                <w:szCs w:val="28"/>
              </w:rPr>
            </w:pPr>
            <w:r w:rsidRPr="00BD2386">
              <w:rPr>
                <w:sz w:val="28"/>
                <w:szCs w:val="28"/>
              </w:rPr>
              <w:t>Обеспеченность  граждан пожилого возраста и инвалидов стационарными койками до 26,9 %</w:t>
            </w:r>
          </w:p>
          <w:p w:rsidR="007A44FA" w:rsidRPr="0044548B" w:rsidRDefault="007A44FA" w:rsidP="005369EE">
            <w:pPr>
              <w:ind w:firstLine="33"/>
              <w:rPr>
                <w:sz w:val="28"/>
                <w:szCs w:val="28"/>
              </w:rPr>
            </w:pPr>
          </w:p>
        </w:tc>
      </w:tr>
    </w:tbl>
    <w:p w:rsidR="008F73EA" w:rsidRDefault="008F73EA" w:rsidP="007A44FA">
      <w:pPr>
        <w:autoSpaceDE w:val="0"/>
        <w:autoSpaceDN w:val="0"/>
        <w:adjustRightInd w:val="0"/>
        <w:ind w:firstLine="567"/>
        <w:jc w:val="center"/>
        <w:rPr>
          <w:b/>
          <w:bCs/>
          <w:sz w:val="28"/>
          <w:szCs w:val="28"/>
        </w:rPr>
      </w:pPr>
    </w:p>
    <w:p w:rsidR="008F73EA" w:rsidRDefault="008F73EA" w:rsidP="007A44FA">
      <w:pPr>
        <w:autoSpaceDE w:val="0"/>
        <w:autoSpaceDN w:val="0"/>
        <w:adjustRightInd w:val="0"/>
        <w:ind w:firstLine="567"/>
        <w:jc w:val="center"/>
        <w:rPr>
          <w:b/>
          <w:bCs/>
          <w:sz w:val="28"/>
          <w:szCs w:val="28"/>
        </w:rPr>
      </w:pPr>
    </w:p>
    <w:p w:rsidR="008F73EA" w:rsidRDefault="008F73EA" w:rsidP="007A44FA">
      <w:pPr>
        <w:autoSpaceDE w:val="0"/>
        <w:autoSpaceDN w:val="0"/>
        <w:adjustRightInd w:val="0"/>
        <w:ind w:firstLine="567"/>
        <w:jc w:val="center"/>
        <w:rPr>
          <w:b/>
          <w:bCs/>
          <w:sz w:val="28"/>
          <w:szCs w:val="28"/>
        </w:rPr>
      </w:pPr>
    </w:p>
    <w:p w:rsidR="007A44FA" w:rsidRPr="0044548B" w:rsidRDefault="007A44FA" w:rsidP="007A44FA">
      <w:pPr>
        <w:autoSpaceDE w:val="0"/>
        <w:autoSpaceDN w:val="0"/>
        <w:adjustRightInd w:val="0"/>
        <w:ind w:firstLine="567"/>
        <w:jc w:val="center"/>
        <w:rPr>
          <w:b/>
          <w:bCs/>
          <w:sz w:val="28"/>
          <w:szCs w:val="28"/>
        </w:rPr>
      </w:pPr>
      <w:r w:rsidRPr="0044548B">
        <w:rPr>
          <w:b/>
          <w:bCs/>
          <w:sz w:val="28"/>
          <w:szCs w:val="28"/>
        </w:rPr>
        <w:t xml:space="preserve">1. Характеристика текущего </w:t>
      </w:r>
      <w:proofErr w:type="gramStart"/>
      <w:r w:rsidRPr="0044548B">
        <w:rPr>
          <w:b/>
          <w:bCs/>
          <w:sz w:val="28"/>
          <w:szCs w:val="28"/>
        </w:rPr>
        <w:t>состояния сферы социального обслуживания граждан пожилого возраста</w:t>
      </w:r>
      <w:proofErr w:type="gramEnd"/>
      <w:r w:rsidRPr="0044548B">
        <w:rPr>
          <w:b/>
          <w:bCs/>
          <w:sz w:val="28"/>
          <w:szCs w:val="28"/>
        </w:rPr>
        <w:t xml:space="preserve"> и инвалидов</w:t>
      </w:r>
    </w:p>
    <w:p w:rsidR="007A44FA" w:rsidRPr="0044548B" w:rsidRDefault="007A44FA" w:rsidP="007A44FA">
      <w:pPr>
        <w:autoSpaceDE w:val="0"/>
        <w:autoSpaceDN w:val="0"/>
        <w:adjustRightInd w:val="0"/>
        <w:ind w:firstLine="567"/>
        <w:jc w:val="center"/>
        <w:rPr>
          <w:b/>
          <w:bCs/>
          <w:sz w:val="28"/>
          <w:szCs w:val="28"/>
        </w:rPr>
      </w:pPr>
    </w:p>
    <w:p w:rsidR="007A44FA" w:rsidRPr="0044548B" w:rsidRDefault="007A44FA" w:rsidP="007A44FA">
      <w:pPr>
        <w:pStyle w:val="16"/>
        <w:ind w:firstLine="709"/>
        <w:jc w:val="both"/>
        <w:rPr>
          <w:rFonts w:ascii="Times New Roman" w:hAnsi="Times New Roman"/>
          <w:sz w:val="28"/>
          <w:szCs w:val="28"/>
        </w:rPr>
      </w:pPr>
      <w:r w:rsidRPr="0044548B">
        <w:rPr>
          <w:rFonts w:ascii="Times New Roman" w:hAnsi="Times New Roman"/>
          <w:sz w:val="28"/>
          <w:szCs w:val="28"/>
        </w:rPr>
        <w:t>Социальное обслуживание граждан пожилого возраста и инвалидов  на территории Забайкальского края осуществляется в соответствии с действующим федеральным и региональным законодательством в виде предоставления следующих основных видов социальных услуг: социального обслуживания в стационарных учреждениях, социального обслуживания на дому; организации дневного пребывания, срочного социального обслуживания, реабилитационных, консультационных услуг.</w:t>
      </w:r>
    </w:p>
    <w:p w:rsidR="007A44FA" w:rsidRPr="0044548B" w:rsidRDefault="007A44FA" w:rsidP="007A44FA">
      <w:pPr>
        <w:pStyle w:val="16"/>
        <w:ind w:firstLine="709"/>
        <w:jc w:val="both"/>
        <w:rPr>
          <w:rFonts w:ascii="Times New Roman" w:hAnsi="Times New Roman"/>
          <w:sz w:val="28"/>
          <w:szCs w:val="28"/>
        </w:rPr>
      </w:pPr>
      <w:r w:rsidRPr="0044548B">
        <w:rPr>
          <w:rFonts w:ascii="Times New Roman" w:hAnsi="Times New Roman"/>
          <w:bCs/>
          <w:sz w:val="28"/>
          <w:szCs w:val="28"/>
        </w:rPr>
        <w:t>Порядок предоставления социальных услуг в Забайкальском крае определен постановлением Правительства Забайкальского края от 31 октября 2014 года № 620 «Об утверждении Порядка предоставления социальных услуг поставщикам социальных услуг»,</w:t>
      </w:r>
      <w:r w:rsidRPr="0044548B">
        <w:rPr>
          <w:rFonts w:ascii="Times New Roman" w:hAnsi="Times New Roman"/>
          <w:sz w:val="28"/>
          <w:szCs w:val="28"/>
        </w:rPr>
        <w:t xml:space="preserve"> а также национальными и региональными стандартами социального обслуживания. </w:t>
      </w:r>
    </w:p>
    <w:p w:rsidR="007A44FA" w:rsidRPr="00BD2386" w:rsidRDefault="007A44FA" w:rsidP="007A44FA">
      <w:pPr>
        <w:pStyle w:val="Style3"/>
        <w:ind w:firstLine="709"/>
        <w:jc w:val="both"/>
        <w:rPr>
          <w:rFonts w:ascii="Times New Roman" w:hAnsi="Times New Roman"/>
          <w:sz w:val="28"/>
          <w:szCs w:val="28"/>
        </w:rPr>
      </w:pPr>
      <w:r w:rsidRPr="00BD2386">
        <w:rPr>
          <w:rFonts w:ascii="Times New Roman" w:hAnsi="Times New Roman"/>
          <w:sz w:val="28"/>
          <w:szCs w:val="28"/>
        </w:rPr>
        <w:t>В Заб</w:t>
      </w:r>
      <w:r w:rsidR="004E7E07" w:rsidRPr="00BD2386">
        <w:rPr>
          <w:rFonts w:ascii="Times New Roman" w:hAnsi="Times New Roman"/>
          <w:sz w:val="28"/>
          <w:szCs w:val="28"/>
        </w:rPr>
        <w:t>айкальском крае функционируют 58</w:t>
      </w:r>
      <w:r w:rsidRPr="00BD2386">
        <w:rPr>
          <w:rFonts w:ascii="Times New Roman" w:hAnsi="Times New Roman"/>
          <w:sz w:val="28"/>
          <w:szCs w:val="28"/>
        </w:rPr>
        <w:t xml:space="preserve"> государственных учреждений социального обслуживания граждан пожилого возраста и инвалидов, в том числе:</w:t>
      </w:r>
    </w:p>
    <w:p w:rsidR="007A44FA" w:rsidRPr="00BD2386" w:rsidRDefault="00F30315" w:rsidP="007A44FA">
      <w:pPr>
        <w:pStyle w:val="Style3"/>
        <w:ind w:firstLine="709"/>
        <w:jc w:val="both"/>
        <w:rPr>
          <w:sz w:val="28"/>
          <w:szCs w:val="28"/>
        </w:rPr>
      </w:pPr>
      <w:r w:rsidRPr="00BD2386">
        <w:rPr>
          <w:rFonts w:ascii="Times New Roman" w:hAnsi="Times New Roman"/>
          <w:sz w:val="28"/>
          <w:szCs w:val="28"/>
        </w:rPr>
        <w:t>2</w:t>
      </w:r>
      <w:r w:rsidR="007A44FA" w:rsidRPr="00BD2386">
        <w:rPr>
          <w:rFonts w:ascii="Times New Roman" w:hAnsi="Times New Roman"/>
          <w:sz w:val="28"/>
          <w:szCs w:val="28"/>
        </w:rPr>
        <w:t xml:space="preserve"> пансионат</w:t>
      </w:r>
      <w:r w:rsidRPr="00BD2386">
        <w:rPr>
          <w:rFonts w:ascii="Times New Roman" w:hAnsi="Times New Roman"/>
          <w:sz w:val="28"/>
          <w:szCs w:val="28"/>
        </w:rPr>
        <w:t>а</w:t>
      </w:r>
      <w:r w:rsidR="007A44FA" w:rsidRPr="00BD2386">
        <w:rPr>
          <w:rFonts w:ascii="Times New Roman" w:hAnsi="Times New Roman"/>
          <w:sz w:val="28"/>
          <w:szCs w:val="28"/>
        </w:rPr>
        <w:t>;</w:t>
      </w:r>
    </w:p>
    <w:p w:rsidR="007A44FA" w:rsidRPr="00BD2386" w:rsidRDefault="007A44FA" w:rsidP="007A44FA">
      <w:pPr>
        <w:pStyle w:val="Style3"/>
        <w:ind w:firstLine="709"/>
        <w:jc w:val="both"/>
        <w:rPr>
          <w:rFonts w:ascii="Times New Roman" w:hAnsi="Times New Roman"/>
          <w:sz w:val="28"/>
          <w:szCs w:val="28"/>
        </w:rPr>
      </w:pPr>
      <w:r w:rsidRPr="00BD2386">
        <w:rPr>
          <w:rFonts w:ascii="Times New Roman" w:hAnsi="Times New Roman"/>
          <w:sz w:val="28"/>
          <w:szCs w:val="28"/>
        </w:rPr>
        <w:t>6 психоневрологических домов-интернатов;</w:t>
      </w:r>
    </w:p>
    <w:p w:rsidR="007A44FA" w:rsidRPr="00BD2386" w:rsidRDefault="001E236F" w:rsidP="007A44FA">
      <w:pPr>
        <w:pStyle w:val="Style3"/>
        <w:ind w:firstLine="709"/>
        <w:jc w:val="both"/>
        <w:rPr>
          <w:rFonts w:ascii="Times New Roman" w:hAnsi="Times New Roman"/>
          <w:sz w:val="28"/>
          <w:szCs w:val="28"/>
        </w:rPr>
      </w:pPr>
      <w:r w:rsidRPr="00BD2386">
        <w:rPr>
          <w:rFonts w:ascii="Times New Roman" w:hAnsi="Times New Roman"/>
          <w:sz w:val="28"/>
          <w:szCs w:val="28"/>
        </w:rPr>
        <w:t>2</w:t>
      </w:r>
      <w:r w:rsidR="004E7E07" w:rsidRPr="00BD2386">
        <w:rPr>
          <w:rFonts w:ascii="Times New Roman" w:hAnsi="Times New Roman"/>
          <w:sz w:val="28"/>
          <w:szCs w:val="28"/>
        </w:rPr>
        <w:t xml:space="preserve"> специализированный  дом-интернат</w:t>
      </w:r>
      <w:r w:rsidR="007A44FA" w:rsidRPr="00BD2386">
        <w:rPr>
          <w:rFonts w:ascii="Times New Roman" w:hAnsi="Times New Roman"/>
          <w:sz w:val="28"/>
          <w:szCs w:val="28"/>
        </w:rPr>
        <w:t xml:space="preserve"> для престарелых и инвалидов;</w:t>
      </w:r>
    </w:p>
    <w:p w:rsidR="007A44FA" w:rsidRPr="00BD2386" w:rsidRDefault="004266A1" w:rsidP="007A44FA">
      <w:pPr>
        <w:pStyle w:val="Style3"/>
        <w:ind w:firstLine="709"/>
        <w:jc w:val="both"/>
        <w:rPr>
          <w:rFonts w:ascii="Times New Roman" w:hAnsi="Times New Roman"/>
          <w:sz w:val="28"/>
          <w:szCs w:val="28"/>
        </w:rPr>
      </w:pPr>
      <w:r w:rsidRPr="00BD2386">
        <w:rPr>
          <w:rFonts w:ascii="Times New Roman" w:hAnsi="Times New Roman"/>
          <w:sz w:val="28"/>
          <w:szCs w:val="28"/>
        </w:rPr>
        <w:t>1 дом-интернат общего типа</w:t>
      </w:r>
      <w:r w:rsidR="007A44FA" w:rsidRPr="00BD2386">
        <w:rPr>
          <w:rFonts w:ascii="Times New Roman" w:hAnsi="Times New Roman"/>
          <w:sz w:val="28"/>
          <w:szCs w:val="28"/>
        </w:rPr>
        <w:t>;</w:t>
      </w:r>
    </w:p>
    <w:p w:rsidR="007A44FA" w:rsidRPr="00BD2386" w:rsidRDefault="007A44FA" w:rsidP="007A44FA">
      <w:pPr>
        <w:pStyle w:val="Style3"/>
        <w:ind w:firstLine="709"/>
        <w:jc w:val="both"/>
        <w:rPr>
          <w:sz w:val="28"/>
          <w:szCs w:val="28"/>
        </w:rPr>
      </w:pPr>
      <w:r w:rsidRPr="00BD2386">
        <w:rPr>
          <w:rFonts w:ascii="Times New Roman" w:hAnsi="Times New Roman"/>
          <w:sz w:val="28"/>
          <w:szCs w:val="28"/>
        </w:rPr>
        <w:t>1 социальный приют;</w:t>
      </w:r>
    </w:p>
    <w:p w:rsidR="004E7E07" w:rsidRPr="00BD2386" w:rsidRDefault="004266A1" w:rsidP="007A44FA">
      <w:pPr>
        <w:pStyle w:val="Style3"/>
        <w:ind w:firstLine="709"/>
        <w:jc w:val="both"/>
        <w:rPr>
          <w:rFonts w:ascii="Times New Roman" w:hAnsi="Times New Roman"/>
          <w:sz w:val="28"/>
          <w:szCs w:val="28"/>
        </w:rPr>
      </w:pPr>
      <w:r w:rsidRPr="00BD2386">
        <w:rPr>
          <w:rFonts w:ascii="Times New Roman" w:hAnsi="Times New Roman"/>
          <w:sz w:val="28"/>
          <w:szCs w:val="28"/>
        </w:rPr>
        <w:t>1 центр</w:t>
      </w:r>
      <w:r w:rsidR="007A44FA" w:rsidRPr="00BD2386">
        <w:rPr>
          <w:rFonts w:ascii="Times New Roman" w:hAnsi="Times New Roman"/>
          <w:sz w:val="28"/>
          <w:szCs w:val="28"/>
        </w:rPr>
        <w:t xml:space="preserve"> социального обслуживания граждан пожилого возраста;</w:t>
      </w:r>
    </w:p>
    <w:p w:rsidR="004266A1" w:rsidRPr="00BD2386" w:rsidRDefault="004266A1" w:rsidP="007A44FA">
      <w:pPr>
        <w:pStyle w:val="Style3"/>
        <w:ind w:firstLine="709"/>
        <w:jc w:val="both"/>
        <w:rPr>
          <w:rFonts w:ascii="Times New Roman" w:hAnsi="Times New Roman"/>
          <w:sz w:val="28"/>
          <w:szCs w:val="28"/>
        </w:rPr>
      </w:pPr>
      <w:r w:rsidRPr="00BD2386">
        <w:rPr>
          <w:rFonts w:ascii="Times New Roman" w:hAnsi="Times New Roman"/>
          <w:sz w:val="28"/>
          <w:szCs w:val="28"/>
        </w:rPr>
        <w:t>1 детский дом-интернат для умственно отсталых детей;</w:t>
      </w:r>
    </w:p>
    <w:p w:rsidR="00645348" w:rsidRPr="00BD2386" w:rsidRDefault="00645348" w:rsidP="007A44FA">
      <w:pPr>
        <w:pStyle w:val="Style3"/>
        <w:ind w:firstLine="709"/>
        <w:jc w:val="both"/>
        <w:rPr>
          <w:rFonts w:ascii="Times New Roman" w:hAnsi="Times New Roman"/>
          <w:sz w:val="28"/>
          <w:szCs w:val="28"/>
        </w:rPr>
      </w:pPr>
      <w:r w:rsidRPr="00BD2386">
        <w:rPr>
          <w:rFonts w:ascii="Times New Roman" w:hAnsi="Times New Roman"/>
          <w:sz w:val="28"/>
          <w:szCs w:val="28"/>
        </w:rPr>
        <w:t>1 центр психолого-педагогической помощи населению;</w:t>
      </w:r>
    </w:p>
    <w:p w:rsidR="00645348" w:rsidRPr="00BD2386" w:rsidRDefault="00645348" w:rsidP="007A44FA">
      <w:pPr>
        <w:pStyle w:val="Style3"/>
        <w:ind w:firstLine="709"/>
        <w:jc w:val="both"/>
        <w:rPr>
          <w:rFonts w:ascii="Times New Roman" w:hAnsi="Times New Roman"/>
          <w:sz w:val="28"/>
          <w:szCs w:val="28"/>
        </w:rPr>
      </w:pPr>
      <w:r w:rsidRPr="00BD2386">
        <w:rPr>
          <w:rFonts w:ascii="Times New Roman" w:hAnsi="Times New Roman"/>
          <w:sz w:val="28"/>
          <w:szCs w:val="28"/>
        </w:rPr>
        <w:t>1 ГКУ «Краевой центр занятости населения»</w:t>
      </w:r>
    </w:p>
    <w:p w:rsidR="00645348" w:rsidRPr="00BD2386" w:rsidRDefault="00645348" w:rsidP="007A44FA">
      <w:pPr>
        <w:pStyle w:val="Style3"/>
        <w:ind w:firstLine="709"/>
        <w:jc w:val="both"/>
        <w:rPr>
          <w:rFonts w:ascii="Times New Roman" w:hAnsi="Times New Roman"/>
          <w:sz w:val="28"/>
          <w:szCs w:val="28"/>
        </w:rPr>
      </w:pPr>
      <w:r w:rsidRPr="00BD2386">
        <w:rPr>
          <w:rFonts w:ascii="Times New Roman" w:hAnsi="Times New Roman"/>
          <w:sz w:val="28"/>
          <w:szCs w:val="28"/>
        </w:rPr>
        <w:t>1 ГКУ «Краевой центр социальной защиты населения»</w:t>
      </w:r>
    </w:p>
    <w:p w:rsidR="007A44FA" w:rsidRPr="00BD2386" w:rsidRDefault="001E236F" w:rsidP="007A44FA">
      <w:pPr>
        <w:pStyle w:val="Style3"/>
        <w:ind w:firstLine="709"/>
        <w:jc w:val="both"/>
        <w:rPr>
          <w:rFonts w:ascii="Times New Roman" w:hAnsi="Times New Roman"/>
          <w:sz w:val="28"/>
          <w:szCs w:val="28"/>
        </w:rPr>
      </w:pPr>
      <w:r w:rsidRPr="00BD2386">
        <w:rPr>
          <w:rFonts w:ascii="Times New Roman" w:hAnsi="Times New Roman"/>
          <w:sz w:val="28"/>
          <w:szCs w:val="28"/>
        </w:rPr>
        <w:t>11</w:t>
      </w:r>
      <w:r w:rsidR="004E7E07" w:rsidRPr="00BD2386">
        <w:rPr>
          <w:rFonts w:ascii="Times New Roman" w:hAnsi="Times New Roman"/>
          <w:sz w:val="28"/>
          <w:szCs w:val="28"/>
        </w:rPr>
        <w:t xml:space="preserve"> центров помощи детям, оставшимся без попечения родителей;</w:t>
      </w:r>
      <w:r w:rsidR="007A44FA" w:rsidRPr="00BD2386">
        <w:rPr>
          <w:rFonts w:ascii="Times New Roman" w:hAnsi="Times New Roman"/>
          <w:sz w:val="28"/>
          <w:szCs w:val="28"/>
        </w:rPr>
        <w:t xml:space="preserve"> </w:t>
      </w:r>
    </w:p>
    <w:p w:rsidR="004E7E07" w:rsidRPr="00BD2386" w:rsidRDefault="001E236F" w:rsidP="007A44FA">
      <w:pPr>
        <w:pStyle w:val="Style3"/>
        <w:ind w:firstLine="709"/>
        <w:jc w:val="both"/>
        <w:rPr>
          <w:rFonts w:ascii="Times New Roman" w:hAnsi="Times New Roman"/>
          <w:sz w:val="28"/>
          <w:szCs w:val="28"/>
        </w:rPr>
      </w:pPr>
      <w:r w:rsidRPr="00BD2386">
        <w:rPr>
          <w:rFonts w:ascii="Times New Roman" w:hAnsi="Times New Roman"/>
          <w:sz w:val="28"/>
          <w:szCs w:val="28"/>
        </w:rPr>
        <w:t>15</w:t>
      </w:r>
      <w:r w:rsidR="004E7E07" w:rsidRPr="00BD2386">
        <w:rPr>
          <w:rFonts w:ascii="Times New Roman" w:hAnsi="Times New Roman"/>
          <w:sz w:val="28"/>
          <w:szCs w:val="28"/>
        </w:rPr>
        <w:t xml:space="preserve"> социально-реабилитационных центров для несовершеннолетних;</w:t>
      </w:r>
    </w:p>
    <w:p w:rsidR="007A44FA" w:rsidRPr="00BD2386" w:rsidRDefault="001E236F" w:rsidP="007A44FA">
      <w:pPr>
        <w:pStyle w:val="Style3"/>
        <w:ind w:firstLine="709"/>
        <w:jc w:val="both"/>
        <w:rPr>
          <w:rFonts w:ascii="Times New Roman" w:hAnsi="Times New Roman"/>
          <w:sz w:val="28"/>
          <w:szCs w:val="28"/>
        </w:rPr>
      </w:pPr>
      <w:r w:rsidRPr="00BD2386">
        <w:rPr>
          <w:rFonts w:ascii="Times New Roman" w:hAnsi="Times New Roman"/>
          <w:sz w:val="28"/>
          <w:szCs w:val="28"/>
        </w:rPr>
        <w:t>11</w:t>
      </w:r>
      <w:r w:rsidR="007A44FA" w:rsidRPr="00BD2386">
        <w:rPr>
          <w:rFonts w:ascii="Times New Roman" w:hAnsi="Times New Roman"/>
          <w:sz w:val="28"/>
          <w:szCs w:val="28"/>
        </w:rPr>
        <w:t xml:space="preserve"> комплексных центров социального обслуживания;</w:t>
      </w:r>
    </w:p>
    <w:p w:rsidR="007A44FA" w:rsidRPr="00BF00EE" w:rsidRDefault="001E236F" w:rsidP="007A44FA">
      <w:pPr>
        <w:pStyle w:val="Style3"/>
        <w:ind w:firstLine="709"/>
        <w:jc w:val="both"/>
        <w:rPr>
          <w:rFonts w:ascii="Times New Roman" w:hAnsi="Times New Roman"/>
          <w:sz w:val="28"/>
          <w:szCs w:val="28"/>
        </w:rPr>
      </w:pPr>
      <w:r w:rsidRPr="00BD2386">
        <w:rPr>
          <w:rFonts w:ascii="Times New Roman" w:hAnsi="Times New Roman"/>
          <w:sz w:val="28"/>
          <w:szCs w:val="28"/>
        </w:rPr>
        <w:t>4</w:t>
      </w:r>
      <w:r w:rsidR="007A44FA" w:rsidRPr="00BD2386">
        <w:rPr>
          <w:rFonts w:ascii="Times New Roman" w:hAnsi="Times New Roman"/>
          <w:sz w:val="28"/>
          <w:szCs w:val="28"/>
        </w:rPr>
        <w:t xml:space="preserve"> </w:t>
      </w:r>
      <w:proofErr w:type="gramStart"/>
      <w:r w:rsidR="007A44FA" w:rsidRPr="00BD2386">
        <w:rPr>
          <w:rFonts w:ascii="Times New Roman" w:hAnsi="Times New Roman"/>
          <w:sz w:val="28"/>
          <w:szCs w:val="28"/>
        </w:rPr>
        <w:t>реабилитационных</w:t>
      </w:r>
      <w:proofErr w:type="gramEnd"/>
      <w:r w:rsidR="007A44FA" w:rsidRPr="00BD2386">
        <w:rPr>
          <w:rFonts w:ascii="Times New Roman" w:hAnsi="Times New Roman"/>
          <w:sz w:val="28"/>
          <w:szCs w:val="28"/>
        </w:rPr>
        <w:t xml:space="preserve"> центра.</w:t>
      </w:r>
    </w:p>
    <w:p w:rsidR="007A44FA" w:rsidRPr="00BF00EE" w:rsidRDefault="007A44FA" w:rsidP="007A44FA">
      <w:pPr>
        <w:autoSpaceDE w:val="0"/>
        <w:autoSpaceDN w:val="0"/>
        <w:adjustRightInd w:val="0"/>
        <w:ind w:firstLine="709"/>
        <w:rPr>
          <w:sz w:val="28"/>
          <w:szCs w:val="28"/>
        </w:rPr>
      </w:pPr>
      <w:r w:rsidRPr="00BF00EE">
        <w:rPr>
          <w:sz w:val="28"/>
          <w:szCs w:val="28"/>
        </w:rPr>
        <w:t xml:space="preserve">В 2013 году правом на социальное обслуживание в государственной системе социальных служб края воспользовались  37452 чел. (19 % от общего числа граждан пожилого возраста). В настоящее время стационарное социальное обслуживание граждан пожилого возраста и инвалидов осуществляется в 20 учреждениях, общая мощность которых составляет 2518 мест, в том числе 680 мест для лиц, требующих постоянного ухода. </w:t>
      </w:r>
    </w:p>
    <w:p w:rsidR="007A44FA" w:rsidRPr="00BF00EE" w:rsidRDefault="007A44FA" w:rsidP="007A44FA">
      <w:pPr>
        <w:autoSpaceDE w:val="0"/>
        <w:autoSpaceDN w:val="0"/>
        <w:adjustRightInd w:val="0"/>
        <w:ind w:firstLine="709"/>
        <w:rPr>
          <w:sz w:val="28"/>
          <w:szCs w:val="28"/>
        </w:rPr>
      </w:pPr>
      <w:r w:rsidRPr="00BF00EE">
        <w:rPr>
          <w:sz w:val="28"/>
          <w:szCs w:val="28"/>
        </w:rPr>
        <w:t xml:space="preserve">Основная часть граждан пожилого возраста получала услуги, продолжая жить в привычных домашних условиях, более 2 тыс. чел. - в стационарных учреждениях социального обслуживания. Уровень обеспеченности граждан пожилого возраста местами в этих учреждениях составляет 23,2 на 10000 жителей соответствующего возраста. </w:t>
      </w:r>
    </w:p>
    <w:p w:rsidR="007A44FA" w:rsidRPr="00BF00EE" w:rsidRDefault="007A44FA" w:rsidP="007A44FA">
      <w:pPr>
        <w:autoSpaceDE w:val="0"/>
        <w:autoSpaceDN w:val="0"/>
        <w:adjustRightInd w:val="0"/>
        <w:ind w:firstLine="709"/>
        <w:rPr>
          <w:sz w:val="28"/>
          <w:szCs w:val="28"/>
        </w:rPr>
      </w:pPr>
      <w:r w:rsidRPr="00BF00EE">
        <w:rPr>
          <w:sz w:val="28"/>
          <w:szCs w:val="28"/>
        </w:rPr>
        <w:t xml:space="preserve">Удельный вес лиц старше трудоспособного возраста, получающих услуги в стационарных учреждениях системы социального обслуживания населения, в общей численности населения края старше трудоспособного возраста </w:t>
      </w:r>
      <w:r w:rsidRPr="00BF00EE">
        <w:rPr>
          <w:sz w:val="28"/>
          <w:szCs w:val="28"/>
        </w:rPr>
        <w:lastRenderedPageBreak/>
        <w:t>составляет, в среднем 1,2 -1,3 % (по Российской Федерации – 0,43–0,45 %).</w:t>
      </w:r>
    </w:p>
    <w:p w:rsidR="007A44FA" w:rsidRPr="00BF00EE" w:rsidRDefault="007A44FA" w:rsidP="007A44FA">
      <w:pPr>
        <w:ind w:firstLine="709"/>
        <w:rPr>
          <w:rStyle w:val="FontStyle12"/>
          <w:sz w:val="28"/>
          <w:szCs w:val="28"/>
        </w:rPr>
      </w:pPr>
      <w:r w:rsidRPr="00BF00EE">
        <w:rPr>
          <w:sz w:val="28"/>
          <w:szCs w:val="28"/>
        </w:rPr>
        <w:t xml:space="preserve">Число граждан старше трудоспособного возраста и инвалидов, получающих услуги в стационарных учреждениях системы социального обслуживания населения, сравнительно стабильно и составляет более </w:t>
      </w:r>
      <w:r w:rsidR="008F73EA">
        <w:rPr>
          <w:sz w:val="28"/>
          <w:szCs w:val="28"/>
        </w:rPr>
        <w:t>4</w:t>
      </w:r>
      <w:r w:rsidRPr="00BF00EE">
        <w:rPr>
          <w:sz w:val="28"/>
          <w:szCs w:val="28"/>
        </w:rPr>
        <w:t xml:space="preserve"> тыс. чел. ежегодно. </w:t>
      </w:r>
      <w:r w:rsidRPr="00BD2386">
        <w:rPr>
          <w:rStyle w:val="FontStyle12"/>
          <w:sz w:val="28"/>
          <w:szCs w:val="28"/>
        </w:rPr>
        <w:t>По состоянию на 1 января 20</w:t>
      </w:r>
      <w:r w:rsidR="008F73EA" w:rsidRPr="00BD2386">
        <w:rPr>
          <w:rStyle w:val="FontStyle12"/>
          <w:sz w:val="28"/>
          <w:szCs w:val="28"/>
        </w:rPr>
        <w:t>22</w:t>
      </w:r>
      <w:r w:rsidRPr="00BD2386">
        <w:rPr>
          <w:rStyle w:val="FontStyle12"/>
          <w:sz w:val="28"/>
          <w:szCs w:val="28"/>
        </w:rPr>
        <w:t xml:space="preserve"> года  общее количество проживающих в государственных учреждениях составило </w:t>
      </w:r>
      <w:r w:rsidR="008F73EA" w:rsidRPr="00BD2386">
        <w:rPr>
          <w:rStyle w:val="FontStyle12"/>
          <w:sz w:val="28"/>
          <w:szCs w:val="28"/>
        </w:rPr>
        <w:t>4 383</w:t>
      </w:r>
      <w:r w:rsidRPr="00BD2386">
        <w:rPr>
          <w:rStyle w:val="FontStyle12"/>
          <w:sz w:val="28"/>
          <w:szCs w:val="28"/>
        </w:rPr>
        <w:t xml:space="preserve"> человек</w:t>
      </w:r>
      <w:r w:rsidR="008F73EA" w:rsidRPr="00BD2386">
        <w:rPr>
          <w:rStyle w:val="FontStyle12"/>
          <w:sz w:val="28"/>
          <w:szCs w:val="28"/>
        </w:rPr>
        <w:t>а</w:t>
      </w:r>
      <w:r w:rsidR="00F61734" w:rsidRPr="00BD2386">
        <w:rPr>
          <w:rStyle w:val="FontStyle12"/>
          <w:sz w:val="28"/>
          <w:szCs w:val="28"/>
        </w:rPr>
        <w:t xml:space="preserve">, из них </w:t>
      </w:r>
      <w:r w:rsidR="00F61734" w:rsidRPr="00BD2386">
        <w:rPr>
          <w:bCs/>
          <w:sz w:val="28"/>
          <w:szCs w:val="28"/>
        </w:rPr>
        <w:t>2887</w:t>
      </w:r>
      <w:r w:rsidR="00F61734" w:rsidRPr="00BD2386">
        <w:rPr>
          <w:b/>
          <w:bCs/>
          <w:sz w:val="28"/>
          <w:szCs w:val="28"/>
        </w:rPr>
        <w:t xml:space="preserve"> </w:t>
      </w:r>
      <w:r w:rsidR="00F61734" w:rsidRPr="00BD2386">
        <w:rPr>
          <w:sz w:val="28"/>
          <w:szCs w:val="28"/>
        </w:rPr>
        <w:t>граждан пожилого возраста и инвалидов, более 850 в отделениях «Милосердия»</w:t>
      </w:r>
      <w:r w:rsidRPr="00BD2386">
        <w:rPr>
          <w:rStyle w:val="FontStyle12"/>
          <w:sz w:val="28"/>
          <w:szCs w:val="28"/>
        </w:rPr>
        <w:t>.</w:t>
      </w:r>
    </w:p>
    <w:p w:rsidR="007A44FA" w:rsidRPr="00BF00EE" w:rsidRDefault="007A44FA" w:rsidP="007A44FA">
      <w:pPr>
        <w:ind w:firstLine="709"/>
        <w:contextualSpacing/>
        <w:rPr>
          <w:sz w:val="28"/>
          <w:szCs w:val="28"/>
        </w:rPr>
      </w:pPr>
      <w:r w:rsidRPr="00BF00EE">
        <w:rPr>
          <w:sz w:val="28"/>
          <w:szCs w:val="28"/>
        </w:rPr>
        <w:t xml:space="preserve">В течение последних лет очередь на социальное обслуживание в стационарных учреждениях сохраняется. </w:t>
      </w:r>
      <w:r w:rsidR="00F61734" w:rsidRPr="00F61734">
        <w:rPr>
          <w:sz w:val="28"/>
          <w:szCs w:val="28"/>
        </w:rPr>
        <w:t>По состоянию на 1</w:t>
      </w:r>
      <w:r w:rsidR="00F61734">
        <w:rPr>
          <w:sz w:val="28"/>
          <w:szCs w:val="28"/>
        </w:rPr>
        <w:t xml:space="preserve"> января </w:t>
      </w:r>
      <w:r w:rsidR="00F61734" w:rsidRPr="00F61734">
        <w:rPr>
          <w:sz w:val="28"/>
          <w:szCs w:val="28"/>
        </w:rPr>
        <w:t xml:space="preserve">2022 года в очереди на предоставление путевки в государственные стационарные учреждения социального обслуживания состоит </w:t>
      </w:r>
      <w:r w:rsidR="00F61734" w:rsidRPr="00F61734">
        <w:rPr>
          <w:bCs/>
          <w:sz w:val="28"/>
          <w:szCs w:val="28"/>
        </w:rPr>
        <w:t>80 человек</w:t>
      </w:r>
      <w:r w:rsidRPr="00BF00EE">
        <w:rPr>
          <w:sz w:val="28"/>
          <w:szCs w:val="28"/>
        </w:rPr>
        <w:t>.</w:t>
      </w:r>
    </w:p>
    <w:p w:rsidR="00F61734" w:rsidRDefault="007A44FA" w:rsidP="00F61734">
      <w:pPr>
        <w:ind w:firstLine="709"/>
        <w:contextualSpacing/>
        <w:rPr>
          <w:sz w:val="28"/>
          <w:szCs w:val="28"/>
        </w:rPr>
      </w:pPr>
      <w:r w:rsidRPr="00BF00EE">
        <w:rPr>
          <w:sz w:val="28"/>
          <w:szCs w:val="28"/>
        </w:rPr>
        <w:t xml:space="preserve">Министерством организована работа по оптимизации структуры и штатной численности учреждений путем внедрения комплексного подхода к созданию многопрофильных современных организаций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 </w:t>
      </w:r>
    </w:p>
    <w:p w:rsidR="00F61734" w:rsidRPr="001C7672" w:rsidRDefault="007A44FA" w:rsidP="00F61734">
      <w:pPr>
        <w:ind w:firstLine="709"/>
        <w:contextualSpacing/>
        <w:rPr>
          <w:sz w:val="28"/>
          <w:szCs w:val="28"/>
        </w:rPr>
      </w:pPr>
      <w:r w:rsidRPr="00BF00EE">
        <w:rPr>
          <w:sz w:val="28"/>
          <w:szCs w:val="28"/>
        </w:rPr>
        <w:t xml:space="preserve">С целью стимулирования увеличения доли собственных источников финансирования, а также развития приносящих доход видов деятельности, начиная с 2009 года проведено изменение статуса ряда учреждений </w:t>
      </w:r>
      <w:proofErr w:type="gramStart"/>
      <w:r w:rsidRPr="00BF00EE">
        <w:rPr>
          <w:sz w:val="28"/>
          <w:szCs w:val="28"/>
        </w:rPr>
        <w:t>на</w:t>
      </w:r>
      <w:proofErr w:type="gramEnd"/>
      <w:r w:rsidRPr="00BF00EE">
        <w:rPr>
          <w:sz w:val="28"/>
          <w:szCs w:val="28"/>
        </w:rPr>
        <w:t xml:space="preserve"> автономные. </w:t>
      </w:r>
      <w:r w:rsidR="00F61734">
        <w:rPr>
          <w:sz w:val="28"/>
          <w:szCs w:val="28"/>
        </w:rPr>
        <w:t>Многолетний</w:t>
      </w:r>
      <w:r w:rsidRPr="00BF00EE">
        <w:rPr>
          <w:sz w:val="28"/>
          <w:szCs w:val="28"/>
        </w:rPr>
        <w:t xml:space="preserve"> опыт работы учреждений показал их жизнеспособность в современных социально-экономических условиях, а по приносящей доход деятельности – конкурентоспособность на рынке производимых товаров и услуг. </w:t>
      </w:r>
      <w:r w:rsidR="00F61734" w:rsidRPr="001C7672">
        <w:rPr>
          <w:bCs/>
          <w:sz w:val="28"/>
          <w:szCs w:val="28"/>
        </w:rPr>
        <w:t>Иные доходы государственных учреждений социального обслуживания</w:t>
      </w:r>
      <w:r w:rsidR="00F61734" w:rsidRPr="001C7672">
        <w:rPr>
          <w:sz w:val="28"/>
          <w:szCs w:val="28"/>
        </w:rPr>
        <w:t xml:space="preserve"> </w:t>
      </w:r>
      <w:r w:rsidR="001C7672" w:rsidRPr="001C7672">
        <w:rPr>
          <w:sz w:val="28"/>
          <w:szCs w:val="28"/>
        </w:rPr>
        <w:t xml:space="preserve">за 2021 год составили </w:t>
      </w:r>
      <w:r w:rsidR="00F61734" w:rsidRPr="001C7672">
        <w:rPr>
          <w:sz w:val="28"/>
          <w:szCs w:val="28"/>
        </w:rPr>
        <w:t xml:space="preserve"> </w:t>
      </w:r>
      <w:r w:rsidR="00F61734" w:rsidRPr="001C7672">
        <w:rPr>
          <w:bCs/>
          <w:sz w:val="28"/>
          <w:szCs w:val="28"/>
        </w:rPr>
        <w:t xml:space="preserve">662,7 </w:t>
      </w:r>
      <w:r w:rsidR="00F61734" w:rsidRPr="001C7672">
        <w:rPr>
          <w:sz w:val="28"/>
          <w:szCs w:val="28"/>
        </w:rPr>
        <w:t>млн. руб.</w:t>
      </w:r>
      <w:r w:rsidR="001C7672" w:rsidRPr="001C7672">
        <w:rPr>
          <w:sz w:val="28"/>
          <w:szCs w:val="28"/>
        </w:rPr>
        <w:t xml:space="preserve">, что на </w:t>
      </w:r>
      <w:r w:rsidR="00F61734" w:rsidRPr="001C7672">
        <w:rPr>
          <w:sz w:val="28"/>
          <w:szCs w:val="28"/>
        </w:rPr>
        <w:t xml:space="preserve"> </w:t>
      </w:r>
      <w:r w:rsidR="00F61734" w:rsidRPr="001C7672">
        <w:rPr>
          <w:bCs/>
          <w:sz w:val="28"/>
          <w:szCs w:val="28"/>
        </w:rPr>
        <w:t>8%</w:t>
      </w:r>
      <w:r w:rsidR="001C7672" w:rsidRPr="001C7672">
        <w:rPr>
          <w:bCs/>
          <w:sz w:val="28"/>
          <w:szCs w:val="28"/>
        </w:rPr>
        <w:t xml:space="preserve"> бол</w:t>
      </w:r>
      <w:r w:rsidR="001C7672">
        <w:rPr>
          <w:bCs/>
          <w:sz w:val="28"/>
          <w:szCs w:val="28"/>
        </w:rPr>
        <w:t>ь</w:t>
      </w:r>
      <w:r w:rsidR="001C7672" w:rsidRPr="001C7672">
        <w:rPr>
          <w:bCs/>
          <w:sz w:val="28"/>
          <w:szCs w:val="28"/>
        </w:rPr>
        <w:t xml:space="preserve">ше, чем в </w:t>
      </w:r>
      <w:r w:rsidR="001C7672">
        <w:rPr>
          <w:bCs/>
          <w:sz w:val="28"/>
          <w:szCs w:val="28"/>
        </w:rPr>
        <w:t>2020</w:t>
      </w:r>
      <w:r w:rsidR="001C7672" w:rsidRPr="001C7672">
        <w:rPr>
          <w:bCs/>
          <w:sz w:val="28"/>
          <w:szCs w:val="28"/>
        </w:rPr>
        <w:t xml:space="preserve"> году</w:t>
      </w:r>
      <w:r w:rsidR="00F61734" w:rsidRPr="001C7672">
        <w:rPr>
          <w:bCs/>
          <w:sz w:val="28"/>
          <w:szCs w:val="28"/>
        </w:rPr>
        <w:t xml:space="preserve">. </w:t>
      </w:r>
    </w:p>
    <w:p w:rsidR="007A44FA" w:rsidRPr="00BF00EE" w:rsidRDefault="007A44FA" w:rsidP="007A44FA">
      <w:pPr>
        <w:autoSpaceDE w:val="0"/>
        <w:autoSpaceDN w:val="0"/>
        <w:adjustRightInd w:val="0"/>
        <w:ind w:firstLine="709"/>
        <w:rPr>
          <w:sz w:val="28"/>
          <w:szCs w:val="28"/>
        </w:rPr>
      </w:pPr>
      <w:r w:rsidRPr="00BF00EE">
        <w:rPr>
          <w:sz w:val="28"/>
          <w:szCs w:val="28"/>
        </w:rPr>
        <w:t xml:space="preserve">Таким образом, структура действующих учреждений социального обслуживания края постепенно меняется в связи с современными требованиями граждан к качеству услуг и комфорту проживания, в том числе безопасности. Продолжается работа по оптимизации и модернизации системы социального обслуживания. </w:t>
      </w:r>
    </w:p>
    <w:p w:rsidR="007A44FA" w:rsidRPr="00BF00EE" w:rsidRDefault="007A44FA" w:rsidP="007A44FA">
      <w:pPr>
        <w:autoSpaceDE w:val="0"/>
        <w:autoSpaceDN w:val="0"/>
        <w:adjustRightInd w:val="0"/>
        <w:ind w:firstLine="709"/>
        <w:rPr>
          <w:sz w:val="28"/>
          <w:szCs w:val="28"/>
        </w:rPr>
      </w:pPr>
      <w:r w:rsidRPr="00BF00EE">
        <w:rPr>
          <w:sz w:val="28"/>
          <w:szCs w:val="28"/>
        </w:rPr>
        <w:t>Однако систематическое недофинансирование учреждений в течение последних лет не позволяет в полной мере реализовывать мероприятия по улучшению материально-технической базы учреждений, своевременно производить замену аварийного оборудования и автотранспорта, в полном объеме обеспечить комплексную безопасность учреждений.</w:t>
      </w:r>
    </w:p>
    <w:p w:rsidR="007A44FA" w:rsidRPr="00BF00EE" w:rsidRDefault="007A44FA" w:rsidP="007A44FA">
      <w:pPr>
        <w:autoSpaceDE w:val="0"/>
        <w:autoSpaceDN w:val="0"/>
        <w:adjustRightInd w:val="0"/>
        <w:ind w:firstLine="709"/>
        <w:rPr>
          <w:sz w:val="28"/>
          <w:szCs w:val="28"/>
        </w:rPr>
      </w:pPr>
      <w:r w:rsidRPr="00BF00EE">
        <w:rPr>
          <w:sz w:val="28"/>
          <w:szCs w:val="28"/>
        </w:rPr>
        <w:t>Необходимость решения существующих проблем в системе социального обслуживания населения края предопределяет направления и содержание мероприятий настоящей подпрограммы.</w:t>
      </w:r>
    </w:p>
    <w:p w:rsidR="007A44FA" w:rsidRPr="00BF00EE" w:rsidRDefault="007A44FA" w:rsidP="007A44FA">
      <w:pPr>
        <w:shd w:val="clear" w:color="auto" w:fill="FFFFFF"/>
        <w:tabs>
          <w:tab w:val="left" w:pos="1120"/>
        </w:tabs>
        <w:ind w:firstLine="567"/>
        <w:jc w:val="center"/>
        <w:rPr>
          <w:b/>
          <w:bCs/>
          <w:spacing w:val="-1"/>
          <w:sz w:val="28"/>
          <w:szCs w:val="28"/>
        </w:rPr>
      </w:pPr>
    </w:p>
    <w:p w:rsidR="001C7672" w:rsidRDefault="001C7672" w:rsidP="007A44FA">
      <w:pPr>
        <w:shd w:val="clear" w:color="auto" w:fill="FFFFFF"/>
        <w:tabs>
          <w:tab w:val="left" w:pos="1120"/>
        </w:tabs>
        <w:ind w:firstLine="567"/>
        <w:jc w:val="center"/>
        <w:rPr>
          <w:b/>
          <w:bCs/>
          <w:spacing w:val="-1"/>
          <w:sz w:val="28"/>
          <w:szCs w:val="28"/>
        </w:rPr>
      </w:pPr>
    </w:p>
    <w:p w:rsidR="007A44FA" w:rsidRDefault="007A44FA" w:rsidP="007A44FA">
      <w:pPr>
        <w:shd w:val="clear" w:color="auto" w:fill="FFFFFF"/>
        <w:tabs>
          <w:tab w:val="left" w:pos="1120"/>
        </w:tabs>
        <w:ind w:firstLine="567"/>
        <w:jc w:val="center"/>
        <w:rPr>
          <w:b/>
          <w:bCs/>
          <w:spacing w:val="-1"/>
          <w:sz w:val="28"/>
          <w:szCs w:val="28"/>
        </w:rPr>
      </w:pPr>
      <w:r w:rsidRPr="00BF00EE">
        <w:rPr>
          <w:b/>
          <w:bCs/>
          <w:spacing w:val="-1"/>
          <w:sz w:val="28"/>
          <w:szCs w:val="28"/>
        </w:rPr>
        <w:t>2. Цель и задачи подпрограммы</w:t>
      </w:r>
    </w:p>
    <w:p w:rsidR="007A44FA" w:rsidRPr="00CA4FD7" w:rsidRDefault="007A44FA" w:rsidP="007A44FA">
      <w:pPr>
        <w:shd w:val="clear" w:color="auto" w:fill="FFFFFF"/>
        <w:tabs>
          <w:tab w:val="left" w:pos="1120"/>
        </w:tabs>
        <w:ind w:firstLine="567"/>
        <w:jc w:val="center"/>
        <w:rPr>
          <w:b/>
          <w:bCs/>
          <w:spacing w:val="-1"/>
          <w:sz w:val="10"/>
          <w:szCs w:val="10"/>
        </w:rPr>
      </w:pPr>
    </w:p>
    <w:p w:rsidR="007A44FA" w:rsidRPr="00BF00EE" w:rsidRDefault="007A44FA" w:rsidP="007A44FA">
      <w:pPr>
        <w:autoSpaceDE w:val="0"/>
        <w:autoSpaceDN w:val="0"/>
        <w:adjustRightInd w:val="0"/>
        <w:ind w:firstLine="709"/>
        <w:outlineLvl w:val="1"/>
        <w:rPr>
          <w:b/>
          <w:sz w:val="28"/>
          <w:szCs w:val="28"/>
        </w:rPr>
      </w:pPr>
      <w:r w:rsidRPr="00BF00EE">
        <w:rPr>
          <w:sz w:val="28"/>
          <w:szCs w:val="28"/>
        </w:rPr>
        <w:lastRenderedPageBreak/>
        <w:t xml:space="preserve">Цель подпрограммы – </w:t>
      </w:r>
      <w:r w:rsidR="005369EE" w:rsidRPr="00BD2386">
        <w:rPr>
          <w:sz w:val="28"/>
          <w:szCs w:val="28"/>
        </w:rPr>
        <w:t>повышение ожидаемой продолжительности жизни,</w:t>
      </w:r>
      <w:r w:rsidR="005369EE">
        <w:rPr>
          <w:sz w:val="28"/>
          <w:szCs w:val="28"/>
        </w:rPr>
        <w:t xml:space="preserve"> </w:t>
      </w:r>
      <w:r w:rsidRPr="00BF00EE">
        <w:rPr>
          <w:sz w:val="28"/>
          <w:szCs w:val="28"/>
        </w:rPr>
        <w:t>повышение уровня, качества и безопасности социального обслуживания граждан пожилого возраста и инвалидов.</w:t>
      </w:r>
    </w:p>
    <w:p w:rsidR="00AE50F0" w:rsidRDefault="007A44FA" w:rsidP="00AE50F0">
      <w:pPr>
        <w:autoSpaceDE w:val="0"/>
        <w:autoSpaceDN w:val="0"/>
        <w:adjustRightInd w:val="0"/>
        <w:ind w:firstLine="709"/>
        <w:rPr>
          <w:sz w:val="28"/>
          <w:szCs w:val="28"/>
        </w:rPr>
      </w:pPr>
      <w:r w:rsidRPr="00BF00EE">
        <w:rPr>
          <w:sz w:val="28"/>
          <w:szCs w:val="28"/>
        </w:rPr>
        <w:t>Данную цель планируется достигать путем решения следующих задач:</w:t>
      </w:r>
    </w:p>
    <w:p w:rsidR="00AE50F0" w:rsidRDefault="007A44FA" w:rsidP="00AE50F0">
      <w:pPr>
        <w:autoSpaceDE w:val="0"/>
        <w:autoSpaceDN w:val="0"/>
        <w:adjustRightInd w:val="0"/>
        <w:ind w:firstLine="709"/>
        <w:rPr>
          <w:sz w:val="28"/>
          <w:szCs w:val="28"/>
        </w:rPr>
      </w:pPr>
      <w:r w:rsidRPr="00BF00EE">
        <w:rPr>
          <w:sz w:val="28"/>
          <w:szCs w:val="28"/>
        </w:rPr>
        <w:t>укрепление материально-технической базы учреждений системы социального обслуживания населения;</w:t>
      </w:r>
    </w:p>
    <w:p w:rsidR="00AE50F0" w:rsidRDefault="007A44FA" w:rsidP="00AE50F0">
      <w:pPr>
        <w:autoSpaceDE w:val="0"/>
        <w:autoSpaceDN w:val="0"/>
        <w:adjustRightInd w:val="0"/>
        <w:ind w:firstLine="709"/>
        <w:rPr>
          <w:sz w:val="28"/>
          <w:szCs w:val="28"/>
        </w:rPr>
      </w:pPr>
      <w:r w:rsidRPr="00BF00EE">
        <w:rPr>
          <w:sz w:val="28"/>
          <w:szCs w:val="28"/>
        </w:rPr>
        <w:t>расширение форм социального обслуживания и внедрение новых технологий организации и предоставления социальных услуг;</w:t>
      </w:r>
    </w:p>
    <w:p w:rsidR="00AE50F0" w:rsidRDefault="007A44FA" w:rsidP="00AE50F0">
      <w:pPr>
        <w:autoSpaceDE w:val="0"/>
        <w:autoSpaceDN w:val="0"/>
        <w:adjustRightInd w:val="0"/>
        <w:ind w:firstLine="709"/>
        <w:rPr>
          <w:sz w:val="28"/>
          <w:szCs w:val="28"/>
        </w:rPr>
      </w:pPr>
      <w:r w:rsidRPr="00BF00EE">
        <w:rPr>
          <w:sz w:val="28"/>
          <w:szCs w:val="28"/>
        </w:rPr>
        <w:t>обеспечение деятельности стационарных учреждений социального обслуживания престарелых и инвалидов;</w:t>
      </w:r>
    </w:p>
    <w:p w:rsidR="007A44FA" w:rsidRPr="00BF00EE" w:rsidRDefault="007A44FA" w:rsidP="00AE50F0">
      <w:pPr>
        <w:autoSpaceDE w:val="0"/>
        <w:autoSpaceDN w:val="0"/>
        <w:adjustRightInd w:val="0"/>
        <w:ind w:firstLine="709"/>
        <w:rPr>
          <w:b/>
          <w:sz w:val="28"/>
          <w:szCs w:val="28"/>
        </w:rPr>
      </w:pPr>
      <w:r w:rsidRPr="00BF00EE">
        <w:rPr>
          <w:sz w:val="28"/>
          <w:szCs w:val="28"/>
        </w:rPr>
        <w:t>реализация мер по укреплению здоровья и содействию социализации пожилых людей и инвалидов.</w:t>
      </w:r>
    </w:p>
    <w:p w:rsidR="007A44FA" w:rsidRPr="00BF00EE" w:rsidRDefault="007A44FA" w:rsidP="007A44FA">
      <w:pPr>
        <w:autoSpaceDE w:val="0"/>
        <w:autoSpaceDN w:val="0"/>
        <w:adjustRightInd w:val="0"/>
        <w:ind w:firstLine="567"/>
        <w:jc w:val="center"/>
        <w:outlineLvl w:val="1"/>
        <w:rPr>
          <w:b/>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3. Сроки и этапы реализации подпрограммы</w:t>
      </w:r>
    </w:p>
    <w:p w:rsidR="007A44FA" w:rsidRPr="00CA4FD7"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Реализация подпрограммы будет осуществляться в течение 2014–</w:t>
      </w:r>
      <w:r>
        <w:rPr>
          <w:sz w:val="28"/>
          <w:szCs w:val="28"/>
        </w:rPr>
        <w:t xml:space="preserve">              </w:t>
      </w:r>
      <w:r w:rsidRPr="00BF00EE">
        <w:rPr>
          <w:sz w:val="28"/>
          <w:szCs w:val="28"/>
        </w:rPr>
        <w:t>202</w:t>
      </w:r>
      <w:r>
        <w:rPr>
          <w:sz w:val="28"/>
          <w:szCs w:val="28"/>
        </w:rPr>
        <w:t>4</w:t>
      </w:r>
      <w:r w:rsidRPr="00BF00EE">
        <w:rPr>
          <w:sz w:val="28"/>
          <w:szCs w:val="28"/>
        </w:rPr>
        <w:t xml:space="preserve"> годов в один этап.</w:t>
      </w:r>
    </w:p>
    <w:p w:rsidR="007A44FA" w:rsidRDefault="007A44FA" w:rsidP="007A44FA">
      <w:pPr>
        <w:autoSpaceDE w:val="0"/>
        <w:autoSpaceDN w:val="0"/>
        <w:adjustRightInd w:val="0"/>
      </w:pPr>
    </w:p>
    <w:p w:rsidR="007A44FA" w:rsidRPr="00BF00EE" w:rsidRDefault="007A44FA" w:rsidP="007A44FA">
      <w:pPr>
        <w:autoSpaceDE w:val="0"/>
        <w:autoSpaceDN w:val="0"/>
        <w:adjustRightInd w:val="0"/>
        <w:ind w:firstLine="567"/>
        <w:rPr>
          <w:sz w:val="28"/>
          <w:szCs w:val="28"/>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4. Перечень основных мероприятий подпрограммы</w:t>
      </w:r>
    </w:p>
    <w:p w:rsidR="007A44FA" w:rsidRPr="00CA4FD7"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proofErr w:type="gramStart"/>
      <w:r w:rsidRPr="00BF00EE">
        <w:rPr>
          <w:sz w:val="28"/>
          <w:szCs w:val="28"/>
        </w:rPr>
        <w:t>Представлен</w:t>
      </w:r>
      <w:proofErr w:type="gramEnd"/>
      <w:r w:rsidRPr="00BF00EE">
        <w:rPr>
          <w:sz w:val="28"/>
          <w:szCs w:val="28"/>
        </w:rPr>
        <w:t xml:space="preserve"> в </w:t>
      </w:r>
      <w:r w:rsidRPr="001F7258">
        <w:rPr>
          <w:sz w:val="28"/>
          <w:szCs w:val="28"/>
        </w:rPr>
        <w:t>приложении № 1</w:t>
      </w:r>
      <w:r w:rsidRPr="00BF00EE">
        <w:rPr>
          <w:sz w:val="28"/>
          <w:szCs w:val="28"/>
        </w:rPr>
        <w:t>.</w:t>
      </w:r>
    </w:p>
    <w:p w:rsidR="007A44FA" w:rsidRPr="00BF00EE" w:rsidRDefault="007A44FA" w:rsidP="007A44FA">
      <w:pPr>
        <w:autoSpaceDE w:val="0"/>
        <w:autoSpaceDN w:val="0"/>
        <w:adjustRightInd w:val="0"/>
        <w:ind w:firstLine="567"/>
        <w:jc w:val="center"/>
        <w:rPr>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5. Перечень показателей конечных результатов подпрограммы, методики их расчета и плановые значения по годам реализации подпрограммы</w:t>
      </w:r>
    </w:p>
    <w:p w:rsidR="007A44FA" w:rsidRPr="00CA4FD7" w:rsidRDefault="007A44FA" w:rsidP="007A44FA">
      <w:pPr>
        <w:autoSpaceDE w:val="0"/>
        <w:autoSpaceDN w:val="0"/>
        <w:adjustRightInd w:val="0"/>
        <w:ind w:firstLine="709"/>
        <w:jc w:val="center"/>
        <w:rPr>
          <w:b/>
          <w:sz w:val="10"/>
          <w:szCs w:val="10"/>
        </w:rPr>
      </w:pP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Представлены</w:t>
      </w:r>
      <w:proofErr w:type="gramEnd"/>
      <w:r w:rsidRPr="00BF00EE">
        <w:rPr>
          <w:sz w:val="28"/>
          <w:szCs w:val="28"/>
        </w:rPr>
        <w:t xml:space="preserve"> в </w:t>
      </w:r>
      <w:r w:rsidRPr="00AA21B7">
        <w:rPr>
          <w:sz w:val="28"/>
          <w:szCs w:val="28"/>
        </w:rPr>
        <w:t>приложении № 1</w:t>
      </w:r>
      <w:r w:rsidRPr="00BF00EE">
        <w:rPr>
          <w:sz w:val="28"/>
          <w:szCs w:val="28"/>
        </w:rPr>
        <w:t>.</w:t>
      </w:r>
    </w:p>
    <w:p w:rsidR="007A44FA" w:rsidRPr="00BF00EE" w:rsidRDefault="007A44FA" w:rsidP="007A44FA">
      <w:pPr>
        <w:autoSpaceDE w:val="0"/>
        <w:autoSpaceDN w:val="0"/>
        <w:adjustRightInd w:val="0"/>
        <w:ind w:firstLine="567"/>
        <w:jc w:val="center"/>
        <w:rPr>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6. Информация о финансовом обеспечении подпрограммы</w:t>
      </w:r>
    </w:p>
    <w:p w:rsidR="007A44FA" w:rsidRPr="00CA4FD7" w:rsidRDefault="007A44FA" w:rsidP="007A44FA">
      <w:pPr>
        <w:autoSpaceDE w:val="0"/>
        <w:autoSpaceDN w:val="0"/>
        <w:adjustRightInd w:val="0"/>
        <w:ind w:firstLine="567"/>
        <w:jc w:val="center"/>
        <w:rPr>
          <w:b/>
          <w:sz w:val="10"/>
          <w:szCs w:val="10"/>
        </w:rPr>
      </w:pPr>
    </w:p>
    <w:p w:rsidR="007A44FA" w:rsidRPr="00BF00EE" w:rsidRDefault="007A44FA" w:rsidP="007A44FA">
      <w:pPr>
        <w:pStyle w:val="ConsPlusNonformat"/>
        <w:widowControl/>
        <w:ind w:firstLine="709"/>
        <w:jc w:val="both"/>
        <w:rPr>
          <w:rFonts w:ascii="Times New Roman" w:hAnsi="Times New Roman" w:cs="Times New Roman"/>
          <w:sz w:val="28"/>
          <w:szCs w:val="28"/>
        </w:rPr>
      </w:pPr>
      <w:proofErr w:type="gramStart"/>
      <w:r w:rsidRPr="00BF00EE">
        <w:rPr>
          <w:rFonts w:ascii="Times New Roman" w:hAnsi="Times New Roman" w:cs="Times New Roman"/>
          <w:sz w:val="28"/>
          <w:szCs w:val="28"/>
        </w:rPr>
        <w:t>Представлена</w:t>
      </w:r>
      <w:proofErr w:type="gramEnd"/>
      <w:r w:rsidRPr="00BF00EE">
        <w:rPr>
          <w:rFonts w:ascii="Times New Roman" w:hAnsi="Times New Roman" w:cs="Times New Roman"/>
          <w:sz w:val="28"/>
          <w:szCs w:val="28"/>
        </w:rPr>
        <w:t xml:space="preserve"> в </w:t>
      </w:r>
      <w:r w:rsidRPr="00AA21B7">
        <w:rPr>
          <w:rFonts w:ascii="Times New Roman" w:hAnsi="Times New Roman"/>
          <w:sz w:val="28"/>
          <w:szCs w:val="28"/>
        </w:rPr>
        <w:t>приложении № 1</w:t>
      </w:r>
      <w:r w:rsidRPr="00BF00EE">
        <w:rPr>
          <w:rFonts w:ascii="Times New Roman" w:hAnsi="Times New Roman" w:cs="Times New Roman"/>
          <w:sz w:val="28"/>
          <w:szCs w:val="28"/>
        </w:rPr>
        <w:t xml:space="preserve">. </w:t>
      </w:r>
    </w:p>
    <w:p w:rsidR="007A44FA" w:rsidRPr="00BF00EE" w:rsidRDefault="007A44FA" w:rsidP="007A44FA">
      <w:pPr>
        <w:autoSpaceDE w:val="0"/>
        <w:autoSpaceDN w:val="0"/>
        <w:adjustRightInd w:val="0"/>
        <w:ind w:firstLine="567"/>
        <w:rPr>
          <w:b/>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7. Описание рисков реализации подпрограммы</w:t>
      </w:r>
    </w:p>
    <w:p w:rsidR="007A44FA" w:rsidRPr="00CA4FD7" w:rsidRDefault="007A44FA" w:rsidP="007A44FA">
      <w:pPr>
        <w:autoSpaceDE w:val="0"/>
        <w:autoSpaceDN w:val="0"/>
        <w:adjustRightInd w:val="0"/>
        <w:ind w:firstLine="567"/>
        <w:jc w:val="center"/>
        <w:rPr>
          <w:b/>
          <w:sz w:val="10"/>
          <w:szCs w:val="10"/>
        </w:rPr>
      </w:pPr>
    </w:p>
    <w:p w:rsidR="007A44FA" w:rsidRPr="00BF00EE" w:rsidRDefault="007A44FA" w:rsidP="007A44FA">
      <w:pPr>
        <w:autoSpaceDE w:val="0"/>
        <w:autoSpaceDN w:val="0"/>
        <w:adjustRightInd w:val="0"/>
        <w:ind w:firstLine="709"/>
        <w:rPr>
          <w:sz w:val="28"/>
          <w:szCs w:val="28"/>
        </w:rPr>
      </w:pPr>
      <w:r w:rsidRPr="00BF00EE">
        <w:rPr>
          <w:sz w:val="28"/>
          <w:szCs w:val="28"/>
        </w:rP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7A44FA" w:rsidRPr="00BF00EE" w:rsidRDefault="007A44FA" w:rsidP="007A44FA">
      <w:pPr>
        <w:autoSpaceDE w:val="0"/>
        <w:autoSpaceDN w:val="0"/>
        <w:adjustRightInd w:val="0"/>
        <w:ind w:firstLine="567"/>
      </w:pPr>
    </w:p>
    <w:p w:rsidR="007A44FA" w:rsidRPr="00BF00EE" w:rsidRDefault="007A44FA" w:rsidP="007A44FA">
      <w:pPr>
        <w:autoSpaceDE w:val="0"/>
        <w:autoSpaceDN w:val="0"/>
        <w:adjustRightInd w:val="0"/>
        <w:ind w:firstLine="567"/>
        <w:rPr>
          <w:sz w:val="28"/>
          <w:szCs w:val="28"/>
        </w:rPr>
        <w:sectPr w:rsidR="007A44FA" w:rsidRPr="00BF00EE" w:rsidSect="007A44FA">
          <w:headerReference w:type="default" r:id="rId25"/>
          <w:type w:val="continuous"/>
          <w:pgSz w:w="11906" w:h="16838"/>
          <w:pgMar w:top="1191" w:right="567" w:bottom="1134" w:left="1701" w:header="709" w:footer="709" w:gutter="0"/>
          <w:cols w:space="708"/>
          <w:titlePg/>
          <w:docGrid w:linePitch="360"/>
        </w:sectPr>
      </w:pPr>
    </w:p>
    <w:p w:rsidR="007A44FA" w:rsidRPr="00BF00EE" w:rsidRDefault="007A44FA" w:rsidP="007A44FA">
      <w:pPr>
        <w:ind w:firstLine="567"/>
        <w:jc w:val="center"/>
        <w:rPr>
          <w:b/>
          <w:bCs/>
          <w:sz w:val="28"/>
          <w:szCs w:val="28"/>
        </w:rPr>
      </w:pPr>
      <w:r w:rsidRPr="00BF00EE">
        <w:rPr>
          <w:b/>
          <w:bCs/>
          <w:sz w:val="28"/>
          <w:szCs w:val="28"/>
        </w:rPr>
        <w:lastRenderedPageBreak/>
        <w:t>9.3. Подпрограмма № 3 «Совершенствование социальной поддержки</w:t>
      </w:r>
    </w:p>
    <w:p w:rsidR="007A44FA" w:rsidRPr="00BF00EE" w:rsidRDefault="007A44FA" w:rsidP="007A44FA">
      <w:pPr>
        <w:ind w:firstLine="567"/>
        <w:jc w:val="center"/>
      </w:pPr>
      <w:r w:rsidRPr="00BF00EE">
        <w:rPr>
          <w:b/>
          <w:bCs/>
          <w:sz w:val="28"/>
          <w:szCs w:val="28"/>
        </w:rPr>
        <w:t>семьи и детей»</w:t>
      </w:r>
    </w:p>
    <w:p w:rsidR="007A44FA" w:rsidRPr="00BF00EE" w:rsidRDefault="007A44FA" w:rsidP="007A44FA">
      <w:pPr>
        <w:ind w:firstLine="567"/>
        <w:jc w:val="center"/>
      </w:pPr>
    </w:p>
    <w:p w:rsidR="007A44FA" w:rsidRPr="00BF00EE" w:rsidRDefault="007A44FA" w:rsidP="007A44FA">
      <w:pPr>
        <w:ind w:firstLine="567"/>
        <w:jc w:val="center"/>
      </w:pPr>
      <w:r w:rsidRPr="00BF00EE">
        <w:rPr>
          <w:b/>
          <w:bCs/>
          <w:sz w:val="28"/>
          <w:szCs w:val="28"/>
        </w:rPr>
        <w:t>ПАСПОРТ</w:t>
      </w:r>
    </w:p>
    <w:p w:rsidR="007A44FA" w:rsidRPr="00BF00EE" w:rsidRDefault="007A44FA" w:rsidP="007A44FA">
      <w:pPr>
        <w:ind w:firstLine="567"/>
        <w:jc w:val="center"/>
        <w:rPr>
          <w:b/>
          <w:sz w:val="28"/>
          <w:szCs w:val="28"/>
        </w:rPr>
      </w:pPr>
      <w:r w:rsidRPr="00BF00EE">
        <w:rPr>
          <w:b/>
          <w:bCs/>
          <w:sz w:val="28"/>
          <w:szCs w:val="28"/>
        </w:rPr>
        <w:t xml:space="preserve">подпрограммы </w:t>
      </w:r>
      <w:r w:rsidRPr="00BF00EE">
        <w:rPr>
          <w:b/>
          <w:sz w:val="28"/>
          <w:szCs w:val="28"/>
        </w:rPr>
        <w:t xml:space="preserve">«Совершенствование социальной поддержки </w:t>
      </w:r>
    </w:p>
    <w:p w:rsidR="007A44FA" w:rsidRPr="00BF00EE" w:rsidRDefault="007A44FA" w:rsidP="007A44FA">
      <w:pPr>
        <w:ind w:firstLine="567"/>
        <w:jc w:val="center"/>
        <w:rPr>
          <w:b/>
          <w:sz w:val="28"/>
          <w:szCs w:val="28"/>
        </w:rPr>
      </w:pPr>
      <w:r w:rsidRPr="00BF00EE">
        <w:rPr>
          <w:b/>
          <w:sz w:val="28"/>
          <w:szCs w:val="28"/>
        </w:rPr>
        <w:t>семьи и детей»</w:t>
      </w:r>
    </w:p>
    <w:p w:rsidR="007A44FA" w:rsidRPr="00BF00EE" w:rsidRDefault="007A44FA" w:rsidP="007A44FA">
      <w:pPr>
        <w:ind w:firstLine="567"/>
        <w:jc w:val="center"/>
        <w:rPr>
          <w:b/>
          <w:bCs/>
          <w:sz w:val="28"/>
          <w:szCs w:val="28"/>
        </w:rPr>
      </w:pPr>
    </w:p>
    <w:tbl>
      <w:tblPr>
        <w:tblW w:w="9781" w:type="dxa"/>
        <w:tblInd w:w="108" w:type="dxa"/>
        <w:tblLayout w:type="fixed"/>
        <w:tblLook w:val="0000"/>
      </w:tblPr>
      <w:tblGrid>
        <w:gridCol w:w="2446"/>
        <w:gridCol w:w="7335"/>
      </w:tblGrid>
      <w:tr w:rsidR="007A44FA" w:rsidRPr="00BF00EE" w:rsidTr="001D50EA">
        <w:trPr>
          <w:trHeight w:val="1036"/>
        </w:trPr>
        <w:tc>
          <w:tcPr>
            <w:tcW w:w="2446" w:type="dxa"/>
          </w:tcPr>
          <w:p w:rsidR="007A44FA" w:rsidRPr="00416609" w:rsidRDefault="007A44FA" w:rsidP="001D50EA">
            <w:pPr>
              <w:ind w:firstLine="18"/>
              <w:rPr>
                <w:sz w:val="28"/>
                <w:szCs w:val="28"/>
              </w:rPr>
            </w:pPr>
            <w:r w:rsidRPr="00416609">
              <w:rPr>
                <w:sz w:val="28"/>
                <w:szCs w:val="28"/>
              </w:rPr>
              <w:t>Ответственный исполнитель подпрограммы</w:t>
            </w:r>
          </w:p>
        </w:tc>
        <w:tc>
          <w:tcPr>
            <w:tcW w:w="7335" w:type="dxa"/>
          </w:tcPr>
          <w:p w:rsidR="007A44FA" w:rsidRDefault="007A44FA" w:rsidP="001D50EA">
            <w:pPr>
              <w:ind w:firstLine="18"/>
              <w:rPr>
                <w:sz w:val="28"/>
                <w:szCs w:val="28"/>
              </w:rPr>
            </w:pPr>
            <w:r w:rsidRPr="00416609">
              <w:rPr>
                <w:sz w:val="28"/>
                <w:szCs w:val="28"/>
              </w:rPr>
              <w:t xml:space="preserve">Министерство труда и социальной защиты </w:t>
            </w:r>
            <w:r>
              <w:rPr>
                <w:sz w:val="28"/>
                <w:szCs w:val="28"/>
              </w:rPr>
              <w:t xml:space="preserve">населения </w:t>
            </w:r>
            <w:r w:rsidRPr="00416609">
              <w:rPr>
                <w:sz w:val="28"/>
                <w:szCs w:val="28"/>
              </w:rPr>
              <w:t>Забайкальского края (далее – Министерство)</w:t>
            </w:r>
          </w:p>
          <w:p w:rsidR="007A44FA" w:rsidRPr="00416609" w:rsidRDefault="007A44FA" w:rsidP="00952E47">
            <w:pPr>
              <w:autoSpaceDE w:val="0"/>
              <w:autoSpaceDN w:val="0"/>
              <w:adjustRightInd w:val="0"/>
              <w:rPr>
                <w:sz w:val="28"/>
                <w:szCs w:val="28"/>
              </w:rPr>
            </w:pPr>
          </w:p>
        </w:tc>
      </w:tr>
      <w:tr w:rsidR="007A44FA" w:rsidRPr="00BF00EE" w:rsidTr="001D50EA">
        <w:trPr>
          <w:trHeight w:val="503"/>
        </w:trPr>
        <w:tc>
          <w:tcPr>
            <w:tcW w:w="2446" w:type="dxa"/>
          </w:tcPr>
          <w:p w:rsidR="007A44FA" w:rsidRPr="00416609" w:rsidRDefault="007A44FA" w:rsidP="001D50EA">
            <w:pPr>
              <w:ind w:firstLine="18"/>
              <w:rPr>
                <w:sz w:val="28"/>
                <w:szCs w:val="28"/>
              </w:rPr>
            </w:pPr>
            <w:r w:rsidRPr="00416609">
              <w:rPr>
                <w:sz w:val="28"/>
                <w:szCs w:val="28"/>
              </w:rPr>
              <w:t>Соисполнители подпрограммы</w:t>
            </w:r>
          </w:p>
        </w:tc>
        <w:tc>
          <w:tcPr>
            <w:tcW w:w="7335" w:type="dxa"/>
          </w:tcPr>
          <w:p w:rsidR="007A44FA" w:rsidRDefault="007A44FA" w:rsidP="001D50EA">
            <w:pPr>
              <w:ind w:firstLine="18"/>
              <w:rPr>
                <w:bCs/>
                <w:sz w:val="28"/>
                <w:szCs w:val="28"/>
              </w:rPr>
            </w:pPr>
            <w:r w:rsidRPr="00CD7FA1">
              <w:rPr>
                <w:bCs/>
                <w:sz w:val="28"/>
                <w:szCs w:val="28"/>
              </w:rPr>
              <w:t>Министерство строительства, дорожного хозяйства и транспорта Забайкальского края, Департамент государственного имущества и земельных отношений Забайкальского края</w:t>
            </w:r>
          </w:p>
          <w:p w:rsidR="007A44FA" w:rsidRPr="00416609" w:rsidRDefault="007A44FA" w:rsidP="001D50EA">
            <w:pPr>
              <w:autoSpaceDE w:val="0"/>
              <w:autoSpaceDN w:val="0"/>
              <w:adjustRightInd w:val="0"/>
              <w:rPr>
                <w:sz w:val="28"/>
                <w:szCs w:val="28"/>
              </w:rPr>
            </w:pPr>
          </w:p>
        </w:tc>
      </w:tr>
      <w:tr w:rsidR="007A44FA" w:rsidRPr="00BF00EE" w:rsidTr="006D15E6">
        <w:trPr>
          <w:trHeight w:val="918"/>
        </w:trPr>
        <w:tc>
          <w:tcPr>
            <w:tcW w:w="2446" w:type="dxa"/>
          </w:tcPr>
          <w:p w:rsidR="007A44FA" w:rsidRPr="00416609" w:rsidRDefault="007A44FA" w:rsidP="001D50EA">
            <w:pPr>
              <w:ind w:firstLine="18"/>
              <w:rPr>
                <w:sz w:val="28"/>
                <w:szCs w:val="28"/>
              </w:rPr>
            </w:pPr>
            <w:r w:rsidRPr="00416609">
              <w:rPr>
                <w:sz w:val="28"/>
                <w:szCs w:val="28"/>
              </w:rPr>
              <w:t>Цель подпрограммы</w:t>
            </w:r>
          </w:p>
        </w:tc>
        <w:tc>
          <w:tcPr>
            <w:tcW w:w="7335" w:type="dxa"/>
          </w:tcPr>
          <w:p w:rsidR="007A44FA" w:rsidRPr="00416609" w:rsidRDefault="000C150F" w:rsidP="006C3FE1">
            <w:pPr>
              <w:ind w:firstLine="18"/>
              <w:rPr>
                <w:sz w:val="28"/>
                <w:szCs w:val="28"/>
              </w:rPr>
            </w:pPr>
            <w:r>
              <w:rPr>
                <w:sz w:val="28"/>
                <w:szCs w:val="28"/>
              </w:rPr>
              <w:t>Снижение уровня бедности</w:t>
            </w:r>
            <w:r w:rsidR="006C3FE1">
              <w:rPr>
                <w:sz w:val="28"/>
                <w:szCs w:val="28"/>
              </w:rPr>
              <w:t>.</w:t>
            </w:r>
            <w:r>
              <w:rPr>
                <w:sz w:val="28"/>
                <w:szCs w:val="28"/>
              </w:rPr>
              <w:t xml:space="preserve"> </w:t>
            </w:r>
            <w:r w:rsidR="007A44FA" w:rsidRPr="00416609">
              <w:rPr>
                <w:sz w:val="28"/>
                <w:szCs w:val="28"/>
              </w:rPr>
              <w:t>Обеспечение социальной и экономической устойчивости семьи</w:t>
            </w:r>
          </w:p>
        </w:tc>
      </w:tr>
      <w:tr w:rsidR="007A44FA" w:rsidRPr="00BF00EE" w:rsidTr="006D15E6">
        <w:trPr>
          <w:trHeight w:val="2789"/>
        </w:trPr>
        <w:tc>
          <w:tcPr>
            <w:tcW w:w="2446" w:type="dxa"/>
          </w:tcPr>
          <w:p w:rsidR="007A44FA" w:rsidRPr="00416609" w:rsidRDefault="007A44FA" w:rsidP="001D50EA">
            <w:pPr>
              <w:ind w:firstLine="18"/>
              <w:rPr>
                <w:sz w:val="28"/>
                <w:szCs w:val="28"/>
              </w:rPr>
            </w:pPr>
            <w:r w:rsidRPr="00416609">
              <w:rPr>
                <w:sz w:val="28"/>
                <w:szCs w:val="28"/>
              </w:rPr>
              <w:t>Задачи подпрограммы</w:t>
            </w:r>
          </w:p>
        </w:tc>
        <w:tc>
          <w:tcPr>
            <w:tcW w:w="7335" w:type="dxa"/>
          </w:tcPr>
          <w:p w:rsidR="007A44FA" w:rsidRPr="00416609" w:rsidRDefault="007A44FA" w:rsidP="005369EE">
            <w:pPr>
              <w:ind w:hanging="2"/>
              <w:rPr>
                <w:sz w:val="28"/>
                <w:szCs w:val="28"/>
              </w:rPr>
            </w:pPr>
            <w:r w:rsidRPr="00416609">
              <w:rPr>
                <w:sz w:val="28"/>
                <w:szCs w:val="28"/>
              </w:rPr>
              <w:t>Социальная поддержка и социальное обслуживание детей, находящихся в социально опасном положении или иной трудной жизненной ситуации;</w:t>
            </w:r>
          </w:p>
          <w:p w:rsidR="007A44FA" w:rsidRPr="00416609" w:rsidRDefault="007A44FA" w:rsidP="005369EE">
            <w:pPr>
              <w:ind w:hanging="2"/>
              <w:rPr>
                <w:sz w:val="28"/>
                <w:szCs w:val="28"/>
              </w:rPr>
            </w:pPr>
            <w:r w:rsidRPr="00416609">
              <w:rPr>
                <w:sz w:val="28"/>
                <w:szCs w:val="28"/>
              </w:rPr>
              <w:t>принятие мер, направленных на расширение семейных форм устройства детей;</w:t>
            </w:r>
          </w:p>
          <w:p w:rsidR="007A44FA" w:rsidRPr="00416609" w:rsidRDefault="007A44FA" w:rsidP="005369EE">
            <w:pPr>
              <w:ind w:hanging="2"/>
              <w:rPr>
                <w:sz w:val="28"/>
                <w:szCs w:val="28"/>
              </w:rPr>
            </w:pPr>
            <w:r w:rsidRPr="00416609">
              <w:rPr>
                <w:sz w:val="28"/>
                <w:szCs w:val="28"/>
              </w:rPr>
              <w:t>принятие мер, направленных на профилактику безнадзорности  несовершеннолетних;</w:t>
            </w:r>
          </w:p>
          <w:p w:rsidR="007A44FA" w:rsidRPr="00416609" w:rsidRDefault="007A44FA" w:rsidP="001D50EA">
            <w:pPr>
              <w:ind w:firstLine="18"/>
              <w:rPr>
                <w:sz w:val="28"/>
                <w:szCs w:val="28"/>
              </w:rPr>
            </w:pPr>
            <w:r w:rsidRPr="00416609">
              <w:rPr>
                <w:sz w:val="28"/>
                <w:szCs w:val="28"/>
              </w:rPr>
              <w:t>социальное обслуживание детей-инвалидов.</w:t>
            </w:r>
          </w:p>
        </w:tc>
      </w:tr>
      <w:tr w:rsidR="007A44FA" w:rsidRPr="00BF00EE" w:rsidTr="005369EE">
        <w:trPr>
          <w:trHeight w:val="1178"/>
        </w:trPr>
        <w:tc>
          <w:tcPr>
            <w:tcW w:w="2446" w:type="dxa"/>
          </w:tcPr>
          <w:p w:rsidR="007A44FA" w:rsidRPr="00416609" w:rsidRDefault="007A44FA" w:rsidP="001D50EA">
            <w:pPr>
              <w:pStyle w:val="33"/>
              <w:ind w:right="0" w:firstLine="18"/>
              <w:jc w:val="left"/>
            </w:pPr>
            <w:r w:rsidRPr="00952E47">
              <w:rPr>
                <w:sz w:val="28"/>
              </w:rPr>
              <w:t>Сроки и этапы реализации подпрограммы</w:t>
            </w:r>
          </w:p>
        </w:tc>
        <w:tc>
          <w:tcPr>
            <w:tcW w:w="7335" w:type="dxa"/>
          </w:tcPr>
          <w:p w:rsidR="007A44FA" w:rsidRDefault="007A44FA" w:rsidP="001D50EA">
            <w:pPr>
              <w:ind w:firstLine="18"/>
              <w:rPr>
                <w:sz w:val="28"/>
                <w:szCs w:val="28"/>
              </w:rPr>
            </w:pPr>
            <w:r w:rsidRPr="00416609">
              <w:rPr>
                <w:sz w:val="28"/>
                <w:szCs w:val="28"/>
              </w:rPr>
              <w:t>Подпрограмма реализуется в течение 2014–202</w:t>
            </w:r>
            <w:r>
              <w:rPr>
                <w:sz w:val="28"/>
                <w:szCs w:val="28"/>
              </w:rPr>
              <w:t>4</w:t>
            </w:r>
            <w:r w:rsidRPr="00416609">
              <w:rPr>
                <w:sz w:val="28"/>
                <w:szCs w:val="28"/>
              </w:rPr>
              <w:t xml:space="preserve"> годов в один этап</w:t>
            </w:r>
          </w:p>
          <w:p w:rsidR="007A44FA" w:rsidRPr="00416609" w:rsidRDefault="007A44FA" w:rsidP="00952E47">
            <w:pPr>
              <w:autoSpaceDE w:val="0"/>
              <w:autoSpaceDN w:val="0"/>
              <w:adjustRightInd w:val="0"/>
              <w:rPr>
                <w:sz w:val="28"/>
                <w:szCs w:val="28"/>
              </w:rPr>
            </w:pPr>
          </w:p>
        </w:tc>
      </w:tr>
      <w:tr w:rsidR="007A44FA" w:rsidRPr="00BF00EE" w:rsidTr="001D50EA">
        <w:trPr>
          <w:trHeight w:val="415"/>
        </w:trPr>
        <w:tc>
          <w:tcPr>
            <w:tcW w:w="2446" w:type="dxa"/>
          </w:tcPr>
          <w:p w:rsidR="007A44FA" w:rsidRPr="00952E47" w:rsidRDefault="007A44FA" w:rsidP="001D50EA">
            <w:pPr>
              <w:pStyle w:val="33"/>
              <w:ind w:right="0" w:firstLine="18"/>
              <w:jc w:val="left"/>
              <w:rPr>
                <w:sz w:val="28"/>
              </w:rPr>
            </w:pPr>
            <w:r w:rsidRPr="00952E47">
              <w:rPr>
                <w:sz w:val="28"/>
              </w:rPr>
              <w:t>Объемы и источники финансирования подпрограммы</w:t>
            </w:r>
          </w:p>
          <w:p w:rsidR="007A44FA" w:rsidRPr="00DB579E" w:rsidRDefault="007A44FA" w:rsidP="001D50EA">
            <w:pPr>
              <w:suppressAutoHyphens/>
            </w:pPr>
          </w:p>
          <w:p w:rsidR="007A44FA" w:rsidRPr="00DB579E" w:rsidRDefault="007A44FA" w:rsidP="001D50EA">
            <w:pPr>
              <w:autoSpaceDE w:val="0"/>
              <w:autoSpaceDN w:val="0"/>
              <w:adjustRightInd w:val="0"/>
              <w:rPr>
                <w:bCs/>
              </w:rPr>
            </w:pPr>
          </w:p>
          <w:p w:rsidR="007A44FA" w:rsidRPr="00416609" w:rsidRDefault="007A44FA" w:rsidP="001D50EA">
            <w:pPr>
              <w:pStyle w:val="33"/>
              <w:ind w:right="0" w:firstLine="18"/>
              <w:jc w:val="center"/>
              <w:rPr>
                <w:sz w:val="24"/>
                <w:szCs w:val="24"/>
              </w:rPr>
            </w:pPr>
          </w:p>
        </w:tc>
        <w:tc>
          <w:tcPr>
            <w:tcW w:w="7335" w:type="dxa"/>
          </w:tcPr>
          <w:p w:rsidR="007A44FA" w:rsidRPr="00CD7FA1" w:rsidRDefault="007A44FA" w:rsidP="005369EE">
            <w:pPr>
              <w:pStyle w:val="ConsPlusNormal"/>
              <w:ind w:hanging="2"/>
              <w:jc w:val="both"/>
              <w:rPr>
                <w:rFonts w:ascii="Times New Roman" w:hAnsi="Times New Roman" w:cs="Times New Roman"/>
                <w:sz w:val="28"/>
                <w:szCs w:val="28"/>
              </w:rPr>
            </w:pPr>
            <w:r w:rsidRPr="00CD7FA1">
              <w:rPr>
                <w:rFonts w:ascii="Times New Roman" w:hAnsi="Times New Roman" w:cs="Times New Roman"/>
                <w:sz w:val="28"/>
                <w:szCs w:val="28"/>
              </w:rP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 xml:space="preserve">Общий объем финансирования подпрограммы за счет средств бюджета Забайкальского края </w:t>
            </w:r>
            <w:r>
              <w:rPr>
                <w:rFonts w:ascii="Times New Roman" w:hAnsi="Times New Roman" w:cs="Times New Roman"/>
                <w:sz w:val="28"/>
                <w:szCs w:val="28"/>
              </w:rPr>
              <w:t xml:space="preserve"> </w:t>
            </w:r>
            <w:r w:rsidRPr="00CD7FA1">
              <w:rPr>
                <w:rFonts w:ascii="Times New Roman" w:hAnsi="Times New Roman" w:cs="Times New Roman"/>
                <w:sz w:val="28"/>
                <w:szCs w:val="28"/>
              </w:rPr>
              <w:t>составляет 3</w:t>
            </w:r>
            <w:r w:rsidR="000C58DE">
              <w:rPr>
                <w:rFonts w:ascii="Times New Roman" w:hAnsi="Times New Roman" w:cs="Times New Roman"/>
                <w:sz w:val="28"/>
                <w:szCs w:val="28"/>
              </w:rPr>
              <w:t>4</w:t>
            </w:r>
            <w:r w:rsidRPr="00CD7FA1">
              <w:rPr>
                <w:rFonts w:ascii="Times New Roman" w:hAnsi="Times New Roman" w:cs="Times New Roman"/>
                <w:sz w:val="28"/>
                <w:szCs w:val="28"/>
              </w:rPr>
              <w:t> </w:t>
            </w:r>
            <w:r w:rsidR="000C58DE">
              <w:rPr>
                <w:rFonts w:ascii="Times New Roman" w:hAnsi="Times New Roman" w:cs="Times New Roman"/>
                <w:sz w:val="28"/>
                <w:szCs w:val="28"/>
              </w:rPr>
              <w:t>170</w:t>
            </w:r>
            <w:r w:rsidRPr="00CD7FA1">
              <w:rPr>
                <w:rFonts w:ascii="Times New Roman" w:hAnsi="Times New Roman" w:cs="Times New Roman"/>
                <w:sz w:val="28"/>
                <w:szCs w:val="28"/>
              </w:rPr>
              <w:t> </w:t>
            </w:r>
            <w:r w:rsidR="000C58DE">
              <w:rPr>
                <w:rFonts w:ascii="Times New Roman" w:hAnsi="Times New Roman" w:cs="Times New Roman"/>
                <w:sz w:val="28"/>
                <w:szCs w:val="28"/>
              </w:rPr>
              <w:t>075</w:t>
            </w:r>
            <w:r w:rsidRPr="00CD7FA1">
              <w:rPr>
                <w:rFonts w:ascii="Times New Roman" w:hAnsi="Times New Roman" w:cs="Times New Roman"/>
                <w:sz w:val="28"/>
                <w:szCs w:val="28"/>
              </w:rPr>
              <w:t>,</w:t>
            </w:r>
            <w:r w:rsidR="000C58DE">
              <w:rPr>
                <w:rFonts w:ascii="Times New Roman" w:hAnsi="Times New Roman" w:cs="Times New Roman"/>
                <w:sz w:val="28"/>
                <w:szCs w:val="28"/>
              </w:rPr>
              <w:t>9</w:t>
            </w:r>
            <w:r w:rsidRPr="00CD7FA1">
              <w:rPr>
                <w:rFonts w:ascii="Times New Roman" w:hAnsi="Times New Roman" w:cs="Times New Roman"/>
                <w:sz w:val="28"/>
                <w:szCs w:val="28"/>
              </w:rPr>
              <w:t xml:space="preserve"> тыс.  руб., в том числе по годам:</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2014 год – 2 160 839,3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2015 год – 2 998 316,5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2016 год – 2 911 866,1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2017 год – 3 574 281,4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2018 год – 3 195 555,9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2019 год – 3 137 156,9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2020 год – 3 407 000,9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lastRenderedPageBreak/>
              <w:t>2021 год – 3 529 703,3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2022 год – 3 </w:t>
            </w:r>
            <w:r w:rsidR="000C58DE">
              <w:rPr>
                <w:rFonts w:ascii="Times New Roman" w:hAnsi="Times New Roman" w:cs="Times New Roman"/>
                <w:sz w:val="28"/>
                <w:szCs w:val="28"/>
              </w:rPr>
              <w:t>610</w:t>
            </w:r>
            <w:r w:rsidRPr="00CD7FA1">
              <w:rPr>
                <w:rFonts w:ascii="Times New Roman" w:hAnsi="Times New Roman" w:cs="Times New Roman"/>
                <w:sz w:val="28"/>
                <w:szCs w:val="28"/>
              </w:rPr>
              <w:t> </w:t>
            </w:r>
            <w:r w:rsidR="000C58DE">
              <w:rPr>
                <w:rFonts w:ascii="Times New Roman" w:hAnsi="Times New Roman" w:cs="Times New Roman"/>
                <w:sz w:val="28"/>
                <w:szCs w:val="28"/>
              </w:rPr>
              <w:t>750</w:t>
            </w:r>
            <w:r w:rsidRPr="00CD7FA1">
              <w:rPr>
                <w:rFonts w:ascii="Times New Roman" w:hAnsi="Times New Roman" w:cs="Times New Roman"/>
                <w:sz w:val="28"/>
                <w:szCs w:val="28"/>
              </w:rPr>
              <w:t>,</w:t>
            </w:r>
            <w:r w:rsidR="000C58DE">
              <w:rPr>
                <w:rFonts w:ascii="Times New Roman" w:hAnsi="Times New Roman" w:cs="Times New Roman"/>
                <w:sz w:val="28"/>
                <w:szCs w:val="28"/>
              </w:rPr>
              <w:t>7</w:t>
            </w:r>
            <w:r w:rsidR="00417D19">
              <w:rPr>
                <w:rFonts w:ascii="Times New Roman" w:hAnsi="Times New Roman" w:cs="Times New Roman"/>
                <w:sz w:val="28"/>
                <w:szCs w:val="28"/>
              </w:rPr>
              <w:t xml:space="preserve"> </w:t>
            </w:r>
            <w:r w:rsidRPr="00CD7FA1">
              <w:rPr>
                <w:rFonts w:ascii="Times New Roman" w:hAnsi="Times New Roman" w:cs="Times New Roman"/>
                <w:sz w:val="28"/>
                <w:szCs w:val="28"/>
              </w:rPr>
              <w:t>тыс. руб.;</w:t>
            </w:r>
          </w:p>
          <w:p w:rsidR="007A44FA" w:rsidRPr="00DE1FE1" w:rsidRDefault="007A44FA" w:rsidP="001D50EA">
            <w:pPr>
              <w:pStyle w:val="ConsPlusNormal"/>
              <w:jc w:val="both"/>
              <w:rPr>
                <w:rFonts w:ascii="Times New Roman" w:hAnsi="Times New Roman" w:cs="Times New Roman"/>
                <w:sz w:val="28"/>
                <w:szCs w:val="28"/>
              </w:rPr>
            </w:pPr>
            <w:r w:rsidRPr="00DE1FE1">
              <w:rPr>
                <w:rFonts w:ascii="Times New Roman" w:hAnsi="Times New Roman" w:cs="Times New Roman"/>
                <w:sz w:val="28"/>
                <w:szCs w:val="28"/>
              </w:rPr>
              <w:t>2023 год – 2 769 575,9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2024 год – 2 875 029,0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за счет средств бюджета Забайкальского края, поступивших из федерального бюджета, –</w:t>
            </w:r>
            <w:r w:rsidR="000C58DE">
              <w:rPr>
                <w:rFonts w:ascii="Times New Roman" w:hAnsi="Times New Roman" w:cs="Times New Roman"/>
                <w:sz w:val="28"/>
                <w:szCs w:val="28"/>
              </w:rPr>
              <w:t xml:space="preserve"> </w:t>
            </w:r>
            <w:r w:rsidRPr="00CD7FA1">
              <w:rPr>
                <w:rFonts w:ascii="Times New Roman" w:hAnsi="Times New Roman" w:cs="Times New Roman"/>
                <w:sz w:val="28"/>
                <w:szCs w:val="28"/>
              </w:rPr>
              <w:t>48 </w:t>
            </w:r>
            <w:r w:rsidR="000C58DE">
              <w:rPr>
                <w:rFonts w:ascii="Times New Roman" w:hAnsi="Times New Roman" w:cs="Times New Roman"/>
                <w:sz w:val="28"/>
                <w:szCs w:val="28"/>
              </w:rPr>
              <w:t>530</w:t>
            </w:r>
            <w:r w:rsidRPr="00CD7FA1">
              <w:rPr>
                <w:rFonts w:ascii="Times New Roman" w:hAnsi="Times New Roman" w:cs="Times New Roman"/>
                <w:sz w:val="28"/>
                <w:szCs w:val="28"/>
              </w:rPr>
              <w:t> </w:t>
            </w:r>
            <w:r w:rsidR="000C58DE">
              <w:rPr>
                <w:rFonts w:ascii="Times New Roman" w:hAnsi="Times New Roman" w:cs="Times New Roman"/>
                <w:sz w:val="28"/>
                <w:szCs w:val="28"/>
              </w:rPr>
              <w:t>457</w:t>
            </w:r>
            <w:r w:rsidRPr="00CD7FA1">
              <w:rPr>
                <w:rFonts w:ascii="Times New Roman" w:hAnsi="Times New Roman" w:cs="Times New Roman"/>
                <w:sz w:val="28"/>
                <w:szCs w:val="28"/>
              </w:rPr>
              <w:t>,</w:t>
            </w:r>
            <w:r w:rsidR="000C58DE">
              <w:rPr>
                <w:rFonts w:ascii="Times New Roman" w:hAnsi="Times New Roman" w:cs="Times New Roman"/>
                <w:sz w:val="28"/>
                <w:szCs w:val="28"/>
              </w:rPr>
              <w:t>7</w:t>
            </w:r>
            <w:r w:rsidRPr="00CD7FA1">
              <w:rPr>
                <w:rFonts w:ascii="Times New Roman" w:hAnsi="Times New Roman" w:cs="Times New Roman"/>
                <w:sz w:val="28"/>
                <w:szCs w:val="28"/>
              </w:rPr>
              <w:t xml:space="preserve"> тыс. руб., в том числе по годам:</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2014 год – 1 167 343,7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2015 год – 1 178 054,7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2016 год – 1 348 337,3тыс.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2017 год – 1 375 208,9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2018 год – 1 363 841,9 тыс. руб.;</w:t>
            </w:r>
          </w:p>
          <w:p w:rsidR="007A44FA" w:rsidRPr="00CD7FA1" w:rsidRDefault="007A44FA" w:rsidP="001D50EA">
            <w:pPr>
              <w:pStyle w:val="ConsPlusNormal"/>
              <w:jc w:val="both"/>
              <w:rPr>
                <w:rFonts w:ascii="Times New Roman" w:hAnsi="Times New Roman" w:cs="Times New Roman"/>
                <w:sz w:val="28"/>
                <w:szCs w:val="28"/>
              </w:rPr>
            </w:pPr>
            <w:r w:rsidRPr="00CD7FA1">
              <w:rPr>
                <w:rFonts w:ascii="Times New Roman" w:hAnsi="Times New Roman" w:cs="Times New Roman"/>
                <w:sz w:val="28"/>
                <w:szCs w:val="28"/>
              </w:rPr>
              <w:t>2019 год – 2 213 912,6 тыс. руб.;</w:t>
            </w:r>
          </w:p>
          <w:p w:rsidR="007A44FA" w:rsidRPr="00DE1FE1" w:rsidRDefault="007A44FA" w:rsidP="001D50EA">
            <w:pPr>
              <w:pStyle w:val="ConsPlusNormal"/>
              <w:jc w:val="both"/>
              <w:rPr>
                <w:rFonts w:ascii="Times New Roman" w:hAnsi="Times New Roman" w:cs="Times New Roman"/>
                <w:sz w:val="28"/>
                <w:szCs w:val="28"/>
              </w:rPr>
            </w:pPr>
            <w:r w:rsidRPr="00DE1FE1">
              <w:rPr>
                <w:rFonts w:ascii="Times New Roman" w:hAnsi="Times New Roman" w:cs="Times New Roman"/>
                <w:sz w:val="28"/>
                <w:szCs w:val="28"/>
              </w:rPr>
              <w:t>2020 год – 6 295 336,3 тыс. руб.;</w:t>
            </w:r>
          </w:p>
          <w:p w:rsidR="007A44FA" w:rsidRPr="00DE1FE1" w:rsidRDefault="007A44FA" w:rsidP="001D50EA">
            <w:pPr>
              <w:pStyle w:val="ConsPlusNormal"/>
              <w:jc w:val="both"/>
              <w:rPr>
                <w:rFonts w:ascii="Times New Roman" w:hAnsi="Times New Roman" w:cs="Times New Roman"/>
                <w:sz w:val="28"/>
                <w:szCs w:val="28"/>
              </w:rPr>
            </w:pPr>
            <w:r w:rsidRPr="00DE1FE1">
              <w:rPr>
                <w:rFonts w:ascii="Times New Roman" w:hAnsi="Times New Roman" w:cs="Times New Roman"/>
                <w:sz w:val="28"/>
                <w:szCs w:val="28"/>
              </w:rPr>
              <w:t xml:space="preserve">2021 год – 9 125 740,6 тыс. руб.; </w:t>
            </w:r>
          </w:p>
          <w:p w:rsidR="007A44FA" w:rsidRPr="00DE1FE1" w:rsidRDefault="007A44FA" w:rsidP="001D50EA">
            <w:pPr>
              <w:pStyle w:val="ConsPlusNormal"/>
              <w:jc w:val="both"/>
              <w:rPr>
                <w:rFonts w:ascii="Times New Roman" w:hAnsi="Times New Roman" w:cs="Times New Roman"/>
                <w:sz w:val="28"/>
                <w:szCs w:val="28"/>
              </w:rPr>
            </w:pPr>
            <w:r w:rsidRPr="00DE1FE1">
              <w:rPr>
                <w:rFonts w:ascii="Times New Roman" w:hAnsi="Times New Roman" w:cs="Times New Roman"/>
                <w:sz w:val="28"/>
                <w:szCs w:val="28"/>
              </w:rPr>
              <w:t xml:space="preserve">2022 год – 7 </w:t>
            </w:r>
            <w:r w:rsidR="000C58DE">
              <w:rPr>
                <w:rFonts w:ascii="Times New Roman" w:hAnsi="Times New Roman" w:cs="Times New Roman"/>
                <w:sz w:val="28"/>
                <w:szCs w:val="28"/>
              </w:rPr>
              <w:t>827</w:t>
            </w:r>
            <w:r w:rsidRPr="00DE1FE1">
              <w:rPr>
                <w:rFonts w:ascii="Times New Roman" w:hAnsi="Times New Roman" w:cs="Times New Roman"/>
                <w:sz w:val="28"/>
                <w:szCs w:val="28"/>
              </w:rPr>
              <w:t xml:space="preserve"> </w:t>
            </w:r>
            <w:r w:rsidR="000C58DE">
              <w:rPr>
                <w:rFonts w:ascii="Times New Roman" w:hAnsi="Times New Roman" w:cs="Times New Roman"/>
                <w:sz w:val="28"/>
                <w:szCs w:val="28"/>
              </w:rPr>
              <w:t>408</w:t>
            </w:r>
            <w:r w:rsidRPr="00DE1FE1">
              <w:rPr>
                <w:rFonts w:ascii="Times New Roman" w:hAnsi="Times New Roman" w:cs="Times New Roman"/>
                <w:sz w:val="28"/>
                <w:szCs w:val="28"/>
              </w:rPr>
              <w:t>,</w:t>
            </w:r>
            <w:r w:rsidR="000C58DE">
              <w:rPr>
                <w:rFonts w:ascii="Times New Roman" w:hAnsi="Times New Roman" w:cs="Times New Roman"/>
                <w:sz w:val="28"/>
                <w:szCs w:val="28"/>
              </w:rPr>
              <w:t>5</w:t>
            </w:r>
            <w:r w:rsidRPr="00DE1FE1">
              <w:rPr>
                <w:rFonts w:ascii="Times New Roman" w:hAnsi="Times New Roman" w:cs="Times New Roman"/>
                <w:sz w:val="28"/>
                <w:szCs w:val="28"/>
              </w:rPr>
              <w:t xml:space="preserve"> тыс. руб.;</w:t>
            </w:r>
          </w:p>
          <w:p w:rsidR="007A44FA" w:rsidRPr="00DE1FE1" w:rsidRDefault="007A44FA" w:rsidP="001D50EA">
            <w:pPr>
              <w:pStyle w:val="ConsPlusNormal"/>
              <w:jc w:val="both"/>
              <w:rPr>
                <w:rFonts w:ascii="Times New Roman" w:hAnsi="Times New Roman" w:cs="Times New Roman"/>
                <w:sz w:val="28"/>
                <w:szCs w:val="28"/>
              </w:rPr>
            </w:pPr>
            <w:r w:rsidRPr="00DE1FE1">
              <w:rPr>
                <w:rFonts w:ascii="Times New Roman" w:hAnsi="Times New Roman" w:cs="Times New Roman"/>
                <w:sz w:val="28"/>
                <w:szCs w:val="28"/>
              </w:rPr>
              <w:t>2023 год – 8 129 382,6 тыс. руб.;</w:t>
            </w:r>
          </w:p>
          <w:p w:rsidR="007A44FA" w:rsidRPr="00416609" w:rsidRDefault="007A44FA" w:rsidP="00BA644A">
            <w:pPr>
              <w:pStyle w:val="ConsPlusNormal"/>
              <w:jc w:val="both"/>
              <w:rPr>
                <w:rFonts w:ascii="Times New Roman" w:hAnsi="Times New Roman"/>
                <w:sz w:val="28"/>
                <w:szCs w:val="28"/>
              </w:rPr>
            </w:pPr>
            <w:r w:rsidRPr="00CD7FA1">
              <w:rPr>
                <w:rFonts w:ascii="Times New Roman" w:hAnsi="Times New Roman" w:cs="Times New Roman"/>
                <w:sz w:val="28"/>
                <w:szCs w:val="28"/>
              </w:rPr>
              <w:t>2024 год – 8 505 890,6 тыс. руб.</w:t>
            </w:r>
          </w:p>
        </w:tc>
      </w:tr>
      <w:tr w:rsidR="007A44FA" w:rsidRPr="00BF00EE" w:rsidTr="00BD2386">
        <w:trPr>
          <w:trHeight w:val="3101"/>
        </w:trPr>
        <w:tc>
          <w:tcPr>
            <w:tcW w:w="2446" w:type="dxa"/>
          </w:tcPr>
          <w:p w:rsidR="007A44FA" w:rsidRPr="00416609" w:rsidRDefault="007A44FA" w:rsidP="001D50EA">
            <w:pPr>
              <w:ind w:firstLine="18"/>
              <w:rPr>
                <w:sz w:val="28"/>
                <w:szCs w:val="28"/>
              </w:rPr>
            </w:pPr>
            <w:r w:rsidRPr="00416609">
              <w:rPr>
                <w:sz w:val="28"/>
                <w:szCs w:val="28"/>
              </w:rPr>
              <w:lastRenderedPageBreak/>
              <w:t>Ожидаемые значения показателей конечных результатов реализации подпрограммы</w:t>
            </w:r>
          </w:p>
        </w:tc>
        <w:tc>
          <w:tcPr>
            <w:tcW w:w="7335" w:type="dxa"/>
          </w:tcPr>
          <w:p w:rsidR="00D62576" w:rsidRDefault="00D62576" w:rsidP="006D15E6">
            <w:pPr>
              <w:ind w:hanging="2"/>
              <w:rPr>
                <w:sz w:val="28"/>
                <w:szCs w:val="28"/>
              </w:rPr>
            </w:pPr>
            <w:r w:rsidRPr="00D62576">
              <w:rPr>
                <w:sz w:val="28"/>
                <w:szCs w:val="28"/>
              </w:rPr>
              <w:t>Доля семей с детьми, состоявших на социальном сопровождении в государственных организациях социального обслуживания, в общем числе семей с детьми, имеющих право на  предоставление социального сопровождения  и обратившихся за его получением в организации социального обслуживания</w:t>
            </w:r>
            <w:r>
              <w:rPr>
                <w:sz w:val="28"/>
                <w:szCs w:val="28"/>
              </w:rPr>
              <w:t xml:space="preserve"> до 100 %;</w:t>
            </w:r>
          </w:p>
          <w:p w:rsidR="007A44FA" w:rsidRPr="00416609" w:rsidRDefault="00D62576" w:rsidP="00BD2386">
            <w:pPr>
              <w:ind w:hanging="2"/>
            </w:pPr>
            <w:r>
              <w:rPr>
                <w:sz w:val="28"/>
                <w:szCs w:val="28"/>
              </w:rPr>
              <w:t>у</w:t>
            </w:r>
            <w:r w:rsidRPr="00D62576">
              <w:rPr>
                <w:sz w:val="28"/>
                <w:szCs w:val="28"/>
              </w:rPr>
              <w:t>дельный вес  детей-инвалидов, получивших социальные услуги в учреждениях социального обслуживания, в общей численности  детей-инвалидов</w:t>
            </w:r>
            <w:r>
              <w:rPr>
                <w:sz w:val="28"/>
                <w:szCs w:val="28"/>
              </w:rPr>
              <w:t xml:space="preserve"> до 0,22.</w:t>
            </w:r>
          </w:p>
        </w:tc>
      </w:tr>
    </w:tbl>
    <w:p w:rsidR="007A44FA" w:rsidRDefault="007A44FA" w:rsidP="007A44FA">
      <w:pPr>
        <w:jc w:val="center"/>
        <w:rPr>
          <w:b/>
          <w:bCs/>
          <w:sz w:val="28"/>
          <w:szCs w:val="28"/>
        </w:rPr>
      </w:pPr>
    </w:p>
    <w:p w:rsidR="00BD2386" w:rsidRDefault="00BD2386" w:rsidP="007A44FA">
      <w:pPr>
        <w:jc w:val="center"/>
        <w:rPr>
          <w:b/>
          <w:bCs/>
          <w:sz w:val="28"/>
          <w:szCs w:val="28"/>
        </w:rPr>
      </w:pPr>
    </w:p>
    <w:p w:rsidR="00BD2386" w:rsidRDefault="00BD2386" w:rsidP="007A44FA">
      <w:pPr>
        <w:jc w:val="center"/>
        <w:rPr>
          <w:b/>
          <w:bCs/>
          <w:sz w:val="28"/>
          <w:szCs w:val="28"/>
        </w:rPr>
      </w:pPr>
    </w:p>
    <w:p w:rsidR="00BD2386" w:rsidRPr="00BF00EE" w:rsidRDefault="00BD2386" w:rsidP="007A44FA">
      <w:pPr>
        <w:jc w:val="center"/>
        <w:rPr>
          <w:b/>
          <w:bCs/>
          <w:sz w:val="28"/>
          <w:szCs w:val="28"/>
        </w:rPr>
      </w:pPr>
    </w:p>
    <w:p w:rsidR="007A44FA" w:rsidRDefault="007A44FA" w:rsidP="007A44FA">
      <w:pPr>
        <w:pStyle w:val="afe"/>
        <w:numPr>
          <w:ilvl w:val="0"/>
          <w:numId w:val="30"/>
        </w:numPr>
        <w:spacing w:after="0" w:line="240" w:lineRule="auto"/>
        <w:ind w:left="0" w:hanging="11"/>
        <w:jc w:val="center"/>
        <w:rPr>
          <w:rFonts w:ascii="Times New Roman" w:hAnsi="Times New Roman"/>
          <w:b/>
          <w:bCs/>
          <w:sz w:val="28"/>
          <w:szCs w:val="28"/>
        </w:rPr>
      </w:pPr>
      <w:r w:rsidRPr="00BF00EE">
        <w:rPr>
          <w:rFonts w:ascii="Times New Roman" w:hAnsi="Times New Roman"/>
          <w:b/>
          <w:bCs/>
          <w:sz w:val="28"/>
          <w:szCs w:val="28"/>
        </w:rPr>
        <w:t>Характеристика текущего состояния сферы  социальной поддержки семьи и детей</w:t>
      </w:r>
    </w:p>
    <w:p w:rsidR="007A44FA" w:rsidRPr="00CA4FD7" w:rsidRDefault="007A44FA" w:rsidP="007A44FA">
      <w:pPr>
        <w:pStyle w:val="afe"/>
        <w:spacing w:after="0" w:line="240" w:lineRule="auto"/>
        <w:ind w:left="1287"/>
        <w:rPr>
          <w:rFonts w:ascii="Times New Roman" w:hAnsi="Times New Roman"/>
          <w:b/>
          <w:bCs/>
          <w:sz w:val="10"/>
          <w:szCs w:val="10"/>
        </w:rPr>
      </w:pPr>
    </w:p>
    <w:p w:rsidR="007A44FA" w:rsidRPr="00CA4FD7" w:rsidRDefault="007A44FA" w:rsidP="007A44FA">
      <w:pPr>
        <w:autoSpaceDE w:val="0"/>
        <w:autoSpaceDN w:val="0"/>
        <w:adjustRightInd w:val="0"/>
        <w:ind w:firstLine="709"/>
        <w:rPr>
          <w:sz w:val="28"/>
          <w:szCs w:val="28"/>
        </w:rPr>
      </w:pPr>
      <w:r w:rsidRPr="00CA4FD7">
        <w:rPr>
          <w:sz w:val="28"/>
          <w:szCs w:val="28"/>
        </w:rPr>
        <w:t>Социальная поддержка семьи и детей является важным направлением государственной семейной политики.</w:t>
      </w:r>
    </w:p>
    <w:p w:rsidR="007A44FA" w:rsidRPr="00CA4FD7" w:rsidRDefault="007A44FA" w:rsidP="007A44FA">
      <w:pPr>
        <w:autoSpaceDE w:val="0"/>
        <w:autoSpaceDN w:val="0"/>
        <w:adjustRightInd w:val="0"/>
        <w:ind w:firstLine="709"/>
        <w:rPr>
          <w:sz w:val="28"/>
          <w:szCs w:val="28"/>
        </w:rPr>
      </w:pPr>
      <w:r w:rsidRPr="00CA4FD7">
        <w:rPr>
          <w:sz w:val="28"/>
          <w:szCs w:val="28"/>
        </w:rPr>
        <w:t xml:space="preserve">Основы семейной политики Российской Федерации заложены в начале 90-х годов XX века. </w:t>
      </w:r>
      <w:proofErr w:type="gramStart"/>
      <w:r w:rsidRPr="00CA4FD7">
        <w:rPr>
          <w:sz w:val="28"/>
          <w:szCs w:val="28"/>
        </w:rPr>
        <w:t>Указами Президента Российской Федерации были утверждены важные программные документы, в том числе «Основные направления семейной политики»,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«План действий по улучшению положения детей в Российской Федерации на 2001–2002 годы», «О мерах по социальной поддержке многодетных семей», «Национальная стратегия действий в</w:t>
      </w:r>
      <w:proofErr w:type="gramEnd"/>
      <w:r w:rsidRPr="00CA4FD7">
        <w:rPr>
          <w:sz w:val="28"/>
          <w:szCs w:val="28"/>
        </w:rPr>
        <w:t xml:space="preserve"> </w:t>
      </w:r>
      <w:proofErr w:type="gramStart"/>
      <w:r w:rsidRPr="00CA4FD7">
        <w:rPr>
          <w:sz w:val="28"/>
          <w:szCs w:val="28"/>
        </w:rPr>
        <w:t>интересах</w:t>
      </w:r>
      <w:proofErr w:type="gramEnd"/>
      <w:r w:rsidRPr="00CA4FD7">
        <w:rPr>
          <w:sz w:val="28"/>
          <w:szCs w:val="28"/>
        </w:rPr>
        <w:t xml:space="preserve"> детей на 2012–2017 годы», и др.</w:t>
      </w:r>
    </w:p>
    <w:p w:rsidR="007A44FA" w:rsidRPr="00CA4FD7" w:rsidRDefault="007A44FA" w:rsidP="007A44FA">
      <w:pPr>
        <w:autoSpaceDE w:val="0"/>
        <w:autoSpaceDN w:val="0"/>
        <w:adjustRightInd w:val="0"/>
        <w:ind w:firstLine="709"/>
        <w:rPr>
          <w:sz w:val="28"/>
          <w:szCs w:val="28"/>
        </w:rPr>
      </w:pPr>
      <w:r w:rsidRPr="00CA4FD7">
        <w:rPr>
          <w:sz w:val="28"/>
          <w:szCs w:val="28"/>
        </w:rPr>
        <w:lastRenderedPageBreak/>
        <w:t xml:space="preserve">В настоящее время меры социальной поддержки семьи и детей, как на </w:t>
      </w:r>
      <w:proofErr w:type="gramStart"/>
      <w:r w:rsidRPr="00CA4FD7">
        <w:rPr>
          <w:sz w:val="28"/>
          <w:szCs w:val="28"/>
        </w:rPr>
        <w:t>федеральном</w:t>
      </w:r>
      <w:proofErr w:type="gramEnd"/>
      <w:r w:rsidRPr="00CA4FD7">
        <w:rPr>
          <w:sz w:val="28"/>
          <w:szCs w:val="28"/>
        </w:rPr>
        <w:t>, так и на региональном уровнях, предоставляются:</w:t>
      </w:r>
    </w:p>
    <w:p w:rsidR="007A44FA" w:rsidRPr="00CA4FD7" w:rsidRDefault="007A44FA" w:rsidP="007A44FA">
      <w:pPr>
        <w:autoSpaceDE w:val="0"/>
        <w:autoSpaceDN w:val="0"/>
        <w:adjustRightInd w:val="0"/>
        <w:ind w:firstLine="709"/>
        <w:rPr>
          <w:sz w:val="28"/>
          <w:szCs w:val="28"/>
        </w:rPr>
      </w:pPr>
      <w:r w:rsidRPr="00CA4FD7">
        <w:rPr>
          <w:sz w:val="28"/>
          <w:szCs w:val="28"/>
        </w:rPr>
        <w:t>в денежной форме – в виде прямых или косвенных социальных трансфертов;</w:t>
      </w:r>
    </w:p>
    <w:p w:rsidR="007A44FA" w:rsidRPr="00CA4FD7" w:rsidRDefault="007A44FA" w:rsidP="007A44FA">
      <w:pPr>
        <w:autoSpaceDE w:val="0"/>
        <w:autoSpaceDN w:val="0"/>
        <w:adjustRightInd w:val="0"/>
        <w:ind w:firstLine="709"/>
        <w:rPr>
          <w:sz w:val="28"/>
          <w:szCs w:val="28"/>
        </w:rPr>
      </w:pPr>
      <w:r w:rsidRPr="00CA4FD7">
        <w:rPr>
          <w:sz w:val="28"/>
          <w:szCs w:val="28"/>
        </w:rPr>
        <w:t xml:space="preserve">в натуральной форме – путем предоставления путевок на санаторно-курортное лечение по медицинским показаниям; организации отдыха и оздоровления детей, находящихся в трудной жизненной ситуации; предоставления одежды, обуви детям, технических средств реабилитации; </w:t>
      </w:r>
    </w:p>
    <w:p w:rsidR="007A44FA" w:rsidRPr="00CA4FD7" w:rsidRDefault="007A44FA" w:rsidP="007A44FA">
      <w:pPr>
        <w:autoSpaceDE w:val="0"/>
        <w:autoSpaceDN w:val="0"/>
        <w:adjustRightInd w:val="0"/>
        <w:ind w:firstLine="709"/>
        <w:rPr>
          <w:sz w:val="28"/>
          <w:szCs w:val="28"/>
        </w:rPr>
      </w:pPr>
      <w:r w:rsidRPr="00CA4FD7">
        <w:rPr>
          <w:sz w:val="28"/>
          <w:szCs w:val="28"/>
        </w:rPr>
        <w:t>в форме услуг – транспортных, медицинских, социальных;</w:t>
      </w:r>
    </w:p>
    <w:p w:rsidR="007A44FA" w:rsidRPr="00CA4FD7" w:rsidRDefault="007A44FA" w:rsidP="007A44FA">
      <w:pPr>
        <w:autoSpaceDE w:val="0"/>
        <w:autoSpaceDN w:val="0"/>
        <w:adjustRightInd w:val="0"/>
        <w:ind w:firstLine="709"/>
        <w:rPr>
          <w:sz w:val="28"/>
          <w:szCs w:val="28"/>
        </w:rPr>
      </w:pPr>
      <w:r w:rsidRPr="00CA4FD7">
        <w:rPr>
          <w:sz w:val="28"/>
          <w:szCs w:val="28"/>
        </w:rPr>
        <w:t>в форме морального поощрения, с целью стимулирования укрепления института семьи, многодетности, ведения здорового образа жизни, заботы о здоровье, образовании, физическом, духовном и нравственном развитии детей, полном и гармоничном развитии их личности. Меры морального поощрения при этом, как правило, сочетаются с денежным вознаграждением.</w:t>
      </w:r>
    </w:p>
    <w:p w:rsidR="007A44FA" w:rsidRPr="00BF00EE" w:rsidRDefault="007A44FA" w:rsidP="007A44FA">
      <w:pPr>
        <w:autoSpaceDE w:val="0"/>
        <w:autoSpaceDN w:val="0"/>
        <w:adjustRightInd w:val="0"/>
        <w:ind w:firstLine="709"/>
        <w:rPr>
          <w:sz w:val="28"/>
          <w:szCs w:val="28"/>
        </w:rPr>
      </w:pPr>
      <w:r w:rsidRPr="00CA4FD7">
        <w:rPr>
          <w:sz w:val="28"/>
          <w:szCs w:val="28"/>
        </w:rPr>
        <w:t>Наряду с этими мерами, семьям с детьми в Забайкальском крае предоставляются в различных сочетаниях денежные выплаты в иных формах, способствующих повышению денежных доходов и на этой основе уровню и качеству жизни населения. При этом в крае денежные выплаты назначаются и производятся на основе адресного подхода, с учетом объективной</w:t>
      </w:r>
      <w:r w:rsidRPr="00BF00EE">
        <w:rPr>
          <w:sz w:val="28"/>
          <w:szCs w:val="28"/>
        </w:rPr>
        <w:t xml:space="preserve"> нуждаемости семей с детьми по различным критериям:</w:t>
      </w:r>
    </w:p>
    <w:p w:rsidR="007A44FA" w:rsidRPr="00BF00EE" w:rsidRDefault="007A44FA" w:rsidP="007A44FA">
      <w:pPr>
        <w:autoSpaceDE w:val="0"/>
        <w:autoSpaceDN w:val="0"/>
        <w:adjustRightInd w:val="0"/>
        <w:ind w:firstLine="709"/>
        <w:rPr>
          <w:sz w:val="28"/>
          <w:szCs w:val="28"/>
        </w:rPr>
      </w:pPr>
      <w:r w:rsidRPr="00BF00EE">
        <w:rPr>
          <w:sz w:val="28"/>
          <w:szCs w:val="28"/>
        </w:rPr>
        <w:t>материальная обеспеченность семьи, учитывающая соотношение среднедушевых доходов семьи с установленной в крае величиной прожиточного минимума;</w:t>
      </w:r>
    </w:p>
    <w:p w:rsidR="007A44FA" w:rsidRPr="00BF00EE" w:rsidRDefault="007A44FA" w:rsidP="007A44FA">
      <w:pPr>
        <w:autoSpaceDE w:val="0"/>
        <w:autoSpaceDN w:val="0"/>
        <w:adjustRightInd w:val="0"/>
        <w:ind w:firstLine="709"/>
        <w:rPr>
          <w:sz w:val="28"/>
          <w:szCs w:val="28"/>
        </w:rPr>
      </w:pPr>
      <w:r w:rsidRPr="00BF00EE">
        <w:rPr>
          <w:sz w:val="28"/>
          <w:szCs w:val="28"/>
        </w:rPr>
        <w:t>многодетность, учитывающая наличие в семьях 3 и более детей;</w:t>
      </w:r>
    </w:p>
    <w:p w:rsidR="007A44FA" w:rsidRPr="00BF00EE" w:rsidRDefault="007A44FA" w:rsidP="007A44FA">
      <w:pPr>
        <w:autoSpaceDE w:val="0"/>
        <w:autoSpaceDN w:val="0"/>
        <w:adjustRightInd w:val="0"/>
        <w:ind w:firstLine="709"/>
        <w:rPr>
          <w:sz w:val="28"/>
          <w:szCs w:val="28"/>
        </w:rPr>
      </w:pPr>
      <w:r w:rsidRPr="00BF00EE">
        <w:rPr>
          <w:sz w:val="28"/>
          <w:szCs w:val="28"/>
        </w:rPr>
        <w:t>трудная жизненная ситуация в семье (неполные семьи, семьи, в которых родители являются инвалидами, семьи с детьми-инвалидами и пр.) и пр.</w:t>
      </w:r>
    </w:p>
    <w:p w:rsidR="007A44FA" w:rsidRPr="00BF00EE" w:rsidRDefault="007A44FA" w:rsidP="007A44FA">
      <w:pPr>
        <w:ind w:firstLine="709"/>
        <w:rPr>
          <w:rStyle w:val="FontStyle15"/>
          <w:b w:val="0"/>
          <w:bCs/>
          <w:sz w:val="28"/>
          <w:szCs w:val="28"/>
        </w:rPr>
      </w:pPr>
      <w:r w:rsidRPr="00BF00EE">
        <w:rPr>
          <w:rStyle w:val="FontStyle15"/>
          <w:b w:val="0"/>
          <w:bCs/>
          <w:sz w:val="28"/>
          <w:szCs w:val="28"/>
        </w:rPr>
        <w:t>Действующим законодательством края семьям с детьми предусмотрены следующие меры социальной поддержки, осуществляемые из сре</w:t>
      </w:r>
      <w:proofErr w:type="gramStart"/>
      <w:r w:rsidRPr="00BF00EE">
        <w:rPr>
          <w:rStyle w:val="FontStyle15"/>
          <w:b w:val="0"/>
          <w:bCs/>
          <w:sz w:val="28"/>
          <w:szCs w:val="28"/>
        </w:rPr>
        <w:t>дств кр</w:t>
      </w:r>
      <w:proofErr w:type="gramEnd"/>
      <w:r w:rsidRPr="00BF00EE">
        <w:rPr>
          <w:rStyle w:val="FontStyle15"/>
          <w:b w:val="0"/>
          <w:bCs/>
          <w:sz w:val="28"/>
          <w:szCs w:val="28"/>
        </w:rPr>
        <w:t>аевого бюджета:</w:t>
      </w:r>
    </w:p>
    <w:p w:rsidR="007A44FA" w:rsidRPr="00BF00EE" w:rsidRDefault="007A44FA" w:rsidP="007A44FA">
      <w:pPr>
        <w:ind w:firstLine="709"/>
        <w:rPr>
          <w:rStyle w:val="FontStyle15"/>
          <w:b w:val="0"/>
          <w:sz w:val="28"/>
          <w:szCs w:val="28"/>
        </w:rPr>
      </w:pPr>
      <w:r w:rsidRPr="00BF00EE">
        <w:rPr>
          <w:rStyle w:val="FontStyle15"/>
          <w:b w:val="0"/>
          <w:bCs/>
          <w:sz w:val="28"/>
          <w:szCs w:val="28"/>
        </w:rPr>
        <w:t>1) Законом Забайкальского края от 29 декабря 2008 года № 101-ЗЗК «О пособии на ребенка в Забайкальском крае»:</w:t>
      </w:r>
    </w:p>
    <w:p w:rsidR="00952E47" w:rsidRDefault="007A44FA" w:rsidP="007A44FA">
      <w:pPr>
        <w:ind w:firstLine="709"/>
        <w:rPr>
          <w:rStyle w:val="FontStyle15"/>
          <w:b w:val="0"/>
          <w:bCs/>
          <w:sz w:val="28"/>
          <w:szCs w:val="28"/>
        </w:rPr>
      </w:pPr>
      <w:r w:rsidRPr="00BF00EE">
        <w:rPr>
          <w:rStyle w:val="FontStyle15"/>
          <w:b w:val="0"/>
          <w:bCs/>
          <w:sz w:val="28"/>
          <w:szCs w:val="28"/>
        </w:rPr>
        <w:t>пособие на каждого ребенка от 0 до 16 (18)</w:t>
      </w:r>
      <w:r w:rsidR="00952E47">
        <w:rPr>
          <w:rStyle w:val="FontStyle15"/>
          <w:b w:val="0"/>
          <w:bCs/>
          <w:sz w:val="28"/>
          <w:szCs w:val="28"/>
        </w:rPr>
        <w:t>;</w:t>
      </w:r>
      <w:r w:rsidRPr="00BF00EE">
        <w:rPr>
          <w:rStyle w:val="FontStyle15"/>
          <w:b w:val="0"/>
          <w:bCs/>
          <w:sz w:val="28"/>
          <w:szCs w:val="28"/>
        </w:rPr>
        <w:t xml:space="preserve"> </w:t>
      </w:r>
    </w:p>
    <w:p w:rsidR="007A44FA" w:rsidRPr="00BF00EE" w:rsidRDefault="007A44FA" w:rsidP="007A44FA">
      <w:pPr>
        <w:ind w:firstLine="709"/>
        <w:rPr>
          <w:rStyle w:val="FontStyle15"/>
          <w:b w:val="0"/>
          <w:sz w:val="28"/>
          <w:szCs w:val="28"/>
        </w:rPr>
      </w:pPr>
      <w:r w:rsidRPr="00BF00EE">
        <w:rPr>
          <w:rStyle w:val="FontStyle15"/>
          <w:b w:val="0"/>
          <w:bCs/>
          <w:sz w:val="28"/>
          <w:szCs w:val="28"/>
        </w:rPr>
        <w:t>пособие одинокой матери в повышенном размере;</w:t>
      </w:r>
    </w:p>
    <w:p w:rsidR="00952E47" w:rsidRDefault="007A44FA" w:rsidP="007A44FA">
      <w:pPr>
        <w:ind w:firstLine="709"/>
        <w:rPr>
          <w:rStyle w:val="FontStyle15"/>
          <w:b w:val="0"/>
          <w:bCs/>
          <w:sz w:val="28"/>
          <w:szCs w:val="28"/>
        </w:rPr>
      </w:pPr>
      <w:r w:rsidRPr="00BF00EE">
        <w:rPr>
          <w:rStyle w:val="FontStyle15"/>
          <w:b w:val="0"/>
          <w:bCs/>
          <w:sz w:val="28"/>
          <w:szCs w:val="28"/>
        </w:rPr>
        <w:t>пособия на детей военнослужащих по призыву</w:t>
      </w:r>
      <w:r w:rsidR="00952E47">
        <w:rPr>
          <w:rStyle w:val="FontStyle15"/>
          <w:b w:val="0"/>
          <w:bCs/>
          <w:sz w:val="28"/>
          <w:szCs w:val="28"/>
        </w:rPr>
        <w:t>;</w:t>
      </w:r>
    </w:p>
    <w:p w:rsidR="007A44FA" w:rsidRPr="00BF00EE" w:rsidRDefault="007A44FA" w:rsidP="007A44FA">
      <w:pPr>
        <w:ind w:firstLine="709"/>
        <w:rPr>
          <w:rStyle w:val="FontStyle20"/>
          <w:sz w:val="28"/>
          <w:szCs w:val="28"/>
        </w:rPr>
      </w:pPr>
      <w:r w:rsidRPr="00BF00EE">
        <w:rPr>
          <w:rStyle w:val="FontStyle15"/>
          <w:b w:val="0"/>
          <w:bCs/>
          <w:sz w:val="28"/>
          <w:szCs w:val="28"/>
        </w:rPr>
        <w:t>пособия на детей, родители которых уклоняются от алиментов;</w:t>
      </w:r>
    </w:p>
    <w:p w:rsidR="007A44FA" w:rsidRPr="00BF00EE" w:rsidRDefault="007A44FA" w:rsidP="007A44FA">
      <w:pPr>
        <w:pStyle w:val="Style3"/>
        <w:widowControl/>
        <w:ind w:firstLine="709"/>
        <w:jc w:val="both"/>
        <w:rPr>
          <w:rStyle w:val="FontStyle20"/>
          <w:sz w:val="28"/>
          <w:szCs w:val="28"/>
        </w:rPr>
      </w:pPr>
      <w:proofErr w:type="gramStart"/>
      <w:r w:rsidRPr="00BF00EE">
        <w:rPr>
          <w:rStyle w:val="FontStyle20"/>
          <w:sz w:val="28"/>
          <w:szCs w:val="28"/>
        </w:rPr>
        <w:t>2) Законом Забайкальского края от 29 декабря 2008 года № 107-ЗЗК «О мерах социальной поддержки многодетных семей в Забайкальском крае» установлены следующие  меры социальной поддержки многодетных семей, проживающих на территории Забайкальского края и имеющих в своем составе трех и более детей до восемнадцати лет, включая усыновленных и принятых под опеку (попечительство), в том числе детей, обучающихся в учебных заведениях по очной</w:t>
      </w:r>
      <w:proofErr w:type="gramEnd"/>
      <w:r w:rsidRPr="00BF00EE">
        <w:rPr>
          <w:rStyle w:val="FontStyle20"/>
          <w:sz w:val="28"/>
          <w:szCs w:val="28"/>
        </w:rPr>
        <w:t xml:space="preserve"> форме обучения, до окончания обучения, но не более чем до достижения ими возраста двадцати трех лет, при условии, что один или оба родителя являются гражданами Российской Федерации:</w:t>
      </w:r>
    </w:p>
    <w:p w:rsidR="007A44FA" w:rsidRPr="000358FA" w:rsidRDefault="007A44FA" w:rsidP="007A44FA">
      <w:pPr>
        <w:pStyle w:val="Style3"/>
        <w:widowControl/>
        <w:ind w:firstLine="709"/>
        <w:jc w:val="both"/>
        <w:rPr>
          <w:rStyle w:val="FontStyle20"/>
          <w:sz w:val="28"/>
          <w:szCs w:val="28"/>
        </w:rPr>
      </w:pPr>
      <w:r w:rsidRPr="000358FA">
        <w:rPr>
          <w:rStyle w:val="FontStyle20"/>
          <w:sz w:val="28"/>
          <w:szCs w:val="28"/>
        </w:rPr>
        <w:t>ежемесячная денежная выплата на ребенка, начиная с третьего</w:t>
      </w:r>
      <w:r w:rsidR="00952E47" w:rsidRPr="000358FA">
        <w:rPr>
          <w:rStyle w:val="FontStyle20"/>
          <w:sz w:val="28"/>
          <w:szCs w:val="28"/>
        </w:rPr>
        <w:t>;</w:t>
      </w:r>
      <w:r w:rsidRPr="000358FA">
        <w:rPr>
          <w:rStyle w:val="FontStyle20"/>
          <w:sz w:val="28"/>
          <w:szCs w:val="28"/>
        </w:rPr>
        <w:t xml:space="preserve"> </w:t>
      </w:r>
    </w:p>
    <w:p w:rsidR="007A44FA" w:rsidRPr="00BF00EE" w:rsidRDefault="007A44FA" w:rsidP="007A44FA">
      <w:pPr>
        <w:pStyle w:val="Style15"/>
        <w:widowControl/>
        <w:ind w:firstLine="709"/>
        <w:jc w:val="both"/>
        <w:rPr>
          <w:rStyle w:val="FontStyle20"/>
          <w:sz w:val="28"/>
          <w:szCs w:val="28"/>
        </w:rPr>
      </w:pPr>
      <w:r w:rsidRPr="00BF00EE">
        <w:rPr>
          <w:rStyle w:val="FontStyle20"/>
          <w:sz w:val="28"/>
          <w:szCs w:val="28"/>
        </w:rPr>
        <w:lastRenderedPageBreak/>
        <w:t>первоочередное предоставление путевок в организации, обеспечивающие отдых и оздоровление детей;</w:t>
      </w:r>
    </w:p>
    <w:p w:rsidR="007A44FA" w:rsidRPr="00570812" w:rsidRDefault="007A44FA" w:rsidP="007A44FA">
      <w:pPr>
        <w:pStyle w:val="Style15"/>
        <w:widowControl/>
        <w:ind w:firstLine="709"/>
        <w:jc w:val="both"/>
        <w:rPr>
          <w:rStyle w:val="FontStyle20"/>
          <w:sz w:val="28"/>
          <w:szCs w:val="28"/>
        </w:rPr>
      </w:pPr>
      <w:proofErr w:type="gramStart"/>
      <w:r w:rsidRPr="00570812">
        <w:rPr>
          <w:sz w:val="28"/>
          <w:szCs w:val="28"/>
        </w:rPr>
        <w:t>ежемесячная денежная выплата на оплату жилого помещения и коммунальных услуг (отопление, электроснабжение) в размере 30 % в пределах занимаемой общей площади жилых помещений, но не превышающей размер регионального стандарта нормативной площади жилого помещения, используемой для расчета субсидий на оплату жилого помещения и коммунальных услуг, нормативов потребления коммунальных услуг, тарифов за жилые помещения и коммунальные услуги, установленных в соответствии с действующим законодательством;</w:t>
      </w:r>
      <w:proofErr w:type="gramEnd"/>
    </w:p>
    <w:p w:rsidR="007A44FA" w:rsidRPr="00BF00EE" w:rsidRDefault="007A44FA" w:rsidP="007A44FA">
      <w:pPr>
        <w:pStyle w:val="Style15"/>
        <w:widowControl/>
        <w:ind w:firstLine="709"/>
        <w:jc w:val="both"/>
        <w:rPr>
          <w:rStyle w:val="FontStyle20"/>
          <w:sz w:val="28"/>
          <w:szCs w:val="28"/>
        </w:rPr>
      </w:pPr>
      <w:r w:rsidRPr="00BF00EE">
        <w:rPr>
          <w:rStyle w:val="FontStyle20"/>
          <w:sz w:val="28"/>
          <w:szCs w:val="28"/>
        </w:rPr>
        <w:t>ежемесячная денежная выплата на оплату твердого топлива в размере 30 % при наличии печного отопления (в том числе приобретение и доставка твердого топлива) для отопления жилых помещений исходя из размера жилых помещений, норматива потребления топлива на 1 квадратный метр и стоимости твердого топлива, установленных в соответствии с действующим законодательством;</w:t>
      </w:r>
    </w:p>
    <w:p w:rsidR="000E616F" w:rsidRPr="00BD2386" w:rsidRDefault="000E616F" w:rsidP="000E616F">
      <w:pPr>
        <w:pStyle w:val="Style3"/>
        <w:widowControl/>
        <w:ind w:firstLine="709"/>
        <w:jc w:val="both"/>
        <w:rPr>
          <w:rStyle w:val="FontStyle20"/>
          <w:sz w:val="28"/>
          <w:szCs w:val="28"/>
        </w:rPr>
      </w:pPr>
      <w:r w:rsidRPr="00BD2386">
        <w:rPr>
          <w:rStyle w:val="FontStyle20"/>
          <w:sz w:val="28"/>
          <w:szCs w:val="28"/>
        </w:rPr>
        <w:t>3) Законом Забайкальского края от 06 апреля 2021 года № 1939-ЗЗК «О дополнительных мерах социальной поддержки семей, имеющих детей»:</w:t>
      </w:r>
    </w:p>
    <w:p w:rsidR="000E616F" w:rsidRDefault="000E616F" w:rsidP="000E616F">
      <w:pPr>
        <w:pStyle w:val="Style3"/>
        <w:widowControl/>
        <w:ind w:firstLine="709"/>
        <w:jc w:val="both"/>
        <w:rPr>
          <w:rStyle w:val="FontStyle20"/>
          <w:sz w:val="28"/>
          <w:szCs w:val="28"/>
        </w:rPr>
      </w:pPr>
      <w:r w:rsidRPr="00BD2386">
        <w:rPr>
          <w:rStyle w:val="FontStyle20"/>
          <w:sz w:val="28"/>
          <w:szCs w:val="28"/>
        </w:rPr>
        <w:t>ежемесячная денежная выплата нуждающимся в поддержке семьям в случае рождения (усыновления) после 31 декабря 2018 года третьего ребенка или последующих детей до достижения ребенком возраста трех лет в размере величины прожиточного минимума для детей.</w:t>
      </w:r>
    </w:p>
    <w:p w:rsidR="007D45A6" w:rsidRDefault="007D45A6" w:rsidP="007D45A6">
      <w:pPr>
        <w:widowControl/>
        <w:autoSpaceDE w:val="0"/>
        <w:autoSpaceDN w:val="0"/>
        <w:adjustRightInd w:val="0"/>
        <w:ind w:firstLine="0"/>
        <w:rPr>
          <w:sz w:val="28"/>
          <w:szCs w:val="28"/>
        </w:rPr>
      </w:pPr>
      <w:r w:rsidRPr="00B92158">
        <w:rPr>
          <w:rStyle w:val="FontStyle20"/>
          <w:sz w:val="28"/>
          <w:szCs w:val="28"/>
        </w:rPr>
        <w:tab/>
      </w:r>
      <w:r w:rsidR="00CF6376" w:rsidRPr="00B92158">
        <w:rPr>
          <w:rStyle w:val="FontStyle20"/>
          <w:sz w:val="28"/>
          <w:szCs w:val="28"/>
        </w:rPr>
        <w:t xml:space="preserve">4) Законом Забайкальского края от </w:t>
      </w:r>
      <w:r w:rsidRPr="00B92158">
        <w:rPr>
          <w:rStyle w:val="FontStyle20"/>
          <w:sz w:val="28"/>
          <w:szCs w:val="28"/>
        </w:rPr>
        <w:t>19</w:t>
      </w:r>
      <w:r w:rsidR="00CF6376" w:rsidRPr="00B92158">
        <w:rPr>
          <w:rStyle w:val="FontStyle20"/>
          <w:sz w:val="28"/>
          <w:szCs w:val="28"/>
        </w:rPr>
        <w:t xml:space="preserve"> апреля 202</w:t>
      </w:r>
      <w:r w:rsidRPr="00B92158">
        <w:rPr>
          <w:rStyle w:val="FontStyle20"/>
          <w:sz w:val="28"/>
          <w:szCs w:val="28"/>
        </w:rPr>
        <w:t>2</w:t>
      </w:r>
      <w:r w:rsidR="00CF6376" w:rsidRPr="00B92158">
        <w:rPr>
          <w:rStyle w:val="FontStyle20"/>
          <w:sz w:val="28"/>
          <w:szCs w:val="28"/>
        </w:rPr>
        <w:t xml:space="preserve"> года № 2063-ЗЗК</w:t>
      </w:r>
      <w:r w:rsidRPr="00B92158">
        <w:rPr>
          <w:rStyle w:val="FontStyle20"/>
          <w:sz w:val="28"/>
          <w:szCs w:val="28"/>
        </w:rPr>
        <w:t>:</w:t>
      </w:r>
      <w:r w:rsidR="00CF6376" w:rsidRPr="00B92158">
        <w:rPr>
          <w:rStyle w:val="FontStyle20"/>
          <w:sz w:val="28"/>
          <w:szCs w:val="28"/>
        </w:rPr>
        <w:t xml:space="preserve"> </w:t>
      </w:r>
      <w:r>
        <w:rPr>
          <w:rStyle w:val="FontStyle20"/>
          <w:sz w:val="28"/>
          <w:szCs w:val="28"/>
        </w:rPr>
        <w:tab/>
        <w:t>е</w:t>
      </w:r>
      <w:r>
        <w:rPr>
          <w:sz w:val="28"/>
          <w:szCs w:val="28"/>
        </w:rPr>
        <w:t xml:space="preserve">жемесячная денежная выплата на ребенка в возрасте от восьми до семнадцати лет (далее - ежемесячная выплата), </w:t>
      </w:r>
      <w:proofErr w:type="gramStart"/>
      <w:r>
        <w:rPr>
          <w:sz w:val="28"/>
          <w:szCs w:val="28"/>
        </w:rPr>
        <w:t>предоставляемую</w:t>
      </w:r>
      <w:proofErr w:type="gramEnd"/>
      <w:r>
        <w:rPr>
          <w:sz w:val="28"/>
          <w:szCs w:val="28"/>
        </w:rPr>
        <w:t xml:space="preserve"> нуждающимся в социальной поддержке семьям, имеющим детей, в период с 1 апреля 2022 года по 31 декабря 2024 года.</w:t>
      </w:r>
    </w:p>
    <w:p w:rsidR="006513E5" w:rsidRDefault="006513E5" w:rsidP="006513E5">
      <w:pPr>
        <w:autoSpaceDE w:val="0"/>
        <w:autoSpaceDN w:val="0"/>
        <w:adjustRightInd w:val="0"/>
        <w:ind w:firstLine="709"/>
        <w:rPr>
          <w:sz w:val="28"/>
          <w:szCs w:val="28"/>
        </w:rPr>
      </w:pPr>
      <w:proofErr w:type="gramStart"/>
      <w:r>
        <w:rPr>
          <w:sz w:val="28"/>
          <w:szCs w:val="28"/>
        </w:rPr>
        <w:t>С 2022 года внедрена д</w:t>
      </w:r>
      <w:r w:rsidRPr="003679AF">
        <w:rPr>
          <w:sz w:val="28"/>
          <w:szCs w:val="28"/>
        </w:rPr>
        <w:t>ополнительн</w:t>
      </w:r>
      <w:r>
        <w:rPr>
          <w:sz w:val="28"/>
          <w:szCs w:val="28"/>
        </w:rPr>
        <w:t>ая</w:t>
      </w:r>
      <w:r w:rsidRPr="003679AF">
        <w:rPr>
          <w:sz w:val="28"/>
          <w:szCs w:val="28"/>
        </w:rPr>
        <w:t xml:space="preserve"> мер</w:t>
      </w:r>
      <w:r>
        <w:rPr>
          <w:sz w:val="28"/>
          <w:szCs w:val="28"/>
        </w:rPr>
        <w:t>а</w:t>
      </w:r>
      <w:r w:rsidRPr="003679AF">
        <w:rPr>
          <w:sz w:val="28"/>
          <w:szCs w:val="28"/>
        </w:rPr>
        <w:t xml:space="preserve"> социальной поддержки для многодетных семей, которые имеют в своем составе</w:t>
      </w:r>
      <w:r w:rsidRPr="00E03EE5">
        <w:t xml:space="preserve"> </w:t>
      </w:r>
      <w:r w:rsidRPr="00E03EE5">
        <w:rPr>
          <w:sz w:val="28"/>
          <w:szCs w:val="28"/>
        </w:rPr>
        <w:t>трех и более детей</w:t>
      </w:r>
      <w:r>
        <w:rPr>
          <w:sz w:val="28"/>
          <w:szCs w:val="28"/>
        </w:rPr>
        <w:t>,</w:t>
      </w:r>
      <w:r w:rsidRPr="00E03EE5">
        <w:t xml:space="preserve"> </w:t>
      </w:r>
      <w:r w:rsidRPr="00E03EE5">
        <w:rPr>
          <w:sz w:val="28"/>
          <w:szCs w:val="28"/>
        </w:rPr>
        <w:t xml:space="preserve">не достигших возраста 18 лет, </w:t>
      </w:r>
      <w:r w:rsidRPr="003A5F4F">
        <w:rPr>
          <w:sz w:val="28"/>
          <w:szCs w:val="28"/>
        </w:rPr>
        <w:t xml:space="preserve">включая усыновленных и принятых под опеку (попечительство), </w:t>
      </w:r>
      <w:r>
        <w:rPr>
          <w:sz w:val="28"/>
          <w:szCs w:val="28"/>
        </w:rPr>
        <w:t>в виде компенсации расходов на оплату за жилое помещение по</w:t>
      </w:r>
      <w:r w:rsidRPr="003A5F4F">
        <w:rPr>
          <w:sz w:val="28"/>
          <w:szCs w:val="28"/>
        </w:rPr>
        <w:t xml:space="preserve"> договору найма жилого помещения, </w:t>
      </w:r>
      <w:r>
        <w:rPr>
          <w:sz w:val="28"/>
          <w:szCs w:val="28"/>
        </w:rPr>
        <w:t>которая п</w:t>
      </w:r>
      <w:r w:rsidRPr="00BF7C3E">
        <w:rPr>
          <w:sz w:val="28"/>
          <w:szCs w:val="28"/>
        </w:rPr>
        <w:t>озвол</w:t>
      </w:r>
      <w:r>
        <w:rPr>
          <w:sz w:val="28"/>
          <w:szCs w:val="28"/>
        </w:rPr>
        <w:t>яет</w:t>
      </w:r>
      <w:r w:rsidRPr="00BF7C3E">
        <w:rPr>
          <w:sz w:val="28"/>
          <w:szCs w:val="28"/>
        </w:rPr>
        <w:t xml:space="preserve"> улучшить</w:t>
      </w:r>
      <w:r>
        <w:rPr>
          <w:sz w:val="28"/>
          <w:szCs w:val="28"/>
        </w:rPr>
        <w:t xml:space="preserve"> материальное положение и жилищные условия многодетных семей с невысоким уровнем дохода.</w:t>
      </w:r>
      <w:proofErr w:type="gramEnd"/>
    </w:p>
    <w:p w:rsidR="007A44FA" w:rsidRPr="00BD2386" w:rsidRDefault="007A44FA" w:rsidP="007A44FA">
      <w:pPr>
        <w:pStyle w:val="Style15"/>
        <w:widowControl/>
        <w:ind w:firstLine="709"/>
        <w:jc w:val="both"/>
        <w:rPr>
          <w:rStyle w:val="FontStyle20"/>
          <w:sz w:val="28"/>
          <w:szCs w:val="28"/>
        </w:rPr>
      </w:pPr>
      <w:r w:rsidRPr="00BD2386">
        <w:rPr>
          <w:rStyle w:val="FontStyle20"/>
          <w:sz w:val="28"/>
          <w:szCs w:val="28"/>
        </w:rPr>
        <w:t>За счет федеральных средств семьям с детьми выплачиваются следующие виды государственных пособий:</w:t>
      </w:r>
    </w:p>
    <w:p w:rsidR="00C469E6" w:rsidRPr="00BD2386" w:rsidRDefault="00C469E6" w:rsidP="00C469E6">
      <w:pPr>
        <w:widowControl/>
        <w:autoSpaceDE w:val="0"/>
        <w:autoSpaceDN w:val="0"/>
        <w:adjustRightInd w:val="0"/>
        <w:ind w:firstLine="0"/>
        <w:rPr>
          <w:sz w:val="28"/>
          <w:szCs w:val="28"/>
        </w:rPr>
      </w:pPr>
      <w:r w:rsidRPr="00BD2386">
        <w:rPr>
          <w:sz w:val="28"/>
          <w:szCs w:val="28"/>
        </w:rPr>
        <w:tab/>
        <w:t>ежемесячная денежная выплата на ребенка в возрасте от трех до семи лет включительно, предоставляемая нуждающимся в социальной поддержке семьям, имеющим детей;</w:t>
      </w:r>
    </w:p>
    <w:p w:rsidR="00C469E6" w:rsidRPr="00BD2386" w:rsidRDefault="00C469E6" w:rsidP="00C469E6">
      <w:pPr>
        <w:widowControl/>
        <w:autoSpaceDE w:val="0"/>
        <w:autoSpaceDN w:val="0"/>
        <w:adjustRightInd w:val="0"/>
        <w:ind w:firstLine="0"/>
        <w:rPr>
          <w:sz w:val="28"/>
          <w:szCs w:val="28"/>
        </w:rPr>
      </w:pPr>
      <w:r w:rsidRPr="00BD2386">
        <w:rPr>
          <w:sz w:val="28"/>
          <w:szCs w:val="28"/>
        </w:rPr>
        <w:tab/>
        <w:t>ежемесячная выплата в связи с рождением (усыновлением) первого ребенка и (или) второго ребенка, рожденного (усыновленного) начиная с 1 января 2018 года,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w:t>
      </w:r>
    </w:p>
    <w:p w:rsidR="00C469E6" w:rsidRDefault="00B87C45" w:rsidP="00C469E6">
      <w:pPr>
        <w:widowControl/>
        <w:autoSpaceDE w:val="0"/>
        <w:autoSpaceDN w:val="0"/>
        <w:adjustRightInd w:val="0"/>
        <w:ind w:firstLine="0"/>
        <w:rPr>
          <w:sz w:val="28"/>
          <w:szCs w:val="28"/>
        </w:rPr>
      </w:pPr>
      <w:r w:rsidRPr="00BD2386">
        <w:rPr>
          <w:sz w:val="28"/>
          <w:szCs w:val="28"/>
        </w:rPr>
        <w:lastRenderedPageBreak/>
        <w:tab/>
        <w:t>единовременная выплата при рождении первого ребенка, а также региональный материнский (семейный) капитал при рождении второго ребенка</w:t>
      </w:r>
      <w:r w:rsidR="001D252E">
        <w:rPr>
          <w:sz w:val="28"/>
          <w:szCs w:val="28"/>
        </w:rPr>
        <w:t>.</w:t>
      </w:r>
    </w:p>
    <w:p w:rsidR="007A44FA" w:rsidRDefault="007A44FA" w:rsidP="007A44FA">
      <w:pPr>
        <w:autoSpaceDE w:val="0"/>
        <w:autoSpaceDN w:val="0"/>
        <w:adjustRightInd w:val="0"/>
        <w:ind w:firstLine="709"/>
        <w:rPr>
          <w:color w:val="000000"/>
          <w:sz w:val="28"/>
          <w:szCs w:val="28"/>
        </w:rPr>
      </w:pPr>
      <w:r w:rsidRPr="00066A46">
        <w:rPr>
          <w:color w:val="000000"/>
          <w:sz w:val="28"/>
          <w:szCs w:val="28"/>
        </w:rPr>
        <w:t>Актуальной для Забайкальского края является проблема обеспечения жилыми помещениями детей-сирот, детей, оставшихся без попечения родителей, и лиц из их числа</w:t>
      </w:r>
      <w:r w:rsidRPr="00BD2386">
        <w:rPr>
          <w:color w:val="000000"/>
          <w:sz w:val="28"/>
          <w:szCs w:val="28"/>
        </w:rPr>
        <w:t>. По состоянию на 1 января 20</w:t>
      </w:r>
      <w:r w:rsidR="001C7672" w:rsidRPr="00BD2386">
        <w:rPr>
          <w:color w:val="000000"/>
          <w:sz w:val="28"/>
          <w:szCs w:val="28"/>
        </w:rPr>
        <w:t>22</w:t>
      </w:r>
      <w:r w:rsidRPr="00BD2386">
        <w:rPr>
          <w:color w:val="000000"/>
          <w:sz w:val="28"/>
          <w:szCs w:val="28"/>
        </w:rPr>
        <w:t xml:space="preserve"> года численность детей данной категории, у которых возникло и не реализовано право на жилье, составила </w:t>
      </w:r>
      <w:r w:rsidR="001C7672" w:rsidRPr="00BD2386">
        <w:rPr>
          <w:color w:val="000000"/>
          <w:sz w:val="28"/>
          <w:szCs w:val="28"/>
        </w:rPr>
        <w:t>8193</w:t>
      </w:r>
      <w:r w:rsidRPr="00BD2386">
        <w:rPr>
          <w:color w:val="000000"/>
          <w:sz w:val="28"/>
          <w:szCs w:val="28"/>
        </w:rPr>
        <w:t xml:space="preserve"> человека. Ежегодно</w:t>
      </w:r>
      <w:r w:rsidRPr="00066A46">
        <w:rPr>
          <w:color w:val="000000"/>
          <w:sz w:val="28"/>
          <w:szCs w:val="28"/>
        </w:rPr>
        <w:t xml:space="preserve"> жильем обеспечиваются от </w:t>
      </w:r>
      <w:r w:rsidR="001C7672">
        <w:rPr>
          <w:color w:val="000000"/>
          <w:sz w:val="28"/>
          <w:szCs w:val="28"/>
        </w:rPr>
        <w:t>25</w:t>
      </w:r>
      <w:r w:rsidRPr="00066A46">
        <w:rPr>
          <w:color w:val="000000"/>
          <w:sz w:val="28"/>
          <w:szCs w:val="28"/>
        </w:rPr>
        <w:t xml:space="preserve">0 до </w:t>
      </w:r>
      <w:r w:rsidR="001C7672">
        <w:rPr>
          <w:color w:val="000000"/>
          <w:sz w:val="28"/>
          <w:szCs w:val="28"/>
        </w:rPr>
        <w:t>3</w:t>
      </w:r>
      <w:r w:rsidRPr="00066A46">
        <w:rPr>
          <w:color w:val="000000"/>
          <w:sz w:val="28"/>
          <w:szCs w:val="28"/>
        </w:rPr>
        <w:t>00 человек, вместе с тем число детей, у которых возникает право на жилье, также возрастает. В условиях дотационного характера бюджета Забайкальского края решение данной проблемы возможно программно-целевыми методами.</w:t>
      </w:r>
    </w:p>
    <w:p w:rsidR="006513E5" w:rsidRPr="00066A46" w:rsidRDefault="006513E5" w:rsidP="007A44FA">
      <w:pPr>
        <w:autoSpaceDE w:val="0"/>
        <w:autoSpaceDN w:val="0"/>
        <w:adjustRightInd w:val="0"/>
        <w:ind w:firstLine="709"/>
        <w:rPr>
          <w:sz w:val="28"/>
          <w:szCs w:val="28"/>
        </w:rPr>
      </w:pPr>
      <w:proofErr w:type="gramStart"/>
      <w:r>
        <w:rPr>
          <w:sz w:val="28"/>
          <w:szCs w:val="28"/>
        </w:rPr>
        <w:t>В 2022 году принят Закон Забайкальского края «О дополнительной социальной поддержке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r w:rsidR="001B4647" w:rsidRPr="001B4647">
        <w:t xml:space="preserve"> </w:t>
      </w:r>
      <w:r w:rsidR="001B4647">
        <w:t>от 12 апреля 2022 года</w:t>
      </w:r>
      <w:r>
        <w:rPr>
          <w:sz w:val="28"/>
          <w:szCs w:val="28"/>
        </w:rPr>
        <w:t xml:space="preserve"> </w:t>
      </w:r>
      <w:r w:rsidR="001B4647">
        <w:t xml:space="preserve">№ 2060-ЗЗК </w:t>
      </w:r>
      <w:r>
        <w:rPr>
          <w:sz w:val="28"/>
          <w:szCs w:val="28"/>
        </w:rPr>
        <w:t>предусматривающий дополнительную меру социальной поддержки в виде однократного предоставления лицам из числа детей-сирот и детей, оставшихся без попечения родителей, достигшим возраста</w:t>
      </w:r>
      <w:proofErr w:type="gramEnd"/>
      <w:r>
        <w:rPr>
          <w:sz w:val="28"/>
          <w:szCs w:val="28"/>
        </w:rPr>
        <w:t xml:space="preserve"> 23 лет, социальной выплаты на приобретение жилого помещения на территориях сельских поселений Забайкальского края.</w:t>
      </w:r>
    </w:p>
    <w:p w:rsidR="007A44FA" w:rsidRPr="00BF00EE" w:rsidRDefault="007A44FA" w:rsidP="007A44FA">
      <w:pPr>
        <w:ind w:firstLine="709"/>
        <w:rPr>
          <w:sz w:val="28"/>
          <w:szCs w:val="28"/>
        </w:rPr>
      </w:pPr>
      <w:r w:rsidRPr="00BF00EE">
        <w:rPr>
          <w:sz w:val="28"/>
          <w:szCs w:val="28"/>
        </w:rPr>
        <w:t>На начало 20</w:t>
      </w:r>
      <w:r w:rsidR="001C7672">
        <w:rPr>
          <w:sz w:val="28"/>
          <w:szCs w:val="28"/>
        </w:rPr>
        <w:t>22</w:t>
      </w:r>
      <w:r w:rsidRPr="00BF00EE">
        <w:rPr>
          <w:sz w:val="28"/>
          <w:szCs w:val="28"/>
        </w:rPr>
        <w:t xml:space="preserve"> года в системе труда и социальной защиты Забайкальского края функционируют </w:t>
      </w:r>
      <w:r w:rsidR="001C7672" w:rsidRPr="001C7672">
        <w:rPr>
          <w:bCs/>
          <w:sz w:val="28"/>
          <w:szCs w:val="28"/>
        </w:rPr>
        <w:t>13  учреждений отдыха и оздоровления</w:t>
      </w:r>
      <w:r w:rsidR="00213582">
        <w:rPr>
          <w:bCs/>
          <w:sz w:val="28"/>
          <w:szCs w:val="28"/>
        </w:rPr>
        <w:t xml:space="preserve">, в том числе </w:t>
      </w:r>
      <w:r w:rsidR="001C7672" w:rsidRPr="001C7672">
        <w:rPr>
          <w:bCs/>
          <w:sz w:val="28"/>
          <w:szCs w:val="28"/>
        </w:rPr>
        <w:t>9 загородных оздоровительных лагер</w:t>
      </w:r>
      <w:r w:rsidR="00213582">
        <w:rPr>
          <w:bCs/>
          <w:sz w:val="28"/>
          <w:szCs w:val="28"/>
        </w:rPr>
        <w:t xml:space="preserve">я, </w:t>
      </w:r>
      <w:r w:rsidR="001C7672" w:rsidRPr="001C7672">
        <w:rPr>
          <w:bCs/>
          <w:sz w:val="28"/>
          <w:szCs w:val="28"/>
        </w:rPr>
        <w:t>4 санаторно-оздоровительных учреждения</w:t>
      </w:r>
      <w:r w:rsidRPr="00BF00EE">
        <w:rPr>
          <w:sz w:val="28"/>
          <w:szCs w:val="28"/>
        </w:rPr>
        <w:t>.</w:t>
      </w:r>
    </w:p>
    <w:p w:rsidR="007A44FA" w:rsidRPr="00BF00EE" w:rsidRDefault="007A44FA" w:rsidP="007A44FA">
      <w:pPr>
        <w:ind w:firstLine="709"/>
        <w:rPr>
          <w:sz w:val="28"/>
          <w:szCs w:val="28"/>
        </w:rPr>
      </w:pPr>
      <w:r w:rsidRPr="00BF00EE">
        <w:rPr>
          <w:sz w:val="28"/>
          <w:szCs w:val="28"/>
        </w:rPr>
        <w:t>Министерством во взаимодействии с  Министерством здравоохранения Забайкальского края продолжена работа по профилактике отказов матерей от новорожденных детей. Выявление и оперативное информирование социальных служб о случаях отказа от ребенка, о женщинах, имеющих намерение отказаться от ребенка, осуществляется по отработанному алгоритму.</w:t>
      </w:r>
    </w:p>
    <w:p w:rsidR="00952E47" w:rsidRDefault="007A44FA" w:rsidP="007A44FA">
      <w:pPr>
        <w:ind w:firstLine="709"/>
        <w:rPr>
          <w:sz w:val="28"/>
          <w:szCs w:val="28"/>
        </w:rPr>
      </w:pPr>
      <w:r w:rsidRPr="00BF00EE">
        <w:rPr>
          <w:sz w:val="28"/>
          <w:szCs w:val="28"/>
        </w:rPr>
        <w:t>В кризисном отделении комплексного центра «</w:t>
      </w:r>
      <w:proofErr w:type="spellStart"/>
      <w:r w:rsidRPr="00BF00EE">
        <w:rPr>
          <w:sz w:val="28"/>
          <w:szCs w:val="28"/>
        </w:rPr>
        <w:t>Берегиня</w:t>
      </w:r>
      <w:proofErr w:type="spellEnd"/>
      <w:r w:rsidRPr="00BF00EE">
        <w:rPr>
          <w:sz w:val="28"/>
          <w:szCs w:val="28"/>
        </w:rPr>
        <w:t xml:space="preserve">» и в «Социальной гостиной» при социально-реабилитационном центре «Надежда»  женщинам, оказавшимся в трудной жизненной ситуации, предоставляется временное проживание. </w:t>
      </w:r>
    </w:p>
    <w:p w:rsidR="007A44FA" w:rsidRPr="00BF00EE" w:rsidRDefault="007A44FA" w:rsidP="007A44FA">
      <w:pPr>
        <w:ind w:firstLine="709"/>
        <w:rPr>
          <w:sz w:val="28"/>
          <w:szCs w:val="28"/>
        </w:rPr>
      </w:pPr>
      <w:r w:rsidRPr="00BF00EE">
        <w:rPr>
          <w:sz w:val="28"/>
          <w:szCs w:val="28"/>
        </w:rPr>
        <w:t xml:space="preserve">Продолжают оставаться актуальными проблемы профилактики правонарушений и преступности среди несовершеннолетних. </w:t>
      </w:r>
    </w:p>
    <w:p w:rsidR="007A44FA" w:rsidRPr="007A3604" w:rsidRDefault="007A44FA" w:rsidP="007A44FA">
      <w:pPr>
        <w:ind w:firstLine="709"/>
        <w:rPr>
          <w:sz w:val="28"/>
          <w:szCs w:val="28"/>
        </w:rPr>
      </w:pPr>
      <w:r w:rsidRPr="00BF00EE">
        <w:rPr>
          <w:sz w:val="28"/>
          <w:szCs w:val="28"/>
        </w:rPr>
        <w:t xml:space="preserve">В целях предупреждения повторных правонарушений подростками, находящимися в конфликте с законом, в результате совместной работы </w:t>
      </w:r>
      <w:r w:rsidRPr="007A3604">
        <w:rPr>
          <w:sz w:val="28"/>
          <w:szCs w:val="28"/>
        </w:rPr>
        <w:t xml:space="preserve">Министерства и органов  юстиции, с 2011 года в крае созданы 7 ювенальных судов: в Железнодорожном, Центральном, Черновском, </w:t>
      </w:r>
      <w:proofErr w:type="spellStart"/>
      <w:r w:rsidRPr="007A3604">
        <w:rPr>
          <w:sz w:val="28"/>
          <w:szCs w:val="28"/>
        </w:rPr>
        <w:t>Ингодинском</w:t>
      </w:r>
      <w:proofErr w:type="spellEnd"/>
      <w:r w:rsidRPr="007A3604">
        <w:rPr>
          <w:sz w:val="28"/>
          <w:szCs w:val="28"/>
        </w:rPr>
        <w:t xml:space="preserve"> районах города Читы и Читинском, </w:t>
      </w:r>
      <w:proofErr w:type="spellStart"/>
      <w:r w:rsidRPr="007A3604">
        <w:rPr>
          <w:sz w:val="28"/>
          <w:szCs w:val="28"/>
        </w:rPr>
        <w:t>Оловяннинском</w:t>
      </w:r>
      <w:proofErr w:type="spellEnd"/>
      <w:r w:rsidRPr="007A3604">
        <w:rPr>
          <w:sz w:val="28"/>
          <w:szCs w:val="28"/>
        </w:rPr>
        <w:t xml:space="preserve">, </w:t>
      </w:r>
      <w:proofErr w:type="spellStart"/>
      <w:r w:rsidRPr="007A3604">
        <w:rPr>
          <w:sz w:val="28"/>
          <w:szCs w:val="28"/>
        </w:rPr>
        <w:t>Краснокаменском</w:t>
      </w:r>
      <w:proofErr w:type="spellEnd"/>
      <w:r w:rsidRPr="007A3604">
        <w:rPr>
          <w:sz w:val="28"/>
          <w:szCs w:val="28"/>
        </w:rPr>
        <w:t xml:space="preserve"> районах края. </w:t>
      </w:r>
    </w:p>
    <w:p w:rsidR="00952E47" w:rsidRDefault="007A44FA" w:rsidP="007A44FA">
      <w:pPr>
        <w:ind w:firstLine="709"/>
        <w:rPr>
          <w:sz w:val="28"/>
          <w:szCs w:val="28"/>
        </w:rPr>
      </w:pPr>
      <w:r w:rsidRPr="007A3604">
        <w:rPr>
          <w:sz w:val="28"/>
          <w:szCs w:val="28"/>
        </w:rPr>
        <w:t xml:space="preserve">Анализ количества повторных правонарушений по 7 районам, где созданы ювенальные суды, показал снижение доли повторных правонарушений, совершенных несовершеннолетними. </w:t>
      </w:r>
    </w:p>
    <w:p w:rsidR="00952E47" w:rsidRDefault="00F16F9B" w:rsidP="00F16F9B">
      <w:pPr>
        <w:pStyle w:val="aa"/>
        <w:spacing w:before="120"/>
        <w:jc w:val="both"/>
        <w:rPr>
          <w:bCs/>
          <w:sz w:val="28"/>
          <w:szCs w:val="28"/>
        </w:rPr>
      </w:pPr>
      <w:r w:rsidRPr="000E33BF">
        <w:rPr>
          <w:sz w:val="28"/>
          <w:szCs w:val="28"/>
        </w:rPr>
        <w:tab/>
      </w:r>
      <w:r w:rsidR="007A44FA" w:rsidRPr="000E33BF">
        <w:rPr>
          <w:sz w:val="28"/>
          <w:szCs w:val="28"/>
        </w:rPr>
        <w:t>В 20</w:t>
      </w:r>
      <w:r w:rsidR="00174393" w:rsidRPr="000E33BF">
        <w:rPr>
          <w:sz w:val="28"/>
          <w:szCs w:val="28"/>
        </w:rPr>
        <w:t>21</w:t>
      </w:r>
      <w:r w:rsidR="007A44FA" w:rsidRPr="000E33BF">
        <w:rPr>
          <w:sz w:val="28"/>
          <w:szCs w:val="28"/>
        </w:rPr>
        <w:t xml:space="preserve"> году </w:t>
      </w:r>
      <w:r w:rsidR="00174393" w:rsidRPr="000E33BF">
        <w:rPr>
          <w:sz w:val="28"/>
          <w:szCs w:val="28"/>
        </w:rPr>
        <w:t xml:space="preserve">принят </w:t>
      </w:r>
      <w:r w:rsidR="007A44FA" w:rsidRPr="000E33BF">
        <w:rPr>
          <w:sz w:val="28"/>
          <w:szCs w:val="28"/>
        </w:rPr>
        <w:t xml:space="preserve">Закон Забайкальского края от </w:t>
      </w:r>
      <w:r w:rsidR="00174393" w:rsidRPr="000E33BF">
        <w:rPr>
          <w:sz w:val="28"/>
          <w:szCs w:val="28"/>
        </w:rPr>
        <w:t>2</w:t>
      </w:r>
      <w:r w:rsidRPr="000E33BF">
        <w:rPr>
          <w:sz w:val="28"/>
          <w:szCs w:val="28"/>
        </w:rPr>
        <w:t>4</w:t>
      </w:r>
      <w:r w:rsidR="007A44FA" w:rsidRPr="000E33BF">
        <w:rPr>
          <w:sz w:val="28"/>
          <w:szCs w:val="28"/>
        </w:rPr>
        <w:t xml:space="preserve"> </w:t>
      </w:r>
      <w:r w:rsidR="00174393" w:rsidRPr="000E33BF">
        <w:rPr>
          <w:sz w:val="28"/>
          <w:szCs w:val="28"/>
        </w:rPr>
        <w:t>феврал</w:t>
      </w:r>
      <w:r w:rsidR="007A44FA" w:rsidRPr="000E33BF">
        <w:rPr>
          <w:sz w:val="28"/>
          <w:szCs w:val="28"/>
        </w:rPr>
        <w:t>я 20</w:t>
      </w:r>
      <w:r w:rsidR="00174393" w:rsidRPr="000E33BF">
        <w:rPr>
          <w:sz w:val="28"/>
          <w:szCs w:val="28"/>
        </w:rPr>
        <w:t>2</w:t>
      </w:r>
      <w:r w:rsidR="007A44FA" w:rsidRPr="000E33BF">
        <w:rPr>
          <w:sz w:val="28"/>
          <w:szCs w:val="28"/>
        </w:rPr>
        <w:t>1 года №</w:t>
      </w:r>
      <w:r w:rsidRPr="000E33BF">
        <w:rPr>
          <w:sz w:val="28"/>
          <w:szCs w:val="28"/>
        </w:rPr>
        <w:t> </w:t>
      </w:r>
      <w:r w:rsidR="00174393" w:rsidRPr="000E33BF">
        <w:rPr>
          <w:sz w:val="28"/>
          <w:szCs w:val="28"/>
        </w:rPr>
        <w:t>1920</w:t>
      </w:r>
      <w:r w:rsidR="007A44FA" w:rsidRPr="000E33BF">
        <w:rPr>
          <w:sz w:val="28"/>
          <w:szCs w:val="28"/>
        </w:rPr>
        <w:t>-ЗЗК «</w:t>
      </w:r>
      <w:r w:rsidRPr="000E33BF">
        <w:rPr>
          <w:bCs/>
          <w:sz w:val="28"/>
          <w:szCs w:val="28"/>
        </w:rPr>
        <w:t xml:space="preserve">О государственной социальной помощи, социальной помощи для </w:t>
      </w:r>
      <w:r w:rsidRPr="000E33BF">
        <w:rPr>
          <w:bCs/>
          <w:sz w:val="28"/>
          <w:szCs w:val="28"/>
        </w:rPr>
        <w:lastRenderedPageBreak/>
        <w:t>отдельных категорий граждан в Забайкальском крае</w:t>
      </w:r>
      <w:r w:rsidR="007A44FA" w:rsidRPr="000E33BF">
        <w:rPr>
          <w:sz w:val="28"/>
          <w:szCs w:val="28"/>
        </w:rPr>
        <w:t xml:space="preserve">». </w:t>
      </w:r>
      <w:r w:rsidRPr="000E33BF">
        <w:rPr>
          <w:sz w:val="28"/>
          <w:szCs w:val="28"/>
        </w:rPr>
        <w:t xml:space="preserve">Модель социального контракта призвана сформировать дополнительный источник дохода у конкретной семьи, что в конечном итоге приведет к повышению реальных доходов граждан, снижению уровня безработицы и глубины бедности в Забайкальском крае. </w:t>
      </w:r>
      <w:r w:rsidR="007A44FA" w:rsidRPr="000E33BF">
        <w:rPr>
          <w:bCs/>
          <w:sz w:val="28"/>
          <w:szCs w:val="28"/>
        </w:rPr>
        <w:t>Ожидаемыми результатами заключения контракта являются: снижение иждивенческого поведения и реализация трудового потенциала семьи, социальная реабилитация родителей, повышение ответственности семьи за  воспитание и развитие детей.</w:t>
      </w:r>
      <w:r w:rsidR="007A44FA" w:rsidRPr="007A3604">
        <w:rPr>
          <w:bCs/>
          <w:sz w:val="28"/>
          <w:szCs w:val="28"/>
        </w:rPr>
        <w:t xml:space="preserve"> </w:t>
      </w:r>
    </w:p>
    <w:p w:rsidR="00213582" w:rsidRDefault="007A44FA" w:rsidP="007A44FA">
      <w:pPr>
        <w:ind w:firstLine="709"/>
        <w:rPr>
          <w:sz w:val="28"/>
          <w:szCs w:val="28"/>
        </w:rPr>
      </w:pPr>
      <w:r w:rsidRPr="007A3604">
        <w:rPr>
          <w:rStyle w:val="apple-converted-space"/>
          <w:sz w:val="28"/>
          <w:szCs w:val="28"/>
          <w:shd w:val="clear" w:color="auto" w:fill="FFFFFF"/>
        </w:rPr>
        <w:t xml:space="preserve">В </w:t>
      </w:r>
      <w:r w:rsidRPr="007A3604">
        <w:rPr>
          <w:sz w:val="28"/>
          <w:szCs w:val="28"/>
          <w:shd w:val="clear" w:color="auto" w:fill="FFFFFF"/>
        </w:rPr>
        <w:t xml:space="preserve">целях повышения ценностей семейного воспитания и общественного престижа семьи, </w:t>
      </w:r>
      <w:r w:rsidRPr="007A3604">
        <w:rPr>
          <w:sz w:val="28"/>
          <w:szCs w:val="28"/>
        </w:rPr>
        <w:t xml:space="preserve">Министерством была учреждена ежегодная премия «Семья года» по 5 номинациям - «Многодетная семья», «Молодая семья», «Династия», «Приемная семья», «Преодоление». Размер премии по каждой номинации составляет 100,0 тыс. рублей.  </w:t>
      </w:r>
    </w:p>
    <w:p w:rsidR="007A44FA" w:rsidRPr="000E33BF" w:rsidRDefault="007A44FA" w:rsidP="007A44FA">
      <w:pPr>
        <w:ind w:firstLine="709"/>
        <w:rPr>
          <w:color w:val="FF0000"/>
          <w:sz w:val="40"/>
          <w:szCs w:val="28"/>
        </w:rPr>
      </w:pPr>
      <w:proofErr w:type="gramStart"/>
      <w:r w:rsidRPr="005C1CB0">
        <w:rPr>
          <w:sz w:val="28"/>
          <w:szCs w:val="28"/>
        </w:rPr>
        <w:t>В системе труда и социальной защиты Забайкальского края функции по социальному обслуживанию семьи и детей осуществляют 3</w:t>
      </w:r>
      <w:r w:rsidR="00213582" w:rsidRPr="005C1CB0">
        <w:rPr>
          <w:sz w:val="28"/>
          <w:szCs w:val="28"/>
        </w:rPr>
        <w:t>2</w:t>
      </w:r>
      <w:r w:rsidRPr="005C1CB0">
        <w:rPr>
          <w:sz w:val="28"/>
          <w:szCs w:val="28"/>
        </w:rPr>
        <w:t xml:space="preserve"> государственных учреждений социального обслуживания (1</w:t>
      </w:r>
      <w:r w:rsidR="00213582" w:rsidRPr="005C1CB0">
        <w:rPr>
          <w:sz w:val="28"/>
          <w:szCs w:val="28"/>
        </w:rPr>
        <w:t>5</w:t>
      </w:r>
      <w:r w:rsidRPr="005C1CB0">
        <w:rPr>
          <w:sz w:val="28"/>
          <w:szCs w:val="28"/>
        </w:rPr>
        <w:t xml:space="preserve"> социально-реабилитационных центров для несовершеннолетних, </w:t>
      </w:r>
      <w:r w:rsidR="00213582" w:rsidRPr="005C1CB0">
        <w:rPr>
          <w:sz w:val="28"/>
          <w:szCs w:val="28"/>
        </w:rPr>
        <w:t>1</w:t>
      </w:r>
      <w:r w:rsidRPr="005C1CB0">
        <w:rPr>
          <w:sz w:val="28"/>
          <w:szCs w:val="28"/>
        </w:rPr>
        <w:t>1 центр</w:t>
      </w:r>
      <w:r w:rsidR="00213582" w:rsidRPr="005C1CB0">
        <w:rPr>
          <w:sz w:val="28"/>
          <w:szCs w:val="28"/>
        </w:rPr>
        <w:t>ов</w:t>
      </w:r>
      <w:r w:rsidRPr="005C1CB0">
        <w:rPr>
          <w:sz w:val="28"/>
          <w:szCs w:val="28"/>
        </w:rPr>
        <w:t xml:space="preserve"> помощи детям, оставшимся без попечения родителей, 1</w:t>
      </w:r>
      <w:r w:rsidR="00946683" w:rsidRPr="005C1CB0">
        <w:rPr>
          <w:sz w:val="28"/>
          <w:szCs w:val="28"/>
        </w:rPr>
        <w:t>1</w:t>
      </w:r>
      <w:r w:rsidRPr="005C1CB0">
        <w:rPr>
          <w:sz w:val="28"/>
          <w:szCs w:val="28"/>
        </w:rPr>
        <w:t xml:space="preserve"> комплексных центров социального обслуживания населения, 1 центр психолого-педагогической помощи населению, </w:t>
      </w:r>
      <w:r w:rsidR="00946683" w:rsidRPr="005C1CB0">
        <w:rPr>
          <w:sz w:val="28"/>
          <w:szCs w:val="28"/>
        </w:rPr>
        <w:t>4</w:t>
      </w:r>
      <w:r w:rsidRPr="005C1CB0">
        <w:rPr>
          <w:sz w:val="28"/>
          <w:szCs w:val="28"/>
        </w:rPr>
        <w:t xml:space="preserve"> реабилитационных </w:t>
      </w:r>
      <w:r w:rsidR="00946683" w:rsidRPr="00264657">
        <w:rPr>
          <w:sz w:val="28"/>
          <w:szCs w:val="28"/>
        </w:rPr>
        <w:t>центра</w:t>
      </w:r>
      <w:r w:rsidRPr="00264657">
        <w:rPr>
          <w:sz w:val="28"/>
          <w:szCs w:val="28"/>
        </w:rPr>
        <w:t xml:space="preserve">, 1 дом-интернат для </w:t>
      </w:r>
      <w:r w:rsidR="00264657" w:rsidRPr="00264657">
        <w:rPr>
          <w:sz w:val="28"/>
          <w:szCs w:val="28"/>
        </w:rPr>
        <w:t>граждан, имеющих психические</w:t>
      </w:r>
      <w:r w:rsidR="003E46C8">
        <w:rPr>
          <w:sz w:val="28"/>
          <w:szCs w:val="28"/>
        </w:rPr>
        <w:t xml:space="preserve"> </w:t>
      </w:r>
      <w:r w:rsidR="00264657" w:rsidRPr="00264657">
        <w:rPr>
          <w:sz w:val="28"/>
          <w:szCs w:val="28"/>
        </w:rPr>
        <w:t>расстройства</w:t>
      </w:r>
      <w:r w:rsidRPr="00264657">
        <w:rPr>
          <w:sz w:val="28"/>
          <w:szCs w:val="28"/>
        </w:rPr>
        <w:t>).</w:t>
      </w:r>
      <w:proofErr w:type="gramEnd"/>
    </w:p>
    <w:p w:rsidR="007A44FA" w:rsidRPr="007A3604" w:rsidRDefault="007A44FA" w:rsidP="007A44FA">
      <w:pPr>
        <w:ind w:firstLine="709"/>
        <w:rPr>
          <w:sz w:val="28"/>
          <w:szCs w:val="28"/>
        </w:rPr>
      </w:pPr>
      <w:r w:rsidRPr="007A3604">
        <w:rPr>
          <w:sz w:val="28"/>
          <w:szCs w:val="28"/>
        </w:rPr>
        <w:t xml:space="preserve">Восстановление семейных и социальных связей ребенка, его жизнеустройство и благополучие являются основными целями деятельности учреждений социального обслуживания семьи и детей, поэтому одним из показателей их эффективности является число детей, возвращенных в кровные семьи </w:t>
      </w:r>
    </w:p>
    <w:p w:rsidR="007A44FA" w:rsidRPr="007A3604" w:rsidRDefault="007A44FA" w:rsidP="00952E47">
      <w:pPr>
        <w:ind w:firstLine="709"/>
        <w:rPr>
          <w:b/>
          <w:bCs/>
        </w:rPr>
      </w:pPr>
      <w:r w:rsidRPr="007A3604">
        <w:rPr>
          <w:sz w:val="28"/>
          <w:szCs w:val="28"/>
        </w:rPr>
        <w:t xml:space="preserve">Продолжено взаимодействие с органами опеки и попечительства по  устройству детей в замещающие семьи. </w:t>
      </w:r>
    </w:p>
    <w:p w:rsidR="007A44FA" w:rsidRPr="007A3604" w:rsidRDefault="007A44FA" w:rsidP="007A44FA">
      <w:pPr>
        <w:tabs>
          <w:tab w:val="left" w:pos="9350"/>
        </w:tabs>
        <w:ind w:firstLine="709"/>
        <w:rPr>
          <w:sz w:val="28"/>
          <w:szCs w:val="28"/>
        </w:rPr>
      </w:pPr>
      <w:r w:rsidRPr="007A3604">
        <w:rPr>
          <w:sz w:val="28"/>
          <w:szCs w:val="28"/>
        </w:rPr>
        <w:t xml:space="preserve">Большую работу по сопровождению семей, находящихся в трудной жизненной ситуации, проводят специалисты участковой социальной службы.  </w:t>
      </w:r>
    </w:p>
    <w:p w:rsidR="007A44FA" w:rsidRPr="007A3604" w:rsidRDefault="007A44FA" w:rsidP="007A44FA">
      <w:pPr>
        <w:pStyle w:val="affc"/>
        <w:ind w:firstLine="709"/>
        <w:rPr>
          <w:rFonts w:cs="Times New Roman"/>
          <w:b w:val="0"/>
          <w:sz w:val="28"/>
          <w:szCs w:val="28"/>
        </w:rPr>
      </w:pPr>
      <w:r w:rsidRPr="007A3604">
        <w:rPr>
          <w:rFonts w:cs="Times New Roman"/>
          <w:b w:val="0"/>
          <w:sz w:val="28"/>
          <w:szCs w:val="28"/>
        </w:rPr>
        <w:t xml:space="preserve">С целью совершенствования межведомственного взаимодействия,  развития системы социальной поддержки и защиты инвалидов, Министерством внедрена «Служба сопровождения инвалидов». </w:t>
      </w:r>
    </w:p>
    <w:p w:rsidR="007A44FA" w:rsidRPr="00BF00EE" w:rsidRDefault="007A44FA" w:rsidP="007A44FA">
      <w:pPr>
        <w:ind w:firstLine="709"/>
        <w:rPr>
          <w:sz w:val="28"/>
          <w:szCs w:val="28"/>
        </w:rPr>
      </w:pPr>
      <w:proofErr w:type="gramStart"/>
      <w:r w:rsidRPr="00BF00EE">
        <w:rPr>
          <w:sz w:val="28"/>
          <w:szCs w:val="28"/>
        </w:rPr>
        <w:t xml:space="preserve">В настоящем </w:t>
      </w:r>
      <w:r>
        <w:rPr>
          <w:sz w:val="28"/>
          <w:szCs w:val="28"/>
        </w:rPr>
        <w:t xml:space="preserve">продолжена работа по внедрению </w:t>
      </w:r>
      <w:r w:rsidRPr="00BF00EE">
        <w:rPr>
          <w:sz w:val="28"/>
          <w:szCs w:val="28"/>
        </w:rPr>
        <w:t>новых реабилитационных технологий: в целях реализации права ребенка на воспитание в семье, оказания содействия в социальной адаптации детям-инвалидам, начата работа по созданию семейных воспитательных групп для воспитанников Петровск-Забайкальского дома-интерната для умственно отсталых детей; для обеспечения доступности реабилитационных услуг  реабилитационными центрами «Спасатель» и «Росток» проводится работа по внедрению технологии «дистанционная реабилитация инвалидов»;</w:t>
      </w:r>
      <w:proofErr w:type="gramEnd"/>
      <w:r w:rsidRPr="00BF00EE">
        <w:rPr>
          <w:sz w:val="28"/>
          <w:szCs w:val="28"/>
        </w:rPr>
        <w:t xml:space="preserve"> завершаются подготовительные мероприятия по внедрению на территории Читинского и Черновского районов социальной услуги «няня на час» для семей, имеющих детей-инвалидов. </w:t>
      </w:r>
    </w:p>
    <w:p w:rsidR="007A44FA" w:rsidRPr="00BF00EE" w:rsidRDefault="007A44FA" w:rsidP="007A44FA">
      <w:pPr>
        <w:autoSpaceDE w:val="0"/>
        <w:autoSpaceDN w:val="0"/>
        <w:adjustRightInd w:val="0"/>
        <w:ind w:firstLine="709"/>
        <w:rPr>
          <w:sz w:val="28"/>
          <w:szCs w:val="28"/>
        </w:rPr>
      </w:pPr>
      <w:r w:rsidRPr="00BF00EE">
        <w:rPr>
          <w:sz w:val="28"/>
          <w:szCs w:val="28"/>
        </w:rPr>
        <w:t xml:space="preserve">Несмотря на позитивную динамику, сохраняются неблагоприятные явления в области семейно-детских отношений. Актуальными остаются такие </w:t>
      </w:r>
      <w:r w:rsidRPr="00BF00EE">
        <w:rPr>
          <w:sz w:val="28"/>
          <w:szCs w:val="28"/>
        </w:rPr>
        <w:lastRenderedPageBreak/>
        <w:t>проблемы, как отказ от детей, принятых на воспитание в замещающие семьи, и возвращение их в детские дома, случаи жестокого обращения с приемными детьми.</w:t>
      </w:r>
    </w:p>
    <w:p w:rsidR="007A44FA" w:rsidRPr="00BF00EE" w:rsidRDefault="007A44FA" w:rsidP="007A44FA">
      <w:pPr>
        <w:autoSpaceDE w:val="0"/>
        <w:autoSpaceDN w:val="0"/>
        <w:adjustRightInd w:val="0"/>
        <w:ind w:firstLine="709"/>
        <w:rPr>
          <w:sz w:val="28"/>
          <w:szCs w:val="28"/>
        </w:rPr>
      </w:pPr>
      <w:r w:rsidRPr="00BF00EE">
        <w:rPr>
          <w:sz w:val="28"/>
          <w:szCs w:val="28"/>
        </w:rPr>
        <w:t>Сохраняются, хотя и имеют тенденцию к снижению, некоторые иные проявления социального и физического неблагополучия в семьях с детьми - младенческая смертность, детская инвалидность, алкоголизм, наркомания, суициды 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rsidR="007A44FA" w:rsidRPr="00BF00EE" w:rsidRDefault="007A44FA" w:rsidP="007A44FA">
      <w:pPr>
        <w:autoSpaceDE w:val="0"/>
        <w:autoSpaceDN w:val="0"/>
        <w:adjustRightInd w:val="0"/>
        <w:ind w:firstLine="709"/>
        <w:rPr>
          <w:sz w:val="28"/>
          <w:szCs w:val="28"/>
        </w:rPr>
      </w:pPr>
      <w:r w:rsidRPr="00BF00EE">
        <w:rPr>
          <w:sz w:val="28"/>
          <w:szCs w:val="28"/>
        </w:rPr>
        <w:t>Экономическое и социальное положение семей с детьми будет предопределяться параметрами социально-экономического развития страны и Забайкальского края. Решение основных проблем семей с детьми возможно при эффективном взаимодействии всех социальных институтов и отраслей социальной сферы (образование, здравоохранение, культура, физическая культура и спорт, жилищно-коммунальное хозяйство, строительство и др.), в том числе, в рамках реализации государственных программ Российской Федерации.</w:t>
      </w:r>
    </w:p>
    <w:p w:rsidR="007A44FA" w:rsidRPr="00BF00EE" w:rsidRDefault="007A44FA" w:rsidP="007A44FA">
      <w:pPr>
        <w:autoSpaceDE w:val="0"/>
        <w:autoSpaceDN w:val="0"/>
        <w:adjustRightInd w:val="0"/>
        <w:ind w:firstLine="709"/>
        <w:rPr>
          <w:sz w:val="28"/>
          <w:szCs w:val="28"/>
        </w:rPr>
      </w:pPr>
      <w:proofErr w:type="gramStart"/>
      <w:r w:rsidRPr="00BF00EE">
        <w:rPr>
          <w:sz w:val="28"/>
          <w:szCs w:val="28"/>
        </w:rPr>
        <w:t>Динамика такого рода позволяет предположить, что в прогнозируемом периоде, в сочетании с сохранением ряда негативных социальных явлений (бедность, инвалидность и пр.) потребности семей и детей в мерах социальной поддержки не только не сократятся, но, наоборот, возрастут, что учитывается в рамках мероприятий настоящей подпрограммы, в том числе в части их финансового обеспечения.</w:t>
      </w:r>
      <w:proofErr w:type="gramEnd"/>
    </w:p>
    <w:p w:rsidR="007A44FA" w:rsidRPr="00BF00EE" w:rsidRDefault="007A44FA" w:rsidP="007A44FA">
      <w:pPr>
        <w:pStyle w:val="ConsPlusNormal"/>
        <w:widowControl/>
        <w:ind w:firstLine="709"/>
        <w:jc w:val="both"/>
        <w:rPr>
          <w:rFonts w:ascii="Times New Roman" w:hAnsi="Times New Roman" w:cs="Times New Roman"/>
          <w:sz w:val="28"/>
          <w:szCs w:val="28"/>
        </w:rPr>
      </w:pPr>
      <w:r w:rsidRPr="00BF00EE">
        <w:rPr>
          <w:rFonts w:ascii="Times New Roman" w:hAnsi="Times New Roman" w:cs="Times New Roman"/>
          <w:sz w:val="28"/>
          <w:szCs w:val="28"/>
        </w:rPr>
        <w:t>Значительный объем необходимых финансовых средств, трудозатрат, высокая социальная значимость проблемы определяют необходимость применения программно-целевого метода.</w:t>
      </w:r>
    </w:p>
    <w:p w:rsidR="007A44FA" w:rsidRPr="00BF00EE" w:rsidRDefault="007A44FA" w:rsidP="007A44FA">
      <w:pPr>
        <w:autoSpaceDE w:val="0"/>
        <w:autoSpaceDN w:val="0"/>
        <w:adjustRightInd w:val="0"/>
        <w:ind w:firstLine="709"/>
        <w:rPr>
          <w:sz w:val="28"/>
          <w:szCs w:val="28"/>
        </w:rPr>
      </w:pPr>
      <w:r w:rsidRPr="00BF00EE">
        <w:rPr>
          <w:sz w:val="28"/>
          <w:szCs w:val="28"/>
        </w:rPr>
        <w:t>Решаемая проблема профилактики социального сиротства соответствует приоритетам социально-экономического развития Забайкальского края.</w:t>
      </w:r>
    </w:p>
    <w:p w:rsidR="007A44FA" w:rsidRPr="007A3604" w:rsidRDefault="007A44FA" w:rsidP="007A44FA">
      <w:pPr>
        <w:autoSpaceDE w:val="0"/>
        <w:autoSpaceDN w:val="0"/>
        <w:adjustRightInd w:val="0"/>
        <w:ind w:firstLine="567"/>
        <w:rPr>
          <w:sz w:val="10"/>
          <w:szCs w:val="10"/>
        </w:rPr>
      </w:pPr>
    </w:p>
    <w:p w:rsidR="00101070" w:rsidRDefault="00101070" w:rsidP="007A44FA">
      <w:pPr>
        <w:shd w:val="clear" w:color="auto" w:fill="FFFFFF"/>
        <w:tabs>
          <w:tab w:val="left" w:pos="1120"/>
        </w:tabs>
        <w:ind w:firstLine="567"/>
        <w:jc w:val="center"/>
        <w:rPr>
          <w:b/>
          <w:bCs/>
          <w:spacing w:val="-1"/>
          <w:sz w:val="28"/>
          <w:szCs w:val="28"/>
        </w:rPr>
      </w:pPr>
    </w:p>
    <w:p w:rsidR="007A44FA" w:rsidRDefault="007A44FA" w:rsidP="007A44FA">
      <w:pPr>
        <w:shd w:val="clear" w:color="auto" w:fill="FFFFFF"/>
        <w:tabs>
          <w:tab w:val="left" w:pos="1120"/>
        </w:tabs>
        <w:ind w:firstLine="567"/>
        <w:jc w:val="center"/>
        <w:rPr>
          <w:b/>
          <w:bCs/>
          <w:spacing w:val="-1"/>
          <w:sz w:val="28"/>
          <w:szCs w:val="28"/>
        </w:rPr>
      </w:pPr>
      <w:r w:rsidRPr="00BF00EE">
        <w:rPr>
          <w:b/>
          <w:bCs/>
          <w:spacing w:val="-1"/>
          <w:sz w:val="28"/>
          <w:szCs w:val="28"/>
        </w:rPr>
        <w:t>2. Цели и задачи подпрограммы</w:t>
      </w:r>
    </w:p>
    <w:p w:rsidR="007A44FA" w:rsidRPr="007A3604" w:rsidRDefault="007A44FA" w:rsidP="007A44FA">
      <w:pPr>
        <w:shd w:val="clear" w:color="auto" w:fill="FFFFFF"/>
        <w:tabs>
          <w:tab w:val="left" w:pos="1120"/>
        </w:tabs>
        <w:ind w:firstLine="567"/>
        <w:jc w:val="center"/>
        <w:rPr>
          <w:b/>
          <w:bCs/>
          <w:spacing w:val="-1"/>
          <w:sz w:val="10"/>
          <w:szCs w:val="10"/>
        </w:rPr>
      </w:pPr>
    </w:p>
    <w:p w:rsidR="007A44FA" w:rsidRPr="007A44FA" w:rsidRDefault="007A44FA" w:rsidP="007A44FA">
      <w:pPr>
        <w:pStyle w:val="Iauiue"/>
        <w:ind w:firstLine="709"/>
        <w:jc w:val="both"/>
        <w:rPr>
          <w:sz w:val="28"/>
          <w:szCs w:val="28"/>
          <w:lang w:val="ru-RU"/>
        </w:rPr>
      </w:pPr>
      <w:r w:rsidRPr="007A44FA">
        <w:rPr>
          <w:bCs/>
          <w:sz w:val="28"/>
          <w:szCs w:val="28"/>
          <w:lang w:val="ru-RU"/>
        </w:rPr>
        <w:t xml:space="preserve">Цель подпрограммы </w:t>
      </w:r>
      <w:r w:rsidRPr="007A44FA">
        <w:rPr>
          <w:sz w:val="28"/>
          <w:szCs w:val="28"/>
          <w:lang w:val="ru-RU"/>
        </w:rPr>
        <w:t xml:space="preserve">– </w:t>
      </w:r>
      <w:r w:rsidR="00BF3EC4" w:rsidRPr="00BD2386">
        <w:rPr>
          <w:sz w:val="28"/>
          <w:szCs w:val="28"/>
          <w:lang w:val="ru-RU"/>
        </w:rPr>
        <w:t>снижение уровня бедности</w:t>
      </w:r>
      <w:r w:rsidR="006D15E6" w:rsidRPr="00BD2386">
        <w:rPr>
          <w:sz w:val="28"/>
          <w:szCs w:val="28"/>
          <w:lang w:val="ru-RU"/>
        </w:rPr>
        <w:t>,</w:t>
      </w:r>
      <w:r w:rsidR="006D15E6" w:rsidRPr="006D15E6">
        <w:rPr>
          <w:sz w:val="28"/>
          <w:szCs w:val="28"/>
          <w:lang w:val="ru-RU"/>
        </w:rPr>
        <w:t xml:space="preserve"> </w:t>
      </w:r>
      <w:r w:rsidRPr="007A44FA">
        <w:rPr>
          <w:sz w:val="28"/>
          <w:szCs w:val="28"/>
          <w:lang w:val="ru-RU"/>
        </w:rPr>
        <w:t>обеспечение социальной и экономической устойчивости семьи.</w:t>
      </w:r>
    </w:p>
    <w:p w:rsidR="007A44FA" w:rsidRPr="007A3604" w:rsidRDefault="007A44FA" w:rsidP="007A44FA">
      <w:pPr>
        <w:ind w:firstLine="709"/>
        <w:rPr>
          <w:sz w:val="28"/>
          <w:szCs w:val="28"/>
        </w:rPr>
      </w:pPr>
      <w:r w:rsidRPr="007A3604">
        <w:rPr>
          <w:sz w:val="28"/>
          <w:szCs w:val="28"/>
        </w:rPr>
        <w:t>Для достижения данной цели планируется решение следующих задач:</w:t>
      </w:r>
    </w:p>
    <w:p w:rsidR="007A44FA" w:rsidRPr="007A3604" w:rsidRDefault="007A44FA" w:rsidP="007A44FA">
      <w:pPr>
        <w:ind w:firstLine="709"/>
        <w:rPr>
          <w:sz w:val="28"/>
          <w:szCs w:val="28"/>
        </w:rPr>
      </w:pPr>
      <w:r w:rsidRPr="007A3604">
        <w:rPr>
          <w:sz w:val="28"/>
          <w:szCs w:val="28"/>
        </w:rPr>
        <w:t>социальная поддержка и социальное обслуживание детей, находящихся в социально опасном положении или иной трудной жизненной ситуации;</w:t>
      </w:r>
    </w:p>
    <w:p w:rsidR="007A44FA" w:rsidRPr="007A3604" w:rsidRDefault="007A44FA" w:rsidP="007A44FA">
      <w:pPr>
        <w:ind w:firstLine="709"/>
        <w:rPr>
          <w:sz w:val="28"/>
          <w:szCs w:val="28"/>
        </w:rPr>
      </w:pPr>
      <w:r w:rsidRPr="007A3604">
        <w:rPr>
          <w:sz w:val="28"/>
          <w:szCs w:val="28"/>
        </w:rPr>
        <w:t>методологическое и организационное совершенствование социальной поддержки и социального обслуживания детей и семей с детьми, находящихся в социально опасном положении;</w:t>
      </w:r>
    </w:p>
    <w:p w:rsidR="007A44FA" w:rsidRPr="007A3604" w:rsidRDefault="007A44FA" w:rsidP="007A44FA">
      <w:pPr>
        <w:ind w:firstLine="709"/>
        <w:rPr>
          <w:sz w:val="28"/>
          <w:szCs w:val="28"/>
        </w:rPr>
      </w:pPr>
      <w:r w:rsidRPr="007A3604">
        <w:rPr>
          <w:sz w:val="28"/>
          <w:szCs w:val="28"/>
        </w:rPr>
        <w:t>принятие мер, направленных на расширение семейных форм устройства детей;</w:t>
      </w:r>
    </w:p>
    <w:p w:rsidR="007A44FA" w:rsidRPr="007A3604" w:rsidRDefault="007A44FA" w:rsidP="007A44FA">
      <w:pPr>
        <w:ind w:firstLine="709"/>
        <w:rPr>
          <w:sz w:val="28"/>
          <w:szCs w:val="28"/>
        </w:rPr>
      </w:pPr>
      <w:r w:rsidRPr="007A3604">
        <w:rPr>
          <w:sz w:val="28"/>
          <w:szCs w:val="28"/>
        </w:rPr>
        <w:t>социальная поддержка семей с детьми;</w:t>
      </w:r>
    </w:p>
    <w:p w:rsidR="007A44FA" w:rsidRPr="007A44FA" w:rsidRDefault="007A44FA" w:rsidP="007A44FA">
      <w:pPr>
        <w:pStyle w:val="Iauiue"/>
        <w:ind w:firstLine="709"/>
        <w:rPr>
          <w:sz w:val="28"/>
          <w:szCs w:val="28"/>
          <w:lang w:val="ru-RU"/>
        </w:rPr>
      </w:pPr>
      <w:r w:rsidRPr="007A44FA">
        <w:rPr>
          <w:sz w:val="28"/>
          <w:szCs w:val="28"/>
          <w:lang w:val="ru-RU"/>
        </w:rPr>
        <w:t>социальное обслуживание детей-инвалидов.</w:t>
      </w:r>
    </w:p>
    <w:p w:rsidR="007A44FA" w:rsidRPr="007A44FA" w:rsidRDefault="007A44FA" w:rsidP="007A44FA">
      <w:pPr>
        <w:pStyle w:val="Iauiue"/>
        <w:ind w:firstLine="709"/>
        <w:jc w:val="both"/>
        <w:rPr>
          <w:b/>
          <w:sz w:val="28"/>
          <w:szCs w:val="28"/>
          <w:lang w:val="ru-RU"/>
        </w:rPr>
      </w:pPr>
      <w:r w:rsidRPr="007A44FA">
        <w:rPr>
          <w:sz w:val="28"/>
          <w:szCs w:val="28"/>
          <w:lang w:val="ru-RU"/>
        </w:rPr>
        <w:lastRenderedPageBreak/>
        <w:t>Решение указанных задач в полной мере охватывается предусмотренными в подпрограмме основными мероприятиям и мероприятиями.</w:t>
      </w:r>
    </w:p>
    <w:p w:rsidR="007A44FA" w:rsidRPr="007A3604"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3. Сроки и этапы реализации подпрограммы</w:t>
      </w:r>
    </w:p>
    <w:p w:rsidR="007A44FA" w:rsidRPr="007A3604"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Реализация подпрограммы будет осуществляться в течение 2014</w:t>
      </w:r>
      <w:r w:rsidR="00101070">
        <w:rPr>
          <w:sz w:val="28"/>
          <w:szCs w:val="28"/>
        </w:rPr>
        <w:t xml:space="preserve"> </w:t>
      </w:r>
      <w:r w:rsidRPr="00BF00EE">
        <w:rPr>
          <w:sz w:val="28"/>
          <w:szCs w:val="28"/>
        </w:rPr>
        <w:t>–</w:t>
      </w:r>
      <w:r>
        <w:rPr>
          <w:sz w:val="28"/>
          <w:szCs w:val="28"/>
        </w:rPr>
        <w:t xml:space="preserve">          </w:t>
      </w:r>
      <w:r w:rsidRPr="00BF00EE">
        <w:rPr>
          <w:sz w:val="28"/>
          <w:szCs w:val="28"/>
        </w:rPr>
        <w:t>202</w:t>
      </w:r>
      <w:r>
        <w:rPr>
          <w:sz w:val="28"/>
          <w:szCs w:val="28"/>
        </w:rPr>
        <w:t>4</w:t>
      </w:r>
      <w:r w:rsidRPr="00BF00EE">
        <w:rPr>
          <w:sz w:val="28"/>
          <w:szCs w:val="28"/>
        </w:rPr>
        <w:t xml:space="preserve"> годов в один этап.</w:t>
      </w:r>
    </w:p>
    <w:p w:rsidR="007A44FA" w:rsidRPr="00BF00EE" w:rsidRDefault="007A44FA" w:rsidP="007A44FA">
      <w:pPr>
        <w:autoSpaceDE w:val="0"/>
        <w:autoSpaceDN w:val="0"/>
        <w:adjustRightInd w:val="0"/>
        <w:ind w:firstLine="567"/>
        <w:rPr>
          <w:sz w:val="16"/>
          <w:szCs w:val="16"/>
        </w:rPr>
      </w:pPr>
    </w:p>
    <w:p w:rsidR="007A44FA" w:rsidRDefault="007A44FA" w:rsidP="007A44FA">
      <w:pPr>
        <w:autoSpaceDE w:val="0"/>
        <w:autoSpaceDN w:val="0"/>
        <w:adjustRightInd w:val="0"/>
        <w:ind w:firstLine="567"/>
        <w:jc w:val="center"/>
        <w:outlineLvl w:val="1"/>
        <w:rPr>
          <w:b/>
          <w:sz w:val="28"/>
          <w:szCs w:val="28"/>
        </w:rPr>
      </w:pPr>
      <w:r w:rsidRPr="00BF00EE">
        <w:rPr>
          <w:b/>
          <w:sz w:val="28"/>
          <w:szCs w:val="28"/>
        </w:rPr>
        <w:t>4. Перечень основных мероприятий подпрограммы</w:t>
      </w:r>
    </w:p>
    <w:p w:rsidR="007A44FA" w:rsidRPr="007A3604" w:rsidRDefault="007A44FA" w:rsidP="007A44FA">
      <w:pPr>
        <w:autoSpaceDE w:val="0"/>
        <w:autoSpaceDN w:val="0"/>
        <w:adjustRightInd w:val="0"/>
        <w:ind w:firstLine="567"/>
        <w:jc w:val="center"/>
        <w:outlineLvl w:val="1"/>
        <w:rPr>
          <w:b/>
          <w:sz w:val="10"/>
          <w:szCs w:val="10"/>
        </w:rPr>
      </w:pPr>
    </w:p>
    <w:p w:rsidR="007A44FA" w:rsidRDefault="007A44FA" w:rsidP="007A44FA">
      <w:pPr>
        <w:autoSpaceDE w:val="0"/>
        <w:autoSpaceDN w:val="0"/>
        <w:adjustRightInd w:val="0"/>
        <w:ind w:firstLine="709"/>
        <w:rPr>
          <w:sz w:val="28"/>
          <w:szCs w:val="28"/>
        </w:rPr>
      </w:pPr>
      <w:proofErr w:type="gramStart"/>
      <w:r w:rsidRPr="00BF00EE">
        <w:rPr>
          <w:sz w:val="28"/>
          <w:szCs w:val="28"/>
        </w:rPr>
        <w:t>Представлен</w:t>
      </w:r>
      <w:proofErr w:type="gramEnd"/>
      <w:r w:rsidRPr="00BF00EE">
        <w:rPr>
          <w:sz w:val="28"/>
          <w:szCs w:val="28"/>
        </w:rPr>
        <w:t xml:space="preserve"> в </w:t>
      </w:r>
      <w:r w:rsidRPr="001F7258">
        <w:rPr>
          <w:sz w:val="28"/>
          <w:szCs w:val="28"/>
        </w:rPr>
        <w:t>приложении № 1</w:t>
      </w:r>
      <w:r w:rsidRPr="00BF00EE">
        <w:rPr>
          <w:sz w:val="28"/>
          <w:szCs w:val="28"/>
        </w:rPr>
        <w:t>.</w:t>
      </w:r>
    </w:p>
    <w:p w:rsidR="007A44FA" w:rsidRPr="00BF00EE" w:rsidRDefault="007A44FA" w:rsidP="007A44FA">
      <w:pPr>
        <w:autoSpaceDE w:val="0"/>
        <w:autoSpaceDN w:val="0"/>
        <w:adjustRightInd w:val="0"/>
        <w:ind w:firstLine="567"/>
        <w:jc w:val="center"/>
        <w:rPr>
          <w:sz w:val="16"/>
          <w:szCs w:val="16"/>
        </w:rPr>
      </w:pPr>
    </w:p>
    <w:p w:rsidR="007A44FA" w:rsidRDefault="007A44FA" w:rsidP="007A44FA">
      <w:pPr>
        <w:autoSpaceDE w:val="0"/>
        <w:autoSpaceDN w:val="0"/>
        <w:adjustRightInd w:val="0"/>
        <w:ind w:firstLine="567"/>
        <w:jc w:val="center"/>
        <w:rPr>
          <w:b/>
          <w:sz w:val="28"/>
          <w:szCs w:val="28"/>
        </w:rPr>
      </w:pPr>
      <w:r w:rsidRPr="00BF00EE">
        <w:rPr>
          <w:b/>
          <w:sz w:val="28"/>
          <w:szCs w:val="28"/>
        </w:rPr>
        <w:t>5. Перечень показателей конечных результатов подпрограммы, методики их расчета и плановые значения по годам реализации подпрограммы</w:t>
      </w:r>
    </w:p>
    <w:p w:rsidR="007A44FA" w:rsidRPr="007A3604" w:rsidRDefault="007A44FA" w:rsidP="007A44FA">
      <w:pPr>
        <w:autoSpaceDE w:val="0"/>
        <w:autoSpaceDN w:val="0"/>
        <w:adjustRightInd w:val="0"/>
        <w:ind w:firstLine="567"/>
        <w:jc w:val="center"/>
        <w:rPr>
          <w:b/>
          <w:sz w:val="10"/>
          <w:szCs w:val="10"/>
        </w:rPr>
      </w:pPr>
    </w:p>
    <w:p w:rsidR="007A44FA" w:rsidRDefault="007A44FA" w:rsidP="007A44FA">
      <w:pPr>
        <w:autoSpaceDE w:val="0"/>
        <w:autoSpaceDN w:val="0"/>
        <w:adjustRightInd w:val="0"/>
        <w:ind w:firstLine="709"/>
        <w:rPr>
          <w:sz w:val="28"/>
          <w:szCs w:val="28"/>
        </w:rPr>
      </w:pPr>
      <w:proofErr w:type="gramStart"/>
      <w:r w:rsidRPr="00BF00EE">
        <w:rPr>
          <w:sz w:val="28"/>
          <w:szCs w:val="28"/>
        </w:rPr>
        <w:t>Представлены</w:t>
      </w:r>
      <w:proofErr w:type="gramEnd"/>
      <w:r w:rsidRPr="00BF00EE">
        <w:rPr>
          <w:sz w:val="28"/>
          <w:szCs w:val="28"/>
        </w:rPr>
        <w:t xml:space="preserve"> в </w:t>
      </w:r>
      <w:r w:rsidRPr="00AA21B7">
        <w:rPr>
          <w:sz w:val="28"/>
          <w:szCs w:val="28"/>
        </w:rPr>
        <w:t>приложении № 1</w:t>
      </w:r>
      <w:r w:rsidRPr="00BF00EE">
        <w:rPr>
          <w:sz w:val="28"/>
          <w:szCs w:val="28"/>
        </w:rPr>
        <w:t>.</w:t>
      </w:r>
    </w:p>
    <w:p w:rsidR="007A44FA" w:rsidRPr="007A3604" w:rsidRDefault="007A44FA" w:rsidP="007A44FA">
      <w:pPr>
        <w:autoSpaceDE w:val="0"/>
        <w:autoSpaceDN w:val="0"/>
        <w:adjustRightInd w:val="0"/>
        <w:ind w:firstLine="567"/>
        <w:jc w:val="center"/>
        <w:rPr>
          <w:sz w:val="10"/>
          <w:szCs w:val="10"/>
        </w:rPr>
      </w:pPr>
    </w:p>
    <w:p w:rsidR="007A44FA" w:rsidRDefault="007A44FA" w:rsidP="007A44FA">
      <w:pPr>
        <w:autoSpaceDE w:val="0"/>
        <w:autoSpaceDN w:val="0"/>
        <w:adjustRightInd w:val="0"/>
        <w:ind w:firstLine="567"/>
        <w:jc w:val="center"/>
        <w:rPr>
          <w:b/>
          <w:sz w:val="28"/>
          <w:szCs w:val="28"/>
        </w:rPr>
      </w:pPr>
      <w:r w:rsidRPr="00BF00EE">
        <w:rPr>
          <w:b/>
          <w:sz w:val="28"/>
          <w:szCs w:val="28"/>
        </w:rPr>
        <w:t>6. Информация о финансовом обеспечении подпрограммы</w:t>
      </w:r>
    </w:p>
    <w:p w:rsidR="007A44FA" w:rsidRPr="007A3604" w:rsidRDefault="007A44FA" w:rsidP="007A44FA">
      <w:pPr>
        <w:autoSpaceDE w:val="0"/>
        <w:autoSpaceDN w:val="0"/>
        <w:adjustRightInd w:val="0"/>
        <w:ind w:firstLine="567"/>
        <w:jc w:val="center"/>
        <w:rPr>
          <w:b/>
          <w:sz w:val="10"/>
          <w:szCs w:val="10"/>
        </w:rPr>
      </w:pPr>
    </w:p>
    <w:p w:rsidR="007A44FA" w:rsidRPr="00BF00EE" w:rsidRDefault="007A44FA" w:rsidP="007A44FA">
      <w:pPr>
        <w:pStyle w:val="ConsPlusNonformat"/>
        <w:widowControl/>
        <w:ind w:firstLine="709"/>
        <w:jc w:val="both"/>
        <w:rPr>
          <w:rFonts w:ascii="Times New Roman" w:hAnsi="Times New Roman" w:cs="Times New Roman"/>
          <w:sz w:val="28"/>
          <w:szCs w:val="28"/>
        </w:rPr>
      </w:pPr>
      <w:proofErr w:type="gramStart"/>
      <w:r w:rsidRPr="00BF00EE">
        <w:rPr>
          <w:rFonts w:ascii="Times New Roman" w:hAnsi="Times New Roman" w:cs="Times New Roman"/>
          <w:sz w:val="28"/>
          <w:szCs w:val="28"/>
        </w:rPr>
        <w:t>Представлена</w:t>
      </w:r>
      <w:proofErr w:type="gramEnd"/>
      <w:r w:rsidRPr="00BF00EE">
        <w:rPr>
          <w:rFonts w:ascii="Times New Roman" w:hAnsi="Times New Roman" w:cs="Times New Roman"/>
          <w:sz w:val="28"/>
          <w:szCs w:val="28"/>
        </w:rPr>
        <w:t xml:space="preserve"> в </w:t>
      </w:r>
      <w:r w:rsidRPr="00AA21B7">
        <w:rPr>
          <w:rFonts w:ascii="Times New Roman" w:hAnsi="Times New Roman"/>
          <w:sz w:val="28"/>
          <w:szCs w:val="28"/>
        </w:rPr>
        <w:t>приложении № 1</w:t>
      </w:r>
      <w:r w:rsidRPr="00BF00EE">
        <w:rPr>
          <w:rFonts w:ascii="Times New Roman" w:hAnsi="Times New Roman" w:cs="Times New Roman"/>
          <w:sz w:val="28"/>
          <w:szCs w:val="28"/>
        </w:rPr>
        <w:t xml:space="preserve">. </w:t>
      </w:r>
    </w:p>
    <w:p w:rsidR="007A44FA" w:rsidRPr="00BF00EE" w:rsidRDefault="007A44FA" w:rsidP="007A44FA">
      <w:pPr>
        <w:autoSpaceDE w:val="0"/>
        <w:autoSpaceDN w:val="0"/>
        <w:adjustRightInd w:val="0"/>
        <w:ind w:firstLine="567"/>
        <w:rPr>
          <w:b/>
          <w:sz w:val="28"/>
          <w:szCs w:val="28"/>
        </w:rPr>
      </w:pPr>
    </w:p>
    <w:p w:rsidR="007A44FA" w:rsidRDefault="007A44FA" w:rsidP="007A44FA">
      <w:pPr>
        <w:autoSpaceDE w:val="0"/>
        <w:autoSpaceDN w:val="0"/>
        <w:adjustRightInd w:val="0"/>
        <w:ind w:firstLine="567"/>
        <w:jc w:val="center"/>
        <w:rPr>
          <w:b/>
          <w:sz w:val="28"/>
          <w:szCs w:val="28"/>
        </w:rPr>
      </w:pPr>
      <w:r w:rsidRPr="00BF00EE">
        <w:rPr>
          <w:b/>
          <w:sz w:val="28"/>
          <w:szCs w:val="28"/>
        </w:rPr>
        <w:t>7. Описание рисков реализации подпрограммы</w:t>
      </w:r>
    </w:p>
    <w:p w:rsidR="007A44FA" w:rsidRPr="007A3604" w:rsidRDefault="007A44FA" w:rsidP="007A44FA">
      <w:pPr>
        <w:autoSpaceDE w:val="0"/>
        <w:autoSpaceDN w:val="0"/>
        <w:adjustRightInd w:val="0"/>
        <w:ind w:firstLine="567"/>
        <w:jc w:val="center"/>
        <w:rPr>
          <w:b/>
          <w:sz w:val="10"/>
          <w:szCs w:val="10"/>
        </w:rPr>
      </w:pPr>
    </w:p>
    <w:p w:rsidR="007A44FA" w:rsidRDefault="007A44FA" w:rsidP="007A44FA">
      <w:pPr>
        <w:autoSpaceDE w:val="0"/>
        <w:autoSpaceDN w:val="0"/>
        <w:adjustRightInd w:val="0"/>
        <w:ind w:firstLine="709"/>
        <w:rPr>
          <w:sz w:val="28"/>
          <w:szCs w:val="28"/>
        </w:rPr>
      </w:pPr>
      <w:r w:rsidRPr="00BF00EE">
        <w:rPr>
          <w:sz w:val="28"/>
          <w:szCs w:val="28"/>
        </w:rP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7A44FA" w:rsidRPr="00BF00EE" w:rsidRDefault="007A44FA" w:rsidP="007A44FA">
      <w:pPr>
        <w:autoSpaceDE w:val="0"/>
        <w:autoSpaceDN w:val="0"/>
        <w:adjustRightInd w:val="0"/>
        <w:ind w:firstLine="709"/>
        <w:rPr>
          <w:sz w:val="28"/>
          <w:szCs w:val="28"/>
        </w:rPr>
      </w:pPr>
    </w:p>
    <w:p w:rsidR="007A44FA" w:rsidRPr="00BF00EE" w:rsidRDefault="007A44FA" w:rsidP="007A44FA">
      <w:pPr>
        <w:pStyle w:val="ConsPlusCell"/>
        <w:ind w:firstLine="567"/>
        <w:jc w:val="center"/>
        <w:rPr>
          <w:rFonts w:ascii="Times New Roman" w:hAnsi="Times New Roman" w:cs="Times New Roman"/>
          <w:b/>
          <w:sz w:val="28"/>
          <w:szCs w:val="28"/>
        </w:rPr>
      </w:pPr>
      <w:r w:rsidRPr="00BF00EE">
        <w:rPr>
          <w:rFonts w:ascii="Times New Roman" w:hAnsi="Times New Roman" w:cs="Times New Roman"/>
          <w:b/>
          <w:sz w:val="28"/>
          <w:szCs w:val="28"/>
        </w:rPr>
        <w:t xml:space="preserve">9.4. Подпрограмма </w:t>
      </w:r>
      <w:r>
        <w:rPr>
          <w:rFonts w:ascii="Times New Roman" w:hAnsi="Times New Roman" w:cs="Times New Roman"/>
          <w:b/>
          <w:sz w:val="28"/>
          <w:szCs w:val="28"/>
        </w:rPr>
        <w:t xml:space="preserve">№ </w:t>
      </w:r>
      <w:r w:rsidRPr="00BF00EE">
        <w:rPr>
          <w:rFonts w:ascii="Times New Roman" w:hAnsi="Times New Roman" w:cs="Times New Roman"/>
          <w:b/>
          <w:sz w:val="28"/>
          <w:szCs w:val="28"/>
        </w:rPr>
        <w:t>4 «Правильный выбор»</w:t>
      </w:r>
    </w:p>
    <w:p w:rsidR="007A44FA" w:rsidRPr="00BF00EE" w:rsidRDefault="007A44FA" w:rsidP="007A44FA">
      <w:pPr>
        <w:pStyle w:val="ConsPlusCell"/>
        <w:ind w:firstLine="567"/>
        <w:jc w:val="center"/>
        <w:rPr>
          <w:rFonts w:ascii="Times New Roman" w:hAnsi="Times New Roman" w:cs="Times New Roman"/>
          <w:b/>
          <w:sz w:val="28"/>
          <w:szCs w:val="28"/>
        </w:rPr>
      </w:pPr>
    </w:p>
    <w:p w:rsidR="007A44FA" w:rsidRPr="00A95556" w:rsidRDefault="007A44FA" w:rsidP="007A44FA">
      <w:pPr>
        <w:ind w:firstLine="709"/>
        <w:rPr>
          <w:sz w:val="10"/>
          <w:szCs w:val="10"/>
        </w:rPr>
      </w:pPr>
    </w:p>
    <w:p w:rsidR="0057463D" w:rsidRDefault="0057463D" w:rsidP="0057463D">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подпрограмму утратившей силу </w:t>
      </w:r>
      <w:proofErr w:type="gramStart"/>
      <w:r>
        <w:rPr>
          <w:rFonts w:ascii="Times New Roman" w:hAnsi="Times New Roman" w:cs="Times New Roman"/>
          <w:sz w:val="28"/>
          <w:szCs w:val="28"/>
        </w:rPr>
        <w:t>в связи</w:t>
      </w:r>
      <w:r w:rsidRPr="0057463D">
        <w:rPr>
          <w:rFonts w:ascii="Times New Roman" w:hAnsi="Times New Roman" w:cs="Times New Roman"/>
          <w:sz w:val="28"/>
          <w:szCs w:val="28"/>
        </w:rPr>
        <w:t xml:space="preserve"> с окончанием </w:t>
      </w:r>
      <w:r>
        <w:rPr>
          <w:rFonts w:ascii="Times New Roman" w:hAnsi="Times New Roman" w:cs="Times New Roman"/>
          <w:sz w:val="28"/>
          <w:szCs w:val="28"/>
        </w:rPr>
        <w:t xml:space="preserve">срока действия </w:t>
      </w:r>
      <w:r w:rsidRPr="0057463D">
        <w:rPr>
          <w:rFonts w:ascii="Times New Roman" w:hAnsi="Times New Roman" w:cs="Times New Roman"/>
          <w:bCs/>
          <w:sz w:val="28"/>
          <w:szCs w:val="28"/>
        </w:rPr>
        <w:t>Соглашени</w:t>
      </w:r>
      <w:r>
        <w:rPr>
          <w:rFonts w:ascii="Times New Roman" w:hAnsi="Times New Roman" w:cs="Times New Roman"/>
          <w:bCs/>
          <w:sz w:val="28"/>
          <w:szCs w:val="28"/>
        </w:rPr>
        <w:t>я</w:t>
      </w:r>
      <w:r w:rsidRPr="0057463D">
        <w:rPr>
          <w:rFonts w:ascii="Times New Roman" w:hAnsi="Times New Roman" w:cs="Times New Roman"/>
          <w:bCs/>
          <w:sz w:val="28"/>
          <w:szCs w:val="28"/>
        </w:rPr>
        <w:t xml:space="preserve"> о выделении денежных средств в виде гранта на выполнение</w:t>
      </w:r>
      <w:proofErr w:type="gramEnd"/>
      <w:r w:rsidRPr="0057463D">
        <w:rPr>
          <w:rFonts w:ascii="Times New Roman" w:hAnsi="Times New Roman" w:cs="Times New Roman"/>
          <w:bCs/>
          <w:sz w:val="28"/>
          <w:szCs w:val="28"/>
        </w:rPr>
        <w:t xml:space="preserve"> краевой  целевой программы «Правильный выбор (2013-2015 годы)»  </w:t>
      </w:r>
      <w:r w:rsidRPr="0057463D">
        <w:rPr>
          <w:rFonts w:ascii="Times New Roman" w:hAnsi="Times New Roman" w:cs="Times New Roman"/>
          <w:sz w:val="28"/>
          <w:szCs w:val="28"/>
        </w:rPr>
        <w:t>(г. Москва 15 мая 2013 г.</w:t>
      </w:r>
      <w:r w:rsidRPr="0057463D">
        <w:rPr>
          <w:rFonts w:ascii="Times New Roman" w:hAnsi="Times New Roman" w:cs="Times New Roman"/>
          <w:bCs/>
          <w:sz w:val="28"/>
          <w:szCs w:val="28"/>
        </w:rPr>
        <w:t xml:space="preserve"> №  1-РП5-НО, </w:t>
      </w:r>
      <w:r w:rsidRPr="0057463D">
        <w:rPr>
          <w:rFonts w:ascii="Times New Roman" w:hAnsi="Times New Roman" w:cs="Times New Roman"/>
          <w:sz w:val="28"/>
          <w:szCs w:val="28"/>
        </w:rPr>
        <w:t>г. Чита № 10-Д/СГ-2 от 27 января 2014 года)</w:t>
      </w:r>
      <w:r>
        <w:rPr>
          <w:rFonts w:ascii="Times New Roman" w:hAnsi="Times New Roman" w:cs="Times New Roman"/>
          <w:sz w:val="28"/>
          <w:szCs w:val="28"/>
        </w:rPr>
        <w:t>.</w:t>
      </w:r>
    </w:p>
    <w:p w:rsidR="0057463D" w:rsidRDefault="0057463D" w:rsidP="0057463D">
      <w:pPr>
        <w:pStyle w:val="ConsPlusCell"/>
        <w:ind w:firstLine="709"/>
        <w:jc w:val="both"/>
        <w:rPr>
          <w:rFonts w:ascii="Times New Roman" w:hAnsi="Times New Roman" w:cs="Times New Roman"/>
          <w:sz w:val="28"/>
          <w:szCs w:val="28"/>
        </w:rPr>
      </w:pPr>
    </w:p>
    <w:p w:rsidR="0057463D" w:rsidRDefault="0057463D" w:rsidP="0057463D">
      <w:pPr>
        <w:pStyle w:val="ConsPlusCell"/>
        <w:ind w:firstLine="709"/>
        <w:jc w:val="both"/>
        <w:rPr>
          <w:rFonts w:ascii="Times New Roman" w:hAnsi="Times New Roman" w:cs="Times New Roman"/>
          <w:sz w:val="28"/>
          <w:szCs w:val="28"/>
        </w:rPr>
      </w:pPr>
    </w:p>
    <w:p w:rsidR="007A44FA" w:rsidRDefault="007A44FA" w:rsidP="0057463D">
      <w:pPr>
        <w:pStyle w:val="ConsPlusCell"/>
        <w:ind w:firstLine="709"/>
        <w:jc w:val="center"/>
        <w:rPr>
          <w:rFonts w:ascii="Times New Roman" w:hAnsi="Times New Roman" w:cs="Times New Roman"/>
          <w:b/>
          <w:sz w:val="28"/>
          <w:szCs w:val="28"/>
        </w:rPr>
      </w:pPr>
      <w:r w:rsidRPr="001961C7">
        <w:rPr>
          <w:rFonts w:ascii="Times New Roman" w:hAnsi="Times New Roman" w:cs="Times New Roman"/>
          <w:b/>
          <w:sz w:val="28"/>
          <w:szCs w:val="28"/>
        </w:rPr>
        <w:t>9.5. Подпрограмма № 5 «Право быть равным»</w:t>
      </w:r>
    </w:p>
    <w:p w:rsidR="007F57BB" w:rsidRPr="001961C7" w:rsidRDefault="007F57BB" w:rsidP="0057463D">
      <w:pPr>
        <w:pStyle w:val="ConsPlusCell"/>
        <w:ind w:firstLine="709"/>
        <w:jc w:val="center"/>
        <w:rPr>
          <w:rFonts w:ascii="Times New Roman" w:hAnsi="Times New Roman" w:cs="Times New Roman"/>
          <w:b/>
          <w:sz w:val="28"/>
          <w:szCs w:val="28"/>
        </w:rPr>
      </w:pPr>
    </w:p>
    <w:p w:rsidR="007F57BB" w:rsidRDefault="007F57BB" w:rsidP="007F57BB">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подпрограмму утратившей силу </w:t>
      </w:r>
      <w:proofErr w:type="gramStart"/>
      <w:r>
        <w:rPr>
          <w:rFonts w:ascii="Times New Roman" w:hAnsi="Times New Roman" w:cs="Times New Roman"/>
          <w:sz w:val="28"/>
          <w:szCs w:val="28"/>
        </w:rPr>
        <w:t>в связи</w:t>
      </w:r>
      <w:r w:rsidRPr="0057463D">
        <w:rPr>
          <w:rFonts w:ascii="Times New Roman" w:hAnsi="Times New Roman" w:cs="Times New Roman"/>
          <w:sz w:val="28"/>
          <w:szCs w:val="28"/>
        </w:rPr>
        <w:t xml:space="preserve"> с окончанием </w:t>
      </w:r>
      <w:r>
        <w:rPr>
          <w:rFonts w:ascii="Times New Roman" w:hAnsi="Times New Roman" w:cs="Times New Roman"/>
          <w:sz w:val="28"/>
          <w:szCs w:val="28"/>
        </w:rPr>
        <w:t xml:space="preserve">срока действия </w:t>
      </w:r>
      <w:r w:rsidRPr="007F57BB">
        <w:rPr>
          <w:rFonts w:ascii="Times New Roman" w:hAnsi="Times New Roman" w:cs="Times New Roman"/>
          <w:sz w:val="28"/>
          <w:szCs w:val="28"/>
        </w:rPr>
        <w:t>Соглашения о выделении денежных средств в виде гранта на выполнение</w:t>
      </w:r>
      <w:proofErr w:type="gramEnd"/>
      <w:r w:rsidRPr="007F57BB">
        <w:rPr>
          <w:rFonts w:ascii="Times New Roman" w:hAnsi="Times New Roman" w:cs="Times New Roman"/>
          <w:sz w:val="28"/>
          <w:szCs w:val="28"/>
        </w:rPr>
        <w:t xml:space="preserve"> краевой  целевой программы «Право быть равным» на 2013-2015 годы (г. Москва 15 мая 2013 г. №  1-РП5-ПБР, г. Чита № 9-Д/СГ-2 от 27 января 2014 г.)</w:t>
      </w:r>
      <w:r>
        <w:rPr>
          <w:rFonts w:ascii="Times New Roman" w:hAnsi="Times New Roman" w:cs="Times New Roman"/>
          <w:sz w:val="28"/>
          <w:szCs w:val="28"/>
        </w:rPr>
        <w:t>.</w:t>
      </w:r>
    </w:p>
    <w:p w:rsidR="00B96229" w:rsidRDefault="00B96229" w:rsidP="007A44FA">
      <w:pPr>
        <w:jc w:val="center"/>
        <w:rPr>
          <w:b/>
          <w:sz w:val="28"/>
          <w:szCs w:val="28"/>
        </w:rPr>
      </w:pPr>
    </w:p>
    <w:p w:rsidR="007A44FA" w:rsidRPr="001961C7" w:rsidRDefault="007A44FA" w:rsidP="007A44FA">
      <w:pPr>
        <w:jc w:val="center"/>
        <w:rPr>
          <w:b/>
          <w:sz w:val="28"/>
          <w:szCs w:val="28"/>
        </w:rPr>
      </w:pPr>
      <w:r w:rsidRPr="001961C7">
        <w:rPr>
          <w:b/>
          <w:sz w:val="28"/>
          <w:szCs w:val="28"/>
        </w:rPr>
        <w:t>9.6. Подпрограмма № 6 «Воспитать добром!»</w:t>
      </w:r>
    </w:p>
    <w:p w:rsidR="007A44FA" w:rsidRPr="001961C7" w:rsidRDefault="007A44FA" w:rsidP="007A44FA">
      <w:pPr>
        <w:jc w:val="center"/>
        <w:rPr>
          <w:b/>
          <w:sz w:val="28"/>
          <w:szCs w:val="28"/>
        </w:rPr>
      </w:pPr>
    </w:p>
    <w:p w:rsidR="001A31E3" w:rsidRPr="001A31E3" w:rsidRDefault="001A31E3" w:rsidP="001A31E3">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подпрограмму утратившей силу </w:t>
      </w:r>
      <w:proofErr w:type="gramStart"/>
      <w:r>
        <w:rPr>
          <w:rFonts w:ascii="Times New Roman" w:hAnsi="Times New Roman" w:cs="Times New Roman"/>
          <w:sz w:val="28"/>
          <w:szCs w:val="28"/>
        </w:rPr>
        <w:t>в связи</w:t>
      </w:r>
      <w:r w:rsidRPr="0057463D">
        <w:rPr>
          <w:rFonts w:ascii="Times New Roman" w:hAnsi="Times New Roman" w:cs="Times New Roman"/>
          <w:sz w:val="28"/>
          <w:szCs w:val="28"/>
        </w:rPr>
        <w:t xml:space="preserve"> с окончанием </w:t>
      </w:r>
      <w:r>
        <w:rPr>
          <w:rFonts w:ascii="Times New Roman" w:hAnsi="Times New Roman" w:cs="Times New Roman"/>
          <w:sz w:val="28"/>
          <w:szCs w:val="28"/>
        </w:rPr>
        <w:t xml:space="preserve">срока действия </w:t>
      </w:r>
      <w:r w:rsidRPr="001A31E3">
        <w:rPr>
          <w:rFonts w:ascii="Times New Roman" w:hAnsi="Times New Roman" w:cs="Times New Roman"/>
          <w:sz w:val="28"/>
          <w:szCs w:val="28"/>
        </w:rPr>
        <w:t>Соглашени</w:t>
      </w:r>
      <w:r>
        <w:rPr>
          <w:rFonts w:ascii="Times New Roman" w:hAnsi="Times New Roman" w:cs="Times New Roman"/>
          <w:sz w:val="28"/>
          <w:szCs w:val="28"/>
        </w:rPr>
        <w:t>я</w:t>
      </w:r>
      <w:r w:rsidRPr="001A31E3">
        <w:rPr>
          <w:rFonts w:ascii="Times New Roman" w:hAnsi="Times New Roman" w:cs="Times New Roman"/>
          <w:sz w:val="28"/>
          <w:szCs w:val="28"/>
        </w:rPr>
        <w:t xml:space="preserve"> о выделении денежных средств в виде гранта на </w:t>
      </w:r>
      <w:r w:rsidRPr="001A31E3">
        <w:rPr>
          <w:rFonts w:ascii="Times New Roman" w:hAnsi="Times New Roman" w:cs="Times New Roman"/>
          <w:sz w:val="28"/>
          <w:szCs w:val="28"/>
        </w:rPr>
        <w:lastRenderedPageBreak/>
        <w:t>выполнение</w:t>
      </w:r>
      <w:proofErr w:type="gramEnd"/>
      <w:r w:rsidRPr="001A31E3">
        <w:rPr>
          <w:rFonts w:ascii="Times New Roman" w:hAnsi="Times New Roman" w:cs="Times New Roman"/>
          <w:sz w:val="28"/>
          <w:szCs w:val="28"/>
        </w:rPr>
        <w:t xml:space="preserve"> краевой  целевой программы «Воспитать добром!» (2013-2015 годы) (г. Москва 15 мая 2013 г. №  2-РП5-ЗДН, г. Чита № 8-Д/СГ-2 от 27 января 2014 г.)</w:t>
      </w:r>
    </w:p>
    <w:p w:rsidR="007A44FA" w:rsidRDefault="007A44FA" w:rsidP="007A44FA">
      <w:pPr>
        <w:pStyle w:val="a8"/>
        <w:jc w:val="both"/>
        <w:rPr>
          <w:b/>
          <w:sz w:val="28"/>
          <w:szCs w:val="28"/>
        </w:rPr>
      </w:pPr>
    </w:p>
    <w:p w:rsidR="007A44FA" w:rsidRPr="00B41DC1" w:rsidRDefault="007A44FA" w:rsidP="00BD2386">
      <w:pPr>
        <w:autoSpaceDE w:val="0"/>
        <w:autoSpaceDN w:val="0"/>
        <w:adjustRightInd w:val="0"/>
        <w:ind w:firstLine="0"/>
        <w:jc w:val="center"/>
        <w:rPr>
          <w:b/>
          <w:sz w:val="28"/>
          <w:szCs w:val="28"/>
        </w:rPr>
      </w:pPr>
      <w:r w:rsidRPr="00B41DC1">
        <w:rPr>
          <w:b/>
          <w:sz w:val="28"/>
          <w:szCs w:val="28"/>
        </w:rPr>
        <w:t>9.7. Подпрограмма № 7</w:t>
      </w:r>
    </w:p>
    <w:p w:rsidR="007A44FA" w:rsidRPr="00B41DC1" w:rsidRDefault="007A44FA" w:rsidP="007A44FA">
      <w:pPr>
        <w:autoSpaceDE w:val="0"/>
        <w:autoSpaceDN w:val="0"/>
        <w:adjustRightInd w:val="0"/>
        <w:ind w:firstLine="540"/>
        <w:jc w:val="center"/>
        <w:rPr>
          <w:b/>
          <w:sz w:val="28"/>
          <w:szCs w:val="28"/>
        </w:rPr>
      </w:pPr>
      <w:r w:rsidRPr="00B41DC1">
        <w:rPr>
          <w:b/>
          <w:sz w:val="28"/>
          <w:szCs w:val="28"/>
        </w:rPr>
        <w:t>«Обеспечивающая подпрограмма»</w:t>
      </w:r>
    </w:p>
    <w:p w:rsidR="007A44FA" w:rsidRPr="00B41DC1" w:rsidRDefault="007A44FA" w:rsidP="007A44FA">
      <w:pPr>
        <w:autoSpaceDE w:val="0"/>
        <w:autoSpaceDN w:val="0"/>
        <w:adjustRightInd w:val="0"/>
        <w:ind w:firstLine="540"/>
        <w:rPr>
          <w:sz w:val="28"/>
          <w:szCs w:val="28"/>
        </w:rPr>
      </w:pPr>
      <w:proofErr w:type="gramStart"/>
      <w:r w:rsidRPr="00B41DC1">
        <w:rPr>
          <w:sz w:val="28"/>
          <w:szCs w:val="28"/>
        </w:rPr>
        <w:t xml:space="preserve">Подпрограмма направлена на создание условий для реализации полномочий Министерства труда и социальной защиты населения Забайкальского края (далее – Министерство), определенных </w:t>
      </w:r>
      <w:hyperlink r:id="rId26" w:history="1">
        <w:r w:rsidRPr="00B41DC1">
          <w:rPr>
            <w:sz w:val="28"/>
            <w:szCs w:val="28"/>
          </w:rPr>
          <w:t>Положением</w:t>
        </w:r>
      </w:hyperlink>
      <w:r w:rsidRPr="00B41DC1">
        <w:rPr>
          <w:sz w:val="28"/>
          <w:szCs w:val="28"/>
        </w:rPr>
        <w:t xml:space="preserve"> о Министерстве, а также организацию деятельности государственных учреждений социального обслуживания населения, подведомственных Министерству: стационарных учреждений, социально-реабилитационных центров для несовершеннолетних, комплексных центров социального обслуживания населения, реабилитационных центров, центра психолого-педагогической помощи населению, центра социального обслуживания граждан пожилого возраста и инвалидов.</w:t>
      </w:r>
      <w:proofErr w:type="gramEnd"/>
    </w:p>
    <w:p w:rsidR="007A44FA" w:rsidRPr="00B41DC1" w:rsidRDefault="007A44FA" w:rsidP="007A44FA">
      <w:pPr>
        <w:autoSpaceDE w:val="0"/>
        <w:autoSpaceDN w:val="0"/>
        <w:adjustRightInd w:val="0"/>
        <w:ind w:firstLine="540"/>
        <w:rPr>
          <w:sz w:val="28"/>
          <w:szCs w:val="28"/>
        </w:rPr>
      </w:pPr>
      <w:r w:rsidRPr="00B41DC1">
        <w:rPr>
          <w:sz w:val="28"/>
          <w:szCs w:val="28"/>
        </w:rPr>
        <w:t xml:space="preserve">Также в рамках подпрограммы осуществляется деятельность по повышению организации труда социальных работников и формированию совместно с институтами гражданского </w:t>
      </w:r>
      <w:proofErr w:type="gramStart"/>
      <w:r w:rsidRPr="00B41DC1">
        <w:rPr>
          <w:sz w:val="28"/>
          <w:szCs w:val="28"/>
        </w:rPr>
        <w:t>общества независимой системы оценки качества работы</w:t>
      </w:r>
      <w:proofErr w:type="gramEnd"/>
      <w:r w:rsidRPr="00B41DC1">
        <w:rPr>
          <w:sz w:val="28"/>
          <w:szCs w:val="28"/>
        </w:rPr>
        <w:t xml:space="preserve"> организаций, оказывающих услуги по социальному обслуживанию населения.</w:t>
      </w:r>
    </w:p>
    <w:p w:rsidR="007A44FA" w:rsidRPr="00B41DC1" w:rsidRDefault="007A44FA" w:rsidP="007A44FA">
      <w:pPr>
        <w:autoSpaceDE w:val="0"/>
        <w:autoSpaceDN w:val="0"/>
        <w:adjustRightInd w:val="0"/>
        <w:ind w:firstLine="540"/>
        <w:rPr>
          <w:sz w:val="28"/>
          <w:szCs w:val="28"/>
        </w:rPr>
      </w:pPr>
      <w:r w:rsidRPr="00B41DC1">
        <w:rPr>
          <w:sz w:val="28"/>
          <w:szCs w:val="28"/>
        </w:rPr>
        <w:t>Подпрограмма позволяет создать условия для полного своевременного выполнения государственной программы в целом, включая отдельные подпрограммы, основные мероприятия и мероприятия, а также достижение запланированных значений показателей результатов.</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 xml:space="preserve">Финансирование подпрограммы осуществляется за счет бюджетных ассигнований на содержание аппарата Министерства. Объем финансового обеспечения реализации программы за 2014–2024 годы за счет средств бюджета Забайкальского края – 1 201 </w:t>
      </w:r>
      <w:r w:rsidR="00417D19">
        <w:rPr>
          <w:rFonts w:ascii="Times New Roman" w:hAnsi="Times New Roman" w:cs="Times New Roman"/>
          <w:sz w:val="28"/>
          <w:szCs w:val="28"/>
        </w:rPr>
        <w:t>185</w:t>
      </w:r>
      <w:r w:rsidRPr="00CD7FA1">
        <w:rPr>
          <w:rFonts w:ascii="Times New Roman" w:hAnsi="Times New Roman" w:cs="Times New Roman"/>
          <w:sz w:val="28"/>
          <w:szCs w:val="28"/>
        </w:rPr>
        <w:t>,</w:t>
      </w:r>
      <w:r w:rsidR="00417D19">
        <w:rPr>
          <w:rFonts w:ascii="Times New Roman" w:hAnsi="Times New Roman" w:cs="Times New Roman"/>
          <w:sz w:val="28"/>
          <w:szCs w:val="28"/>
        </w:rPr>
        <w:t>2</w:t>
      </w:r>
      <w:r w:rsidRPr="00CD7FA1">
        <w:rPr>
          <w:rFonts w:ascii="Times New Roman" w:hAnsi="Times New Roman" w:cs="Times New Roman"/>
          <w:sz w:val="28"/>
          <w:szCs w:val="28"/>
        </w:rPr>
        <w:t xml:space="preserve"> тыс. руб., в том числе по годам:</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2014 год – 145 051,4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2015 год – 144 275,3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2016 год – 65 612,9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2017 год – 110 444,1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2018 год – 111 569,9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2019 год – 113 130,8 тыс. руб.;</w:t>
      </w:r>
    </w:p>
    <w:p w:rsidR="007A44FA" w:rsidRPr="00CD7FA1"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D7FA1">
        <w:rPr>
          <w:rFonts w:ascii="Times New Roman" w:hAnsi="Times New Roman" w:cs="Times New Roman"/>
          <w:sz w:val="28"/>
          <w:szCs w:val="28"/>
        </w:rPr>
        <w:t>2020 год – 115 447,8 тыс. руб.;</w:t>
      </w:r>
    </w:p>
    <w:p w:rsidR="007A44FA" w:rsidRPr="00CB32FD"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B32FD">
        <w:rPr>
          <w:rFonts w:ascii="Times New Roman" w:hAnsi="Times New Roman" w:cs="Times New Roman"/>
          <w:sz w:val="28"/>
          <w:szCs w:val="28"/>
        </w:rPr>
        <w:t>2021 год – 113 197,3</w:t>
      </w:r>
      <w:r w:rsidR="00417D19">
        <w:rPr>
          <w:rFonts w:ascii="Times New Roman" w:hAnsi="Times New Roman" w:cs="Times New Roman"/>
          <w:sz w:val="28"/>
          <w:szCs w:val="28"/>
        </w:rPr>
        <w:t xml:space="preserve"> </w:t>
      </w:r>
      <w:r w:rsidRPr="00CB32FD">
        <w:rPr>
          <w:rFonts w:ascii="Times New Roman" w:hAnsi="Times New Roman" w:cs="Times New Roman"/>
          <w:sz w:val="28"/>
          <w:szCs w:val="28"/>
        </w:rPr>
        <w:t>тыс. руб.;</w:t>
      </w:r>
    </w:p>
    <w:p w:rsidR="007A44FA" w:rsidRPr="00CB32FD"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B32FD">
        <w:rPr>
          <w:rFonts w:ascii="Times New Roman" w:hAnsi="Times New Roman" w:cs="Times New Roman"/>
          <w:sz w:val="28"/>
          <w:szCs w:val="28"/>
        </w:rPr>
        <w:t>2022 год – 107 </w:t>
      </w:r>
      <w:r w:rsidR="00417D19">
        <w:rPr>
          <w:rFonts w:ascii="Times New Roman" w:hAnsi="Times New Roman" w:cs="Times New Roman"/>
          <w:sz w:val="28"/>
          <w:szCs w:val="28"/>
        </w:rPr>
        <w:t>711</w:t>
      </w:r>
      <w:r w:rsidRPr="00CB32FD">
        <w:rPr>
          <w:rFonts w:ascii="Times New Roman" w:hAnsi="Times New Roman" w:cs="Times New Roman"/>
          <w:sz w:val="28"/>
          <w:szCs w:val="28"/>
        </w:rPr>
        <w:t>,</w:t>
      </w:r>
      <w:r w:rsidR="00417D19">
        <w:rPr>
          <w:rFonts w:ascii="Times New Roman" w:hAnsi="Times New Roman" w:cs="Times New Roman"/>
          <w:sz w:val="28"/>
          <w:szCs w:val="28"/>
        </w:rPr>
        <w:t>0</w:t>
      </w:r>
      <w:r w:rsidRPr="00CB32FD">
        <w:rPr>
          <w:rFonts w:ascii="Times New Roman" w:hAnsi="Times New Roman" w:cs="Times New Roman"/>
          <w:sz w:val="28"/>
          <w:szCs w:val="28"/>
        </w:rPr>
        <w:t xml:space="preserve"> тыс. руб.;</w:t>
      </w:r>
    </w:p>
    <w:p w:rsidR="007A44FA" w:rsidRPr="00CB32FD" w:rsidRDefault="007A44FA" w:rsidP="007A44FA">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ab/>
      </w:r>
      <w:r w:rsidRPr="00CB32FD">
        <w:rPr>
          <w:rFonts w:ascii="Times New Roman" w:hAnsi="Times New Roman" w:cs="Times New Roman"/>
          <w:sz w:val="28"/>
          <w:szCs w:val="28"/>
        </w:rPr>
        <w:t>2023 год – 86 195,9 тыс. руб.;</w:t>
      </w:r>
    </w:p>
    <w:p w:rsidR="007A44FA" w:rsidRPr="007A44FA" w:rsidRDefault="007A44FA" w:rsidP="007A44FA">
      <w:pPr>
        <w:pStyle w:val="Iauiue"/>
        <w:ind w:firstLine="709"/>
        <w:jc w:val="both"/>
        <w:rPr>
          <w:sz w:val="28"/>
          <w:szCs w:val="28"/>
          <w:lang w:val="ru-RU"/>
        </w:rPr>
      </w:pPr>
      <w:r w:rsidRPr="007A44FA">
        <w:rPr>
          <w:sz w:val="28"/>
          <w:szCs w:val="28"/>
          <w:lang w:val="ru-RU"/>
        </w:rPr>
        <w:t>2024 год – 88 548,8 тыс. руб.</w:t>
      </w:r>
    </w:p>
    <w:p w:rsidR="007A44FA" w:rsidRPr="007A44FA" w:rsidRDefault="007A44FA" w:rsidP="007A44FA">
      <w:pPr>
        <w:pStyle w:val="Iauiue"/>
        <w:ind w:firstLine="709"/>
        <w:jc w:val="both"/>
        <w:rPr>
          <w:sz w:val="28"/>
          <w:szCs w:val="28"/>
          <w:lang w:val="ru-RU"/>
        </w:rPr>
      </w:pPr>
      <w:r w:rsidRPr="007A44FA">
        <w:rPr>
          <w:sz w:val="28"/>
          <w:szCs w:val="28"/>
          <w:lang w:val="ru-RU"/>
        </w:rPr>
        <w:t xml:space="preserve">Полная информация относительно данной подпрограммы представлена в </w:t>
      </w:r>
      <w:hyperlink r:id="rId27" w:history="1">
        <w:r w:rsidRPr="007A44FA">
          <w:rPr>
            <w:sz w:val="28"/>
            <w:szCs w:val="28"/>
            <w:lang w:val="ru-RU"/>
          </w:rPr>
          <w:t>приложении</w:t>
        </w:r>
      </w:hyperlink>
      <w:r w:rsidRPr="007A44FA">
        <w:rPr>
          <w:sz w:val="28"/>
          <w:szCs w:val="28"/>
          <w:lang w:val="ru-RU"/>
        </w:rPr>
        <w:t xml:space="preserve"> № 1 к настоящей программе.</w:t>
      </w:r>
    </w:p>
    <w:p w:rsidR="007A44FA" w:rsidRPr="007A44FA" w:rsidRDefault="007A44FA" w:rsidP="007A44FA">
      <w:pPr>
        <w:pStyle w:val="Iauiue"/>
        <w:jc w:val="center"/>
        <w:rPr>
          <w:sz w:val="28"/>
          <w:szCs w:val="28"/>
          <w:lang w:val="ru-RU"/>
        </w:rPr>
      </w:pPr>
    </w:p>
    <w:p w:rsidR="007A44FA" w:rsidRPr="007A44FA" w:rsidRDefault="007A44FA" w:rsidP="007A44FA">
      <w:pPr>
        <w:pStyle w:val="Iauiue"/>
        <w:jc w:val="center"/>
        <w:rPr>
          <w:b/>
          <w:bCs/>
          <w:sz w:val="28"/>
          <w:szCs w:val="28"/>
          <w:lang w:val="ru-RU"/>
        </w:rPr>
      </w:pPr>
      <w:r w:rsidRPr="007A44FA">
        <w:rPr>
          <w:b/>
          <w:bCs/>
          <w:sz w:val="28"/>
          <w:szCs w:val="28"/>
          <w:lang w:val="ru-RU"/>
        </w:rPr>
        <w:t>9.8. Подпрограмма № 8</w:t>
      </w:r>
    </w:p>
    <w:p w:rsidR="007A44FA" w:rsidRPr="007A44FA" w:rsidRDefault="007A44FA" w:rsidP="007A44FA">
      <w:pPr>
        <w:pStyle w:val="Iauiue"/>
        <w:jc w:val="center"/>
        <w:rPr>
          <w:b/>
          <w:bCs/>
          <w:sz w:val="28"/>
          <w:szCs w:val="28"/>
          <w:lang w:val="ru-RU"/>
        </w:rPr>
      </w:pPr>
      <w:r w:rsidRPr="007A44FA">
        <w:rPr>
          <w:b/>
          <w:bCs/>
          <w:sz w:val="28"/>
          <w:szCs w:val="28"/>
          <w:lang w:val="ru-RU"/>
        </w:rPr>
        <w:t xml:space="preserve">«Дорога в жизнь» </w:t>
      </w:r>
    </w:p>
    <w:p w:rsidR="001A31E3" w:rsidRDefault="001A31E3" w:rsidP="001A31E3">
      <w:pPr>
        <w:rPr>
          <w:bCs/>
          <w:szCs w:val="28"/>
        </w:rPr>
      </w:pPr>
    </w:p>
    <w:p w:rsidR="001A31E3" w:rsidRPr="001A31E3" w:rsidRDefault="001A31E3" w:rsidP="001A31E3">
      <w:pPr>
        <w:rPr>
          <w:b/>
          <w:bCs/>
          <w:sz w:val="32"/>
          <w:szCs w:val="28"/>
        </w:rPr>
      </w:pPr>
      <w:r>
        <w:rPr>
          <w:sz w:val="28"/>
          <w:szCs w:val="28"/>
        </w:rPr>
        <w:t xml:space="preserve">Признать подпрограмму утратившей силу </w:t>
      </w:r>
      <w:proofErr w:type="gramStart"/>
      <w:r>
        <w:rPr>
          <w:sz w:val="28"/>
          <w:szCs w:val="28"/>
        </w:rPr>
        <w:t>в связи</w:t>
      </w:r>
      <w:r w:rsidRPr="0057463D">
        <w:rPr>
          <w:sz w:val="28"/>
          <w:szCs w:val="28"/>
        </w:rPr>
        <w:t xml:space="preserve"> с окончанием </w:t>
      </w:r>
      <w:r>
        <w:rPr>
          <w:sz w:val="28"/>
          <w:szCs w:val="28"/>
        </w:rPr>
        <w:t xml:space="preserve">срока действия </w:t>
      </w:r>
      <w:r w:rsidRPr="001A31E3">
        <w:rPr>
          <w:bCs/>
          <w:sz w:val="28"/>
          <w:szCs w:val="28"/>
        </w:rPr>
        <w:t>Соглашени</w:t>
      </w:r>
      <w:r>
        <w:rPr>
          <w:bCs/>
          <w:sz w:val="28"/>
          <w:szCs w:val="28"/>
        </w:rPr>
        <w:t>я</w:t>
      </w:r>
      <w:r w:rsidRPr="001A31E3">
        <w:rPr>
          <w:bCs/>
          <w:sz w:val="28"/>
          <w:szCs w:val="28"/>
        </w:rPr>
        <w:t xml:space="preserve"> о выделении денежных средств в виде гранта на выполнение</w:t>
      </w:r>
      <w:proofErr w:type="gramEnd"/>
      <w:r w:rsidRPr="001A31E3">
        <w:rPr>
          <w:bCs/>
          <w:sz w:val="28"/>
          <w:szCs w:val="28"/>
        </w:rPr>
        <w:t xml:space="preserve"> подпрограммы «Дорога в жизнь (2016-2017 годы)» </w:t>
      </w:r>
      <w:r>
        <w:rPr>
          <w:bCs/>
          <w:sz w:val="28"/>
          <w:szCs w:val="28"/>
        </w:rPr>
        <w:t xml:space="preserve"> </w:t>
      </w:r>
      <w:r w:rsidRPr="001A31E3">
        <w:rPr>
          <w:sz w:val="28"/>
          <w:szCs w:val="28"/>
        </w:rPr>
        <w:t>(г. Москва 23 июня 2016 г.</w:t>
      </w:r>
      <w:r w:rsidRPr="001A31E3">
        <w:rPr>
          <w:bCs/>
          <w:sz w:val="28"/>
          <w:szCs w:val="28"/>
        </w:rPr>
        <w:t xml:space="preserve"> №  2-РП8-СЖС, </w:t>
      </w:r>
      <w:r w:rsidRPr="001A31E3">
        <w:rPr>
          <w:sz w:val="28"/>
          <w:szCs w:val="28"/>
        </w:rPr>
        <w:t>г. Чита № 30-Д/СГ-2 от 1 июля 2016 г.)</w:t>
      </w:r>
    </w:p>
    <w:p w:rsidR="007A44FA" w:rsidRPr="001961C7" w:rsidRDefault="007A44FA" w:rsidP="007A44FA">
      <w:pPr>
        <w:pStyle w:val="af5"/>
        <w:rPr>
          <w:b/>
          <w:bCs/>
        </w:rPr>
      </w:pPr>
    </w:p>
    <w:p w:rsidR="000C58DE" w:rsidRDefault="000C58DE" w:rsidP="007A44FA">
      <w:pPr>
        <w:pStyle w:val="Iauiue"/>
        <w:jc w:val="center"/>
        <w:rPr>
          <w:b/>
          <w:bCs/>
          <w:sz w:val="28"/>
          <w:szCs w:val="28"/>
          <w:lang w:val="ru-RU"/>
        </w:rPr>
      </w:pPr>
    </w:p>
    <w:p w:rsidR="000C58DE" w:rsidRDefault="000C58DE" w:rsidP="007A44FA">
      <w:pPr>
        <w:pStyle w:val="Iauiue"/>
        <w:jc w:val="center"/>
        <w:rPr>
          <w:b/>
          <w:bCs/>
          <w:sz w:val="28"/>
          <w:szCs w:val="28"/>
          <w:lang w:val="ru-RU"/>
        </w:rPr>
      </w:pPr>
    </w:p>
    <w:p w:rsidR="007A44FA" w:rsidRPr="001961C7" w:rsidRDefault="007A44FA" w:rsidP="007A44FA">
      <w:pPr>
        <w:pStyle w:val="Iauiue"/>
        <w:jc w:val="center"/>
        <w:rPr>
          <w:b/>
          <w:bCs/>
          <w:sz w:val="28"/>
          <w:szCs w:val="28"/>
        </w:rPr>
      </w:pPr>
      <w:r w:rsidRPr="001961C7">
        <w:rPr>
          <w:b/>
          <w:bCs/>
          <w:sz w:val="28"/>
          <w:szCs w:val="28"/>
        </w:rPr>
        <w:t xml:space="preserve">9.9. </w:t>
      </w:r>
      <w:proofErr w:type="spellStart"/>
      <w:r w:rsidRPr="001961C7">
        <w:rPr>
          <w:b/>
          <w:bCs/>
          <w:sz w:val="28"/>
          <w:szCs w:val="28"/>
        </w:rPr>
        <w:t>Подпрограмма</w:t>
      </w:r>
      <w:proofErr w:type="spellEnd"/>
      <w:r w:rsidRPr="001961C7">
        <w:rPr>
          <w:b/>
          <w:bCs/>
          <w:sz w:val="28"/>
          <w:szCs w:val="28"/>
        </w:rPr>
        <w:t xml:space="preserve"> № 9</w:t>
      </w:r>
    </w:p>
    <w:p w:rsidR="007A44FA" w:rsidRDefault="007A44FA" w:rsidP="007A44FA">
      <w:pPr>
        <w:pStyle w:val="Iauiue"/>
        <w:jc w:val="center"/>
        <w:rPr>
          <w:b/>
          <w:bCs/>
          <w:sz w:val="28"/>
          <w:szCs w:val="28"/>
          <w:lang w:val="ru-RU"/>
        </w:rPr>
      </w:pPr>
      <w:r w:rsidRPr="001961C7">
        <w:rPr>
          <w:b/>
          <w:bCs/>
          <w:sz w:val="28"/>
          <w:szCs w:val="28"/>
        </w:rPr>
        <w:t>«</w:t>
      </w:r>
      <w:proofErr w:type="spellStart"/>
      <w:r w:rsidRPr="001961C7">
        <w:rPr>
          <w:b/>
          <w:bCs/>
          <w:sz w:val="28"/>
          <w:szCs w:val="28"/>
        </w:rPr>
        <w:t>Новая</w:t>
      </w:r>
      <w:proofErr w:type="spellEnd"/>
      <w:r w:rsidRPr="001961C7">
        <w:rPr>
          <w:b/>
          <w:bCs/>
          <w:sz w:val="28"/>
          <w:szCs w:val="28"/>
        </w:rPr>
        <w:t xml:space="preserve"> </w:t>
      </w:r>
      <w:proofErr w:type="spellStart"/>
      <w:r w:rsidRPr="001961C7">
        <w:rPr>
          <w:b/>
          <w:bCs/>
          <w:sz w:val="28"/>
          <w:szCs w:val="28"/>
        </w:rPr>
        <w:t>семья</w:t>
      </w:r>
      <w:proofErr w:type="spellEnd"/>
      <w:r w:rsidRPr="001961C7">
        <w:rPr>
          <w:b/>
          <w:bCs/>
          <w:sz w:val="28"/>
          <w:szCs w:val="28"/>
        </w:rPr>
        <w:t xml:space="preserve">» </w:t>
      </w:r>
    </w:p>
    <w:p w:rsidR="001A31E3" w:rsidRPr="001A31E3" w:rsidRDefault="001A31E3" w:rsidP="007A44FA">
      <w:pPr>
        <w:pStyle w:val="Iauiue"/>
        <w:jc w:val="center"/>
        <w:rPr>
          <w:b/>
          <w:bCs/>
          <w:sz w:val="28"/>
          <w:szCs w:val="28"/>
          <w:lang w:val="ru-RU"/>
        </w:rPr>
      </w:pPr>
    </w:p>
    <w:p w:rsidR="001A31E3" w:rsidRPr="001A31E3" w:rsidRDefault="001A31E3" w:rsidP="001A31E3">
      <w:pPr>
        <w:rPr>
          <w:sz w:val="28"/>
        </w:rPr>
      </w:pPr>
      <w:r>
        <w:tab/>
      </w:r>
      <w:r>
        <w:rPr>
          <w:sz w:val="28"/>
          <w:szCs w:val="28"/>
        </w:rPr>
        <w:t xml:space="preserve">Признать подпрограмму утратившей силу </w:t>
      </w:r>
      <w:proofErr w:type="gramStart"/>
      <w:r>
        <w:rPr>
          <w:sz w:val="28"/>
          <w:szCs w:val="28"/>
        </w:rPr>
        <w:t>в связи</w:t>
      </w:r>
      <w:r w:rsidRPr="0057463D">
        <w:rPr>
          <w:sz w:val="28"/>
          <w:szCs w:val="28"/>
        </w:rPr>
        <w:t xml:space="preserve"> с окончанием </w:t>
      </w:r>
      <w:r>
        <w:rPr>
          <w:sz w:val="28"/>
          <w:szCs w:val="28"/>
        </w:rPr>
        <w:t>срока действия</w:t>
      </w:r>
      <w:r w:rsidRPr="001A31E3">
        <w:rPr>
          <w:bCs/>
          <w:szCs w:val="28"/>
        </w:rPr>
        <w:t xml:space="preserve"> </w:t>
      </w:r>
      <w:r w:rsidRPr="001A31E3">
        <w:rPr>
          <w:bCs/>
          <w:sz w:val="28"/>
          <w:szCs w:val="28"/>
        </w:rPr>
        <w:t>Соглашения о выделении денежных средств в виде гранта на выполнение</w:t>
      </w:r>
      <w:proofErr w:type="gramEnd"/>
      <w:r w:rsidRPr="001A31E3">
        <w:rPr>
          <w:bCs/>
          <w:sz w:val="28"/>
          <w:szCs w:val="28"/>
        </w:rPr>
        <w:t xml:space="preserve"> подпрограммы «Новая семья (2016-2017 годы)» </w:t>
      </w:r>
      <w:r w:rsidRPr="001A31E3">
        <w:rPr>
          <w:sz w:val="28"/>
          <w:szCs w:val="28"/>
        </w:rPr>
        <w:t>(г. Москва 23 июня 2016 г.</w:t>
      </w:r>
      <w:r w:rsidRPr="001A31E3">
        <w:rPr>
          <w:bCs/>
          <w:sz w:val="28"/>
          <w:szCs w:val="28"/>
        </w:rPr>
        <w:t xml:space="preserve"> №  6-РП8-НС, </w:t>
      </w:r>
      <w:r w:rsidRPr="001A31E3">
        <w:rPr>
          <w:sz w:val="28"/>
          <w:szCs w:val="28"/>
        </w:rPr>
        <w:t>г. Чита № 31-Д/СГ-2 от 1 июля 2016 г.)</w:t>
      </w:r>
      <w:r>
        <w:rPr>
          <w:sz w:val="28"/>
          <w:szCs w:val="28"/>
        </w:rPr>
        <w:t>.</w:t>
      </w:r>
    </w:p>
    <w:p w:rsidR="00BD2386" w:rsidRDefault="00BD2386" w:rsidP="007A44FA">
      <w:pPr>
        <w:tabs>
          <w:tab w:val="left" w:pos="709"/>
        </w:tabs>
        <w:suppressAutoHyphens/>
        <w:jc w:val="center"/>
        <w:rPr>
          <w:b/>
          <w:bCs/>
          <w:sz w:val="28"/>
          <w:szCs w:val="28"/>
        </w:rPr>
      </w:pPr>
    </w:p>
    <w:p w:rsidR="00BD2386" w:rsidRDefault="00BD2386" w:rsidP="007A44FA">
      <w:pPr>
        <w:tabs>
          <w:tab w:val="left" w:pos="709"/>
        </w:tabs>
        <w:suppressAutoHyphens/>
        <w:jc w:val="center"/>
        <w:rPr>
          <w:b/>
          <w:bCs/>
          <w:sz w:val="28"/>
          <w:szCs w:val="28"/>
        </w:rPr>
      </w:pPr>
    </w:p>
    <w:p w:rsidR="00BD2386" w:rsidRDefault="00BD2386" w:rsidP="007A44FA">
      <w:pPr>
        <w:tabs>
          <w:tab w:val="left" w:pos="709"/>
        </w:tabs>
        <w:suppressAutoHyphens/>
        <w:jc w:val="center"/>
        <w:rPr>
          <w:b/>
          <w:bCs/>
          <w:sz w:val="28"/>
          <w:szCs w:val="28"/>
        </w:rPr>
      </w:pPr>
    </w:p>
    <w:p w:rsidR="007A44FA" w:rsidRDefault="007A44FA" w:rsidP="007A44FA">
      <w:pPr>
        <w:tabs>
          <w:tab w:val="left" w:pos="709"/>
        </w:tabs>
        <w:suppressAutoHyphens/>
        <w:jc w:val="center"/>
        <w:rPr>
          <w:b/>
          <w:bCs/>
          <w:sz w:val="28"/>
          <w:szCs w:val="28"/>
        </w:rPr>
      </w:pPr>
      <w:r w:rsidRPr="00177A70">
        <w:rPr>
          <w:b/>
          <w:bCs/>
          <w:sz w:val="28"/>
          <w:szCs w:val="28"/>
        </w:rPr>
        <w:t>9.10</w:t>
      </w:r>
      <w:r>
        <w:rPr>
          <w:b/>
          <w:bCs/>
          <w:sz w:val="28"/>
          <w:szCs w:val="28"/>
        </w:rPr>
        <w:t>.</w:t>
      </w:r>
      <w:r w:rsidRPr="00177A70">
        <w:rPr>
          <w:b/>
          <w:bCs/>
          <w:sz w:val="28"/>
          <w:szCs w:val="28"/>
        </w:rPr>
        <w:t xml:space="preserve"> Подпрограмма </w:t>
      </w:r>
      <w:r>
        <w:rPr>
          <w:b/>
          <w:bCs/>
          <w:sz w:val="28"/>
          <w:szCs w:val="28"/>
        </w:rPr>
        <w:t xml:space="preserve">№ </w:t>
      </w:r>
      <w:r w:rsidRPr="00177A70">
        <w:rPr>
          <w:b/>
          <w:bCs/>
          <w:sz w:val="28"/>
          <w:szCs w:val="28"/>
        </w:rPr>
        <w:t>10 «</w:t>
      </w:r>
      <w:proofErr w:type="spellStart"/>
      <w:r w:rsidRPr="00177A70">
        <w:rPr>
          <w:b/>
          <w:bCs/>
          <w:sz w:val="28"/>
          <w:szCs w:val="28"/>
        </w:rPr>
        <w:t>Ресоциализация</w:t>
      </w:r>
      <w:proofErr w:type="spellEnd"/>
      <w:r w:rsidRPr="00177A70">
        <w:rPr>
          <w:b/>
          <w:bCs/>
          <w:sz w:val="28"/>
          <w:szCs w:val="28"/>
        </w:rPr>
        <w:t xml:space="preserve"> и адаптация лиц, освобо</w:t>
      </w:r>
      <w:r>
        <w:rPr>
          <w:b/>
          <w:bCs/>
          <w:sz w:val="28"/>
          <w:szCs w:val="28"/>
        </w:rPr>
        <w:t>жденных</w:t>
      </w:r>
      <w:r w:rsidRPr="00177A70">
        <w:rPr>
          <w:b/>
          <w:bCs/>
          <w:sz w:val="28"/>
          <w:szCs w:val="28"/>
        </w:rPr>
        <w:t xml:space="preserve"> из мест лишения свободы»</w:t>
      </w:r>
    </w:p>
    <w:p w:rsidR="007A44FA" w:rsidRDefault="007A44FA" w:rsidP="007A44FA">
      <w:pPr>
        <w:tabs>
          <w:tab w:val="left" w:pos="709"/>
        </w:tabs>
        <w:suppressAutoHyphens/>
        <w:jc w:val="center"/>
        <w:rPr>
          <w:b/>
          <w:bCs/>
          <w:sz w:val="28"/>
          <w:szCs w:val="28"/>
        </w:rPr>
      </w:pPr>
    </w:p>
    <w:p w:rsidR="007A44FA" w:rsidRPr="00470EAB" w:rsidRDefault="007A44FA" w:rsidP="007A44FA">
      <w:pPr>
        <w:autoSpaceDE w:val="0"/>
        <w:autoSpaceDN w:val="0"/>
        <w:adjustRightInd w:val="0"/>
        <w:jc w:val="center"/>
      </w:pPr>
      <w:r w:rsidRPr="00786671">
        <w:t>(</w:t>
      </w:r>
      <w:r>
        <w:t xml:space="preserve">подпрограмма дополнена </w:t>
      </w:r>
      <w:r w:rsidRPr="00786671">
        <w:t xml:space="preserve">в ред. постановления Правительства Забайкальского края № </w:t>
      </w:r>
      <w:r>
        <w:t xml:space="preserve">84 </w:t>
      </w:r>
      <w:r w:rsidRPr="00786671">
        <w:t xml:space="preserve">от </w:t>
      </w:r>
      <w:r>
        <w:t>25.03.2021</w:t>
      </w:r>
      <w:r w:rsidRPr="00786671">
        <w:t>)</w:t>
      </w:r>
    </w:p>
    <w:p w:rsidR="007A44FA" w:rsidRPr="00122BEA" w:rsidRDefault="007A44FA" w:rsidP="007A44FA">
      <w:pPr>
        <w:suppressAutoHyphens/>
        <w:rPr>
          <w:sz w:val="28"/>
          <w:szCs w:val="28"/>
        </w:rPr>
      </w:pPr>
    </w:p>
    <w:p w:rsidR="007A44FA" w:rsidRPr="00994854" w:rsidRDefault="007A44FA" w:rsidP="007A44FA">
      <w:pPr>
        <w:suppressAutoHyphens/>
        <w:jc w:val="center"/>
        <w:rPr>
          <w:b/>
          <w:sz w:val="28"/>
          <w:szCs w:val="28"/>
        </w:rPr>
      </w:pPr>
      <w:r w:rsidRPr="00994854">
        <w:rPr>
          <w:b/>
          <w:sz w:val="28"/>
          <w:szCs w:val="28"/>
        </w:rPr>
        <w:t>ПАСПОРТ</w:t>
      </w:r>
    </w:p>
    <w:p w:rsidR="007A44FA" w:rsidRPr="00FC52EB" w:rsidRDefault="007A44FA" w:rsidP="007A44FA">
      <w:pPr>
        <w:suppressAutoHyphens/>
        <w:jc w:val="center"/>
        <w:rPr>
          <w:b/>
          <w:bCs/>
          <w:sz w:val="28"/>
          <w:szCs w:val="28"/>
        </w:rPr>
      </w:pPr>
      <w:r w:rsidRPr="00994854">
        <w:rPr>
          <w:b/>
          <w:bCs/>
          <w:sz w:val="28"/>
          <w:szCs w:val="28"/>
        </w:rPr>
        <w:t>подпрограммы «</w:t>
      </w:r>
      <w:proofErr w:type="spellStart"/>
      <w:r w:rsidRPr="00994854">
        <w:rPr>
          <w:b/>
          <w:bCs/>
          <w:sz w:val="28"/>
          <w:szCs w:val="28"/>
        </w:rPr>
        <w:t>Ресоциализация</w:t>
      </w:r>
      <w:proofErr w:type="spellEnd"/>
      <w:r w:rsidRPr="00994854">
        <w:rPr>
          <w:b/>
          <w:bCs/>
          <w:sz w:val="28"/>
          <w:szCs w:val="28"/>
        </w:rPr>
        <w:t xml:space="preserve"> и адаптация лиц, </w:t>
      </w:r>
      <w:r w:rsidRPr="00177A70">
        <w:rPr>
          <w:b/>
          <w:bCs/>
          <w:sz w:val="28"/>
          <w:szCs w:val="28"/>
        </w:rPr>
        <w:t>освобо</w:t>
      </w:r>
      <w:r>
        <w:rPr>
          <w:b/>
          <w:bCs/>
          <w:sz w:val="28"/>
          <w:szCs w:val="28"/>
        </w:rPr>
        <w:t>жденных</w:t>
      </w:r>
      <w:r w:rsidRPr="00994854">
        <w:rPr>
          <w:b/>
          <w:bCs/>
          <w:sz w:val="28"/>
          <w:szCs w:val="28"/>
        </w:rPr>
        <w:t xml:space="preserve"> из мест лишения свободы»</w:t>
      </w:r>
    </w:p>
    <w:p w:rsidR="007A44FA" w:rsidRPr="00122BEA" w:rsidRDefault="007A44FA" w:rsidP="007A44FA">
      <w:pPr>
        <w:suppressAutoHyphens/>
        <w:rPr>
          <w:sz w:val="28"/>
          <w:szCs w:val="28"/>
        </w:rPr>
      </w:pPr>
    </w:p>
    <w:tbl>
      <w:tblPr>
        <w:tblW w:w="0" w:type="auto"/>
        <w:tblLook w:val="04A0"/>
      </w:tblPr>
      <w:tblGrid>
        <w:gridCol w:w="4219"/>
        <w:gridCol w:w="5352"/>
      </w:tblGrid>
      <w:tr w:rsidR="007A44FA" w:rsidRPr="00122BEA" w:rsidTr="001D50EA">
        <w:tc>
          <w:tcPr>
            <w:tcW w:w="4219" w:type="dxa"/>
          </w:tcPr>
          <w:p w:rsidR="007A44FA" w:rsidRPr="005C128E" w:rsidRDefault="007A44FA" w:rsidP="006D15E6">
            <w:pPr>
              <w:suppressAutoHyphens/>
              <w:ind w:firstLine="0"/>
              <w:rPr>
                <w:sz w:val="28"/>
                <w:szCs w:val="28"/>
              </w:rPr>
            </w:pPr>
            <w:r w:rsidRPr="005C128E">
              <w:rPr>
                <w:sz w:val="28"/>
                <w:szCs w:val="28"/>
              </w:rPr>
              <w:t>Ответственный исполнитель подпрограммы</w:t>
            </w:r>
          </w:p>
        </w:tc>
        <w:tc>
          <w:tcPr>
            <w:tcW w:w="5352" w:type="dxa"/>
          </w:tcPr>
          <w:p w:rsidR="007A44FA" w:rsidRPr="005C128E" w:rsidRDefault="007A44FA" w:rsidP="006D15E6">
            <w:pPr>
              <w:suppressAutoHyphens/>
              <w:ind w:firstLine="34"/>
              <w:rPr>
                <w:sz w:val="28"/>
                <w:szCs w:val="28"/>
              </w:rPr>
            </w:pPr>
            <w:r w:rsidRPr="005C128E">
              <w:rPr>
                <w:sz w:val="28"/>
                <w:szCs w:val="28"/>
              </w:rPr>
              <w:t>Министерство труда и социальной защиты населения Забайкальского края</w:t>
            </w:r>
          </w:p>
          <w:p w:rsidR="007A44FA" w:rsidRPr="005C128E" w:rsidRDefault="007A44FA" w:rsidP="001D50EA">
            <w:pPr>
              <w:suppressAutoHyphens/>
              <w:rPr>
                <w:sz w:val="28"/>
                <w:szCs w:val="28"/>
              </w:rPr>
            </w:pPr>
          </w:p>
        </w:tc>
      </w:tr>
      <w:tr w:rsidR="007A44FA" w:rsidRPr="00122BEA" w:rsidTr="001D50EA">
        <w:tc>
          <w:tcPr>
            <w:tcW w:w="4219" w:type="dxa"/>
          </w:tcPr>
          <w:p w:rsidR="007A44FA" w:rsidRPr="005C128E" w:rsidRDefault="007A44FA" w:rsidP="006D15E6">
            <w:pPr>
              <w:suppressAutoHyphens/>
              <w:ind w:firstLine="0"/>
              <w:rPr>
                <w:sz w:val="28"/>
                <w:szCs w:val="28"/>
              </w:rPr>
            </w:pPr>
            <w:r w:rsidRPr="005C128E">
              <w:rPr>
                <w:sz w:val="28"/>
                <w:szCs w:val="28"/>
              </w:rPr>
              <w:t xml:space="preserve">Соисполнители подпрограммы </w:t>
            </w:r>
          </w:p>
        </w:tc>
        <w:tc>
          <w:tcPr>
            <w:tcW w:w="5352" w:type="dxa"/>
          </w:tcPr>
          <w:p w:rsidR="00C1514F" w:rsidRPr="00BD2386" w:rsidRDefault="00C1514F" w:rsidP="00C1514F">
            <w:pPr>
              <w:ind w:firstLine="34"/>
              <w:rPr>
                <w:sz w:val="28"/>
                <w:szCs w:val="28"/>
              </w:rPr>
            </w:pPr>
            <w:r w:rsidRPr="00BD2386">
              <w:rPr>
                <w:sz w:val="28"/>
                <w:szCs w:val="28"/>
              </w:rPr>
              <w:t xml:space="preserve">Управление Федеральной службы исполнения наказаний Российской Федерации по Забайкальскому краю; </w:t>
            </w:r>
          </w:p>
          <w:p w:rsidR="00C1514F" w:rsidRPr="00BD2386" w:rsidRDefault="00C1514F" w:rsidP="00C1514F">
            <w:pPr>
              <w:ind w:firstLine="34"/>
              <w:rPr>
                <w:sz w:val="28"/>
                <w:szCs w:val="28"/>
              </w:rPr>
            </w:pPr>
            <w:r w:rsidRPr="00BD2386">
              <w:rPr>
                <w:sz w:val="28"/>
                <w:szCs w:val="28"/>
              </w:rPr>
              <w:t>Государственное казенное учреждение «Краевой центр занятости населения» Забайкальского края;</w:t>
            </w:r>
          </w:p>
          <w:p w:rsidR="00C1514F" w:rsidRPr="00BD2386" w:rsidRDefault="00C1514F" w:rsidP="00C1514F">
            <w:pPr>
              <w:ind w:firstLine="34"/>
              <w:rPr>
                <w:sz w:val="28"/>
                <w:szCs w:val="28"/>
              </w:rPr>
            </w:pPr>
            <w:r w:rsidRPr="00BD2386">
              <w:rPr>
                <w:sz w:val="28"/>
                <w:szCs w:val="28"/>
              </w:rPr>
              <w:t xml:space="preserve">Государственное казенное учреждение «Краевой центр социальной защиты населения» Забайкальского края; </w:t>
            </w:r>
          </w:p>
          <w:p w:rsidR="007A44FA" w:rsidRPr="005C128E" w:rsidRDefault="00C1514F" w:rsidP="00C1514F">
            <w:pPr>
              <w:ind w:firstLine="34"/>
              <w:rPr>
                <w:sz w:val="28"/>
                <w:szCs w:val="28"/>
              </w:rPr>
            </w:pPr>
            <w:r w:rsidRPr="00BD2386">
              <w:rPr>
                <w:sz w:val="28"/>
                <w:szCs w:val="28"/>
              </w:rPr>
              <w:t>Государственное автономное учреждение социального обслуживания «Социальный приют» Забайкальского края</w:t>
            </w:r>
            <w:r w:rsidRPr="00C1514F">
              <w:rPr>
                <w:sz w:val="28"/>
                <w:szCs w:val="28"/>
              </w:rPr>
              <w:t xml:space="preserve"> </w:t>
            </w:r>
          </w:p>
        </w:tc>
      </w:tr>
      <w:tr w:rsidR="007A44FA" w:rsidRPr="00122BEA" w:rsidTr="00AC5B52">
        <w:trPr>
          <w:trHeight w:val="2807"/>
        </w:trPr>
        <w:tc>
          <w:tcPr>
            <w:tcW w:w="4219" w:type="dxa"/>
          </w:tcPr>
          <w:p w:rsidR="007A44FA" w:rsidRPr="005C128E" w:rsidRDefault="007A44FA" w:rsidP="006D15E6">
            <w:pPr>
              <w:suppressAutoHyphens/>
              <w:ind w:firstLine="0"/>
              <w:rPr>
                <w:sz w:val="28"/>
                <w:szCs w:val="28"/>
              </w:rPr>
            </w:pPr>
            <w:r w:rsidRPr="005C128E">
              <w:rPr>
                <w:sz w:val="28"/>
                <w:szCs w:val="28"/>
              </w:rPr>
              <w:lastRenderedPageBreak/>
              <w:t>Цель подпрограммы</w:t>
            </w:r>
          </w:p>
        </w:tc>
        <w:tc>
          <w:tcPr>
            <w:tcW w:w="5352" w:type="dxa"/>
          </w:tcPr>
          <w:p w:rsidR="007A44FA" w:rsidRPr="005C128E" w:rsidRDefault="007A44FA" w:rsidP="006D15E6">
            <w:pPr>
              <w:ind w:firstLine="0"/>
              <w:rPr>
                <w:sz w:val="28"/>
                <w:szCs w:val="28"/>
              </w:rPr>
            </w:pPr>
            <w:r w:rsidRPr="005C128E">
              <w:rPr>
                <w:sz w:val="28"/>
                <w:szCs w:val="28"/>
              </w:rPr>
              <w:t xml:space="preserve">Организация системы административных, социально-экономических и психологических мероприятий, направленных на </w:t>
            </w:r>
            <w:proofErr w:type="spellStart"/>
            <w:r w:rsidRPr="005C128E">
              <w:rPr>
                <w:sz w:val="28"/>
                <w:szCs w:val="28"/>
              </w:rPr>
              <w:t>ресоциализацию</w:t>
            </w:r>
            <w:proofErr w:type="spellEnd"/>
            <w:r w:rsidRPr="005C128E">
              <w:rPr>
                <w:sz w:val="28"/>
                <w:szCs w:val="28"/>
              </w:rPr>
              <w:t xml:space="preserve"> и адаптацию лиц, освобожденных из мест лишения свободы, а также сокращение факторов, способствующих рецидивной преступности в Забайкальском крае</w:t>
            </w:r>
          </w:p>
        </w:tc>
      </w:tr>
      <w:tr w:rsidR="00BD2386" w:rsidRPr="00122BEA" w:rsidTr="00AC5B52">
        <w:trPr>
          <w:trHeight w:val="2807"/>
        </w:trPr>
        <w:tc>
          <w:tcPr>
            <w:tcW w:w="4219" w:type="dxa"/>
          </w:tcPr>
          <w:p w:rsidR="00BD2386" w:rsidRPr="005C128E" w:rsidRDefault="00BD2386" w:rsidP="006D15E6">
            <w:pPr>
              <w:suppressAutoHyphens/>
              <w:ind w:firstLine="0"/>
              <w:rPr>
                <w:sz w:val="28"/>
                <w:szCs w:val="28"/>
              </w:rPr>
            </w:pPr>
            <w:r w:rsidRPr="005C128E">
              <w:rPr>
                <w:sz w:val="28"/>
                <w:szCs w:val="28"/>
              </w:rPr>
              <w:t>Задачи подпрограммы</w:t>
            </w:r>
          </w:p>
        </w:tc>
        <w:tc>
          <w:tcPr>
            <w:tcW w:w="5352" w:type="dxa"/>
          </w:tcPr>
          <w:p w:rsidR="00BD2386" w:rsidRPr="005C128E" w:rsidRDefault="00BD2386" w:rsidP="00BD2386">
            <w:pPr>
              <w:ind w:firstLine="34"/>
              <w:rPr>
                <w:sz w:val="28"/>
                <w:szCs w:val="28"/>
              </w:rPr>
            </w:pPr>
            <w:r w:rsidRPr="005C128E">
              <w:rPr>
                <w:sz w:val="28"/>
                <w:szCs w:val="28"/>
              </w:rPr>
              <w:t xml:space="preserve">Организация межведомственного взаимодействия по вопросам </w:t>
            </w:r>
            <w:proofErr w:type="spellStart"/>
            <w:r w:rsidRPr="005C128E">
              <w:rPr>
                <w:sz w:val="28"/>
                <w:szCs w:val="28"/>
              </w:rPr>
              <w:t>ресоциализации</w:t>
            </w:r>
            <w:proofErr w:type="spellEnd"/>
            <w:r w:rsidRPr="005C128E">
              <w:rPr>
                <w:sz w:val="28"/>
                <w:szCs w:val="28"/>
              </w:rPr>
              <w:t xml:space="preserve"> лиц, освобожденных из мест лишения свободы;</w:t>
            </w:r>
          </w:p>
          <w:p w:rsidR="00BD2386" w:rsidRPr="005C128E" w:rsidRDefault="00BD2386" w:rsidP="00BD2386">
            <w:pPr>
              <w:ind w:firstLine="34"/>
              <w:rPr>
                <w:sz w:val="28"/>
                <w:szCs w:val="28"/>
              </w:rPr>
            </w:pPr>
            <w:proofErr w:type="spellStart"/>
            <w:r w:rsidRPr="005C128E">
              <w:rPr>
                <w:sz w:val="28"/>
                <w:szCs w:val="28"/>
              </w:rPr>
              <w:t>ресоциализация</w:t>
            </w:r>
            <w:proofErr w:type="spellEnd"/>
            <w:r w:rsidRPr="005C128E">
              <w:rPr>
                <w:sz w:val="28"/>
                <w:szCs w:val="28"/>
              </w:rPr>
              <w:t xml:space="preserve"> и адаптация лиц, освобожденных из мест лишения свободы, в учреждениях социального обслуживания;</w:t>
            </w:r>
          </w:p>
          <w:p w:rsidR="00BD2386" w:rsidRPr="005C128E" w:rsidRDefault="00BD2386" w:rsidP="00BD2386">
            <w:pPr>
              <w:ind w:firstLine="34"/>
              <w:rPr>
                <w:sz w:val="28"/>
                <w:szCs w:val="28"/>
              </w:rPr>
            </w:pPr>
            <w:r w:rsidRPr="005C128E">
              <w:rPr>
                <w:sz w:val="28"/>
                <w:szCs w:val="28"/>
              </w:rPr>
              <w:t>оказание юридической, социальной и психологической помощи, предоставление социальных услуг лицам, освобожденным</w:t>
            </w:r>
          </w:p>
        </w:tc>
      </w:tr>
      <w:tr w:rsidR="007A44FA" w:rsidRPr="00122BEA" w:rsidTr="00BD2386">
        <w:trPr>
          <w:trHeight w:val="3657"/>
        </w:trPr>
        <w:tc>
          <w:tcPr>
            <w:tcW w:w="4219" w:type="dxa"/>
          </w:tcPr>
          <w:p w:rsidR="007A44FA" w:rsidRPr="005C128E" w:rsidRDefault="007A44FA" w:rsidP="006D15E6">
            <w:pPr>
              <w:suppressAutoHyphens/>
              <w:ind w:firstLine="0"/>
              <w:rPr>
                <w:sz w:val="28"/>
                <w:szCs w:val="28"/>
              </w:rPr>
            </w:pPr>
          </w:p>
        </w:tc>
        <w:tc>
          <w:tcPr>
            <w:tcW w:w="5352" w:type="dxa"/>
          </w:tcPr>
          <w:p w:rsidR="007A44FA" w:rsidRPr="005C128E" w:rsidRDefault="00BD2386" w:rsidP="006D15E6">
            <w:pPr>
              <w:ind w:firstLine="34"/>
              <w:rPr>
                <w:sz w:val="28"/>
                <w:szCs w:val="28"/>
              </w:rPr>
            </w:pPr>
            <w:r w:rsidRPr="005C128E">
              <w:rPr>
                <w:sz w:val="28"/>
                <w:szCs w:val="28"/>
              </w:rPr>
              <w:t xml:space="preserve">из мест лишения </w:t>
            </w:r>
            <w:proofErr w:type="spellStart"/>
            <w:r w:rsidRPr="005C128E">
              <w:rPr>
                <w:sz w:val="28"/>
                <w:szCs w:val="28"/>
              </w:rPr>
              <w:t>свободы</w:t>
            </w:r>
            <w:proofErr w:type="gramStart"/>
            <w:r w:rsidRPr="005C128E">
              <w:rPr>
                <w:sz w:val="28"/>
                <w:szCs w:val="28"/>
              </w:rPr>
              <w:t>;</w:t>
            </w:r>
            <w:r w:rsidR="007A44FA" w:rsidRPr="005C128E">
              <w:rPr>
                <w:sz w:val="28"/>
                <w:szCs w:val="28"/>
              </w:rPr>
              <w:t>с</w:t>
            </w:r>
            <w:proofErr w:type="gramEnd"/>
            <w:r w:rsidR="007A44FA" w:rsidRPr="005C128E">
              <w:rPr>
                <w:sz w:val="28"/>
                <w:szCs w:val="28"/>
              </w:rPr>
              <w:t>одействие</w:t>
            </w:r>
            <w:proofErr w:type="spellEnd"/>
            <w:r w:rsidR="007A44FA" w:rsidRPr="005C128E">
              <w:rPr>
                <w:sz w:val="28"/>
                <w:szCs w:val="28"/>
              </w:rPr>
              <w:t xml:space="preserve"> лицам, освобожденным из мест лишения свободы, в трудоустройстве, профориентации и обучении, в восстановлении профессиональных навыков;</w:t>
            </w:r>
          </w:p>
          <w:p w:rsidR="007A44FA" w:rsidRPr="005C128E" w:rsidRDefault="007A44FA" w:rsidP="006D15E6">
            <w:pPr>
              <w:ind w:firstLine="34"/>
              <w:rPr>
                <w:sz w:val="28"/>
                <w:szCs w:val="28"/>
              </w:rPr>
            </w:pPr>
            <w:r w:rsidRPr="005C128E">
              <w:rPr>
                <w:sz w:val="28"/>
                <w:szCs w:val="28"/>
              </w:rPr>
              <w:t>оказание финансовой поддержки производственно-хозяйственной деятельности подразделений уголовно-исполнительной системы Забайкальского края</w:t>
            </w:r>
          </w:p>
        </w:tc>
      </w:tr>
      <w:tr w:rsidR="007A44FA" w:rsidRPr="00122BEA" w:rsidTr="00AC5B52">
        <w:trPr>
          <w:trHeight w:val="1163"/>
        </w:trPr>
        <w:tc>
          <w:tcPr>
            <w:tcW w:w="4219" w:type="dxa"/>
          </w:tcPr>
          <w:p w:rsidR="007A44FA" w:rsidRPr="005C128E" w:rsidRDefault="007A44FA" w:rsidP="006D15E6">
            <w:pPr>
              <w:suppressAutoHyphens/>
              <w:ind w:firstLine="0"/>
              <w:rPr>
                <w:sz w:val="28"/>
                <w:szCs w:val="28"/>
              </w:rPr>
            </w:pPr>
            <w:r w:rsidRPr="005C128E">
              <w:rPr>
                <w:sz w:val="28"/>
                <w:szCs w:val="28"/>
              </w:rPr>
              <w:t>Сроки и этапы реализации подпрограммы</w:t>
            </w:r>
          </w:p>
        </w:tc>
        <w:tc>
          <w:tcPr>
            <w:tcW w:w="5352" w:type="dxa"/>
          </w:tcPr>
          <w:p w:rsidR="007A44FA" w:rsidRPr="005C128E" w:rsidRDefault="007A44FA" w:rsidP="006D15E6">
            <w:pPr>
              <w:suppressAutoHyphens/>
              <w:ind w:firstLine="0"/>
              <w:rPr>
                <w:sz w:val="28"/>
                <w:szCs w:val="28"/>
              </w:rPr>
            </w:pPr>
            <w:r w:rsidRPr="005C128E">
              <w:rPr>
                <w:sz w:val="28"/>
                <w:szCs w:val="28"/>
              </w:rPr>
              <w:t>Подпрограмма рассчитана на четыре года, с 2021 по 2024 годы, и осуществляется в один этап</w:t>
            </w:r>
          </w:p>
        </w:tc>
      </w:tr>
      <w:tr w:rsidR="007A44FA" w:rsidRPr="00122BEA" w:rsidTr="006D15E6">
        <w:trPr>
          <w:trHeight w:val="1845"/>
        </w:trPr>
        <w:tc>
          <w:tcPr>
            <w:tcW w:w="4219" w:type="dxa"/>
          </w:tcPr>
          <w:p w:rsidR="007A44FA" w:rsidRPr="005C128E" w:rsidRDefault="007A44FA" w:rsidP="006D15E6">
            <w:pPr>
              <w:suppressAutoHyphens/>
              <w:ind w:firstLine="0"/>
              <w:rPr>
                <w:sz w:val="28"/>
                <w:szCs w:val="28"/>
              </w:rPr>
            </w:pPr>
            <w:r w:rsidRPr="005C128E">
              <w:rPr>
                <w:sz w:val="28"/>
                <w:szCs w:val="28"/>
              </w:rPr>
              <w:t>Объемы бюджетных ассигнований подпрограммы</w:t>
            </w:r>
          </w:p>
        </w:tc>
        <w:tc>
          <w:tcPr>
            <w:tcW w:w="5352" w:type="dxa"/>
          </w:tcPr>
          <w:p w:rsidR="007A44FA" w:rsidRPr="005C128E" w:rsidRDefault="007A44FA" w:rsidP="000C58DE">
            <w:pPr>
              <w:suppressAutoHyphens/>
              <w:ind w:firstLine="0"/>
              <w:rPr>
                <w:sz w:val="28"/>
                <w:szCs w:val="28"/>
              </w:rPr>
            </w:pPr>
            <w:r w:rsidRPr="005C128E">
              <w:rPr>
                <w:sz w:val="28"/>
                <w:szCs w:val="28"/>
              </w:rPr>
              <w:t>Общий объем расходов финансирования на реализацию подпрограммы в 2021–2024 годах 7</w:t>
            </w:r>
            <w:r w:rsidR="000C58DE">
              <w:rPr>
                <w:sz w:val="28"/>
                <w:szCs w:val="28"/>
              </w:rPr>
              <w:t>4</w:t>
            </w:r>
            <w:r w:rsidR="00101070">
              <w:rPr>
                <w:sz w:val="28"/>
                <w:szCs w:val="28"/>
              </w:rPr>
              <w:t xml:space="preserve"> </w:t>
            </w:r>
            <w:r w:rsidR="000C58DE">
              <w:rPr>
                <w:sz w:val="28"/>
                <w:szCs w:val="28"/>
              </w:rPr>
              <w:t>063</w:t>
            </w:r>
            <w:r w:rsidRPr="005C128E">
              <w:rPr>
                <w:sz w:val="28"/>
                <w:szCs w:val="28"/>
              </w:rPr>
              <w:t>,7 тыс. рублей за счет бюджетных ассигнований краевого бюджета</w:t>
            </w:r>
          </w:p>
        </w:tc>
      </w:tr>
      <w:tr w:rsidR="007A44FA" w:rsidRPr="00286950" w:rsidTr="001D50EA">
        <w:tc>
          <w:tcPr>
            <w:tcW w:w="4219" w:type="dxa"/>
          </w:tcPr>
          <w:p w:rsidR="007A44FA" w:rsidRPr="005C128E" w:rsidRDefault="007A44FA" w:rsidP="006D15E6">
            <w:pPr>
              <w:suppressAutoHyphens/>
              <w:ind w:firstLine="0"/>
              <w:rPr>
                <w:color w:val="000000"/>
                <w:sz w:val="28"/>
                <w:szCs w:val="28"/>
                <w:highlight w:val="yellow"/>
              </w:rPr>
            </w:pPr>
            <w:r w:rsidRPr="005C128E">
              <w:rPr>
                <w:color w:val="000000"/>
                <w:sz w:val="28"/>
                <w:szCs w:val="28"/>
              </w:rPr>
              <w:t>Ожидаемые значения показателей конечных результатов реализации подпрограммы</w:t>
            </w:r>
          </w:p>
        </w:tc>
        <w:tc>
          <w:tcPr>
            <w:tcW w:w="5352" w:type="dxa"/>
          </w:tcPr>
          <w:p w:rsidR="007A44FA" w:rsidRDefault="00BD2386" w:rsidP="006D15E6">
            <w:pPr>
              <w:suppressAutoHyphens/>
              <w:ind w:firstLine="0"/>
              <w:rPr>
                <w:color w:val="000000"/>
                <w:sz w:val="28"/>
                <w:szCs w:val="28"/>
              </w:rPr>
            </w:pPr>
            <w:r>
              <w:rPr>
                <w:color w:val="000000"/>
                <w:sz w:val="28"/>
                <w:szCs w:val="28"/>
              </w:rPr>
              <w:t>Ч</w:t>
            </w:r>
            <w:r w:rsidR="007A44FA" w:rsidRPr="005C128E">
              <w:rPr>
                <w:color w:val="000000"/>
                <w:sz w:val="28"/>
                <w:szCs w:val="28"/>
              </w:rPr>
              <w:t>исло лиц, освобожденных из мест лишения свободы, получивших социальные услуги, не менее 100 чел. ежегодно;</w:t>
            </w:r>
          </w:p>
          <w:p w:rsidR="00101070" w:rsidRPr="005C128E" w:rsidRDefault="00101070" w:rsidP="006D15E6">
            <w:pPr>
              <w:suppressAutoHyphens/>
              <w:ind w:firstLine="0"/>
              <w:rPr>
                <w:color w:val="000000"/>
                <w:sz w:val="28"/>
                <w:szCs w:val="28"/>
              </w:rPr>
            </w:pPr>
            <w:r>
              <w:rPr>
                <w:color w:val="000000"/>
                <w:sz w:val="28"/>
                <w:szCs w:val="28"/>
              </w:rPr>
              <w:lastRenderedPageBreak/>
              <w:t>п</w:t>
            </w:r>
            <w:r w:rsidRPr="00101070">
              <w:rPr>
                <w:color w:val="000000"/>
                <w:sz w:val="28"/>
                <w:szCs w:val="28"/>
              </w:rPr>
              <w:t>редоставление социальных услуг  лицам, освободившимся из мест лишения свободы, а также лицам, осужденным без изоляции от общества»</w:t>
            </w:r>
          </w:p>
          <w:p w:rsidR="007A44FA" w:rsidRPr="005C128E" w:rsidRDefault="007A44FA" w:rsidP="006D15E6">
            <w:pPr>
              <w:suppressAutoHyphens/>
              <w:ind w:firstLine="0"/>
              <w:rPr>
                <w:color w:val="000000"/>
                <w:sz w:val="28"/>
                <w:szCs w:val="28"/>
              </w:rPr>
            </w:pPr>
          </w:p>
        </w:tc>
      </w:tr>
    </w:tbl>
    <w:p w:rsidR="007A44FA" w:rsidRPr="00286950" w:rsidRDefault="007A44FA" w:rsidP="007A44FA">
      <w:pPr>
        <w:rPr>
          <w:color w:val="000000"/>
        </w:rPr>
      </w:pPr>
    </w:p>
    <w:p w:rsidR="007A44FA" w:rsidRDefault="007A44FA" w:rsidP="007A44FA">
      <w:pPr>
        <w:jc w:val="center"/>
        <w:rPr>
          <w:b/>
          <w:bCs/>
          <w:sz w:val="28"/>
          <w:szCs w:val="28"/>
        </w:rPr>
      </w:pPr>
    </w:p>
    <w:p w:rsidR="000C58DE" w:rsidRDefault="000C58DE" w:rsidP="007A44FA">
      <w:pPr>
        <w:jc w:val="center"/>
        <w:rPr>
          <w:b/>
          <w:bCs/>
          <w:sz w:val="28"/>
          <w:szCs w:val="28"/>
        </w:rPr>
      </w:pPr>
    </w:p>
    <w:p w:rsidR="000C58DE" w:rsidRDefault="000C58DE" w:rsidP="007A44FA">
      <w:pPr>
        <w:jc w:val="center"/>
        <w:rPr>
          <w:b/>
          <w:bCs/>
          <w:sz w:val="28"/>
          <w:szCs w:val="28"/>
        </w:rPr>
      </w:pPr>
    </w:p>
    <w:p w:rsidR="007A44FA" w:rsidRPr="00D80F50" w:rsidRDefault="007A44FA" w:rsidP="007A44FA">
      <w:pPr>
        <w:jc w:val="center"/>
      </w:pPr>
      <w:r>
        <w:rPr>
          <w:b/>
          <w:bCs/>
          <w:sz w:val="28"/>
          <w:szCs w:val="28"/>
        </w:rPr>
        <w:t>1</w:t>
      </w:r>
      <w:r w:rsidRPr="00960E18">
        <w:rPr>
          <w:b/>
          <w:bCs/>
          <w:sz w:val="28"/>
          <w:szCs w:val="28"/>
        </w:rPr>
        <w:t xml:space="preserve">. </w:t>
      </w:r>
      <w:r>
        <w:rPr>
          <w:b/>
          <w:bCs/>
          <w:sz w:val="28"/>
          <w:szCs w:val="28"/>
        </w:rPr>
        <w:t>Х</w:t>
      </w:r>
      <w:r w:rsidRPr="00960E18">
        <w:rPr>
          <w:b/>
          <w:bCs/>
          <w:sz w:val="28"/>
          <w:szCs w:val="28"/>
        </w:rPr>
        <w:t>арактеристика текущего состояния сферы реализации</w:t>
      </w:r>
    </w:p>
    <w:p w:rsidR="007A44FA" w:rsidRPr="00960E18" w:rsidRDefault="007A44FA" w:rsidP="007A44FA">
      <w:pPr>
        <w:suppressAutoHyphens/>
        <w:jc w:val="center"/>
        <w:rPr>
          <w:b/>
          <w:bCs/>
          <w:sz w:val="28"/>
          <w:szCs w:val="28"/>
        </w:rPr>
      </w:pPr>
      <w:r w:rsidRPr="00960E18">
        <w:rPr>
          <w:b/>
          <w:bCs/>
          <w:sz w:val="28"/>
          <w:szCs w:val="28"/>
        </w:rPr>
        <w:t>подпрограммы</w:t>
      </w:r>
    </w:p>
    <w:p w:rsidR="007A44FA" w:rsidRPr="000667BA" w:rsidRDefault="007A44FA" w:rsidP="007A44FA">
      <w:pPr>
        <w:suppressAutoHyphens/>
        <w:jc w:val="center"/>
        <w:rPr>
          <w:bCs/>
          <w:sz w:val="28"/>
          <w:szCs w:val="28"/>
        </w:rPr>
      </w:pPr>
    </w:p>
    <w:p w:rsidR="007A44FA" w:rsidRPr="00FA5A9B" w:rsidRDefault="007A44FA" w:rsidP="007A44FA">
      <w:pPr>
        <w:suppressAutoHyphens/>
        <w:ind w:firstLine="709"/>
        <w:rPr>
          <w:bCs/>
          <w:sz w:val="28"/>
          <w:szCs w:val="28"/>
        </w:rPr>
      </w:pPr>
      <w:r w:rsidRPr="00FA5A9B">
        <w:rPr>
          <w:sz w:val="28"/>
          <w:szCs w:val="28"/>
        </w:rPr>
        <w:t>Указ</w:t>
      </w:r>
      <w:r>
        <w:rPr>
          <w:sz w:val="28"/>
          <w:szCs w:val="28"/>
        </w:rPr>
        <w:t>ом</w:t>
      </w:r>
      <w:r w:rsidRPr="00FA5A9B">
        <w:rPr>
          <w:sz w:val="28"/>
          <w:szCs w:val="28"/>
        </w:rPr>
        <w:t xml:space="preserve"> Презид</w:t>
      </w:r>
      <w:r>
        <w:rPr>
          <w:sz w:val="28"/>
          <w:szCs w:val="28"/>
        </w:rPr>
        <w:t>ента Российской Федерации от 7 мая 2018 года № 204 «</w:t>
      </w:r>
      <w:r w:rsidRPr="00FA5A9B">
        <w:rPr>
          <w:sz w:val="28"/>
          <w:szCs w:val="28"/>
        </w:rPr>
        <w:t>О национальных целях и стратегических задачах развития Российской Ф</w:t>
      </w:r>
      <w:r>
        <w:rPr>
          <w:sz w:val="28"/>
          <w:szCs w:val="28"/>
        </w:rPr>
        <w:t>едерации на период до 2024 года»</w:t>
      </w:r>
      <w:r>
        <w:rPr>
          <w:bCs/>
          <w:sz w:val="28"/>
          <w:szCs w:val="28"/>
        </w:rPr>
        <w:t xml:space="preserve"> </w:t>
      </w:r>
      <w:r>
        <w:rPr>
          <w:sz w:val="28"/>
          <w:szCs w:val="28"/>
        </w:rPr>
        <w:t>п</w:t>
      </w:r>
      <w:r w:rsidRPr="000667BA">
        <w:rPr>
          <w:sz w:val="28"/>
          <w:szCs w:val="28"/>
        </w:rPr>
        <w:t xml:space="preserve">овышение </w:t>
      </w:r>
      <w:r>
        <w:rPr>
          <w:sz w:val="28"/>
          <w:szCs w:val="28"/>
        </w:rPr>
        <w:t xml:space="preserve">уровня и </w:t>
      </w:r>
      <w:r w:rsidRPr="000667BA">
        <w:rPr>
          <w:sz w:val="28"/>
          <w:szCs w:val="28"/>
        </w:rPr>
        <w:t>качества жизни граждан</w:t>
      </w:r>
      <w:r>
        <w:rPr>
          <w:sz w:val="28"/>
          <w:szCs w:val="28"/>
        </w:rPr>
        <w:t>,</w:t>
      </w:r>
      <w:r w:rsidRPr="000667BA">
        <w:rPr>
          <w:sz w:val="28"/>
          <w:szCs w:val="28"/>
        </w:rPr>
        <w:t xml:space="preserve"> </w:t>
      </w:r>
      <w:r>
        <w:rPr>
          <w:sz w:val="28"/>
          <w:szCs w:val="28"/>
        </w:rPr>
        <w:t>а также условия и возможности</w:t>
      </w:r>
      <w:r w:rsidRPr="00FA5A9B">
        <w:rPr>
          <w:sz w:val="28"/>
          <w:szCs w:val="28"/>
        </w:rPr>
        <w:t xml:space="preserve"> для самореализации и раскрытия таланта каждого человека</w:t>
      </w:r>
      <w:r>
        <w:rPr>
          <w:sz w:val="28"/>
          <w:szCs w:val="28"/>
        </w:rPr>
        <w:t xml:space="preserve"> определены как приоритет в деятельности государства. </w:t>
      </w:r>
    </w:p>
    <w:p w:rsidR="007A44FA" w:rsidRDefault="007A44FA" w:rsidP="007A44FA">
      <w:pPr>
        <w:suppressAutoHyphens/>
        <w:ind w:firstLine="709"/>
        <w:rPr>
          <w:sz w:val="28"/>
          <w:szCs w:val="28"/>
        </w:rPr>
      </w:pPr>
      <w:r w:rsidRPr="00DC3AFC">
        <w:rPr>
          <w:sz w:val="28"/>
          <w:szCs w:val="28"/>
        </w:rPr>
        <w:t>Указ</w:t>
      </w:r>
      <w:r>
        <w:rPr>
          <w:sz w:val="28"/>
          <w:szCs w:val="28"/>
        </w:rPr>
        <w:t>ом</w:t>
      </w:r>
      <w:r w:rsidRPr="00DC3AFC">
        <w:rPr>
          <w:sz w:val="28"/>
          <w:szCs w:val="28"/>
        </w:rPr>
        <w:t xml:space="preserve"> Президента Российской Федерации</w:t>
      </w:r>
      <w:r>
        <w:rPr>
          <w:sz w:val="28"/>
          <w:szCs w:val="28"/>
        </w:rPr>
        <w:t xml:space="preserve"> от 31 декабря 2015 года </w:t>
      </w:r>
      <w:r>
        <w:rPr>
          <w:sz w:val="28"/>
          <w:szCs w:val="28"/>
        </w:rPr>
        <w:br/>
        <w:t>№ 683 «</w:t>
      </w:r>
      <w:r w:rsidRPr="00DC3AFC">
        <w:rPr>
          <w:sz w:val="28"/>
          <w:szCs w:val="28"/>
        </w:rPr>
        <w:t>О Стратегии национальной бе</w:t>
      </w:r>
      <w:r>
        <w:rPr>
          <w:sz w:val="28"/>
          <w:szCs w:val="28"/>
        </w:rPr>
        <w:t>зопасности Российской Федерации»</w:t>
      </w:r>
      <w:r w:rsidRPr="00DC3AFC">
        <w:rPr>
          <w:sz w:val="28"/>
          <w:szCs w:val="28"/>
        </w:rPr>
        <w:t xml:space="preserve"> </w:t>
      </w:r>
      <w:r w:rsidRPr="000667BA">
        <w:rPr>
          <w:sz w:val="28"/>
          <w:szCs w:val="28"/>
        </w:rPr>
        <w:t xml:space="preserve">в качестве одного из приоритетов </w:t>
      </w:r>
      <w:r>
        <w:rPr>
          <w:sz w:val="28"/>
          <w:szCs w:val="28"/>
        </w:rPr>
        <w:t>определена общественная безопасность и безопасность личности.</w:t>
      </w:r>
    </w:p>
    <w:p w:rsidR="007A44FA" w:rsidRPr="000667BA" w:rsidRDefault="007A44FA" w:rsidP="007A44FA">
      <w:pPr>
        <w:suppressAutoHyphens/>
        <w:ind w:firstLine="709"/>
        <w:rPr>
          <w:sz w:val="28"/>
          <w:szCs w:val="28"/>
        </w:rPr>
      </w:pPr>
      <w:r w:rsidRPr="000667BA">
        <w:rPr>
          <w:sz w:val="28"/>
          <w:szCs w:val="28"/>
        </w:rPr>
        <w:t>В Забайкальском крае ведется целенаправленная всесторонняя работа по повышению уровня общественной безопасности. Стратегической целью государственной политики в сфере профилактики правонарушений на территории Забайкальского края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государственной власти и органов местного самоуправления, правоохранительных органов, организаций, общественных объединений и граждан.</w:t>
      </w:r>
    </w:p>
    <w:p w:rsidR="007A44FA" w:rsidRPr="000667BA" w:rsidRDefault="007A44FA" w:rsidP="007A44FA">
      <w:pPr>
        <w:ind w:firstLine="709"/>
        <w:rPr>
          <w:sz w:val="28"/>
          <w:szCs w:val="28"/>
        </w:rPr>
      </w:pPr>
      <w:r>
        <w:rPr>
          <w:sz w:val="28"/>
          <w:szCs w:val="28"/>
        </w:rPr>
        <w:t>Проведение</w:t>
      </w:r>
      <w:r w:rsidRPr="000667BA">
        <w:rPr>
          <w:sz w:val="28"/>
          <w:szCs w:val="28"/>
        </w:rPr>
        <w:t xml:space="preserve"> комплекса организационно-практических мероприятий, включая мероприятия профилактического характера, стабилизаци</w:t>
      </w:r>
      <w:r>
        <w:rPr>
          <w:sz w:val="28"/>
          <w:szCs w:val="28"/>
        </w:rPr>
        <w:t>я</w:t>
      </w:r>
      <w:r w:rsidRPr="000667BA">
        <w:rPr>
          <w:sz w:val="28"/>
          <w:szCs w:val="28"/>
        </w:rPr>
        <w:t xml:space="preserve"> уровня </w:t>
      </w:r>
      <w:r>
        <w:rPr>
          <w:sz w:val="28"/>
          <w:szCs w:val="28"/>
        </w:rPr>
        <w:t xml:space="preserve">общественной </w:t>
      </w:r>
      <w:r w:rsidRPr="000667BA">
        <w:rPr>
          <w:sz w:val="28"/>
          <w:szCs w:val="28"/>
        </w:rPr>
        <w:t xml:space="preserve">безопасности в целом, </w:t>
      </w:r>
      <w:r>
        <w:rPr>
          <w:sz w:val="28"/>
          <w:szCs w:val="28"/>
        </w:rPr>
        <w:t xml:space="preserve">снижение </w:t>
      </w:r>
      <w:r w:rsidRPr="000667BA">
        <w:rPr>
          <w:sz w:val="28"/>
          <w:szCs w:val="28"/>
        </w:rPr>
        <w:t>криминогенной напряженности</w:t>
      </w:r>
      <w:r>
        <w:rPr>
          <w:sz w:val="28"/>
          <w:szCs w:val="28"/>
        </w:rPr>
        <w:t xml:space="preserve"> </w:t>
      </w:r>
      <w:r w:rsidRPr="000667BA">
        <w:rPr>
          <w:sz w:val="28"/>
          <w:szCs w:val="28"/>
        </w:rPr>
        <w:t xml:space="preserve">в регионе </w:t>
      </w:r>
      <w:r>
        <w:rPr>
          <w:sz w:val="28"/>
          <w:szCs w:val="28"/>
        </w:rPr>
        <w:t xml:space="preserve">требуют программного решения. В этих целях в состав государственной программы Забайкальского края «Социальная поддержка граждан» включена </w:t>
      </w:r>
      <w:r>
        <w:rPr>
          <w:bCs/>
          <w:sz w:val="28"/>
          <w:szCs w:val="28"/>
        </w:rPr>
        <w:t>подпрограмма</w:t>
      </w:r>
      <w:r w:rsidRPr="000667BA">
        <w:rPr>
          <w:bCs/>
          <w:sz w:val="28"/>
          <w:szCs w:val="28"/>
        </w:rPr>
        <w:t xml:space="preserve"> «</w:t>
      </w:r>
      <w:proofErr w:type="spellStart"/>
      <w:r w:rsidRPr="000667BA">
        <w:rPr>
          <w:bCs/>
          <w:sz w:val="28"/>
          <w:szCs w:val="28"/>
        </w:rPr>
        <w:t>Ресоциализация</w:t>
      </w:r>
      <w:proofErr w:type="spellEnd"/>
      <w:r w:rsidRPr="000667BA">
        <w:rPr>
          <w:bCs/>
          <w:sz w:val="28"/>
          <w:szCs w:val="28"/>
        </w:rPr>
        <w:t xml:space="preserve"> и адаптация лиц, освобо</w:t>
      </w:r>
      <w:r>
        <w:rPr>
          <w:bCs/>
          <w:sz w:val="28"/>
          <w:szCs w:val="28"/>
        </w:rPr>
        <w:t>жденных</w:t>
      </w:r>
      <w:r w:rsidRPr="000667BA">
        <w:rPr>
          <w:bCs/>
          <w:sz w:val="28"/>
          <w:szCs w:val="28"/>
        </w:rPr>
        <w:t xml:space="preserve"> из мест лишения свободы» (далее – </w:t>
      </w:r>
      <w:r>
        <w:rPr>
          <w:bCs/>
          <w:sz w:val="28"/>
          <w:szCs w:val="28"/>
        </w:rPr>
        <w:t>Подпрограмма</w:t>
      </w:r>
      <w:r w:rsidRPr="000667BA">
        <w:rPr>
          <w:bCs/>
          <w:sz w:val="28"/>
          <w:szCs w:val="28"/>
        </w:rPr>
        <w:t>)</w:t>
      </w:r>
      <w:r>
        <w:rPr>
          <w:sz w:val="28"/>
          <w:szCs w:val="28"/>
        </w:rPr>
        <w:t>.</w:t>
      </w:r>
    </w:p>
    <w:p w:rsidR="007A44FA" w:rsidRPr="000667BA" w:rsidRDefault="007A44FA" w:rsidP="007A44FA">
      <w:pPr>
        <w:ind w:firstLine="709"/>
        <w:rPr>
          <w:sz w:val="28"/>
          <w:szCs w:val="28"/>
        </w:rPr>
      </w:pPr>
      <w:r w:rsidRPr="000667BA">
        <w:rPr>
          <w:sz w:val="28"/>
          <w:szCs w:val="28"/>
        </w:rPr>
        <w:t xml:space="preserve">По состоянию на 31 декабря 2019 года в 10 учреждениях </w:t>
      </w:r>
      <w:r w:rsidRPr="000667BA">
        <w:rPr>
          <w:bCs/>
          <w:sz w:val="28"/>
          <w:szCs w:val="28"/>
        </w:rPr>
        <w:t>Управления Федеральной службы исполнения наказаний по Забайкальскому краю</w:t>
      </w:r>
      <w:r w:rsidRPr="000667BA">
        <w:rPr>
          <w:sz w:val="28"/>
          <w:szCs w:val="28"/>
        </w:rPr>
        <w:t xml:space="preserve"> (далее </w:t>
      </w:r>
      <w:r>
        <w:rPr>
          <w:sz w:val="28"/>
          <w:szCs w:val="28"/>
        </w:rPr>
        <w:t>–</w:t>
      </w:r>
      <w:r w:rsidRPr="000667BA">
        <w:rPr>
          <w:sz w:val="28"/>
          <w:szCs w:val="28"/>
        </w:rPr>
        <w:t xml:space="preserve"> УФСИН </w:t>
      </w:r>
      <w:r>
        <w:rPr>
          <w:sz w:val="28"/>
          <w:szCs w:val="28"/>
        </w:rPr>
        <w:t xml:space="preserve">России по Забайкальскому краю) содержалось </w:t>
      </w:r>
      <w:r w:rsidRPr="000667BA">
        <w:rPr>
          <w:sz w:val="28"/>
          <w:szCs w:val="28"/>
        </w:rPr>
        <w:t>6466 осужденных.</w:t>
      </w:r>
      <w:r w:rsidRPr="000667BA">
        <w:rPr>
          <w:color w:val="FF0000"/>
          <w:sz w:val="28"/>
          <w:szCs w:val="28"/>
        </w:rPr>
        <w:t xml:space="preserve"> </w:t>
      </w:r>
      <w:r w:rsidRPr="000667BA">
        <w:rPr>
          <w:sz w:val="28"/>
          <w:szCs w:val="28"/>
        </w:rPr>
        <w:t>Большинство из них до совершения противо</w:t>
      </w:r>
      <w:r>
        <w:rPr>
          <w:sz w:val="28"/>
          <w:szCs w:val="28"/>
        </w:rPr>
        <w:t>закон</w:t>
      </w:r>
      <w:r w:rsidRPr="000667BA">
        <w:rPr>
          <w:sz w:val="28"/>
          <w:szCs w:val="28"/>
        </w:rPr>
        <w:t>ного де</w:t>
      </w:r>
      <w:r>
        <w:rPr>
          <w:sz w:val="28"/>
          <w:szCs w:val="28"/>
        </w:rPr>
        <w:t>яния</w:t>
      </w:r>
      <w:r w:rsidRPr="000667BA">
        <w:rPr>
          <w:sz w:val="28"/>
          <w:szCs w:val="28"/>
        </w:rPr>
        <w:t xml:space="preserve"> проживали на территории Забайкальского края. Из-за </w:t>
      </w:r>
      <w:r>
        <w:rPr>
          <w:sz w:val="28"/>
          <w:szCs w:val="28"/>
        </w:rPr>
        <w:t>ведения асоциального образа жизни</w:t>
      </w:r>
      <w:r w:rsidRPr="000667BA">
        <w:rPr>
          <w:sz w:val="28"/>
          <w:szCs w:val="28"/>
        </w:rPr>
        <w:t xml:space="preserve"> </w:t>
      </w:r>
      <w:r>
        <w:rPr>
          <w:sz w:val="28"/>
          <w:szCs w:val="28"/>
        </w:rPr>
        <w:t xml:space="preserve">значительная </w:t>
      </w:r>
      <w:proofErr w:type="gramStart"/>
      <w:r w:rsidRPr="000667BA">
        <w:rPr>
          <w:sz w:val="28"/>
          <w:szCs w:val="28"/>
        </w:rPr>
        <w:t>часть осужденных не име</w:t>
      </w:r>
      <w:r>
        <w:rPr>
          <w:sz w:val="28"/>
          <w:szCs w:val="28"/>
        </w:rPr>
        <w:t>е</w:t>
      </w:r>
      <w:r w:rsidRPr="000667BA">
        <w:rPr>
          <w:sz w:val="28"/>
          <w:szCs w:val="28"/>
        </w:rPr>
        <w:t>т среднего</w:t>
      </w:r>
      <w:proofErr w:type="gramEnd"/>
      <w:r w:rsidRPr="000667BA">
        <w:rPr>
          <w:sz w:val="28"/>
          <w:szCs w:val="28"/>
        </w:rPr>
        <w:t xml:space="preserve"> </w:t>
      </w:r>
      <w:r>
        <w:rPr>
          <w:sz w:val="28"/>
          <w:szCs w:val="28"/>
        </w:rPr>
        <w:t xml:space="preserve">общего </w:t>
      </w:r>
      <w:r w:rsidRPr="000667BA">
        <w:rPr>
          <w:sz w:val="28"/>
          <w:szCs w:val="28"/>
        </w:rPr>
        <w:t>образования, профессии, элементарных трудовых навыков. Вследствие этого затруднено трудоустройство осужденных на оплачиваемы</w:t>
      </w:r>
      <w:r>
        <w:rPr>
          <w:sz w:val="28"/>
          <w:szCs w:val="28"/>
        </w:rPr>
        <w:t>е работы в учреждениях исполнения наказаний</w:t>
      </w:r>
      <w:r w:rsidRPr="000667BA">
        <w:rPr>
          <w:sz w:val="28"/>
          <w:szCs w:val="28"/>
        </w:rPr>
        <w:t xml:space="preserve">. Они не имеют возможности погашать исполнительные </w:t>
      </w:r>
      <w:r w:rsidRPr="000667BA">
        <w:rPr>
          <w:sz w:val="28"/>
          <w:szCs w:val="28"/>
        </w:rPr>
        <w:lastRenderedPageBreak/>
        <w:t xml:space="preserve">листы по возмещению ущерба гражданам, </w:t>
      </w:r>
      <w:r>
        <w:rPr>
          <w:sz w:val="28"/>
          <w:szCs w:val="28"/>
        </w:rPr>
        <w:t xml:space="preserve">а также </w:t>
      </w:r>
      <w:r w:rsidRPr="000667BA">
        <w:rPr>
          <w:sz w:val="28"/>
          <w:szCs w:val="28"/>
        </w:rPr>
        <w:t>оплачивать алимен</w:t>
      </w:r>
      <w:r>
        <w:rPr>
          <w:sz w:val="28"/>
          <w:szCs w:val="28"/>
        </w:rPr>
        <w:t>ты, что приводит к</w:t>
      </w:r>
      <w:r w:rsidRPr="000667BA">
        <w:rPr>
          <w:sz w:val="28"/>
          <w:szCs w:val="28"/>
        </w:rPr>
        <w:t xml:space="preserve"> разрыв</w:t>
      </w:r>
      <w:r>
        <w:rPr>
          <w:sz w:val="28"/>
          <w:szCs w:val="28"/>
        </w:rPr>
        <w:t>у</w:t>
      </w:r>
      <w:r w:rsidRPr="000667BA">
        <w:rPr>
          <w:sz w:val="28"/>
          <w:szCs w:val="28"/>
        </w:rPr>
        <w:t xml:space="preserve"> социальных связей с родственниками. Отсутствие образования и трудовых навыков затрудняет трудоус</w:t>
      </w:r>
      <w:r>
        <w:rPr>
          <w:sz w:val="28"/>
          <w:szCs w:val="28"/>
        </w:rPr>
        <w:t>тройство и после освобождения, в</w:t>
      </w:r>
      <w:r w:rsidRPr="000667BA">
        <w:rPr>
          <w:sz w:val="28"/>
          <w:szCs w:val="28"/>
        </w:rPr>
        <w:t xml:space="preserve">озникают условия для рецидивной преступности. Отбыв наказание в виде лишения свободы, бывшие осужденные возвращаются в города и села Забайкальского края, где ранее проживали, и большинство по указанным причинам остаются </w:t>
      </w:r>
      <w:r>
        <w:rPr>
          <w:sz w:val="28"/>
          <w:szCs w:val="28"/>
        </w:rPr>
        <w:t xml:space="preserve">в </w:t>
      </w:r>
      <w:r w:rsidRPr="000667BA">
        <w:rPr>
          <w:sz w:val="28"/>
          <w:szCs w:val="28"/>
        </w:rPr>
        <w:t xml:space="preserve">криминальной среде. </w:t>
      </w:r>
    </w:p>
    <w:p w:rsidR="007A44FA" w:rsidRPr="000667BA" w:rsidRDefault="007A44FA" w:rsidP="007A44FA">
      <w:pPr>
        <w:ind w:firstLine="709"/>
        <w:rPr>
          <w:sz w:val="28"/>
          <w:szCs w:val="28"/>
        </w:rPr>
      </w:pPr>
      <w:r w:rsidRPr="000667BA">
        <w:rPr>
          <w:sz w:val="28"/>
          <w:szCs w:val="28"/>
        </w:rPr>
        <w:t>Одн</w:t>
      </w:r>
      <w:r>
        <w:rPr>
          <w:sz w:val="28"/>
          <w:szCs w:val="28"/>
        </w:rPr>
        <w:t>ими</w:t>
      </w:r>
      <w:r w:rsidRPr="000667BA">
        <w:rPr>
          <w:sz w:val="28"/>
          <w:szCs w:val="28"/>
        </w:rPr>
        <w:t xml:space="preserve"> из главных задач, стоящих перед УФСИН России по Забайкальскому краю, явля</w:t>
      </w:r>
      <w:r>
        <w:rPr>
          <w:sz w:val="28"/>
          <w:szCs w:val="28"/>
        </w:rPr>
        <w:t>ю</w:t>
      </w:r>
      <w:r w:rsidRPr="000667BA">
        <w:rPr>
          <w:sz w:val="28"/>
          <w:szCs w:val="28"/>
        </w:rPr>
        <w:t>тся активное вовлечение осужденных в общественно-полезную деятельность, предупреждение преступлений и и</w:t>
      </w:r>
      <w:r>
        <w:rPr>
          <w:sz w:val="28"/>
          <w:szCs w:val="28"/>
        </w:rPr>
        <w:t>ных правонарушений с их стороны.</w:t>
      </w:r>
      <w:r w:rsidRPr="000667BA">
        <w:rPr>
          <w:sz w:val="28"/>
          <w:szCs w:val="28"/>
        </w:rPr>
        <w:t xml:space="preserve"> </w:t>
      </w:r>
      <w:r>
        <w:rPr>
          <w:sz w:val="28"/>
          <w:szCs w:val="28"/>
        </w:rPr>
        <w:t>О</w:t>
      </w:r>
      <w:r w:rsidRPr="000667BA">
        <w:rPr>
          <w:sz w:val="28"/>
          <w:szCs w:val="28"/>
        </w:rPr>
        <w:t xml:space="preserve">казание </w:t>
      </w:r>
      <w:r>
        <w:rPr>
          <w:sz w:val="28"/>
          <w:szCs w:val="28"/>
        </w:rPr>
        <w:t>осужденным</w:t>
      </w:r>
      <w:r w:rsidRPr="000667BA">
        <w:rPr>
          <w:sz w:val="28"/>
          <w:szCs w:val="28"/>
        </w:rPr>
        <w:t xml:space="preserve"> помощи в социальной адаптации является одной из задач уголовно-исполнительно</w:t>
      </w:r>
      <w:r>
        <w:rPr>
          <w:sz w:val="28"/>
          <w:szCs w:val="28"/>
        </w:rPr>
        <w:t>го законодательства (часть 2</w:t>
      </w:r>
      <w:r w:rsidRPr="000667BA">
        <w:rPr>
          <w:sz w:val="28"/>
          <w:szCs w:val="28"/>
        </w:rPr>
        <w:t xml:space="preserve"> статьи 1 Уголовно-исполнительного кодекса Российской Федерации</w:t>
      </w:r>
      <w:r>
        <w:rPr>
          <w:sz w:val="28"/>
          <w:szCs w:val="28"/>
        </w:rPr>
        <w:t>).</w:t>
      </w:r>
    </w:p>
    <w:p w:rsidR="007A44FA" w:rsidRPr="000667BA" w:rsidRDefault="007A44FA" w:rsidP="007A44FA">
      <w:pPr>
        <w:pStyle w:val="afff"/>
        <w:ind w:firstLine="709"/>
        <w:jc w:val="both"/>
        <w:rPr>
          <w:bCs/>
          <w:sz w:val="28"/>
          <w:szCs w:val="28"/>
        </w:rPr>
      </w:pPr>
      <w:r w:rsidRPr="000667BA">
        <w:rPr>
          <w:sz w:val="28"/>
          <w:szCs w:val="28"/>
        </w:rPr>
        <w:t xml:space="preserve">При отсутствии у граждан, освобождающихся из мест лишения свободы, устойчивых трудовых навыков невозможны их </w:t>
      </w:r>
      <w:proofErr w:type="spellStart"/>
      <w:r w:rsidRPr="000667BA">
        <w:rPr>
          <w:sz w:val="28"/>
          <w:szCs w:val="28"/>
        </w:rPr>
        <w:t>ресоциализация</w:t>
      </w:r>
      <w:proofErr w:type="spellEnd"/>
      <w:r w:rsidRPr="000667BA">
        <w:rPr>
          <w:sz w:val="28"/>
          <w:szCs w:val="28"/>
        </w:rPr>
        <w:t xml:space="preserve"> и адаптация в обществе. На формирование устойчивых трудовых навыков ориентирована производственная деятельность исправительных учреждений уголовно-исполнительной системы.</w:t>
      </w:r>
      <w:r w:rsidRPr="000667BA">
        <w:rPr>
          <w:bCs/>
          <w:sz w:val="28"/>
          <w:szCs w:val="28"/>
        </w:rPr>
        <w:t xml:space="preserve"> </w:t>
      </w:r>
    </w:p>
    <w:p w:rsidR="007A44FA" w:rsidRPr="000667BA" w:rsidRDefault="007A44FA" w:rsidP="007A44FA">
      <w:pPr>
        <w:ind w:firstLine="709"/>
        <w:rPr>
          <w:sz w:val="28"/>
          <w:szCs w:val="28"/>
        </w:rPr>
      </w:pPr>
      <w:r w:rsidRPr="000667BA">
        <w:rPr>
          <w:sz w:val="28"/>
          <w:szCs w:val="28"/>
        </w:rPr>
        <w:t>За 2019 год из исправительных учреждений края освобождено 2019 осужденных (в 2018 году – 2030),</w:t>
      </w:r>
      <w:r>
        <w:rPr>
          <w:sz w:val="28"/>
          <w:szCs w:val="28"/>
        </w:rPr>
        <w:t xml:space="preserve"> что меньше на 1% по сравнению </w:t>
      </w:r>
      <w:r w:rsidRPr="000667BA">
        <w:rPr>
          <w:sz w:val="28"/>
          <w:szCs w:val="28"/>
        </w:rPr>
        <w:t>с аналогичным периодом прошлого года</w:t>
      </w:r>
      <w:r>
        <w:rPr>
          <w:sz w:val="28"/>
          <w:szCs w:val="28"/>
        </w:rPr>
        <w:t xml:space="preserve"> (далее – АППГ)</w:t>
      </w:r>
      <w:r w:rsidRPr="000667BA">
        <w:rPr>
          <w:sz w:val="28"/>
          <w:szCs w:val="28"/>
        </w:rPr>
        <w:t xml:space="preserve">. За 6 месяцев </w:t>
      </w:r>
      <w:r>
        <w:rPr>
          <w:sz w:val="28"/>
          <w:szCs w:val="28"/>
        </w:rPr>
        <w:br/>
      </w:r>
      <w:r w:rsidRPr="000667BA">
        <w:rPr>
          <w:sz w:val="28"/>
          <w:szCs w:val="28"/>
        </w:rPr>
        <w:t>2020 года освободилось 980 осужденных (</w:t>
      </w:r>
      <w:r>
        <w:rPr>
          <w:sz w:val="28"/>
          <w:szCs w:val="28"/>
        </w:rPr>
        <w:t xml:space="preserve">за АППГ – </w:t>
      </w:r>
      <w:r w:rsidRPr="000667BA">
        <w:rPr>
          <w:sz w:val="28"/>
          <w:szCs w:val="28"/>
        </w:rPr>
        <w:t>917).</w:t>
      </w:r>
    </w:p>
    <w:p w:rsidR="007A44FA" w:rsidRPr="000667BA" w:rsidRDefault="007A44FA" w:rsidP="007A44FA">
      <w:pPr>
        <w:ind w:firstLine="709"/>
        <w:rPr>
          <w:bCs/>
          <w:sz w:val="28"/>
          <w:szCs w:val="28"/>
        </w:rPr>
      </w:pPr>
      <w:r w:rsidRPr="000667BA">
        <w:rPr>
          <w:bCs/>
          <w:sz w:val="28"/>
          <w:szCs w:val="28"/>
        </w:rPr>
        <w:t xml:space="preserve">УФСИН России по Забайкальскому краю проводится комплекс мероприятий по подготовке осужденных к освобождению, содействию их трудовому и бытовому устройству после отбытия наказания и последующей </w:t>
      </w:r>
      <w:proofErr w:type="spellStart"/>
      <w:r w:rsidRPr="000667BA">
        <w:rPr>
          <w:bCs/>
          <w:sz w:val="28"/>
          <w:szCs w:val="28"/>
        </w:rPr>
        <w:t>ресоциализаци</w:t>
      </w:r>
      <w:r>
        <w:rPr>
          <w:bCs/>
          <w:sz w:val="28"/>
          <w:szCs w:val="28"/>
        </w:rPr>
        <w:t>и</w:t>
      </w:r>
      <w:proofErr w:type="spellEnd"/>
      <w:r w:rsidRPr="000667BA">
        <w:rPr>
          <w:bCs/>
          <w:sz w:val="28"/>
          <w:szCs w:val="28"/>
        </w:rPr>
        <w:t xml:space="preserve"> и адаптаци</w:t>
      </w:r>
      <w:r>
        <w:rPr>
          <w:bCs/>
          <w:sz w:val="28"/>
          <w:szCs w:val="28"/>
        </w:rPr>
        <w:t>и</w:t>
      </w:r>
      <w:r w:rsidRPr="000667BA">
        <w:rPr>
          <w:bCs/>
          <w:sz w:val="28"/>
          <w:szCs w:val="28"/>
        </w:rPr>
        <w:t>.</w:t>
      </w:r>
    </w:p>
    <w:p w:rsidR="007A44FA" w:rsidRPr="000667BA" w:rsidRDefault="007A44FA" w:rsidP="007A44FA">
      <w:pPr>
        <w:ind w:firstLine="709"/>
        <w:rPr>
          <w:sz w:val="28"/>
          <w:szCs w:val="28"/>
        </w:rPr>
      </w:pPr>
      <w:r w:rsidRPr="000667BA">
        <w:rPr>
          <w:bCs/>
          <w:sz w:val="28"/>
          <w:szCs w:val="28"/>
        </w:rPr>
        <w:t xml:space="preserve">Организовано обучение осужденных в </w:t>
      </w:r>
      <w:r w:rsidRPr="000667BA">
        <w:rPr>
          <w:sz w:val="28"/>
          <w:szCs w:val="28"/>
        </w:rPr>
        <w:t>Г</w:t>
      </w:r>
      <w:r>
        <w:rPr>
          <w:sz w:val="28"/>
          <w:szCs w:val="28"/>
        </w:rPr>
        <w:t>осударственном казенном общеобразовательном учреждении</w:t>
      </w:r>
      <w:r w:rsidRPr="000667BA">
        <w:rPr>
          <w:sz w:val="28"/>
          <w:szCs w:val="28"/>
        </w:rPr>
        <w:t xml:space="preserve"> «Краевой центр общего образования» в форме очно-заочного обучения и самообразования. Зачислению подлежат все осужденные, не достигшие тридцатилетнего возраста и не имеющие полного среднего образования. </w:t>
      </w:r>
    </w:p>
    <w:p w:rsidR="007A44FA" w:rsidRPr="000667BA" w:rsidRDefault="007A44FA" w:rsidP="007A44FA">
      <w:pPr>
        <w:ind w:firstLine="709"/>
        <w:rPr>
          <w:bCs/>
          <w:sz w:val="28"/>
          <w:szCs w:val="28"/>
        </w:rPr>
      </w:pPr>
      <w:r w:rsidRPr="000667BA">
        <w:rPr>
          <w:sz w:val="28"/>
          <w:szCs w:val="28"/>
        </w:rPr>
        <w:t>Организовано получение</w:t>
      </w:r>
      <w:r w:rsidRPr="000667BA">
        <w:rPr>
          <w:bCs/>
          <w:sz w:val="28"/>
          <w:szCs w:val="28"/>
        </w:rPr>
        <w:t xml:space="preserve"> осужденными</w:t>
      </w:r>
      <w:r w:rsidRPr="000667BA">
        <w:rPr>
          <w:sz w:val="28"/>
          <w:szCs w:val="28"/>
        </w:rPr>
        <w:t xml:space="preserve"> профессии в период отбывания наказания. </w:t>
      </w:r>
      <w:proofErr w:type="gramStart"/>
      <w:r w:rsidRPr="000667BA">
        <w:rPr>
          <w:sz w:val="28"/>
          <w:szCs w:val="28"/>
        </w:rPr>
        <w:t xml:space="preserve">При исправительных колониях УФСИН </w:t>
      </w:r>
      <w:r w:rsidRPr="000667BA">
        <w:rPr>
          <w:bCs/>
          <w:sz w:val="28"/>
          <w:szCs w:val="28"/>
        </w:rPr>
        <w:t>России по Забайкальскому краю</w:t>
      </w:r>
      <w:r w:rsidRPr="000667BA">
        <w:rPr>
          <w:sz w:val="28"/>
          <w:szCs w:val="28"/>
        </w:rPr>
        <w:t xml:space="preserve"> </w:t>
      </w:r>
      <w:r>
        <w:rPr>
          <w:sz w:val="28"/>
          <w:szCs w:val="28"/>
        </w:rPr>
        <w:t>существуе</w:t>
      </w:r>
      <w:r w:rsidRPr="000667BA">
        <w:rPr>
          <w:sz w:val="28"/>
          <w:szCs w:val="28"/>
        </w:rPr>
        <w:t xml:space="preserve">т 4 образовательных учреждения и 6 их филиалов, которые осуществляют обучение осужденных по 28 профессиям, востребованным как на производстве исправительных учреждений, так и на рынке труда Забайкальского края (повар, пекарь, рамщик, слесарь по ремонту автомобилей, штукатур, станочник деревообрабатывающих станков, мастер столярно-плотничных и паркетных работ, мастер общестроительных работ, каменщик и др.). </w:t>
      </w:r>
      <w:proofErr w:type="gramEnd"/>
    </w:p>
    <w:p w:rsidR="007A44FA" w:rsidRPr="000667BA" w:rsidRDefault="007A44FA" w:rsidP="007A44FA">
      <w:pPr>
        <w:ind w:firstLine="709"/>
        <w:rPr>
          <w:sz w:val="28"/>
          <w:szCs w:val="28"/>
        </w:rPr>
      </w:pPr>
      <w:r w:rsidRPr="000667BA">
        <w:rPr>
          <w:sz w:val="28"/>
          <w:szCs w:val="28"/>
        </w:rPr>
        <w:t>На базе исправительных учреждений осужденным предоставлена возможность получения высшего образова</w:t>
      </w:r>
      <w:r>
        <w:rPr>
          <w:sz w:val="28"/>
          <w:szCs w:val="28"/>
        </w:rPr>
        <w:t xml:space="preserve">ния. Так, заключены соглашения </w:t>
      </w:r>
      <w:r w:rsidRPr="000667BA">
        <w:rPr>
          <w:sz w:val="28"/>
          <w:szCs w:val="28"/>
        </w:rPr>
        <w:t xml:space="preserve">с ФГБОУ </w:t>
      </w:r>
      <w:proofErr w:type="gramStart"/>
      <w:r w:rsidRPr="000667BA">
        <w:rPr>
          <w:sz w:val="28"/>
          <w:szCs w:val="28"/>
        </w:rPr>
        <w:t>ВО</w:t>
      </w:r>
      <w:proofErr w:type="gramEnd"/>
      <w:r w:rsidRPr="000667BA">
        <w:rPr>
          <w:sz w:val="28"/>
          <w:szCs w:val="28"/>
        </w:rPr>
        <w:t xml:space="preserve"> «Забайкальски</w:t>
      </w:r>
      <w:r>
        <w:rPr>
          <w:sz w:val="28"/>
          <w:szCs w:val="28"/>
        </w:rPr>
        <w:t>й государственный</w:t>
      </w:r>
      <w:r w:rsidRPr="000667BA">
        <w:rPr>
          <w:sz w:val="28"/>
          <w:szCs w:val="28"/>
        </w:rPr>
        <w:t xml:space="preserve"> университет», </w:t>
      </w:r>
      <w:r>
        <w:rPr>
          <w:sz w:val="28"/>
          <w:szCs w:val="28"/>
        </w:rPr>
        <w:br/>
      </w:r>
      <w:r w:rsidRPr="000667BA">
        <w:rPr>
          <w:sz w:val="28"/>
          <w:szCs w:val="28"/>
        </w:rPr>
        <w:t>ООО «ВС-Консалтинг»</w:t>
      </w:r>
      <w:r>
        <w:rPr>
          <w:sz w:val="28"/>
          <w:szCs w:val="28"/>
        </w:rPr>
        <w:t>,</w:t>
      </w:r>
      <w:r w:rsidRPr="000667BA">
        <w:rPr>
          <w:sz w:val="28"/>
          <w:szCs w:val="28"/>
        </w:rPr>
        <w:t xml:space="preserve"> являющ</w:t>
      </w:r>
      <w:r>
        <w:rPr>
          <w:sz w:val="28"/>
          <w:szCs w:val="28"/>
        </w:rPr>
        <w:t>им</w:t>
      </w:r>
      <w:r w:rsidRPr="000667BA">
        <w:rPr>
          <w:sz w:val="28"/>
          <w:szCs w:val="28"/>
        </w:rPr>
        <w:t xml:space="preserve">ся представителем образовательных </w:t>
      </w:r>
      <w:r w:rsidRPr="000667BA">
        <w:rPr>
          <w:sz w:val="28"/>
          <w:szCs w:val="28"/>
        </w:rPr>
        <w:lastRenderedPageBreak/>
        <w:t>организаций НОУ ВО Московский финансово-промышленный университет «Синергия».</w:t>
      </w:r>
    </w:p>
    <w:p w:rsidR="007A44FA" w:rsidRPr="000667BA" w:rsidRDefault="007A44FA" w:rsidP="007A44FA">
      <w:pPr>
        <w:ind w:firstLine="709"/>
        <w:rPr>
          <w:sz w:val="28"/>
          <w:szCs w:val="28"/>
        </w:rPr>
      </w:pPr>
      <w:r w:rsidRPr="000667BA">
        <w:rPr>
          <w:sz w:val="28"/>
          <w:szCs w:val="28"/>
        </w:rPr>
        <w:t>В исправительных учреждениях уголовно-исполнительной системы Забайкальского края (далее – УИС) принимаются меры, позволяющие обеспечить занятость осужденных: функционирует система профессионального обучения, ведется обучение на рабочих местах, создаются новые виды производств. Однако полный охв</w:t>
      </w:r>
      <w:r>
        <w:rPr>
          <w:sz w:val="28"/>
          <w:szCs w:val="28"/>
        </w:rPr>
        <w:t xml:space="preserve">ат осужденных не обеспечен. На </w:t>
      </w:r>
      <w:r w:rsidRPr="000667BA">
        <w:rPr>
          <w:sz w:val="28"/>
          <w:szCs w:val="28"/>
        </w:rPr>
        <w:t xml:space="preserve">1 января 2020 </w:t>
      </w:r>
      <w:r>
        <w:rPr>
          <w:sz w:val="28"/>
          <w:szCs w:val="28"/>
        </w:rPr>
        <w:t xml:space="preserve">года </w:t>
      </w:r>
      <w:r w:rsidRPr="000667BA">
        <w:rPr>
          <w:sz w:val="28"/>
          <w:szCs w:val="28"/>
        </w:rPr>
        <w:t>количество осужденных, не работающих из-за не предоставления работы, составляет 1530 человек.</w:t>
      </w:r>
    </w:p>
    <w:p w:rsidR="007A44FA" w:rsidRPr="000667BA" w:rsidRDefault="007A44FA" w:rsidP="007A44FA">
      <w:pPr>
        <w:ind w:firstLine="709"/>
        <w:rPr>
          <w:sz w:val="28"/>
          <w:szCs w:val="28"/>
        </w:rPr>
      </w:pPr>
      <w:r w:rsidRPr="000667BA">
        <w:rPr>
          <w:sz w:val="28"/>
          <w:szCs w:val="28"/>
        </w:rPr>
        <w:t>В учреждениях УИС трудоустроено 1514 человек (с учетом должностей по хозяйственному обслуживанию исправительных учреждений). Это около 50</w:t>
      </w:r>
      <w:r>
        <w:rPr>
          <w:sz w:val="28"/>
          <w:szCs w:val="28"/>
        </w:rPr>
        <w:t xml:space="preserve"> </w:t>
      </w:r>
      <w:r w:rsidRPr="000667BA">
        <w:rPr>
          <w:sz w:val="28"/>
          <w:szCs w:val="28"/>
        </w:rPr>
        <w:t>% от общего количества осужденных, подлежащих обязательному привлечению к труду и содержащихся в исправительных учреждениях края. Как показывает практика, у осужденных, привлеченных к труду</w:t>
      </w:r>
      <w:r>
        <w:rPr>
          <w:sz w:val="28"/>
          <w:szCs w:val="28"/>
        </w:rPr>
        <w:t>,</w:t>
      </w:r>
      <w:r w:rsidRPr="000667BA">
        <w:rPr>
          <w:sz w:val="28"/>
          <w:szCs w:val="28"/>
        </w:rPr>
        <w:t xml:space="preserve"> сохраняются более крепкие социальные связи с родственниками, их </w:t>
      </w:r>
      <w:proofErr w:type="spellStart"/>
      <w:r w:rsidRPr="000667BA">
        <w:rPr>
          <w:sz w:val="28"/>
          <w:szCs w:val="28"/>
        </w:rPr>
        <w:t>ресоциализация</w:t>
      </w:r>
      <w:proofErr w:type="spellEnd"/>
      <w:r w:rsidRPr="000667BA">
        <w:rPr>
          <w:sz w:val="28"/>
          <w:szCs w:val="28"/>
        </w:rPr>
        <w:t xml:space="preserve"> и адаптация после отбытия наказания в виде лишения свободы происходит быстрее. </w:t>
      </w:r>
    </w:p>
    <w:p w:rsidR="007A44FA" w:rsidRPr="000667BA" w:rsidRDefault="007A44FA" w:rsidP="007A44FA">
      <w:pPr>
        <w:ind w:firstLine="709"/>
        <w:rPr>
          <w:sz w:val="28"/>
          <w:szCs w:val="28"/>
        </w:rPr>
      </w:pPr>
      <w:proofErr w:type="gramStart"/>
      <w:r w:rsidRPr="000667BA">
        <w:rPr>
          <w:sz w:val="28"/>
          <w:szCs w:val="28"/>
        </w:rPr>
        <w:t>Для получения полезных навыков, которые можно использовать после освобождения, в учреждениях УИС организована кружковая работа, включающая различные направления – спортивные (игровые, силовые виды спорта, настольные игры), декоративно-прикладное творчество (резьба по дереву, вышивание, вязание), художественной самодеятельности, изобразительного творче</w:t>
      </w:r>
      <w:r>
        <w:rPr>
          <w:sz w:val="28"/>
          <w:szCs w:val="28"/>
        </w:rPr>
        <w:t>ства и другие.</w:t>
      </w:r>
      <w:proofErr w:type="gramEnd"/>
      <w:r>
        <w:rPr>
          <w:sz w:val="28"/>
          <w:szCs w:val="28"/>
        </w:rPr>
        <w:t xml:space="preserve"> По состоянию </w:t>
      </w:r>
      <w:r>
        <w:rPr>
          <w:sz w:val="28"/>
          <w:szCs w:val="28"/>
        </w:rPr>
        <w:br/>
        <w:t xml:space="preserve">на </w:t>
      </w:r>
      <w:r w:rsidRPr="000667BA">
        <w:rPr>
          <w:sz w:val="28"/>
          <w:szCs w:val="28"/>
        </w:rPr>
        <w:t xml:space="preserve">1 июля 2020 года в учреждениях </w:t>
      </w:r>
      <w:r>
        <w:rPr>
          <w:sz w:val="28"/>
          <w:szCs w:val="28"/>
        </w:rPr>
        <w:t xml:space="preserve">организована работа 80 кружков </w:t>
      </w:r>
      <w:r w:rsidRPr="000667BA">
        <w:rPr>
          <w:sz w:val="28"/>
          <w:szCs w:val="28"/>
        </w:rPr>
        <w:t xml:space="preserve">по различным направлениям деятельности, в которых принимают участие </w:t>
      </w:r>
      <w:r>
        <w:rPr>
          <w:sz w:val="28"/>
          <w:szCs w:val="28"/>
        </w:rPr>
        <w:br/>
      </w:r>
      <w:r w:rsidRPr="000667BA">
        <w:rPr>
          <w:sz w:val="28"/>
          <w:szCs w:val="28"/>
        </w:rPr>
        <w:t>1870</w:t>
      </w:r>
      <w:r w:rsidRPr="00A03AFE">
        <w:rPr>
          <w:sz w:val="28"/>
          <w:szCs w:val="28"/>
        </w:rPr>
        <w:t xml:space="preserve"> </w:t>
      </w:r>
      <w:r w:rsidRPr="000667BA">
        <w:rPr>
          <w:sz w:val="28"/>
          <w:szCs w:val="28"/>
        </w:rPr>
        <w:t>осужденных (</w:t>
      </w:r>
      <w:r>
        <w:rPr>
          <w:sz w:val="28"/>
          <w:szCs w:val="28"/>
        </w:rPr>
        <w:t xml:space="preserve">за </w:t>
      </w:r>
      <w:r w:rsidRPr="000667BA">
        <w:rPr>
          <w:sz w:val="28"/>
          <w:szCs w:val="28"/>
        </w:rPr>
        <w:t>АППГ– 924</w:t>
      </w:r>
      <w:r>
        <w:rPr>
          <w:sz w:val="28"/>
          <w:szCs w:val="28"/>
        </w:rPr>
        <w:t>)</w:t>
      </w:r>
      <w:r w:rsidRPr="000667BA">
        <w:rPr>
          <w:sz w:val="28"/>
          <w:szCs w:val="28"/>
        </w:rPr>
        <w:t>.</w:t>
      </w:r>
    </w:p>
    <w:p w:rsidR="007A44FA" w:rsidRPr="00191EE1" w:rsidRDefault="007A44FA" w:rsidP="007A44FA">
      <w:pPr>
        <w:ind w:firstLine="709"/>
        <w:rPr>
          <w:sz w:val="28"/>
          <w:szCs w:val="28"/>
        </w:rPr>
      </w:pPr>
      <w:r w:rsidRPr="000667BA">
        <w:rPr>
          <w:sz w:val="28"/>
          <w:szCs w:val="28"/>
        </w:rPr>
        <w:t xml:space="preserve">С целью сохранения социально полезных связей и формирования семейных ценностей в учреждениях УИС </w:t>
      </w:r>
      <w:r>
        <w:rPr>
          <w:sz w:val="28"/>
          <w:szCs w:val="28"/>
        </w:rPr>
        <w:t xml:space="preserve">проводятся Дни открытых дверей (в </w:t>
      </w:r>
      <w:r w:rsidRPr="000667BA">
        <w:rPr>
          <w:sz w:val="28"/>
          <w:szCs w:val="28"/>
        </w:rPr>
        <w:t>2019 год</w:t>
      </w:r>
      <w:r>
        <w:rPr>
          <w:sz w:val="28"/>
          <w:szCs w:val="28"/>
        </w:rPr>
        <w:t>у</w:t>
      </w:r>
      <w:r w:rsidRPr="000667BA">
        <w:rPr>
          <w:sz w:val="28"/>
          <w:szCs w:val="28"/>
        </w:rPr>
        <w:t xml:space="preserve"> </w:t>
      </w:r>
      <w:r>
        <w:rPr>
          <w:sz w:val="28"/>
          <w:szCs w:val="28"/>
        </w:rPr>
        <w:t xml:space="preserve">− 42 таких мероприятий, </w:t>
      </w:r>
      <w:r w:rsidRPr="000667BA">
        <w:rPr>
          <w:sz w:val="28"/>
          <w:szCs w:val="28"/>
        </w:rPr>
        <w:t>в 2018 году – 18). По вопросу восстановлен</w:t>
      </w:r>
      <w:r>
        <w:rPr>
          <w:sz w:val="28"/>
          <w:szCs w:val="28"/>
        </w:rPr>
        <w:t xml:space="preserve">ия социальных связей в 2019 году </w:t>
      </w:r>
      <w:r w:rsidRPr="000667BA">
        <w:rPr>
          <w:sz w:val="28"/>
          <w:szCs w:val="28"/>
        </w:rPr>
        <w:t>к сотрудникам соци</w:t>
      </w:r>
      <w:r>
        <w:rPr>
          <w:sz w:val="28"/>
          <w:szCs w:val="28"/>
        </w:rPr>
        <w:t>альной защиты осужденных (далее</w:t>
      </w:r>
      <w:r w:rsidRPr="000667BA">
        <w:rPr>
          <w:sz w:val="28"/>
          <w:szCs w:val="28"/>
        </w:rPr>
        <w:t xml:space="preserve"> – ГСЗО) обратил</w:t>
      </w:r>
      <w:r>
        <w:rPr>
          <w:sz w:val="28"/>
          <w:szCs w:val="28"/>
        </w:rPr>
        <w:t>и</w:t>
      </w:r>
      <w:r w:rsidRPr="000667BA">
        <w:rPr>
          <w:sz w:val="28"/>
          <w:szCs w:val="28"/>
        </w:rPr>
        <w:t>сь 45 осужденных (</w:t>
      </w:r>
      <w:r>
        <w:rPr>
          <w:sz w:val="28"/>
          <w:szCs w:val="28"/>
        </w:rPr>
        <w:t>в</w:t>
      </w:r>
      <w:r w:rsidRPr="000667BA">
        <w:rPr>
          <w:sz w:val="28"/>
          <w:szCs w:val="28"/>
        </w:rPr>
        <w:t xml:space="preserve"> 2018 год</w:t>
      </w:r>
      <w:r>
        <w:rPr>
          <w:sz w:val="28"/>
          <w:szCs w:val="28"/>
        </w:rPr>
        <w:t>у</w:t>
      </w:r>
      <w:r w:rsidRPr="000667BA">
        <w:rPr>
          <w:sz w:val="28"/>
          <w:szCs w:val="28"/>
        </w:rPr>
        <w:t xml:space="preserve"> – 32).</w:t>
      </w:r>
    </w:p>
    <w:p w:rsidR="007A44FA" w:rsidRPr="000667BA" w:rsidRDefault="007A44FA" w:rsidP="007A44FA">
      <w:pPr>
        <w:ind w:firstLine="709"/>
        <w:rPr>
          <w:sz w:val="28"/>
          <w:szCs w:val="28"/>
        </w:rPr>
      </w:pPr>
      <w:r w:rsidRPr="000667BA">
        <w:rPr>
          <w:sz w:val="28"/>
          <w:szCs w:val="28"/>
        </w:rPr>
        <w:t xml:space="preserve">Работа по восстановлению социально полезных связей проводится социальными работниками посредством переписки и телефонных переговоров с родственниками, направления запросов в адрес администраций муниципальных </w:t>
      </w:r>
      <w:r>
        <w:rPr>
          <w:sz w:val="28"/>
          <w:szCs w:val="28"/>
        </w:rPr>
        <w:t>образований Забайкальского</w:t>
      </w:r>
      <w:r w:rsidRPr="000667BA">
        <w:rPr>
          <w:sz w:val="28"/>
          <w:szCs w:val="28"/>
        </w:rPr>
        <w:t xml:space="preserve"> края, взаимодействия с Комиссией по делам несовершеннолетних и защите их прав в Забайкальском крае. Так, за отчетный период сотрудниками ГСЗО только посредством телефонной связи получено 12 положительных ответов от родственников, желающих поддерживать связь с осужденными. </w:t>
      </w:r>
    </w:p>
    <w:p w:rsidR="007A44FA" w:rsidRPr="000667BA" w:rsidRDefault="007A44FA" w:rsidP="007A44FA">
      <w:pPr>
        <w:ind w:firstLine="709"/>
        <w:rPr>
          <w:sz w:val="28"/>
          <w:szCs w:val="28"/>
        </w:rPr>
      </w:pPr>
      <w:r w:rsidRPr="000667BA">
        <w:rPr>
          <w:sz w:val="28"/>
          <w:szCs w:val="28"/>
        </w:rPr>
        <w:t>В целях укрепления социально полезных связей осужденным предоставляется возможность для осуществления телефонных переговоров посредством системы «Ариадна». В 2019 году осужденными осуществле</w:t>
      </w:r>
      <w:r>
        <w:rPr>
          <w:sz w:val="28"/>
          <w:szCs w:val="28"/>
        </w:rPr>
        <w:t>но 368 452 телефонных переговоров</w:t>
      </w:r>
      <w:r w:rsidRPr="000667BA">
        <w:rPr>
          <w:sz w:val="28"/>
          <w:szCs w:val="28"/>
        </w:rPr>
        <w:t xml:space="preserve">. </w:t>
      </w:r>
    </w:p>
    <w:p w:rsidR="007A44FA" w:rsidRPr="000667BA" w:rsidRDefault="007A44FA" w:rsidP="007A44FA">
      <w:pPr>
        <w:ind w:firstLine="709"/>
        <w:rPr>
          <w:sz w:val="28"/>
          <w:szCs w:val="28"/>
        </w:rPr>
      </w:pPr>
      <w:r w:rsidRPr="000667BA">
        <w:rPr>
          <w:sz w:val="28"/>
          <w:szCs w:val="28"/>
        </w:rPr>
        <w:t xml:space="preserve">Проводятся </w:t>
      </w:r>
      <w:r>
        <w:rPr>
          <w:sz w:val="28"/>
          <w:szCs w:val="28"/>
        </w:rPr>
        <w:t xml:space="preserve">встречи </w:t>
      </w:r>
      <w:r w:rsidRPr="000667BA">
        <w:rPr>
          <w:sz w:val="28"/>
          <w:szCs w:val="28"/>
        </w:rPr>
        <w:t xml:space="preserve">с родственниками, прибывающими на свидания, с </w:t>
      </w:r>
      <w:r w:rsidRPr="000667BA">
        <w:rPr>
          <w:sz w:val="28"/>
          <w:szCs w:val="28"/>
        </w:rPr>
        <w:lastRenderedPageBreak/>
        <w:t xml:space="preserve">целью получения дополнительной информации об осужденном, о его проблемах, возникающих при поддержании связи с родственниками. Так, в 2019 году проведено 620 </w:t>
      </w:r>
      <w:r>
        <w:rPr>
          <w:sz w:val="28"/>
          <w:szCs w:val="28"/>
        </w:rPr>
        <w:t xml:space="preserve">встреч </w:t>
      </w:r>
      <w:r w:rsidRPr="000667BA">
        <w:rPr>
          <w:sz w:val="28"/>
          <w:szCs w:val="28"/>
        </w:rPr>
        <w:t>(</w:t>
      </w:r>
      <w:r>
        <w:rPr>
          <w:sz w:val="28"/>
          <w:szCs w:val="28"/>
        </w:rPr>
        <w:t>в</w:t>
      </w:r>
      <w:r w:rsidRPr="000667BA">
        <w:rPr>
          <w:sz w:val="28"/>
          <w:szCs w:val="28"/>
        </w:rPr>
        <w:t xml:space="preserve"> 2018 год</w:t>
      </w:r>
      <w:r>
        <w:rPr>
          <w:sz w:val="28"/>
          <w:szCs w:val="28"/>
        </w:rPr>
        <w:t>у</w:t>
      </w:r>
      <w:r w:rsidRPr="000667BA">
        <w:rPr>
          <w:sz w:val="28"/>
          <w:szCs w:val="28"/>
        </w:rPr>
        <w:t xml:space="preserve"> – 542). </w:t>
      </w:r>
    </w:p>
    <w:p w:rsidR="007A44FA" w:rsidRPr="000667BA" w:rsidRDefault="007A44FA" w:rsidP="007A44FA">
      <w:pPr>
        <w:ind w:firstLine="709"/>
        <w:rPr>
          <w:sz w:val="28"/>
          <w:szCs w:val="28"/>
        </w:rPr>
      </w:pPr>
      <w:r w:rsidRPr="000667BA">
        <w:rPr>
          <w:sz w:val="28"/>
          <w:szCs w:val="28"/>
        </w:rPr>
        <w:t>Организована работа</w:t>
      </w:r>
      <w:r w:rsidRPr="000667BA">
        <w:rPr>
          <w:bCs/>
          <w:sz w:val="28"/>
          <w:szCs w:val="28"/>
        </w:rPr>
        <w:t xml:space="preserve"> </w:t>
      </w:r>
      <w:r w:rsidRPr="000667BA">
        <w:rPr>
          <w:sz w:val="28"/>
          <w:szCs w:val="28"/>
        </w:rPr>
        <w:t>Шко</w:t>
      </w:r>
      <w:r>
        <w:rPr>
          <w:sz w:val="28"/>
          <w:szCs w:val="28"/>
        </w:rPr>
        <w:t>лы по подготовке к освобождению</w:t>
      </w:r>
      <w:r w:rsidRPr="000667BA">
        <w:rPr>
          <w:sz w:val="28"/>
          <w:szCs w:val="28"/>
        </w:rPr>
        <w:t xml:space="preserve">, в рамках которой проводятся занятия по правовому информированию осужденных, профориентации, повышению финансовой грамотности, а также психологические тренинги, направленные на развитие коммуникативных способностей и формирование семейных ценностей. </w:t>
      </w:r>
      <w:r w:rsidRPr="000667BA">
        <w:rPr>
          <w:bCs/>
          <w:sz w:val="28"/>
          <w:szCs w:val="28"/>
        </w:rPr>
        <w:t>Зачисление в школу осуществляется на основании приказа начальника исправительного учреждения. Составляется план занятий с осужденными.</w:t>
      </w:r>
    </w:p>
    <w:p w:rsidR="007A44FA" w:rsidRPr="000667BA" w:rsidRDefault="007A44FA" w:rsidP="007A44FA">
      <w:pPr>
        <w:ind w:firstLine="709"/>
        <w:rPr>
          <w:sz w:val="28"/>
          <w:szCs w:val="28"/>
        </w:rPr>
      </w:pPr>
      <w:r w:rsidRPr="000667BA">
        <w:rPr>
          <w:bCs/>
          <w:sz w:val="28"/>
          <w:szCs w:val="28"/>
        </w:rPr>
        <w:t>Проведение лекций, разъяснительной работы, индивидуальной консультативной помощи осуществляется как сотрудниками исправительного учреждения, так и специалистами государственных</w:t>
      </w:r>
      <w:r w:rsidRPr="000667BA">
        <w:rPr>
          <w:sz w:val="28"/>
          <w:szCs w:val="28"/>
        </w:rPr>
        <w:t xml:space="preserve"> учреждений и общественных организаций.</w:t>
      </w:r>
    </w:p>
    <w:p w:rsidR="007A44FA" w:rsidRPr="000667BA" w:rsidRDefault="007A44FA" w:rsidP="007A44FA">
      <w:pPr>
        <w:ind w:firstLine="709"/>
        <w:rPr>
          <w:sz w:val="28"/>
          <w:szCs w:val="28"/>
        </w:rPr>
      </w:pPr>
      <w:r w:rsidRPr="000667BA">
        <w:rPr>
          <w:sz w:val="28"/>
          <w:szCs w:val="28"/>
        </w:rPr>
        <w:t xml:space="preserve">Ежеквартально в исправительных колониях проводят занятия представители Министерства труда и социальной защиты населения Забайкальского края, которые информируют </w:t>
      </w:r>
      <w:r w:rsidRPr="000667BA">
        <w:rPr>
          <w:bCs/>
          <w:sz w:val="28"/>
          <w:szCs w:val="28"/>
        </w:rPr>
        <w:t>осужденных</w:t>
      </w:r>
      <w:r w:rsidRPr="000667BA">
        <w:rPr>
          <w:sz w:val="28"/>
          <w:szCs w:val="28"/>
        </w:rPr>
        <w:t xml:space="preserve"> о видах социальных услуг, знакомят с перечнем документов, необходимых для оформления и получения социальных услуг, с учетом состояния здоровья, возраста, социального положения. Оказывают помощь в оформлении документов.</w:t>
      </w:r>
    </w:p>
    <w:p w:rsidR="007A44FA" w:rsidRPr="000667BA" w:rsidRDefault="007A44FA" w:rsidP="007A44FA">
      <w:pPr>
        <w:ind w:firstLine="709"/>
        <w:rPr>
          <w:sz w:val="28"/>
          <w:szCs w:val="28"/>
        </w:rPr>
      </w:pPr>
      <w:r w:rsidRPr="000667BA">
        <w:rPr>
          <w:sz w:val="28"/>
          <w:szCs w:val="28"/>
        </w:rPr>
        <w:t>Представители ПАО «Сбербанк России» проводят занятия по финансовой грамотности, обучают осужденных правилам пользования</w:t>
      </w:r>
      <w:r>
        <w:rPr>
          <w:sz w:val="28"/>
          <w:szCs w:val="28"/>
        </w:rPr>
        <w:t xml:space="preserve"> банковскими картами, оформления</w:t>
      </w:r>
      <w:r w:rsidRPr="000667BA">
        <w:rPr>
          <w:sz w:val="28"/>
          <w:szCs w:val="28"/>
        </w:rPr>
        <w:t xml:space="preserve"> вкладов.</w:t>
      </w:r>
    </w:p>
    <w:p w:rsidR="007A44FA" w:rsidRPr="000667BA" w:rsidRDefault="007A44FA" w:rsidP="007A44FA">
      <w:pPr>
        <w:ind w:firstLine="709"/>
        <w:rPr>
          <w:sz w:val="28"/>
          <w:szCs w:val="28"/>
        </w:rPr>
      </w:pPr>
      <w:r w:rsidRPr="000667BA">
        <w:rPr>
          <w:sz w:val="28"/>
          <w:szCs w:val="28"/>
        </w:rPr>
        <w:t>АНО «Перспективное развитие Забайкалья» проводит психологические тренинги и занятия, направленные на толерантное отношение, формирование семейных ценностей.</w:t>
      </w:r>
    </w:p>
    <w:p w:rsidR="007A44FA" w:rsidRPr="000667BA" w:rsidRDefault="007A44FA" w:rsidP="007A44FA">
      <w:pPr>
        <w:ind w:firstLine="709"/>
        <w:rPr>
          <w:sz w:val="28"/>
          <w:szCs w:val="28"/>
        </w:rPr>
      </w:pPr>
      <w:proofErr w:type="gramStart"/>
      <w:r w:rsidRPr="000667BA">
        <w:rPr>
          <w:sz w:val="28"/>
          <w:szCs w:val="28"/>
        </w:rPr>
        <w:t>Министерств</w:t>
      </w:r>
      <w:r>
        <w:rPr>
          <w:sz w:val="28"/>
          <w:szCs w:val="28"/>
        </w:rPr>
        <w:t>ом</w:t>
      </w:r>
      <w:r w:rsidRPr="000667BA">
        <w:rPr>
          <w:sz w:val="28"/>
          <w:szCs w:val="28"/>
        </w:rPr>
        <w:t xml:space="preserve"> труда и социальной защиты населения Забайкальского края совместно с Управлением Мин</w:t>
      </w:r>
      <w:r>
        <w:rPr>
          <w:sz w:val="28"/>
          <w:szCs w:val="28"/>
        </w:rPr>
        <w:t>истерства юстиции Российской Федерации по Забайкальскому краю</w:t>
      </w:r>
      <w:r w:rsidRPr="000667BA">
        <w:rPr>
          <w:sz w:val="28"/>
          <w:szCs w:val="28"/>
        </w:rPr>
        <w:t xml:space="preserve"> органами </w:t>
      </w:r>
      <w:r>
        <w:rPr>
          <w:sz w:val="28"/>
          <w:szCs w:val="28"/>
        </w:rPr>
        <w:t>записи актов гражданского состояния</w:t>
      </w:r>
      <w:r w:rsidRPr="000667BA">
        <w:rPr>
          <w:sz w:val="28"/>
          <w:szCs w:val="28"/>
        </w:rPr>
        <w:t>, предст</w:t>
      </w:r>
      <w:r>
        <w:rPr>
          <w:sz w:val="28"/>
          <w:szCs w:val="28"/>
        </w:rPr>
        <w:t>авителями нотариата, адвокатуры</w:t>
      </w:r>
      <w:r w:rsidRPr="000667BA">
        <w:rPr>
          <w:sz w:val="28"/>
          <w:szCs w:val="28"/>
        </w:rPr>
        <w:t xml:space="preserve"> проведен</w:t>
      </w:r>
      <w:r>
        <w:rPr>
          <w:sz w:val="28"/>
          <w:szCs w:val="28"/>
        </w:rPr>
        <w:t>а</w:t>
      </w:r>
      <w:r w:rsidRPr="000667BA">
        <w:rPr>
          <w:sz w:val="28"/>
          <w:szCs w:val="28"/>
        </w:rPr>
        <w:t xml:space="preserve"> </w:t>
      </w:r>
      <w:r>
        <w:rPr>
          <w:sz w:val="28"/>
          <w:szCs w:val="28"/>
        </w:rPr>
        <w:t>консультация по решению социальных проблем</w:t>
      </w:r>
      <w:r w:rsidRPr="000667BA">
        <w:rPr>
          <w:sz w:val="28"/>
          <w:szCs w:val="28"/>
        </w:rPr>
        <w:t xml:space="preserve"> для осужденных, отбывающих наказание в ФКУ ИК-3, ФКУ ИК-10</w:t>
      </w:r>
      <w:r>
        <w:rPr>
          <w:sz w:val="28"/>
          <w:szCs w:val="28"/>
        </w:rPr>
        <w:t xml:space="preserve"> (</w:t>
      </w:r>
      <w:r w:rsidRPr="000667BA">
        <w:rPr>
          <w:sz w:val="28"/>
          <w:szCs w:val="28"/>
        </w:rPr>
        <w:t>обратилось 39 осужденных по вопросам оформления жилья лицам из числа детей-сирот</w:t>
      </w:r>
      <w:r>
        <w:rPr>
          <w:sz w:val="28"/>
          <w:szCs w:val="28"/>
        </w:rPr>
        <w:t>)</w:t>
      </w:r>
      <w:r w:rsidRPr="000667BA">
        <w:rPr>
          <w:sz w:val="28"/>
          <w:szCs w:val="28"/>
        </w:rPr>
        <w:t xml:space="preserve">. </w:t>
      </w:r>
      <w:proofErr w:type="gramEnd"/>
    </w:p>
    <w:p w:rsidR="007A44FA" w:rsidRPr="006D666B" w:rsidRDefault="007A44FA" w:rsidP="007A44FA">
      <w:pPr>
        <w:ind w:firstLine="709"/>
        <w:rPr>
          <w:sz w:val="28"/>
          <w:szCs w:val="28"/>
        </w:rPr>
      </w:pPr>
      <w:r w:rsidRPr="000667BA">
        <w:rPr>
          <w:bCs/>
          <w:sz w:val="28"/>
          <w:szCs w:val="28"/>
        </w:rPr>
        <w:t>Государственное каз</w:t>
      </w:r>
      <w:r>
        <w:rPr>
          <w:bCs/>
          <w:sz w:val="28"/>
          <w:szCs w:val="28"/>
        </w:rPr>
        <w:t>е</w:t>
      </w:r>
      <w:r w:rsidRPr="000667BA">
        <w:rPr>
          <w:bCs/>
          <w:sz w:val="28"/>
          <w:szCs w:val="28"/>
        </w:rPr>
        <w:t>нное учреждение «Краевой центр занятости населения» Забайкальского края (далее – ГКУ «Краевой центр занятости</w:t>
      </w:r>
      <w:r>
        <w:rPr>
          <w:bCs/>
          <w:sz w:val="28"/>
          <w:szCs w:val="28"/>
        </w:rPr>
        <w:t xml:space="preserve"> населения</w:t>
      </w:r>
      <w:r w:rsidRPr="000667BA">
        <w:rPr>
          <w:bCs/>
          <w:sz w:val="28"/>
          <w:szCs w:val="28"/>
        </w:rPr>
        <w:t xml:space="preserve">») </w:t>
      </w:r>
      <w:r w:rsidRPr="000667BA">
        <w:rPr>
          <w:sz w:val="28"/>
          <w:szCs w:val="28"/>
        </w:rPr>
        <w:t xml:space="preserve">в рамках занятий знакомит осужденных с вакансиями, порядком обращения в службу занятости за содействием в поиске подходящей работы. По данным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Pr>
          <w:bCs/>
          <w:sz w:val="28"/>
          <w:szCs w:val="28"/>
        </w:rPr>
        <w:t>,</w:t>
      </w:r>
      <w:r w:rsidRPr="000667BA">
        <w:rPr>
          <w:sz w:val="28"/>
          <w:szCs w:val="28"/>
        </w:rPr>
        <w:t xml:space="preserve"> в 2019 году после освобождения из исправительн</w:t>
      </w:r>
      <w:r>
        <w:rPr>
          <w:sz w:val="28"/>
          <w:szCs w:val="28"/>
        </w:rPr>
        <w:t>ых</w:t>
      </w:r>
      <w:r w:rsidRPr="000667BA">
        <w:rPr>
          <w:sz w:val="28"/>
          <w:szCs w:val="28"/>
        </w:rPr>
        <w:t xml:space="preserve"> учреждени</w:t>
      </w:r>
      <w:r>
        <w:rPr>
          <w:sz w:val="28"/>
          <w:szCs w:val="28"/>
        </w:rPr>
        <w:t>й</w:t>
      </w:r>
      <w:r w:rsidRPr="000667BA">
        <w:rPr>
          <w:sz w:val="28"/>
          <w:szCs w:val="28"/>
        </w:rPr>
        <w:t xml:space="preserve"> по вопросу тру</w:t>
      </w:r>
      <w:r>
        <w:rPr>
          <w:sz w:val="28"/>
          <w:szCs w:val="28"/>
        </w:rPr>
        <w:t>доустройства обратилось 137 лиц</w:t>
      </w:r>
      <w:r w:rsidRPr="000667BA">
        <w:rPr>
          <w:sz w:val="28"/>
          <w:szCs w:val="28"/>
        </w:rPr>
        <w:t>, из них 28 трудоустроены (в 2018 году – 30), из них 9 трудоустроены по профессиям, полученным в период отбывания наказания.</w:t>
      </w:r>
    </w:p>
    <w:p w:rsidR="007A44FA" w:rsidRPr="000667BA" w:rsidRDefault="007A44FA" w:rsidP="007A44FA">
      <w:pPr>
        <w:ind w:firstLine="709"/>
        <w:rPr>
          <w:bCs/>
          <w:sz w:val="28"/>
          <w:szCs w:val="28"/>
        </w:rPr>
      </w:pPr>
      <w:r w:rsidRPr="000667BA">
        <w:rPr>
          <w:bCs/>
          <w:sz w:val="28"/>
          <w:szCs w:val="28"/>
        </w:rPr>
        <w:t xml:space="preserve">В 2019 году нуждались в трудовом и бытовом устройстве </w:t>
      </w:r>
      <w:r>
        <w:rPr>
          <w:bCs/>
          <w:sz w:val="28"/>
          <w:szCs w:val="28"/>
        </w:rPr>
        <w:br/>
      </w:r>
      <w:r w:rsidRPr="000667BA">
        <w:rPr>
          <w:bCs/>
          <w:sz w:val="28"/>
          <w:szCs w:val="28"/>
        </w:rPr>
        <w:t>205 осужденных (</w:t>
      </w:r>
      <w:r w:rsidRPr="000667BA">
        <w:rPr>
          <w:sz w:val="28"/>
          <w:szCs w:val="28"/>
        </w:rPr>
        <w:t>в 2018 году</w:t>
      </w:r>
      <w:r w:rsidRPr="000667BA">
        <w:rPr>
          <w:bCs/>
          <w:sz w:val="28"/>
          <w:szCs w:val="28"/>
        </w:rPr>
        <w:t xml:space="preserve"> – 372). В результате проведенной раб</w:t>
      </w:r>
      <w:r>
        <w:rPr>
          <w:bCs/>
          <w:sz w:val="28"/>
          <w:szCs w:val="28"/>
        </w:rPr>
        <w:t xml:space="preserve">оты в отношении 198 осужденных, или </w:t>
      </w:r>
      <w:r w:rsidRPr="000667BA">
        <w:rPr>
          <w:bCs/>
          <w:sz w:val="28"/>
          <w:szCs w:val="28"/>
        </w:rPr>
        <w:t>96,5</w:t>
      </w:r>
      <w:r>
        <w:rPr>
          <w:bCs/>
          <w:sz w:val="28"/>
          <w:szCs w:val="28"/>
        </w:rPr>
        <w:t xml:space="preserve"> % </w:t>
      </w:r>
      <w:r w:rsidRPr="000667BA">
        <w:rPr>
          <w:bCs/>
          <w:sz w:val="28"/>
          <w:szCs w:val="28"/>
        </w:rPr>
        <w:t>(</w:t>
      </w:r>
      <w:r w:rsidRPr="000667BA">
        <w:rPr>
          <w:sz w:val="28"/>
          <w:szCs w:val="28"/>
        </w:rPr>
        <w:t>в 2018 году</w:t>
      </w:r>
      <w:r w:rsidRPr="000667BA">
        <w:rPr>
          <w:bCs/>
          <w:sz w:val="28"/>
          <w:szCs w:val="28"/>
        </w:rPr>
        <w:t xml:space="preserve"> – 273 </w:t>
      </w:r>
      <w:r>
        <w:rPr>
          <w:bCs/>
          <w:sz w:val="28"/>
          <w:szCs w:val="28"/>
        </w:rPr>
        <w:t xml:space="preserve">осужденных, </w:t>
      </w:r>
      <w:r w:rsidRPr="000667BA">
        <w:rPr>
          <w:bCs/>
          <w:sz w:val="28"/>
          <w:szCs w:val="28"/>
        </w:rPr>
        <w:t xml:space="preserve">или 73,4 %) вопрос трудового и бытового устройства решен положительно, в том </w:t>
      </w:r>
      <w:r w:rsidRPr="000667BA">
        <w:rPr>
          <w:bCs/>
          <w:sz w:val="28"/>
          <w:szCs w:val="28"/>
        </w:rPr>
        <w:lastRenderedPageBreak/>
        <w:t>числе в отношении 29 осужденных, не имевших постоянного места жительства (</w:t>
      </w:r>
      <w:r w:rsidRPr="000667BA">
        <w:rPr>
          <w:sz w:val="28"/>
          <w:szCs w:val="28"/>
        </w:rPr>
        <w:t>в 2017 году</w:t>
      </w:r>
      <w:r w:rsidRPr="000667BA">
        <w:rPr>
          <w:bCs/>
          <w:sz w:val="28"/>
          <w:szCs w:val="28"/>
        </w:rPr>
        <w:t xml:space="preserve"> – 24).</w:t>
      </w:r>
    </w:p>
    <w:p w:rsidR="007A44FA" w:rsidRPr="000667BA" w:rsidRDefault="007A44FA" w:rsidP="007A44FA">
      <w:pPr>
        <w:ind w:firstLine="709"/>
        <w:rPr>
          <w:bCs/>
          <w:sz w:val="28"/>
          <w:szCs w:val="28"/>
        </w:rPr>
      </w:pPr>
      <w:r>
        <w:rPr>
          <w:bCs/>
          <w:sz w:val="28"/>
          <w:szCs w:val="28"/>
        </w:rPr>
        <w:t>В 2019 году</w:t>
      </w:r>
      <w:r w:rsidRPr="000667BA">
        <w:rPr>
          <w:bCs/>
          <w:sz w:val="28"/>
          <w:szCs w:val="28"/>
        </w:rPr>
        <w:t xml:space="preserve"> из исправительны</w:t>
      </w:r>
      <w:r>
        <w:rPr>
          <w:bCs/>
          <w:sz w:val="28"/>
          <w:szCs w:val="28"/>
        </w:rPr>
        <w:t xml:space="preserve">х учреждений края освободилось </w:t>
      </w:r>
      <w:r>
        <w:rPr>
          <w:bCs/>
          <w:sz w:val="28"/>
          <w:szCs w:val="28"/>
        </w:rPr>
        <w:br/>
      </w:r>
      <w:r w:rsidRPr="000667BA">
        <w:rPr>
          <w:bCs/>
          <w:sz w:val="28"/>
          <w:szCs w:val="28"/>
        </w:rPr>
        <w:t>5 осужденных (</w:t>
      </w:r>
      <w:r w:rsidRPr="000667BA">
        <w:rPr>
          <w:sz w:val="28"/>
          <w:szCs w:val="28"/>
        </w:rPr>
        <w:t>в 2018 году</w:t>
      </w:r>
      <w:r w:rsidRPr="000667BA">
        <w:rPr>
          <w:bCs/>
          <w:sz w:val="28"/>
          <w:szCs w:val="28"/>
        </w:rPr>
        <w:t xml:space="preserve"> – 23), являющихся инвалидами первой </w:t>
      </w:r>
      <w:r>
        <w:rPr>
          <w:bCs/>
          <w:sz w:val="28"/>
          <w:szCs w:val="28"/>
        </w:rPr>
        <w:t xml:space="preserve">и </w:t>
      </w:r>
      <w:r w:rsidRPr="000667BA">
        <w:rPr>
          <w:bCs/>
          <w:sz w:val="28"/>
          <w:szCs w:val="28"/>
        </w:rPr>
        <w:t>второй групп</w:t>
      </w:r>
      <w:r>
        <w:rPr>
          <w:bCs/>
          <w:sz w:val="28"/>
          <w:szCs w:val="28"/>
        </w:rPr>
        <w:t>ы инвалидности</w:t>
      </w:r>
      <w:r w:rsidRPr="000667BA">
        <w:rPr>
          <w:bCs/>
          <w:sz w:val="28"/>
          <w:szCs w:val="28"/>
        </w:rPr>
        <w:t>, из которых 3 человек</w:t>
      </w:r>
      <w:r>
        <w:rPr>
          <w:bCs/>
          <w:sz w:val="28"/>
          <w:szCs w:val="28"/>
        </w:rPr>
        <w:t>а</w:t>
      </w:r>
      <w:r w:rsidRPr="002937B3">
        <w:rPr>
          <w:bCs/>
          <w:sz w:val="28"/>
          <w:szCs w:val="28"/>
        </w:rPr>
        <w:t xml:space="preserve"> </w:t>
      </w:r>
      <w:r w:rsidRPr="000667BA">
        <w:rPr>
          <w:bCs/>
          <w:sz w:val="28"/>
          <w:szCs w:val="28"/>
        </w:rPr>
        <w:t>направлено</w:t>
      </w:r>
      <w:r>
        <w:rPr>
          <w:bCs/>
          <w:sz w:val="28"/>
          <w:szCs w:val="28"/>
        </w:rPr>
        <w:t xml:space="preserve"> </w:t>
      </w:r>
      <w:r w:rsidRPr="000667BA">
        <w:rPr>
          <w:bCs/>
          <w:sz w:val="28"/>
          <w:szCs w:val="28"/>
        </w:rPr>
        <w:t>в Г</w:t>
      </w:r>
      <w:r>
        <w:rPr>
          <w:bCs/>
          <w:sz w:val="28"/>
          <w:szCs w:val="28"/>
        </w:rPr>
        <w:t>осударственное автономное учреждение социального обслуживания</w:t>
      </w:r>
      <w:r w:rsidRPr="000667BA">
        <w:rPr>
          <w:bCs/>
          <w:sz w:val="28"/>
          <w:szCs w:val="28"/>
        </w:rPr>
        <w:t xml:space="preserve"> «</w:t>
      </w:r>
      <w:proofErr w:type="spellStart"/>
      <w:r w:rsidRPr="000667BA">
        <w:rPr>
          <w:bCs/>
          <w:sz w:val="28"/>
          <w:szCs w:val="28"/>
        </w:rPr>
        <w:t>Сохондинский</w:t>
      </w:r>
      <w:proofErr w:type="spellEnd"/>
      <w:r w:rsidRPr="000667BA">
        <w:rPr>
          <w:bCs/>
          <w:sz w:val="28"/>
          <w:szCs w:val="28"/>
        </w:rPr>
        <w:t xml:space="preserve"> специальный дом-интернат для престарелых и инвалидов» Забайкальского края.</w:t>
      </w:r>
    </w:p>
    <w:p w:rsidR="007A44FA" w:rsidRDefault="007A44FA" w:rsidP="007A44FA">
      <w:pPr>
        <w:ind w:firstLine="709"/>
        <w:rPr>
          <w:bCs/>
          <w:sz w:val="28"/>
          <w:szCs w:val="28"/>
        </w:rPr>
      </w:pPr>
      <w:r w:rsidRPr="000667BA">
        <w:rPr>
          <w:bCs/>
          <w:sz w:val="28"/>
          <w:szCs w:val="28"/>
        </w:rPr>
        <w:t xml:space="preserve">Для оказания социальной </w:t>
      </w:r>
      <w:r>
        <w:rPr>
          <w:bCs/>
          <w:sz w:val="28"/>
          <w:szCs w:val="28"/>
        </w:rPr>
        <w:t xml:space="preserve">помощи осужденные направляются </w:t>
      </w:r>
      <w:r w:rsidRPr="000667BA">
        <w:rPr>
          <w:bCs/>
          <w:sz w:val="28"/>
          <w:szCs w:val="28"/>
        </w:rPr>
        <w:t xml:space="preserve">в </w:t>
      </w:r>
      <w:r w:rsidRPr="000667BA">
        <w:rPr>
          <w:sz w:val="28"/>
          <w:szCs w:val="28"/>
        </w:rPr>
        <w:t xml:space="preserve">Забайкальское региональное общественное движение содействия социально экономическому развитию Забайкальского края и </w:t>
      </w:r>
      <w:proofErr w:type="gramStart"/>
      <w:r w:rsidRPr="000667BA">
        <w:rPr>
          <w:sz w:val="28"/>
          <w:szCs w:val="28"/>
        </w:rPr>
        <w:t>помощи</w:t>
      </w:r>
      <w:proofErr w:type="gramEnd"/>
      <w:r w:rsidRPr="000667BA">
        <w:rPr>
          <w:sz w:val="28"/>
          <w:szCs w:val="28"/>
        </w:rPr>
        <w:t xml:space="preserve"> отдельным категориям граждан </w:t>
      </w:r>
      <w:r w:rsidRPr="000667BA">
        <w:rPr>
          <w:bCs/>
          <w:sz w:val="28"/>
          <w:szCs w:val="28"/>
        </w:rPr>
        <w:t>«Про</w:t>
      </w:r>
      <w:r>
        <w:rPr>
          <w:bCs/>
          <w:sz w:val="28"/>
          <w:szCs w:val="28"/>
        </w:rPr>
        <w:t xml:space="preserve">рыв», </w:t>
      </w:r>
      <w:r w:rsidRPr="000667BA">
        <w:rPr>
          <w:bCs/>
          <w:sz w:val="28"/>
          <w:szCs w:val="28"/>
        </w:rPr>
        <w:t>Г</w:t>
      </w:r>
      <w:r>
        <w:rPr>
          <w:bCs/>
          <w:sz w:val="28"/>
          <w:szCs w:val="28"/>
        </w:rPr>
        <w:t>осударственное автономное учреждение социального обслуживания «Социальный приют».</w:t>
      </w:r>
    </w:p>
    <w:p w:rsidR="007A44FA" w:rsidRPr="000667BA" w:rsidRDefault="007A44FA" w:rsidP="007A44FA">
      <w:pPr>
        <w:ind w:firstLine="709"/>
        <w:rPr>
          <w:sz w:val="28"/>
          <w:szCs w:val="28"/>
        </w:rPr>
      </w:pPr>
      <w:r w:rsidRPr="000667BA">
        <w:rPr>
          <w:sz w:val="28"/>
          <w:szCs w:val="28"/>
        </w:rPr>
        <w:t>Проблема трудоустройства для граждан, имеющих судимость, стоит особенно остро, и прежде всего это связано с предвзятым отношением к данной категории граждан со стороны работодателей, а также рядом установленных действующим законодательством ограничени</w:t>
      </w:r>
      <w:r>
        <w:rPr>
          <w:sz w:val="28"/>
          <w:szCs w:val="28"/>
        </w:rPr>
        <w:t xml:space="preserve">й, при выборе осужденными места </w:t>
      </w:r>
      <w:r w:rsidRPr="000667BA">
        <w:rPr>
          <w:sz w:val="28"/>
          <w:szCs w:val="28"/>
        </w:rPr>
        <w:t xml:space="preserve">для трудоустройства. Отсутствие стойких трудовых навыков у лиц, </w:t>
      </w:r>
      <w:r>
        <w:rPr>
          <w:sz w:val="28"/>
          <w:szCs w:val="28"/>
        </w:rPr>
        <w:t>освобожденных</w:t>
      </w:r>
      <w:r w:rsidRPr="000667BA">
        <w:rPr>
          <w:sz w:val="28"/>
          <w:szCs w:val="28"/>
        </w:rPr>
        <w:t xml:space="preserve"> из мест лишения свободы, не позволяет данной категории граждан в короткие сроки трудоустроиться на территории Забайкальского края. При огромном дефиците в трудовых ресурсах по рабочим профессиям, даже при наличии рабочих специальностей у осужденных</w:t>
      </w:r>
      <w:r>
        <w:rPr>
          <w:sz w:val="28"/>
          <w:szCs w:val="28"/>
        </w:rPr>
        <w:t>,</w:t>
      </w:r>
      <w:r w:rsidRPr="000667BA">
        <w:rPr>
          <w:sz w:val="28"/>
          <w:szCs w:val="28"/>
        </w:rPr>
        <w:t xml:space="preserve"> отбывших наказание, отсутствие опыта работы и стойких профессиональных навыков не позволя</w:t>
      </w:r>
      <w:r>
        <w:rPr>
          <w:sz w:val="28"/>
          <w:szCs w:val="28"/>
        </w:rPr>
        <w:t>ю</w:t>
      </w:r>
      <w:r w:rsidRPr="000667BA">
        <w:rPr>
          <w:sz w:val="28"/>
          <w:szCs w:val="28"/>
        </w:rPr>
        <w:t>т восполнить дефицит рабочих кадров.</w:t>
      </w:r>
    </w:p>
    <w:p w:rsidR="007A44FA" w:rsidRPr="000667BA" w:rsidRDefault="007A44FA" w:rsidP="007A44FA">
      <w:pPr>
        <w:pStyle w:val="afff"/>
        <w:ind w:firstLine="709"/>
        <w:jc w:val="both"/>
        <w:rPr>
          <w:sz w:val="28"/>
          <w:szCs w:val="28"/>
        </w:rPr>
      </w:pPr>
      <w:r w:rsidRPr="000667BA">
        <w:rPr>
          <w:sz w:val="28"/>
          <w:szCs w:val="28"/>
        </w:rPr>
        <w:t xml:space="preserve">Специалистами отделов ГКУ «Краевой центр занятости </w:t>
      </w:r>
      <w:r w:rsidRPr="007A443F">
        <w:rPr>
          <w:color w:val="000000"/>
          <w:sz w:val="28"/>
          <w:szCs w:val="28"/>
        </w:rPr>
        <w:t>населения»</w:t>
      </w:r>
      <w:r w:rsidRPr="000667BA">
        <w:rPr>
          <w:sz w:val="28"/>
          <w:szCs w:val="28"/>
        </w:rPr>
        <w:t xml:space="preserve"> в УИС проводится работа по содействию лицам, готовящимся к освобождению из данных учреждений, в решении вопросов трудоустройства и адаптации к трудовой деятельности.</w:t>
      </w:r>
    </w:p>
    <w:p w:rsidR="007A44FA" w:rsidRPr="000667BA" w:rsidRDefault="007A44FA" w:rsidP="007A44FA">
      <w:pPr>
        <w:ind w:firstLine="709"/>
        <w:rPr>
          <w:sz w:val="28"/>
          <w:szCs w:val="28"/>
        </w:rPr>
      </w:pPr>
      <w:r w:rsidRPr="000667BA">
        <w:rPr>
          <w:sz w:val="28"/>
          <w:szCs w:val="28"/>
        </w:rPr>
        <w:t xml:space="preserve">С целью информирования осужденных граждан об услугах, предоставляемых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Pr>
          <w:sz w:val="28"/>
          <w:szCs w:val="28"/>
        </w:rPr>
        <w:t>, в рамках</w:t>
      </w:r>
      <w:r w:rsidRPr="000667BA">
        <w:rPr>
          <w:sz w:val="28"/>
          <w:szCs w:val="28"/>
        </w:rPr>
        <w:t xml:space="preserve"> заключенных с УИС соглашений о взаимодействии ежеквартально проводятся информационно-консультационные мероприятия в исправительных учреждениях.  </w:t>
      </w:r>
    </w:p>
    <w:p w:rsidR="007A44FA" w:rsidRPr="000667BA" w:rsidRDefault="007A44FA" w:rsidP="007A44FA">
      <w:pPr>
        <w:pStyle w:val="afff"/>
        <w:ind w:firstLine="709"/>
        <w:jc w:val="both"/>
        <w:rPr>
          <w:sz w:val="28"/>
          <w:szCs w:val="28"/>
        </w:rPr>
      </w:pPr>
      <w:r w:rsidRPr="000667BA">
        <w:rPr>
          <w:sz w:val="28"/>
          <w:szCs w:val="28"/>
        </w:rPr>
        <w:t xml:space="preserve">Специалисты ГКУ «Краевой центр занятости </w:t>
      </w:r>
      <w:r w:rsidRPr="007A443F">
        <w:rPr>
          <w:color w:val="000000"/>
          <w:sz w:val="28"/>
          <w:szCs w:val="28"/>
        </w:rPr>
        <w:t>населения»</w:t>
      </w:r>
      <w:r w:rsidRPr="000667BA">
        <w:rPr>
          <w:sz w:val="28"/>
          <w:szCs w:val="28"/>
        </w:rPr>
        <w:t xml:space="preserve"> предоставляют УИС информационные материалы по вопросам трудоустройства, информацию о вакансиях, имеющихся на рынке труда, о профессиях, востребованных работодателем, проводят консультации для осужденных, готовящихся к освобождению, по выбору профессии, вида деятельности, подбору варианта профессионального обучения. За последний трехлетний период данную информацию получили более 800 человек.</w:t>
      </w:r>
    </w:p>
    <w:p w:rsidR="007A44FA" w:rsidRPr="000667BA" w:rsidRDefault="007A44FA" w:rsidP="007A44FA">
      <w:pPr>
        <w:ind w:firstLine="709"/>
        <w:rPr>
          <w:sz w:val="28"/>
          <w:szCs w:val="28"/>
        </w:rPr>
      </w:pPr>
      <w:r w:rsidRPr="000667BA">
        <w:rPr>
          <w:sz w:val="28"/>
          <w:szCs w:val="28"/>
        </w:rPr>
        <w:t xml:space="preserve">При обращении в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Pr>
          <w:sz w:val="28"/>
          <w:szCs w:val="28"/>
        </w:rPr>
        <w:t xml:space="preserve"> всем </w:t>
      </w:r>
      <w:r w:rsidRPr="000667BA">
        <w:rPr>
          <w:sz w:val="28"/>
          <w:szCs w:val="28"/>
        </w:rPr>
        <w:t>трудоспособным гражданам, освобожд</w:t>
      </w:r>
      <w:r>
        <w:rPr>
          <w:sz w:val="28"/>
          <w:szCs w:val="28"/>
        </w:rPr>
        <w:t xml:space="preserve">енным из мест лишения свободы, </w:t>
      </w:r>
      <w:r w:rsidRPr="000667BA">
        <w:rPr>
          <w:sz w:val="28"/>
          <w:szCs w:val="28"/>
        </w:rPr>
        <w:t>предоставляется полный комплекс государственных услуг в области содействия занятости населения. Это крайне важно,</w:t>
      </w:r>
      <w:r>
        <w:rPr>
          <w:sz w:val="28"/>
          <w:szCs w:val="28"/>
        </w:rPr>
        <w:t xml:space="preserve"> поскольку данной категории лиц</w:t>
      </w:r>
      <w:r w:rsidRPr="000667BA">
        <w:rPr>
          <w:sz w:val="28"/>
          <w:szCs w:val="28"/>
        </w:rPr>
        <w:t xml:space="preserve"> требуется квалифицированная помощь, чтобы вновь приспособиться к </w:t>
      </w:r>
      <w:r w:rsidRPr="000667BA">
        <w:rPr>
          <w:sz w:val="28"/>
          <w:szCs w:val="28"/>
        </w:rPr>
        <w:lastRenderedPageBreak/>
        <w:t>условиям жизни после отбытия наказания.</w:t>
      </w:r>
    </w:p>
    <w:p w:rsidR="007A44FA" w:rsidRPr="000667BA" w:rsidRDefault="007A44FA" w:rsidP="007A44FA">
      <w:pPr>
        <w:ind w:firstLine="709"/>
        <w:rPr>
          <w:sz w:val="28"/>
          <w:szCs w:val="28"/>
        </w:rPr>
      </w:pPr>
      <w:r w:rsidRPr="000667BA">
        <w:rPr>
          <w:sz w:val="28"/>
          <w:szCs w:val="28"/>
        </w:rPr>
        <w:t>Граждан</w:t>
      </w:r>
      <w:r>
        <w:rPr>
          <w:sz w:val="28"/>
          <w:szCs w:val="28"/>
        </w:rPr>
        <w:t xml:space="preserve">е, освобожденные из мест лишения свободы, могут </w:t>
      </w:r>
      <w:r w:rsidRPr="000667BA">
        <w:rPr>
          <w:sz w:val="28"/>
          <w:szCs w:val="28"/>
        </w:rPr>
        <w:t>принять участие в мероприятиях активной политики содействия занятости в рамках временного трудоустройства для безработных граждан, испытывающих</w:t>
      </w:r>
      <w:r>
        <w:rPr>
          <w:sz w:val="28"/>
          <w:szCs w:val="28"/>
        </w:rPr>
        <w:t xml:space="preserve"> трудности в поиске работы, так</w:t>
      </w:r>
      <w:r w:rsidRPr="000667BA">
        <w:rPr>
          <w:sz w:val="28"/>
          <w:szCs w:val="28"/>
        </w:rPr>
        <w:t>же в оплачиваемых общественных работах. Как правило, это неквалифицированный труд, что актуально для тех, кто освободился из мест лишения свободы.</w:t>
      </w:r>
    </w:p>
    <w:p w:rsidR="007A44FA" w:rsidRPr="000667BA" w:rsidRDefault="007A44FA" w:rsidP="007A44FA">
      <w:pPr>
        <w:ind w:firstLine="709"/>
        <w:rPr>
          <w:sz w:val="28"/>
          <w:szCs w:val="28"/>
        </w:rPr>
      </w:pPr>
      <w:r>
        <w:rPr>
          <w:sz w:val="28"/>
          <w:szCs w:val="28"/>
        </w:rPr>
        <w:t xml:space="preserve">В </w:t>
      </w:r>
      <w:proofErr w:type="gramStart"/>
      <w:r>
        <w:rPr>
          <w:sz w:val="28"/>
          <w:szCs w:val="28"/>
        </w:rPr>
        <w:t>среднем</w:t>
      </w:r>
      <w:proofErr w:type="gramEnd"/>
      <w:r w:rsidRPr="000667BA">
        <w:rPr>
          <w:sz w:val="28"/>
          <w:szCs w:val="28"/>
        </w:rPr>
        <w:t xml:space="preserve"> как на постоянную, так и на временную работу трудоустраивают от 8</w:t>
      </w:r>
      <w:r>
        <w:rPr>
          <w:sz w:val="28"/>
          <w:szCs w:val="28"/>
        </w:rPr>
        <w:t xml:space="preserve"> %</w:t>
      </w:r>
      <w:r w:rsidRPr="000667BA">
        <w:rPr>
          <w:sz w:val="28"/>
          <w:szCs w:val="28"/>
        </w:rPr>
        <w:t xml:space="preserve"> до 12</w:t>
      </w:r>
      <w:r>
        <w:rPr>
          <w:sz w:val="28"/>
          <w:szCs w:val="28"/>
        </w:rPr>
        <w:t xml:space="preserve"> </w:t>
      </w:r>
      <w:r w:rsidRPr="000667BA">
        <w:rPr>
          <w:sz w:val="28"/>
          <w:szCs w:val="28"/>
        </w:rPr>
        <w:t>% бывших осужденных из числа обратившихс</w:t>
      </w:r>
      <w:r>
        <w:rPr>
          <w:sz w:val="28"/>
          <w:szCs w:val="28"/>
        </w:rPr>
        <w:t xml:space="preserve">я в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Pr>
          <w:sz w:val="28"/>
          <w:szCs w:val="28"/>
        </w:rPr>
        <w:t xml:space="preserve">. </w:t>
      </w:r>
      <w:proofErr w:type="gramStart"/>
      <w:r w:rsidRPr="000667BA">
        <w:rPr>
          <w:sz w:val="28"/>
          <w:szCs w:val="28"/>
        </w:rPr>
        <w:t xml:space="preserve">Самые распространенные виды занятости </w:t>
      </w:r>
      <w:r>
        <w:rPr>
          <w:sz w:val="28"/>
          <w:szCs w:val="28"/>
        </w:rPr>
        <w:t>–</w:t>
      </w:r>
      <w:r w:rsidRPr="000667BA">
        <w:rPr>
          <w:sz w:val="28"/>
          <w:szCs w:val="28"/>
        </w:rPr>
        <w:t xml:space="preserve"> подсобный рабочий, уборщик, грузчик, сторож, мойщик автомобилей, кондуктор, упаковщик, рабочий по уходу за животными, дорожный рабочий, вальщик леса, горничная.</w:t>
      </w:r>
      <w:proofErr w:type="gramEnd"/>
    </w:p>
    <w:p w:rsidR="007A44FA" w:rsidRPr="000667BA" w:rsidRDefault="007A44FA" w:rsidP="007A44FA">
      <w:pPr>
        <w:ind w:firstLine="709"/>
        <w:rPr>
          <w:sz w:val="28"/>
          <w:szCs w:val="28"/>
        </w:rPr>
      </w:pPr>
      <w:r>
        <w:rPr>
          <w:sz w:val="28"/>
          <w:szCs w:val="28"/>
        </w:rPr>
        <w:t>Кроме трудоустройства</w:t>
      </w:r>
      <w:r w:rsidRPr="000667BA">
        <w:rPr>
          <w:sz w:val="28"/>
          <w:szCs w:val="28"/>
        </w:rPr>
        <w:t xml:space="preserve">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Pr>
          <w:sz w:val="28"/>
          <w:szCs w:val="28"/>
        </w:rPr>
        <w:t xml:space="preserve"> </w:t>
      </w:r>
      <w:r w:rsidRPr="000667BA">
        <w:rPr>
          <w:sz w:val="28"/>
          <w:szCs w:val="28"/>
        </w:rPr>
        <w:t>направляет обратившихся граждан на профессиональное обучение и дополнительное профессиональное образование. В среднем от числа признанных в установленном порядке безработными направляются на обучение 5</w:t>
      </w:r>
      <w:r>
        <w:rPr>
          <w:sz w:val="28"/>
          <w:szCs w:val="28"/>
        </w:rPr>
        <w:t xml:space="preserve"> % граждан, освобожденных</w:t>
      </w:r>
      <w:r w:rsidRPr="000667BA">
        <w:rPr>
          <w:sz w:val="28"/>
          <w:szCs w:val="28"/>
        </w:rPr>
        <w:t xml:space="preserve"> из мест лишения свободы.</w:t>
      </w:r>
    </w:p>
    <w:p w:rsidR="007A44FA" w:rsidRPr="000667BA" w:rsidRDefault="007A44FA" w:rsidP="007A44FA">
      <w:pPr>
        <w:ind w:firstLine="709"/>
        <w:rPr>
          <w:sz w:val="28"/>
          <w:szCs w:val="28"/>
        </w:rPr>
      </w:pPr>
      <w:r w:rsidRPr="000667BA">
        <w:rPr>
          <w:color w:val="000000"/>
          <w:sz w:val="28"/>
          <w:szCs w:val="28"/>
          <w:shd w:val="clear" w:color="auto" w:fill="FFFFFF"/>
        </w:rPr>
        <w:t xml:space="preserve">Важным направлением работы является </w:t>
      </w:r>
      <w:proofErr w:type="spellStart"/>
      <w:r w:rsidRPr="000667BA">
        <w:rPr>
          <w:color w:val="000000"/>
          <w:sz w:val="28"/>
          <w:szCs w:val="28"/>
          <w:shd w:val="clear" w:color="auto" w:fill="FFFFFF"/>
        </w:rPr>
        <w:t>профориентационная</w:t>
      </w:r>
      <w:proofErr w:type="spellEnd"/>
      <w:r w:rsidRPr="000667BA">
        <w:rPr>
          <w:color w:val="000000"/>
          <w:sz w:val="28"/>
          <w:szCs w:val="28"/>
          <w:shd w:val="clear" w:color="auto" w:fill="FFFFFF"/>
        </w:rPr>
        <w:t xml:space="preserve"> работа с гражданами, освобожденными из </w:t>
      </w:r>
      <w:r>
        <w:rPr>
          <w:color w:val="000000"/>
          <w:sz w:val="28"/>
          <w:szCs w:val="28"/>
          <w:shd w:val="clear" w:color="auto" w:fill="FFFFFF"/>
        </w:rPr>
        <w:t>мест лишения свободы</w:t>
      </w:r>
      <w:r w:rsidRPr="000667BA">
        <w:rPr>
          <w:color w:val="000000"/>
          <w:sz w:val="28"/>
          <w:szCs w:val="28"/>
          <w:shd w:val="clear" w:color="auto" w:fill="FFFFFF"/>
        </w:rPr>
        <w:t xml:space="preserve">. При обращении в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sidRPr="000667BA">
        <w:rPr>
          <w:color w:val="000000"/>
          <w:sz w:val="28"/>
          <w:szCs w:val="28"/>
          <w:shd w:val="clear" w:color="auto" w:fill="FFFFFF"/>
        </w:rPr>
        <w:t xml:space="preserve"> </w:t>
      </w:r>
      <w:r>
        <w:rPr>
          <w:color w:val="000000"/>
          <w:sz w:val="28"/>
          <w:szCs w:val="28"/>
          <w:shd w:val="clear" w:color="auto" w:fill="FFFFFF"/>
        </w:rPr>
        <w:t xml:space="preserve">такие </w:t>
      </w:r>
      <w:r w:rsidRPr="000667BA">
        <w:rPr>
          <w:color w:val="000000"/>
          <w:sz w:val="28"/>
          <w:szCs w:val="28"/>
          <w:shd w:val="clear" w:color="auto" w:fill="FFFFFF"/>
        </w:rPr>
        <w:t xml:space="preserve">граждане, в первую очередь, проходят собеседование с профконсультантом, тестирование на предмет выявления интересов и склонностей к какому-либо роду занятий. </w:t>
      </w:r>
      <w:proofErr w:type="gramStart"/>
      <w:r w:rsidRPr="000667BA">
        <w:rPr>
          <w:color w:val="000000"/>
          <w:sz w:val="28"/>
          <w:szCs w:val="28"/>
          <w:shd w:val="clear" w:color="auto" w:fill="FFFFFF"/>
        </w:rPr>
        <w:t xml:space="preserve">Отделами </w:t>
      </w:r>
      <w:r w:rsidRPr="000667BA">
        <w:rPr>
          <w:bCs/>
          <w:sz w:val="28"/>
          <w:szCs w:val="28"/>
        </w:rPr>
        <w:t>ГКУ «Краевой центр занятости</w:t>
      </w:r>
      <w:r>
        <w:rPr>
          <w:bCs/>
          <w:sz w:val="28"/>
          <w:szCs w:val="28"/>
        </w:rPr>
        <w:t xml:space="preserve"> населения</w:t>
      </w:r>
      <w:r w:rsidRPr="000667BA">
        <w:rPr>
          <w:bCs/>
          <w:sz w:val="28"/>
          <w:szCs w:val="28"/>
        </w:rPr>
        <w:t>»</w:t>
      </w:r>
      <w:r w:rsidRPr="000667BA">
        <w:rPr>
          <w:color w:val="000000"/>
          <w:sz w:val="28"/>
          <w:szCs w:val="28"/>
          <w:shd w:val="clear" w:color="auto" w:fill="FFFFFF"/>
        </w:rPr>
        <w:t xml:space="preserve"> </w:t>
      </w:r>
      <w:proofErr w:type="spellStart"/>
      <w:r w:rsidRPr="000667BA">
        <w:rPr>
          <w:color w:val="000000"/>
          <w:sz w:val="28"/>
          <w:szCs w:val="28"/>
          <w:shd w:val="clear" w:color="auto" w:fill="FFFFFF"/>
        </w:rPr>
        <w:t>Краснокаменского</w:t>
      </w:r>
      <w:proofErr w:type="spellEnd"/>
      <w:r w:rsidRPr="000667BA">
        <w:rPr>
          <w:color w:val="000000"/>
          <w:sz w:val="28"/>
          <w:szCs w:val="28"/>
          <w:shd w:val="clear" w:color="auto" w:fill="FFFFFF"/>
        </w:rPr>
        <w:t xml:space="preserve">, </w:t>
      </w:r>
      <w:proofErr w:type="spellStart"/>
      <w:r w:rsidRPr="000667BA">
        <w:rPr>
          <w:color w:val="000000"/>
          <w:sz w:val="28"/>
          <w:szCs w:val="28"/>
          <w:shd w:val="clear" w:color="auto" w:fill="FFFFFF"/>
        </w:rPr>
        <w:t>Карымского</w:t>
      </w:r>
      <w:proofErr w:type="spellEnd"/>
      <w:r w:rsidRPr="000667BA">
        <w:rPr>
          <w:color w:val="000000"/>
          <w:sz w:val="28"/>
          <w:szCs w:val="28"/>
          <w:shd w:val="clear" w:color="auto" w:fill="FFFFFF"/>
        </w:rPr>
        <w:t xml:space="preserve"> районов заключены соглашения с исправительными учреждениями о совместной деятельности, разработаны планы мероприятий, в рамках которых </w:t>
      </w:r>
      <w:r w:rsidRPr="000667BA">
        <w:rPr>
          <w:sz w:val="28"/>
          <w:szCs w:val="28"/>
        </w:rPr>
        <w:t>обеспечивается методическое сопровождение школы подготовки осужденных к освобождению (организ</w:t>
      </w:r>
      <w:r>
        <w:rPr>
          <w:sz w:val="28"/>
          <w:szCs w:val="28"/>
        </w:rPr>
        <w:t>у</w:t>
      </w:r>
      <w:r w:rsidRPr="000667BA">
        <w:rPr>
          <w:sz w:val="28"/>
          <w:szCs w:val="28"/>
        </w:rPr>
        <w:t>ются декады для граждан, освобождающихся из учреждений исполнения наказания</w:t>
      </w:r>
      <w:r>
        <w:rPr>
          <w:sz w:val="28"/>
          <w:szCs w:val="28"/>
        </w:rPr>
        <w:t>,</w:t>
      </w:r>
      <w:r w:rsidRPr="000667BA">
        <w:rPr>
          <w:sz w:val="28"/>
          <w:szCs w:val="28"/>
        </w:rPr>
        <w:t xml:space="preserve"> во время которых проводятся как групповые, так индивидуальные консультации и т.д.). </w:t>
      </w:r>
      <w:proofErr w:type="gramEnd"/>
    </w:p>
    <w:p w:rsidR="007A44FA" w:rsidRPr="004B1816" w:rsidRDefault="007A44FA" w:rsidP="007A44FA">
      <w:pPr>
        <w:pStyle w:val="21"/>
        <w:ind w:firstLine="709"/>
        <w:rPr>
          <w:sz w:val="28"/>
          <w:szCs w:val="28"/>
        </w:rPr>
      </w:pPr>
      <w:r w:rsidRPr="004B1816">
        <w:rPr>
          <w:sz w:val="28"/>
          <w:szCs w:val="28"/>
        </w:rPr>
        <w:t xml:space="preserve">За последний трехлетний период в </w:t>
      </w:r>
      <w:r w:rsidRPr="004B1816">
        <w:rPr>
          <w:bCs/>
          <w:sz w:val="28"/>
          <w:szCs w:val="28"/>
        </w:rPr>
        <w:t xml:space="preserve">ГКУ «Краевой центр занятости населения» </w:t>
      </w:r>
      <w:r w:rsidRPr="004B1816">
        <w:rPr>
          <w:sz w:val="28"/>
          <w:szCs w:val="28"/>
        </w:rPr>
        <w:t xml:space="preserve">Забайкальского края обратились 547 человек из числа лиц, освобожденных из учреждений исполнения наказания. </w:t>
      </w:r>
    </w:p>
    <w:p w:rsidR="007A44FA" w:rsidRPr="004B1816" w:rsidRDefault="007A44FA" w:rsidP="007A44FA">
      <w:pPr>
        <w:pStyle w:val="21"/>
        <w:ind w:firstLine="709"/>
        <w:rPr>
          <w:bCs/>
          <w:color w:val="000000"/>
          <w:sz w:val="28"/>
          <w:szCs w:val="28"/>
        </w:rPr>
      </w:pPr>
      <w:r w:rsidRPr="004B1816">
        <w:rPr>
          <w:bCs/>
          <w:color w:val="000000"/>
          <w:sz w:val="28"/>
          <w:szCs w:val="28"/>
        </w:rPr>
        <w:t xml:space="preserve">Сведения о содействии занятости граждан, освобожденных из мест лишения свободы и обратившихся в </w:t>
      </w:r>
      <w:r w:rsidRPr="004B1816">
        <w:rPr>
          <w:bCs/>
          <w:sz w:val="28"/>
          <w:szCs w:val="28"/>
        </w:rPr>
        <w:t xml:space="preserve">ГКУ «Краевой центр занятости» </w:t>
      </w:r>
      <w:r w:rsidRPr="004B1816">
        <w:rPr>
          <w:bCs/>
          <w:color w:val="000000"/>
          <w:sz w:val="28"/>
          <w:szCs w:val="28"/>
        </w:rPr>
        <w:t xml:space="preserve">Забайкальского края, </w:t>
      </w:r>
      <w:proofErr w:type="gramStart"/>
      <w:r w:rsidRPr="004B1816">
        <w:rPr>
          <w:bCs/>
          <w:color w:val="000000"/>
          <w:sz w:val="28"/>
          <w:szCs w:val="28"/>
        </w:rPr>
        <w:t>отражена</w:t>
      </w:r>
      <w:proofErr w:type="gramEnd"/>
      <w:r w:rsidRPr="004B1816">
        <w:rPr>
          <w:bCs/>
          <w:color w:val="000000"/>
          <w:sz w:val="28"/>
          <w:szCs w:val="28"/>
        </w:rPr>
        <w:t xml:space="preserve"> в таблице.</w:t>
      </w:r>
    </w:p>
    <w:p w:rsidR="007A44FA" w:rsidRPr="004B1816" w:rsidRDefault="007A44FA" w:rsidP="007A44FA">
      <w:pPr>
        <w:pStyle w:val="21"/>
        <w:ind w:firstLine="709"/>
        <w:rPr>
          <w:sz w:val="28"/>
          <w:szCs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87"/>
        <w:gridCol w:w="5345"/>
        <w:gridCol w:w="850"/>
        <w:gridCol w:w="931"/>
        <w:gridCol w:w="874"/>
        <w:gridCol w:w="823"/>
      </w:tblGrid>
      <w:tr w:rsidR="007A44FA" w:rsidRPr="00742B5F" w:rsidTr="001D50EA">
        <w:trPr>
          <w:trHeight w:val="254"/>
          <w:jc w:val="center"/>
        </w:trPr>
        <w:tc>
          <w:tcPr>
            <w:tcW w:w="887" w:type="dxa"/>
            <w:vMerge w:val="restart"/>
          </w:tcPr>
          <w:p w:rsidR="007A44FA" w:rsidRDefault="007A44FA" w:rsidP="001D50EA">
            <w:pPr>
              <w:autoSpaceDE w:val="0"/>
              <w:autoSpaceDN w:val="0"/>
              <w:adjustRightInd w:val="0"/>
              <w:jc w:val="center"/>
              <w:rPr>
                <w:bCs/>
                <w:color w:val="000000"/>
              </w:rPr>
            </w:pPr>
          </w:p>
          <w:p w:rsidR="007A44FA" w:rsidRPr="005367F3" w:rsidRDefault="007A44FA" w:rsidP="001D50EA">
            <w:pPr>
              <w:autoSpaceDE w:val="0"/>
              <w:autoSpaceDN w:val="0"/>
              <w:adjustRightInd w:val="0"/>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5345" w:type="dxa"/>
            <w:vMerge w:val="restart"/>
          </w:tcPr>
          <w:p w:rsidR="007A44FA" w:rsidRDefault="007A44FA" w:rsidP="001D50EA">
            <w:pPr>
              <w:autoSpaceDE w:val="0"/>
              <w:autoSpaceDN w:val="0"/>
              <w:adjustRightInd w:val="0"/>
              <w:jc w:val="center"/>
              <w:rPr>
                <w:bCs/>
                <w:color w:val="000000"/>
              </w:rPr>
            </w:pPr>
          </w:p>
          <w:p w:rsidR="007A44FA" w:rsidRPr="005367F3" w:rsidRDefault="007A44FA" w:rsidP="001D50EA">
            <w:pPr>
              <w:autoSpaceDE w:val="0"/>
              <w:autoSpaceDN w:val="0"/>
              <w:adjustRightInd w:val="0"/>
              <w:jc w:val="center"/>
              <w:rPr>
                <w:bCs/>
                <w:color w:val="000000"/>
              </w:rPr>
            </w:pPr>
            <w:r w:rsidRPr="005367F3">
              <w:rPr>
                <w:bCs/>
                <w:color w:val="000000"/>
              </w:rPr>
              <w:t>Показатели</w:t>
            </w:r>
          </w:p>
        </w:tc>
        <w:tc>
          <w:tcPr>
            <w:tcW w:w="2655" w:type="dxa"/>
            <w:gridSpan w:val="3"/>
          </w:tcPr>
          <w:p w:rsidR="007A44FA" w:rsidRPr="005367F3" w:rsidRDefault="007A44FA" w:rsidP="001D50EA">
            <w:pPr>
              <w:autoSpaceDE w:val="0"/>
              <w:autoSpaceDN w:val="0"/>
              <w:adjustRightInd w:val="0"/>
              <w:jc w:val="center"/>
              <w:rPr>
                <w:bCs/>
                <w:color w:val="000000"/>
              </w:rPr>
            </w:pPr>
            <w:r>
              <w:rPr>
                <w:bCs/>
                <w:color w:val="000000"/>
              </w:rPr>
              <w:t>П</w:t>
            </w:r>
            <w:r w:rsidRPr="005367F3">
              <w:rPr>
                <w:bCs/>
                <w:color w:val="000000"/>
              </w:rPr>
              <w:t>о годам</w:t>
            </w:r>
          </w:p>
        </w:tc>
        <w:tc>
          <w:tcPr>
            <w:tcW w:w="823" w:type="dxa"/>
            <w:vMerge w:val="restart"/>
          </w:tcPr>
          <w:p w:rsidR="007A44FA" w:rsidRDefault="007A44FA" w:rsidP="001D50EA">
            <w:pPr>
              <w:autoSpaceDE w:val="0"/>
              <w:autoSpaceDN w:val="0"/>
              <w:adjustRightInd w:val="0"/>
              <w:jc w:val="center"/>
              <w:rPr>
                <w:bCs/>
                <w:color w:val="000000"/>
              </w:rPr>
            </w:pPr>
          </w:p>
          <w:p w:rsidR="007A44FA" w:rsidRPr="005367F3" w:rsidRDefault="007A44FA" w:rsidP="00B36239">
            <w:pPr>
              <w:autoSpaceDE w:val="0"/>
              <w:autoSpaceDN w:val="0"/>
              <w:adjustRightInd w:val="0"/>
              <w:ind w:firstLine="50"/>
              <w:jc w:val="center"/>
              <w:rPr>
                <w:b/>
                <w:bCs/>
                <w:color w:val="000000"/>
              </w:rPr>
            </w:pPr>
            <w:r>
              <w:rPr>
                <w:bCs/>
                <w:color w:val="000000"/>
              </w:rPr>
              <w:t>И</w:t>
            </w:r>
            <w:r w:rsidRPr="005367F3">
              <w:rPr>
                <w:bCs/>
                <w:color w:val="000000"/>
              </w:rPr>
              <w:t>того</w:t>
            </w:r>
          </w:p>
        </w:tc>
      </w:tr>
      <w:tr w:rsidR="007A44FA" w:rsidRPr="00742B5F" w:rsidTr="001D50EA">
        <w:trPr>
          <w:trHeight w:val="449"/>
          <w:jc w:val="center"/>
        </w:trPr>
        <w:tc>
          <w:tcPr>
            <w:tcW w:w="887" w:type="dxa"/>
            <w:vMerge/>
          </w:tcPr>
          <w:p w:rsidR="007A44FA" w:rsidRPr="005367F3" w:rsidRDefault="007A44FA" w:rsidP="001D50EA">
            <w:pPr>
              <w:autoSpaceDE w:val="0"/>
              <w:autoSpaceDN w:val="0"/>
              <w:adjustRightInd w:val="0"/>
              <w:jc w:val="center"/>
              <w:rPr>
                <w:bCs/>
                <w:color w:val="000000"/>
              </w:rPr>
            </w:pPr>
          </w:p>
        </w:tc>
        <w:tc>
          <w:tcPr>
            <w:tcW w:w="5345" w:type="dxa"/>
            <w:vMerge/>
          </w:tcPr>
          <w:p w:rsidR="007A44FA" w:rsidRPr="005367F3" w:rsidRDefault="007A44FA" w:rsidP="001D50EA">
            <w:pPr>
              <w:autoSpaceDE w:val="0"/>
              <w:autoSpaceDN w:val="0"/>
              <w:adjustRightInd w:val="0"/>
              <w:jc w:val="center"/>
              <w:rPr>
                <w:bCs/>
                <w:color w:val="000000"/>
              </w:rPr>
            </w:pPr>
          </w:p>
        </w:tc>
        <w:tc>
          <w:tcPr>
            <w:tcW w:w="850" w:type="dxa"/>
          </w:tcPr>
          <w:p w:rsidR="007A44FA" w:rsidRPr="005367F3" w:rsidRDefault="007A44FA" w:rsidP="00B36239">
            <w:pPr>
              <w:autoSpaceDE w:val="0"/>
              <w:autoSpaceDN w:val="0"/>
              <w:adjustRightInd w:val="0"/>
              <w:ind w:firstLine="11"/>
              <w:jc w:val="center"/>
              <w:rPr>
                <w:bCs/>
                <w:color w:val="000000"/>
              </w:rPr>
            </w:pPr>
            <w:r w:rsidRPr="005367F3">
              <w:rPr>
                <w:bCs/>
                <w:color w:val="000000"/>
              </w:rPr>
              <w:t>2018 год</w:t>
            </w:r>
          </w:p>
        </w:tc>
        <w:tc>
          <w:tcPr>
            <w:tcW w:w="931" w:type="dxa"/>
          </w:tcPr>
          <w:p w:rsidR="007A44FA" w:rsidRPr="005367F3" w:rsidRDefault="007A44FA" w:rsidP="00B36239">
            <w:pPr>
              <w:autoSpaceDE w:val="0"/>
              <w:autoSpaceDN w:val="0"/>
              <w:adjustRightInd w:val="0"/>
              <w:ind w:firstLine="11"/>
              <w:jc w:val="center"/>
              <w:rPr>
                <w:bCs/>
                <w:color w:val="000000"/>
              </w:rPr>
            </w:pPr>
            <w:r w:rsidRPr="005367F3">
              <w:rPr>
                <w:bCs/>
                <w:color w:val="000000"/>
              </w:rPr>
              <w:t>2019 год</w:t>
            </w:r>
          </w:p>
        </w:tc>
        <w:tc>
          <w:tcPr>
            <w:tcW w:w="874" w:type="dxa"/>
          </w:tcPr>
          <w:p w:rsidR="007A44FA" w:rsidRPr="005367F3" w:rsidRDefault="007A44FA" w:rsidP="00B36239">
            <w:pPr>
              <w:autoSpaceDE w:val="0"/>
              <w:autoSpaceDN w:val="0"/>
              <w:adjustRightInd w:val="0"/>
              <w:ind w:firstLine="11"/>
              <w:jc w:val="center"/>
              <w:rPr>
                <w:bCs/>
                <w:color w:val="000000"/>
              </w:rPr>
            </w:pPr>
            <w:r w:rsidRPr="005367F3">
              <w:rPr>
                <w:bCs/>
                <w:color w:val="000000"/>
              </w:rPr>
              <w:t>6 мес. 2020 года</w:t>
            </w:r>
          </w:p>
        </w:tc>
        <w:tc>
          <w:tcPr>
            <w:tcW w:w="823" w:type="dxa"/>
            <w:vMerge/>
          </w:tcPr>
          <w:p w:rsidR="007A44FA" w:rsidRPr="005367F3" w:rsidRDefault="007A44FA" w:rsidP="001D50EA">
            <w:pPr>
              <w:autoSpaceDE w:val="0"/>
              <w:autoSpaceDN w:val="0"/>
              <w:adjustRightInd w:val="0"/>
              <w:jc w:val="center"/>
              <w:rPr>
                <w:bCs/>
                <w:color w:val="000000"/>
              </w:rPr>
            </w:pPr>
          </w:p>
        </w:tc>
      </w:tr>
    </w:tbl>
    <w:p w:rsidR="007A44FA" w:rsidRPr="00580735" w:rsidRDefault="007A44FA" w:rsidP="007A44FA">
      <w:pPr>
        <w:rPr>
          <w:sz w:val="2"/>
          <w:szCs w:val="2"/>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87"/>
        <w:gridCol w:w="5345"/>
        <w:gridCol w:w="850"/>
        <w:gridCol w:w="931"/>
        <w:gridCol w:w="874"/>
        <w:gridCol w:w="823"/>
      </w:tblGrid>
      <w:tr w:rsidR="007A44FA" w:rsidRPr="002D45A3" w:rsidTr="00B36239">
        <w:trPr>
          <w:trHeight w:val="236"/>
          <w:tblHeader/>
          <w:jc w:val="center"/>
        </w:trPr>
        <w:tc>
          <w:tcPr>
            <w:tcW w:w="887" w:type="dxa"/>
          </w:tcPr>
          <w:p w:rsidR="007A44FA" w:rsidRPr="005367F3" w:rsidRDefault="007A44FA" w:rsidP="001D50EA">
            <w:pPr>
              <w:autoSpaceDE w:val="0"/>
              <w:autoSpaceDN w:val="0"/>
              <w:adjustRightInd w:val="0"/>
              <w:jc w:val="center"/>
              <w:rPr>
                <w:bCs/>
                <w:color w:val="000000"/>
              </w:rPr>
            </w:pPr>
            <w:r>
              <w:rPr>
                <w:bCs/>
                <w:color w:val="000000"/>
              </w:rPr>
              <w:t>1</w:t>
            </w:r>
          </w:p>
        </w:tc>
        <w:tc>
          <w:tcPr>
            <w:tcW w:w="5345" w:type="dxa"/>
          </w:tcPr>
          <w:p w:rsidR="007A44FA" w:rsidRDefault="007A44FA" w:rsidP="001D50EA">
            <w:pPr>
              <w:autoSpaceDE w:val="0"/>
              <w:autoSpaceDN w:val="0"/>
              <w:adjustRightInd w:val="0"/>
              <w:jc w:val="center"/>
              <w:rPr>
                <w:bCs/>
                <w:color w:val="000000"/>
              </w:rPr>
            </w:pPr>
            <w:r>
              <w:rPr>
                <w:bCs/>
                <w:color w:val="000000"/>
              </w:rPr>
              <w:t>2</w:t>
            </w:r>
          </w:p>
        </w:tc>
        <w:tc>
          <w:tcPr>
            <w:tcW w:w="850" w:type="dxa"/>
          </w:tcPr>
          <w:p w:rsidR="007A44FA" w:rsidRPr="005367F3" w:rsidRDefault="007A44FA" w:rsidP="001D50EA">
            <w:pPr>
              <w:autoSpaceDE w:val="0"/>
              <w:autoSpaceDN w:val="0"/>
              <w:adjustRightInd w:val="0"/>
              <w:jc w:val="center"/>
              <w:rPr>
                <w:bCs/>
                <w:color w:val="000000"/>
              </w:rPr>
            </w:pPr>
            <w:r>
              <w:rPr>
                <w:bCs/>
                <w:color w:val="000000"/>
              </w:rPr>
              <w:t>3</w:t>
            </w:r>
          </w:p>
        </w:tc>
        <w:tc>
          <w:tcPr>
            <w:tcW w:w="931" w:type="dxa"/>
          </w:tcPr>
          <w:p w:rsidR="007A44FA" w:rsidRPr="005367F3" w:rsidRDefault="007A44FA" w:rsidP="001D50EA">
            <w:pPr>
              <w:autoSpaceDE w:val="0"/>
              <w:autoSpaceDN w:val="0"/>
              <w:adjustRightInd w:val="0"/>
              <w:jc w:val="center"/>
              <w:rPr>
                <w:bCs/>
                <w:color w:val="000000"/>
              </w:rPr>
            </w:pPr>
            <w:r>
              <w:rPr>
                <w:bCs/>
                <w:color w:val="000000"/>
              </w:rPr>
              <w:t>4</w:t>
            </w:r>
          </w:p>
        </w:tc>
        <w:tc>
          <w:tcPr>
            <w:tcW w:w="874" w:type="dxa"/>
          </w:tcPr>
          <w:p w:rsidR="007A44FA" w:rsidRPr="005367F3" w:rsidRDefault="007A44FA" w:rsidP="001D50EA">
            <w:pPr>
              <w:autoSpaceDE w:val="0"/>
              <w:autoSpaceDN w:val="0"/>
              <w:adjustRightInd w:val="0"/>
              <w:jc w:val="center"/>
              <w:rPr>
                <w:bCs/>
                <w:color w:val="000000"/>
              </w:rPr>
            </w:pPr>
            <w:r>
              <w:rPr>
                <w:bCs/>
                <w:color w:val="000000"/>
              </w:rPr>
              <w:t>5</w:t>
            </w:r>
          </w:p>
        </w:tc>
        <w:tc>
          <w:tcPr>
            <w:tcW w:w="823" w:type="dxa"/>
          </w:tcPr>
          <w:p w:rsidR="007A44FA" w:rsidRPr="005367F3" w:rsidRDefault="007A44FA" w:rsidP="001D50EA">
            <w:pPr>
              <w:autoSpaceDE w:val="0"/>
              <w:autoSpaceDN w:val="0"/>
              <w:adjustRightInd w:val="0"/>
              <w:jc w:val="center"/>
              <w:rPr>
                <w:bCs/>
                <w:color w:val="000000"/>
              </w:rPr>
            </w:pPr>
            <w:r>
              <w:rPr>
                <w:bCs/>
                <w:color w:val="000000"/>
              </w:rPr>
              <w:t>6</w:t>
            </w:r>
          </w:p>
        </w:tc>
      </w:tr>
      <w:tr w:rsidR="007A44FA" w:rsidRPr="00742B5F" w:rsidTr="001D50EA">
        <w:trPr>
          <w:trHeight w:val="420"/>
          <w:jc w:val="center"/>
        </w:trPr>
        <w:tc>
          <w:tcPr>
            <w:tcW w:w="887" w:type="dxa"/>
          </w:tcPr>
          <w:p w:rsidR="007A44FA" w:rsidRPr="005367F3" w:rsidRDefault="007A44FA" w:rsidP="001D50EA">
            <w:pPr>
              <w:autoSpaceDE w:val="0"/>
              <w:autoSpaceDN w:val="0"/>
              <w:adjustRightInd w:val="0"/>
              <w:jc w:val="center"/>
              <w:rPr>
                <w:color w:val="000000"/>
              </w:rPr>
            </w:pPr>
            <w:r>
              <w:rPr>
                <w:color w:val="000000"/>
              </w:rPr>
              <w:t>1</w:t>
            </w:r>
          </w:p>
        </w:tc>
        <w:tc>
          <w:tcPr>
            <w:tcW w:w="5345" w:type="dxa"/>
          </w:tcPr>
          <w:p w:rsidR="007A44FA" w:rsidRPr="005367F3" w:rsidRDefault="007A44FA" w:rsidP="001D50EA">
            <w:pPr>
              <w:autoSpaceDE w:val="0"/>
              <w:autoSpaceDN w:val="0"/>
              <w:adjustRightInd w:val="0"/>
              <w:rPr>
                <w:color w:val="000000"/>
              </w:rPr>
            </w:pPr>
            <w:r w:rsidRPr="005367F3">
              <w:rPr>
                <w:color w:val="000000"/>
              </w:rPr>
              <w:t>Численность граждан, обратившихся за содействием в поиске подходящей работы,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 xml:space="preserve">253  </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183</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111</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547</w:t>
            </w:r>
          </w:p>
        </w:tc>
      </w:tr>
      <w:tr w:rsidR="007A44FA" w:rsidRPr="00742B5F" w:rsidTr="001D50EA">
        <w:trPr>
          <w:trHeight w:val="254"/>
          <w:jc w:val="center"/>
        </w:trPr>
        <w:tc>
          <w:tcPr>
            <w:tcW w:w="887" w:type="dxa"/>
          </w:tcPr>
          <w:p w:rsidR="007A44FA" w:rsidRPr="005367F3" w:rsidRDefault="007A44FA" w:rsidP="001D50EA">
            <w:pPr>
              <w:autoSpaceDE w:val="0"/>
              <w:autoSpaceDN w:val="0"/>
              <w:adjustRightInd w:val="0"/>
              <w:jc w:val="center"/>
              <w:rPr>
                <w:color w:val="000000"/>
              </w:rPr>
            </w:pPr>
            <w:r>
              <w:rPr>
                <w:color w:val="000000"/>
              </w:rPr>
              <w:t>2</w:t>
            </w:r>
          </w:p>
        </w:tc>
        <w:tc>
          <w:tcPr>
            <w:tcW w:w="5345" w:type="dxa"/>
          </w:tcPr>
          <w:p w:rsidR="007A44FA" w:rsidRPr="005367F3" w:rsidRDefault="007A44FA" w:rsidP="001D50EA">
            <w:pPr>
              <w:autoSpaceDE w:val="0"/>
              <w:autoSpaceDN w:val="0"/>
              <w:adjustRightInd w:val="0"/>
              <w:jc w:val="center"/>
              <w:rPr>
                <w:color w:val="000000"/>
              </w:rPr>
            </w:pPr>
            <w:r w:rsidRPr="005367F3">
              <w:rPr>
                <w:color w:val="000000"/>
              </w:rPr>
              <w:t>Признано безработными,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202</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150</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97</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449</w:t>
            </w:r>
          </w:p>
        </w:tc>
      </w:tr>
      <w:tr w:rsidR="007A44FA" w:rsidRPr="00742B5F" w:rsidTr="001D50EA">
        <w:trPr>
          <w:trHeight w:val="228"/>
          <w:jc w:val="center"/>
        </w:trPr>
        <w:tc>
          <w:tcPr>
            <w:tcW w:w="887" w:type="dxa"/>
          </w:tcPr>
          <w:p w:rsidR="007A44FA" w:rsidRPr="005367F3" w:rsidRDefault="007A44FA" w:rsidP="001D50EA">
            <w:pPr>
              <w:autoSpaceDE w:val="0"/>
              <w:autoSpaceDN w:val="0"/>
              <w:adjustRightInd w:val="0"/>
              <w:jc w:val="center"/>
              <w:rPr>
                <w:color w:val="000000"/>
              </w:rPr>
            </w:pPr>
            <w:r>
              <w:rPr>
                <w:color w:val="000000"/>
              </w:rPr>
              <w:t>3</w:t>
            </w:r>
          </w:p>
        </w:tc>
        <w:tc>
          <w:tcPr>
            <w:tcW w:w="5345" w:type="dxa"/>
          </w:tcPr>
          <w:p w:rsidR="007A44FA" w:rsidRPr="005367F3" w:rsidRDefault="007A44FA" w:rsidP="001D50EA">
            <w:pPr>
              <w:autoSpaceDE w:val="0"/>
              <w:autoSpaceDN w:val="0"/>
              <w:adjustRightInd w:val="0"/>
              <w:rPr>
                <w:color w:val="000000"/>
              </w:rPr>
            </w:pPr>
            <w:r w:rsidRPr="005367F3">
              <w:rPr>
                <w:color w:val="000000"/>
              </w:rPr>
              <w:t>Нашли работу (доходное занятие),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30</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29</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8</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67</w:t>
            </w:r>
          </w:p>
        </w:tc>
      </w:tr>
      <w:tr w:rsidR="007A44FA" w:rsidRPr="00742B5F" w:rsidTr="001D50EA">
        <w:trPr>
          <w:trHeight w:val="228"/>
          <w:jc w:val="center"/>
        </w:trPr>
        <w:tc>
          <w:tcPr>
            <w:tcW w:w="887" w:type="dxa"/>
          </w:tcPr>
          <w:p w:rsidR="007A44FA" w:rsidRPr="005367F3" w:rsidRDefault="007A44FA" w:rsidP="001D50EA">
            <w:pPr>
              <w:autoSpaceDE w:val="0"/>
              <w:autoSpaceDN w:val="0"/>
              <w:adjustRightInd w:val="0"/>
              <w:jc w:val="center"/>
              <w:rPr>
                <w:color w:val="000000"/>
              </w:rPr>
            </w:pPr>
            <w:r>
              <w:rPr>
                <w:color w:val="000000"/>
              </w:rPr>
              <w:lastRenderedPageBreak/>
              <w:t>3.1</w:t>
            </w:r>
          </w:p>
        </w:tc>
        <w:tc>
          <w:tcPr>
            <w:tcW w:w="5345" w:type="dxa"/>
          </w:tcPr>
          <w:p w:rsidR="007A44FA" w:rsidRPr="005367F3" w:rsidRDefault="007A44FA" w:rsidP="001D50EA">
            <w:pPr>
              <w:autoSpaceDE w:val="0"/>
              <w:autoSpaceDN w:val="0"/>
              <w:adjustRightInd w:val="0"/>
              <w:rPr>
                <w:color w:val="000000"/>
              </w:rPr>
            </w:pPr>
            <w:r w:rsidRPr="005367F3">
              <w:rPr>
                <w:color w:val="000000"/>
              </w:rPr>
              <w:t>из них безработные,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21</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19</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4</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44</w:t>
            </w:r>
          </w:p>
        </w:tc>
      </w:tr>
      <w:tr w:rsidR="007A44FA" w:rsidRPr="00742B5F" w:rsidTr="001D50EA">
        <w:trPr>
          <w:trHeight w:val="228"/>
          <w:jc w:val="center"/>
        </w:trPr>
        <w:tc>
          <w:tcPr>
            <w:tcW w:w="887" w:type="dxa"/>
          </w:tcPr>
          <w:p w:rsidR="007A44FA" w:rsidRPr="005367F3" w:rsidRDefault="007A44FA" w:rsidP="001D50EA">
            <w:pPr>
              <w:autoSpaceDE w:val="0"/>
              <w:autoSpaceDN w:val="0"/>
              <w:adjustRightInd w:val="0"/>
              <w:jc w:val="center"/>
              <w:rPr>
                <w:color w:val="000000"/>
              </w:rPr>
            </w:pPr>
            <w:r>
              <w:rPr>
                <w:color w:val="000000"/>
              </w:rPr>
              <w:t>4</w:t>
            </w:r>
          </w:p>
        </w:tc>
        <w:tc>
          <w:tcPr>
            <w:tcW w:w="5345" w:type="dxa"/>
          </w:tcPr>
          <w:p w:rsidR="007A44FA" w:rsidRPr="005367F3" w:rsidRDefault="007A44FA" w:rsidP="001D50EA">
            <w:pPr>
              <w:autoSpaceDE w:val="0"/>
              <w:autoSpaceDN w:val="0"/>
              <w:adjustRightInd w:val="0"/>
              <w:rPr>
                <w:color w:val="000000"/>
              </w:rPr>
            </w:pPr>
            <w:r w:rsidRPr="005367F3">
              <w:rPr>
                <w:color w:val="000000"/>
              </w:rPr>
              <w:t xml:space="preserve">Процент трудоустройства от общей численности </w:t>
            </w:r>
            <w:proofErr w:type="gramStart"/>
            <w:r w:rsidRPr="005367F3">
              <w:rPr>
                <w:color w:val="000000"/>
              </w:rPr>
              <w:t>признанных</w:t>
            </w:r>
            <w:proofErr w:type="gramEnd"/>
            <w:r w:rsidRPr="005367F3">
              <w:rPr>
                <w:color w:val="000000"/>
              </w:rPr>
              <w:t xml:space="preserve"> безработными, %</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 xml:space="preserve">10,4 </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12,7</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4,1</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9,8</w:t>
            </w:r>
          </w:p>
        </w:tc>
      </w:tr>
      <w:tr w:rsidR="007A44FA" w:rsidRPr="00742B5F" w:rsidTr="001D50EA">
        <w:trPr>
          <w:trHeight w:val="218"/>
          <w:jc w:val="center"/>
        </w:trPr>
        <w:tc>
          <w:tcPr>
            <w:tcW w:w="887" w:type="dxa"/>
          </w:tcPr>
          <w:p w:rsidR="007A44FA" w:rsidRPr="005367F3" w:rsidRDefault="007A44FA" w:rsidP="001D50EA">
            <w:pPr>
              <w:autoSpaceDE w:val="0"/>
              <w:autoSpaceDN w:val="0"/>
              <w:adjustRightInd w:val="0"/>
              <w:jc w:val="center"/>
              <w:rPr>
                <w:color w:val="000000"/>
              </w:rPr>
            </w:pPr>
            <w:r>
              <w:rPr>
                <w:color w:val="000000"/>
              </w:rPr>
              <w:t>5</w:t>
            </w:r>
          </w:p>
        </w:tc>
        <w:tc>
          <w:tcPr>
            <w:tcW w:w="5345" w:type="dxa"/>
          </w:tcPr>
          <w:p w:rsidR="007A44FA" w:rsidRPr="005367F3" w:rsidRDefault="007A44FA" w:rsidP="001D50EA">
            <w:pPr>
              <w:autoSpaceDE w:val="0"/>
              <w:autoSpaceDN w:val="0"/>
              <w:adjustRightInd w:val="0"/>
              <w:rPr>
                <w:color w:val="000000"/>
              </w:rPr>
            </w:pPr>
            <w:proofErr w:type="gramStart"/>
            <w:r w:rsidRPr="005367F3">
              <w:rPr>
                <w:color w:val="000000"/>
              </w:rPr>
              <w:t>Сняты</w:t>
            </w:r>
            <w:proofErr w:type="gramEnd"/>
            <w:r w:rsidRPr="005367F3">
              <w:rPr>
                <w:color w:val="000000"/>
              </w:rPr>
              <w:t xml:space="preserve"> с регистрационного учета по различным причинам,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 xml:space="preserve">175 </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146</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34</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355</w:t>
            </w:r>
          </w:p>
        </w:tc>
      </w:tr>
      <w:tr w:rsidR="007A44FA" w:rsidRPr="00742B5F" w:rsidTr="001D50EA">
        <w:trPr>
          <w:trHeight w:val="514"/>
          <w:jc w:val="center"/>
        </w:trPr>
        <w:tc>
          <w:tcPr>
            <w:tcW w:w="887" w:type="dxa"/>
          </w:tcPr>
          <w:p w:rsidR="007A44FA" w:rsidRPr="005367F3" w:rsidRDefault="007A44FA" w:rsidP="001D50EA">
            <w:pPr>
              <w:autoSpaceDE w:val="0"/>
              <w:autoSpaceDN w:val="0"/>
              <w:adjustRightInd w:val="0"/>
              <w:jc w:val="center"/>
              <w:rPr>
                <w:color w:val="000000"/>
              </w:rPr>
            </w:pPr>
            <w:r>
              <w:rPr>
                <w:color w:val="000000"/>
              </w:rPr>
              <w:t>6</w:t>
            </w:r>
          </w:p>
        </w:tc>
        <w:tc>
          <w:tcPr>
            <w:tcW w:w="5345" w:type="dxa"/>
          </w:tcPr>
          <w:p w:rsidR="007A44FA" w:rsidRPr="005367F3" w:rsidRDefault="007A44FA" w:rsidP="001D50EA">
            <w:pPr>
              <w:autoSpaceDE w:val="0"/>
              <w:autoSpaceDN w:val="0"/>
              <w:adjustRightInd w:val="0"/>
              <w:rPr>
                <w:color w:val="000000"/>
              </w:rPr>
            </w:pPr>
            <w:r w:rsidRPr="005367F3">
              <w:rPr>
                <w:color w:val="000000"/>
              </w:rPr>
              <w:t>Приступили к оплачиваемым общественным работам</w:t>
            </w:r>
            <w:r>
              <w:rPr>
                <w:color w:val="000000"/>
              </w:rPr>
              <w:t xml:space="preserve"> </w:t>
            </w:r>
            <w:r w:rsidRPr="005367F3">
              <w:rPr>
                <w:color w:val="000000"/>
              </w:rPr>
              <w:t>и временному трудоустройству граждан</w:t>
            </w:r>
            <w:r>
              <w:rPr>
                <w:color w:val="000000"/>
              </w:rPr>
              <w:t>е</w:t>
            </w:r>
            <w:r w:rsidRPr="005367F3">
              <w:rPr>
                <w:color w:val="000000"/>
              </w:rPr>
              <w:t>, испытывающи</w:t>
            </w:r>
            <w:r>
              <w:rPr>
                <w:color w:val="000000"/>
              </w:rPr>
              <w:t>е</w:t>
            </w:r>
            <w:r w:rsidRPr="005367F3">
              <w:rPr>
                <w:color w:val="000000"/>
              </w:rPr>
              <w:t xml:space="preserve"> трудности в поиске работы,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10</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13</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3</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26</w:t>
            </w:r>
          </w:p>
        </w:tc>
      </w:tr>
      <w:tr w:rsidR="007A44FA" w:rsidRPr="00742B5F" w:rsidTr="001D50EA">
        <w:trPr>
          <w:trHeight w:val="458"/>
          <w:jc w:val="center"/>
        </w:trPr>
        <w:tc>
          <w:tcPr>
            <w:tcW w:w="887" w:type="dxa"/>
          </w:tcPr>
          <w:p w:rsidR="007A44FA" w:rsidRPr="005367F3" w:rsidRDefault="007A44FA" w:rsidP="001D50EA">
            <w:pPr>
              <w:autoSpaceDE w:val="0"/>
              <w:autoSpaceDN w:val="0"/>
              <w:adjustRightInd w:val="0"/>
              <w:jc w:val="center"/>
              <w:rPr>
                <w:color w:val="000000"/>
              </w:rPr>
            </w:pPr>
            <w:r>
              <w:rPr>
                <w:color w:val="000000"/>
              </w:rPr>
              <w:t>7</w:t>
            </w:r>
          </w:p>
        </w:tc>
        <w:tc>
          <w:tcPr>
            <w:tcW w:w="5345" w:type="dxa"/>
            <w:shd w:val="solid" w:color="FFFFFF" w:fill="auto"/>
          </w:tcPr>
          <w:p w:rsidR="007A44FA" w:rsidRPr="005367F3" w:rsidRDefault="007A44FA" w:rsidP="001D50EA">
            <w:pPr>
              <w:autoSpaceDE w:val="0"/>
              <w:autoSpaceDN w:val="0"/>
              <w:adjustRightInd w:val="0"/>
              <w:rPr>
                <w:color w:val="000000"/>
              </w:rPr>
            </w:pPr>
            <w:r w:rsidRPr="005367F3">
              <w:rPr>
                <w:color w:val="000000"/>
              </w:rPr>
              <w:t>Получил</w:t>
            </w:r>
            <w:r>
              <w:rPr>
                <w:color w:val="000000"/>
              </w:rPr>
              <w:t>и</w:t>
            </w:r>
            <w:r w:rsidRPr="005367F3">
              <w:rPr>
                <w:color w:val="000000"/>
              </w:rPr>
              <w:t xml:space="preserve"> консультационны</w:t>
            </w:r>
            <w:r>
              <w:rPr>
                <w:color w:val="000000"/>
              </w:rPr>
              <w:t>е</w:t>
            </w:r>
            <w:r w:rsidRPr="005367F3">
              <w:rPr>
                <w:color w:val="000000"/>
              </w:rPr>
              <w:t xml:space="preserve"> услуг</w:t>
            </w:r>
            <w:r>
              <w:rPr>
                <w:color w:val="000000"/>
              </w:rPr>
              <w:t>и</w:t>
            </w:r>
            <w:r w:rsidRPr="005367F3">
              <w:rPr>
                <w:color w:val="000000"/>
              </w:rPr>
              <w:t xml:space="preserve"> по содействию </w:t>
            </w:r>
            <w:proofErr w:type="spellStart"/>
            <w:r w:rsidRPr="005367F3">
              <w:rPr>
                <w:color w:val="000000"/>
              </w:rPr>
              <w:t>самозанятости</w:t>
            </w:r>
            <w:proofErr w:type="spellEnd"/>
            <w:r w:rsidRPr="005367F3">
              <w:rPr>
                <w:color w:val="000000"/>
              </w:rPr>
              <w:t xml:space="preserve"> безработных граждан, чел.</w:t>
            </w:r>
            <w:r>
              <w:rPr>
                <w:color w:val="000000"/>
              </w:rPr>
              <w:t xml:space="preserve">, </w:t>
            </w:r>
            <w:r w:rsidRPr="005367F3">
              <w:rPr>
                <w:color w:val="000000"/>
              </w:rPr>
              <w:t>всего</w:t>
            </w:r>
          </w:p>
        </w:tc>
        <w:tc>
          <w:tcPr>
            <w:tcW w:w="850"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 xml:space="preserve">1  </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4</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3</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8</w:t>
            </w:r>
          </w:p>
        </w:tc>
      </w:tr>
      <w:tr w:rsidR="007A44FA" w:rsidRPr="00742B5F" w:rsidTr="001D50EA">
        <w:trPr>
          <w:trHeight w:val="264"/>
          <w:jc w:val="center"/>
        </w:trPr>
        <w:tc>
          <w:tcPr>
            <w:tcW w:w="887" w:type="dxa"/>
          </w:tcPr>
          <w:p w:rsidR="007A44FA" w:rsidRPr="005367F3" w:rsidRDefault="007A44FA" w:rsidP="001D50EA">
            <w:pPr>
              <w:autoSpaceDE w:val="0"/>
              <w:autoSpaceDN w:val="0"/>
              <w:adjustRightInd w:val="0"/>
              <w:jc w:val="center"/>
              <w:rPr>
                <w:color w:val="000000"/>
              </w:rPr>
            </w:pPr>
            <w:r>
              <w:rPr>
                <w:color w:val="000000"/>
              </w:rPr>
              <w:t>7.1</w:t>
            </w:r>
          </w:p>
        </w:tc>
        <w:tc>
          <w:tcPr>
            <w:tcW w:w="5345" w:type="dxa"/>
          </w:tcPr>
          <w:p w:rsidR="007A44FA" w:rsidRPr="005367F3" w:rsidRDefault="007A44FA" w:rsidP="001D50EA">
            <w:pPr>
              <w:autoSpaceDE w:val="0"/>
              <w:autoSpaceDN w:val="0"/>
              <w:adjustRightInd w:val="0"/>
              <w:rPr>
                <w:color w:val="000000"/>
              </w:rPr>
            </w:pPr>
            <w:proofErr w:type="gramStart"/>
            <w:r w:rsidRPr="005367F3">
              <w:rPr>
                <w:color w:val="000000"/>
              </w:rPr>
              <w:t>из них  зарегистрированы в качестве индивидуальных предпринимателей</w:t>
            </w:r>
            <w:proofErr w:type="gramEnd"/>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 xml:space="preserve">1  </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0</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0</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1</w:t>
            </w:r>
          </w:p>
        </w:tc>
      </w:tr>
      <w:tr w:rsidR="007A44FA" w:rsidRPr="00742B5F" w:rsidTr="001D50EA">
        <w:trPr>
          <w:trHeight w:val="521"/>
          <w:jc w:val="center"/>
        </w:trPr>
        <w:tc>
          <w:tcPr>
            <w:tcW w:w="887" w:type="dxa"/>
          </w:tcPr>
          <w:p w:rsidR="007A44FA" w:rsidRPr="005367F3" w:rsidRDefault="007A44FA" w:rsidP="001D50EA">
            <w:pPr>
              <w:autoSpaceDE w:val="0"/>
              <w:autoSpaceDN w:val="0"/>
              <w:adjustRightInd w:val="0"/>
              <w:jc w:val="center"/>
              <w:rPr>
                <w:color w:val="000000"/>
              </w:rPr>
            </w:pPr>
            <w:r>
              <w:rPr>
                <w:color w:val="000000"/>
              </w:rPr>
              <w:t>8</w:t>
            </w:r>
          </w:p>
        </w:tc>
        <w:tc>
          <w:tcPr>
            <w:tcW w:w="5345" w:type="dxa"/>
          </w:tcPr>
          <w:p w:rsidR="007A44FA" w:rsidRPr="005367F3" w:rsidRDefault="007A44FA" w:rsidP="001D50EA">
            <w:pPr>
              <w:autoSpaceDE w:val="0"/>
              <w:autoSpaceDN w:val="0"/>
              <w:adjustRightInd w:val="0"/>
              <w:rPr>
                <w:color w:val="000000"/>
              </w:rPr>
            </w:pPr>
            <w:r w:rsidRPr="005367F3">
              <w:rPr>
                <w:color w:val="000000"/>
              </w:rPr>
              <w:t>Приступили к профессиональному обучению и дополнительному профессиональному образованию безработные граждане, чел.</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7</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4</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3</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14</w:t>
            </w:r>
          </w:p>
        </w:tc>
      </w:tr>
      <w:tr w:rsidR="007A44FA" w:rsidRPr="00742B5F" w:rsidTr="001D50EA">
        <w:trPr>
          <w:trHeight w:val="514"/>
          <w:jc w:val="center"/>
        </w:trPr>
        <w:tc>
          <w:tcPr>
            <w:tcW w:w="887" w:type="dxa"/>
          </w:tcPr>
          <w:p w:rsidR="007A44FA" w:rsidRPr="005367F3" w:rsidRDefault="007A44FA" w:rsidP="001D50EA">
            <w:pPr>
              <w:autoSpaceDE w:val="0"/>
              <w:autoSpaceDN w:val="0"/>
              <w:adjustRightInd w:val="0"/>
              <w:jc w:val="center"/>
              <w:rPr>
                <w:color w:val="000000"/>
              </w:rPr>
            </w:pPr>
            <w:r>
              <w:rPr>
                <w:color w:val="000000"/>
              </w:rPr>
              <w:t>9</w:t>
            </w:r>
          </w:p>
        </w:tc>
        <w:tc>
          <w:tcPr>
            <w:tcW w:w="5345" w:type="dxa"/>
          </w:tcPr>
          <w:p w:rsidR="007A44FA" w:rsidRPr="005367F3" w:rsidRDefault="007A44FA" w:rsidP="001D50EA">
            <w:pPr>
              <w:autoSpaceDE w:val="0"/>
              <w:autoSpaceDN w:val="0"/>
              <w:adjustRightInd w:val="0"/>
              <w:rPr>
                <w:color w:val="000000"/>
              </w:rPr>
            </w:pPr>
            <w:r w:rsidRPr="005367F3">
              <w:rPr>
                <w:color w:val="000000"/>
              </w:rPr>
              <w:t>Количество обязательных и дополнительных  услуг по организации профессиональной ориентации, оказанных гражданам, ед.</w:t>
            </w:r>
          </w:p>
        </w:tc>
        <w:tc>
          <w:tcPr>
            <w:tcW w:w="850" w:type="dxa"/>
          </w:tcPr>
          <w:p w:rsidR="007A44FA" w:rsidRPr="005367F3" w:rsidRDefault="007A44FA" w:rsidP="001D50EA">
            <w:pPr>
              <w:autoSpaceDE w:val="0"/>
              <w:autoSpaceDN w:val="0"/>
              <w:adjustRightInd w:val="0"/>
              <w:jc w:val="center"/>
              <w:rPr>
                <w:bCs/>
                <w:color w:val="000000"/>
              </w:rPr>
            </w:pPr>
            <w:r w:rsidRPr="005367F3">
              <w:rPr>
                <w:bCs/>
                <w:color w:val="000000"/>
              </w:rPr>
              <w:t>151</w:t>
            </w:r>
          </w:p>
        </w:tc>
        <w:tc>
          <w:tcPr>
            <w:tcW w:w="931" w:type="dxa"/>
            <w:shd w:val="solid" w:color="FFFFFF" w:fill="auto"/>
          </w:tcPr>
          <w:p w:rsidR="007A44FA" w:rsidRPr="005367F3" w:rsidRDefault="007A44FA" w:rsidP="001D50EA">
            <w:pPr>
              <w:autoSpaceDE w:val="0"/>
              <w:autoSpaceDN w:val="0"/>
              <w:adjustRightInd w:val="0"/>
              <w:jc w:val="center"/>
              <w:rPr>
                <w:bCs/>
                <w:color w:val="000000"/>
              </w:rPr>
            </w:pPr>
            <w:r w:rsidRPr="005367F3">
              <w:rPr>
                <w:bCs/>
                <w:color w:val="000000"/>
              </w:rPr>
              <w:t>133</w:t>
            </w:r>
          </w:p>
        </w:tc>
        <w:tc>
          <w:tcPr>
            <w:tcW w:w="874" w:type="dxa"/>
          </w:tcPr>
          <w:p w:rsidR="007A44FA" w:rsidRPr="005367F3" w:rsidRDefault="007A44FA" w:rsidP="001D50EA">
            <w:pPr>
              <w:autoSpaceDE w:val="0"/>
              <w:autoSpaceDN w:val="0"/>
              <w:adjustRightInd w:val="0"/>
              <w:jc w:val="center"/>
              <w:rPr>
                <w:bCs/>
                <w:color w:val="000000"/>
              </w:rPr>
            </w:pPr>
            <w:r w:rsidRPr="005367F3">
              <w:rPr>
                <w:bCs/>
                <w:color w:val="000000"/>
              </w:rPr>
              <w:t>75</w:t>
            </w:r>
          </w:p>
        </w:tc>
        <w:tc>
          <w:tcPr>
            <w:tcW w:w="823" w:type="dxa"/>
          </w:tcPr>
          <w:p w:rsidR="007A44FA" w:rsidRPr="005367F3" w:rsidRDefault="007A44FA" w:rsidP="001D50EA">
            <w:pPr>
              <w:autoSpaceDE w:val="0"/>
              <w:autoSpaceDN w:val="0"/>
              <w:adjustRightInd w:val="0"/>
              <w:jc w:val="center"/>
              <w:rPr>
                <w:bCs/>
                <w:color w:val="000000"/>
              </w:rPr>
            </w:pPr>
            <w:r w:rsidRPr="005367F3">
              <w:rPr>
                <w:bCs/>
                <w:color w:val="000000"/>
              </w:rPr>
              <w:t>359</w:t>
            </w:r>
          </w:p>
        </w:tc>
      </w:tr>
    </w:tbl>
    <w:p w:rsidR="007A44FA" w:rsidRPr="000667BA" w:rsidRDefault="007A44FA" w:rsidP="007A44FA">
      <w:pPr>
        <w:ind w:firstLine="709"/>
        <w:rPr>
          <w:sz w:val="28"/>
          <w:szCs w:val="28"/>
        </w:rPr>
      </w:pPr>
    </w:p>
    <w:p w:rsidR="007A44FA" w:rsidRPr="000667BA" w:rsidRDefault="007A44FA" w:rsidP="007A44FA">
      <w:pPr>
        <w:ind w:firstLine="709"/>
        <w:rPr>
          <w:sz w:val="28"/>
          <w:szCs w:val="28"/>
        </w:rPr>
      </w:pPr>
      <w:r w:rsidRPr="000667BA">
        <w:rPr>
          <w:sz w:val="28"/>
          <w:szCs w:val="28"/>
        </w:rPr>
        <w:t>Переход к рыночным отношениям в экономике существенно осложнил реализацию требований уголовно-исполнительного законодательства по обязательному привлечению осужденных к общественно полезному труду. Резко сократилось количество хозяйствующих субъектов, работающих с УИС по кооперации или использующих труд осужденных на контрагентских работах. Это привело к снижению уровня занятости осужденных на оплачиваемых работах, и</w:t>
      </w:r>
      <w:r>
        <w:rPr>
          <w:sz w:val="28"/>
          <w:szCs w:val="28"/>
        </w:rPr>
        <w:t>,</w:t>
      </w:r>
      <w:r w:rsidRPr="000667BA">
        <w:rPr>
          <w:sz w:val="28"/>
          <w:szCs w:val="28"/>
        </w:rPr>
        <w:t xml:space="preserve"> как следствие</w:t>
      </w:r>
      <w:r>
        <w:rPr>
          <w:sz w:val="28"/>
          <w:szCs w:val="28"/>
        </w:rPr>
        <w:t>,</w:t>
      </w:r>
      <w:r w:rsidRPr="000667BA">
        <w:rPr>
          <w:sz w:val="28"/>
          <w:szCs w:val="28"/>
        </w:rPr>
        <w:t xml:space="preserve"> негативно сказалось на их трудовой адаптации.</w:t>
      </w:r>
    </w:p>
    <w:p w:rsidR="007A44FA" w:rsidRPr="000667BA" w:rsidRDefault="007A44FA" w:rsidP="007A44FA">
      <w:pPr>
        <w:ind w:firstLine="709"/>
        <w:rPr>
          <w:sz w:val="28"/>
          <w:szCs w:val="28"/>
        </w:rPr>
      </w:pPr>
      <w:proofErr w:type="gramStart"/>
      <w:r w:rsidRPr="000667BA">
        <w:rPr>
          <w:sz w:val="28"/>
          <w:szCs w:val="28"/>
        </w:rPr>
        <w:t>В настоящее время исправительные учреждения УИС не имеют возможности самостоятельно решить проблему обеспечения занятости осужденных общественно полезным трудом, что не позволяет соблюдать в полном объеме требования к выполнению задач, возложенных на органы и учреждения, исполняющие уголовные наказания в виде лишения свободы в соответствии с действующим законодательством (статьи 103</w:t>
      </w:r>
      <w:r>
        <w:rPr>
          <w:sz w:val="28"/>
          <w:szCs w:val="28"/>
        </w:rPr>
        <w:t>–</w:t>
      </w:r>
      <w:r w:rsidRPr="000667BA">
        <w:rPr>
          <w:sz w:val="28"/>
          <w:szCs w:val="28"/>
        </w:rPr>
        <w:t>105 Уголовно-исполнительного кодекса Российской Федерации).</w:t>
      </w:r>
      <w:proofErr w:type="gramEnd"/>
      <w:r w:rsidRPr="000667BA">
        <w:rPr>
          <w:sz w:val="28"/>
          <w:szCs w:val="28"/>
        </w:rPr>
        <w:t xml:space="preserve"> </w:t>
      </w:r>
      <w:proofErr w:type="gramStart"/>
      <w:r w:rsidRPr="000667BA">
        <w:rPr>
          <w:sz w:val="28"/>
          <w:szCs w:val="28"/>
        </w:rPr>
        <w:t xml:space="preserve">В условиях рыночной экономики исправительные учреждения УИС Забайкальского края не в состоянии конкурировать с коммерческими структурами ни по качеству продукции, ни по освоению новых видов продукции и высокотехнологических производств из-за низкой квалификации </w:t>
      </w:r>
      <w:r>
        <w:rPr>
          <w:sz w:val="28"/>
          <w:szCs w:val="28"/>
        </w:rPr>
        <w:t>специального контингента (до 70 %</w:t>
      </w:r>
      <w:r w:rsidRPr="000667BA">
        <w:rPr>
          <w:sz w:val="28"/>
          <w:szCs w:val="28"/>
        </w:rPr>
        <w:t xml:space="preserve"> осужденных не имеют специального профессионального образования), износа основных производственных фондов (до 90 </w:t>
      </w:r>
      <w:r>
        <w:rPr>
          <w:sz w:val="28"/>
          <w:szCs w:val="28"/>
        </w:rPr>
        <w:t>%</w:t>
      </w:r>
      <w:r w:rsidRPr="000667BA">
        <w:rPr>
          <w:sz w:val="28"/>
          <w:szCs w:val="28"/>
        </w:rPr>
        <w:t>), недостаточного количества оборотных средств.</w:t>
      </w:r>
      <w:proofErr w:type="gramEnd"/>
      <w:r w:rsidRPr="000667BA">
        <w:rPr>
          <w:sz w:val="28"/>
          <w:szCs w:val="28"/>
        </w:rPr>
        <w:t xml:space="preserve"> В связи с этим промышленность и сельскохозяйственная деятельность исправительных учреждений края остро нуждается в мерах государственной поддержки, в решении вопросов содействия трудовой адаптации осужденных, их профессиональной подготовки и реабилитации.</w:t>
      </w:r>
    </w:p>
    <w:p w:rsidR="007A44FA" w:rsidRPr="000667BA" w:rsidRDefault="007A44FA" w:rsidP="007A44FA">
      <w:pPr>
        <w:pStyle w:val="ConsPlusNormal"/>
        <w:widowControl/>
        <w:ind w:firstLine="709"/>
        <w:jc w:val="both"/>
        <w:rPr>
          <w:rFonts w:ascii="Times New Roman" w:hAnsi="Times New Roman" w:cs="Times New Roman"/>
          <w:sz w:val="28"/>
          <w:szCs w:val="28"/>
        </w:rPr>
      </w:pPr>
      <w:r w:rsidRPr="000667BA">
        <w:rPr>
          <w:rFonts w:ascii="Times New Roman" w:hAnsi="Times New Roman" w:cs="Times New Roman"/>
          <w:sz w:val="28"/>
          <w:szCs w:val="28"/>
        </w:rPr>
        <w:lastRenderedPageBreak/>
        <w:t>Обладая значительным промышленным потенциалом в области деревообработки, металлообработки и в швейном производстве, сельском хозяйстве</w:t>
      </w:r>
      <w:r>
        <w:rPr>
          <w:rFonts w:ascii="Times New Roman" w:hAnsi="Times New Roman" w:cs="Times New Roman"/>
          <w:sz w:val="28"/>
          <w:szCs w:val="28"/>
        </w:rPr>
        <w:t>,</w:t>
      </w:r>
      <w:r w:rsidRPr="000667BA">
        <w:rPr>
          <w:rFonts w:ascii="Times New Roman" w:hAnsi="Times New Roman" w:cs="Times New Roman"/>
          <w:sz w:val="28"/>
          <w:szCs w:val="28"/>
        </w:rPr>
        <w:t xml:space="preserve"> исправительные учреждения УИС Забайкальского края не имеют каких-либо постоянных краевых и государственных заказов по данным направлениям, что крайне негативно сказывается на стабильности их производственно-хозяйственной деятельности.</w:t>
      </w:r>
    </w:p>
    <w:p w:rsidR="007A44FA" w:rsidRPr="004B1816" w:rsidRDefault="007A44FA" w:rsidP="007A44FA">
      <w:pPr>
        <w:pStyle w:val="a6"/>
        <w:ind w:firstLine="709"/>
        <w:rPr>
          <w:sz w:val="28"/>
        </w:rPr>
      </w:pPr>
      <w:r w:rsidRPr="004B1816">
        <w:rPr>
          <w:sz w:val="28"/>
        </w:rPr>
        <w:t xml:space="preserve">Одним из путей решения проблемы является увеличение трудовой занятости осужденных и повышение доходов от трудового использования осужденных, организация 100 % </w:t>
      </w:r>
      <w:proofErr w:type="spellStart"/>
      <w:r w:rsidRPr="004B1816">
        <w:rPr>
          <w:sz w:val="28"/>
        </w:rPr>
        <w:t>самообеспечения</w:t>
      </w:r>
      <w:proofErr w:type="spellEnd"/>
      <w:r w:rsidRPr="004B1816">
        <w:rPr>
          <w:sz w:val="28"/>
        </w:rPr>
        <w:t xml:space="preserve"> УИС продуктами питания, вещевым имуществом, коммунально-бытовой продукцией, повышение эффективности производственно-хозяйственной деятельности, что позволит: </w:t>
      </w:r>
    </w:p>
    <w:p w:rsidR="007A44FA" w:rsidRPr="004B1816" w:rsidRDefault="007A44FA" w:rsidP="007A44FA">
      <w:pPr>
        <w:pStyle w:val="a6"/>
        <w:ind w:firstLine="708"/>
        <w:rPr>
          <w:sz w:val="28"/>
        </w:rPr>
      </w:pPr>
      <w:r w:rsidRPr="004B1816">
        <w:rPr>
          <w:sz w:val="28"/>
        </w:rPr>
        <w:t>обеспечить адаптацию на рынке труда Забайкальского края лиц, освобождающихся из мест лишения свободы;</w:t>
      </w:r>
    </w:p>
    <w:p w:rsidR="007A44FA" w:rsidRPr="004B1816" w:rsidRDefault="007A44FA" w:rsidP="007A44FA">
      <w:pPr>
        <w:pStyle w:val="a6"/>
        <w:ind w:firstLine="708"/>
        <w:rPr>
          <w:sz w:val="28"/>
        </w:rPr>
      </w:pPr>
      <w:r w:rsidRPr="004B1816">
        <w:rPr>
          <w:sz w:val="28"/>
        </w:rPr>
        <w:t>обеспечить увеличение зарплаты осужденным для гарантированного возмещения ими ущерба, причиненного потерпевшим и государству;</w:t>
      </w:r>
    </w:p>
    <w:p w:rsidR="007A44FA" w:rsidRPr="004B1816" w:rsidRDefault="007A44FA" w:rsidP="007A44FA">
      <w:pPr>
        <w:pStyle w:val="a6"/>
        <w:ind w:firstLine="709"/>
        <w:rPr>
          <w:sz w:val="28"/>
        </w:rPr>
      </w:pPr>
      <w:r w:rsidRPr="004B1816">
        <w:rPr>
          <w:sz w:val="28"/>
        </w:rPr>
        <w:t>создать необходимые санитарно-гигиенические условия отбывания наказания осужденными;</w:t>
      </w:r>
    </w:p>
    <w:p w:rsidR="007A44FA" w:rsidRPr="004B1816" w:rsidRDefault="007A44FA" w:rsidP="007A44FA">
      <w:pPr>
        <w:pStyle w:val="a6"/>
        <w:ind w:firstLine="708"/>
        <w:rPr>
          <w:sz w:val="28"/>
        </w:rPr>
      </w:pPr>
      <w:r w:rsidRPr="004B1816">
        <w:rPr>
          <w:sz w:val="28"/>
        </w:rPr>
        <w:t xml:space="preserve">сократить расходы на содержание осужденных из федерального бюджета Российской Федерации; </w:t>
      </w:r>
    </w:p>
    <w:p w:rsidR="007A44FA" w:rsidRPr="004B1816" w:rsidRDefault="007A44FA" w:rsidP="007A44FA">
      <w:pPr>
        <w:pStyle w:val="a6"/>
        <w:ind w:firstLine="708"/>
        <w:rPr>
          <w:sz w:val="28"/>
        </w:rPr>
      </w:pPr>
      <w:r w:rsidRPr="004B1816">
        <w:rPr>
          <w:sz w:val="28"/>
        </w:rPr>
        <w:t>улучшить финансовое состояние УИС в целом и использовать ее производственный потенциал для решения задач социально-экономического развития Забайкальского края;</w:t>
      </w:r>
    </w:p>
    <w:p w:rsidR="007A44FA" w:rsidRPr="004B1816" w:rsidRDefault="007A44FA" w:rsidP="007A44FA">
      <w:pPr>
        <w:pStyle w:val="a6"/>
        <w:ind w:firstLine="709"/>
        <w:rPr>
          <w:sz w:val="28"/>
        </w:rPr>
      </w:pPr>
      <w:r w:rsidRPr="004B1816">
        <w:rPr>
          <w:sz w:val="28"/>
        </w:rPr>
        <w:t>обеспечить обязательные налоговые поступления с учреждений УИС Забайкальского края.</w:t>
      </w:r>
    </w:p>
    <w:p w:rsidR="007A44FA" w:rsidRPr="000667BA" w:rsidRDefault="007A44FA" w:rsidP="007A44FA">
      <w:pPr>
        <w:ind w:firstLine="709"/>
        <w:rPr>
          <w:sz w:val="28"/>
          <w:szCs w:val="28"/>
        </w:rPr>
      </w:pPr>
      <w:proofErr w:type="gramStart"/>
      <w:r>
        <w:rPr>
          <w:sz w:val="28"/>
          <w:szCs w:val="28"/>
        </w:rPr>
        <w:t>Вместе с тем</w:t>
      </w:r>
      <w:r w:rsidRPr="000667BA">
        <w:rPr>
          <w:sz w:val="28"/>
          <w:szCs w:val="28"/>
        </w:rPr>
        <w:t xml:space="preserve"> в последний трехлетний период низкий процент трудоустроенных граждан, освобожденных из учреждений, исполняющих наказание в виде лишения свободы (не превышает 12</w:t>
      </w:r>
      <w:r>
        <w:rPr>
          <w:sz w:val="28"/>
          <w:szCs w:val="28"/>
        </w:rPr>
        <w:t xml:space="preserve"> </w:t>
      </w:r>
      <w:r w:rsidRPr="000667BA">
        <w:rPr>
          <w:sz w:val="28"/>
          <w:szCs w:val="28"/>
        </w:rPr>
        <w:t>%), и высокий процент граждан данной категории, отказывающихся от услуг в области содействия занятости населения по причине отсутстви</w:t>
      </w:r>
      <w:r>
        <w:rPr>
          <w:sz w:val="28"/>
          <w:szCs w:val="28"/>
        </w:rPr>
        <w:t>я</w:t>
      </w:r>
      <w:r w:rsidRPr="000667BA">
        <w:rPr>
          <w:sz w:val="28"/>
          <w:szCs w:val="28"/>
        </w:rPr>
        <w:t xml:space="preserve"> желания заниматься поиском работы (в среднем 60</w:t>
      </w:r>
      <w:r>
        <w:rPr>
          <w:sz w:val="28"/>
          <w:szCs w:val="28"/>
        </w:rPr>
        <w:t xml:space="preserve"> </w:t>
      </w:r>
      <w:r w:rsidRPr="000667BA">
        <w:rPr>
          <w:sz w:val="28"/>
          <w:szCs w:val="28"/>
        </w:rPr>
        <w:t>%)</w:t>
      </w:r>
      <w:r>
        <w:rPr>
          <w:sz w:val="28"/>
          <w:szCs w:val="28"/>
        </w:rPr>
        <w:t>,</w:t>
      </w:r>
      <w:r w:rsidRPr="000667BA">
        <w:rPr>
          <w:sz w:val="28"/>
          <w:szCs w:val="28"/>
        </w:rPr>
        <w:t xml:space="preserve"> свидетельствует о том, что проблема тр</w:t>
      </w:r>
      <w:r>
        <w:rPr>
          <w:sz w:val="28"/>
          <w:szCs w:val="28"/>
        </w:rPr>
        <w:t>удоустройства бывших осужденных</w:t>
      </w:r>
      <w:r w:rsidRPr="000667BA">
        <w:rPr>
          <w:sz w:val="28"/>
          <w:szCs w:val="28"/>
        </w:rPr>
        <w:t xml:space="preserve"> по-прежнему актуальна и требует своего</w:t>
      </w:r>
      <w:proofErr w:type="gramEnd"/>
      <w:r w:rsidRPr="000667BA">
        <w:rPr>
          <w:sz w:val="28"/>
          <w:szCs w:val="28"/>
        </w:rPr>
        <w:t xml:space="preserve"> решения. </w:t>
      </w:r>
    </w:p>
    <w:p w:rsidR="007A44FA" w:rsidRPr="000667BA" w:rsidRDefault="007A44FA" w:rsidP="007A44FA">
      <w:pPr>
        <w:ind w:firstLine="709"/>
        <w:rPr>
          <w:sz w:val="28"/>
          <w:szCs w:val="28"/>
        </w:rPr>
      </w:pPr>
      <w:r w:rsidRPr="000667BA">
        <w:rPr>
          <w:sz w:val="28"/>
          <w:szCs w:val="28"/>
        </w:rPr>
        <w:t>Одн</w:t>
      </w:r>
      <w:r>
        <w:rPr>
          <w:sz w:val="28"/>
          <w:szCs w:val="28"/>
        </w:rPr>
        <w:t>а</w:t>
      </w:r>
      <w:r w:rsidRPr="000667BA">
        <w:rPr>
          <w:sz w:val="28"/>
          <w:szCs w:val="28"/>
        </w:rPr>
        <w:t xml:space="preserve"> из основных причин низкого уровня трудоустройства – </w:t>
      </w:r>
      <w:r>
        <w:rPr>
          <w:sz w:val="28"/>
          <w:szCs w:val="28"/>
        </w:rPr>
        <w:t>отсутствие профессионального</w:t>
      </w:r>
      <w:r w:rsidRPr="000667BA">
        <w:rPr>
          <w:sz w:val="28"/>
          <w:szCs w:val="28"/>
        </w:rPr>
        <w:t xml:space="preserve"> образования, которое </w:t>
      </w:r>
      <w:r>
        <w:rPr>
          <w:sz w:val="28"/>
          <w:szCs w:val="28"/>
        </w:rPr>
        <w:t>до момента осуждения</w:t>
      </w:r>
      <w:r w:rsidRPr="000667BA">
        <w:rPr>
          <w:sz w:val="28"/>
          <w:szCs w:val="28"/>
        </w:rPr>
        <w:t xml:space="preserve"> не был</w:t>
      </w:r>
      <w:r>
        <w:rPr>
          <w:sz w:val="28"/>
          <w:szCs w:val="28"/>
        </w:rPr>
        <w:t>о получено в связи с нежеланием</w:t>
      </w:r>
      <w:r w:rsidRPr="000667BA">
        <w:rPr>
          <w:sz w:val="28"/>
          <w:szCs w:val="28"/>
        </w:rPr>
        <w:t xml:space="preserve"> либо отсутствием возможности его получения. Другая проблема, вытекающая из первой</w:t>
      </w:r>
      <w:r>
        <w:rPr>
          <w:sz w:val="28"/>
          <w:szCs w:val="28"/>
        </w:rPr>
        <w:t>, –</w:t>
      </w:r>
      <w:r w:rsidRPr="000667BA">
        <w:rPr>
          <w:sz w:val="28"/>
          <w:szCs w:val="28"/>
        </w:rPr>
        <w:t xml:space="preserve"> отсутствие навыков, опыта работы, стремления к труду. </w:t>
      </w:r>
      <w:r>
        <w:rPr>
          <w:sz w:val="28"/>
          <w:szCs w:val="28"/>
        </w:rPr>
        <w:t>П</w:t>
      </w:r>
      <w:r w:rsidRPr="000667BA">
        <w:rPr>
          <w:sz w:val="28"/>
          <w:szCs w:val="28"/>
        </w:rPr>
        <w:t>рограмм</w:t>
      </w:r>
      <w:r>
        <w:rPr>
          <w:sz w:val="28"/>
          <w:szCs w:val="28"/>
        </w:rPr>
        <w:t>ами</w:t>
      </w:r>
      <w:r w:rsidRPr="000667BA">
        <w:rPr>
          <w:sz w:val="28"/>
          <w:szCs w:val="28"/>
        </w:rPr>
        <w:t xml:space="preserve"> обязательного получения образования в исправительных учреждениях </w:t>
      </w:r>
      <w:r>
        <w:rPr>
          <w:sz w:val="28"/>
          <w:szCs w:val="28"/>
        </w:rPr>
        <w:t>охвачено</w:t>
      </w:r>
      <w:r w:rsidRPr="000667BA">
        <w:rPr>
          <w:sz w:val="28"/>
          <w:szCs w:val="28"/>
        </w:rPr>
        <w:t xml:space="preserve"> менее половины от числа всех заключенных, а уровень полученного образования настолько низок, что реализовать его на </w:t>
      </w:r>
      <w:r>
        <w:rPr>
          <w:sz w:val="28"/>
          <w:szCs w:val="28"/>
        </w:rPr>
        <w:t>организованных в УИС производствах</w:t>
      </w:r>
      <w:r w:rsidRPr="000667BA">
        <w:rPr>
          <w:sz w:val="28"/>
          <w:szCs w:val="28"/>
        </w:rPr>
        <w:t xml:space="preserve"> практически невозможно.</w:t>
      </w:r>
    </w:p>
    <w:p w:rsidR="007A44FA" w:rsidRPr="004B1816" w:rsidRDefault="007A44FA" w:rsidP="007A44FA">
      <w:pPr>
        <w:pStyle w:val="21"/>
        <w:ind w:firstLine="709"/>
        <w:rPr>
          <w:sz w:val="28"/>
          <w:szCs w:val="28"/>
        </w:rPr>
      </w:pPr>
      <w:r w:rsidRPr="004B1816">
        <w:rPr>
          <w:sz w:val="28"/>
          <w:szCs w:val="28"/>
        </w:rPr>
        <w:t xml:space="preserve">Содействие в трудоустройстве лиц, освобожденных из учреждений, исполняющих наказание в виде лишения свободы, является задачей, без решения которой невозможно достичь положительных результатов в процессе их </w:t>
      </w:r>
      <w:proofErr w:type="spellStart"/>
      <w:r w:rsidRPr="004B1816">
        <w:rPr>
          <w:sz w:val="28"/>
          <w:szCs w:val="28"/>
        </w:rPr>
        <w:t>ресоциализации</w:t>
      </w:r>
      <w:proofErr w:type="spellEnd"/>
      <w:r w:rsidRPr="004B1816">
        <w:rPr>
          <w:sz w:val="28"/>
          <w:szCs w:val="28"/>
        </w:rPr>
        <w:t xml:space="preserve"> и адаптации.</w:t>
      </w:r>
    </w:p>
    <w:p w:rsidR="007A44FA" w:rsidRPr="000667BA" w:rsidRDefault="007A44FA" w:rsidP="007A44FA">
      <w:pPr>
        <w:pStyle w:val="formattext"/>
        <w:shd w:val="clear" w:color="auto" w:fill="FFFFFF"/>
        <w:spacing w:before="0" w:beforeAutospacing="0" w:after="0" w:afterAutospacing="0"/>
        <w:ind w:firstLine="709"/>
        <w:jc w:val="both"/>
        <w:textAlignment w:val="baseline"/>
        <w:rPr>
          <w:sz w:val="28"/>
          <w:szCs w:val="28"/>
          <w:lang w:eastAsia="en-US"/>
        </w:rPr>
      </w:pPr>
      <w:r w:rsidRPr="004B1816">
        <w:rPr>
          <w:sz w:val="28"/>
          <w:szCs w:val="28"/>
          <w:lang w:eastAsia="en-US"/>
        </w:rPr>
        <w:lastRenderedPageBreak/>
        <w:t>Организация содействия гражданам, освобожденным из мест лишения</w:t>
      </w:r>
      <w:r>
        <w:rPr>
          <w:sz w:val="28"/>
          <w:szCs w:val="28"/>
          <w:lang w:eastAsia="en-US"/>
        </w:rPr>
        <w:t xml:space="preserve"> свободы</w:t>
      </w:r>
      <w:r w:rsidRPr="000667BA">
        <w:rPr>
          <w:sz w:val="28"/>
          <w:szCs w:val="28"/>
          <w:lang w:eastAsia="en-US"/>
        </w:rPr>
        <w:t xml:space="preserve">, в </w:t>
      </w:r>
      <w:r>
        <w:rPr>
          <w:sz w:val="28"/>
          <w:szCs w:val="28"/>
          <w:lang w:eastAsia="en-US"/>
        </w:rPr>
        <w:t>трудоустройстве</w:t>
      </w:r>
      <w:r w:rsidRPr="000667BA">
        <w:rPr>
          <w:sz w:val="28"/>
          <w:szCs w:val="28"/>
          <w:lang w:eastAsia="en-US"/>
        </w:rPr>
        <w:t xml:space="preserve"> должна начинаться с комплекса мер (социальных, психолого-педагогических, медицинских, профессиональных), направленных на устранение возникающ</w:t>
      </w:r>
      <w:r>
        <w:rPr>
          <w:sz w:val="28"/>
          <w:szCs w:val="28"/>
          <w:lang w:eastAsia="en-US"/>
        </w:rPr>
        <w:t xml:space="preserve">их за время </w:t>
      </w:r>
      <w:proofErr w:type="gramStart"/>
      <w:r>
        <w:rPr>
          <w:sz w:val="28"/>
          <w:szCs w:val="28"/>
          <w:lang w:eastAsia="en-US"/>
        </w:rPr>
        <w:t>отбывания наказания</w:t>
      </w:r>
      <w:r w:rsidRPr="000667BA">
        <w:rPr>
          <w:sz w:val="28"/>
          <w:szCs w:val="28"/>
          <w:lang w:eastAsia="en-US"/>
        </w:rPr>
        <w:t xml:space="preserve"> нарушений взаимодействия человека</w:t>
      </w:r>
      <w:proofErr w:type="gramEnd"/>
      <w:r w:rsidRPr="000667BA">
        <w:rPr>
          <w:sz w:val="28"/>
          <w:szCs w:val="28"/>
          <w:lang w:eastAsia="en-US"/>
        </w:rPr>
        <w:t xml:space="preserve"> с обществом, человека с трудовой сферой и т.д. </w:t>
      </w:r>
    </w:p>
    <w:p w:rsidR="007A44FA" w:rsidRPr="000667BA" w:rsidRDefault="007A44FA" w:rsidP="007A44FA">
      <w:pPr>
        <w:pStyle w:val="formattext"/>
        <w:shd w:val="clear" w:color="auto" w:fill="FFFFFF"/>
        <w:spacing w:before="0" w:beforeAutospacing="0" w:after="0" w:afterAutospacing="0"/>
        <w:ind w:firstLine="709"/>
        <w:jc w:val="both"/>
        <w:textAlignment w:val="baseline"/>
        <w:rPr>
          <w:color w:val="000000"/>
          <w:sz w:val="28"/>
          <w:szCs w:val="28"/>
        </w:rPr>
      </w:pPr>
      <w:proofErr w:type="gramStart"/>
      <w:r w:rsidRPr="000667BA">
        <w:rPr>
          <w:sz w:val="28"/>
          <w:szCs w:val="28"/>
          <w:lang w:eastAsia="en-US"/>
        </w:rPr>
        <w:t xml:space="preserve">В части деятельности </w:t>
      </w:r>
      <w:r w:rsidRPr="000667BA">
        <w:rPr>
          <w:bCs/>
          <w:sz w:val="28"/>
          <w:szCs w:val="28"/>
        </w:rPr>
        <w:t>ГКУ «Краевой центр занятости</w:t>
      </w:r>
      <w:r>
        <w:rPr>
          <w:bCs/>
          <w:sz w:val="28"/>
          <w:szCs w:val="28"/>
        </w:rPr>
        <w:t xml:space="preserve"> населения</w:t>
      </w:r>
      <w:r w:rsidRPr="000667BA">
        <w:rPr>
          <w:bCs/>
          <w:sz w:val="28"/>
          <w:szCs w:val="28"/>
        </w:rPr>
        <w:t xml:space="preserve">» </w:t>
      </w:r>
      <w:r w:rsidRPr="000667BA">
        <w:rPr>
          <w:sz w:val="28"/>
          <w:szCs w:val="28"/>
          <w:lang w:eastAsia="en-US"/>
        </w:rPr>
        <w:t xml:space="preserve">основной акцент должен быть направлен на </w:t>
      </w:r>
      <w:r w:rsidRPr="000667BA">
        <w:rPr>
          <w:color w:val="000000"/>
          <w:sz w:val="28"/>
          <w:szCs w:val="28"/>
        </w:rPr>
        <w:t xml:space="preserve">оказание адресной </w:t>
      </w:r>
      <w:r w:rsidRPr="000667BA">
        <w:rPr>
          <w:sz w:val="28"/>
          <w:szCs w:val="28"/>
          <w:lang w:eastAsia="en-US"/>
        </w:rPr>
        <w:t>помощи гражданам, освобожденным из мест лишения свободы, в профессиональном самоопределении,</w:t>
      </w:r>
      <w:r w:rsidRPr="000667BA">
        <w:rPr>
          <w:color w:val="000000"/>
          <w:sz w:val="28"/>
          <w:szCs w:val="28"/>
        </w:rPr>
        <w:t xml:space="preserve"> повышении их мотивации к трудовой деятельности по востребованным на рынке труда профессиям, оказании услуг по психологической поддержке и социальной адаптации («Клуб ищущих работу», «Новый старт», «Технология трудоустройства», тренинги и т.д.).</w:t>
      </w:r>
      <w:proofErr w:type="gramEnd"/>
      <w:r w:rsidRPr="000667BA">
        <w:rPr>
          <w:color w:val="000000"/>
          <w:sz w:val="28"/>
          <w:szCs w:val="28"/>
        </w:rPr>
        <w:t xml:space="preserve"> Участие в </w:t>
      </w:r>
      <w:r>
        <w:rPr>
          <w:color w:val="000000"/>
          <w:sz w:val="28"/>
          <w:szCs w:val="28"/>
        </w:rPr>
        <w:t>программа</w:t>
      </w:r>
      <w:r w:rsidRPr="000667BA">
        <w:rPr>
          <w:color w:val="000000"/>
          <w:sz w:val="28"/>
          <w:szCs w:val="28"/>
        </w:rPr>
        <w:t>х психологической поддержки и социальной адаптации – это не только успешное трудоустройство, но и разрешение личностных проблем, выработка позитивной жизненной ориентации, актуализация собственных ресурсов для преодоления назревших проблем.</w:t>
      </w:r>
    </w:p>
    <w:p w:rsidR="007A44FA" w:rsidRPr="000667BA" w:rsidRDefault="007A44FA" w:rsidP="007A44FA">
      <w:pPr>
        <w:ind w:firstLine="709"/>
        <w:rPr>
          <w:sz w:val="28"/>
          <w:szCs w:val="28"/>
        </w:rPr>
      </w:pPr>
      <w:r w:rsidRPr="000667BA">
        <w:rPr>
          <w:sz w:val="28"/>
          <w:szCs w:val="28"/>
        </w:rPr>
        <w:t xml:space="preserve">Проблема бытового и трудового устройства лиц, освобождающихся из </w:t>
      </w:r>
      <w:r w:rsidRPr="00580735">
        <w:rPr>
          <w:sz w:val="28"/>
          <w:szCs w:val="28"/>
        </w:rPr>
        <w:t>мест лишения свободы</w:t>
      </w:r>
      <w:r w:rsidRPr="000667BA">
        <w:rPr>
          <w:sz w:val="28"/>
          <w:szCs w:val="28"/>
        </w:rPr>
        <w:t>, остается актуальной и требует решения не только со стороны УФСИН</w:t>
      </w:r>
      <w:r>
        <w:rPr>
          <w:sz w:val="28"/>
          <w:szCs w:val="28"/>
        </w:rPr>
        <w:t xml:space="preserve"> России по Забайкальскому краю</w:t>
      </w:r>
      <w:r w:rsidRPr="000667BA">
        <w:rPr>
          <w:sz w:val="28"/>
          <w:szCs w:val="28"/>
        </w:rPr>
        <w:t xml:space="preserve">, но </w:t>
      </w:r>
      <w:r>
        <w:rPr>
          <w:sz w:val="28"/>
          <w:szCs w:val="28"/>
        </w:rPr>
        <w:t xml:space="preserve">и </w:t>
      </w:r>
      <w:r w:rsidRPr="000667BA">
        <w:rPr>
          <w:sz w:val="28"/>
          <w:szCs w:val="28"/>
        </w:rPr>
        <w:t>органов местного самоуправления, общественных организаций.</w:t>
      </w:r>
    </w:p>
    <w:p w:rsidR="007A44FA" w:rsidRPr="000667BA" w:rsidRDefault="007A44FA" w:rsidP="007A44FA">
      <w:pPr>
        <w:ind w:firstLine="709"/>
        <w:rPr>
          <w:sz w:val="28"/>
          <w:szCs w:val="28"/>
        </w:rPr>
      </w:pPr>
      <w:r w:rsidRPr="000667BA">
        <w:rPr>
          <w:sz w:val="28"/>
          <w:szCs w:val="28"/>
        </w:rPr>
        <w:t xml:space="preserve">В июле 2018 года в исправительных учреждениях </w:t>
      </w:r>
      <w:r>
        <w:rPr>
          <w:sz w:val="28"/>
          <w:szCs w:val="28"/>
        </w:rPr>
        <w:t xml:space="preserve">Забайкальского </w:t>
      </w:r>
      <w:r w:rsidRPr="000667BA">
        <w:rPr>
          <w:sz w:val="28"/>
          <w:szCs w:val="28"/>
        </w:rPr>
        <w:t>края проведено анкетирование на предмет выявления лиц, нуждающихся в помощи после освобождения</w:t>
      </w:r>
      <w:r>
        <w:rPr>
          <w:sz w:val="28"/>
          <w:szCs w:val="28"/>
        </w:rPr>
        <w:t>,</w:t>
      </w:r>
      <w:r w:rsidRPr="000667BA">
        <w:rPr>
          <w:sz w:val="28"/>
          <w:szCs w:val="28"/>
        </w:rPr>
        <w:t xml:space="preserve"> на базе предполагаемого к созданию в рамках </w:t>
      </w:r>
      <w:r>
        <w:rPr>
          <w:sz w:val="28"/>
          <w:szCs w:val="28"/>
        </w:rPr>
        <w:t>Под</w:t>
      </w:r>
      <w:r w:rsidRPr="000667BA">
        <w:rPr>
          <w:bCs/>
          <w:sz w:val="28"/>
          <w:szCs w:val="28"/>
        </w:rPr>
        <w:t>программы</w:t>
      </w:r>
      <w:r w:rsidRPr="00EB2062">
        <w:rPr>
          <w:bCs/>
          <w:sz w:val="28"/>
          <w:szCs w:val="28"/>
        </w:rPr>
        <w:t xml:space="preserve"> </w:t>
      </w:r>
      <w:r w:rsidRPr="00EB2062">
        <w:rPr>
          <w:sz w:val="28"/>
          <w:szCs w:val="28"/>
        </w:rPr>
        <w:t>р</w:t>
      </w:r>
      <w:r w:rsidRPr="000667BA">
        <w:rPr>
          <w:sz w:val="28"/>
          <w:szCs w:val="28"/>
        </w:rPr>
        <w:t>еабилитационного центра для лиц, освобо</w:t>
      </w:r>
      <w:r>
        <w:rPr>
          <w:sz w:val="28"/>
          <w:szCs w:val="28"/>
        </w:rPr>
        <w:t>жденных</w:t>
      </w:r>
      <w:r w:rsidRPr="000667BA">
        <w:rPr>
          <w:sz w:val="28"/>
          <w:szCs w:val="28"/>
        </w:rPr>
        <w:t xml:space="preserve"> из мест лишения свободы.</w:t>
      </w:r>
    </w:p>
    <w:p w:rsidR="007A44FA" w:rsidRPr="000667BA" w:rsidRDefault="007A44FA" w:rsidP="007A44FA">
      <w:pPr>
        <w:ind w:firstLine="709"/>
        <w:rPr>
          <w:sz w:val="28"/>
          <w:szCs w:val="28"/>
        </w:rPr>
      </w:pPr>
      <w:r w:rsidRPr="000667BA">
        <w:rPr>
          <w:sz w:val="28"/>
          <w:szCs w:val="28"/>
        </w:rPr>
        <w:t>В анкетировании приняли участи</w:t>
      </w:r>
      <w:r>
        <w:rPr>
          <w:sz w:val="28"/>
          <w:szCs w:val="28"/>
        </w:rPr>
        <w:t>е 4624 осужденных, из них 154 (</w:t>
      </w:r>
      <w:r w:rsidRPr="000667BA">
        <w:rPr>
          <w:sz w:val="28"/>
          <w:szCs w:val="28"/>
        </w:rPr>
        <w:t>17 женщин</w:t>
      </w:r>
      <w:r>
        <w:rPr>
          <w:sz w:val="28"/>
          <w:szCs w:val="28"/>
        </w:rPr>
        <w:t xml:space="preserve">), </w:t>
      </w:r>
      <w:r w:rsidRPr="000667BA">
        <w:rPr>
          <w:sz w:val="28"/>
          <w:szCs w:val="28"/>
        </w:rPr>
        <w:t>нуждаются в услугах центра, а именно:</w:t>
      </w:r>
    </w:p>
    <w:p w:rsidR="007A44FA" w:rsidRPr="000667BA" w:rsidRDefault="007A44FA" w:rsidP="007A44FA">
      <w:pPr>
        <w:pStyle w:val="afe"/>
        <w:spacing w:after="0" w:line="240" w:lineRule="auto"/>
        <w:ind w:left="709"/>
        <w:jc w:val="both"/>
        <w:rPr>
          <w:rFonts w:ascii="Times New Roman" w:hAnsi="Times New Roman"/>
          <w:sz w:val="28"/>
          <w:szCs w:val="28"/>
        </w:rPr>
      </w:pPr>
      <w:r w:rsidRPr="000667BA">
        <w:rPr>
          <w:rFonts w:ascii="Times New Roman" w:hAnsi="Times New Roman"/>
          <w:sz w:val="28"/>
          <w:szCs w:val="28"/>
        </w:rPr>
        <w:t>в трудоустройстве – 146;</w:t>
      </w:r>
    </w:p>
    <w:p w:rsidR="007A44FA" w:rsidRPr="000667BA" w:rsidRDefault="007A44FA" w:rsidP="007A44FA">
      <w:pPr>
        <w:pStyle w:val="afe"/>
        <w:spacing w:after="0" w:line="240" w:lineRule="auto"/>
        <w:ind w:left="0" w:firstLine="709"/>
        <w:jc w:val="both"/>
        <w:rPr>
          <w:rFonts w:ascii="Times New Roman" w:hAnsi="Times New Roman"/>
          <w:sz w:val="28"/>
          <w:szCs w:val="28"/>
        </w:rPr>
      </w:pPr>
      <w:r w:rsidRPr="000667BA">
        <w:rPr>
          <w:rFonts w:ascii="Times New Roman" w:hAnsi="Times New Roman"/>
          <w:sz w:val="28"/>
          <w:szCs w:val="28"/>
        </w:rPr>
        <w:t>в предоставлении места проживания – 137, из них 13 прибыли из других субъектов Российской Федерации.</w:t>
      </w:r>
    </w:p>
    <w:p w:rsidR="007A44FA" w:rsidRPr="000667BA" w:rsidRDefault="007A44FA" w:rsidP="007A44FA">
      <w:pPr>
        <w:ind w:firstLine="709"/>
        <w:rPr>
          <w:sz w:val="28"/>
          <w:szCs w:val="28"/>
        </w:rPr>
      </w:pPr>
      <w:r w:rsidRPr="000667BA">
        <w:rPr>
          <w:sz w:val="28"/>
          <w:szCs w:val="28"/>
        </w:rPr>
        <w:t>Зачастую единственным выходом для таких граждан являются создаваемые в субъектах Российской Федерации реабилитационные центры, предназначенные для временного прожива</w:t>
      </w:r>
      <w:r>
        <w:rPr>
          <w:sz w:val="28"/>
          <w:szCs w:val="28"/>
        </w:rPr>
        <w:t xml:space="preserve">ния лиц, по каким-либо </w:t>
      </w:r>
      <w:proofErr w:type="gramStart"/>
      <w:r>
        <w:rPr>
          <w:sz w:val="28"/>
          <w:szCs w:val="28"/>
        </w:rPr>
        <w:t>причинам</w:t>
      </w:r>
      <w:proofErr w:type="gramEnd"/>
      <w:r w:rsidRPr="000667BA">
        <w:rPr>
          <w:sz w:val="28"/>
          <w:szCs w:val="28"/>
        </w:rPr>
        <w:t xml:space="preserve"> не имеющим жилья, где они также могут получить медицинскую и юридическую помощь, одежду, питание, а также помощь в трудоустройстве и восстановлении (оформлении) документов. В целом по России существует 175 </w:t>
      </w:r>
      <w:r>
        <w:rPr>
          <w:sz w:val="28"/>
          <w:szCs w:val="28"/>
        </w:rPr>
        <w:t xml:space="preserve">подобных </w:t>
      </w:r>
      <w:r w:rsidRPr="000667BA">
        <w:rPr>
          <w:sz w:val="28"/>
          <w:szCs w:val="28"/>
        </w:rPr>
        <w:t>реабилитационных центров.</w:t>
      </w:r>
    </w:p>
    <w:p w:rsidR="007A44FA" w:rsidRPr="000667BA" w:rsidRDefault="007A44FA" w:rsidP="007A44FA">
      <w:pPr>
        <w:ind w:firstLine="709"/>
        <w:rPr>
          <w:sz w:val="28"/>
          <w:szCs w:val="28"/>
        </w:rPr>
      </w:pPr>
      <w:r>
        <w:rPr>
          <w:sz w:val="28"/>
          <w:szCs w:val="28"/>
        </w:rPr>
        <w:t>У</w:t>
      </w:r>
      <w:r w:rsidRPr="000667BA">
        <w:rPr>
          <w:sz w:val="28"/>
          <w:szCs w:val="28"/>
        </w:rPr>
        <w:t xml:space="preserve">ФСИН России подготовлен Реестр (сборник) </w:t>
      </w:r>
      <w:r>
        <w:rPr>
          <w:sz w:val="28"/>
          <w:szCs w:val="28"/>
        </w:rPr>
        <w:t>функционирующих центров</w:t>
      </w:r>
      <w:r w:rsidRPr="000667BA">
        <w:rPr>
          <w:sz w:val="28"/>
          <w:szCs w:val="28"/>
        </w:rPr>
        <w:t xml:space="preserve"> социальной адаптации граждан в субъектах Р</w:t>
      </w:r>
      <w:r>
        <w:rPr>
          <w:sz w:val="28"/>
          <w:szCs w:val="28"/>
        </w:rPr>
        <w:t xml:space="preserve">оссийской </w:t>
      </w:r>
      <w:r w:rsidRPr="000667BA">
        <w:rPr>
          <w:sz w:val="28"/>
          <w:szCs w:val="28"/>
        </w:rPr>
        <w:t>Ф</w:t>
      </w:r>
      <w:r>
        <w:rPr>
          <w:sz w:val="28"/>
          <w:szCs w:val="28"/>
        </w:rPr>
        <w:t>едерации</w:t>
      </w:r>
      <w:r w:rsidRPr="000667BA">
        <w:rPr>
          <w:sz w:val="28"/>
          <w:szCs w:val="28"/>
        </w:rPr>
        <w:t xml:space="preserve">, который </w:t>
      </w:r>
      <w:r>
        <w:rPr>
          <w:sz w:val="28"/>
          <w:szCs w:val="28"/>
        </w:rPr>
        <w:t xml:space="preserve">доступен для </w:t>
      </w:r>
      <w:proofErr w:type="gramStart"/>
      <w:r>
        <w:rPr>
          <w:sz w:val="28"/>
          <w:szCs w:val="28"/>
        </w:rPr>
        <w:t>граждан</w:t>
      </w:r>
      <w:proofErr w:type="gramEnd"/>
      <w:r w:rsidRPr="000667BA">
        <w:rPr>
          <w:sz w:val="28"/>
          <w:szCs w:val="28"/>
        </w:rPr>
        <w:t xml:space="preserve"> как в исправительных учреждениях, так и на официальном сайте УФСИН</w:t>
      </w:r>
      <w:r>
        <w:rPr>
          <w:sz w:val="28"/>
          <w:szCs w:val="28"/>
        </w:rPr>
        <w:t xml:space="preserve"> России. Согласно Реестру,</w:t>
      </w:r>
      <w:r w:rsidRPr="000667BA">
        <w:rPr>
          <w:sz w:val="28"/>
          <w:szCs w:val="28"/>
        </w:rPr>
        <w:t xml:space="preserve"> наибольшее количество центров, оказывающих помощь осужденным, имеется в Ре</w:t>
      </w:r>
      <w:r>
        <w:rPr>
          <w:sz w:val="28"/>
          <w:szCs w:val="28"/>
        </w:rPr>
        <w:t>спублике Дагестан (5), Удмуртской</w:t>
      </w:r>
      <w:r w:rsidRPr="000667BA">
        <w:rPr>
          <w:sz w:val="28"/>
          <w:szCs w:val="28"/>
        </w:rPr>
        <w:t xml:space="preserve"> Республик</w:t>
      </w:r>
      <w:r>
        <w:rPr>
          <w:sz w:val="28"/>
          <w:szCs w:val="28"/>
        </w:rPr>
        <w:t>е</w:t>
      </w:r>
      <w:r w:rsidRPr="000667BA">
        <w:rPr>
          <w:sz w:val="28"/>
          <w:szCs w:val="28"/>
        </w:rPr>
        <w:t>, Красноярск</w:t>
      </w:r>
      <w:r>
        <w:rPr>
          <w:sz w:val="28"/>
          <w:szCs w:val="28"/>
        </w:rPr>
        <w:t>ом</w:t>
      </w:r>
      <w:r w:rsidRPr="000667BA">
        <w:rPr>
          <w:sz w:val="28"/>
          <w:szCs w:val="28"/>
        </w:rPr>
        <w:t xml:space="preserve"> кра</w:t>
      </w:r>
      <w:r>
        <w:rPr>
          <w:sz w:val="28"/>
          <w:szCs w:val="28"/>
        </w:rPr>
        <w:t>е</w:t>
      </w:r>
      <w:r w:rsidRPr="000667BA">
        <w:rPr>
          <w:sz w:val="28"/>
          <w:szCs w:val="28"/>
        </w:rPr>
        <w:t>, Владимирск</w:t>
      </w:r>
      <w:r>
        <w:rPr>
          <w:sz w:val="28"/>
          <w:szCs w:val="28"/>
        </w:rPr>
        <w:t>ой</w:t>
      </w:r>
      <w:r w:rsidRPr="000667BA">
        <w:rPr>
          <w:sz w:val="28"/>
          <w:szCs w:val="28"/>
        </w:rPr>
        <w:t xml:space="preserve"> област</w:t>
      </w:r>
      <w:r>
        <w:rPr>
          <w:sz w:val="28"/>
          <w:szCs w:val="28"/>
        </w:rPr>
        <w:t>и</w:t>
      </w:r>
      <w:r w:rsidRPr="000667BA">
        <w:rPr>
          <w:sz w:val="28"/>
          <w:szCs w:val="28"/>
        </w:rPr>
        <w:t>, Волгоградск</w:t>
      </w:r>
      <w:r>
        <w:rPr>
          <w:sz w:val="28"/>
          <w:szCs w:val="28"/>
        </w:rPr>
        <w:t>ой</w:t>
      </w:r>
      <w:r w:rsidRPr="000667BA">
        <w:rPr>
          <w:sz w:val="28"/>
          <w:szCs w:val="28"/>
        </w:rPr>
        <w:t xml:space="preserve"> област</w:t>
      </w:r>
      <w:r>
        <w:rPr>
          <w:sz w:val="28"/>
          <w:szCs w:val="28"/>
        </w:rPr>
        <w:t>и</w:t>
      </w:r>
      <w:r w:rsidRPr="000667BA">
        <w:rPr>
          <w:sz w:val="28"/>
          <w:szCs w:val="28"/>
        </w:rPr>
        <w:t xml:space="preserve"> (4).</w:t>
      </w:r>
    </w:p>
    <w:p w:rsidR="007A44FA" w:rsidRPr="000667BA" w:rsidRDefault="007A44FA" w:rsidP="007A44FA">
      <w:pPr>
        <w:ind w:firstLine="709"/>
        <w:rPr>
          <w:sz w:val="28"/>
          <w:szCs w:val="28"/>
        </w:rPr>
      </w:pPr>
      <w:r w:rsidRPr="000667BA">
        <w:rPr>
          <w:sz w:val="28"/>
          <w:szCs w:val="28"/>
        </w:rPr>
        <w:t>В Забайкальском крае указанные центры отсутствуют.</w:t>
      </w:r>
      <w:r w:rsidR="00B36239">
        <w:rPr>
          <w:sz w:val="28"/>
          <w:szCs w:val="28"/>
        </w:rPr>
        <w:t xml:space="preserve"> </w:t>
      </w:r>
      <w:proofErr w:type="gramStart"/>
      <w:r w:rsidR="00B36239">
        <w:rPr>
          <w:sz w:val="28"/>
          <w:szCs w:val="28"/>
        </w:rPr>
        <w:t>Возможно</w:t>
      </w:r>
      <w:proofErr w:type="gramEnd"/>
      <w:r w:rsidR="00B36239">
        <w:rPr>
          <w:sz w:val="28"/>
          <w:szCs w:val="28"/>
        </w:rPr>
        <w:t xml:space="preserve"> </w:t>
      </w:r>
      <w:r w:rsidR="00B36239">
        <w:rPr>
          <w:sz w:val="28"/>
          <w:szCs w:val="28"/>
        </w:rPr>
        <w:lastRenderedPageBreak/>
        <w:t xml:space="preserve">создание указанных центров на базе </w:t>
      </w:r>
      <w:r w:rsidR="00FF3990">
        <w:rPr>
          <w:sz w:val="28"/>
          <w:szCs w:val="28"/>
        </w:rPr>
        <w:t xml:space="preserve">социально ориентированных </w:t>
      </w:r>
      <w:r w:rsidR="00B36239">
        <w:rPr>
          <w:sz w:val="28"/>
          <w:szCs w:val="28"/>
        </w:rPr>
        <w:t>некоммерческих организаций.</w:t>
      </w:r>
    </w:p>
    <w:p w:rsidR="007A44FA" w:rsidRPr="000667BA" w:rsidRDefault="007A44FA" w:rsidP="007A44FA">
      <w:pPr>
        <w:ind w:firstLine="709"/>
        <w:rPr>
          <w:sz w:val="28"/>
          <w:szCs w:val="28"/>
        </w:rPr>
      </w:pPr>
      <w:r w:rsidRPr="000667BA">
        <w:rPr>
          <w:sz w:val="28"/>
          <w:szCs w:val="28"/>
        </w:rPr>
        <w:t>Учитывая государственную значимость проблемы, Федеральным законо</w:t>
      </w:r>
      <w:r>
        <w:rPr>
          <w:sz w:val="28"/>
          <w:szCs w:val="28"/>
        </w:rPr>
        <w:t>м от 25 декабря 2008 года № 277-</w:t>
      </w:r>
      <w:r w:rsidRPr="000667BA">
        <w:rPr>
          <w:sz w:val="28"/>
          <w:szCs w:val="28"/>
        </w:rPr>
        <w:t xml:space="preserve">ФЗ «О внесении изменения в Закон Российской Федерации «Об учреждениях и органах, исполняющих уголовные наказания в виде лишения свободы» установлено право органов государственной власти субъектов Российской Федерации </w:t>
      </w:r>
      <w:proofErr w:type="gramStart"/>
      <w:r w:rsidRPr="000667BA">
        <w:rPr>
          <w:sz w:val="28"/>
          <w:szCs w:val="28"/>
        </w:rPr>
        <w:t>оказывать</w:t>
      </w:r>
      <w:proofErr w:type="gramEnd"/>
      <w:r w:rsidRPr="000667BA">
        <w:rPr>
          <w:sz w:val="28"/>
          <w:szCs w:val="28"/>
        </w:rPr>
        <w:t xml:space="preserve"> содействие в обеспечении трудовой занятости осужденных за счет средств собственных бюджетов. На заседании Президиума Государственного Совета Российской Федерации, состоявшегося 11 февраля 2009 года, была выделена проблема организации обучения осужденных и развития производства в исправительных учреждениях.</w:t>
      </w:r>
    </w:p>
    <w:p w:rsidR="007A44FA" w:rsidRPr="000667BA" w:rsidRDefault="007A44FA" w:rsidP="007A44FA">
      <w:pPr>
        <w:ind w:firstLine="709"/>
        <w:rPr>
          <w:sz w:val="28"/>
          <w:szCs w:val="28"/>
        </w:rPr>
      </w:pPr>
      <w:r w:rsidRPr="000667BA">
        <w:rPr>
          <w:sz w:val="28"/>
          <w:szCs w:val="28"/>
        </w:rPr>
        <w:t>Необходимость в</w:t>
      </w:r>
      <w:r w:rsidRPr="000667BA">
        <w:rPr>
          <w:bCs/>
          <w:sz w:val="28"/>
          <w:szCs w:val="28"/>
        </w:rPr>
        <w:t xml:space="preserve"> П</w:t>
      </w:r>
      <w:r>
        <w:rPr>
          <w:bCs/>
          <w:sz w:val="28"/>
          <w:szCs w:val="28"/>
        </w:rPr>
        <w:t>одп</w:t>
      </w:r>
      <w:r w:rsidRPr="000667BA">
        <w:rPr>
          <w:bCs/>
          <w:sz w:val="28"/>
          <w:szCs w:val="28"/>
        </w:rPr>
        <w:t>рограмме</w:t>
      </w:r>
      <w:r w:rsidRPr="000667BA">
        <w:rPr>
          <w:b/>
          <w:bCs/>
          <w:sz w:val="28"/>
          <w:szCs w:val="28"/>
        </w:rPr>
        <w:t xml:space="preserve"> </w:t>
      </w:r>
      <w:r w:rsidRPr="000667BA">
        <w:rPr>
          <w:sz w:val="28"/>
          <w:szCs w:val="28"/>
        </w:rPr>
        <w:t xml:space="preserve">вызвана неотложностью решения острейших социальных и экономических проблем в области трудовой адаптации осужденных и последующей их </w:t>
      </w:r>
      <w:proofErr w:type="spellStart"/>
      <w:r w:rsidRPr="000667BA">
        <w:rPr>
          <w:sz w:val="28"/>
          <w:szCs w:val="28"/>
        </w:rPr>
        <w:t>ресоциализации</w:t>
      </w:r>
      <w:proofErr w:type="spellEnd"/>
      <w:r w:rsidRPr="000667BA">
        <w:rPr>
          <w:sz w:val="28"/>
          <w:szCs w:val="28"/>
        </w:rPr>
        <w:t xml:space="preserve"> и адаптации в обществе. </w:t>
      </w:r>
    </w:p>
    <w:p w:rsidR="007A44FA" w:rsidRPr="000667BA" w:rsidRDefault="007A44FA" w:rsidP="007A44FA">
      <w:pPr>
        <w:shd w:val="clear" w:color="auto" w:fill="FFFFFF"/>
        <w:ind w:firstLine="709"/>
        <w:textAlignment w:val="baseline"/>
        <w:rPr>
          <w:b/>
          <w:spacing w:val="2"/>
          <w:sz w:val="28"/>
          <w:szCs w:val="28"/>
        </w:rPr>
      </w:pPr>
      <w:proofErr w:type="gramStart"/>
      <w:r>
        <w:rPr>
          <w:sz w:val="28"/>
          <w:szCs w:val="28"/>
        </w:rPr>
        <w:t>Подпрограмма</w:t>
      </w:r>
      <w:r w:rsidRPr="000667BA">
        <w:rPr>
          <w:sz w:val="28"/>
          <w:szCs w:val="28"/>
        </w:rPr>
        <w:t xml:space="preserve"> разработана для достижения приоритетов и целей социально-экономического развития Забайкальского края, определенных в Стратегии социально-экономического развития Забайкальского края на период до 2030 года, утвержденной постановлением Правительства Забайкальского края </w:t>
      </w:r>
      <w:hyperlink r:id="rId28" w:history="1">
        <w:r w:rsidRPr="000667BA">
          <w:rPr>
            <w:sz w:val="28"/>
            <w:szCs w:val="28"/>
          </w:rPr>
          <w:t>от 26 декабря 2013 года №</w:t>
        </w:r>
      </w:hyperlink>
      <w:r w:rsidRPr="000667BA">
        <w:rPr>
          <w:sz w:val="28"/>
          <w:szCs w:val="28"/>
        </w:rPr>
        <w:t xml:space="preserve"> 586, а также </w:t>
      </w:r>
      <w:r w:rsidRPr="000667BA">
        <w:rPr>
          <w:color w:val="000000"/>
          <w:sz w:val="28"/>
          <w:szCs w:val="28"/>
          <w:shd w:val="clear" w:color="auto" w:fill="FFFFFF"/>
        </w:rPr>
        <w:t xml:space="preserve">в соответствии с </w:t>
      </w:r>
      <w:r w:rsidRPr="000667BA">
        <w:rPr>
          <w:sz w:val="28"/>
          <w:szCs w:val="28"/>
        </w:rPr>
        <w:t>протоколом оперативного совещания Совета Без</w:t>
      </w:r>
      <w:r>
        <w:rPr>
          <w:sz w:val="28"/>
          <w:szCs w:val="28"/>
        </w:rPr>
        <w:t xml:space="preserve">опасности Российской Федерации </w:t>
      </w:r>
      <w:r w:rsidRPr="000667BA">
        <w:rPr>
          <w:sz w:val="28"/>
          <w:szCs w:val="28"/>
        </w:rPr>
        <w:t>от 9 мая 2019 года, утвержденн</w:t>
      </w:r>
      <w:r>
        <w:rPr>
          <w:sz w:val="28"/>
          <w:szCs w:val="28"/>
        </w:rPr>
        <w:t>ым</w:t>
      </w:r>
      <w:r w:rsidRPr="000667BA">
        <w:rPr>
          <w:sz w:val="28"/>
          <w:szCs w:val="28"/>
        </w:rPr>
        <w:t xml:space="preserve"> Президентом Росс</w:t>
      </w:r>
      <w:r>
        <w:rPr>
          <w:sz w:val="28"/>
          <w:szCs w:val="28"/>
        </w:rPr>
        <w:t xml:space="preserve">ийской Федерации В.В.Путиным </w:t>
      </w:r>
      <w:r w:rsidRPr="000667BA">
        <w:rPr>
          <w:sz w:val="28"/>
          <w:szCs w:val="28"/>
        </w:rPr>
        <w:t>16 мая</w:t>
      </w:r>
      <w:proofErr w:type="gramEnd"/>
      <w:r w:rsidRPr="000667BA">
        <w:rPr>
          <w:sz w:val="28"/>
          <w:szCs w:val="28"/>
        </w:rPr>
        <w:t xml:space="preserve"> 2019 года </w:t>
      </w:r>
      <w:r>
        <w:rPr>
          <w:sz w:val="28"/>
          <w:szCs w:val="28"/>
        </w:rPr>
        <w:t xml:space="preserve">№ </w:t>
      </w:r>
      <w:r w:rsidRPr="000667BA">
        <w:rPr>
          <w:sz w:val="28"/>
          <w:szCs w:val="28"/>
        </w:rPr>
        <w:t>Пр-844.</w:t>
      </w:r>
    </w:p>
    <w:p w:rsidR="007A44FA" w:rsidRPr="00AC56DF" w:rsidRDefault="007A44FA" w:rsidP="007A44FA">
      <w:pPr>
        <w:autoSpaceDE w:val="0"/>
        <w:autoSpaceDN w:val="0"/>
        <w:adjustRightInd w:val="0"/>
        <w:ind w:firstLine="709"/>
        <w:rPr>
          <w:b/>
          <w:sz w:val="28"/>
          <w:szCs w:val="28"/>
        </w:rPr>
      </w:pPr>
    </w:p>
    <w:p w:rsidR="00BD2386" w:rsidRDefault="00BD2386" w:rsidP="007A44FA">
      <w:pPr>
        <w:autoSpaceDE w:val="0"/>
        <w:autoSpaceDN w:val="0"/>
        <w:adjustRightInd w:val="0"/>
        <w:jc w:val="center"/>
        <w:rPr>
          <w:b/>
          <w:sz w:val="28"/>
          <w:szCs w:val="28"/>
        </w:rPr>
      </w:pPr>
    </w:p>
    <w:p w:rsidR="007A44FA" w:rsidRPr="00AC56DF" w:rsidRDefault="007A44FA" w:rsidP="007A44FA">
      <w:pPr>
        <w:autoSpaceDE w:val="0"/>
        <w:autoSpaceDN w:val="0"/>
        <w:adjustRightInd w:val="0"/>
        <w:jc w:val="center"/>
        <w:rPr>
          <w:b/>
          <w:sz w:val="28"/>
          <w:szCs w:val="28"/>
        </w:rPr>
      </w:pPr>
      <w:r w:rsidRPr="00AC56DF">
        <w:rPr>
          <w:b/>
          <w:sz w:val="28"/>
          <w:szCs w:val="28"/>
        </w:rPr>
        <w:t>2. Пер</w:t>
      </w:r>
      <w:r>
        <w:rPr>
          <w:b/>
          <w:sz w:val="28"/>
          <w:szCs w:val="28"/>
        </w:rPr>
        <w:t>е</w:t>
      </w:r>
      <w:r w:rsidRPr="00AC56DF">
        <w:rPr>
          <w:b/>
          <w:sz w:val="28"/>
          <w:szCs w:val="28"/>
        </w:rPr>
        <w:t xml:space="preserve">чень приоритетов государственной политики в сфере реализации </w:t>
      </w:r>
      <w:r>
        <w:rPr>
          <w:b/>
          <w:sz w:val="28"/>
          <w:szCs w:val="28"/>
        </w:rPr>
        <w:t>П</w:t>
      </w:r>
      <w:r w:rsidRPr="00AC56DF">
        <w:rPr>
          <w:b/>
          <w:sz w:val="28"/>
          <w:szCs w:val="28"/>
        </w:rPr>
        <w:t>одпрограммы</w:t>
      </w:r>
    </w:p>
    <w:p w:rsidR="007A44FA" w:rsidRPr="000667BA" w:rsidRDefault="007A44FA" w:rsidP="007A44FA">
      <w:pPr>
        <w:autoSpaceDE w:val="0"/>
        <w:autoSpaceDN w:val="0"/>
        <w:adjustRightInd w:val="0"/>
        <w:ind w:firstLine="709"/>
        <w:contextualSpacing/>
        <w:rPr>
          <w:b/>
          <w:sz w:val="28"/>
          <w:szCs w:val="28"/>
        </w:rPr>
      </w:pPr>
    </w:p>
    <w:p w:rsidR="007A44FA" w:rsidRPr="000667BA" w:rsidRDefault="007A44FA" w:rsidP="007A44FA">
      <w:pPr>
        <w:autoSpaceDE w:val="0"/>
        <w:autoSpaceDN w:val="0"/>
        <w:adjustRightInd w:val="0"/>
        <w:ind w:firstLine="709"/>
        <w:contextualSpacing/>
        <w:rPr>
          <w:sz w:val="28"/>
          <w:szCs w:val="28"/>
        </w:rPr>
      </w:pPr>
      <w:proofErr w:type="gramStart"/>
      <w:r>
        <w:rPr>
          <w:sz w:val="28"/>
          <w:szCs w:val="28"/>
        </w:rPr>
        <w:t>Подпрограмма</w:t>
      </w:r>
      <w:r w:rsidRPr="000667BA">
        <w:rPr>
          <w:sz w:val="28"/>
          <w:szCs w:val="28"/>
        </w:rPr>
        <w:t xml:space="preserve"> разработана с учетом приоритетных направлений Указа Президента Р</w:t>
      </w:r>
      <w:r>
        <w:rPr>
          <w:sz w:val="28"/>
          <w:szCs w:val="28"/>
        </w:rPr>
        <w:t>оссийской Федерации от 7 мая 2018 года № 204</w:t>
      </w:r>
      <w:r w:rsidRPr="000667BA">
        <w:rPr>
          <w:sz w:val="28"/>
          <w:szCs w:val="28"/>
        </w:rPr>
        <w:t xml:space="preserve"> </w:t>
      </w:r>
      <w:r>
        <w:rPr>
          <w:sz w:val="28"/>
          <w:szCs w:val="28"/>
        </w:rPr>
        <w:br/>
      </w:r>
      <w:r w:rsidRPr="000667BA">
        <w:rPr>
          <w:sz w:val="28"/>
          <w:szCs w:val="28"/>
        </w:rPr>
        <w:t>«О национальных целях и стратегических задачах разв</w:t>
      </w:r>
      <w:r>
        <w:rPr>
          <w:sz w:val="28"/>
          <w:szCs w:val="28"/>
        </w:rPr>
        <w:t xml:space="preserve">ития Российской Федерации на период до 2024 года», с </w:t>
      </w:r>
      <w:r w:rsidRPr="000667BA">
        <w:rPr>
          <w:sz w:val="28"/>
          <w:szCs w:val="28"/>
        </w:rPr>
        <w:t>учетом приоритетных направлений социально-экономического развития З</w:t>
      </w:r>
      <w:r>
        <w:rPr>
          <w:sz w:val="28"/>
          <w:szCs w:val="28"/>
        </w:rPr>
        <w:t xml:space="preserve">абайкальского края, рынка труда, </w:t>
      </w:r>
      <w:r w:rsidRPr="000667BA">
        <w:rPr>
          <w:sz w:val="28"/>
          <w:szCs w:val="28"/>
        </w:rPr>
        <w:t>Стратегии социально-экономического развития Забайкальского края на период до 2030 года, решений Правительства Забайкальского края.</w:t>
      </w:r>
      <w:proofErr w:type="gramEnd"/>
    </w:p>
    <w:p w:rsidR="007A44FA" w:rsidRPr="000667BA" w:rsidRDefault="007A44FA" w:rsidP="007A44FA">
      <w:pPr>
        <w:autoSpaceDE w:val="0"/>
        <w:autoSpaceDN w:val="0"/>
        <w:adjustRightInd w:val="0"/>
        <w:ind w:firstLine="709"/>
        <w:contextualSpacing/>
        <w:rPr>
          <w:sz w:val="28"/>
          <w:szCs w:val="28"/>
        </w:rPr>
      </w:pPr>
      <w:r w:rsidRPr="000667BA">
        <w:rPr>
          <w:sz w:val="28"/>
          <w:szCs w:val="28"/>
        </w:rPr>
        <w:t>Направления реализации П</w:t>
      </w:r>
      <w:r>
        <w:rPr>
          <w:sz w:val="28"/>
          <w:szCs w:val="28"/>
        </w:rPr>
        <w:t>одп</w:t>
      </w:r>
      <w:r w:rsidRPr="000667BA">
        <w:rPr>
          <w:sz w:val="28"/>
          <w:szCs w:val="28"/>
        </w:rPr>
        <w:t>рограммы соответствуют приоритетам и целям государственной политики в сфере профилактики правонарушений, в том числе обозначенным в государственной программе Российской Федерации «Обеспечение общественного порядка и противодействие преступности</w:t>
      </w:r>
      <w:r>
        <w:rPr>
          <w:sz w:val="28"/>
          <w:szCs w:val="28"/>
        </w:rPr>
        <w:t>»</w:t>
      </w:r>
      <w:r w:rsidRPr="000667BA">
        <w:rPr>
          <w:sz w:val="28"/>
          <w:szCs w:val="28"/>
        </w:rPr>
        <w:t xml:space="preserve">, утвержденной </w:t>
      </w:r>
      <w:r>
        <w:rPr>
          <w:sz w:val="28"/>
          <w:szCs w:val="28"/>
        </w:rPr>
        <w:t>постановл</w:t>
      </w:r>
      <w:r w:rsidRPr="000667BA">
        <w:rPr>
          <w:sz w:val="28"/>
          <w:szCs w:val="28"/>
        </w:rPr>
        <w:t xml:space="preserve">ением Правительства Российской Федерации от </w:t>
      </w:r>
      <w:r>
        <w:rPr>
          <w:sz w:val="28"/>
          <w:szCs w:val="28"/>
        </w:rPr>
        <w:t>15 апреля</w:t>
      </w:r>
      <w:r w:rsidRPr="000667BA">
        <w:rPr>
          <w:sz w:val="28"/>
          <w:szCs w:val="28"/>
        </w:rPr>
        <w:t xml:space="preserve"> 201</w:t>
      </w:r>
      <w:r>
        <w:rPr>
          <w:sz w:val="28"/>
          <w:szCs w:val="28"/>
        </w:rPr>
        <w:t>4</w:t>
      </w:r>
      <w:r w:rsidRPr="000667BA">
        <w:rPr>
          <w:sz w:val="28"/>
          <w:szCs w:val="28"/>
        </w:rPr>
        <w:t xml:space="preserve"> года № </w:t>
      </w:r>
      <w:r>
        <w:rPr>
          <w:sz w:val="28"/>
          <w:szCs w:val="28"/>
        </w:rPr>
        <w:t>345</w:t>
      </w:r>
      <w:r w:rsidRPr="000667BA">
        <w:rPr>
          <w:sz w:val="28"/>
          <w:szCs w:val="28"/>
        </w:rPr>
        <w:t>.</w:t>
      </w:r>
    </w:p>
    <w:p w:rsidR="007A44FA" w:rsidRPr="000667BA" w:rsidRDefault="007A44FA" w:rsidP="007A44FA">
      <w:pPr>
        <w:autoSpaceDE w:val="0"/>
        <w:autoSpaceDN w:val="0"/>
        <w:adjustRightInd w:val="0"/>
        <w:ind w:firstLine="709"/>
        <w:contextualSpacing/>
        <w:rPr>
          <w:sz w:val="28"/>
          <w:szCs w:val="28"/>
        </w:rPr>
      </w:pPr>
      <w:r w:rsidRPr="000667BA">
        <w:rPr>
          <w:sz w:val="28"/>
          <w:szCs w:val="28"/>
        </w:rPr>
        <w:t>В качестве приоритетов в сфере обеспечения правопорядка в Забайкальском крае в среднесрочной перспективе установлены:</w:t>
      </w:r>
    </w:p>
    <w:p w:rsidR="007A44FA" w:rsidRPr="000667BA" w:rsidRDefault="007A44FA" w:rsidP="007A44FA">
      <w:pPr>
        <w:pStyle w:val="afe"/>
        <w:widowControl w:val="0"/>
        <w:autoSpaceDE w:val="0"/>
        <w:autoSpaceDN w:val="0"/>
        <w:adjustRightInd w:val="0"/>
        <w:spacing w:after="0" w:line="240" w:lineRule="auto"/>
        <w:ind w:left="0" w:firstLine="709"/>
        <w:jc w:val="both"/>
        <w:rPr>
          <w:rFonts w:ascii="Times New Roman" w:hAnsi="Times New Roman"/>
          <w:sz w:val="28"/>
          <w:szCs w:val="28"/>
        </w:rPr>
      </w:pPr>
      <w:r w:rsidRPr="000667BA">
        <w:rPr>
          <w:rFonts w:ascii="Times New Roman" w:hAnsi="Times New Roman"/>
          <w:sz w:val="28"/>
          <w:szCs w:val="28"/>
        </w:rPr>
        <w:t xml:space="preserve">создание условий для обеспечения безопасности граждан на территории </w:t>
      </w:r>
      <w:r>
        <w:rPr>
          <w:rFonts w:ascii="Times New Roman" w:hAnsi="Times New Roman"/>
          <w:sz w:val="28"/>
          <w:szCs w:val="28"/>
        </w:rPr>
        <w:lastRenderedPageBreak/>
        <w:t xml:space="preserve">Забайкальского </w:t>
      </w:r>
      <w:r w:rsidRPr="000667BA">
        <w:rPr>
          <w:rFonts w:ascii="Times New Roman" w:hAnsi="Times New Roman"/>
          <w:sz w:val="28"/>
          <w:szCs w:val="28"/>
        </w:rPr>
        <w:t>края;</w:t>
      </w:r>
    </w:p>
    <w:p w:rsidR="007A44FA" w:rsidRPr="000667BA" w:rsidRDefault="007A44FA" w:rsidP="007A44FA">
      <w:pPr>
        <w:pStyle w:val="afe"/>
        <w:widowControl w:val="0"/>
        <w:autoSpaceDE w:val="0"/>
        <w:autoSpaceDN w:val="0"/>
        <w:adjustRightInd w:val="0"/>
        <w:spacing w:after="0" w:line="240" w:lineRule="auto"/>
        <w:ind w:left="0" w:firstLine="709"/>
        <w:jc w:val="both"/>
        <w:rPr>
          <w:rFonts w:ascii="Times New Roman" w:hAnsi="Times New Roman"/>
          <w:sz w:val="28"/>
          <w:szCs w:val="28"/>
        </w:rPr>
      </w:pPr>
      <w:r w:rsidRPr="000667BA">
        <w:rPr>
          <w:rFonts w:ascii="Times New Roman" w:hAnsi="Times New Roman"/>
          <w:sz w:val="28"/>
          <w:szCs w:val="28"/>
        </w:rPr>
        <w:t>профилактика рецидивной преступности, противоправных действий, снижение уровня преступности;</w:t>
      </w:r>
    </w:p>
    <w:p w:rsidR="007A44FA" w:rsidRPr="000667BA" w:rsidRDefault="007A44FA" w:rsidP="007A44FA">
      <w:pPr>
        <w:pStyle w:val="afe"/>
        <w:widowControl w:val="0"/>
        <w:autoSpaceDE w:val="0"/>
        <w:autoSpaceDN w:val="0"/>
        <w:adjustRightInd w:val="0"/>
        <w:spacing w:after="0" w:line="240" w:lineRule="auto"/>
        <w:ind w:left="0" w:firstLine="709"/>
        <w:jc w:val="both"/>
        <w:rPr>
          <w:rFonts w:ascii="Times New Roman" w:hAnsi="Times New Roman"/>
          <w:sz w:val="28"/>
          <w:szCs w:val="28"/>
        </w:rPr>
      </w:pPr>
      <w:r w:rsidRPr="000667BA">
        <w:rPr>
          <w:rFonts w:ascii="Times New Roman" w:hAnsi="Times New Roman"/>
          <w:sz w:val="28"/>
          <w:szCs w:val="28"/>
        </w:rPr>
        <w:t>создание необходимых условий трудовой занятости осужденных и улучшения экономических показателей их трудовой деятельности;</w:t>
      </w:r>
    </w:p>
    <w:p w:rsidR="007A44FA" w:rsidRPr="000667BA" w:rsidRDefault="007A44FA" w:rsidP="007A44FA">
      <w:pPr>
        <w:pStyle w:val="afe"/>
        <w:widowControl w:val="0"/>
        <w:autoSpaceDE w:val="0"/>
        <w:autoSpaceDN w:val="0"/>
        <w:adjustRightInd w:val="0"/>
        <w:spacing w:after="0" w:line="240" w:lineRule="auto"/>
        <w:ind w:left="0" w:firstLine="709"/>
        <w:jc w:val="both"/>
        <w:rPr>
          <w:rFonts w:ascii="Times New Roman" w:hAnsi="Times New Roman"/>
          <w:sz w:val="28"/>
          <w:szCs w:val="28"/>
        </w:rPr>
      </w:pPr>
      <w:r w:rsidRPr="000667BA">
        <w:rPr>
          <w:rFonts w:ascii="Times New Roman" w:hAnsi="Times New Roman"/>
          <w:sz w:val="28"/>
          <w:szCs w:val="28"/>
        </w:rPr>
        <w:t>адаптация освобо</w:t>
      </w:r>
      <w:r>
        <w:rPr>
          <w:rFonts w:ascii="Times New Roman" w:hAnsi="Times New Roman"/>
          <w:sz w:val="28"/>
          <w:szCs w:val="28"/>
        </w:rPr>
        <w:t>жденных</w:t>
      </w:r>
      <w:r w:rsidRPr="000667BA">
        <w:rPr>
          <w:rFonts w:ascii="Times New Roman" w:hAnsi="Times New Roman"/>
          <w:sz w:val="28"/>
          <w:szCs w:val="28"/>
        </w:rPr>
        <w:t xml:space="preserve"> лиц, </w:t>
      </w:r>
      <w:r>
        <w:rPr>
          <w:rFonts w:ascii="Times New Roman" w:hAnsi="Times New Roman"/>
          <w:sz w:val="28"/>
          <w:szCs w:val="28"/>
        </w:rPr>
        <w:t xml:space="preserve">помощь в решении ими </w:t>
      </w:r>
      <w:r w:rsidRPr="000667BA">
        <w:rPr>
          <w:rFonts w:ascii="Times New Roman" w:hAnsi="Times New Roman"/>
          <w:sz w:val="28"/>
          <w:szCs w:val="28"/>
        </w:rPr>
        <w:t xml:space="preserve">жилищных и </w:t>
      </w:r>
      <w:r>
        <w:rPr>
          <w:rFonts w:ascii="Times New Roman" w:hAnsi="Times New Roman"/>
          <w:sz w:val="28"/>
          <w:szCs w:val="28"/>
        </w:rPr>
        <w:t xml:space="preserve">социально-бытовых </w:t>
      </w:r>
      <w:r w:rsidRPr="000667BA">
        <w:rPr>
          <w:rFonts w:ascii="Times New Roman" w:hAnsi="Times New Roman"/>
          <w:sz w:val="28"/>
          <w:szCs w:val="28"/>
        </w:rPr>
        <w:t xml:space="preserve">проблем. </w:t>
      </w:r>
    </w:p>
    <w:p w:rsidR="007A44FA" w:rsidRDefault="007A44FA" w:rsidP="007A44FA">
      <w:pPr>
        <w:jc w:val="center"/>
      </w:pPr>
    </w:p>
    <w:p w:rsidR="000C58DE" w:rsidRDefault="000C58DE" w:rsidP="007A44FA">
      <w:pPr>
        <w:jc w:val="center"/>
        <w:rPr>
          <w:b/>
          <w:bCs/>
          <w:sz w:val="28"/>
          <w:szCs w:val="28"/>
        </w:rPr>
      </w:pPr>
    </w:p>
    <w:p w:rsidR="000C58DE" w:rsidRDefault="000C58DE" w:rsidP="007A44FA">
      <w:pPr>
        <w:jc w:val="center"/>
        <w:rPr>
          <w:b/>
          <w:bCs/>
          <w:sz w:val="28"/>
          <w:szCs w:val="28"/>
        </w:rPr>
      </w:pPr>
    </w:p>
    <w:p w:rsidR="007A44FA" w:rsidRPr="00AC56DF" w:rsidRDefault="007A44FA" w:rsidP="007A44FA">
      <w:pPr>
        <w:jc w:val="center"/>
        <w:rPr>
          <w:b/>
          <w:bCs/>
          <w:sz w:val="28"/>
          <w:szCs w:val="28"/>
        </w:rPr>
      </w:pPr>
      <w:r w:rsidRPr="00AC56DF">
        <w:rPr>
          <w:b/>
          <w:bCs/>
          <w:sz w:val="28"/>
          <w:szCs w:val="28"/>
        </w:rPr>
        <w:t>3.</w:t>
      </w:r>
      <w:r>
        <w:rPr>
          <w:b/>
          <w:bCs/>
          <w:sz w:val="28"/>
          <w:szCs w:val="28"/>
        </w:rPr>
        <w:t xml:space="preserve"> </w:t>
      </w:r>
      <w:r w:rsidRPr="00AC56DF">
        <w:rPr>
          <w:b/>
          <w:bCs/>
          <w:sz w:val="28"/>
          <w:szCs w:val="28"/>
        </w:rPr>
        <w:t xml:space="preserve">Описание целей и задач </w:t>
      </w:r>
      <w:r>
        <w:rPr>
          <w:b/>
          <w:bCs/>
          <w:sz w:val="28"/>
          <w:szCs w:val="28"/>
        </w:rPr>
        <w:t>П</w:t>
      </w:r>
      <w:r w:rsidRPr="00AC56DF">
        <w:rPr>
          <w:b/>
          <w:bCs/>
          <w:sz w:val="28"/>
          <w:szCs w:val="28"/>
        </w:rPr>
        <w:t>одпрограммы</w:t>
      </w:r>
    </w:p>
    <w:p w:rsidR="007A44FA" w:rsidRPr="00395912" w:rsidRDefault="007A44FA" w:rsidP="007A44FA">
      <w:pPr>
        <w:jc w:val="center"/>
        <w:rPr>
          <w:bCs/>
          <w:sz w:val="28"/>
          <w:szCs w:val="28"/>
        </w:rPr>
      </w:pPr>
    </w:p>
    <w:p w:rsidR="007A44FA" w:rsidRPr="00B506A9" w:rsidRDefault="007A44FA" w:rsidP="007A44FA">
      <w:pPr>
        <w:ind w:firstLine="709"/>
        <w:rPr>
          <w:sz w:val="28"/>
          <w:szCs w:val="28"/>
        </w:rPr>
      </w:pPr>
      <w:r>
        <w:rPr>
          <w:sz w:val="28"/>
          <w:szCs w:val="28"/>
        </w:rPr>
        <w:t>Целями Подпрограммы являются</w:t>
      </w:r>
      <w:r w:rsidRPr="00122BEA">
        <w:rPr>
          <w:sz w:val="28"/>
          <w:szCs w:val="28"/>
        </w:rPr>
        <w:t xml:space="preserve">: </w:t>
      </w:r>
      <w:r>
        <w:rPr>
          <w:sz w:val="28"/>
          <w:szCs w:val="28"/>
        </w:rPr>
        <w:t xml:space="preserve">организация </w:t>
      </w:r>
      <w:r w:rsidRPr="00680AFD">
        <w:rPr>
          <w:sz w:val="28"/>
          <w:szCs w:val="28"/>
        </w:rPr>
        <w:t>системы администрат</w:t>
      </w:r>
      <w:r>
        <w:rPr>
          <w:sz w:val="28"/>
          <w:szCs w:val="28"/>
        </w:rPr>
        <w:t xml:space="preserve">ивных, социально-экономических </w:t>
      </w:r>
      <w:r w:rsidRPr="00680AFD">
        <w:rPr>
          <w:sz w:val="28"/>
          <w:szCs w:val="28"/>
        </w:rPr>
        <w:t xml:space="preserve">и психологических мероприятий, направленных на </w:t>
      </w:r>
      <w:proofErr w:type="spellStart"/>
      <w:r w:rsidRPr="00680AFD">
        <w:rPr>
          <w:sz w:val="28"/>
          <w:szCs w:val="28"/>
        </w:rPr>
        <w:t>ресоциализацию</w:t>
      </w:r>
      <w:proofErr w:type="spellEnd"/>
      <w:r>
        <w:rPr>
          <w:sz w:val="28"/>
          <w:szCs w:val="28"/>
        </w:rPr>
        <w:t xml:space="preserve"> и адаптацию лиц, освобожденных</w:t>
      </w:r>
      <w:r w:rsidRPr="00680AFD">
        <w:rPr>
          <w:sz w:val="28"/>
          <w:szCs w:val="28"/>
        </w:rPr>
        <w:t xml:space="preserve"> из мест лишения свободы,</w:t>
      </w:r>
      <w:r w:rsidRPr="00794CD6">
        <w:t xml:space="preserve"> </w:t>
      </w:r>
      <w:r w:rsidRPr="00794CD6">
        <w:rPr>
          <w:sz w:val="28"/>
          <w:szCs w:val="28"/>
        </w:rPr>
        <w:t>снижение уровня</w:t>
      </w:r>
      <w:r>
        <w:rPr>
          <w:sz w:val="28"/>
          <w:szCs w:val="28"/>
        </w:rPr>
        <w:t xml:space="preserve"> </w:t>
      </w:r>
      <w:r w:rsidRPr="00794CD6">
        <w:rPr>
          <w:sz w:val="28"/>
          <w:szCs w:val="28"/>
        </w:rPr>
        <w:t>преступности посредством социальной адаптации</w:t>
      </w:r>
      <w:r>
        <w:rPr>
          <w:sz w:val="28"/>
          <w:szCs w:val="28"/>
        </w:rPr>
        <w:t xml:space="preserve"> </w:t>
      </w:r>
      <w:r w:rsidRPr="00794CD6">
        <w:rPr>
          <w:sz w:val="28"/>
          <w:szCs w:val="28"/>
        </w:rPr>
        <w:t>лиц, освобо</w:t>
      </w:r>
      <w:r>
        <w:rPr>
          <w:sz w:val="28"/>
          <w:szCs w:val="28"/>
        </w:rPr>
        <w:t>жденных</w:t>
      </w:r>
      <w:r w:rsidRPr="00794CD6">
        <w:rPr>
          <w:sz w:val="28"/>
          <w:szCs w:val="28"/>
        </w:rPr>
        <w:t xml:space="preserve"> из </w:t>
      </w:r>
      <w:r>
        <w:rPr>
          <w:sz w:val="28"/>
          <w:szCs w:val="28"/>
        </w:rPr>
        <w:t xml:space="preserve">пенитенциарных учреждений, укрепление </w:t>
      </w:r>
      <w:r w:rsidRPr="00794CD6">
        <w:rPr>
          <w:sz w:val="28"/>
          <w:szCs w:val="28"/>
        </w:rPr>
        <w:t>взаимодействия субъектов профилактики и</w:t>
      </w:r>
      <w:r>
        <w:rPr>
          <w:sz w:val="28"/>
          <w:szCs w:val="28"/>
        </w:rPr>
        <w:t xml:space="preserve"> реабилитации,</w:t>
      </w:r>
      <w:r w:rsidRPr="00680AFD">
        <w:rPr>
          <w:sz w:val="28"/>
          <w:szCs w:val="28"/>
        </w:rPr>
        <w:t xml:space="preserve"> а также сокращение факторов, способствующих рецидивной преступности в Забайкальском крае</w:t>
      </w:r>
      <w:r>
        <w:rPr>
          <w:sz w:val="28"/>
          <w:szCs w:val="28"/>
        </w:rPr>
        <w:t>.</w:t>
      </w:r>
    </w:p>
    <w:p w:rsidR="007A44FA" w:rsidRPr="00122BEA" w:rsidRDefault="007A44FA" w:rsidP="007A44FA">
      <w:pPr>
        <w:ind w:firstLine="709"/>
        <w:contextualSpacing/>
        <w:rPr>
          <w:sz w:val="28"/>
          <w:szCs w:val="28"/>
        </w:rPr>
      </w:pPr>
      <w:r w:rsidRPr="00122BEA">
        <w:rPr>
          <w:sz w:val="28"/>
          <w:szCs w:val="28"/>
        </w:rPr>
        <w:t>Для достижения поставленных целей предусматр</w:t>
      </w:r>
      <w:r>
        <w:rPr>
          <w:sz w:val="28"/>
          <w:szCs w:val="28"/>
        </w:rPr>
        <w:t>ивается решение следующих задач:</w:t>
      </w:r>
    </w:p>
    <w:p w:rsidR="007A44FA" w:rsidRPr="008334CA" w:rsidRDefault="007A44FA" w:rsidP="007A44FA">
      <w:pPr>
        <w:ind w:firstLine="709"/>
        <w:rPr>
          <w:sz w:val="28"/>
          <w:szCs w:val="28"/>
        </w:rPr>
      </w:pPr>
      <w:r>
        <w:rPr>
          <w:sz w:val="28"/>
          <w:szCs w:val="28"/>
        </w:rPr>
        <w:t>1) о</w:t>
      </w:r>
      <w:r w:rsidRPr="008334CA">
        <w:rPr>
          <w:sz w:val="28"/>
          <w:szCs w:val="28"/>
        </w:rPr>
        <w:t xml:space="preserve">рганизация межведомственного взаимодействия по вопросам </w:t>
      </w:r>
      <w:proofErr w:type="spellStart"/>
      <w:r w:rsidRPr="008334CA">
        <w:rPr>
          <w:sz w:val="28"/>
          <w:szCs w:val="28"/>
        </w:rPr>
        <w:t>ресоциализации</w:t>
      </w:r>
      <w:proofErr w:type="spellEnd"/>
      <w:r w:rsidRPr="008334CA">
        <w:rPr>
          <w:sz w:val="28"/>
          <w:szCs w:val="28"/>
        </w:rPr>
        <w:t xml:space="preserve"> лиц, освобо</w:t>
      </w:r>
      <w:r>
        <w:rPr>
          <w:sz w:val="28"/>
          <w:szCs w:val="28"/>
        </w:rPr>
        <w:t>жденных из мест лишения свободы;</w:t>
      </w:r>
    </w:p>
    <w:p w:rsidR="007A44FA" w:rsidRPr="008334CA" w:rsidRDefault="007A44FA" w:rsidP="007A44FA">
      <w:pPr>
        <w:ind w:firstLine="709"/>
        <w:rPr>
          <w:sz w:val="28"/>
          <w:szCs w:val="28"/>
        </w:rPr>
      </w:pPr>
      <w:r>
        <w:rPr>
          <w:sz w:val="28"/>
          <w:szCs w:val="28"/>
        </w:rPr>
        <w:t xml:space="preserve">2) </w:t>
      </w:r>
      <w:proofErr w:type="spellStart"/>
      <w:r>
        <w:rPr>
          <w:sz w:val="28"/>
          <w:szCs w:val="28"/>
        </w:rPr>
        <w:t>р</w:t>
      </w:r>
      <w:r w:rsidRPr="008334CA">
        <w:rPr>
          <w:sz w:val="28"/>
          <w:szCs w:val="28"/>
        </w:rPr>
        <w:t>есоциализация</w:t>
      </w:r>
      <w:proofErr w:type="spellEnd"/>
      <w:r w:rsidRPr="008334CA">
        <w:rPr>
          <w:sz w:val="28"/>
          <w:szCs w:val="28"/>
        </w:rPr>
        <w:t xml:space="preserve"> и адаптация лиц, освобо</w:t>
      </w:r>
      <w:r>
        <w:rPr>
          <w:sz w:val="28"/>
          <w:szCs w:val="28"/>
        </w:rPr>
        <w:t>жденных</w:t>
      </w:r>
      <w:r w:rsidRPr="008334CA">
        <w:rPr>
          <w:sz w:val="28"/>
          <w:szCs w:val="28"/>
        </w:rPr>
        <w:t xml:space="preserve"> из мест лишения свободы</w:t>
      </w:r>
      <w:r>
        <w:rPr>
          <w:sz w:val="28"/>
          <w:szCs w:val="28"/>
        </w:rPr>
        <w:t>,</w:t>
      </w:r>
      <w:r w:rsidRPr="008334CA">
        <w:rPr>
          <w:sz w:val="28"/>
          <w:szCs w:val="28"/>
        </w:rPr>
        <w:t xml:space="preserve"> в учреж</w:t>
      </w:r>
      <w:r>
        <w:rPr>
          <w:sz w:val="28"/>
          <w:szCs w:val="28"/>
        </w:rPr>
        <w:t>дениях социального обслуживания;</w:t>
      </w:r>
    </w:p>
    <w:p w:rsidR="007A44FA" w:rsidRPr="008334CA" w:rsidRDefault="007A44FA" w:rsidP="007A44FA">
      <w:pPr>
        <w:ind w:firstLine="709"/>
        <w:rPr>
          <w:sz w:val="28"/>
          <w:szCs w:val="28"/>
        </w:rPr>
      </w:pPr>
      <w:r>
        <w:rPr>
          <w:sz w:val="28"/>
          <w:szCs w:val="28"/>
        </w:rPr>
        <w:t>3) оказание юридической,</w:t>
      </w:r>
      <w:r w:rsidRPr="008334CA">
        <w:rPr>
          <w:sz w:val="28"/>
          <w:szCs w:val="28"/>
        </w:rPr>
        <w:t xml:space="preserve"> социальной и психологической помощи, предоставление социальных услуг лицам, </w:t>
      </w:r>
      <w:r>
        <w:rPr>
          <w:sz w:val="28"/>
          <w:szCs w:val="28"/>
        </w:rPr>
        <w:t>освобожденным из мест лишения свободы;</w:t>
      </w:r>
    </w:p>
    <w:p w:rsidR="007A44FA" w:rsidRDefault="007A44FA" w:rsidP="007A44FA">
      <w:pPr>
        <w:ind w:firstLine="709"/>
        <w:rPr>
          <w:sz w:val="28"/>
          <w:szCs w:val="28"/>
        </w:rPr>
      </w:pPr>
      <w:r>
        <w:rPr>
          <w:sz w:val="28"/>
          <w:szCs w:val="28"/>
        </w:rPr>
        <w:t>4) с</w:t>
      </w:r>
      <w:r w:rsidRPr="008334CA">
        <w:rPr>
          <w:sz w:val="28"/>
          <w:szCs w:val="28"/>
        </w:rPr>
        <w:t xml:space="preserve">одействие </w:t>
      </w:r>
      <w:r>
        <w:rPr>
          <w:sz w:val="28"/>
          <w:szCs w:val="28"/>
        </w:rPr>
        <w:t xml:space="preserve">лицам, освобожденным из мест лишения свободы, </w:t>
      </w:r>
      <w:r w:rsidRPr="008334CA">
        <w:rPr>
          <w:sz w:val="28"/>
          <w:szCs w:val="28"/>
        </w:rPr>
        <w:t>в трудоустройстве, профориентации и обучении, в восстановлении профессиональных навыков</w:t>
      </w:r>
      <w:r>
        <w:rPr>
          <w:sz w:val="28"/>
          <w:szCs w:val="28"/>
        </w:rPr>
        <w:t>;</w:t>
      </w:r>
    </w:p>
    <w:p w:rsidR="007A44FA" w:rsidRPr="008334CA" w:rsidRDefault="007A44FA" w:rsidP="007A44FA">
      <w:pPr>
        <w:ind w:firstLine="709"/>
        <w:rPr>
          <w:sz w:val="28"/>
          <w:szCs w:val="28"/>
        </w:rPr>
      </w:pPr>
      <w:r>
        <w:rPr>
          <w:sz w:val="28"/>
          <w:szCs w:val="28"/>
        </w:rPr>
        <w:t>5) о</w:t>
      </w:r>
      <w:r w:rsidRPr="008334CA">
        <w:rPr>
          <w:sz w:val="28"/>
          <w:szCs w:val="28"/>
        </w:rPr>
        <w:t xml:space="preserve">казание финансовой поддержки производственно-хозяйственной деятельности подразделений </w:t>
      </w:r>
      <w:r>
        <w:rPr>
          <w:sz w:val="28"/>
          <w:szCs w:val="28"/>
        </w:rPr>
        <w:t>УИС</w:t>
      </w:r>
      <w:r w:rsidRPr="008334CA">
        <w:rPr>
          <w:sz w:val="28"/>
          <w:szCs w:val="28"/>
        </w:rPr>
        <w:t>.</w:t>
      </w:r>
    </w:p>
    <w:p w:rsidR="007A44FA" w:rsidRPr="00EB2062" w:rsidRDefault="007A44FA" w:rsidP="007A44FA">
      <w:pPr>
        <w:rPr>
          <w:sz w:val="28"/>
          <w:szCs w:val="28"/>
        </w:rPr>
      </w:pPr>
    </w:p>
    <w:p w:rsidR="007A44FA" w:rsidRPr="00AC56DF" w:rsidRDefault="007A44FA" w:rsidP="007A44FA">
      <w:pPr>
        <w:pStyle w:val="afe"/>
        <w:spacing w:after="0" w:line="240" w:lineRule="auto"/>
        <w:ind w:left="709"/>
        <w:jc w:val="center"/>
        <w:rPr>
          <w:rFonts w:ascii="Times New Roman" w:hAnsi="Times New Roman"/>
          <w:b/>
          <w:sz w:val="28"/>
          <w:szCs w:val="28"/>
        </w:rPr>
      </w:pPr>
      <w:r w:rsidRPr="00AC56DF">
        <w:rPr>
          <w:rFonts w:ascii="Times New Roman" w:hAnsi="Times New Roman"/>
          <w:b/>
          <w:bCs/>
          <w:sz w:val="28"/>
          <w:szCs w:val="28"/>
        </w:rPr>
        <w:t>4. Сроки и этапы реал</w:t>
      </w:r>
      <w:r>
        <w:rPr>
          <w:rFonts w:ascii="Times New Roman" w:hAnsi="Times New Roman"/>
          <w:b/>
          <w:bCs/>
          <w:sz w:val="28"/>
          <w:szCs w:val="28"/>
        </w:rPr>
        <w:t>изации П</w:t>
      </w:r>
      <w:r w:rsidRPr="00AC56DF">
        <w:rPr>
          <w:rFonts w:ascii="Times New Roman" w:hAnsi="Times New Roman"/>
          <w:b/>
          <w:bCs/>
          <w:sz w:val="28"/>
          <w:szCs w:val="28"/>
        </w:rPr>
        <w:t>одпрограммы</w:t>
      </w:r>
    </w:p>
    <w:p w:rsidR="007A44FA" w:rsidRPr="00B603A0" w:rsidRDefault="007A44FA" w:rsidP="007A44FA">
      <w:pPr>
        <w:keepNext/>
        <w:jc w:val="center"/>
        <w:rPr>
          <w:bCs/>
          <w:sz w:val="28"/>
          <w:szCs w:val="28"/>
        </w:rPr>
      </w:pPr>
    </w:p>
    <w:p w:rsidR="007A44FA" w:rsidRDefault="007A44FA" w:rsidP="007A44FA">
      <w:pPr>
        <w:tabs>
          <w:tab w:val="left" w:pos="709"/>
        </w:tabs>
        <w:autoSpaceDE w:val="0"/>
        <w:autoSpaceDN w:val="0"/>
        <w:adjustRightInd w:val="0"/>
        <w:ind w:firstLine="709"/>
        <w:rPr>
          <w:sz w:val="28"/>
          <w:szCs w:val="28"/>
        </w:rPr>
      </w:pPr>
      <w:r w:rsidRPr="00122BEA">
        <w:rPr>
          <w:sz w:val="28"/>
          <w:szCs w:val="28"/>
        </w:rPr>
        <w:t xml:space="preserve">Реализация </w:t>
      </w:r>
      <w:r>
        <w:rPr>
          <w:sz w:val="28"/>
          <w:szCs w:val="28"/>
        </w:rPr>
        <w:t>Подп</w:t>
      </w:r>
      <w:r w:rsidRPr="00122BEA">
        <w:rPr>
          <w:sz w:val="28"/>
          <w:szCs w:val="28"/>
        </w:rPr>
        <w:t xml:space="preserve">рограммы охватывает период с 2021 по 2024 годы. </w:t>
      </w:r>
      <w:r>
        <w:rPr>
          <w:sz w:val="28"/>
          <w:szCs w:val="28"/>
        </w:rPr>
        <w:t>Подпрограмма</w:t>
      </w:r>
      <w:r w:rsidRPr="00122BEA">
        <w:rPr>
          <w:sz w:val="28"/>
          <w:szCs w:val="28"/>
        </w:rPr>
        <w:t xml:space="preserve"> реализуется в один этап. Последовательность реализации </w:t>
      </w:r>
      <w:r>
        <w:rPr>
          <w:sz w:val="28"/>
          <w:szCs w:val="28"/>
        </w:rPr>
        <w:t>Под</w:t>
      </w:r>
      <w:r w:rsidRPr="00122BEA">
        <w:rPr>
          <w:sz w:val="28"/>
          <w:szCs w:val="28"/>
        </w:rPr>
        <w:t xml:space="preserve">программы определяется достижением целевых показателей мероприятий по </w:t>
      </w:r>
      <w:proofErr w:type="spellStart"/>
      <w:r w:rsidRPr="00122BEA">
        <w:rPr>
          <w:sz w:val="28"/>
          <w:szCs w:val="28"/>
        </w:rPr>
        <w:t>ресоциализации</w:t>
      </w:r>
      <w:proofErr w:type="spellEnd"/>
      <w:r w:rsidRPr="00122BEA">
        <w:rPr>
          <w:sz w:val="28"/>
          <w:szCs w:val="28"/>
        </w:rPr>
        <w:t xml:space="preserve"> и адаптации лиц, освобо</w:t>
      </w:r>
      <w:r>
        <w:rPr>
          <w:sz w:val="28"/>
          <w:szCs w:val="28"/>
        </w:rPr>
        <w:t>жденных</w:t>
      </w:r>
      <w:r w:rsidRPr="00122BEA">
        <w:rPr>
          <w:sz w:val="28"/>
          <w:szCs w:val="28"/>
        </w:rPr>
        <w:t xml:space="preserve"> из мест лишения свободы</w:t>
      </w:r>
      <w:r>
        <w:rPr>
          <w:sz w:val="28"/>
          <w:szCs w:val="28"/>
        </w:rPr>
        <w:t>,</w:t>
      </w:r>
      <w:r w:rsidRPr="00122BEA">
        <w:rPr>
          <w:sz w:val="28"/>
          <w:szCs w:val="28"/>
        </w:rPr>
        <w:t xml:space="preserve"> на 2021</w:t>
      </w:r>
      <w:r>
        <w:rPr>
          <w:sz w:val="28"/>
          <w:szCs w:val="28"/>
        </w:rPr>
        <w:t>–</w:t>
      </w:r>
      <w:r w:rsidRPr="00122BEA">
        <w:rPr>
          <w:sz w:val="28"/>
          <w:szCs w:val="28"/>
        </w:rPr>
        <w:t xml:space="preserve">2024 годы </w:t>
      </w:r>
      <w:r>
        <w:rPr>
          <w:sz w:val="28"/>
          <w:szCs w:val="28"/>
        </w:rPr>
        <w:t>в соответствии с приложением № 1.</w:t>
      </w:r>
    </w:p>
    <w:p w:rsidR="007A44FA" w:rsidRDefault="007A44FA" w:rsidP="007A44FA">
      <w:pPr>
        <w:tabs>
          <w:tab w:val="left" w:pos="709"/>
        </w:tabs>
        <w:autoSpaceDE w:val="0"/>
        <w:autoSpaceDN w:val="0"/>
        <w:adjustRightInd w:val="0"/>
        <w:rPr>
          <w:caps/>
          <w:sz w:val="28"/>
          <w:szCs w:val="28"/>
        </w:rPr>
      </w:pPr>
    </w:p>
    <w:p w:rsidR="007A44FA" w:rsidRDefault="007A44FA" w:rsidP="007A44FA">
      <w:pPr>
        <w:tabs>
          <w:tab w:val="left" w:pos="709"/>
        </w:tabs>
        <w:autoSpaceDE w:val="0"/>
        <w:autoSpaceDN w:val="0"/>
        <w:adjustRightInd w:val="0"/>
        <w:jc w:val="center"/>
        <w:rPr>
          <w:b/>
          <w:sz w:val="28"/>
          <w:szCs w:val="28"/>
        </w:rPr>
      </w:pPr>
      <w:r w:rsidRPr="00AC56DF">
        <w:rPr>
          <w:b/>
          <w:sz w:val="28"/>
          <w:szCs w:val="28"/>
        </w:rPr>
        <w:t xml:space="preserve">5. Перечень основных мероприятий </w:t>
      </w:r>
      <w:r>
        <w:rPr>
          <w:b/>
          <w:sz w:val="28"/>
          <w:szCs w:val="28"/>
        </w:rPr>
        <w:t>П</w:t>
      </w:r>
      <w:r w:rsidRPr="00AC56DF">
        <w:rPr>
          <w:b/>
          <w:sz w:val="28"/>
          <w:szCs w:val="28"/>
        </w:rPr>
        <w:t>одпрограммы</w:t>
      </w:r>
    </w:p>
    <w:p w:rsidR="007A44FA" w:rsidRPr="00EB2062" w:rsidRDefault="007A44FA" w:rsidP="007A44FA">
      <w:pPr>
        <w:tabs>
          <w:tab w:val="left" w:pos="709"/>
        </w:tabs>
        <w:autoSpaceDE w:val="0"/>
        <w:autoSpaceDN w:val="0"/>
        <w:adjustRightInd w:val="0"/>
        <w:rPr>
          <w:sz w:val="28"/>
          <w:szCs w:val="28"/>
        </w:rPr>
      </w:pPr>
      <w:r>
        <w:rPr>
          <w:sz w:val="28"/>
          <w:szCs w:val="28"/>
        </w:rPr>
        <w:tab/>
        <w:t xml:space="preserve">Перечень основных мероприятий Подпрограммы </w:t>
      </w:r>
      <w:r w:rsidRPr="00EB2062">
        <w:rPr>
          <w:sz w:val="28"/>
          <w:szCs w:val="28"/>
        </w:rPr>
        <w:t xml:space="preserve">представлен в </w:t>
      </w:r>
      <w:r w:rsidRPr="00EB2062">
        <w:rPr>
          <w:sz w:val="28"/>
          <w:szCs w:val="28"/>
        </w:rPr>
        <w:lastRenderedPageBreak/>
        <w:t>приложении № 1</w:t>
      </w:r>
      <w:r>
        <w:rPr>
          <w:sz w:val="28"/>
          <w:szCs w:val="28"/>
        </w:rPr>
        <w:t>.</w:t>
      </w:r>
    </w:p>
    <w:p w:rsidR="007A44FA" w:rsidRDefault="007A44FA" w:rsidP="007A44FA">
      <w:pPr>
        <w:tabs>
          <w:tab w:val="left" w:pos="709"/>
        </w:tabs>
        <w:autoSpaceDE w:val="0"/>
        <w:autoSpaceDN w:val="0"/>
        <w:adjustRightInd w:val="0"/>
        <w:jc w:val="center"/>
        <w:rPr>
          <w:b/>
          <w:sz w:val="28"/>
          <w:szCs w:val="28"/>
        </w:rPr>
      </w:pPr>
    </w:p>
    <w:p w:rsidR="007A44FA" w:rsidRPr="00E2459B" w:rsidRDefault="007A44FA" w:rsidP="007A44FA">
      <w:pPr>
        <w:jc w:val="center"/>
        <w:rPr>
          <w:b/>
          <w:sz w:val="28"/>
          <w:szCs w:val="28"/>
        </w:rPr>
      </w:pPr>
      <w:r w:rsidRPr="00E2459B">
        <w:rPr>
          <w:b/>
          <w:sz w:val="28"/>
          <w:szCs w:val="28"/>
        </w:rPr>
        <w:t xml:space="preserve">6. Перечень показателей конечных результатов </w:t>
      </w:r>
      <w:r>
        <w:rPr>
          <w:b/>
          <w:sz w:val="28"/>
          <w:szCs w:val="28"/>
        </w:rPr>
        <w:t>П</w:t>
      </w:r>
      <w:r w:rsidRPr="00E2459B">
        <w:rPr>
          <w:b/>
          <w:sz w:val="28"/>
          <w:szCs w:val="28"/>
        </w:rPr>
        <w:t>одпрограммы, методики их расчета и плановые значения по годам реализации</w:t>
      </w:r>
    </w:p>
    <w:p w:rsidR="007A44FA" w:rsidRPr="00122BEA" w:rsidRDefault="007A44FA" w:rsidP="007A44FA">
      <w:pPr>
        <w:ind w:firstLine="709"/>
        <w:rPr>
          <w:sz w:val="28"/>
          <w:szCs w:val="28"/>
        </w:rPr>
      </w:pPr>
      <w:r w:rsidRPr="00122BEA">
        <w:rPr>
          <w:sz w:val="28"/>
          <w:szCs w:val="28"/>
        </w:rPr>
        <w:t>Перечень показателей конечных результатов</w:t>
      </w:r>
      <w:r w:rsidRPr="00085389">
        <w:rPr>
          <w:sz w:val="28"/>
          <w:szCs w:val="28"/>
        </w:rPr>
        <w:t xml:space="preserve"> </w:t>
      </w:r>
      <w:r>
        <w:rPr>
          <w:sz w:val="28"/>
          <w:szCs w:val="28"/>
        </w:rPr>
        <w:t>Подпрограммы</w:t>
      </w:r>
      <w:r w:rsidRPr="00122BEA">
        <w:rPr>
          <w:sz w:val="28"/>
          <w:szCs w:val="28"/>
        </w:rPr>
        <w:t>, методики их расчета и плановые значения по годам реализации приведен</w:t>
      </w:r>
      <w:r>
        <w:rPr>
          <w:sz w:val="28"/>
          <w:szCs w:val="28"/>
        </w:rPr>
        <w:t>ы</w:t>
      </w:r>
      <w:r w:rsidRPr="00122BEA">
        <w:rPr>
          <w:sz w:val="28"/>
          <w:szCs w:val="28"/>
        </w:rPr>
        <w:t xml:space="preserve"> в приложении </w:t>
      </w:r>
      <w:r>
        <w:rPr>
          <w:sz w:val="28"/>
          <w:szCs w:val="28"/>
        </w:rPr>
        <w:t>№ 1.</w:t>
      </w:r>
    </w:p>
    <w:p w:rsidR="007A44FA" w:rsidRPr="00122BEA" w:rsidRDefault="007A44FA" w:rsidP="007A44FA">
      <w:pPr>
        <w:keepNext/>
        <w:outlineLvl w:val="5"/>
        <w:rPr>
          <w:b/>
          <w:bCs/>
          <w:sz w:val="28"/>
          <w:szCs w:val="28"/>
        </w:rPr>
      </w:pPr>
    </w:p>
    <w:p w:rsidR="007A44FA" w:rsidRPr="00AC56DF" w:rsidRDefault="007A44FA" w:rsidP="007A44FA">
      <w:pPr>
        <w:keepNext/>
        <w:jc w:val="center"/>
        <w:outlineLvl w:val="5"/>
        <w:rPr>
          <w:b/>
          <w:bCs/>
          <w:sz w:val="28"/>
          <w:szCs w:val="28"/>
        </w:rPr>
      </w:pPr>
      <w:r w:rsidRPr="00AC56DF">
        <w:rPr>
          <w:b/>
          <w:bCs/>
          <w:sz w:val="28"/>
          <w:szCs w:val="28"/>
        </w:rPr>
        <w:t xml:space="preserve">7. Информация о финансовом обеспечении </w:t>
      </w:r>
      <w:r>
        <w:rPr>
          <w:b/>
          <w:bCs/>
          <w:sz w:val="28"/>
          <w:szCs w:val="28"/>
        </w:rPr>
        <w:t>П</w:t>
      </w:r>
      <w:r w:rsidRPr="00AC56DF">
        <w:rPr>
          <w:b/>
          <w:bCs/>
          <w:sz w:val="28"/>
          <w:szCs w:val="28"/>
        </w:rPr>
        <w:t>одпрогр</w:t>
      </w:r>
      <w:r>
        <w:rPr>
          <w:b/>
          <w:bCs/>
          <w:sz w:val="28"/>
          <w:szCs w:val="28"/>
        </w:rPr>
        <w:t>аммы за счет средств бюджета З</w:t>
      </w:r>
      <w:r w:rsidRPr="00AC56DF">
        <w:rPr>
          <w:b/>
          <w:bCs/>
          <w:sz w:val="28"/>
          <w:szCs w:val="28"/>
        </w:rPr>
        <w:t>абайкальского края</w:t>
      </w:r>
    </w:p>
    <w:p w:rsidR="007A44FA" w:rsidRPr="00273C89" w:rsidRDefault="007A44FA" w:rsidP="007A44FA">
      <w:pPr>
        <w:keepNext/>
        <w:jc w:val="center"/>
        <w:outlineLvl w:val="5"/>
        <w:rPr>
          <w:bCs/>
          <w:sz w:val="28"/>
          <w:szCs w:val="28"/>
        </w:rPr>
      </w:pPr>
    </w:p>
    <w:p w:rsidR="007A44FA" w:rsidRPr="00122BEA" w:rsidRDefault="007A44FA" w:rsidP="007A44FA">
      <w:pPr>
        <w:tabs>
          <w:tab w:val="left" w:pos="2009"/>
        </w:tabs>
        <w:autoSpaceDE w:val="0"/>
        <w:autoSpaceDN w:val="0"/>
        <w:adjustRightInd w:val="0"/>
        <w:ind w:firstLine="709"/>
        <w:outlineLvl w:val="1"/>
        <w:rPr>
          <w:sz w:val="28"/>
          <w:szCs w:val="28"/>
        </w:rPr>
      </w:pPr>
      <w:r w:rsidRPr="00122BEA">
        <w:rPr>
          <w:sz w:val="28"/>
          <w:szCs w:val="28"/>
        </w:rPr>
        <w:t xml:space="preserve">Финансирование мероприятий </w:t>
      </w:r>
      <w:r>
        <w:rPr>
          <w:sz w:val="28"/>
          <w:szCs w:val="28"/>
        </w:rPr>
        <w:t>Под</w:t>
      </w:r>
      <w:r w:rsidRPr="00122BEA">
        <w:rPr>
          <w:sz w:val="28"/>
          <w:szCs w:val="28"/>
        </w:rPr>
        <w:t>программы осуществляется за счет краевого бюджета.</w:t>
      </w:r>
    </w:p>
    <w:p w:rsidR="007A44FA" w:rsidRDefault="007A44FA" w:rsidP="007A44FA">
      <w:pPr>
        <w:tabs>
          <w:tab w:val="left" w:pos="284"/>
          <w:tab w:val="left" w:pos="2009"/>
        </w:tabs>
        <w:autoSpaceDE w:val="0"/>
        <w:autoSpaceDN w:val="0"/>
        <w:adjustRightInd w:val="0"/>
        <w:ind w:firstLine="709"/>
        <w:outlineLvl w:val="1"/>
        <w:rPr>
          <w:sz w:val="28"/>
          <w:szCs w:val="28"/>
        </w:rPr>
      </w:pPr>
      <w:r w:rsidRPr="00122BEA">
        <w:rPr>
          <w:sz w:val="28"/>
          <w:szCs w:val="28"/>
        </w:rPr>
        <w:t xml:space="preserve">Информация о финансовом обеспечении приведена </w:t>
      </w:r>
      <w:r w:rsidRPr="00811375">
        <w:rPr>
          <w:color w:val="000000"/>
          <w:sz w:val="28"/>
          <w:szCs w:val="28"/>
        </w:rPr>
        <w:t>в приложении</w:t>
      </w:r>
      <w:r w:rsidRPr="00E2459B">
        <w:rPr>
          <w:sz w:val="28"/>
          <w:szCs w:val="28"/>
        </w:rPr>
        <w:t xml:space="preserve"> </w:t>
      </w:r>
      <w:r>
        <w:rPr>
          <w:sz w:val="28"/>
          <w:szCs w:val="28"/>
        </w:rPr>
        <w:t>№ 1.</w:t>
      </w:r>
    </w:p>
    <w:p w:rsidR="007A44FA" w:rsidRPr="00122BEA" w:rsidRDefault="007A44FA" w:rsidP="007A44FA">
      <w:pPr>
        <w:tabs>
          <w:tab w:val="left" w:pos="2009"/>
        </w:tabs>
        <w:autoSpaceDE w:val="0"/>
        <w:autoSpaceDN w:val="0"/>
        <w:adjustRightInd w:val="0"/>
        <w:outlineLvl w:val="1"/>
        <w:rPr>
          <w:sz w:val="28"/>
          <w:szCs w:val="28"/>
        </w:rPr>
      </w:pPr>
    </w:p>
    <w:p w:rsidR="007A44FA" w:rsidRPr="00AC56DF" w:rsidRDefault="007A44FA" w:rsidP="007A44FA">
      <w:pPr>
        <w:tabs>
          <w:tab w:val="left" w:pos="2694"/>
        </w:tabs>
        <w:jc w:val="center"/>
        <w:rPr>
          <w:b/>
          <w:bCs/>
          <w:sz w:val="28"/>
          <w:szCs w:val="28"/>
        </w:rPr>
      </w:pPr>
      <w:r>
        <w:rPr>
          <w:b/>
          <w:bCs/>
          <w:sz w:val="28"/>
          <w:szCs w:val="28"/>
        </w:rPr>
        <w:t>8. О</w:t>
      </w:r>
      <w:r w:rsidRPr="00AC56DF">
        <w:rPr>
          <w:b/>
          <w:bCs/>
          <w:sz w:val="28"/>
          <w:szCs w:val="28"/>
        </w:rPr>
        <w:t>писание рисков реализации</w:t>
      </w:r>
    </w:p>
    <w:p w:rsidR="007A44FA" w:rsidRPr="00AC56DF" w:rsidRDefault="007A44FA" w:rsidP="007A44FA">
      <w:pPr>
        <w:tabs>
          <w:tab w:val="left" w:pos="2694"/>
        </w:tabs>
        <w:jc w:val="center"/>
        <w:rPr>
          <w:b/>
          <w:sz w:val="28"/>
          <w:szCs w:val="28"/>
        </w:rPr>
      </w:pPr>
      <w:r>
        <w:rPr>
          <w:b/>
          <w:bCs/>
          <w:sz w:val="28"/>
          <w:szCs w:val="28"/>
        </w:rPr>
        <w:t>П</w:t>
      </w:r>
      <w:r w:rsidRPr="00AC56DF">
        <w:rPr>
          <w:b/>
          <w:bCs/>
          <w:sz w:val="28"/>
          <w:szCs w:val="28"/>
        </w:rPr>
        <w:t>одпрограммы и способов их минимизации</w:t>
      </w:r>
    </w:p>
    <w:p w:rsidR="007A44FA" w:rsidRPr="00122BEA" w:rsidRDefault="007A44FA" w:rsidP="007A44FA">
      <w:pPr>
        <w:autoSpaceDE w:val="0"/>
        <w:autoSpaceDN w:val="0"/>
        <w:adjustRightInd w:val="0"/>
        <w:rPr>
          <w:caps/>
          <w:sz w:val="28"/>
          <w:szCs w:val="28"/>
        </w:rPr>
      </w:pPr>
    </w:p>
    <w:p w:rsidR="007A44FA" w:rsidRPr="00E2459B" w:rsidRDefault="007A44FA" w:rsidP="007A44FA">
      <w:pPr>
        <w:tabs>
          <w:tab w:val="num" w:pos="0"/>
          <w:tab w:val="num" w:pos="851"/>
          <w:tab w:val="num" w:pos="1260"/>
          <w:tab w:val="left" w:pos="1560"/>
        </w:tabs>
        <w:autoSpaceDE w:val="0"/>
        <w:autoSpaceDN w:val="0"/>
        <w:adjustRightInd w:val="0"/>
        <w:ind w:firstLine="709"/>
        <w:rPr>
          <w:sz w:val="28"/>
          <w:szCs w:val="28"/>
        </w:rPr>
      </w:pPr>
      <w:r w:rsidRPr="00122BEA">
        <w:rPr>
          <w:sz w:val="28"/>
          <w:szCs w:val="28"/>
        </w:rPr>
        <w:t xml:space="preserve">Риски реализации </w:t>
      </w:r>
      <w:r>
        <w:rPr>
          <w:sz w:val="28"/>
          <w:szCs w:val="28"/>
        </w:rPr>
        <w:t>Под</w:t>
      </w:r>
      <w:r w:rsidRPr="00122BEA">
        <w:rPr>
          <w:sz w:val="28"/>
          <w:szCs w:val="28"/>
        </w:rPr>
        <w:t>программы и способы их минимизации представлены в таблице.</w:t>
      </w:r>
    </w:p>
    <w:p w:rsidR="007A44FA" w:rsidRDefault="007A44FA" w:rsidP="007A44FA">
      <w:pPr>
        <w:tabs>
          <w:tab w:val="num" w:pos="0"/>
          <w:tab w:val="num" w:pos="851"/>
          <w:tab w:val="num" w:pos="1260"/>
          <w:tab w:val="left" w:pos="1560"/>
        </w:tabs>
        <w:autoSpaceDE w:val="0"/>
        <w:autoSpaceDN w:val="0"/>
        <w:adjustRightInd w:val="0"/>
        <w:ind w:firstLine="709"/>
        <w:jc w:val="right"/>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682"/>
        <w:gridCol w:w="2614"/>
        <w:gridCol w:w="2572"/>
      </w:tblGrid>
      <w:tr w:rsidR="007A44FA" w:rsidRPr="004B1816" w:rsidTr="001D50EA">
        <w:trPr>
          <w:trHeight w:val="749"/>
          <w:jc w:val="center"/>
        </w:trPr>
        <w:tc>
          <w:tcPr>
            <w:tcW w:w="594" w:type="dxa"/>
          </w:tcPr>
          <w:p w:rsidR="007A44FA" w:rsidRPr="004B1816" w:rsidRDefault="007A44FA" w:rsidP="001D50EA">
            <w:pPr>
              <w:autoSpaceDE w:val="0"/>
              <w:autoSpaceDN w:val="0"/>
              <w:adjustRightInd w:val="0"/>
              <w:jc w:val="center"/>
              <w:rPr>
                <w:szCs w:val="28"/>
              </w:rPr>
            </w:pPr>
            <w:r w:rsidRPr="004B1816">
              <w:rPr>
                <w:szCs w:val="28"/>
              </w:rPr>
              <w:t xml:space="preserve">№ </w:t>
            </w:r>
            <w:proofErr w:type="gramStart"/>
            <w:r w:rsidRPr="004B1816">
              <w:rPr>
                <w:szCs w:val="28"/>
              </w:rPr>
              <w:t>п</w:t>
            </w:r>
            <w:proofErr w:type="gramEnd"/>
            <w:r w:rsidRPr="004B1816">
              <w:rPr>
                <w:szCs w:val="28"/>
              </w:rPr>
              <w:t>/п</w:t>
            </w:r>
          </w:p>
        </w:tc>
        <w:tc>
          <w:tcPr>
            <w:tcW w:w="3682" w:type="dxa"/>
            <w:vAlign w:val="center"/>
          </w:tcPr>
          <w:p w:rsidR="007A44FA" w:rsidRPr="004B1816" w:rsidRDefault="007A44FA" w:rsidP="001D50EA">
            <w:pPr>
              <w:autoSpaceDE w:val="0"/>
              <w:autoSpaceDN w:val="0"/>
              <w:adjustRightInd w:val="0"/>
              <w:jc w:val="center"/>
              <w:rPr>
                <w:szCs w:val="28"/>
              </w:rPr>
            </w:pPr>
            <w:r w:rsidRPr="004B1816">
              <w:rPr>
                <w:szCs w:val="28"/>
              </w:rPr>
              <w:t>Риск</w:t>
            </w:r>
          </w:p>
        </w:tc>
        <w:tc>
          <w:tcPr>
            <w:tcW w:w="2614" w:type="dxa"/>
            <w:vAlign w:val="center"/>
          </w:tcPr>
          <w:p w:rsidR="007A44FA" w:rsidRPr="004B1816" w:rsidRDefault="007A44FA" w:rsidP="001D50EA">
            <w:pPr>
              <w:autoSpaceDE w:val="0"/>
              <w:autoSpaceDN w:val="0"/>
              <w:adjustRightInd w:val="0"/>
              <w:jc w:val="center"/>
              <w:rPr>
                <w:szCs w:val="28"/>
              </w:rPr>
            </w:pPr>
            <w:r w:rsidRPr="004B1816">
              <w:rPr>
                <w:szCs w:val="28"/>
              </w:rPr>
              <w:t>Последствия наступления</w:t>
            </w:r>
          </w:p>
        </w:tc>
        <w:tc>
          <w:tcPr>
            <w:tcW w:w="2572" w:type="dxa"/>
            <w:vAlign w:val="center"/>
          </w:tcPr>
          <w:p w:rsidR="007A44FA" w:rsidRPr="004B1816" w:rsidRDefault="007A44FA" w:rsidP="001D50EA">
            <w:pPr>
              <w:autoSpaceDE w:val="0"/>
              <w:autoSpaceDN w:val="0"/>
              <w:adjustRightInd w:val="0"/>
              <w:jc w:val="center"/>
              <w:rPr>
                <w:szCs w:val="28"/>
              </w:rPr>
            </w:pPr>
            <w:r w:rsidRPr="004B1816">
              <w:rPr>
                <w:szCs w:val="28"/>
              </w:rPr>
              <w:t>Способы минимизации</w:t>
            </w:r>
          </w:p>
        </w:tc>
      </w:tr>
    </w:tbl>
    <w:p w:rsidR="007A44FA" w:rsidRPr="00E2459B" w:rsidRDefault="007A44FA" w:rsidP="007A44FA">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04"/>
        <w:gridCol w:w="3096"/>
        <w:gridCol w:w="2768"/>
      </w:tblGrid>
      <w:tr w:rsidR="007A44FA" w:rsidRPr="004B1816" w:rsidTr="006E55CD">
        <w:trPr>
          <w:trHeight w:val="257"/>
          <w:tblHeader/>
          <w:jc w:val="center"/>
        </w:trPr>
        <w:tc>
          <w:tcPr>
            <w:tcW w:w="594" w:type="dxa"/>
          </w:tcPr>
          <w:p w:rsidR="007A44FA" w:rsidRPr="004B1816" w:rsidRDefault="007A44FA" w:rsidP="0099052E">
            <w:pPr>
              <w:autoSpaceDE w:val="0"/>
              <w:autoSpaceDN w:val="0"/>
              <w:adjustRightInd w:val="0"/>
              <w:ind w:firstLine="0"/>
              <w:jc w:val="center"/>
              <w:rPr>
                <w:szCs w:val="28"/>
              </w:rPr>
            </w:pPr>
            <w:r w:rsidRPr="004B1816">
              <w:rPr>
                <w:szCs w:val="28"/>
              </w:rPr>
              <w:t>1</w:t>
            </w:r>
          </w:p>
        </w:tc>
        <w:tc>
          <w:tcPr>
            <w:tcW w:w="3004" w:type="dxa"/>
            <w:vAlign w:val="center"/>
          </w:tcPr>
          <w:p w:rsidR="007A44FA" w:rsidRPr="004B1816" w:rsidRDefault="007A44FA" w:rsidP="0099052E">
            <w:pPr>
              <w:autoSpaceDE w:val="0"/>
              <w:autoSpaceDN w:val="0"/>
              <w:adjustRightInd w:val="0"/>
              <w:ind w:firstLine="0"/>
              <w:jc w:val="center"/>
              <w:rPr>
                <w:szCs w:val="28"/>
              </w:rPr>
            </w:pPr>
            <w:r w:rsidRPr="004B1816">
              <w:rPr>
                <w:szCs w:val="28"/>
              </w:rPr>
              <w:t>2</w:t>
            </w:r>
          </w:p>
        </w:tc>
        <w:tc>
          <w:tcPr>
            <w:tcW w:w="3096" w:type="dxa"/>
            <w:vAlign w:val="center"/>
          </w:tcPr>
          <w:p w:rsidR="007A44FA" w:rsidRPr="004B1816" w:rsidRDefault="007A44FA" w:rsidP="0099052E">
            <w:pPr>
              <w:autoSpaceDE w:val="0"/>
              <w:autoSpaceDN w:val="0"/>
              <w:adjustRightInd w:val="0"/>
              <w:ind w:firstLine="0"/>
              <w:jc w:val="center"/>
              <w:rPr>
                <w:szCs w:val="28"/>
              </w:rPr>
            </w:pPr>
            <w:r w:rsidRPr="004B1816">
              <w:rPr>
                <w:szCs w:val="28"/>
              </w:rPr>
              <w:t>3</w:t>
            </w:r>
          </w:p>
        </w:tc>
        <w:tc>
          <w:tcPr>
            <w:tcW w:w="2768" w:type="dxa"/>
            <w:vAlign w:val="center"/>
          </w:tcPr>
          <w:p w:rsidR="007A44FA" w:rsidRPr="004B1816" w:rsidRDefault="007A44FA" w:rsidP="0099052E">
            <w:pPr>
              <w:autoSpaceDE w:val="0"/>
              <w:autoSpaceDN w:val="0"/>
              <w:adjustRightInd w:val="0"/>
              <w:ind w:firstLine="0"/>
              <w:jc w:val="center"/>
              <w:rPr>
                <w:szCs w:val="28"/>
              </w:rPr>
            </w:pPr>
            <w:r w:rsidRPr="004B1816">
              <w:rPr>
                <w:szCs w:val="28"/>
              </w:rPr>
              <w:t>4</w:t>
            </w:r>
          </w:p>
        </w:tc>
      </w:tr>
      <w:tr w:rsidR="007A44FA" w:rsidRPr="004B1816" w:rsidTr="0099052E">
        <w:trPr>
          <w:trHeight w:val="295"/>
          <w:jc w:val="center"/>
        </w:trPr>
        <w:tc>
          <w:tcPr>
            <w:tcW w:w="9462" w:type="dxa"/>
            <w:gridSpan w:val="4"/>
          </w:tcPr>
          <w:p w:rsidR="007A44FA" w:rsidRPr="004B1816" w:rsidRDefault="007A44FA" w:rsidP="007A44FA">
            <w:pPr>
              <w:pStyle w:val="afe"/>
              <w:widowControl w:val="0"/>
              <w:numPr>
                <w:ilvl w:val="0"/>
                <w:numId w:val="34"/>
              </w:numPr>
              <w:autoSpaceDE w:val="0"/>
              <w:autoSpaceDN w:val="0"/>
              <w:adjustRightInd w:val="0"/>
              <w:spacing w:after="0" w:line="240" w:lineRule="auto"/>
              <w:ind w:left="0" w:firstLine="0"/>
              <w:jc w:val="center"/>
              <w:rPr>
                <w:rFonts w:ascii="Times New Roman" w:hAnsi="Times New Roman"/>
                <w:sz w:val="24"/>
                <w:szCs w:val="28"/>
              </w:rPr>
            </w:pPr>
            <w:r w:rsidRPr="004B1816">
              <w:rPr>
                <w:rFonts w:ascii="Times New Roman" w:hAnsi="Times New Roman"/>
                <w:sz w:val="24"/>
                <w:szCs w:val="28"/>
              </w:rPr>
              <w:t>Внешние риски</w:t>
            </w:r>
          </w:p>
        </w:tc>
      </w:tr>
      <w:tr w:rsidR="007A44FA" w:rsidRPr="004B1816" w:rsidTr="006E55CD">
        <w:trPr>
          <w:jc w:val="center"/>
        </w:trPr>
        <w:tc>
          <w:tcPr>
            <w:tcW w:w="594" w:type="dxa"/>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center"/>
              <w:rPr>
                <w:rFonts w:ascii="Times New Roman" w:hAnsi="Times New Roman"/>
                <w:sz w:val="24"/>
                <w:szCs w:val="24"/>
              </w:rPr>
            </w:pPr>
            <w:r w:rsidRPr="004B1816">
              <w:rPr>
                <w:rFonts w:ascii="Times New Roman" w:hAnsi="Times New Roman"/>
                <w:sz w:val="24"/>
                <w:szCs w:val="24"/>
              </w:rPr>
              <w:t>1</w:t>
            </w:r>
          </w:p>
        </w:tc>
        <w:tc>
          <w:tcPr>
            <w:tcW w:w="3004" w:type="dxa"/>
            <w:vAlign w:val="center"/>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both"/>
              <w:rPr>
                <w:rFonts w:ascii="Times New Roman" w:hAnsi="Times New Roman"/>
                <w:sz w:val="24"/>
                <w:szCs w:val="24"/>
              </w:rPr>
            </w:pPr>
            <w:r w:rsidRPr="004B1816">
              <w:rPr>
                <w:rFonts w:ascii="Times New Roman" w:hAnsi="Times New Roman"/>
                <w:sz w:val="24"/>
                <w:szCs w:val="24"/>
              </w:rPr>
              <w:t>Уменьшение объемов финансирования подпрограммы</w:t>
            </w:r>
          </w:p>
        </w:tc>
        <w:tc>
          <w:tcPr>
            <w:tcW w:w="3096" w:type="dxa"/>
            <w:vAlign w:val="center"/>
          </w:tcPr>
          <w:p w:rsidR="007A44FA" w:rsidRPr="004B1816" w:rsidRDefault="007A44FA" w:rsidP="001D50EA">
            <w:pPr>
              <w:autoSpaceDE w:val="0"/>
              <w:autoSpaceDN w:val="0"/>
              <w:adjustRightInd w:val="0"/>
              <w:contextualSpacing/>
            </w:pPr>
            <w:r w:rsidRPr="004B1816">
              <w:t>Недостаточность сре</w:t>
            </w:r>
            <w:proofErr w:type="gramStart"/>
            <w:r w:rsidRPr="004B1816">
              <w:t>дств дл</w:t>
            </w:r>
            <w:proofErr w:type="gramEnd"/>
            <w:r w:rsidRPr="004B1816">
              <w:t>я реализации мероприятий Подпрограммы;</w:t>
            </w:r>
          </w:p>
          <w:p w:rsidR="007A44FA" w:rsidRPr="004B1816" w:rsidRDefault="007A44FA" w:rsidP="001D50EA">
            <w:pPr>
              <w:autoSpaceDE w:val="0"/>
              <w:autoSpaceDN w:val="0"/>
              <w:adjustRightInd w:val="0"/>
              <w:contextualSpacing/>
            </w:pPr>
            <w:r w:rsidRPr="004B1816">
              <w:t>невыполнение заявленных показателей реализации Подпрограммы</w:t>
            </w:r>
          </w:p>
        </w:tc>
        <w:tc>
          <w:tcPr>
            <w:tcW w:w="2768" w:type="dxa"/>
            <w:vAlign w:val="center"/>
          </w:tcPr>
          <w:p w:rsidR="007A44FA" w:rsidRPr="004B1816" w:rsidRDefault="007A44FA" w:rsidP="001D50EA">
            <w:pPr>
              <w:autoSpaceDE w:val="0"/>
              <w:autoSpaceDN w:val="0"/>
              <w:adjustRightInd w:val="0"/>
              <w:contextualSpacing/>
            </w:pPr>
            <w:r w:rsidRPr="004B1816">
              <w:t>Определение приоритетов для первоочередного финансирования;</w:t>
            </w:r>
          </w:p>
          <w:p w:rsidR="007A44FA" w:rsidRPr="004B1816" w:rsidRDefault="007A44FA" w:rsidP="001D50EA">
            <w:pPr>
              <w:autoSpaceDE w:val="0"/>
              <w:autoSpaceDN w:val="0"/>
              <w:adjustRightInd w:val="0"/>
            </w:pPr>
            <w:r w:rsidRPr="004B1816">
              <w:t>привлечение средств федерального бюджета на реализацию Подпрограммы</w:t>
            </w:r>
          </w:p>
        </w:tc>
      </w:tr>
      <w:tr w:rsidR="007A44FA" w:rsidRPr="004B1816" w:rsidTr="006E55CD">
        <w:trPr>
          <w:jc w:val="center"/>
        </w:trPr>
        <w:tc>
          <w:tcPr>
            <w:tcW w:w="594" w:type="dxa"/>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center"/>
              <w:rPr>
                <w:rFonts w:ascii="Times New Roman" w:hAnsi="Times New Roman"/>
                <w:sz w:val="24"/>
                <w:szCs w:val="24"/>
              </w:rPr>
            </w:pPr>
            <w:r w:rsidRPr="004B1816">
              <w:rPr>
                <w:rFonts w:ascii="Times New Roman" w:hAnsi="Times New Roman"/>
                <w:sz w:val="24"/>
                <w:szCs w:val="24"/>
              </w:rPr>
              <w:t>2</w:t>
            </w:r>
          </w:p>
        </w:tc>
        <w:tc>
          <w:tcPr>
            <w:tcW w:w="3004" w:type="dxa"/>
            <w:vAlign w:val="center"/>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both"/>
              <w:rPr>
                <w:rFonts w:ascii="Times New Roman" w:hAnsi="Times New Roman"/>
                <w:sz w:val="24"/>
                <w:szCs w:val="24"/>
              </w:rPr>
            </w:pPr>
            <w:r w:rsidRPr="004B1816">
              <w:rPr>
                <w:rFonts w:ascii="Times New Roman" w:hAnsi="Times New Roman"/>
                <w:sz w:val="24"/>
                <w:szCs w:val="24"/>
              </w:rPr>
              <w:t>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tc>
        <w:tc>
          <w:tcPr>
            <w:tcW w:w="3096"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Невыполнение заявленных показателей реализации Подпрограммы</w:t>
            </w:r>
          </w:p>
        </w:tc>
        <w:tc>
          <w:tcPr>
            <w:tcW w:w="2768"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Мониторинг социально-экономической ситуации, своевременная корректировка Подпрограммы</w:t>
            </w:r>
          </w:p>
        </w:tc>
      </w:tr>
      <w:tr w:rsidR="007A44FA" w:rsidRPr="004B1816" w:rsidTr="001D50EA">
        <w:trPr>
          <w:jc w:val="center"/>
        </w:trPr>
        <w:tc>
          <w:tcPr>
            <w:tcW w:w="9462" w:type="dxa"/>
            <w:gridSpan w:val="4"/>
          </w:tcPr>
          <w:p w:rsidR="007A44FA" w:rsidRPr="004B1816" w:rsidRDefault="007A44FA" w:rsidP="001D50EA">
            <w:pPr>
              <w:tabs>
                <w:tab w:val="num" w:pos="0"/>
                <w:tab w:val="num" w:pos="851"/>
                <w:tab w:val="num" w:pos="1260"/>
                <w:tab w:val="left" w:pos="1560"/>
              </w:tabs>
              <w:autoSpaceDE w:val="0"/>
              <w:autoSpaceDN w:val="0"/>
              <w:adjustRightInd w:val="0"/>
            </w:pPr>
          </w:p>
          <w:p w:rsidR="007A44FA" w:rsidRPr="004B1816" w:rsidRDefault="007A44FA" w:rsidP="007A44FA">
            <w:pPr>
              <w:pStyle w:val="afe"/>
              <w:numPr>
                <w:ilvl w:val="0"/>
                <w:numId w:val="34"/>
              </w:numPr>
              <w:tabs>
                <w:tab w:val="num" w:pos="0"/>
                <w:tab w:val="num" w:pos="851"/>
                <w:tab w:val="num" w:pos="1260"/>
                <w:tab w:val="left" w:pos="1560"/>
              </w:tabs>
              <w:autoSpaceDE w:val="0"/>
              <w:autoSpaceDN w:val="0"/>
              <w:adjustRightInd w:val="0"/>
              <w:spacing w:after="0" w:line="240" w:lineRule="auto"/>
              <w:ind w:left="0" w:firstLine="0"/>
              <w:jc w:val="center"/>
              <w:rPr>
                <w:rFonts w:ascii="Times New Roman" w:hAnsi="Times New Roman"/>
                <w:sz w:val="24"/>
                <w:szCs w:val="24"/>
              </w:rPr>
            </w:pPr>
            <w:r w:rsidRPr="004B1816">
              <w:rPr>
                <w:rFonts w:ascii="Times New Roman" w:hAnsi="Times New Roman"/>
                <w:sz w:val="24"/>
                <w:szCs w:val="24"/>
              </w:rPr>
              <w:t>Внутренние риски</w:t>
            </w:r>
          </w:p>
        </w:tc>
      </w:tr>
      <w:tr w:rsidR="007A44FA" w:rsidRPr="004B1816" w:rsidTr="006E55CD">
        <w:trPr>
          <w:jc w:val="center"/>
        </w:trPr>
        <w:tc>
          <w:tcPr>
            <w:tcW w:w="594" w:type="dxa"/>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center"/>
              <w:rPr>
                <w:rFonts w:ascii="Times New Roman" w:hAnsi="Times New Roman"/>
                <w:sz w:val="24"/>
                <w:szCs w:val="24"/>
              </w:rPr>
            </w:pPr>
            <w:r w:rsidRPr="004B1816">
              <w:rPr>
                <w:rFonts w:ascii="Times New Roman" w:hAnsi="Times New Roman"/>
                <w:sz w:val="24"/>
                <w:szCs w:val="24"/>
              </w:rPr>
              <w:t>3</w:t>
            </w:r>
          </w:p>
        </w:tc>
        <w:tc>
          <w:tcPr>
            <w:tcW w:w="3004" w:type="dxa"/>
            <w:vAlign w:val="center"/>
          </w:tcPr>
          <w:p w:rsidR="007A44FA" w:rsidRPr="004B1816" w:rsidRDefault="007A44FA" w:rsidP="001D50EA">
            <w:pPr>
              <w:pStyle w:val="afe"/>
              <w:tabs>
                <w:tab w:val="num" w:pos="0"/>
                <w:tab w:val="num" w:pos="851"/>
                <w:tab w:val="num" w:pos="1260"/>
                <w:tab w:val="left" w:pos="1560"/>
              </w:tabs>
              <w:autoSpaceDE w:val="0"/>
              <w:autoSpaceDN w:val="0"/>
              <w:adjustRightInd w:val="0"/>
              <w:spacing w:after="0" w:line="240" w:lineRule="auto"/>
              <w:ind w:left="0"/>
              <w:jc w:val="both"/>
              <w:rPr>
                <w:rFonts w:ascii="Times New Roman" w:hAnsi="Times New Roman"/>
                <w:sz w:val="24"/>
                <w:szCs w:val="24"/>
              </w:rPr>
            </w:pPr>
            <w:r w:rsidRPr="004B1816">
              <w:rPr>
                <w:rFonts w:ascii="Times New Roman" w:hAnsi="Times New Roman"/>
                <w:sz w:val="24"/>
                <w:szCs w:val="24"/>
              </w:rPr>
              <w:t xml:space="preserve">Недостаточная подготовка </w:t>
            </w:r>
            <w:r w:rsidRPr="004B1816">
              <w:rPr>
                <w:rFonts w:ascii="Times New Roman" w:hAnsi="Times New Roman"/>
                <w:sz w:val="24"/>
                <w:szCs w:val="24"/>
              </w:rPr>
              <w:lastRenderedPageBreak/>
              <w:t>специалистов и (или) ответственного исполнителя</w:t>
            </w:r>
          </w:p>
        </w:tc>
        <w:tc>
          <w:tcPr>
            <w:tcW w:w="3096" w:type="dxa"/>
            <w:vAlign w:val="center"/>
          </w:tcPr>
          <w:p w:rsidR="007A44FA" w:rsidRPr="004B1816" w:rsidRDefault="007A44FA" w:rsidP="001D50EA">
            <w:pPr>
              <w:autoSpaceDE w:val="0"/>
              <w:autoSpaceDN w:val="0"/>
              <w:adjustRightInd w:val="0"/>
            </w:pPr>
            <w:r w:rsidRPr="004B1816">
              <w:lastRenderedPageBreak/>
              <w:t xml:space="preserve">Невыполнение </w:t>
            </w:r>
            <w:r w:rsidRPr="004B1816">
              <w:lastRenderedPageBreak/>
              <w:t>заявленных показателей реализации Подпрограммы,</w:t>
            </w:r>
          </w:p>
          <w:p w:rsidR="007A44FA" w:rsidRPr="004B1816" w:rsidRDefault="007A44FA" w:rsidP="001D50EA">
            <w:pPr>
              <w:tabs>
                <w:tab w:val="num" w:pos="0"/>
                <w:tab w:val="num" w:pos="851"/>
                <w:tab w:val="num" w:pos="1260"/>
                <w:tab w:val="left" w:pos="1560"/>
              </w:tabs>
              <w:autoSpaceDE w:val="0"/>
              <w:autoSpaceDN w:val="0"/>
              <w:adjustRightInd w:val="0"/>
            </w:pPr>
            <w:r w:rsidRPr="004B1816">
              <w:t>затягивание сроков реализации мероприятий</w:t>
            </w:r>
          </w:p>
        </w:tc>
        <w:tc>
          <w:tcPr>
            <w:tcW w:w="2768"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lastRenderedPageBreak/>
              <w:t xml:space="preserve">Своевременное </w:t>
            </w:r>
            <w:r w:rsidRPr="004B1816">
              <w:lastRenderedPageBreak/>
              <w:t>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7A44FA" w:rsidRPr="004B1816" w:rsidTr="006E55CD">
        <w:trPr>
          <w:jc w:val="center"/>
        </w:trPr>
        <w:tc>
          <w:tcPr>
            <w:tcW w:w="594" w:type="dxa"/>
          </w:tcPr>
          <w:p w:rsidR="007A44FA" w:rsidRPr="004B1816" w:rsidRDefault="007A44FA" w:rsidP="001D50EA">
            <w:pPr>
              <w:tabs>
                <w:tab w:val="num" w:pos="0"/>
                <w:tab w:val="num" w:pos="851"/>
                <w:tab w:val="num" w:pos="1260"/>
                <w:tab w:val="left" w:pos="1560"/>
              </w:tabs>
              <w:autoSpaceDE w:val="0"/>
              <w:autoSpaceDN w:val="0"/>
              <w:adjustRightInd w:val="0"/>
              <w:jc w:val="center"/>
            </w:pPr>
            <w:r w:rsidRPr="004B1816">
              <w:lastRenderedPageBreak/>
              <w:t>4</w:t>
            </w:r>
          </w:p>
        </w:tc>
        <w:tc>
          <w:tcPr>
            <w:tcW w:w="3004"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Низкая мотивация специалистов  и ответственного исполнителя к повышению качества деятельности</w:t>
            </w:r>
          </w:p>
        </w:tc>
        <w:tc>
          <w:tcPr>
            <w:tcW w:w="3096" w:type="dxa"/>
            <w:vAlign w:val="center"/>
          </w:tcPr>
          <w:p w:rsidR="007A44FA" w:rsidRPr="004B1816" w:rsidRDefault="007A44FA" w:rsidP="001D50EA">
            <w:pPr>
              <w:autoSpaceDE w:val="0"/>
              <w:autoSpaceDN w:val="0"/>
              <w:adjustRightInd w:val="0"/>
            </w:pPr>
            <w:r w:rsidRPr="004B1816">
              <w:t>Невыполнение заявленных показателей реализации Подпрограммы;</w:t>
            </w:r>
          </w:p>
          <w:p w:rsidR="007A44FA" w:rsidRPr="004B1816" w:rsidRDefault="007A44FA" w:rsidP="001D50EA">
            <w:pPr>
              <w:tabs>
                <w:tab w:val="num" w:pos="0"/>
                <w:tab w:val="num" w:pos="851"/>
                <w:tab w:val="num" w:pos="1260"/>
                <w:tab w:val="left" w:pos="1560"/>
              </w:tabs>
              <w:autoSpaceDE w:val="0"/>
              <w:autoSpaceDN w:val="0"/>
              <w:adjustRightInd w:val="0"/>
            </w:pPr>
            <w:r w:rsidRPr="004B1816">
              <w:t>затягивание сроков реализации мероприятий</w:t>
            </w:r>
          </w:p>
        </w:tc>
        <w:tc>
          <w:tcPr>
            <w:tcW w:w="2768"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Разработка системы мер по стимулированию и мотивации персонала</w:t>
            </w:r>
          </w:p>
        </w:tc>
      </w:tr>
      <w:tr w:rsidR="007A44FA" w:rsidRPr="004B1816" w:rsidTr="006E55CD">
        <w:trPr>
          <w:trHeight w:val="1647"/>
          <w:jc w:val="center"/>
        </w:trPr>
        <w:tc>
          <w:tcPr>
            <w:tcW w:w="594" w:type="dxa"/>
          </w:tcPr>
          <w:p w:rsidR="007A44FA" w:rsidRPr="004B1816" w:rsidRDefault="007A44FA" w:rsidP="001D50EA">
            <w:pPr>
              <w:pStyle w:val="afe"/>
              <w:tabs>
                <w:tab w:val="num" w:pos="851"/>
                <w:tab w:val="num" w:pos="1260"/>
                <w:tab w:val="left" w:pos="1560"/>
              </w:tabs>
              <w:autoSpaceDE w:val="0"/>
              <w:autoSpaceDN w:val="0"/>
              <w:adjustRightInd w:val="0"/>
              <w:spacing w:after="0" w:line="240" w:lineRule="auto"/>
              <w:ind w:left="0"/>
              <w:jc w:val="center"/>
              <w:rPr>
                <w:rFonts w:ascii="Times New Roman" w:hAnsi="Times New Roman"/>
                <w:sz w:val="24"/>
                <w:szCs w:val="24"/>
              </w:rPr>
            </w:pPr>
            <w:r w:rsidRPr="004B1816">
              <w:rPr>
                <w:rFonts w:ascii="Times New Roman" w:hAnsi="Times New Roman"/>
                <w:sz w:val="24"/>
                <w:szCs w:val="24"/>
              </w:rPr>
              <w:t>5</w:t>
            </w:r>
          </w:p>
        </w:tc>
        <w:tc>
          <w:tcPr>
            <w:tcW w:w="3004" w:type="dxa"/>
            <w:vAlign w:val="center"/>
          </w:tcPr>
          <w:p w:rsidR="007A44FA" w:rsidRPr="004B1816" w:rsidRDefault="007A44FA" w:rsidP="001D50EA">
            <w:pPr>
              <w:pStyle w:val="afe"/>
              <w:tabs>
                <w:tab w:val="num" w:pos="851"/>
                <w:tab w:val="num" w:pos="1260"/>
                <w:tab w:val="left" w:pos="1560"/>
              </w:tabs>
              <w:autoSpaceDE w:val="0"/>
              <w:autoSpaceDN w:val="0"/>
              <w:adjustRightInd w:val="0"/>
              <w:spacing w:after="0" w:line="240" w:lineRule="auto"/>
              <w:ind w:left="0"/>
              <w:jc w:val="both"/>
              <w:rPr>
                <w:rFonts w:ascii="Times New Roman" w:hAnsi="Times New Roman"/>
                <w:sz w:val="24"/>
                <w:szCs w:val="24"/>
              </w:rPr>
            </w:pPr>
            <w:r w:rsidRPr="004B1816">
              <w:rPr>
                <w:rFonts w:ascii="Times New Roman" w:hAnsi="Times New Roman"/>
                <w:sz w:val="24"/>
                <w:szCs w:val="24"/>
              </w:rPr>
              <w:t>Нежелание лиц, освобожденных из мест лишения свободы, принимать участие в реализации мероприятий Подпрограммы</w:t>
            </w:r>
          </w:p>
        </w:tc>
        <w:tc>
          <w:tcPr>
            <w:tcW w:w="3096"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Увеличение количества рецидивной преступности</w:t>
            </w:r>
          </w:p>
        </w:tc>
        <w:tc>
          <w:tcPr>
            <w:tcW w:w="2768" w:type="dxa"/>
            <w:vAlign w:val="center"/>
          </w:tcPr>
          <w:p w:rsidR="007A44FA" w:rsidRPr="004B1816" w:rsidRDefault="007A44FA" w:rsidP="001D50EA">
            <w:pPr>
              <w:tabs>
                <w:tab w:val="num" w:pos="0"/>
                <w:tab w:val="num" w:pos="851"/>
                <w:tab w:val="num" w:pos="1260"/>
                <w:tab w:val="left" w:pos="1560"/>
              </w:tabs>
              <w:autoSpaceDE w:val="0"/>
              <w:autoSpaceDN w:val="0"/>
              <w:adjustRightInd w:val="0"/>
            </w:pPr>
            <w:r w:rsidRPr="004B1816">
              <w:t>Системная профилактическая работа с лицами, готовящимися к освобождению.</w:t>
            </w:r>
          </w:p>
          <w:p w:rsidR="007A44FA" w:rsidRPr="004B1816" w:rsidRDefault="007A44FA" w:rsidP="001D50EA">
            <w:pPr>
              <w:tabs>
                <w:tab w:val="num" w:pos="0"/>
                <w:tab w:val="num" w:pos="851"/>
                <w:tab w:val="num" w:pos="1260"/>
                <w:tab w:val="left" w:pos="1560"/>
              </w:tabs>
              <w:autoSpaceDE w:val="0"/>
              <w:autoSpaceDN w:val="0"/>
              <w:adjustRightInd w:val="0"/>
            </w:pPr>
            <w:r w:rsidRPr="004B1816">
              <w:t xml:space="preserve">Индивидуальная работа психологов по созданию положительных установок на дальнейшую работу </w:t>
            </w:r>
          </w:p>
        </w:tc>
      </w:tr>
    </w:tbl>
    <w:p w:rsidR="007A44FA" w:rsidRDefault="00B36F24" w:rsidP="00B36F24">
      <w:pPr>
        <w:pStyle w:val="ConsPlusNormal"/>
        <w:ind w:firstLine="0"/>
        <w:jc w:val="center"/>
        <w:outlineLvl w:val="1"/>
        <w:rPr>
          <w:rFonts w:ascii="Times New Roman" w:hAnsi="Times New Roman" w:cs="Times New Roman"/>
          <w:sz w:val="28"/>
        </w:rPr>
      </w:pPr>
      <w:r>
        <w:rPr>
          <w:rFonts w:ascii="Times New Roman" w:hAnsi="Times New Roman" w:cs="Times New Roman"/>
          <w:sz w:val="28"/>
        </w:rPr>
        <w:t>___________________</w:t>
      </w:r>
    </w:p>
    <w:p w:rsidR="007A44FA" w:rsidRDefault="006E55CD" w:rsidP="007A44FA">
      <w:pPr>
        <w:spacing w:line="360" w:lineRule="auto"/>
        <w:ind w:left="4678" w:hanging="142"/>
        <w:jc w:val="center"/>
        <w:rPr>
          <w:bCs/>
          <w:sz w:val="28"/>
          <w:szCs w:val="28"/>
        </w:rPr>
        <w:sectPr w:rsidR="007A44FA" w:rsidSect="001D50EA">
          <w:headerReference w:type="default" r:id="rId29"/>
          <w:headerReference w:type="first" r:id="rId30"/>
          <w:pgSz w:w="11906" w:h="16838"/>
          <w:pgMar w:top="1134" w:right="567" w:bottom="1134" w:left="1701" w:header="709" w:footer="709" w:gutter="0"/>
          <w:cols w:space="708"/>
          <w:docGrid w:linePitch="360"/>
        </w:sectPr>
      </w:pPr>
      <w:r>
        <w:rPr>
          <w:bCs/>
          <w:sz w:val="28"/>
          <w:szCs w:val="28"/>
        </w:rPr>
        <w:t>».</w:t>
      </w:r>
    </w:p>
    <w:p w:rsidR="008B1CAF" w:rsidRDefault="008B1CAF" w:rsidP="007A44FA">
      <w:pPr>
        <w:autoSpaceDE w:val="0"/>
        <w:autoSpaceDN w:val="0"/>
        <w:adjustRightInd w:val="0"/>
        <w:rPr>
          <w:sz w:val="28"/>
          <w:szCs w:val="28"/>
        </w:rPr>
      </w:pPr>
    </w:p>
    <w:sectPr w:rsidR="008B1CAF" w:rsidSect="007A44FA">
      <w:headerReference w:type="default" r:id="rId31"/>
      <w:headerReference w:type="first" r:id="rId32"/>
      <w:footnotePr>
        <w:numRestart w:val="eachPage"/>
      </w:footnotePr>
      <w:type w:val="continuous"/>
      <w:pgSz w:w="11906" w:h="16838" w:code="9"/>
      <w:pgMar w:top="1134" w:right="567" w:bottom="1134" w:left="1985" w:header="567"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FC1" w:rsidRDefault="00236FC1">
      <w:pPr>
        <w:widowControl/>
        <w:ind w:firstLine="0"/>
        <w:jc w:val="left"/>
        <w:rPr>
          <w:color w:val="000000"/>
          <w:sz w:val="28"/>
          <w:szCs w:val="28"/>
        </w:rPr>
      </w:pPr>
      <w:r>
        <w:rPr>
          <w:color w:val="000000"/>
          <w:sz w:val="28"/>
          <w:szCs w:val="28"/>
        </w:rPr>
        <w:separator/>
      </w:r>
    </w:p>
  </w:endnote>
  <w:endnote w:type="continuationSeparator" w:id="0">
    <w:p w:rsidR="00236FC1" w:rsidRDefault="00236FC1">
      <w:pPr>
        <w:widowControl/>
        <w:ind w:firstLine="0"/>
        <w:jc w:val="left"/>
        <w:rPr>
          <w:color w:val="000000"/>
          <w:sz w:val="28"/>
          <w:szCs w:val="28"/>
        </w:rPr>
      </w:pPr>
      <w:r>
        <w:rPr>
          <w:color w:val="000000"/>
          <w:sz w:val="28"/>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FC1" w:rsidRDefault="00236FC1">
      <w:pPr>
        <w:widowControl/>
        <w:ind w:firstLine="0"/>
        <w:jc w:val="left"/>
        <w:rPr>
          <w:color w:val="000000"/>
          <w:sz w:val="28"/>
          <w:szCs w:val="28"/>
        </w:rPr>
      </w:pPr>
      <w:r>
        <w:rPr>
          <w:color w:val="000000"/>
          <w:sz w:val="28"/>
          <w:szCs w:val="28"/>
        </w:rPr>
        <w:separator/>
      </w:r>
    </w:p>
  </w:footnote>
  <w:footnote w:type="continuationSeparator" w:id="0">
    <w:p w:rsidR="00236FC1" w:rsidRDefault="00236FC1">
      <w:pPr>
        <w:widowControl/>
        <w:ind w:firstLine="0"/>
        <w:jc w:val="left"/>
        <w:rPr>
          <w:color w:val="000000"/>
          <w:sz w:val="28"/>
          <w:szCs w:val="28"/>
        </w:rPr>
      </w:pPr>
      <w:r>
        <w:rPr>
          <w:color w:val="000000"/>
          <w:sz w:val="28"/>
          <w:szCs w:val="2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76" w:rsidRPr="006A4772" w:rsidRDefault="0080546F">
    <w:pPr>
      <w:pStyle w:val="a8"/>
      <w:jc w:val="center"/>
      <w:rPr>
        <w:sz w:val="28"/>
        <w:szCs w:val="28"/>
      </w:rPr>
    </w:pPr>
    <w:r w:rsidRPr="006A4772">
      <w:rPr>
        <w:sz w:val="28"/>
        <w:szCs w:val="28"/>
      </w:rPr>
      <w:fldChar w:fldCharType="begin"/>
    </w:r>
    <w:r w:rsidR="00CF6376" w:rsidRPr="006A4772">
      <w:rPr>
        <w:sz w:val="28"/>
        <w:szCs w:val="28"/>
      </w:rPr>
      <w:instrText>PAGE   \* MERGEFORMAT</w:instrText>
    </w:r>
    <w:r w:rsidRPr="006A4772">
      <w:rPr>
        <w:sz w:val="28"/>
        <w:szCs w:val="28"/>
      </w:rPr>
      <w:fldChar w:fldCharType="separate"/>
    </w:r>
    <w:r w:rsidR="00A80654">
      <w:rPr>
        <w:noProof/>
        <w:sz w:val="28"/>
        <w:szCs w:val="28"/>
      </w:rPr>
      <w:t>2</w:t>
    </w:r>
    <w:r w:rsidRPr="006A4772">
      <w:rPr>
        <w:sz w:val="28"/>
        <w:szCs w:val="28"/>
      </w:rPr>
      <w:fldChar w:fldCharType="end"/>
    </w:r>
  </w:p>
  <w:p w:rsidR="00CF6376" w:rsidRDefault="00CF637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76" w:rsidRDefault="0080546F">
    <w:pPr>
      <w:pStyle w:val="a8"/>
      <w:jc w:val="center"/>
    </w:pPr>
    <w:fldSimple w:instr=" PAGE   \* MERGEFORMAT ">
      <w:r w:rsidR="00A80654">
        <w:rPr>
          <w:noProof/>
        </w:rPr>
        <w:t>49</w:t>
      </w:r>
    </w:fldSimple>
  </w:p>
  <w:p w:rsidR="00CF6376" w:rsidRDefault="00CF637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76" w:rsidRPr="004F2D2D" w:rsidRDefault="00CF6376" w:rsidP="001D50EA">
    <w:pPr>
      <w:pStyle w:val="a8"/>
    </w:pPr>
  </w:p>
  <w:p w:rsidR="00CF6376" w:rsidRDefault="00CF637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76" w:rsidRDefault="0080546F">
    <w:pPr>
      <w:pStyle w:val="a8"/>
      <w:jc w:val="center"/>
    </w:pPr>
    <w:fldSimple w:instr=" PAGE   \* MERGEFORMAT ">
      <w:r w:rsidR="00CF6376">
        <w:rPr>
          <w:noProof/>
        </w:rPr>
        <w:t>49</w:t>
      </w:r>
    </w:fldSimple>
  </w:p>
  <w:p w:rsidR="00CF6376" w:rsidRDefault="00CF6376">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76" w:rsidRDefault="00CF6376">
    <w:pPr>
      <w:pStyle w:val="a8"/>
      <w:jc w:val="center"/>
    </w:pPr>
  </w:p>
  <w:p w:rsidR="00CF6376" w:rsidRDefault="00CF637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05A"/>
    <w:multiLevelType w:val="hybridMultilevel"/>
    <w:tmpl w:val="EE90D108"/>
    <w:lvl w:ilvl="0" w:tplc="1722CB82">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716EF1"/>
    <w:multiLevelType w:val="hybridMultilevel"/>
    <w:tmpl w:val="B276F6E4"/>
    <w:lvl w:ilvl="0" w:tplc="2BEC61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966639"/>
    <w:multiLevelType w:val="hybridMultilevel"/>
    <w:tmpl w:val="DE8431EC"/>
    <w:lvl w:ilvl="0" w:tplc="EC3ECCEA">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575715"/>
    <w:multiLevelType w:val="hybridMultilevel"/>
    <w:tmpl w:val="B6EADD7E"/>
    <w:lvl w:ilvl="0" w:tplc="32EA865A">
      <w:start w:val="8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8C44405"/>
    <w:multiLevelType w:val="hybridMultilevel"/>
    <w:tmpl w:val="E3305172"/>
    <w:lvl w:ilvl="0" w:tplc="65F2845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1F1C1A80"/>
    <w:multiLevelType w:val="hybridMultilevel"/>
    <w:tmpl w:val="5A0AC120"/>
    <w:lvl w:ilvl="0" w:tplc="049074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225A13D3"/>
    <w:multiLevelType w:val="hybridMultilevel"/>
    <w:tmpl w:val="FDC03FDA"/>
    <w:lvl w:ilvl="0" w:tplc="48AE9B86">
      <w:start w:val="1"/>
      <w:numFmt w:val="decimal"/>
      <w:lvlText w:val="%1."/>
      <w:lvlJc w:val="left"/>
      <w:pPr>
        <w:ind w:left="760" w:hanging="360"/>
      </w:pPr>
      <w:rPr>
        <w:rFonts w:cs="Times New Roman" w:hint="default"/>
        <w:sz w:val="24"/>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7">
    <w:nsid w:val="24C30A4F"/>
    <w:multiLevelType w:val="hybridMultilevel"/>
    <w:tmpl w:val="56743898"/>
    <w:lvl w:ilvl="0" w:tplc="7BFCD3D6">
      <w:start w:val="1"/>
      <w:numFmt w:val="decimal"/>
      <w:lvlText w:val="%1)"/>
      <w:lvlJc w:val="left"/>
      <w:pPr>
        <w:ind w:left="1287" w:hanging="360"/>
      </w:pPr>
      <w:rPr>
        <w:rFonts w:cs="Times New Roman" w:hint="default"/>
        <w:b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4C64DE"/>
    <w:multiLevelType w:val="hybridMultilevel"/>
    <w:tmpl w:val="71880FD2"/>
    <w:lvl w:ilvl="0" w:tplc="029ED9AE">
      <w:start w:val="1"/>
      <w:numFmt w:val="decimal"/>
      <w:lvlText w:val="%1."/>
      <w:lvlJc w:val="left"/>
      <w:pPr>
        <w:ind w:left="430" w:hanging="360"/>
      </w:pPr>
      <w:rPr>
        <w:rFonts w:cs="Times New Roman" w:hint="default"/>
      </w:rPr>
    </w:lvl>
    <w:lvl w:ilvl="1" w:tplc="04190019">
      <w:start w:val="1"/>
      <w:numFmt w:val="lowerLetter"/>
      <w:lvlText w:val="%2."/>
      <w:lvlJc w:val="left"/>
      <w:pPr>
        <w:ind w:left="1150" w:hanging="360"/>
      </w:pPr>
      <w:rPr>
        <w:rFonts w:cs="Times New Roman"/>
      </w:rPr>
    </w:lvl>
    <w:lvl w:ilvl="2" w:tplc="0419001B">
      <w:start w:val="1"/>
      <w:numFmt w:val="lowerRoman"/>
      <w:lvlText w:val="%3."/>
      <w:lvlJc w:val="right"/>
      <w:pPr>
        <w:ind w:left="1870" w:hanging="180"/>
      </w:pPr>
      <w:rPr>
        <w:rFonts w:cs="Times New Roman"/>
      </w:rPr>
    </w:lvl>
    <w:lvl w:ilvl="3" w:tplc="0419000F">
      <w:start w:val="1"/>
      <w:numFmt w:val="decimal"/>
      <w:lvlText w:val="%4."/>
      <w:lvlJc w:val="left"/>
      <w:pPr>
        <w:ind w:left="2590" w:hanging="360"/>
      </w:pPr>
      <w:rPr>
        <w:rFonts w:cs="Times New Roman"/>
      </w:rPr>
    </w:lvl>
    <w:lvl w:ilvl="4" w:tplc="04190019">
      <w:start w:val="1"/>
      <w:numFmt w:val="lowerLetter"/>
      <w:lvlText w:val="%5."/>
      <w:lvlJc w:val="left"/>
      <w:pPr>
        <w:ind w:left="3310" w:hanging="360"/>
      </w:pPr>
      <w:rPr>
        <w:rFonts w:cs="Times New Roman"/>
      </w:rPr>
    </w:lvl>
    <w:lvl w:ilvl="5" w:tplc="0419001B">
      <w:start w:val="1"/>
      <w:numFmt w:val="lowerRoman"/>
      <w:lvlText w:val="%6."/>
      <w:lvlJc w:val="right"/>
      <w:pPr>
        <w:ind w:left="4030" w:hanging="180"/>
      </w:pPr>
      <w:rPr>
        <w:rFonts w:cs="Times New Roman"/>
      </w:rPr>
    </w:lvl>
    <w:lvl w:ilvl="6" w:tplc="0419000F">
      <w:start w:val="1"/>
      <w:numFmt w:val="decimal"/>
      <w:lvlText w:val="%7."/>
      <w:lvlJc w:val="left"/>
      <w:pPr>
        <w:ind w:left="4750" w:hanging="360"/>
      </w:pPr>
      <w:rPr>
        <w:rFonts w:cs="Times New Roman"/>
      </w:rPr>
    </w:lvl>
    <w:lvl w:ilvl="7" w:tplc="04190019">
      <w:start w:val="1"/>
      <w:numFmt w:val="lowerLetter"/>
      <w:lvlText w:val="%8."/>
      <w:lvlJc w:val="left"/>
      <w:pPr>
        <w:ind w:left="5470" w:hanging="360"/>
      </w:pPr>
      <w:rPr>
        <w:rFonts w:cs="Times New Roman"/>
      </w:rPr>
    </w:lvl>
    <w:lvl w:ilvl="8" w:tplc="0419001B">
      <w:start w:val="1"/>
      <w:numFmt w:val="lowerRoman"/>
      <w:lvlText w:val="%9."/>
      <w:lvlJc w:val="right"/>
      <w:pPr>
        <w:ind w:left="6190" w:hanging="180"/>
      </w:pPr>
      <w:rPr>
        <w:rFonts w:cs="Times New Roman"/>
      </w:rPr>
    </w:lvl>
  </w:abstractNum>
  <w:abstractNum w:abstractNumId="9">
    <w:nsid w:val="2A1C3E4B"/>
    <w:multiLevelType w:val="hybridMultilevel"/>
    <w:tmpl w:val="C6264570"/>
    <w:lvl w:ilvl="0" w:tplc="1898D2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AC9218D"/>
    <w:multiLevelType w:val="hybridMultilevel"/>
    <w:tmpl w:val="80605D74"/>
    <w:lvl w:ilvl="0" w:tplc="A0880B24">
      <w:start w:val="1"/>
      <w:numFmt w:val="decimal"/>
      <w:lvlText w:val="%1)"/>
      <w:lvlJc w:val="left"/>
      <w:pPr>
        <w:ind w:left="730" w:hanging="360"/>
      </w:pPr>
      <w:rPr>
        <w:rFonts w:ascii="Times New Roman" w:eastAsia="Times New Roman" w:hAnsi="Times New Roman" w:cs="Times New Roman"/>
      </w:rPr>
    </w:lvl>
    <w:lvl w:ilvl="1" w:tplc="04190019">
      <w:start w:val="1"/>
      <w:numFmt w:val="lowerLetter"/>
      <w:lvlText w:val="%2."/>
      <w:lvlJc w:val="left"/>
      <w:pPr>
        <w:ind w:left="1450" w:hanging="360"/>
      </w:pPr>
      <w:rPr>
        <w:rFonts w:cs="Times New Roman"/>
      </w:rPr>
    </w:lvl>
    <w:lvl w:ilvl="2" w:tplc="0419001B">
      <w:start w:val="1"/>
      <w:numFmt w:val="lowerRoman"/>
      <w:lvlText w:val="%3."/>
      <w:lvlJc w:val="right"/>
      <w:pPr>
        <w:ind w:left="2170" w:hanging="180"/>
      </w:pPr>
      <w:rPr>
        <w:rFonts w:cs="Times New Roman"/>
      </w:rPr>
    </w:lvl>
    <w:lvl w:ilvl="3" w:tplc="0419000F">
      <w:start w:val="1"/>
      <w:numFmt w:val="decimal"/>
      <w:lvlText w:val="%4."/>
      <w:lvlJc w:val="left"/>
      <w:pPr>
        <w:ind w:left="2890" w:hanging="360"/>
      </w:pPr>
      <w:rPr>
        <w:rFonts w:cs="Times New Roman"/>
      </w:rPr>
    </w:lvl>
    <w:lvl w:ilvl="4" w:tplc="04190019">
      <w:start w:val="1"/>
      <w:numFmt w:val="lowerLetter"/>
      <w:lvlText w:val="%5."/>
      <w:lvlJc w:val="left"/>
      <w:pPr>
        <w:ind w:left="3610" w:hanging="360"/>
      </w:pPr>
      <w:rPr>
        <w:rFonts w:cs="Times New Roman"/>
      </w:rPr>
    </w:lvl>
    <w:lvl w:ilvl="5" w:tplc="0419001B">
      <w:start w:val="1"/>
      <w:numFmt w:val="lowerRoman"/>
      <w:lvlText w:val="%6."/>
      <w:lvlJc w:val="right"/>
      <w:pPr>
        <w:ind w:left="4330" w:hanging="180"/>
      </w:pPr>
      <w:rPr>
        <w:rFonts w:cs="Times New Roman"/>
      </w:rPr>
    </w:lvl>
    <w:lvl w:ilvl="6" w:tplc="0419000F">
      <w:start w:val="1"/>
      <w:numFmt w:val="decimal"/>
      <w:lvlText w:val="%7."/>
      <w:lvlJc w:val="left"/>
      <w:pPr>
        <w:ind w:left="5050" w:hanging="360"/>
      </w:pPr>
      <w:rPr>
        <w:rFonts w:cs="Times New Roman"/>
      </w:rPr>
    </w:lvl>
    <w:lvl w:ilvl="7" w:tplc="04190019">
      <w:start w:val="1"/>
      <w:numFmt w:val="lowerLetter"/>
      <w:lvlText w:val="%8."/>
      <w:lvlJc w:val="left"/>
      <w:pPr>
        <w:ind w:left="5770" w:hanging="360"/>
      </w:pPr>
      <w:rPr>
        <w:rFonts w:cs="Times New Roman"/>
      </w:rPr>
    </w:lvl>
    <w:lvl w:ilvl="8" w:tplc="0419001B">
      <w:start w:val="1"/>
      <w:numFmt w:val="lowerRoman"/>
      <w:lvlText w:val="%9."/>
      <w:lvlJc w:val="right"/>
      <w:pPr>
        <w:ind w:left="6490" w:hanging="180"/>
      </w:pPr>
      <w:rPr>
        <w:rFonts w:cs="Times New Roman"/>
      </w:rPr>
    </w:lvl>
  </w:abstractNum>
  <w:abstractNum w:abstractNumId="11">
    <w:nsid w:val="2F1B55FF"/>
    <w:multiLevelType w:val="singleLevel"/>
    <w:tmpl w:val="5B90F9A8"/>
    <w:lvl w:ilvl="0">
      <w:start w:val="1"/>
      <w:numFmt w:val="decimal"/>
      <w:pStyle w:val="4"/>
      <w:lvlText w:val="%1."/>
      <w:lvlJc w:val="left"/>
      <w:pPr>
        <w:tabs>
          <w:tab w:val="num" w:pos="360"/>
        </w:tabs>
        <w:ind w:left="360" w:hanging="360"/>
      </w:pPr>
      <w:rPr>
        <w:rFonts w:cs="Times New Roman"/>
      </w:rPr>
    </w:lvl>
  </w:abstractNum>
  <w:abstractNum w:abstractNumId="12">
    <w:nsid w:val="30AD21DA"/>
    <w:multiLevelType w:val="hybridMultilevel"/>
    <w:tmpl w:val="1C36A9AE"/>
    <w:lvl w:ilvl="0" w:tplc="92A8DB5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32BE6671"/>
    <w:multiLevelType w:val="hybridMultilevel"/>
    <w:tmpl w:val="937A4D66"/>
    <w:lvl w:ilvl="0" w:tplc="A288E1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7C11FAB"/>
    <w:multiLevelType w:val="multilevel"/>
    <w:tmpl w:val="C8DAC7E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3DDE2FFA"/>
    <w:multiLevelType w:val="hybridMultilevel"/>
    <w:tmpl w:val="77B00676"/>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
    <w:nsid w:val="3ED36EF5"/>
    <w:multiLevelType w:val="hybridMultilevel"/>
    <w:tmpl w:val="EE78112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4072228B"/>
    <w:multiLevelType w:val="hybridMultilevel"/>
    <w:tmpl w:val="1178AC00"/>
    <w:lvl w:ilvl="0" w:tplc="F47AA0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81B7C34"/>
    <w:multiLevelType w:val="hybridMultilevel"/>
    <w:tmpl w:val="11A68236"/>
    <w:lvl w:ilvl="0" w:tplc="15FCD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23FA6"/>
    <w:multiLevelType w:val="hybridMultilevel"/>
    <w:tmpl w:val="1FA8B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A93B38"/>
    <w:multiLevelType w:val="hybridMultilevel"/>
    <w:tmpl w:val="2050FF3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49370FDA"/>
    <w:multiLevelType w:val="hybridMultilevel"/>
    <w:tmpl w:val="F57E641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4CDB"/>
    <w:multiLevelType w:val="hybridMultilevel"/>
    <w:tmpl w:val="43AEF9CE"/>
    <w:lvl w:ilvl="0" w:tplc="89B678BC">
      <w:start w:val="9"/>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F94142B"/>
    <w:multiLevelType w:val="hybridMultilevel"/>
    <w:tmpl w:val="C9823B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0D387E"/>
    <w:multiLevelType w:val="hybridMultilevel"/>
    <w:tmpl w:val="0D221C7E"/>
    <w:lvl w:ilvl="0" w:tplc="2070E1EE">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5">
    <w:nsid w:val="51305B4E"/>
    <w:multiLevelType w:val="hybridMultilevel"/>
    <w:tmpl w:val="D6D2F2E8"/>
    <w:lvl w:ilvl="0" w:tplc="869CA7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3651562"/>
    <w:multiLevelType w:val="hybridMultilevel"/>
    <w:tmpl w:val="0EFAD762"/>
    <w:lvl w:ilvl="0" w:tplc="671C073E">
      <w:start w:val="1"/>
      <w:numFmt w:val="bullet"/>
      <w:lvlText w:val="•"/>
      <w:lvlJc w:val="left"/>
      <w:pPr>
        <w:tabs>
          <w:tab w:val="num" w:pos="720"/>
        </w:tabs>
        <w:ind w:left="720" w:hanging="360"/>
      </w:pPr>
      <w:rPr>
        <w:rFonts w:ascii="Times New Roman" w:hAnsi="Times New Roman" w:hint="default"/>
      </w:rPr>
    </w:lvl>
    <w:lvl w:ilvl="1" w:tplc="2FD8F288" w:tentative="1">
      <w:start w:val="1"/>
      <w:numFmt w:val="bullet"/>
      <w:lvlText w:val="•"/>
      <w:lvlJc w:val="left"/>
      <w:pPr>
        <w:tabs>
          <w:tab w:val="num" w:pos="1440"/>
        </w:tabs>
        <w:ind w:left="1440" w:hanging="360"/>
      </w:pPr>
      <w:rPr>
        <w:rFonts w:ascii="Times New Roman" w:hAnsi="Times New Roman" w:hint="default"/>
      </w:rPr>
    </w:lvl>
    <w:lvl w:ilvl="2" w:tplc="E8164728" w:tentative="1">
      <w:start w:val="1"/>
      <w:numFmt w:val="bullet"/>
      <w:lvlText w:val="•"/>
      <w:lvlJc w:val="left"/>
      <w:pPr>
        <w:tabs>
          <w:tab w:val="num" w:pos="2160"/>
        </w:tabs>
        <w:ind w:left="2160" w:hanging="360"/>
      </w:pPr>
      <w:rPr>
        <w:rFonts w:ascii="Times New Roman" w:hAnsi="Times New Roman" w:hint="default"/>
      </w:rPr>
    </w:lvl>
    <w:lvl w:ilvl="3" w:tplc="1AF20066" w:tentative="1">
      <w:start w:val="1"/>
      <w:numFmt w:val="bullet"/>
      <w:lvlText w:val="•"/>
      <w:lvlJc w:val="left"/>
      <w:pPr>
        <w:tabs>
          <w:tab w:val="num" w:pos="2880"/>
        </w:tabs>
        <w:ind w:left="2880" w:hanging="360"/>
      </w:pPr>
      <w:rPr>
        <w:rFonts w:ascii="Times New Roman" w:hAnsi="Times New Roman" w:hint="default"/>
      </w:rPr>
    </w:lvl>
    <w:lvl w:ilvl="4" w:tplc="AB3CCF84" w:tentative="1">
      <w:start w:val="1"/>
      <w:numFmt w:val="bullet"/>
      <w:lvlText w:val="•"/>
      <w:lvlJc w:val="left"/>
      <w:pPr>
        <w:tabs>
          <w:tab w:val="num" w:pos="3600"/>
        </w:tabs>
        <w:ind w:left="3600" w:hanging="360"/>
      </w:pPr>
      <w:rPr>
        <w:rFonts w:ascii="Times New Roman" w:hAnsi="Times New Roman" w:hint="default"/>
      </w:rPr>
    </w:lvl>
    <w:lvl w:ilvl="5" w:tplc="7D4C7410" w:tentative="1">
      <w:start w:val="1"/>
      <w:numFmt w:val="bullet"/>
      <w:lvlText w:val="•"/>
      <w:lvlJc w:val="left"/>
      <w:pPr>
        <w:tabs>
          <w:tab w:val="num" w:pos="4320"/>
        </w:tabs>
        <w:ind w:left="4320" w:hanging="360"/>
      </w:pPr>
      <w:rPr>
        <w:rFonts w:ascii="Times New Roman" w:hAnsi="Times New Roman" w:hint="default"/>
      </w:rPr>
    </w:lvl>
    <w:lvl w:ilvl="6" w:tplc="125A832A" w:tentative="1">
      <w:start w:val="1"/>
      <w:numFmt w:val="bullet"/>
      <w:lvlText w:val="•"/>
      <w:lvlJc w:val="left"/>
      <w:pPr>
        <w:tabs>
          <w:tab w:val="num" w:pos="5040"/>
        </w:tabs>
        <w:ind w:left="5040" w:hanging="360"/>
      </w:pPr>
      <w:rPr>
        <w:rFonts w:ascii="Times New Roman" w:hAnsi="Times New Roman" w:hint="default"/>
      </w:rPr>
    </w:lvl>
    <w:lvl w:ilvl="7" w:tplc="6B0068A4" w:tentative="1">
      <w:start w:val="1"/>
      <w:numFmt w:val="bullet"/>
      <w:lvlText w:val="•"/>
      <w:lvlJc w:val="left"/>
      <w:pPr>
        <w:tabs>
          <w:tab w:val="num" w:pos="5760"/>
        </w:tabs>
        <w:ind w:left="5760" w:hanging="360"/>
      </w:pPr>
      <w:rPr>
        <w:rFonts w:ascii="Times New Roman" w:hAnsi="Times New Roman" w:hint="default"/>
      </w:rPr>
    </w:lvl>
    <w:lvl w:ilvl="8" w:tplc="C3EE2DA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43547D8"/>
    <w:multiLevelType w:val="hybridMultilevel"/>
    <w:tmpl w:val="B5260498"/>
    <w:lvl w:ilvl="0" w:tplc="F19CA10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57E65C9C"/>
    <w:multiLevelType w:val="hybridMultilevel"/>
    <w:tmpl w:val="9D08C716"/>
    <w:lvl w:ilvl="0" w:tplc="320EA6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7ED772A"/>
    <w:multiLevelType w:val="hybridMultilevel"/>
    <w:tmpl w:val="FB2EB314"/>
    <w:lvl w:ilvl="0" w:tplc="15FCD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A3C6729"/>
    <w:multiLevelType w:val="hybridMultilevel"/>
    <w:tmpl w:val="C79661C8"/>
    <w:lvl w:ilvl="0" w:tplc="4882333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5BF16A34"/>
    <w:multiLevelType w:val="hybridMultilevel"/>
    <w:tmpl w:val="FBB0543E"/>
    <w:lvl w:ilvl="0" w:tplc="746A9E42">
      <w:start w:val="1"/>
      <w:numFmt w:val="decimal"/>
      <w:lvlText w:val="%1."/>
      <w:lvlJc w:val="left"/>
      <w:pPr>
        <w:ind w:left="1854" w:hanging="360"/>
      </w:pPr>
      <w:rPr>
        <w:rFonts w:cs="Times New Roman" w:hint="default"/>
        <w:b/>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2">
    <w:nsid w:val="66411CB0"/>
    <w:multiLevelType w:val="hybridMultilevel"/>
    <w:tmpl w:val="7B3AE7CC"/>
    <w:lvl w:ilvl="0" w:tplc="96C8DF8C">
      <w:start w:val="8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A504C2F"/>
    <w:multiLevelType w:val="hybridMultilevel"/>
    <w:tmpl w:val="6218D22A"/>
    <w:lvl w:ilvl="0" w:tplc="BAF0FB6E">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7B553A3C"/>
    <w:multiLevelType w:val="hybridMultilevel"/>
    <w:tmpl w:val="8042F4D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11"/>
  </w:num>
  <w:num w:numId="2">
    <w:abstractNumId w:val="17"/>
  </w:num>
  <w:num w:numId="3">
    <w:abstractNumId w:val="16"/>
  </w:num>
  <w:num w:numId="4">
    <w:abstractNumId w:val="8"/>
  </w:num>
  <w:num w:numId="5">
    <w:abstractNumId w:val="10"/>
  </w:num>
  <w:num w:numId="6">
    <w:abstractNumId w:val="25"/>
  </w:num>
  <w:num w:numId="7">
    <w:abstractNumId w:val="27"/>
  </w:num>
  <w:num w:numId="8">
    <w:abstractNumId w:val="5"/>
  </w:num>
  <w:num w:numId="9">
    <w:abstractNumId w:val="33"/>
  </w:num>
  <w:num w:numId="10">
    <w:abstractNumId w:val="22"/>
  </w:num>
  <w:num w:numId="11">
    <w:abstractNumId w:val="21"/>
  </w:num>
  <w:num w:numId="12">
    <w:abstractNumId w:val="32"/>
  </w:num>
  <w:num w:numId="13">
    <w:abstractNumId w:val="3"/>
  </w:num>
  <w:num w:numId="14">
    <w:abstractNumId w:val="0"/>
  </w:num>
  <w:num w:numId="15">
    <w:abstractNumId w:val="24"/>
  </w:num>
  <w:num w:numId="16">
    <w:abstractNumId w:val="23"/>
  </w:num>
  <w:num w:numId="17">
    <w:abstractNumId w:val="2"/>
  </w:num>
  <w:num w:numId="18">
    <w:abstractNumId w:val="13"/>
  </w:num>
  <w:num w:numId="19">
    <w:abstractNumId w:val="14"/>
  </w:num>
  <w:num w:numId="20">
    <w:abstractNumId w:val="34"/>
  </w:num>
  <w:num w:numId="21">
    <w:abstractNumId w:val="4"/>
  </w:num>
  <w:num w:numId="22">
    <w:abstractNumId w:val="12"/>
  </w:num>
  <w:num w:numId="23">
    <w:abstractNumId w:val="15"/>
  </w:num>
  <w:num w:numId="24">
    <w:abstractNumId w:val="29"/>
  </w:num>
  <w:num w:numId="25">
    <w:abstractNumId w:val="18"/>
  </w:num>
  <w:num w:numId="26">
    <w:abstractNumId w:val="20"/>
  </w:num>
  <w:num w:numId="27">
    <w:abstractNumId w:val="1"/>
  </w:num>
  <w:num w:numId="28">
    <w:abstractNumId w:val="9"/>
  </w:num>
  <w:num w:numId="29">
    <w:abstractNumId w:val="7"/>
  </w:num>
  <w:num w:numId="30">
    <w:abstractNumId w:val="30"/>
  </w:num>
  <w:num w:numId="31">
    <w:abstractNumId w:val="31"/>
  </w:num>
  <w:num w:numId="32">
    <w:abstractNumId w:val="28"/>
  </w:num>
  <w:num w:numId="33">
    <w:abstractNumId w:val="6"/>
  </w:num>
  <w:num w:numId="34">
    <w:abstractNumId w:val="19"/>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stylePaneFormatFilter w:val="3F01"/>
  <w:defaultTabStop w:val="708"/>
  <w:doNotHyphenateCaps/>
  <w:drawingGridHorizontalSpacing w:val="12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9E4A47"/>
    <w:rsid w:val="00000A03"/>
    <w:rsid w:val="00001D3D"/>
    <w:rsid w:val="00002817"/>
    <w:rsid w:val="00002D32"/>
    <w:rsid w:val="00003484"/>
    <w:rsid w:val="0000426F"/>
    <w:rsid w:val="00007AEB"/>
    <w:rsid w:val="000102E8"/>
    <w:rsid w:val="00011F42"/>
    <w:rsid w:val="000120EC"/>
    <w:rsid w:val="000125D1"/>
    <w:rsid w:val="00015909"/>
    <w:rsid w:val="000164E1"/>
    <w:rsid w:val="000236E8"/>
    <w:rsid w:val="00024835"/>
    <w:rsid w:val="0003181D"/>
    <w:rsid w:val="000344E6"/>
    <w:rsid w:val="00034B49"/>
    <w:rsid w:val="000358FA"/>
    <w:rsid w:val="00036F2F"/>
    <w:rsid w:val="0003702F"/>
    <w:rsid w:val="000372E3"/>
    <w:rsid w:val="00041259"/>
    <w:rsid w:val="000413B9"/>
    <w:rsid w:val="000428BD"/>
    <w:rsid w:val="000454E2"/>
    <w:rsid w:val="000503CB"/>
    <w:rsid w:val="00051ADD"/>
    <w:rsid w:val="000521A1"/>
    <w:rsid w:val="0005272A"/>
    <w:rsid w:val="00055166"/>
    <w:rsid w:val="0005691F"/>
    <w:rsid w:val="00060333"/>
    <w:rsid w:val="000604F4"/>
    <w:rsid w:val="00063C89"/>
    <w:rsid w:val="00064319"/>
    <w:rsid w:val="00065C92"/>
    <w:rsid w:val="00066A6C"/>
    <w:rsid w:val="00066B25"/>
    <w:rsid w:val="00070EEF"/>
    <w:rsid w:val="00071477"/>
    <w:rsid w:val="00074409"/>
    <w:rsid w:val="000769C3"/>
    <w:rsid w:val="00076CC1"/>
    <w:rsid w:val="0008020B"/>
    <w:rsid w:val="00081F51"/>
    <w:rsid w:val="00081FFA"/>
    <w:rsid w:val="00083C25"/>
    <w:rsid w:val="000851C6"/>
    <w:rsid w:val="00086E61"/>
    <w:rsid w:val="00087FE5"/>
    <w:rsid w:val="00090807"/>
    <w:rsid w:val="0009123C"/>
    <w:rsid w:val="000913CD"/>
    <w:rsid w:val="0009146B"/>
    <w:rsid w:val="00092FA1"/>
    <w:rsid w:val="00093192"/>
    <w:rsid w:val="00093471"/>
    <w:rsid w:val="000947E1"/>
    <w:rsid w:val="00095DC8"/>
    <w:rsid w:val="0009736E"/>
    <w:rsid w:val="000978C9"/>
    <w:rsid w:val="000979F6"/>
    <w:rsid w:val="000A332C"/>
    <w:rsid w:val="000A5332"/>
    <w:rsid w:val="000A7536"/>
    <w:rsid w:val="000A7B75"/>
    <w:rsid w:val="000B38B1"/>
    <w:rsid w:val="000B632D"/>
    <w:rsid w:val="000B692F"/>
    <w:rsid w:val="000B6953"/>
    <w:rsid w:val="000B7D58"/>
    <w:rsid w:val="000C0DB2"/>
    <w:rsid w:val="000C13C0"/>
    <w:rsid w:val="000C150F"/>
    <w:rsid w:val="000C1E52"/>
    <w:rsid w:val="000C4822"/>
    <w:rsid w:val="000C58DE"/>
    <w:rsid w:val="000C6037"/>
    <w:rsid w:val="000C79B7"/>
    <w:rsid w:val="000D0739"/>
    <w:rsid w:val="000D0CE3"/>
    <w:rsid w:val="000D42A9"/>
    <w:rsid w:val="000D431D"/>
    <w:rsid w:val="000D53D2"/>
    <w:rsid w:val="000D5648"/>
    <w:rsid w:val="000D65FF"/>
    <w:rsid w:val="000E33BF"/>
    <w:rsid w:val="000E5AFC"/>
    <w:rsid w:val="000E616F"/>
    <w:rsid w:val="000F1B67"/>
    <w:rsid w:val="000F24E9"/>
    <w:rsid w:val="000F6FB4"/>
    <w:rsid w:val="000F7BD2"/>
    <w:rsid w:val="001009C1"/>
    <w:rsid w:val="00101070"/>
    <w:rsid w:val="0010254A"/>
    <w:rsid w:val="001032E1"/>
    <w:rsid w:val="001071A1"/>
    <w:rsid w:val="001100EC"/>
    <w:rsid w:val="001113DA"/>
    <w:rsid w:val="001118FA"/>
    <w:rsid w:val="00114546"/>
    <w:rsid w:val="00116802"/>
    <w:rsid w:val="00117A3B"/>
    <w:rsid w:val="001215B9"/>
    <w:rsid w:val="0012471A"/>
    <w:rsid w:val="00124816"/>
    <w:rsid w:val="00127836"/>
    <w:rsid w:val="001307F7"/>
    <w:rsid w:val="00130969"/>
    <w:rsid w:val="00130B7E"/>
    <w:rsid w:val="00131094"/>
    <w:rsid w:val="00132B1D"/>
    <w:rsid w:val="00132BE4"/>
    <w:rsid w:val="001330DD"/>
    <w:rsid w:val="001349E8"/>
    <w:rsid w:val="00136547"/>
    <w:rsid w:val="0013721C"/>
    <w:rsid w:val="001374CA"/>
    <w:rsid w:val="001378A8"/>
    <w:rsid w:val="00141C5F"/>
    <w:rsid w:val="00144893"/>
    <w:rsid w:val="00145470"/>
    <w:rsid w:val="001459A2"/>
    <w:rsid w:val="001503EC"/>
    <w:rsid w:val="00153D91"/>
    <w:rsid w:val="00153E32"/>
    <w:rsid w:val="00156657"/>
    <w:rsid w:val="00156DEA"/>
    <w:rsid w:val="00161508"/>
    <w:rsid w:val="001619DA"/>
    <w:rsid w:val="0016567B"/>
    <w:rsid w:val="001708AA"/>
    <w:rsid w:val="00170B42"/>
    <w:rsid w:val="001711BE"/>
    <w:rsid w:val="0017124F"/>
    <w:rsid w:val="00171C74"/>
    <w:rsid w:val="0017397D"/>
    <w:rsid w:val="001741BF"/>
    <w:rsid w:val="00174393"/>
    <w:rsid w:val="00180FA8"/>
    <w:rsid w:val="001829B4"/>
    <w:rsid w:val="00183F2E"/>
    <w:rsid w:val="001863F6"/>
    <w:rsid w:val="001873AD"/>
    <w:rsid w:val="00187D12"/>
    <w:rsid w:val="0019067B"/>
    <w:rsid w:val="00190AB6"/>
    <w:rsid w:val="00190B6A"/>
    <w:rsid w:val="001926FC"/>
    <w:rsid w:val="00196149"/>
    <w:rsid w:val="00197C9B"/>
    <w:rsid w:val="00197D87"/>
    <w:rsid w:val="001A1344"/>
    <w:rsid w:val="001A134E"/>
    <w:rsid w:val="001A2411"/>
    <w:rsid w:val="001A31E3"/>
    <w:rsid w:val="001A4256"/>
    <w:rsid w:val="001A6466"/>
    <w:rsid w:val="001A6A86"/>
    <w:rsid w:val="001A6E6B"/>
    <w:rsid w:val="001B08D4"/>
    <w:rsid w:val="001B4647"/>
    <w:rsid w:val="001B603E"/>
    <w:rsid w:val="001C01A0"/>
    <w:rsid w:val="001C0C58"/>
    <w:rsid w:val="001C20A6"/>
    <w:rsid w:val="001C5AD5"/>
    <w:rsid w:val="001C5DE1"/>
    <w:rsid w:val="001C61A1"/>
    <w:rsid w:val="001C61EF"/>
    <w:rsid w:val="001C7672"/>
    <w:rsid w:val="001D0BE6"/>
    <w:rsid w:val="001D252E"/>
    <w:rsid w:val="001D50EA"/>
    <w:rsid w:val="001D61E6"/>
    <w:rsid w:val="001E1A79"/>
    <w:rsid w:val="001E236F"/>
    <w:rsid w:val="001E23AF"/>
    <w:rsid w:val="001E357C"/>
    <w:rsid w:val="001E7906"/>
    <w:rsid w:val="001F0C82"/>
    <w:rsid w:val="001F172D"/>
    <w:rsid w:val="001F31CC"/>
    <w:rsid w:val="001F57B1"/>
    <w:rsid w:val="001F641D"/>
    <w:rsid w:val="001F6F32"/>
    <w:rsid w:val="001F7A22"/>
    <w:rsid w:val="002022FA"/>
    <w:rsid w:val="00202601"/>
    <w:rsid w:val="00202901"/>
    <w:rsid w:val="002032E9"/>
    <w:rsid w:val="002034D3"/>
    <w:rsid w:val="00203FCB"/>
    <w:rsid w:val="002053FC"/>
    <w:rsid w:val="002066ED"/>
    <w:rsid w:val="002118B7"/>
    <w:rsid w:val="00212874"/>
    <w:rsid w:val="00213582"/>
    <w:rsid w:val="00215A61"/>
    <w:rsid w:val="00216340"/>
    <w:rsid w:val="00216B20"/>
    <w:rsid w:val="00221369"/>
    <w:rsid w:val="0022147F"/>
    <w:rsid w:val="00222459"/>
    <w:rsid w:val="002228F6"/>
    <w:rsid w:val="00223F03"/>
    <w:rsid w:val="0022631F"/>
    <w:rsid w:val="0023060E"/>
    <w:rsid w:val="00230892"/>
    <w:rsid w:val="00234EFF"/>
    <w:rsid w:val="00236FC1"/>
    <w:rsid w:val="00237151"/>
    <w:rsid w:val="00237207"/>
    <w:rsid w:val="002374EC"/>
    <w:rsid w:val="00237BB5"/>
    <w:rsid w:val="00240DF7"/>
    <w:rsid w:val="0024115F"/>
    <w:rsid w:val="00242EA9"/>
    <w:rsid w:val="00245C1F"/>
    <w:rsid w:val="00247209"/>
    <w:rsid w:val="00252A47"/>
    <w:rsid w:val="00253F1A"/>
    <w:rsid w:val="00255AD9"/>
    <w:rsid w:val="002608B9"/>
    <w:rsid w:val="00261BDB"/>
    <w:rsid w:val="00264419"/>
    <w:rsid w:val="002645F8"/>
    <w:rsid w:val="00264657"/>
    <w:rsid w:val="00264EDE"/>
    <w:rsid w:val="0026522B"/>
    <w:rsid w:val="00266241"/>
    <w:rsid w:val="00271344"/>
    <w:rsid w:val="00274D86"/>
    <w:rsid w:val="00276120"/>
    <w:rsid w:val="002763A7"/>
    <w:rsid w:val="00276A3C"/>
    <w:rsid w:val="00276E0B"/>
    <w:rsid w:val="00277082"/>
    <w:rsid w:val="0027783B"/>
    <w:rsid w:val="00277E33"/>
    <w:rsid w:val="0028206E"/>
    <w:rsid w:val="00282753"/>
    <w:rsid w:val="00283660"/>
    <w:rsid w:val="002842E9"/>
    <w:rsid w:val="002851CD"/>
    <w:rsid w:val="00285BF7"/>
    <w:rsid w:val="00285D86"/>
    <w:rsid w:val="00285DEB"/>
    <w:rsid w:val="002861C7"/>
    <w:rsid w:val="00286B7A"/>
    <w:rsid w:val="0028708D"/>
    <w:rsid w:val="00290917"/>
    <w:rsid w:val="00292E7F"/>
    <w:rsid w:val="00293429"/>
    <w:rsid w:val="00294474"/>
    <w:rsid w:val="002957D8"/>
    <w:rsid w:val="0029597B"/>
    <w:rsid w:val="00295A5C"/>
    <w:rsid w:val="00295B2B"/>
    <w:rsid w:val="00297B20"/>
    <w:rsid w:val="00297DA1"/>
    <w:rsid w:val="002A00C4"/>
    <w:rsid w:val="002A367E"/>
    <w:rsid w:val="002A45F1"/>
    <w:rsid w:val="002A5040"/>
    <w:rsid w:val="002A5A2A"/>
    <w:rsid w:val="002B179A"/>
    <w:rsid w:val="002B1EA1"/>
    <w:rsid w:val="002B2421"/>
    <w:rsid w:val="002B315B"/>
    <w:rsid w:val="002B5CEB"/>
    <w:rsid w:val="002B60C7"/>
    <w:rsid w:val="002B656E"/>
    <w:rsid w:val="002B6807"/>
    <w:rsid w:val="002C2410"/>
    <w:rsid w:val="002C2447"/>
    <w:rsid w:val="002C2D0E"/>
    <w:rsid w:val="002C7246"/>
    <w:rsid w:val="002D0DF6"/>
    <w:rsid w:val="002D38F6"/>
    <w:rsid w:val="002D7899"/>
    <w:rsid w:val="002E14A3"/>
    <w:rsid w:val="002E2214"/>
    <w:rsid w:val="002E3D30"/>
    <w:rsid w:val="002E43E6"/>
    <w:rsid w:val="002E4FAB"/>
    <w:rsid w:val="002E5ACC"/>
    <w:rsid w:val="002E61CF"/>
    <w:rsid w:val="002E72AC"/>
    <w:rsid w:val="002F0492"/>
    <w:rsid w:val="002F12B2"/>
    <w:rsid w:val="002F45A9"/>
    <w:rsid w:val="002F55A4"/>
    <w:rsid w:val="00300D8A"/>
    <w:rsid w:val="00300F5A"/>
    <w:rsid w:val="00304151"/>
    <w:rsid w:val="0030445F"/>
    <w:rsid w:val="00306D1C"/>
    <w:rsid w:val="003076A1"/>
    <w:rsid w:val="003115D2"/>
    <w:rsid w:val="00312BAC"/>
    <w:rsid w:val="0031615F"/>
    <w:rsid w:val="003164E1"/>
    <w:rsid w:val="00317E47"/>
    <w:rsid w:val="003210F5"/>
    <w:rsid w:val="003231A7"/>
    <w:rsid w:val="003250FC"/>
    <w:rsid w:val="00325B84"/>
    <w:rsid w:val="00326BDB"/>
    <w:rsid w:val="00326F4D"/>
    <w:rsid w:val="00327D81"/>
    <w:rsid w:val="00331648"/>
    <w:rsid w:val="003326C8"/>
    <w:rsid w:val="00333A40"/>
    <w:rsid w:val="00334B78"/>
    <w:rsid w:val="00335447"/>
    <w:rsid w:val="003359F6"/>
    <w:rsid w:val="00337203"/>
    <w:rsid w:val="00341CCB"/>
    <w:rsid w:val="00343EA0"/>
    <w:rsid w:val="00344D35"/>
    <w:rsid w:val="00345EC0"/>
    <w:rsid w:val="00346C22"/>
    <w:rsid w:val="00350A89"/>
    <w:rsid w:val="00350FED"/>
    <w:rsid w:val="0035113A"/>
    <w:rsid w:val="00353079"/>
    <w:rsid w:val="00355811"/>
    <w:rsid w:val="003604CB"/>
    <w:rsid w:val="00360A0E"/>
    <w:rsid w:val="00361A36"/>
    <w:rsid w:val="0036752F"/>
    <w:rsid w:val="003676A3"/>
    <w:rsid w:val="00370A90"/>
    <w:rsid w:val="0037181E"/>
    <w:rsid w:val="00372283"/>
    <w:rsid w:val="00374364"/>
    <w:rsid w:val="003750A6"/>
    <w:rsid w:val="003752CC"/>
    <w:rsid w:val="003771B0"/>
    <w:rsid w:val="003775F9"/>
    <w:rsid w:val="00377A3D"/>
    <w:rsid w:val="0038288C"/>
    <w:rsid w:val="003831DE"/>
    <w:rsid w:val="00384B9E"/>
    <w:rsid w:val="00385769"/>
    <w:rsid w:val="003857BA"/>
    <w:rsid w:val="0038595B"/>
    <w:rsid w:val="003866A9"/>
    <w:rsid w:val="0038796F"/>
    <w:rsid w:val="003903AE"/>
    <w:rsid w:val="00390E82"/>
    <w:rsid w:val="003A2DE8"/>
    <w:rsid w:val="003A413A"/>
    <w:rsid w:val="003A69D6"/>
    <w:rsid w:val="003A6E9A"/>
    <w:rsid w:val="003B1D06"/>
    <w:rsid w:val="003B1E47"/>
    <w:rsid w:val="003B2295"/>
    <w:rsid w:val="003B3E12"/>
    <w:rsid w:val="003B7A89"/>
    <w:rsid w:val="003C0CEB"/>
    <w:rsid w:val="003C3378"/>
    <w:rsid w:val="003C428D"/>
    <w:rsid w:val="003C6B0E"/>
    <w:rsid w:val="003D0444"/>
    <w:rsid w:val="003D1B81"/>
    <w:rsid w:val="003D2BA2"/>
    <w:rsid w:val="003D556C"/>
    <w:rsid w:val="003E2D56"/>
    <w:rsid w:val="003E3DCF"/>
    <w:rsid w:val="003E46C8"/>
    <w:rsid w:val="003E55E3"/>
    <w:rsid w:val="003E5B6D"/>
    <w:rsid w:val="003E7666"/>
    <w:rsid w:val="003F4F7B"/>
    <w:rsid w:val="003F5BB1"/>
    <w:rsid w:val="003F6CDE"/>
    <w:rsid w:val="00400F92"/>
    <w:rsid w:val="004010C6"/>
    <w:rsid w:val="00403814"/>
    <w:rsid w:val="00404BDB"/>
    <w:rsid w:val="004074EB"/>
    <w:rsid w:val="00407BA8"/>
    <w:rsid w:val="00411D95"/>
    <w:rsid w:val="00412AB3"/>
    <w:rsid w:val="00413CA5"/>
    <w:rsid w:val="004144DC"/>
    <w:rsid w:val="00414E02"/>
    <w:rsid w:val="00417D19"/>
    <w:rsid w:val="004201C8"/>
    <w:rsid w:val="00420B09"/>
    <w:rsid w:val="00422C3D"/>
    <w:rsid w:val="00423977"/>
    <w:rsid w:val="00423BD1"/>
    <w:rsid w:val="004254BB"/>
    <w:rsid w:val="004266A1"/>
    <w:rsid w:val="00431E6C"/>
    <w:rsid w:val="00431FC1"/>
    <w:rsid w:val="0043286A"/>
    <w:rsid w:val="00433DE5"/>
    <w:rsid w:val="00433F6E"/>
    <w:rsid w:val="0043471B"/>
    <w:rsid w:val="00441F70"/>
    <w:rsid w:val="00446B14"/>
    <w:rsid w:val="00450A0D"/>
    <w:rsid w:val="00451A37"/>
    <w:rsid w:val="00452517"/>
    <w:rsid w:val="004542AB"/>
    <w:rsid w:val="0045453E"/>
    <w:rsid w:val="00454E67"/>
    <w:rsid w:val="00455170"/>
    <w:rsid w:val="00455605"/>
    <w:rsid w:val="00455C39"/>
    <w:rsid w:val="00456D10"/>
    <w:rsid w:val="00464677"/>
    <w:rsid w:val="004650F3"/>
    <w:rsid w:val="00466ABC"/>
    <w:rsid w:val="00467186"/>
    <w:rsid w:val="0046781A"/>
    <w:rsid w:val="00471118"/>
    <w:rsid w:val="00473B0C"/>
    <w:rsid w:val="004752C5"/>
    <w:rsid w:val="00475B2D"/>
    <w:rsid w:val="00476BB3"/>
    <w:rsid w:val="004771C2"/>
    <w:rsid w:val="0048006E"/>
    <w:rsid w:val="004809C5"/>
    <w:rsid w:val="00480B51"/>
    <w:rsid w:val="00483534"/>
    <w:rsid w:val="00486D2F"/>
    <w:rsid w:val="00487009"/>
    <w:rsid w:val="00490584"/>
    <w:rsid w:val="00490D3C"/>
    <w:rsid w:val="004928AC"/>
    <w:rsid w:val="0049449A"/>
    <w:rsid w:val="004944A0"/>
    <w:rsid w:val="00495489"/>
    <w:rsid w:val="004973BA"/>
    <w:rsid w:val="004A0234"/>
    <w:rsid w:val="004A1963"/>
    <w:rsid w:val="004A27C7"/>
    <w:rsid w:val="004A2D73"/>
    <w:rsid w:val="004B04E3"/>
    <w:rsid w:val="004B1816"/>
    <w:rsid w:val="004B1C8B"/>
    <w:rsid w:val="004B3001"/>
    <w:rsid w:val="004B4DD9"/>
    <w:rsid w:val="004B5CD7"/>
    <w:rsid w:val="004B74CE"/>
    <w:rsid w:val="004B7AA6"/>
    <w:rsid w:val="004C4088"/>
    <w:rsid w:val="004C74DF"/>
    <w:rsid w:val="004C7DAD"/>
    <w:rsid w:val="004D089B"/>
    <w:rsid w:val="004D2364"/>
    <w:rsid w:val="004D2662"/>
    <w:rsid w:val="004D4560"/>
    <w:rsid w:val="004D492D"/>
    <w:rsid w:val="004D53E9"/>
    <w:rsid w:val="004D7EF3"/>
    <w:rsid w:val="004E1D2C"/>
    <w:rsid w:val="004E20C1"/>
    <w:rsid w:val="004E316C"/>
    <w:rsid w:val="004E36C3"/>
    <w:rsid w:val="004E5389"/>
    <w:rsid w:val="004E66B6"/>
    <w:rsid w:val="004E6CE6"/>
    <w:rsid w:val="004E6D1E"/>
    <w:rsid w:val="004E7B69"/>
    <w:rsid w:val="004E7E07"/>
    <w:rsid w:val="004F2114"/>
    <w:rsid w:val="004F2265"/>
    <w:rsid w:val="004F30A1"/>
    <w:rsid w:val="00500463"/>
    <w:rsid w:val="00500C28"/>
    <w:rsid w:val="0050215D"/>
    <w:rsid w:val="005024A8"/>
    <w:rsid w:val="00502636"/>
    <w:rsid w:val="00503AB1"/>
    <w:rsid w:val="005043E3"/>
    <w:rsid w:val="005079F5"/>
    <w:rsid w:val="00510E31"/>
    <w:rsid w:val="00512753"/>
    <w:rsid w:val="00513C7E"/>
    <w:rsid w:val="005215B5"/>
    <w:rsid w:val="00522946"/>
    <w:rsid w:val="00522F5A"/>
    <w:rsid w:val="0052457A"/>
    <w:rsid w:val="00526619"/>
    <w:rsid w:val="00527A6A"/>
    <w:rsid w:val="00530579"/>
    <w:rsid w:val="005312C4"/>
    <w:rsid w:val="00532BFA"/>
    <w:rsid w:val="00533A63"/>
    <w:rsid w:val="0053500B"/>
    <w:rsid w:val="00535ACA"/>
    <w:rsid w:val="005363AF"/>
    <w:rsid w:val="005369EE"/>
    <w:rsid w:val="005429B8"/>
    <w:rsid w:val="0054752C"/>
    <w:rsid w:val="00555522"/>
    <w:rsid w:val="00555AF9"/>
    <w:rsid w:val="00561A7F"/>
    <w:rsid w:val="00561CE9"/>
    <w:rsid w:val="005643BD"/>
    <w:rsid w:val="00564459"/>
    <w:rsid w:val="00566054"/>
    <w:rsid w:val="00566AE2"/>
    <w:rsid w:val="005673DB"/>
    <w:rsid w:val="00570589"/>
    <w:rsid w:val="00570FC1"/>
    <w:rsid w:val="00571C7F"/>
    <w:rsid w:val="00572300"/>
    <w:rsid w:val="00572E77"/>
    <w:rsid w:val="005733FF"/>
    <w:rsid w:val="00573488"/>
    <w:rsid w:val="00573A1A"/>
    <w:rsid w:val="00574222"/>
    <w:rsid w:val="0057463D"/>
    <w:rsid w:val="0057489A"/>
    <w:rsid w:val="00576BCB"/>
    <w:rsid w:val="00577110"/>
    <w:rsid w:val="00580ED7"/>
    <w:rsid w:val="00584CF5"/>
    <w:rsid w:val="00586556"/>
    <w:rsid w:val="00587D43"/>
    <w:rsid w:val="00590590"/>
    <w:rsid w:val="00592AD7"/>
    <w:rsid w:val="00594EBD"/>
    <w:rsid w:val="00597E9C"/>
    <w:rsid w:val="005A0068"/>
    <w:rsid w:val="005A13E2"/>
    <w:rsid w:val="005A1BB7"/>
    <w:rsid w:val="005A1D69"/>
    <w:rsid w:val="005A2B9D"/>
    <w:rsid w:val="005A3DCB"/>
    <w:rsid w:val="005A5352"/>
    <w:rsid w:val="005A5873"/>
    <w:rsid w:val="005A5E86"/>
    <w:rsid w:val="005A78B1"/>
    <w:rsid w:val="005B5C2D"/>
    <w:rsid w:val="005B64E6"/>
    <w:rsid w:val="005B75AB"/>
    <w:rsid w:val="005C1CB0"/>
    <w:rsid w:val="005C3009"/>
    <w:rsid w:val="005C5FE0"/>
    <w:rsid w:val="005D0339"/>
    <w:rsid w:val="005D0EC7"/>
    <w:rsid w:val="005D24C9"/>
    <w:rsid w:val="005D3912"/>
    <w:rsid w:val="005D6062"/>
    <w:rsid w:val="005E6658"/>
    <w:rsid w:val="005F0440"/>
    <w:rsid w:val="005F1A71"/>
    <w:rsid w:val="005F2888"/>
    <w:rsid w:val="005F3286"/>
    <w:rsid w:val="005F3701"/>
    <w:rsid w:val="005F3D11"/>
    <w:rsid w:val="005F64AB"/>
    <w:rsid w:val="005F7024"/>
    <w:rsid w:val="005F7422"/>
    <w:rsid w:val="00600301"/>
    <w:rsid w:val="00602577"/>
    <w:rsid w:val="006033D8"/>
    <w:rsid w:val="006047C5"/>
    <w:rsid w:val="00604DBF"/>
    <w:rsid w:val="006052F8"/>
    <w:rsid w:val="00610DDD"/>
    <w:rsid w:val="00613C97"/>
    <w:rsid w:val="00615B4E"/>
    <w:rsid w:val="00615DA5"/>
    <w:rsid w:val="0061783A"/>
    <w:rsid w:val="006207E6"/>
    <w:rsid w:val="00620C91"/>
    <w:rsid w:val="00622725"/>
    <w:rsid w:val="006252FB"/>
    <w:rsid w:val="0063390E"/>
    <w:rsid w:val="00634178"/>
    <w:rsid w:val="00640A2C"/>
    <w:rsid w:val="006431A0"/>
    <w:rsid w:val="006437AA"/>
    <w:rsid w:val="0064406D"/>
    <w:rsid w:val="00645348"/>
    <w:rsid w:val="00646162"/>
    <w:rsid w:val="00647BFA"/>
    <w:rsid w:val="0065082D"/>
    <w:rsid w:val="006513E5"/>
    <w:rsid w:val="0065230D"/>
    <w:rsid w:val="00652784"/>
    <w:rsid w:val="00654447"/>
    <w:rsid w:val="00654AA7"/>
    <w:rsid w:val="006554A3"/>
    <w:rsid w:val="00655967"/>
    <w:rsid w:val="00655E6E"/>
    <w:rsid w:val="00656994"/>
    <w:rsid w:val="006572BB"/>
    <w:rsid w:val="00657F5C"/>
    <w:rsid w:val="0066066C"/>
    <w:rsid w:val="00661FB7"/>
    <w:rsid w:val="00662413"/>
    <w:rsid w:val="00663135"/>
    <w:rsid w:val="00666522"/>
    <w:rsid w:val="006713F5"/>
    <w:rsid w:val="006742F1"/>
    <w:rsid w:val="00674D09"/>
    <w:rsid w:val="00676E40"/>
    <w:rsid w:val="0067799E"/>
    <w:rsid w:val="006820B0"/>
    <w:rsid w:val="006846D6"/>
    <w:rsid w:val="006872AF"/>
    <w:rsid w:val="00687EE2"/>
    <w:rsid w:val="0069072A"/>
    <w:rsid w:val="00691766"/>
    <w:rsid w:val="00694339"/>
    <w:rsid w:val="00696EC5"/>
    <w:rsid w:val="00697060"/>
    <w:rsid w:val="006A019A"/>
    <w:rsid w:val="006A27C9"/>
    <w:rsid w:val="006A294D"/>
    <w:rsid w:val="006A37B0"/>
    <w:rsid w:val="006B3C7F"/>
    <w:rsid w:val="006B6528"/>
    <w:rsid w:val="006C0462"/>
    <w:rsid w:val="006C140B"/>
    <w:rsid w:val="006C3FE1"/>
    <w:rsid w:val="006C5476"/>
    <w:rsid w:val="006C751A"/>
    <w:rsid w:val="006C7831"/>
    <w:rsid w:val="006D15E6"/>
    <w:rsid w:val="006D29F3"/>
    <w:rsid w:val="006D4FAB"/>
    <w:rsid w:val="006D5687"/>
    <w:rsid w:val="006E1DC2"/>
    <w:rsid w:val="006E26B6"/>
    <w:rsid w:val="006E42DB"/>
    <w:rsid w:val="006E47D3"/>
    <w:rsid w:val="006E55CD"/>
    <w:rsid w:val="006E59F0"/>
    <w:rsid w:val="006E6A13"/>
    <w:rsid w:val="006F1B0E"/>
    <w:rsid w:val="006F21B2"/>
    <w:rsid w:val="006F2395"/>
    <w:rsid w:val="006F4183"/>
    <w:rsid w:val="006F6144"/>
    <w:rsid w:val="006F63A6"/>
    <w:rsid w:val="00702B22"/>
    <w:rsid w:val="00705029"/>
    <w:rsid w:val="00705ABB"/>
    <w:rsid w:val="00705BBE"/>
    <w:rsid w:val="00707BEF"/>
    <w:rsid w:val="007113A8"/>
    <w:rsid w:val="00711BEB"/>
    <w:rsid w:val="00711FEA"/>
    <w:rsid w:val="0071350C"/>
    <w:rsid w:val="00714918"/>
    <w:rsid w:val="00717736"/>
    <w:rsid w:val="00717A9C"/>
    <w:rsid w:val="0072217C"/>
    <w:rsid w:val="00722412"/>
    <w:rsid w:val="0072323F"/>
    <w:rsid w:val="00723859"/>
    <w:rsid w:val="00724293"/>
    <w:rsid w:val="00725A99"/>
    <w:rsid w:val="00725DC9"/>
    <w:rsid w:val="00726BA6"/>
    <w:rsid w:val="00726FAA"/>
    <w:rsid w:val="00727282"/>
    <w:rsid w:val="007279A8"/>
    <w:rsid w:val="0073187B"/>
    <w:rsid w:val="00732B1B"/>
    <w:rsid w:val="00733529"/>
    <w:rsid w:val="00733CD3"/>
    <w:rsid w:val="00740661"/>
    <w:rsid w:val="00741392"/>
    <w:rsid w:val="007422EC"/>
    <w:rsid w:val="00742E55"/>
    <w:rsid w:val="00744222"/>
    <w:rsid w:val="00744457"/>
    <w:rsid w:val="0075090F"/>
    <w:rsid w:val="00751B26"/>
    <w:rsid w:val="00751BDF"/>
    <w:rsid w:val="00760525"/>
    <w:rsid w:val="00761147"/>
    <w:rsid w:val="00761EB5"/>
    <w:rsid w:val="007627B0"/>
    <w:rsid w:val="007659CF"/>
    <w:rsid w:val="00766598"/>
    <w:rsid w:val="007667BA"/>
    <w:rsid w:val="00770465"/>
    <w:rsid w:val="00770485"/>
    <w:rsid w:val="007709AF"/>
    <w:rsid w:val="00771DD5"/>
    <w:rsid w:val="00773A6A"/>
    <w:rsid w:val="00776696"/>
    <w:rsid w:val="00777238"/>
    <w:rsid w:val="00790EF9"/>
    <w:rsid w:val="00790F4E"/>
    <w:rsid w:val="00790FAA"/>
    <w:rsid w:val="00793B5E"/>
    <w:rsid w:val="007949E0"/>
    <w:rsid w:val="0079506D"/>
    <w:rsid w:val="00795FBE"/>
    <w:rsid w:val="007969EF"/>
    <w:rsid w:val="00796FD2"/>
    <w:rsid w:val="0079794F"/>
    <w:rsid w:val="007A070F"/>
    <w:rsid w:val="007A44FA"/>
    <w:rsid w:val="007A5447"/>
    <w:rsid w:val="007A6E11"/>
    <w:rsid w:val="007A78AC"/>
    <w:rsid w:val="007B08A2"/>
    <w:rsid w:val="007B18DA"/>
    <w:rsid w:val="007B1C7D"/>
    <w:rsid w:val="007B26B4"/>
    <w:rsid w:val="007B2E9D"/>
    <w:rsid w:val="007B67A5"/>
    <w:rsid w:val="007B71E3"/>
    <w:rsid w:val="007B7F61"/>
    <w:rsid w:val="007C21C8"/>
    <w:rsid w:val="007C601B"/>
    <w:rsid w:val="007C7EC8"/>
    <w:rsid w:val="007D02A7"/>
    <w:rsid w:val="007D05F3"/>
    <w:rsid w:val="007D3D81"/>
    <w:rsid w:val="007D45A6"/>
    <w:rsid w:val="007D6DA7"/>
    <w:rsid w:val="007E09C9"/>
    <w:rsid w:val="007E1520"/>
    <w:rsid w:val="007F0B20"/>
    <w:rsid w:val="007F1080"/>
    <w:rsid w:val="007F1271"/>
    <w:rsid w:val="007F57BB"/>
    <w:rsid w:val="00800033"/>
    <w:rsid w:val="00805000"/>
    <w:rsid w:val="008051CF"/>
    <w:rsid w:val="008053A5"/>
    <w:rsid w:val="0080546F"/>
    <w:rsid w:val="00806D4E"/>
    <w:rsid w:val="00810450"/>
    <w:rsid w:val="00811408"/>
    <w:rsid w:val="008149A1"/>
    <w:rsid w:val="0081736D"/>
    <w:rsid w:val="00820404"/>
    <w:rsid w:val="00823218"/>
    <w:rsid w:val="008319FB"/>
    <w:rsid w:val="0083488E"/>
    <w:rsid w:val="008349A4"/>
    <w:rsid w:val="00840A81"/>
    <w:rsid w:val="00840FA2"/>
    <w:rsid w:val="00844389"/>
    <w:rsid w:val="00844B73"/>
    <w:rsid w:val="00845DD8"/>
    <w:rsid w:val="0084698B"/>
    <w:rsid w:val="0085304F"/>
    <w:rsid w:val="0085334F"/>
    <w:rsid w:val="008573B3"/>
    <w:rsid w:val="00857D9D"/>
    <w:rsid w:val="00860AEA"/>
    <w:rsid w:val="00860B27"/>
    <w:rsid w:val="008633FD"/>
    <w:rsid w:val="008641BF"/>
    <w:rsid w:val="00864A4B"/>
    <w:rsid w:val="00865899"/>
    <w:rsid w:val="00865E0D"/>
    <w:rsid w:val="00867916"/>
    <w:rsid w:val="00871431"/>
    <w:rsid w:val="00874035"/>
    <w:rsid w:val="0087788D"/>
    <w:rsid w:val="00877921"/>
    <w:rsid w:val="008803F2"/>
    <w:rsid w:val="008819B9"/>
    <w:rsid w:val="008824DF"/>
    <w:rsid w:val="008826EE"/>
    <w:rsid w:val="008838B9"/>
    <w:rsid w:val="00885F21"/>
    <w:rsid w:val="0089086D"/>
    <w:rsid w:val="00891E73"/>
    <w:rsid w:val="00896579"/>
    <w:rsid w:val="00896832"/>
    <w:rsid w:val="008969D9"/>
    <w:rsid w:val="008A0133"/>
    <w:rsid w:val="008A165A"/>
    <w:rsid w:val="008A212D"/>
    <w:rsid w:val="008A299E"/>
    <w:rsid w:val="008A2F6F"/>
    <w:rsid w:val="008B1CAF"/>
    <w:rsid w:val="008B3023"/>
    <w:rsid w:val="008B759B"/>
    <w:rsid w:val="008B7D1B"/>
    <w:rsid w:val="008C16D2"/>
    <w:rsid w:val="008C2853"/>
    <w:rsid w:val="008C3619"/>
    <w:rsid w:val="008C4D98"/>
    <w:rsid w:val="008C5814"/>
    <w:rsid w:val="008C7068"/>
    <w:rsid w:val="008C7AA7"/>
    <w:rsid w:val="008D1819"/>
    <w:rsid w:val="008D3A0A"/>
    <w:rsid w:val="008D475F"/>
    <w:rsid w:val="008D60DE"/>
    <w:rsid w:val="008E0082"/>
    <w:rsid w:val="008E02FD"/>
    <w:rsid w:val="008E2091"/>
    <w:rsid w:val="008E3F11"/>
    <w:rsid w:val="008E46C3"/>
    <w:rsid w:val="008E4DE8"/>
    <w:rsid w:val="008E72FB"/>
    <w:rsid w:val="008F45DF"/>
    <w:rsid w:val="008F5124"/>
    <w:rsid w:val="008F517D"/>
    <w:rsid w:val="008F67AB"/>
    <w:rsid w:val="008F694B"/>
    <w:rsid w:val="008F73EA"/>
    <w:rsid w:val="009021D2"/>
    <w:rsid w:val="0090222D"/>
    <w:rsid w:val="00902F24"/>
    <w:rsid w:val="0090307F"/>
    <w:rsid w:val="00903643"/>
    <w:rsid w:val="00903828"/>
    <w:rsid w:val="00903B7D"/>
    <w:rsid w:val="00903F71"/>
    <w:rsid w:val="009076A6"/>
    <w:rsid w:val="009079D7"/>
    <w:rsid w:val="009118A0"/>
    <w:rsid w:val="00913985"/>
    <w:rsid w:val="0091400F"/>
    <w:rsid w:val="0091579B"/>
    <w:rsid w:val="00921170"/>
    <w:rsid w:val="0092205B"/>
    <w:rsid w:val="00922922"/>
    <w:rsid w:val="009233CC"/>
    <w:rsid w:val="00923838"/>
    <w:rsid w:val="0092481B"/>
    <w:rsid w:val="00931E9E"/>
    <w:rsid w:val="00932498"/>
    <w:rsid w:val="009324B9"/>
    <w:rsid w:val="00933E9F"/>
    <w:rsid w:val="0093470C"/>
    <w:rsid w:val="009355AE"/>
    <w:rsid w:val="00935A23"/>
    <w:rsid w:val="00935BBB"/>
    <w:rsid w:val="00941251"/>
    <w:rsid w:val="00941C56"/>
    <w:rsid w:val="009420B0"/>
    <w:rsid w:val="009435CA"/>
    <w:rsid w:val="0094538C"/>
    <w:rsid w:val="00946683"/>
    <w:rsid w:val="00947A3E"/>
    <w:rsid w:val="009509DE"/>
    <w:rsid w:val="00951E4A"/>
    <w:rsid w:val="00952ABA"/>
    <w:rsid w:val="00952E47"/>
    <w:rsid w:val="00952F45"/>
    <w:rsid w:val="00953C9F"/>
    <w:rsid w:val="009548E7"/>
    <w:rsid w:val="00955CE2"/>
    <w:rsid w:val="009560EC"/>
    <w:rsid w:val="0095682C"/>
    <w:rsid w:val="00960E2A"/>
    <w:rsid w:val="0096475C"/>
    <w:rsid w:val="00965FA0"/>
    <w:rsid w:val="009673BC"/>
    <w:rsid w:val="00967AAF"/>
    <w:rsid w:val="00970AB9"/>
    <w:rsid w:val="00970AFF"/>
    <w:rsid w:val="00971599"/>
    <w:rsid w:val="00971C89"/>
    <w:rsid w:val="0097271B"/>
    <w:rsid w:val="00973917"/>
    <w:rsid w:val="00975351"/>
    <w:rsid w:val="0097542B"/>
    <w:rsid w:val="00975DBD"/>
    <w:rsid w:val="0097631D"/>
    <w:rsid w:val="0097779E"/>
    <w:rsid w:val="00982357"/>
    <w:rsid w:val="00983439"/>
    <w:rsid w:val="009878E3"/>
    <w:rsid w:val="00987F43"/>
    <w:rsid w:val="0099052E"/>
    <w:rsid w:val="00993C12"/>
    <w:rsid w:val="00994AA8"/>
    <w:rsid w:val="00996256"/>
    <w:rsid w:val="009964C0"/>
    <w:rsid w:val="009A038D"/>
    <w:rsid w:val="009A08A6"/>
    <w:rsid w:val="009A2523"/>
    <w:rsid w:val="009A35B8"/>
    <w:rsid w:val="009A78C4"/>
    <w:rsid w:val="009B0C83"/>
    <w:rsid w:val="009B48A7"/>
    <w:rsid w:val="009B4B02"/>
    <w:rsid w:val="009B51DB"/>
    <w:rsid w:val="009B6D25"/>
    <w:rsid w:val="009B6D81"/>
    <w:rsid w:val="009B7508"/>
    <w:rsid w:val="009B7C44"/>
    <w:rsid w:val="009C1536"/>
    <w:rsid w:val="009C55BA"/>
    <w:rsid w:val="009C5AC9"/>
    <w:rsid w:val="009C6B57"/>
    <w:rsid w:val="009C7F07"/>
    <w:rsid w:val="009D211C"/>
    <w:rsid w:val="009D361F"/>
    <w:rsid w:val="009D4586"/>
    <w:rsid w:val="009D5873"/>
    <w:rsid w:val="009E05F4"/>
    <w:rsid w:val="009E1576"/>
    <w:rsid w:val="009E1C3B"/>
    <w:rsid w:val="009E2086"/>
    <w:rsid w:val="009E2262"/>
    <w:rsid w:val="009E3A2C"/>
    <w:rsid w:val="009E4A47"/>
    <w:rsid w:val="009E5DF9"/>
    <w:rsid w:val="009E5FE0"/>
    <w:rsid w:val="009F130F"/>
    <w:rsid w:val="009F2175"/>
    <w:rsid w:val="009F6C87"/>
    <w:rsid w:val="009F75F8"/>
    <w:rsid w:val="00A0056B"/>
    <w:rsid w:val="00A009C1"/>
    <w:rsid w:val="00A010F4"/>
    <w:rsid w:val="00A01A1A"/>
    <w:rsid w:val="00A01AB4"/>
    <w:rsid w:val="00A01CEA"/>
    <w:rsid w:val="00A02934"/>
    <w:rsid w:val="00A03D11"/>
    <w:rsid w:val="00A0512A"/>
    <w:rsid w:val="00A06267"/>
    <w:rsid w:val="00A06E59"/>
    <w:rsid w:val="00A071F4"/>
    <w:rsid w:val="00A133AC"/>
    <w:rsid w:val="00A14475"/>
    <w:rsid w:val="00A1607C"/>
    <w:rsid w:val="00A160AE"/>
    <w:rsid w:val="00A170CC"/>
    <w:rsid w:val="00A1775C"/>
    <w:rsid w:val="00A20004"/>
    <w:rsid w:val="00A21376"/>
    <w:rsid w:val="00A25F25"/>
    <w:rsid w:val="00A26E45"/>
    <w:rsid w:val="00A2769D"/>
    <w:rsid w:val="00A32066"/>
    <w:rsid w:val="00A33646"/>
    <w:rsid w:val="00A37D78"/>
    <w:rsid w:val="00A41A88"/>
    <w:rsid w:val="00A43A5D"/>
    <w:rsid w:val="00A44312"/>
    <w:rsid w:val="00A44FB2"/>
    <w:rsid w:val="00A45724"/>
    <w:rsid w:val="00A4585F"/>
    <w:rsid w:val="00A45A4E"/>
    <w:rsid w:val="00A46B15"/>
    <w:rsid w:val="00A52CEA"/>
    <w:rsid w:val="00A52E1F"/>
    <w:rsid w:val="00A53BB6"/>
    <w:rsid w:val="00A55252"/>
    <w:rsid w:val="00A5710D"/>
    <w:rsid w:val="00A6176A"/>
    <w:rsid w:val="00A61A6A"/>
    <w:rsid w:val="00A61DD4"/>
    <w:rsid w:val="00A629C2"/>
    <w:rsid w:val="00A62BC1"/>
    <w:rsid w:val="00A64197"/>
    <w:rsid w:val="00A663FF"/>
    <w:rsid w:val="00A6642D"/>
    <w:rsid w:val="00A668DE"/>
    <w:rsid w:val="00A6759A"/>
    <w:rsid w:val="00A67DFB"/>
    <w:rsid w:val="00A73B7E"/>
    <w:rsid w:val="00A75E09"/>
    <w:rsid w:val="00A8039D"/>
    <w:rsid w:val="00A80654"/>
    <w:rsid w:val="00A877A0"/>
    <w:rsid w:val="00A93968"/>
    <w:rsid w:val="00A93F1E"/>
    <w:rsid w:val="00A94009"/>
    <w:rsid w:val="00A94B95"/>
    <w:rsid w:val="00A9516A"/>
    <w:rsid w:val="00A9547E"/>
    <w:rsid w:val="00A95A7A"/>
    <w:rsid w:val="00A95F83"/>
    <w:rsid w:val="00AA2FD3"/>
    <w:rsid w:val="00AA3A78"/>
    <w:rsid w:val="00AA5033"/>
    <w:rsid w:val="00AA7ACB"/>
    <w:rsid w:val="00AB0B59"/>
    <w:rsid w:val="00AB12D4"/>
    <w:rsid w:val="00AB243D"/>
    <w:rsid w:val="00AB31C7"/>
    <w:rsid w:val="00AB4F42"/>
    <w:rsid w:val="00AC1851"/>
    <w:rsid w:val="00AC1C18"/>
    <w:rsid w:val="00AC2128"/>
    <w:rsid w:val="00AC2880"/>
    <w:rsid w:val="00AC3A0B"/>
    <w:rsid w:val="00AC3BAE"/>
    <w:rsid w:val="00AC4F47"/>
    <w:rsid w:val="00AC5B52"/>
    <w:rsid w:val="00AC74D7"/>
    <w:rsid w:val="00AD0939"/>
    <w:rsid w:val="00AD2078"/>
    <w:rsid w:val="00AD23B2"/>
    <w:rsid w:val="00AD266E"/>
    <w:rsid w:val="00AD3F01"/>
    <w:rsid w:val="00AD4798"/>
    <w:rsid w:val="00AD53AF"/>
    <w:rsid w:val="00AD5C21"/>
    <w:rsid w:val="00AD70FF"/>
    <w:rsid w:val="00AD7420"/>
    <w:rsid w:val="00AE3212"/>
    <w:rsid w:val="00AE34EF"/>
    <w:rsid w:val="00AE5052"/>
    <w:rsid w:val="00AE50F0"/>
    <w:rsid w:val="00AE6E1E"/>
    <w:rsid w:val="00AF1A95"/>
    <w:rsid w:val="00AF25E7"/>
    <w:rsid w:val="00AF40CD"/>
    <w:rsid w:val="00AF5EEA"/>
    <w:rsid w:val="00AF76E2"/>
    <w:rsid w:val="00B01D70"/>
    <w:rsid w:val="00B027AE"/>
    <w:rsid w:val="00B03557"/>
    <w:rsid w:val="00B03EA2"/>
    <w:rsid w:val="00B07072"/>
    <w:rsid w:val="00B07944"/>
    <w:rsid w:val="00B12E7A"/>
    <w:rsid w:val="00B14560"/>
    <w:rsid w:val="00B14D1C"/>
    <w:rsid w:val="00B15D94"/>
    <w:rsid w:val="00B16533"/>
    <w:rsid w:val="00B21A7C"/>
    <w:rsid w:val="00B3115F"/>
    <w:rsid w:val="00B3468B"/>
    <w:rsid w:val="00B352F4"/>
    <w:rsid w:val="00B35761"/>
    <w:rsid w:val="00B36239"/>
    <w:rsid w:val="00B36B3A"/>
    <w:rsid w:val="00B36F24"/>
    <w:rsid w:val="00B4160D"/>
    <w:rsid w:val="00B41946"/>
    <w:rsid w:val="00B439B5"/>
    <w:rsid w:val="00B43F03"/>
    <w:rsid w:val="00B441D9"/>
    <w:rsid w:val="00B50097"/>
    <w:rsid w:val="00B514FC"/>
    <w:rsid w:val="00B521B3"/>
    <w:rsid w:val="00B56FBE"/>
    <w:rsid w:val="00B57127"/>
    <w:rsid w:val="00B61C58"/>
    <w:rsid w:val="00B62F51"/>
    <w:rsid w:val="00B64083"/>
    <w:rsid w:val="00B64909"/>
    <w:rsid w:val="00B718D3"/>
    <w:rsid w:val="00B71A77"/>
    <w:rsid w:val="00B720FE"/>
    <w:rsid w:val="00B73B5D"/>
    <w:rsid w:val="00B74682"/>
    <w:rsid w:val="00B753B9"/>
    <w:rsid w:val="00B75F71"/>
    <w:rsid w:val="00B80B56"/>
    <w:rsid w:val="00B83460"/>
    <w:rsid w:val="00B854FE"/>
    <w:rsid w:val="00B874C1"/>
    <w:rsid w:val="00B877E3"/>
    <w:rsid w:val="00B87C45"/>
    <w:rsid w:val="00B87E33"/>
    <w:rsid w:val="00B91266"/>
    <w:rsid w:val="00B92158"/>
    <w:rsid w:val="00B933E2"/>
    <w:rsid w:val="00B9377F"/>
    <w:rsid w:val="00B95DA5"/>
    <w:rsid w:val="00B96229"/>
    <w:rsid w:val="00B973C4"/>
    <w:rsid w:val="00B97DED"/>
    <w:rsid w:val="00BA000B"/>
    <w:rsid w:val="00BA0E8A"/>
    <w:rsid w:val="00BA1441"/>
    <w:rsid w:val="00BA1DBD"/>
    <w:rsid w:val="00BA33CD"/>
    <w:rsid w:val="00BA4BD3"/>
    <w:rsid w:val="00BA5408"/>
    <w:rsid w:val="00BA644A"/>
    <w:rsid w:val="00BB073F"/>
    <w:rsid w:val="00BB146E"/>
    <w:rsid w:val="00BB166A"/>
    <w:rsid w:val="00BB3275"/>
    <w:rsid w:val="00BB359C"/>
    <w:rsid w:val="00BC079E"/>
    <w:rsid w:val="00BC20AF"/>
    <w:rsid w:val="00BC5BDE"/>
    <w:rsid w:val="00BC7DEB"/>
    <w:rsid w:val="00BD0BA4"/>
    <w:rsid w:val="00BD108F"/>
    <w:rsid w:val="00BD1148"/>
    <w:rsid w:val="00BD1ADB"/>
    <w:rsid w:val="00BD2386"/>
    <w:rsid w:val="00BD2BDA"/>
    <w:rsid w:val="00BD2EA4"/>
    <w:rsid w:val="00BD5793"/>
    <w:rsid w:val="00BD5BD3"/>
    <w:rsid w:val="00BD5D24"/>
    <w:rsid w:val="00BD6E38"/>
    <w:rsid w:val="00BE091A"/>
    <w:rsid w:val="00BE0941"/>
    <w:rsid w:val="00BE118E"/>
    <w:rsid w:val="00BE436F"/>
    <w:rsid w:val="00BE43B1"/>
    <w:rsid w:val="00BF1047"/>
    <w:rsid w:val="00BF12C2"/>
    <w:rsid w:val="00BF2FAE"/>
    <w:rsid w:val="00BF38EA"/>
    <w:rsid w:val="00BF3EC4"/>
    <w:rsid w:val="00BF46CE"/>
    <w:rsid w:val="00BF6538"/>
    <w:rsid w:val="00BF6AC5"/>
    <w:rsid w:val="00C01D0B"/>
    <w:rsid w:val="00C0247E"/>
    <w:rsid w:val="00C04D67"/>
    <w:rsid w:val="00C0611B"/>
    <w:rsid w:val="00C10E2E"/>
    <w:rsid w:val="00C133E2"/>
    <w:rsid w:val="00C144D4"/>
    <w:rsid w:val="00C14EA9"/>
    <w:rsid w:val="00C1514F"/>
    <w:rsid w:val="00C17F79"/>
    <w:rsid w:val="00C22F79"/>
    <w:rsid w:val="00C27342"/>
    <w:rsid w:val="00C30EF9"/>
    <w:rsid w:val="00C311DA"/>
    <w:rsid w:val="00C313AA"/>
    <w:rsid w:val="00C31B3F"/>
    <w:rsid w:val="00C32121"/>
    <w:rsid w:val="00C33AB7"/>
    <w:rsid w:val="00C35F8C"/>
    <w:rsid w:val="00C377BD"/>
    <w:rsid w:val="00C418D6"/>
    <w:rsid w:val="00C423D1"/>
    <w:rsid w:val="00C469E6"/>
    <w:rsid w:val="00C46F78"/>
    <w:rsid w:val="00C5064F"/>
    <w:rsid w:val="00C50BEE"/>
    <w:rsid w:val="00C53B45"/>
    <w:rsid w:val="00C60F58"/>
    <w:rsid w:val="00C616EA"/>
    <w:rsid w:val="00C6214F"/>
    <w:rsid w:val="00C661E2"/>
    <w:rsid w:val="00C66886"/>
    <w:rsid w:val="00C678AA"/>
    <w:rsid w:val="00C679F0"/>
    <w:rsid w:val="00C705D1"/>
    <w:rsid w:val="00C707DB"/>
    <w:rsid w:val="00C71175"/>
    <w:rsid w:val="00C74515"/>
    <w:rsid w:val="00C74B58"/>
    <w:rsid w:val="00C7515B"/>
    <w:rsid w:val="00C75707"/>
    <w:rsid w:val="00C82B42"/>
    <w:rsid w:val="00C930C4"/>
    <w:rsid w:val="00C936CD"/>
    <w:rsid w:val="00C940A5"/>
    <w:rsid w:val="00C9536A"/>
    <w:rsid w:val="00C95E9A"/>
    <w:rsid w:val="00C95F5B"/>
    <w:rsid w:val="00C9646B"/>
    <w:rsid w:val="00C97A6F"/>
    <w:rsid w:val="00CA1579"/>
    <w:rsid w:val="00CA186D"/>
    <w:rsid w:val="00CA6ABD"/>
    <w:rsid w:val="00CA6FAC"/>
    <w:rsid w:val="00CA78FC"/>
    <w:rsid w:val="00CC09C7"/>
    <w:rsid w:val="00CC1A32"/>
    <w:rsid w:val="00CC1E80"/>
    <w:rsid w:val="00CC282C"/>
    <w:rsid w:val="00CC2AFB"/>
    <w:rsid w:val="00CC30A8"/>
    <w:rsid w:val="00CC42D8"/>
    <w:rsid w:val="00CC483B"/>
    <w:rsid w:val="00CC5360"/>
    <w:rsid w:val="00CC6DD4"/>
    <w:rsid w:val="00CC70BA"/>
    <w:rsid w:val="00CD0416"/>
    <w:rsid w:val="00CD2468"/>
    <w:rsid w:val="00CD3039"/>
    <w:rsid w:val="00CD3516"/>
    <w:rsid w:val="00CD42B3"/>
    <w:rsid w:val="00CD4716"/>
    <w:rsid w:val="00CD6C34"/>
    <w:rsid w:val="00CD7FA1"/>
    <w:rsid w:val="00CE22EE"/>
    <w:rsid w:val="00CE25DA"/>
    <w:rsid w:val="00CE4DD7"/>
    <w:rsid w:val="00CE5462"/>
    <w:rsid w:val="00CE6868"/>
    <w:rsid w:val="00CE6EF3"/>
    <w:rsid w:val="00CF0094"/>
    <w:rsid w:val="00CF085E"/>
    <w:rsid w:val="00CF0CE9"/>
    <w:rsid w:val="00CF108B"/>
    <w:rsid w:val="00CF5BB5"/>
    <w:rsid w:val="00CF6376"/>
    <w:rsid w:val="00CF79BB"/>
    <w:rsid w:val="00D05B4A"/>
    <w:rsid w:val="00D05D58"/>
    <w:rsid w:val="00D06BCE"/>
    <w:rsid w:val="00D07446"/>
    <w:rsid w:val="00D10817"/>
    <w:rsid w:val="00D10838"/>
    <w:rsid w:val="00D11554"/>
    <w:rsid w:val="00D12846"/>
    <w:rsid w:val="00D16F82"/>
    <w:rsid w:val="00D17420"/>
    <w:rsid w:val="00D25AAF"/>
    <w:rsid w:val="00D268EB"/>
    <w:rsid w:val="00D27787"/>
    <w:rsid w:val="00D27F1C"/>
    <w:rsid w:val="00D307E6"/>
    <w:rsid w:val="00D308ED"/>
    <w:rsid w:val="00D30BF3"/>
    <w:rsid w:val="00D30F39"/>
    <w:rsid w:val="00D320DD"/>
    <w:rsid w:val="00D326C0"/>
    <w:rsid w:val="00D32D56"/>
    <w:rsid w:val="00D33BE7"/>
    <w:rsid w:val="00D33FAA"/>
    <w:rsid w:val="00D34845"/>
    <w:rsid w:val="00D36C33"/>
    <w:rsid w:val="00D36EE3"/>
    <w:rsid w:val="00D37B17"/>
    <w:rsid w:val="00D40015"/>
    <w:rsid w:val="00D40E80"/>
    <w:rsid w:val="00D440FF"/>
    <w:rsid w:val="00D44404"/>
    <w:rsid w:val="00D44FB6"/>
    <w:rsid w:val="00D4520B"/>
    <w:rsid w:val="00D47B41"/>
    <w:rsid w:val="00D50A47"/>
    <w:rsid w:val="00D53B80"/>
    <w:rsid w:val="00D55AA9"/>
    <w:rsid w:val="00D55C45"/>
    <w:rsid w:val="00D5600D"/>
    <w:rsid w:val="00D56596"/>
    <w:rsid w:val="00D56D8A"/>
    <w:rsid w:val="00D57103"/>
    <w:rsid w:val="00D579D2"/>
    <w:rsid w:val="00D57B77"/>
    <w:rsid w:val="00D610F6"/>
    <w:rsid w:val="00D612CF"/>
    <w:rsid w:val="00D619A8"/>
    <w:rsid w:val="00D62576"/>
    <w:rsid w:val="00D62AD1"/>
    <w:rsid w:val="00D62BE5"/>
    <w:rsid w:val="00D62CB0"/>
    <w:rsid w:val="00D62FC6"/>
    <w:rsid w:val="00D6475B"/>
    <w:rsid w:val="00D65FF6"/>
    <w:rsid w:val="00D668A2"/>
    <w:rsid w:val="00D67D77"/>
    <w:rsid w:val="00D70B43"/>
    <w:rsid w:val="00D70DB3"/>
    <w:rsid w:val="00D74851"/>
    <w:rsid w:val="00D75080"/>
    <w:rsid w:val="00D773FA"/>
    <w:rsid w:val="00D801F1"/>
    <w:rsid w:val="00D8118A"/>
    <w:rsid w:val="00D84DAF"/>
    <w:rsid w:val="00D90FDF"/>
    <w:rsid w:val="00D9137F"/>
    <w:rsid w:val="00D939D4"/>
    <w:rsid w:val="00D945B8"/>
    <w:rsid w:val="00D9569D"/>
    <w:rsid w:val="00DA0830"/>
    <w:rsid w:val="00DA0B1B"/>
    <w:rsid w:val="00DA1614"/>
    <w:rsid w:val="00DA2BB1"/>
    <w:rsid w:val="00DA3594"/>
    <w:rsid w:val="00DA3992"/>
    <w:rsid w:val="00DA76D0"/>
    <w:rsid w:val="00DB2C1D"/>
    <w:rsid w:val="00DB38FD"/>
    <w:rsid w:val="00DB3A6C"/>
    <w:rsid w:val="00DB4722"/>
    <w:rsid w:val="00DB63E3"/>
    <w:rsid w:val="00DB73A1"/>
    <w:rsid w:val="00DB7AF4"/>
    <w:rsid w:val="00DC20DA"/>
    <w:rsid w:val="00DC2296"/>
    <w:rsid w:val="00DC521B"/>
    <w:rsid w:val="00DC5A45"/>
    <w:rsid w:val="00DD0531"/>
    <w:rsid w:val="00DD15D7"/>
    <w:rsid w:val="00DD1717"/>
    <w:rsid w:val="00DD18D4"/>
    <w:rsid w:val="00DD561C"/>
    <w:rsid w:val="00DD5E8B"/>
    <w:rsid w:val="00DD600D"/>
    <w:rsid w:val="00DD6766"/>
    <w:rsid w:val="00DD67BE"/>
    <w:rsid w:val="00DD73DA"/>
    <w:rsid w:val="00DE1F81"/>
    <w:rsid w:val="00DE1F82"/>
    <w:rsid w:val="00DE5146"/>
    <w:rsid w:val="00DE579D"/>
    <w:rsid w:val="00DF1652"/>
    <w:rsid w:val="00DF1CC7"/>
    <w:rsid w:val="00DF2A94"/>
    <w:rsid w:val="00DF2C03"/>
    <w:rsid w:val="00E00DFB"/>
    <w:rsid w:val="00E01AE6"/>
    <w:rsid w:val="00E07316"/>
    <w:rsid w:val="00E103BB"/>
    <w:rsid w:val="00E121A4"/>
    <w:rsid w:val="00E12552"/>
    <w:rsid w:val="00E13BDE"/>
    <w:rsid w:val="00E15C61"/>
    <w:rsid w:val="00E16485"/>
    <w:rsid w:val="00E17316"/>
    <w:rsid w:val="00E17717"/>
    <w:rsid w:val="00E17F4C"/>
    <w:rsid w:val="00E2043E"/>
    <w:rsid w:val="00E20563"/>
    <w:rsid w:val="00E217BE"/>
    <w:rsid w:val="00E24C87"/>
    <w:rsid w:val="00E250FC"/>
    <w:rsid w:val="00E26B7B"/>
    <w:rsid w:val="00E31518"/>
    <w:rsid w:val="00E32A7C"/>
    <w:rsid w:val="00E32AAF"/>
    <w:rsid w:val="00E32AB4"/>
    <w:rsid w:val="00E358C9"/>
    <w:rsid w:val="00E35DA5"/>
    <w:rsid w:val="00E40BF8"/>
    <w:rsid w:val="00E41771"/>
    <w:rsid w:val="00E419CA"/>
    <w:rsid w:val="00E422DD"/>
    <w:rsid w:val="00E4275F"/>
    <w:rsid w:val="00E430A1"/>
    <w:rsid w:val="00E43115"/>
    <w:rsid w:val="00E44997"/>
    <w:rsid w:val="00E45480"/>
    <w:rsid w:val="00E47F02"/>
    <w:rsid w:val="00E502B3"/>
    <w:rsid w:val="00E50EF8"/>
    <w:rsid w:val="00E52318"/>
    <w:rsid w:val="00E52D4D"/>
    <w:rsid w:val="00E53A5A"/>
    <w:rsid w:val="00E54499"/>
    <w:rsid w:val="00E544EC"/>
    <w:rsid w:val="00E54F31"/>
    <w:rsid w:val="00E5638E"/>
    <w:rsid w:val="00E56982"/>
    <w:rsid w:val="00E57390"/>
    <w:rsid w:val="00E6384F"/>
    <w:rsid w:val="00E63BBC"/>
    <w:rsid w:val="00E67800"/>
    <w:rsid w:val="00E7039D"/>
    <w:rsid w:val="00E716E1"/>
    <w:rsid w:val="00E722A6"/>
    <w:rsid w:val="00E73CB4"/>
    <w:rsid w:val="00E766F6"/>
    <w:rsid w:val="00E77230"/>
    <w:rsid w:val="00E80C46"/>
    <w:rsid w:val="00E83034"/>
    <w:rsid w:val="00E84780"/>
    <w:rsid w:val="00E84D8D"/>
    <w:rsid w:val="00E91101"/>
    <w:rsid w:val="00E9134D"/>
    <w:rsid w:val="00E926BE"/>
    <w:rsid w:val="00E92F10"/>
    <w:rsid w:val="00E935D0"/>
    <w:rsid w:val="00E95EA8"/>
    <w:rsid w:val="00E970E8"/>
    <w:rsid w:val="00EA01C1"/>
    <w:rsid w:val="00EA0B59"/>
    <w:rsid w:val="00EA1CB5"/>
    <w:rsid w:val="00EA25F6"/>
    <w:rsid w:val="00EA4AD1"/>
    <w:rsid w:val="00EB0460"/>
    <w:rsid w:val="00EB0F24"/>
    <w:rsid w:val="00EB3AAC"/>
    <w:rsid w:val="00EB3C2C"/>
    <w:rsid w:val="00EB7ECF"/>
    <w:rsid w:val="00EC188C"/>
    <w:rsid w:val="00EC4C52"/>
    <w:rsid w:val="00EC4E88"/>
    <w:rsid w:val="00EC612B"/>
    <w:rsid w:val="00EC6418"/>
    <w:rsid w:val="00EC65E0"/>
    <w:rsid w:val="00EC6979"/>
    <w:rsid w:val="00ED0BBF"/>
    <w:rsid w:val="00ED34CB"/>
    <w:rsid w:val="00ED6134"/>
    <w:rsid w:val="00ED6516"/>
    <w:rsid w:val="00EE029A"/>
    <w:rsid w:val="00EE0EFD"/>
    <w:rsid w:val="00EE4693"/>
    <w:rsid w:val="00EE6112"/>
    <w:rsid w:val="00EE636B"/>
    <w:rsid w:val="00EE6A50"/>
    <w:rsid w:val="00EF23F2"/>
    <w:rsid w:val="00EF2A57"/>
    <w:rsid w:val="00EF343B"/>
    <w:rsid w:val="00EF3503"/>
    <w:rsid w:val="00EF44BE"/>
    <w:rsid w:val="00EF6E9A"/>
    <w:rsid w:val="00EF77A3"/>
    <w:rsid w:val="00EF7D73"/>
    <w:rsid w:val="00F010DF"/>
    <w:rsid w:val="00F03F33"/>
    <w:rsid w:val="00F07061"/>
    <w:rsid w:val="00F0713B"/>
    <w:rsid w:val="00F07B64"/>
    <w:rsid w:val="00F07E88"/>
    <w:rsid w:val="00F10CFB"/>
    <w:rsid w:val="00F113FB"/>
    <w:rsid w:val="00F115E9"/>
    <w:rsid w:val="00F131EB"/>
    <w:rsid w:val="00F134DC"/>
    <w:rsid w:val="00F14540"/>
    <w:rsid w:val="00F14B60"/>
    <w:rsid w:val="00F151B0"/>
    <w:rsid w:val="00F16F9B"/>
    <w:rsid w:val="00F21F27"/>
    <w:rsid w:val="00F22767"/>
    <w:rsid w:val="00F26CDF"/>
    <w:rsid w:val="00F30315"/>
    <w:rsid w:val="00F32E5A"/>
    <w:rsid w:val="00F40650"/>
    <w:rsid w:val="00F43304"/>
    <w:rsid w:val="00F43A23"/>
    <w:rsid w:val="00F44CDC"/>
    <w:rsid w:val="00F45AA7"/>
    <w:rsid w:val="00F4612C"/>
    <w:rsid w:val="00F47F81"/>
    <w:rsid w:val="00F50296"/>
    <w:rsid w:val="00F529A8"/>
    <w:rsid w:val="00F55B2C"/>
    <w:rsid w:val="00F57203"/>
    <w:rsid w:val="00F57214"/>
    <w:rsid w:val="00F5746C"/>
    <w:rsid w:val="00F57CD5"/>
    <w:rsid w:val="00F60CF8"/>
    <w:rsid w:val="00F61734"/>
    <w:rsid w:val="00F64890"/>
    <w:rsid w:val="00F667FD"/>
    <w:rsid w:val="00F66F5E"/>
    <w:rsid w:val="00F71B15"/>
    <w:rsid w:val="00F73D39"/>
    <w:rsid w:val="00F74CED"/>
    <w:rsid w:val="00F7520B"/>
    <w:rsid w:val="00F754EF"/>
    <w:rsid w:val="00F80460"/>
    <w:rsid w:val="00F84FC9"/>
    <w:rsid w:val="00F85775"/>
    <w:rsid w:val="00F86DBF"/>
    <w:rsid w:val="00F920D3"/>
    <w:rsid w:val="00F93671"/>
    <w:rsid w:val="00F93F29"/>
    <w:rsid w:val="00F93F3A"/>
    <w:rsid w:val="00F94680"/>
    <w:rsid w:val="00F95157"/>
    <w:rsid w:val="00F96A0C"/>
    <w:rsid w:val="00F97F4F"/>
    <w:rsid w:val="00FA0B13"/>
    <w:rsid w:val="00FA0E82"/>
    <w:rsid w:val="00FA138F"/>
    <w:rsid w:val="00FA2BAE"/>
    <w:rsid w:val="00FA2D8C"/>
    <w:rsid w:val="00FA42BB"/>
    <w:rsid w:val="00FA509B"/>
    <w:rsid w:val="00FA5548"/>
    <w:rsid w:val="00FA7077"/>
    <w:rsid w:val="00FA7195"/>
    <w:rsid w:val="00FB0568"/>
    <w:rsid w:val="00FB19DF"/>
    <w:rsid w:val="00FB2632"/>
    <w:rsid w:val="00FB5F60"/>
    <w:rsid w:val="00FB67A0"/>
    <w:rsid w:val="00FB739A"/>
    <w:rsid w:val="00FC0C7E"/>
    <w:rsid w:val="00FC18F0"/>
    <w:rsid w:val="00FC2E4B"/>
    <w:rsid w:val="00FC3673"/>
    <w:rsid w:val="00FC51E8"/>
    <w:rsid w:val="00FC72BB"/>
    <w:rsid w:val="00FC78EE"/>
    <w:rsid w:val="00FD0B69"/>
    <w:rsid w:val="00FD17E7"/>
    <w:rsid w:val="00FD51D3"/>
    <w:rsid w:val="00FD5B5E"/>
    <w:rsid w:val="00FD6111"/>
    <w:rsid w:val="00FE0509"/>
    <w:rsid w:val="00FE33AA"/>
    <w:rsid w:val="00FE5660"/>
    <w:rsid w:val="00FE5DFA"/>
    <w:rsid w:val="00FE61CC"/>
    <w:rsid w:val="00FF1688"/>
    <w:rsid w:val="00FF243B"/>
    <w:rsid w:val="00FF2474"/>
    <w:rsid w:val="00FF3990"/>
    <w:rsid w:val="00FF3C2C"/>
    <w:rsid w:val="00FF49EC"/>
    <w:rsid w:val="00FF6103"/>
    <w:rsid w:val="00FF6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F58"/>
    <w:pPr>
      <w:widowControl w:val="0"/>
      <w:ind w:firstLine="400"/>
      <w:jc w:val="both"/>
    </w:pPr>
    <w:rPr>
      <w:sz w:val="24"/>
      <w:szCs w:val="24"/>
    </w:rPr>
  </w:style>
  <w:style w:type="paragraph" w:styleId="1">
    <w:name w:val="heading 1"/>
    <w:basedOn w:val="a"/>
    <w:next w:val="a"/>
    <w:link w:val="10"/>
    <w:uiPriority w:val="9"/>
    <w:qFormat/>
    <w:rsid w:val="0090307F"/>
    <w:pPr>
      <w:keepNext/>
      <w:widowControl/>
      <w:tabs>
        <w:tab w:val="left" w:pos="0"/>
      </w:tabs>
      <w:suppressAutoHyphens/>
      <w:ind w:firstLine="0"/>
      <w:jc w:val="center"/>
      <w:outlineLvl w:val="0"/>
    </w:pPr>
    <w:rPr>
      <w:b/>
      <w:bCs/>
      <w:sz w:val="20"/>
      <w:szCs w:val="20"/>
    </w:rPr>
  </w:style>
  <w:style w:type="paragraph" w:styleId="2">
    <w:name w:val="heading 2"/>
    <w:basedOn w:val="a"/>
    <w:next w:val="a"/>
    <w:link w:val="20"/>
    <w:uiPriority w:val="9"/>
    <w:qFormat/>
    <w:rsid w:val="0090307F"/>
    <w:pPr>
      <w:keepNext/>
      <w:widowControl/>
      <w:tabs>
        <w:tab w:val="center" w:pos="4590"/>
      </w:tabs>
      <w:suppressAutoHyphens/>
      <w:ind w:firstLine="567"/>
      <w:outlineLvl w:val="1"/>
    </w:pPr>
    <w:rPr>
      <w:b/>
      <w:bCs/>
      <w:sz w:val="20"/>
      <w:szCs w:val="20"/>
    </w:rPr>
  </w:style>
  <w:style w:type="paragraph" w:styleId="3">
    <w:name w:val="heading 3"/>
    <w:basedOn w:val="a"/>
    <w:next w:val="a"/>
    <w:link w:val="30"/>
    <w:uiPriority w:val="9"/>
    <w:qFormat/>
    <w:rsid w:val="0090307F"/>
    <w:pPr>
      <w:keepNext/>
      <w:widowControl/>
      <w:tabs>
        <w:tab w:val="left" w:pos="1260"/>
        <w:tab w:val="left" w:pos="1865"/>
        <w:tab w:val="left" w:pos="2700"/>
        <w:tab w:val="left" w:pos="4140"/>
      </w:tabs>
      <w:suppressAutoHyphens/>
      <w:ind w:firstLine="567"/>
      <w:outlineLvl w:val="2"/>
    </w:pPr>
    <w:rPr>
      <w:i/>
      <w:iCs/>
      <w:spacing w:val="-3"/>
      <w:sz w:val="20"/>
      <w:szCs w:val="20"/>
    </w:rPr>
  </w:style>
  <w:style w:type="paragraph" w:styleId="40">
    <w:name w:val="heading 4"/>
    <w:basedOn w:val="a"/>
    <w:next w:val="a"/>
    <w:link w:val="41"/>
    <w:uiPriority w:val="9"/>
    <w:qFormat/>
    <w:rsid w:val="0090307F"/>
    <w:pPr>
      <w:keepNext/>
      <w:widowControl/>
      <w:ind w:firstLine="567"/>
      <w:jc w:val="center"/>
      <w:outlineLvl w:val="3"/>
    </w:pPr>
    <w:rPr>
      <w:b/>
      <w:bCs/>
      <w:sz w:val="20"/>
      <w:szCs w:val="20"/>
    </w:rPr>
  </w:style>
  <w:style w:type="paragraph" w:styleId="5">
    <w:name w:val="heading 5"/>
    <w:basedOn w:val="a"/>
    <w:next w:val="a"/>
    <w:link w:val="50"/>
    <w:uiPriority w:val="9"/>
    <w:qFormat/>
    <w:rsid w:val="0090307F"/>
    <w:pPr>
      <w:keepNext/>
      <w:widowControl/>
      <w:tabs>
        <w:tab w:val="left" w:pos="0"/>
      </w:tabs>
      <w:suppressAutoHyphens/>
      <w:ind w:firstLine="7513"/>
      <w:outlineLvl w:val="4"/>
    </w:pPr>
    <w:rPr>
      <w:b/>
      <w:bCs/>
      <w:sz w:val="20"/>
      <w:szCs w:val="20"/>
    </w:rPr>
  </w:style>
  <w:style w:type="paragraph" w:styleId="6">
    <w:name w:val="heading 6"/>
    <w:basedOn w:val="a"/>
    <w:next w:val="a"/>
    <w:link w:val="60"/>
    <w:uiPriority w:val="9"/>
    <w:qFormat/>
    <w:rsid w:val="0090307F"/>
    <w:pPr>
      <w:keepNext/>
      <w:widowControl/>
      <w:ind w:firstLine="0"/>
      <w:jc w:val="center"/>
      <w:outlineLvl w:val="5"/>
    </w:pPr>
    <w:rPr>
      <w:sz w:val="28"/>
      <w:szCs w:val="28"/>
    </w:rPr>
  </w:style>
  <w:style w:type="paragraph" w:styleId="7">
    <w:name w:val="heading 7"/>
    <w:basedOn w:val="a"/>
    <w:next w:val="a"/>
    <w:link w:val="70"/>
    <w:uiPriority w:val="9"/>
    <w:qFormat/>
    <w:rsid w:val="0090307F"/>
    <w:pPr>
      <w:keepNext/>
      <w:widowControl/>
      <w:tabs>
        <w:tab w:val="center" w:pos="4513"/>
      </w:tabs>
      <w:ind w:right="42" w:firstLine="0"/>
      <w:jc w:val="center"/>
      <w:outlineLvl w:val="6"/>
    </w:pPr>
    <w:rPr>
      <w:b/>
      <w:bCs/>
      <w:sz w:val="28"/>
      <w:szCs w:val="28"/>
    </w:rPr>
  </w:style>
  <w:style w:type="paragraph" w:styleId="8">
    <w:name w:val="heading 8"/>
    <w:basedOn w:val="a"/>
    <w:next w:val="a"/>
    <w:link w:val="80"/>
    <w:uiPriority w:val="9"/>
    <w:qFormat/>
    <w:rsid w:val="0090307F"/>
    <w:pPr>
      <w:keepNext/>
      <w:widowControl/>
      <w:ind w:firstLine="0"/>
      <w:jc w:val="center"/>
      <w:outlineLvl w:val="7"/>
    </w:pPr>
    <w:rPr>
      <w:color w:val="00FF00"/>
      <w:sz w:val="28"/>
      <w:szCs w:val="28"/>
    </w:rPr>
  </w:style>
  <w:style w:type="paragraph" w:styleId="9">
    <w:name w:val="heading 9"/>
    <w:basedOn w:val="a"/>
    <w:next w:val="a"/>
    <w:link w:val="90"/>
    <w:uiPriority w:val="9"/>
    <w:qFormat/>
    <w:rsid w:val="0090307F"/>
    <w:pPr>
      <w:keepNext/>
      <w:widowControl/>
      <w:ind w:firstLine="0"/>
      <w:jc w:val="left"/>
      <w:outlineLvl w:val="8"/>
    </w:pPr>
    <w:rPr>
      <w:b/>
      <w:bCs/>
      <w:color w:val="00FF0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4677"/>
    <w:rPr>
      <w:rFonts w:ascii="Cambria" w:hAnsi="Cambria" w:cs="Times New Roman"/>
      <w:b/>
      <w:bCs/>
      <w:kern w:val="32"/>
      <w:sz w:val="32"/>
      <w:szCs w:val="32"/>
    </w:rPr>
  </w:style>
  <w:style w:type="character" w:customStyle="1" w:styleId="20">
    <w:name w:val="Заголовок 2 Знак"/>
    <w:link w:val="2"/>
    <w:uiPriority w:val="9"/>
    <w:locked/>
    <w:rsid w:val="00464677"/>
    <w:rPr>
      <w:rFonts w:ascii="Cambria" w:hAnsi="Cambria" w:cs="Times New Roman"/>
      <w:b/>
      <w:bCs/>
      <w:i/>
      <w:iCs/>
      <w:sz w:val="28"/>
      <w:szCs w:val="28"/>
    </w:rPr>
  </w:style>
  <w:style w:type="character" w:customStyle="1" w:styleId="30">
    <w:name w:val="Заголовок 3 Знак"/>
    <w:link w:val="3"/>
    <w:uiPriority w:val="9"/>
    <w:locked/>
    <w:rsid w:val="00464677"/>
    <w:rPr>
      <w:rFonts w:ascii="Cambria" w:hAnsi="Cambria" w:cs="Times New Roman"/>
      <w:b/>
      <w:bCs/>
      <w:sz w:val="26"/>
      <w:szCs w:val="26"/>
    </w:rPr>
  </w:style>
  <w:style w:type="character" w:customStyle="1" w:styleId="41">
    <w:name w:val="Заголовок 4 Знак"/>
    <w:link w:val="40"/>
    <w:uiPriority w:val="9"/>
    <w:locked/>
    <w:rsid w:val="00464677"/>
    <w:rPr>
      <w:rFonts w:ascii="Calibri" w:hAnsi="Calibri" w:cs="Times New Roman"/>
      <w:b/>
      <w:bCs/>
      <w:sz w:val="28"/>
      <w:szCs w:val="28"/>
    </w:rPr>
  </w:style>
  <w:style w:type="character" w:customStyle="1" w:styleId="50">
    <w:name w:val="Заголовок 5 Знак"/>
    <w:link w:val="5"/>
    <w:uiPriority w:val="9"/>
    <w:locked/>
    <w:rsid w:val="00464677"/>
    <w:rPr>
      <w:rFonts w:ascii="Calibri" w:hAnsi="Calibri" w:cs="Times New Roman"/>
      <w:b/>
      <w:bCs/>
      <w:i/>
      <w:iCs/>
      <w:sz w:val="26"/>
      <w:szCs w:val="26"/>
    </w:rPr>
  </w:style>
  <w:style w:type="character" w:customStyle="1" w:styleId="60">
    <w:name w:val="Заголовок 6 Знак"/>
    <w:link w:val="6"/>
    <w:uiPriority w:val="9"/>
    <w:locked/>
    <w:rsid w:val="00464677"/>
    <w:rPr>
      <w:rFonts w:ascii="Calibri" w:hAnsi="Calibri" w:cs="Times New Roman"/>
      <w:b/>
      <w:bCs/>
    </w:rPr>
  </w:style>
  <w:style w:type="character" w:customStyle="1" w:styleId="70">
    <w:name w:val="Заголовок 7 Знак"/>
    <w:link w:val="7"/>
    <w:uiPriority w:val="9"/>
    <w:locked/>
    <w:rsid w:val="00464677"/>
    <w:rPr>
      <w:rFonts w:ascii="Calibri" w:hAnsi="Calibri" w:cs="Times New Roman"/>
      <w:sz w:val="24"/>
      <w:szCs w:val="24"/>
    </w:rPr>
  </w:style>
  <w:style w:type="character" w:customStyle="1" w:styleId="80">
    <w:name w:val="Заголовок 8 Знак"/>
    <w:link w:val="8"/>
    <w:uiPriority w:val="9"/>
    <w:semiHidden/>
    <w:locked/>
    <w:rsid w:val="00464677"/>
    <w:rPr>
      <w:rFonts w:ascii="Calibri" w:hAnsi="Calibri" w:cs="Times New Roman"/>
      <w:i/>
      <w:iCs/>
      <w:sz w:val="24"/>
      <w:szCs w:val="24"/>
    </w:rPr>
  </w:style>
  <w:style w:type="character" w:customStyle="1" w:styleId="90">
    <w:name w:val="Заголовок 9 Знак"/>
    <w:link w:val="9"/>
    <w:uiPriority w:val="9"/>
    <w:locked/>
    <w:rsid w:val="00464677"/>
    <w:rPr>
      <w:rFonts w:ascii="Cambria" w:hAnsi="Cambria" w:cs="Times New Roman"/>
    </w:rPr>
  </w:style>
  <w:style w:type="paragraph" w:styleId="a3">
    <w:name w:val="Balloon Text"/>
    <w:basedOn w:val="a"/>
    <w:link w:val="a4"/>
    <w:uiPriority w:val="99"/>
    <w:semiHidden/>
    <w:rsid w:val="00464677"/>
    <w:pPr>
      <w:widowControl/>
      <w:ind w:firstLine="0"/>
      <w:jc w:val="left"/>
    </w:pPr>
    <w:rPr>
      <w:rFonts w:ascii="Tahoma" w:hAnsi="Tahoma" w:cs="Tahoma"/>
      <w:color w:val="000000"/>
      <w:sz w:val="16"/>
      <w:szCs w:val="16"/>
    </w:rPr>
  </w:style>
  <w:style w:type="character" w:customStyle="1" w:styleId="a4">
    <w:name w:val="Текст выноски Знак"/>
    <w:link w:val="a3"/>
    <w:uiPriority w:val="99"/>
    <w:semiHidden/>
    <w:locked/>
    <w:rsid w:val="00464677"/>
    <w:rPr>
      <w:rFonts w:ascii="Tahoma" w:hAnsi="Tahoma" w:cs="Tahoma"/>
      <w:sz w:val="16"/>
      <w:szCs w:val="16"/>
    </w:rPr>
  </w:style>
  <w:style w:type="paragraph" w:customStyle="1" w:styleId="a5">
    <w:name w:val="Знак Знак Знак"/>
    <w:basedOn w:val="a"/>
    <w:uiPriority w:val="99"/>
    <w:rsid w:val="00464677"/>
    <w:pPr>
      <w:widowControl/>
      <w:spacing w:after="160" w:line="240" w:lineRule="exact"/>
      <w:ind w:firstLine="0"/>
      <w:jc w:val="left"/>
    </w:pPr>
    <w:rPr>
      <w:rFonts w:ascii="Verdana" w:hAnsi="Verdana" w:cs="Verdana"/>
      <w:sz w:val="20"/>
      <w:szCs w:val="20"/>
      <w:lang w:val="en-US" w:eastAsia="en-US"/>
    </w:rPr>
  </w:style>
  <w:style w:type="paragraph" w:customStyle="1" w:styleId="Iauiue">
    <w:name w:val="Iau?iue"/>
    <w:rsid w:val="00464677"/>
    <w:rPr>
      <w:lang w:val="en-US"/>
    </w:rPr>
  </w:style>
  <w:style w:type="paragraph" w:styleId="a6">
    <w:name w:val="Body Text Indent"/>
    <w:aliases w:val="текст"/>
    <w:basedOn w:val="a"/>
    <w:link w:val="a7"/>
    <w:uiPriority w:val="99"/>
    <w:rsid w:val="0090307F"/>
    <w:pPr>
      <w:widowControl/>
      <w:ind w:firstLine="567"/>
    </w:pPr>
    <w:rPr>
      <w:spacing w:val="-4"/>
      <w:sz w:val="20"/>
      <w:szCs w:val="20"/>
    </w:rPr>
  </w:style>
  <w:style w:type="character" w:customStyle="1" w:styleId="a7">
    <w:name w:val="Основной текст с отступом Знак"/>
    <w:aliases w:val="текст Знак"/>
    <w:link w:val="a6"/>
    <w:uiPriority w:val="99"/>
    <w:semiHidden/>
    <w:locked/>
    <w:rsid w:val="00464677"/>
    <w:rPr>
      <w:rFonts w:cs="Times New Roman"/>
      <w:sz w:val="24"/>
      <w:szCs w:val="24"/>
    </w:rPr>
  </w:style>
  <w:style w:type="paragraph" w:styleId="21">
    <w:name w:val="Body Text Indent 2"/>
    <w:basedOn w:val="a"/>
    <w:link w:val="22"/>
    <w:uiPriority w:val="99"/>
    <w:rsid w:val="0090307F"/>
    <w:pPr>
      <w:widowControl/>
      <w:tabs>
        <w:tab w:val="left" w:pos="0"/>
      </w:tabs>
      <w:suppressAutoHyphens/>
      <w:ind w:firstLine="567"/>
    </w:pPr>
  </w:style>
  <w:style w:type="character" w:customStyle="1" w:styleId="22">
    <w:name w:val="Основной текст с отступом 2 Знак"/>
    <w:link w:val="21"/>
    <w:uiPriority w:val="99"/>
    <w:semiHidden/>
    <w:locked/>
    <w:rsid w:val="00464677"/>
    <w:rPr>
      <w:rFonts w:cs="Times New Roman"/>
      <w:sz w:val="24"/>
      <w:szCs w:val="24"/>
    </w:rPr>
  </w:style>
  <w:style w:type="paragraph" w:styleId="31">
    <w:name w:val="Body Text Indent 3"/>
    <w:basedOn w:val="a"/>
    <w:link w:val="32"/>
    <w:uiPriority w:val="99"/>
    <w:rsid w:val="0090307F"/>
    <w:pPr>
      <w:widowControl/>
      <w:tabs>
        <w:tab w:val="left" w:pos="0"/>
        <w:tab w:val="left" w:pos="1418"/>
      </w:tabs>
      <w:suppressAutoHyphens/>
      <w:ind w:firstLine="709"/>
    </w:pPr>
  </w:style>
  <w:style w:type="character" w:customStyle="1" w:styleId="32">
    <w:name w:val="Основной текст с отступом 3 Знак"/>
    <w:link w:val="31"/>
    <w:uiPriority w:val="99"/>
    <w:semiHidden/>
    <w:locked/>
    <w:rsid w:val="00464677"/>
    <w:rPr>
      <w:rFonts w:cs="Times New Roman"/>
      <w:sz w:val="16"/>
      <w:szCs w:val="16"/>
    </w:rPr>
  </w:style>
  <w:style w:type="paragraph" w:styleId="a8">
    <w:name w:val="header"/>
    <w:basedOn w:val="a"/>
    <w:link w:val="a9"/>
    <w:uiPriority w:val="99"/>
    <w:rsid w:val="0090307F"/>
    <w:pPr>
      <w:widowControl/>
      <w:tabs>
        <w:tab w:val="center" w:pos="4536"/>
        <w:tab w:val="right" w:pos="9072"/>
      </w:tabs>
      <w:ind w:firstLine="0"/>
      <w:jc w:val="left"/>
    </w:pPr>
    <w:rPr>
      <w:sz w:val="20"/>
      <w:szCs w:val="20"/>
    </w:rPr>
  </w:style>
  <w:style w:type="character" w:customStyle="1" w:styleId="a9">
    <w:name w:val="Верхний колонтитул Знак"/>
    <w:link w:val="a8"/>
    <w:uiPriority w:val="99"/>
    <w:locked/>
    <w:rsid w:val="00464677"/>
    <w:rPr>
      <w:rFonts w:cs="Times New Roman"/>
      <w:sz w:val="24"/>
      <w:szCs w:val="24"/>
    </w:rPr>
  </w:style>
  <w:style w:type="paragraph" w:customStyle="1" w:styleId="FR2">
    <w:name w:val="FR2"/>
    <w:uiPriority w:val="99"/>
    <w:rsid w:val="0090307F"/>
    <w:pPr>
      <w:widowControl w:val="0"/>
      <w:ind w:firstLine="280"/>
      <w:jc w:val="both"/>
    </w:pPr>
  </w:style>
  <w:style w:type="paragraph" w:customStyle="1" w:styleId="left">
    <w:name w:val="left"/>
    <w:uiPriority w:val="99"/>
    <w:rsid w:val="0090307F"/>
    <w:rPr>
      <w:rFonts w:ascii="Courier New" w:hAnsi="Courier New" w:cs="Courier New"/>
      <w:b/>
      <w:bCs/>
    </w:rPr>
  </w:style>
  <w:style w:type="paragraph" w:styleId="aa">
    <w:name w:val="Body Text"/>
    <w:basedOn w:val="a"/>
    <w:link w:val="ab"/>
    <w:uiPriority w:val="99"/>
    <w:rsid w:val="0090307F"/>
    <w:pPr>
      <w:widowControl/>
      <w:ind w:firstLine="0"/>
      <w:jc w:val="center"/>
    </w:pPr>
    <w:rPr>
      <w:sz w:val="20"/>
      <w:szCs w:val="20"/>
    </w:rPr>
  </w:style>
  <w:style w:type="character" w:customStyle="1" w:styleId="ab">
    <w:name w:val="Основной текст Знак"/>
    <w:link w:val="aa"/>
    <w:uiPriority w:val="99"/>
    <w:locked/>
    <w:rsid w:val="0090307F"/>
    <w:rPr>
      <w:rFonts w:cs="Times New Roman"/>
      <w:lang w:val="ru-RU" w:eastAsia="ru-RU"/>
    </w:rPr>
  </w:style>
  <w:style w:type="paragraph" w:customStyle="1" w:styleId="ConsNormal">
    <w:name w:val="ConsNormal"/>
    <w:uiPriority w:val="99"/>
    <w:rsid w:val="0090307F"/>
    <w:pPr>
      <w:widowControl w:val="0"/>
      <w:ind w:firstLine="720"/>
    </w:pPr>
    <w:rPr>
      <w:rFonts w:ascii="Consultant" w:hAnsi="Consultant" w:cs="Consultant"/>
    </w:rPr>
  </w:style>
  <w:style w:type="paragraph" w:customStyle="1" w:styleId="ConsNonformat">
    <w:name w:val="ConsNonformat"/>
    <w:uiPriority w:val="99"/>
    <w:rsid w:val="0090307F"/>
    <w:pPr>
      <w:widowControl w:val="0"/>
    </w:pPr>
    <w:rPr>
      <w:rFonts w:ascii="Consultant" w:hAnsi="Consultant" w:cs="Consultant"/>
    </w:rPr>
  </w:style>
  <w:style w:type="paragraph" w:customStyle="1" w:styleId="ConsCell">
    <w:name w:val="ConsCell"/>
    <w:rsid w:val="0090307F"/>
    <w:pPr>
      <w:widowControl w:val="0"/>
    </w:pPr>
    <w:rPr>
      <w:rFonts w:ascii="Arial" w:hAnsi="Arial" w:cs="Arial"/>
    </w:rPr>
  </w:style>
  <w:style w:type="paragraph" w:customStyle="1" w:styleId="ac">
    <w:name w:val="текст сноски"/>
    <w:basedOn w:val="a"/>
    <w:uiPriority w:val="99"/>
    <w:rsid w:val="0090307F"/>
    <w:pPr>
      <w:ind w:firstLine="0"/>
      <w:jc w:val="left"/>
    </w:pPr>
    <w:rPr>
      <w:rFonts w:ascii="Gelvetsky 12pt" w:hAnsi="Gelvetsky 12pt" w:cs="Gelvetsky 12pt"/>
      <w:lang w:val="en-US"/>
    </w:rPr>
  </w:style>
  <w:style w:type="paragraph" w:styleId="33">
    <w:name w:val="Body Text 3"/>
    <w:basedOn w:val="a"/>
    <w:link w:val="34"/>
    <w:uiPriority w:val="99"/>
    <w:rsid w:val="0090307F"/>
    <w:pPr>
      <w:widowControl/>
      <w:spacing w:line="220" w:lineRule="auto"/>
      <w:ind w:right="-5" w:firstLine="0"/>
    </w:pPr>
    <w:rPr>
      <w:sz w:val="20"/>
      <w:szCs w:val="20"/>
    </w:rPr>
  </w:style>
  <w:style w:type="character" w:customStyle="1" w:styleId="34">
    <w:name w:val="Основной текст 3 Знак"/>
    <w:link w:val="33"/>
    <w:uiPriority w:val="99"/>
    <w:locked/>
    <w:rsid w:val="00464677"/>
    <w:rPr>
      <w:rFonts w:cs="Times New Roman"/>
      <w:sz w:val="16"/>
      <w:szCs w:val="16"/>
    </w:rPr>
  </w:style>
  <w:style w:type="paragraph" w:styleId="23">
    <w:name w:val="Body Text 2"/>
    <w:basedOn w:val="a"/>
    <w:link w:val="24"/>
    <w:uiPriority w:val="99"/>
    <w:rsid w:val="0090307F"/>
    <w:pPr>
      <w:autoSpaceDE w:val="0"/>
      <w:autoSpaceDN w:val="0"/>
      <w:adjustRightInd w:val="0"/>
      <w:ind w:firstLine="0"/>
    </w:pPr>
    <w:rPr>
      <w:i/>
      <w:iCs/>
      <w:sz w:val="22"/>
      <w:szCs w:val="22"/>
      <w:lang w:val="en-US"/>
    </w:rPr>
  </w:style>
  <w:style w:type="character" w:customStyle="1" w:styleId="24">
    <w:name w:val="Основной текст 2 Знак"/>
    <w:link w:val="23"/>
    <w:uiPriority w:val="99"/>
    <w:locked/>
    <w:rsid w:val="00464677"/>
    <w:rPr>
      <w:rFonts w:cs="Times New Roman"/>
      <w:sz w:val="24"/>
      <w:szCs w:val="24"/>
    </w:rPr>
  </w:style>
  <w:style w:type="paragraph" w:styleId="ad">
    <w:name w:val="Date"/>
    <w:basedOn w:val="a"/>
    <w:next w:val="a"/>
    <w:link w:val="ae"/>
    <w:uiPriority w:val="99"/>
    <w:rsid w:val="0090307F"/>
    <w:pPr>
      <w:widowControl/>
      <w:ind w:firstLine="0"/>
    </w:pPr>
    <w:rPr>
      <w:sz w:val="20"/>
      <w:szCs w:val="20"/>
    </w:rPr>
  </w:style>
  <w:style w:type="character" w:customStyle="1" w:styleId="ae">
    <w:name w:val="Дата Знак"/>
    <w:link w:val="ad"/>
    <w:uiPriority w:val="99"/>
    <w:locked/>
    <w:rsid w:val="00464677"/>
    <w:rPr>
      <w:rFonts w:cs="Times New Roman"/>
      <w:sz w:val="24"/>
      <w:szCs w:val="24"/>
    </w:rPr>
  </w:style>
  <w:style w:type="paragraph" w:customStyle="1" w:styleId="FR1">
    <w:name w:val="FR1"/>
    <w:uiPriority w:val="99"/>
    <w:rsid w:val="0090307F"/>
    <w:pPr>
      <w:widowControl w:val="0"/>
      <w:spacing w:before="160" w:line="300" w:lineRule="auto"/>
      <w:jc w:val="center"/>
    </w:pPr>
    <w:rPr>
      <w:rFonts w:ascii="Arial" w:hAnsi="Arial" w:cs="Arial"/>
      <w:sz w:val="16"/>
      <w:szCs w:val="16"/>
    </w:rPr>
  </w:style>
  <w:style w:type="paragraph" w:customStyle="1" w:styleId="H2">
    <w:name w:val="H2"/>
    <w:basedOn w:val="a"/>
    <w:next w:val="a"/>
    <w:uiPriority w:val="99"/>
    <w:rsid w:val="0090307F"/>
    <w:pPr>
      <w:keepNext/>
      <w:widowControl/>
      <w:spacing w:before="100" w:after="100"/>
      <w:ind w:firstLine="0"/>
      <w:jc w:val="left"/>
      <w:outlineLvl w:val="2"/>
    </w:pPr>
    <w:rPr>
      <w:b/>
      <w:bCs/>
      <w:sz w:val="36"/>
      <w:szCs w:val="36"/>
    </w:rPr>
  </w:style>
  <w:style w:type="character" w:styleId="af">
    <w:name w:val="Hyperlink"/>
    <w:uiPriority w:val="99"/>
    <w:rsid w:val="0090307F"/>
    <w:rPr>
      <w:rFonts w:cs="Times New Roman"/>
      <w:color w:val="0000FF"/>
      <w:u w:val="single"/>
    </w:rPr>
  </w:style>
  <w:style w:type="paragraph" w:customStyle="1" w:styleId="11">
    <w:name w:val="заголовок 11"/>
    <w:basedOn w:val="a"/>
    <w:next w:val="a"/>
    <w:rsid w:val="0090307F"/>
    <w:pPr>
      <w:keepNext/>
      <w:widowControl/>
      <w:ind w:firstLine="0"/>
      <w:jc w:val="center"/>
    </w:pPr>
  </w:style>
  <w:style w:type="paragraph" w:styleId="af0">
    <w:name w:val="footer"/>
    <w:basedOn w:val="a"/>
    <w:link w:val="af1"/>
    <w:uiPriority w:val="99"/>
    <w:rsid w:val="0090307F"/>
    <w:pPr>
      <w:widowControl/>
      <w:tabs>
        <w:tab w:val="center" w:pos="4153"/>
        <w:tab w:val="right" w:pos="8306"/>
      </w:tabs>
      <w:ind w:firstLine="0"/>
      <w:jc w:val="left"/>
    </w:pPr>
    <w:rPr>
      <w:sz w:val="20"/>
      <w:szCs w:val="20"/>
    </w:rPr>
  </w:style>
  <w:style w:type="character" w:customStyle="1" w:styleId="af1">
    <w:name w:val="Нижний колонтитул Знак"/>
    <w:link w:val="af0"/>
    <w:uiPriority w:val="99"/>
    <w:locked/>
    <w:rsid w:val="00464677"/>
    <w:rPr>
      <w:rFonts w:cs="Times New Roman"/>
      <w:sz w:val="24"/>
      <w:szCs w:val="24"/>
    </w:rPr>
  </w:style>
  <w:style w:type="character" w:styleId="af2">
    <w:name w:val="page number"/>
    <w:uiPriority w:val="99"/>
    <w:rsid w:val="0090307F"/>
    <w:rPr>
      <w:rFonts w:cs="Times New Roman"/>
    </w:rPr>
  </w:style>
  <w:style w:type="paragraph" w:styleId="af3">
    <w:name w:val="Block Text"/>
    <w:basedOn w:val="a"/>
    <w:uiPriority w:val="99"/>
    <w:rsid w:val="0090307F"/>
    <w:pPr>
      <w:widowControl/>
      <w:ind w:left="-142" w:right="-285" w:firstLine="284"/>
    </w:pPr>
    <w:rPr>
      <w:sz w:val="28"/>
      <w:szCs w:val="28"/>
    </w:rPr>
  </w:style>
  <w:style w:type="character" w:styleId="af4">
    <w:name w:val="FollowedHyperlink"/>
    <w:uiPriority w:val="99"/>
    <w:rsid w:val="0090307F"/>
    <w:rPr>
      <w:rFonts w:cs="Times New Roman"/>
      <w:color w:val="800080"/>
      <w:u w:val="single"/>
    </w:rPr>
  </w:style>
  <w:style w:type="paragraph" w:styleId="af5">
    <w:name w:val="Title"/>
    <w:basedOn w:val="a"/>
    <w:link w:val="af6"/>
    <w:uiPriority w:val="10"/>
    <w:qFormat/>
    <w:rsid w:val="0090307F"/>
    <w:pPr>
      <w:autoSpaceDE w:val="0"/>
      <w:autoSpaceDN w:val="0"/>
      <w:adjustRightInd w:val="0"/>
      <w:ind w:firstLine="0"/>
      <w:jc w:val="center"/>
    </w:pPr>
    <w:rPr>
      <w:sz w:val="28"/>
      <w:szCs w:val="28"/>
    </w:rPr>
  </w:style>
  <w:style w:type="character" w:customStyle="1" w:styleId="af6">
    <w:name w:val="Название Знак"/>
    <w:link w:val="af5"/>
    <w:uiPriority w:val="10"/>
    <w:locked/>
    <w:rsid w:val="00464677"/>
    <w:rPr>
      <w:rFonts w:ascii="Cambria" w:hAnsi="Cambria" w:cs="Times New Roman"/>
      <w:b/>
      <w:bCs/>
      <w:kern w:val="28"/>
      <w:sz w:val="32"/>
      <w:szCs w:val="32"/>
    </w:rPr>
  </w:style>
  <w:style w:type="paragraph" w:customStyle="1" w:styleId="4">
    <w:name w:val="заголовок 4"/>
    <w:basedOn w:val="a"/>
    <w:next w:val="a"/>
    <w:uiPriority w:val="99"/>
    <w:rsid w:val="0090307F"/>
    <w:pPr>
      <w:keepNext/>
      <w:widowControl/>
      <w:numPr>
        <w:numId w:val="1"/>
      </w:numPr>
      <w:spacing w:before="240" w:after="60"/>
      <w:jc w:val="left"/>
      <w:outlineLvl w:val="3"/>
    </w:pPr>
    <w:rPr>
      <w:rFonts w:ascii="Arial" w:hAnsi="Arial" w:cs="Arial"/>
      <w:b/>
      <w:bCs/>
    </w:rPr>
  </w:style>
  <w:style w:type="paragraph" w:customStyle="1" w:styleId="Nonformat">
    <w:name w:val="Nonformat"/>
    <w:basedOn w:val="a"/>
    <w:uiPriority w:val="99"/>
    <w:rsid w:val="0090307F"/>
    <w:pPr>
      <w:widowControl/>
      <w:ind w:firstLine="0"/>
      <w:jc w:val="left"/>
    </w:pPr>
    <w:rPr>
      <w:rFonts w:ascii="Consultant" w:hAnsi="Consultant" w:cs="Consultant"/>
      <w:sz w:val="20"/>
      <w:szCs w:val="20"/>
    </w:rPr>
  </w:style>
  <w:style w:type="paragraph" w:customStyle="1" w:styleId="Cell">
    <w:name w:val="Cell"/>
    <w:basedOn w:val="a"/>
    <w:uiPriority w:val="99"/>
    <w:rsid w:val="0090307F"/>
    <w:pPr>
      <w:widowControl/>
      <w:ind w:firstLine="0"/>
      <w:jc w:val="left"/>
    </w:pPr>
    <w:rPr>
      <w:sz w:val="20"/>
      <w:szCs w:val="20"/>
    </w:rPr>
  </w:style>
  <w:style w:type="paragraph" w:customStyle="1" w:styleId="c2">
    <w:name w:val="c2"/>
    <w:basedOn w:val="a"/>
    <w:uiPriority w:val="99"/>
    <w:rsid w:val="0090307F"/>
    <w:pPr>
      <w:spacing w:line="240" w:lineRule="atLeast"/>
      <w:ind w:firstLine="0"/>
      <w:jc w:val="center"/>
    </w:pPr>
  </w:style>
  <w:style w:type="paragraph" w:styleId="25">
    <w:name w:val="List 2"/>
    <w:basedOn w:val="a"/>
    <w:uiPriority w:val="99"/>
    <w:rsid w:val="0090307F"/>
    <w:pPr>
      <w:autoSpaceDE w:val="0"/>
      <w:autoSpaceDN w:val="0"/>
      <w:adjustRightInd w:val="0"/>
      <w:ind w:left="566" w:hanging="283"/>
      <w:jc w:val="left"/>
    </w:pPr>
    <w:rPr>
      <w:b/>
      <w:bCs/>
      <w:sz w:val="20"/>
      <w:szCs w:val="20"/>
    </w:rPr>
  </w:style>
  <w:style w:type="paragraph" w:styleId="26">
    <w:name w:val="List Continue 2"/>
    <w:basedOn w:val="a"/>
    <w:uiPriority w:val="99"/>
    <w:rsid w:val="0090307F"/>
    <w:pPr>
      <w:autoSpaceDE w:val="0"/>
      <w:autoSpaceDN w:val="0"/>
      <w:adjustRightInd w:val="0"/>
      <w:spacing w:after="120"/>
      <w:ind w:left="566" w:firstLine="0"/>
      <w:jc w:val="left"/>
    </w:pPr>
    <w:rPr>
      <w:b/>
      <w:bCs/>
      <w:sz w:val="20"/>
      <w:szCs w:val="20"/>
    </w:rPr>
  </w:style>
  <w:style w:type="paragraph" w:styleId="35">
    <w:name w:val="List 3"/>
    <w:basedOn w:val="a"/>
    <w:uiPriority w:val="99"/>
    <w:rsid w:val="0090307F"/>
    <w:pPr>
      <w:autoSpaceDE w:val="0"/>
      <w:autoSpaceDN w:val="0"/>
      <w:adjustRightInd w:val="0"/>
      <w:ind w:left="849" w:hanging="283"/>
      <w:jc w:val="left"/>
    </w:pPr>
    <w:rPr>
      <w:b/>
      <w:bCs/>
      <w:sz w:val="20"/>
      <w:szCs w:val="20"/>
    </w:rPr>
  </w:style>
  <w:style w:type="paragraph" w:customStyle="1" w:styleId="p4">
    <w:name w:val="p4"/>
    <w:basedOn w:val="a"/>
    <w:uiPriority w:val="99"/>
    <w:rsid w:val="0090307F"/>
    <w:pPr>
      <w:tabs>
        <w:tab w:val="left" w:pos="760"/>
      </w:tabs>
      <w:spacing w:line="280" w:lineRule="atLeast"/>
      <w:ind w:left="680" w:firstLine="0"/>
    </w:pPr>
  </w:style>
  <w:style w:type="paragraph" w:styleId="af7">
    <w:name w:val="Normal (Web)"/>
    <w:basedOn w:val="a"/>
    <w:uiPriority w:val="99"/>
    <w:rsid w:val="0090307F"/>
    <w:pPr>
      <w:widowControl/>
      <w:spacing w:before="100" w:beforeAutospacing="1" w:after="100" w:afterAutospacing="1"/>
      <w:ind w:firstLine="0"/>
      <w:jc w:val="left"/>
    </w:pPr>
    <w:rPr>
      <w:color w:val="000000"/>
    </w:rPr>
  </w:style>
  <w:style w:type="paragraph" w:customStyle="1" w:styleId="af8">
    <w:name w:val="Знак"/>
    <w:basedOn w:val="a"/>
    <w:uiPriority w:val="99"/>
    <w:rsid w:val="0090307F"/>
    <w:pPr>
      <w:widowControl/>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90307F"/>
    <w:pPr>
      <w:widowControl w:val="0"/>
      <w:autoSpaceDE w:val="0"/>
      <w:autoSpaceDN w:val="0"/>
      <w:adjustRightInd w:val="0"/>
      <w:ind w:firstLine="720"/>
    </w:pPr>
    <w:rPr>
      <w:rFonts w:ascii="Arial" w:hAnsi="Arial" w:cs="Arial"/>
    </w:rPr>
  </w:style>
  <w:style w:type="paragraph" w:customStyle="1" w:styleId="ArialNarrow10pt125">
    <w:name w:val="Стиль Arial Narrow 10 pt по ширине Первая строка:  125 см"/>
    <w:basedOn w:val="a"/>
    <w:autoRedefine/>
    <w:uiPriority w:val="99"/>
    <w:rsid w:val="0090307F"/>
    <w:pPr>
      <w:widowControl/>
      <w:ind w:right="-6" w:firstLine="720"/>
    </w:pPr>
  </w:style>
  <w:style w:type="paragraph" w:customStyle="1" w:styleId="BodyText21">
    <w:name w:val="Body Text 21"/>
    <w:basedOn w:val="a"/>
    <w:uiPriority w:val="99"/>
    <w:rsid w:val="0090307F"/>
    <w:pPr>
      <w:widowControl/>
      <w:autoSpaceDE w:val="0"/>
      <w:autoSpaceDN w:val="0"/>
      <w:ind w:firstLine="0"/>
    </w:pPr>
  </w:style>
  <w:style w:type="paragraph" w:customStyle="1" w:styleId="ConsPlusNonformat">
    <w:name w:val="ConsPlusNonformat"/>
    <w:rsid w:val="0090307F"/>
    <w:pPr>
      <w:widowControl w:val="0"/>
      <w:autoSpaceDE w:val="0"/>
      <w:autoSpaceDN w:val="0"/>
    </w:pPr>
    <w:rPr>
      <w:rFonts w:ascii="Courier New" w:hAnsi="Courier New" w:cs="Courier New"/>
    </w:rPr>
  </w:style>
  <w:style w:type="paragraph" w:customStyle="1" w:styleId="12">
    <w:name w:val="Цитата1"/>
    <w:basedOn w:val="a"/>
    <w:uiPriority w:val="99"/>
    <w:rsid w:val="0090307F"/>
    <w:pPr>
      <w:widowControl/>
      <w:suppressAutoHyphens/>
      <w:ind w:left="360" w:right="-81" w:firstLine="0"/>
    </w:pPr>
    <w:rPr>
      <w:sz w:val="28"/>
      <w:szCs w:val="28"/>
      <w:lang w:eastAsia="ar-SA"/>
    </w:rPr>
  </w:style>
  <w:style w:type="paragraph" w:customStyle="1" w:styleId="13">
    <w:name w:val="Знак1"/>
    <w:basedOn w:val="a"/>
    <w:uiPriority w:val="99"/>
    <w:rsid w:val="0090307F"/>
    <w:pPr>
      <w:widowControl/>
      <w:ind w:firstLine="0"/>
      <w:jc w:val="left"/>
    </w:pPr>
    <w:rPr>
      <w:rFonts w:ascii="Verdana" w:hAnsi="Verdana" w:cs="Verdana"/>
      <w:sz w:val="20"/>
      <w:szCs w:val="20"/>
      <w:lang w:val="en-US" w:eastAsia="en-US"/>
    </w:rPr>
  </w:style>
  <w:style w:type="paragraph" w:customStyle="1" w:styleId="af9">
    <w:name w:val="Алексей"/>
    <w:basedOn w:val="a"/>
    <w:rsid w:val="0090307F"/>
    <w:pPr>
      <w:widowControl/>
      <w:spacing w:line="360" w:lineRule="auto"/>
      <w:ind w:firstLine="709"/>
    </w:pPr>
    <w:rPr>
      <w:sz w:val="28"/>
      <w:szCs w:val="28"/>
    </w:rPr>
  </w:style>
  <w:style w:type="paragraph" w:customStyle="1" w:styleId="ConsPlusCell">
    <w:name w:val="ConsPlusCell"/>
    <w:rsid w:val="0090307F"/>
    <w:pPr>
      <w:widowControl w:val="0"/>
      <w:autoSpaceDE w:val="0"/>
      <w:autoSpaceDN w:val="0"/>
      <w:adjustRightInd w:val="0"/>
    </w:pPr>
    <w:rPr>
      <w:rFonts w:ascii="Arial" w:hAnsi="Arial" w:cs="Arial"/>
    </w:rPr>
  </w:style>
  <w:style w:type="paragraph" w:customStyle="1" w:styleId="14">
    <w:name w:val="Знак Знак Знак1"/>
    <w:basedOn w:val="a"/>
    <w:uiPriority w:val="99"/>
    <w:rsid w:val="0090307F"/>
    <w:pPr>
      <w:widowControl/>
      <w:spacing w:after="160" w:line="240" w:lineRule="exact"/>
      <w:ind w:firstLine="0"/>
      <w:jc w:val="left"/>
    </w:pPr>
    <w:rPr>
      <w:rFonts w:ascii="Verdana" w:hAnsi="Verdana" w:cs="Verdana"/>
      <w:sz w:val="20"/>
      <w:szCs w:val="20"/>
      <w:lang w:val="en-US" w:eastAsia="en-US"/>
    </w:rPr>
  </w:style>
  <w:style w:type="character" w:styleId="afa">
    <w:name w:val="annotation reference"/>
    <w:uiPriority w:val="99"/>
    <w:semiHidden/>
    <w:rsid w:val="0090307F"/>
    <w:rPr>
      <w:rFonts w:cs="Times New Roman"/>
      <w:sz w:val="16"/>
      <w:szCs w:val="16"/>
    </w:rPr>
  </w:style>
  <w:style w:type="paragraph" w:styleId="afb">
    <w:name w:val="annotation text"/>
    <w:basedOn w:val="a"/>
    <w:link w:val="afc"/>
    <w:uiPriority w:val="99"/>
    <w:semiHidden/>
    <w:rsid w:val="0090307F"/>
    <w:pPr>
      <w:widowControl/>
      <w:ind w:firstLine="0"/>
      <w:jc w:val="left"/>
    </w:pPr>
    <w:rPr>
      <w:sz w:val="20"/>
      <w:szCs w:val="20"/>
    </w:rPr>
  </w:style>
  <w:style w:type="character" w:customStyle="1" w:styleId="afc">
    <w:name w:val="Текст примечания Знак"/>
    <w:link w:val="afb"/>
    <w:uiPriority w:val="99"/>
    <w:locked/>
    <w:rsid w:val="0090307F"/>
    <w:rPr>
      <w:rFonts w:cs="Times New Roman"/>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90307F"/>
    <w:pPr>
      <w:widowControl/>
      <w:ind w:firstLine="0"/>
      <w:jc w:val="left"/>
    </w:pPr>
    <w:rPr>
      <w:rFonts w:ascii="Verdana" w:hAnsi="Verdana" w:cs="Verdana"/>
      <w:sz w:val="20"/>
      <w:szCs w:val="20"/>
      <w:lang w:val="en-US" w:eastAsia="en-US"/>
    </w:rPr>
  </w:style>
  <w:style w:type="table" w:styleId="afd">
    <w:name w:val="Table Grid"/>
    <w:basedOn w:val="a1"/>
    <w:uiPriority w:val="59"/>
    <w:rsid w:val="00971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 Знак Знак2"/>
    <w:basedOn w:val="a"/>
    <w:rsid w:val="00691766"/>
    <w:pPr>
      <w:widowControl/>
      <w:spacing w:after="160" w:line="240" w:lineRule="exact"/>
      <w:ind w:firstLine="0"/>
      <w:jc w:val="left"/>
    </w:pPr>
    <w:rPr>
      <w:rFonts w:ascii="Verdana" w:hAnsi="Verdana" w:cs="Verdana"/>
      <w:sz w:val="20"/>
      <w:szCs w:val="20"/>
      <w:lang w:val="en-US" w:eastAsia="en-US"/>
    </w:rPr>
  </w:style>
  <w:style w:type="paragraph" w:customStyle="1" w:styleId="36">
    <w:name w:val="Знак3"/>
    <w:basedOn w:val="a"/>
    <w:rsid w:val="007C7EC8"/>
    <w:pPr>
      <w:widowControl/>
      <w:spacing w:after="160" w:line="240" w:lineRule="exact"/>
      <w:ind w:firstLine="0"/>
      <w:jc w:val="left"/>
    </w:pPr>
    <w:rPr>
      <w:rFonts w:ascii="Verdana" w:hAnsi="Verdana"/>
      <w:sz w:val="20"/>
      <w:szCs w:val="20"/>
      <w:lang w:val="en-US" w:eastAsia="en-US"/>
    </w:rPr>
  </w:style>
  <w:style w:type="paragraph" w:styleId="afe">
    <w:name w:val="List Paragraph"/>
    <w:basedOn w:val="a"/>
    <w:uiPriority w:val="34"/>
    <w:qFormat/>
    <w:rsid w:val="00B854FE"/>
    <w:pPr>
      <w:widowControl/>
      <w:spacing w:after="200" w:line="276" w:lineRule="auto"/>
      <w:ind w:left="720" w:firstLine="0"/>
      <w:contextualSpacing/>
      <w:jc w:val="left"/>
    </w:pPr>
    <w:rPr>
      <w:rFonts w:ascii="Calibri" w:hAnsi="Calibri"/>
      <w:sz w:val="22"/>
      <w:szCs w:val="22"/>
      <w:lang w:eastAsia="en-US"/>
    </w:rPr>
  </w:style>
  <w:style w:type="character" w:styleId="aff">
    <w:name w:val="Strong"/>
    <w:uiPriority w:val="22"/>
    <w:qFormat/>
    <w:rsid w:val="00414E02"/>
    <w:rPr>
      <w:rFonts w:cs="Times New Roman"/>
      <w:b/>
      <w:color w:val="auto"/>
    </w:rPr>
  </w:style>
  <w:style w:type="character" w:customStyle="1" w:styleId="c1">
    <w:name w:val="c1"/>
    <w:rsid w:val="00007AEB"/>
  </w:style>
  <w:style w:type="paragraph" w:customStyle="1" w:styleId="15">
    <w:name w:val="Абзац списка1"/>
    <w:basedOn w:val="a"/>
    <w:rsid w:val="00CF085E"/>
    <w:pPr>
      <w:widowControl/>
      <w:spacing w:line="276" w:lineRule="auto"/>
      <w:ind w:left="720" w:firstLine="0"/>
      <w:jc w:val="left"/>
    </w:pPr>
    <w:rPr>
      <w:sz w:val="28"/>
      <w:szCs w:val="28"/>
      <w:lang w:eastAsia="en-US"/>
    </w:rPr>
  </w:style>
  <w:style w:type="paragraph" w:customStyle="1" w:styleId="aff0">
    <w:name w:val="Прижатый влево"/>
    <w:basedOn w:val="a"/>
    <w:next w:val="a"/>
    <w:uiPriority w:val="99"/>
    <w:rsid w:val="00087FE5"/>
    <w:pPr>
      <w:widowControl/>
      <w:autoSpaceDE w:val="0"/>
      <w:autoSpaceDN w:val="0"/>
      <w:adjustRightInd w:val="0"/>
      <w:ind w:firstLine="0"/>
      <w:jc w:val="left"/>
    </w:pPr>
    <w:rPr>
      <w:rFonts w:ascii="Arial" w:hAnsi="Arial" w:cs="Arial"/>
    </w:rPr>
  </w:style>
  <w:style w:type="paragraph" w:customStyle="1" w:styleId="aff1">
    <w:name w:val="Нормальный (таблица)"/>
    <w:basedOn w:val="a"/>
    <w:next w:val="a"/>
    <w:uiPriority w:val="99"/>
    <w:rsid w:val="00EC4C52"/>
    <w:pPr>
      <w:widowControl/>
      <w:autoSpaceDE w:val="0"/>
      <w:autoSpaceDN w:val="0"/>
      <w:adjustRightInd w:val="0"/>
      <w:ind w:firstLine="0"/>
    </w:pPr>
    <w:rPr>
      <w:rFonts w:ascii="Arial" w:hAnsi="Arial" w:cs="Arial"/>
    </w:rPr>
  </w:style>
  <w:style w:type="character" w:customStyle="1" w:styleId="aff2">
    <w:name w:val="Гипертекстовая ссылка"/>
    <w:uiPriority w:val="99"/>
    <w:rsid w:val="009878E3"/>
    <w:rPr>
      <w:rFonts w:cs="Times New Roman"/>
      <w:color w:val="106BBE"/>
    </w:rPr>
  </w:style>
  <w:style w:type="character" w:customStyle="1" w:styleId="apple-converted-space">
    <w:name w:val="apple-converted-space"/>
    <w:basedOn w:val="a0"/>
    <w:rsid w:val="007A44FA"/>
    <w:rPr>
      <w:rFonts w:cs="Times New Roman"/>
    </w:rPr>
  </w:style>
  <w:style w:type="paragraph" w:customStyle="1" w:styleId="Style3">
    <w:name w:val="Style3"/>
    <w:basedOn w:val="a"/>
    <w:uiPriority w:val="99"/>
    <w:rsid w:val="007A44FA"/>
    <w:pPr>
      <w:autoSpaceDE w:val="0"/>
      <w:autoSpaceDN w:val="0"/>
      <w:adjustRightInd w:val="0"/>
      <w:ind w:firstLine="0"/>
      <w:jc w:val="left"/>
    </w:pPr>
    <w:rPr>
      <w:rFonts w:ascii="Lucida Sans Unicode" w:hAnsi="Lucida Sans Unicode"/>
    </w:rPr>
  </w:style>
  <w:style w:type="paragraph" w:customStyle="1" w:styleId="Style4">
    <w:name w:val="Style4"/>
    <w:basedOn w:val="a"/>
    <w:uiPriority w:val="99"/>
    <w:rsid w:val="007A44FA"/>
    <w:pPr>
      <w:autoSpaceDE w:val="0"/>
      <w:autoSpaceDN w:val="0"/>
      <w:adjustRightInd w:val="0"/>
      <w:ind w:firstLine="0"/>
      <w:jc w:val="left"/>
    </w:pPr>
  </w:style>
  <w:style w:type="character" w:customStyle="1" w:styleId="FontStyle12">
    <w:name w:val="Font Style12"/>
    <w:uiPriority w:val="99"/>
    <w:rsid w:val="007A44FA"/>
    <w:rPr>
      <w:rFonts w:ascii="Times New Roman" w:hAnsi="Times New Roman"/>
      <w:sz w:val="26"/>
    </w:rPr>
  </w:style>
  <w:style w:type="paragraph" w:customStyle="1" w:styleId="Style6">
    <w:name w:val="Style6"/>
    <w:basedOn w:val="a"/>
    <w:uiPriority w:val="99"/>
    <w:rsid w:val="007A44FA"/>
    <w:pPr>
      <w:autoSpaceDE w:val="0"/>
      <w:autoSpaceDN w:val="0"/>
      <w:adjustRightInd w:val="0"/>
      <w:ind w:firstLine="0"/>
      <w:jc w:val="left"/>
    </w:pPr>
  </w:style>
  <w:style w:type="paragraph" w:customStyle="1" w:styleId="16">
    <w:name w:val="Без интервала1"/>
    <w:uiPriority w:val="99"/>
    <w:rsid w:val="007A44FA"/>
    <w:rPr>
      <w:rFonts w:ascii="Calibri" w:hAnsi="Calibri"/>
      <w:sz w:val="22"/>
      <w:szCs w:val="22"/>
    </w:rPr>
  </w:style>
  <w:style w:type="paragraph" w:customStyle="1" w:styleId="28">
    <w:name w:val="Знак2"/>
    <w:basedOn w:val="a"/>
    <w:uiPriority w:val="99"/>
    <w:rsid w:val="007A44FA"/>
    <w:pPr>
      <w:widowControl/>
      <w:ind w:firstLine="0"/>
      <w:jc w:val="left"/>
    </w:pPr>
    <w:rPr>
      <w:rFonts w:ascii="Verdana" w:hAnsi="Verdana" w:cs="Verdana"/>
      <w:sz w:val="20"/>
      <w:szCs w:val="20"/>
      <w:lang w:val="en-US"/>
    </w:rPr>
  </w:style>
  <w:style w:type="paragraph" w:styleId="HTML">
    <w:name w:val="HTML Preformatted"/>
    <w:basedOn w:val="a"/>
    <w:link w:val="HTML0"/>
    <w:uiPriority w:val="99"/>
    <w:rsid w:val="007A4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7A44FA"/>
    <w:rPr>
      <w:rFonts w:ascii="Courier New" w:hAnsi="Courier New" w:cs="Courier New"/>
    </w:rPr>
  </w:style>
  <w:style w:type="paragraph" w:styleId="aff3">
    <w:name w:val="Plain Text"/>
    <w:basedOn w:val="a"/>
    <w:link w:val="aff4"/>
    <w:uiPriority w:val="99"/>
    <w:rsid w:val="007A44FA"/>
    <w:pPr>
      <w:widowControl/>
      <w:ind w:firstLine="0"/>
      <w:jc w:val="left"/>
    </w:pPr>
    <w:rPr>
      <w:rFonts w:ascii="Courier New" w:hAnsi="Courier New" w:cs="Courier New"/>
      <w:sz w:val="20"/>
      <w:szCs w:val="20"/>
    </w:rPr>
  </w:style>
  <w:style w:type="character" w:customStyle="1" w:styleId="aff4">
    <w:name w:val="Текст Знак"/>
    <w:basedOn w:val="a0"/>
    <w:link w:val="aff3"/>
    <w:uiPriority w:val="99"/>
    <w:rsid w:val="007A44FA"/>
    <w:rPr>
      <w:rFonts w:ascii="Courier New" w:hAnsi="Courier New" w:cs="Courier New"/>
    </w:rPr>
  </w:style>
  <w:style w:type="paragraph" w:styleId="aff5">
    <w:name w:val="Document Map"/>
    <w:basedOn w:val="a"/>
    <w:link w:val="aff6"/>
    <w:uiPriority w:val="99"/>
    <w:semiHidden/>
    <w:rsid w:val="007A44FA"/>
    <w:pPr>
      <w:widowControl/>
      <w:shd w:val="clear" w:color="auto" w:fill="000080"/>
      <w:ind w:firstLine="0"/>
      <w:jc w:val="left"/>
    </w:pPr>
    <w:rPr>
      <w:rFonts w:ascii="Tahoma" w:hAnsi="Tahoma" w:cs="Tahoma"/>
      <w:sz w:val="20"/>
      <w:szCs w:val="20"/>
    </w:rPr>
  </w:style>
  <w:style w:type="character" w:customStyle="1" w:styleId="aff6">
    <w:name w:val="Схема документа Знак"/>
    <w:basedOn w:val="a0"/>
    <w:link w:val="aff5"/>
    <w:uiPriority w:val="99"/>
    <w:semiHidden/>
    <w:rsid w:val="007A44FA"/>
    <w:rPr>
      <w:rFonts w:ascii="Tahoma" w:hAnsi="Tahoma" w:cs="Tahoma"/>
      <w:shd w:val="clear" w:color="auto" w:fill="000080"/>
    </w:rPr>
  </w:style>
  <w:style w:type="paragraph" w:customStyle="1" w:styleId="Style15">
    <w:name w:val="Style15"/>
    <w:basedOn w:val="a"/>
    <w:uiPriority w:val="99"/>
    <w:rsid w:val="007A44FA"/>
    <w:pPr>
      <w:autoSpaceDE w:val="0"/>
      <w:autoSpaceDN w:val="0"/>
      <w:adjustRightInd w:val="0"/>
      <w:ind w:firstLine="0"/>
      <w:jc w:val="left"/>
    </w:pPr>
  </w:style>
  <w:style w:type="character" w:customStyle="1" w:styleId="FontStyle20">
    <w:name w:val="Font Style20"/>
    <w:basedOn w:val="a0"/>
    <w:uiPriority w:val="99"/>
    <w:rsid w:val="007A44FA"/>
    <w:rPr>
      <w:rFonts w:ascii="Times New Roman" w:hAnsi="Times New Roman" w:cs="Times New Roman"/>
      <w:sz w:val="26"/>
      <w:szCs w:val="26"/>
    </w:rPr>
  </w:style>
  <w:style w:type="paragraph" w:customStyle="1" w:styleId="Style9">
    <w:name w:val="Style9"/>
    <w:basedOn w:val="a"/>
    <w:uiPriority w:val="99"/>
    <w:rsid w:val="007A44FA"/>
    <w:pPr>
      <w:autoSpaceDE w:val="0"/>
      <w:autoSpaceDN w:val="0"/>
      <w:adjustRightInd w:val="0"/>
      <w:ind w:firstLine="0"/>
      <w:jc w:val="left"/>
    </w:pPr>
  </w:style>
  <w:style w:type="character" w:customStyle="1" w:styleId="aff7">
    <w:name w:val="Цветовое выделение"/>
    <w:uiPriority w:val="99"/>
    <w:rsid w:val="007A44FA"/>
    <w:rPr>
      <w:b/>
      <w:color w:val="26282F"/>
    </w:rPr>
  </w:style>
  <w:style w:type="paragraph" w:customStyle="1" w:styleId="aff8">
    <w:name w:val="Комментарий"/>
    <w:basedOn w:val="a"/>
    <w:next w:val="a"/>
    <w:uiPriority w:val="99"/>
    <w:rsid w:val="007A44FA"/>
    <w:pPr>
      <w:autoSpaceDE w:val="0"/>
      <w:autoSpaceDN w:val="0"/>
      <w:adjustRightInd w:val="0"/>
      <w:spacing w:before="75"/>
      <w:ind w:left="170" w:firstLine="0"/>
    </w:pPr>
    <w:rPr>
      <w:rFonts w:ascii="Arial" w:hAnsi="Arial" w:cs="Arial"/>
      <w:color w:val="353842"/>
      <w:sz w:val="26"/>
      <w:szCs w:val="26"/>
      <w:shd w:val="clear" w:color="auto" w:fill="F0F0F0"/>
    </w:rPr>
  </w:style>
  <w:style w:type="paragraph" w:customStyle="1" w:styleId="aff9">
    <w:name w:val="Информация о версии"/>
    <w:basedOn w:val="aff8"/>
    <w:next w:val="a"/>
    <w:uiPriority w:val="99"/>
    <w:rsid w:val="007A44FA"/>
    <w:rPr>
      <w:i/>
      <w:iCs/>
    </w:rPr>
  </w:style>
  <w:style w:type="paragraph" w:styleId="affa">
    <w:name w:val="annotation subject"/>
    <w:basedOn w:val="afb"/>
    <w:next w:val="afb"/>
    <w:link w:val="affb"/>
    <w:uiPriority w:val="99"/>
    <w:semiHidden/>
    <w:rsid w:val="007A44FA"/>
    <w:pPr>
      <w:spacing w:after="200"/>
    </w:pPr>
    <w:rPr>
      <w:rFonts w:ascii="Calibri" w:hAnsi="Calibri"/>
      <w:b/>
      <w:bCs/>
    </w:rPr>
  </w:style>
  <w:style w:type="character" w:customStyle="1" w:styleId="affb">
    <w:name w:val="Тема примечания Знак"/>
    <w:basedOn w:val="afc"/>
    <w:link w:val="affa"/>
    <w:uiPriority w:val="99"/>
    <w:semiHidden/>
    <w:rsid w:val="007A44FA"/>
    <w:rPr>
      <w:rFonts w:ascii="Calibri" w:hAnsi="Calibri" w:cs="Times New Roman"/>
      <w:b/>
      <w:bCs/>
      <w:lang w:val="ru-RU" w:eastAsia="ru-RU"/>
    </w:rPr>
  </w:style>
  <w:style w:type="paragraph" w:customStyle="1" w:styleId="Style1">
    <w:name w:val="Style1"/>
    <w:basedOn w:val="a"/>
    <w:uiPriority w:val="99"/>
    <w:rsid w:val="007A44FA"/>
    <w:pPr>
      <w:autoSpaceDE w:val="0"/>
      <w:autoSpaceDN w:val="0"/>
      <w:adjustRightInd w:val="0"/>
      <w:ind w:firstLine="0"/>
      <w:jc w:val="left"/>
    </w:pPr>
  </w:style>
  <w:style w:type="character" w:customStyle="1" w:styleId="FontStyle13">
    <w:name w:val="Font Style13"/>
    <w:uiPriority w:val="99"/>
    <w:rsid w:val="007A44FA"/>
    <w:rPr>
      <w:rFonts w:ascii="Times New Roman" w:hAnsi="Times New Roman"/>
      <w:sz w:val="26"/>
    </w:rPr>
  </w:style>
  <w:style w:type="paragraph" w:styleId="affc">
    <w:name w:val="List"/>
    <w:basedOn w:val="aa"/>
    <w:uiPriority w:val="99"/>
    <w:semiHidden/>
    <w:rsid w:val="007A44FA"/>
    <w:pPr>
      <w:suppressAutoHyphens/>
      <w:jc w:val="both"/>
    </w:pPr>
    <w:rPr>
      <w:rFonts w:cs="Tahoma"/>
      <w:b/>
      <w:bCs/>
      <w:kern w:val="2"/>
      <w:sz w:val="24"/>
      <w:szCs w:val="24"/>
      <w:lang w:eastAsia="ar-SA"/>
    </w:rPr>
  </w:style>
  <w:style w:type="character" w:customStyle="1" w:styleId="FontStyle15">
    <w:name w:val="Font Style15"/>
    <w:uiPriority w:val="99"/>
    <w:rsid w:val="007A44FA"/>
    <w:rPr>
      <w:rFonts w:ascii="Times New Roman" w:hAnsi="Times New Roman"/>
      <w:b/>
      <w:sz w:val="26"/>
    </w:rPr>
  </w:style>
  <w:style w:type="paragraph" w:customStyle="1" w:styleId="ConsPlusTitle">
    <w:name w:val="ConsPlusTitle"/>
    <w:rsid w:val="007A44FA"/>
    <w:pPr>
      <w:widowControl w:val="0"/>
      <w:autoSpaceDE w:val="0"/>
      <w:autoSpaceDN w:val="0"/>
      <w:adjustRightInd w:val="0"/>
    </w:pPr>
    <w:rPr>
      <w:rFonts w:ascii="Arial" w:hAnsi="Arial" w:cs="Arial"/>
      <w:b/>
      <w:bCs/>
    </w:rPr>
  </w:style>
  <w:style w:type="character" w:styleId="affd">
    <w:name w:val="Emphasis"/>
    <w:basedOn w:val="a0"/>
    <w:uiPriority w:val="99"/>
    <w:qFormat/>
    <w:locked/>
    <w:rsid w:val="007A44FA"/>
    <w:rPr>
      <w:rFonts w:cs="Times New Roman"/>
      <w:i/>
      <w:iCs/>
    </w:rPr>
  </w:style>
  <w:style w:type="character" w:customStyle="1" w:styleId="affe">
    <w:name w:val="Без интервала Знак"/>
    <w:aliases w:val="14 _одинарный Знак"/>
    <w:basedOn w:val="a0"/>
    <w:link w:val="afff"/>
    <w:uiPriority w:val="1"/>
    <w:locked/>
    <w:rsid w:val="007A44FA"/>
    <w:rPr>
      <w:sz w:val="22"/>
      <w:szCs w:val="22"/>
      <w:lang w:eastAsia="en-US"/>
    </w:rPr>
  </w:style>
  <w:style w:type="paragraph" w:styleId="afff">
    <w:name w:val="No Spacing"/>
    <w:aliases w:val="14 _одинарный"/>
    <w:link w:val="affe"/>
    <w:uiPriority w:val="1"/>
    <w:qFormat/>
    <w:rsid w:val="007A44FA"/>
    <w:rPr>
      <w:sz w:val="22"/>
      <w:szCs w:val="22"/>
      <w:lang w:eastAsia="en-US"/>
    </w:rPr>
  </w:style>
  <w:style w:type="paragraph" w:customStyle="1" w:styleId="formattext">
    <w:name w:val="formattext"/>
    <w:basedOn w:val="a"/>
    <w:rsid w:val="007A44FA"/>
    <w:pPr>
      <w:widowControl/>
      <w:spacing w:before="100" w:beforeAutospacing="1" w:after="100" w:afterAutospacing="1"/>
      <w:ind w:firstLine="0"/>
      <w:jc w:val="left"/>
    </w:pPr>
  </w:style>
  <w:style w:type="paragraph" w:customStyle="1" w:styleId="TableParagraph">
    <w:name w:val="Table Paragraph"/>
    <w:basedOn w:val="a"/>
    <w:uiPriority w:val="1"/>
    <w:qFormat/>
    <w:rsid w:val="007A44FA"/>
    <w:pPr>
      <w:autoSpaceDE w:val="0"/>
      <w:autoSpaceDN w:val="0"/>
      <w:ind w:firstLine="0"/>
      <w:jc w:val="lef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F58"/>
    <w:pPr>
      <w:widowControl w:val="0"/>
      <w:ind w:firstLine="400"/>
      <w:jc w:val="both"/>
    </w:pPr>
    <w:rPr>
      <w:sz w:val="24"/>
      <w:szCs w:val="24"/>
    </w:rPr>
  </w:style>
  <w:style w:type="paragraph" w:styleId="1">
    <w:name w:val="heading 1"/>
    <w:basedOn w:val="a"/>
    <w:next w:val="a"/>
    <w:link w:val="10"/>
    <w:uiPriority w:val="9"/>
    <w:qFormat/>
    <w:rsid w:val="0090307F"/>
    <w:pPr>
      <w:keepNext/>
      <w:widowControl/>
      <w:tabs>
        <w:tab w:val="left" w:pos="0"/>
      </w:tabs>
      <w:suppressAutoHyphens/>
      <w:ind w:firstLine="0"/>
      <w:jc w:val="center"/>
      <w:outlineLvl w:val="0"/>
    </w:pPr>
    <w:rPr>
      <w:b/>
      <w:bCs/>
      <w:sz w:val="20"/>
      <w:szCs w:val="20"/>
    </w:rPr>
  </w:style>
  <w:style w:type="paragraph" w:styleId="2">
    <w:name w:val="heading 2"/>
    <w:basedOn w:val="a"/>
    <w:next w:val="a"/>
    <w:link w:val="20"/>
    <w:uiPriority w:val="9"/>
    <w:qFormat/>
    <w:rsid w:val="0090307F"/>
    <w:pPr>
      <w:keepNext/>
      <w:widowControl/>
      <w:tabs>
        <w:tab w:val="center" w:pos="4590"/>
      </w:tabs>
      <w:suppressAutoHyphens/>
      <w:ind w:firstLine="567"/>
      <w:outlineLvl w:val="1"/>
    </w:pPr>
    <w:rPr>
      <w:b/>
      <w:bCs/>
      <w:sz w:val="20"/>
      <w:szCs w:val="20"/>
    </w:rPr>
  </w:style>
  <w:style w:type="paragraph" w:styleId="3">
    <w:name w:val="heading 3"/>
    <w:basedOn w:val="a"/>
    <w:next w:val="a"/>
    <w:link w:val="30"/>
    <w:uiPriority w:val="9"/>
    <w:qFormat/>
    <w:rsid w:val="0090307F"/>
    <w:pPr>
      <w:keepNext/>
      <w:widowControl/>
      <w:tabs>
        <w:tab w:val="left" w:pos="1260"/>
        <w:tab w:val="left" w:pos="1865"/>
        <w:tab w:val="left" w:pos="2700"/>
        <w:tab w:val="left" w:pos="4140"/>
      </w:tabs>
      <w:suppressAutoHyphens/>
      <w:ind w:firstLine="567"/>
      <w:outlineLvl w:val="2"/>
    </w:pPr>
    <w:rPr>
      <w:i/>
      <w:iCs/>
      <w:spacing w:val="-3"/>
      <w:sz w:val="20"/>
      <w:szCs w:val="20"/>
    </w:rPr>
  </w:style>
  <w:style w:type="paragraph" w:styleId="40">
    <w:name w:val="heading 4"/>
    <w:basedOn w:val="a"/>
    <w:next w:val="a"/>
    <w:link w:val="41"/>
    <w:uiPriority w:val="9"/>
    <w:qFormat/>
    <w:rsid w:val="0090307F"/>
    <w:pPr>
      <w:keepNext/>
      <w:widowControl/>
      <w:ind w:firstLine="567"/>
      <w:jc w:val="center"/>
      <w:outlineLvl w:val="3"/>
    </w:pPr>
    <w:rPr>
      <w:b/>
      <w:bCs/>
      <w:sz w:val="20"/>
      <w:szCs w:val="20"/>
    </w:rPr>
  </w:style>
  <w:style w:type="paragraph" w:styleId="5">
    <w:name w:val="heading 5"/>
    <w:basedOn w:val="a"/>
    <w:next w:val="a"/>
    <w:link w:val="50"/>
    <w:uiPriority w:val="9"/>
    <w:qFormat/>
    <w:rsid w:val="0090307F"/>
    <w:pPr>
      <w:keepNext/>
      <w:widowControl/>
      <w:tabs>
        <w:tab w:val="left" w:pos="0"/>
      </w:tabs>
      <w:suppressAutoHyphens/>
      <w:ind w:firstLine="7513"/>
      <w:outlineLvl w:val="4"/>
    </w:pPr>
    <w:rPr>
      <w:b/>
      <w:bCs/>
      <w:sz w:val="20"/>
      <w:szCs w:val="20"/>
    </w:rPr>
  </w:style>
  <w:style w:type="paragraph" w:styleId="6">
    <w:name w:val="heading 6"/>
    <w:basedOn w:val="a"/>
    <w:next w:val="a"/>
    <w:link w:val="60"/>
    <w:uiPriority w:val="9"/>
    <w:qFormat/>
    <w:rsid w:val="0090307F"/>
    <w:pPr>
      <w:keepNext/>
      <w:widowControl/>
      <w:ind w:firstLine="0"/>
      <w:jc w:val="center"/>
      <w:outlineLvl w:val="5"/>
    </w:pPr>
    <w:rPr>
      <w:sz w:val="28"/>
      <w:szCs w:val="28"/>
    </w:rPr>
  </w:style>
  <w:style w:type="paragraph" w:styleId="7">
    <w:name w:val="heading 7"/>
    <w:basedOn w:val="a"/>
    <w:next w:val="a"/>
    <w:link w:val="70"/>
    <w:uiPriority w:val="9"/>
    <w:qFormat/>
    <w:rsid w:val="0090307F"/>
    <w:pPr>
      <w:keepNext/>
      <w:widowControl/>
      <w:tabs>
        <w:tab w:val="center" w:pos="4513"/>
      </w:tabs>
      <w:ind w:right="42" w:firstLine="0"/>
      <w:jc w:val="center"/>
      <w:outlineLvl w:val="6"/>
    </w:pPr>
    <w:rPr>
      <w:b/>
      <w:bCs/>
      <w:sz w:val="28"/>
      <w:szCs w:val="28"/>
    </w:rPr>
  </w:style>
  <w:style w:type="paragraph" w:styleId="8">
    <w:name w:val="heading 8"/>
    <w:basedOn w:val="a"/>
    <w:next w:val="a"/>
    <w:link w:val="80"/>
    <w:uiPriority w:val="9"/>
    <w:qFormat/>
    <w:rsid w:val="0090307F"/>
    <w:pPr>
      <w:keepNext/>
      <w:widowControl/>
      <w:ind w:firstLine="0"/>
      <w:jc w:val="center"/>
      <w:outlineLvl w:val="7"/>
    </w:pPr>
    <w:rPr>
      <w:color w:val="00FF00"/>
      <w:sz w:val="28"/>
      <w:szCs w:val="28"/>
    </w:rPr>
  </w:style>
  <w:style w:type="paragraph" w:styleId="9">
    <w:name w:val="heading 9"/>
    <w:basedOn w:val="a"/>
    <w:next w:val="a"/>
    <w:link w:val="90"/>
    <w:uiPriority w:val="9"/>
    <w:qFormat/>
    <w:rsid w:val="0090307F"/>
    <w:pPr>
      <w:keepNext/>
      <w:widowControl/>
      <w:ind w:firstLine="0"/>
      <w:jc w:val="left"/>
      <w:outlineLvl w:val="8"/>
    </w:pPr>
    <w:rPr>
      <w:b/>
      <w:bCs/>
      <w:color w:val="00FF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4677"/>
    <w:rPr>
      <w:rFonts w:ascii="Cambria" w:hAnsi="Cambria" w:cs="Times New Roman"/>
      <w:b/>
      <w:bCs/>
      <w:kern w:val="32"/>
      <w:sz w:val="32"/>
      <w:szCs w:val="32"/>
    </w:rPr>
  </w:style>
  <w:style w:type="character" w:customStyle="1" w:styleId="20">
    <w:name w:val="Заголовок 2 Знак"/>
    <w:link w:val="2"/>
    <w:uiPriority w:val="9"/>
    <w:locked/>
    <w:rsid w:val="00464677"/>
    <w:rPr>
      <w:rFonts w:ascii="Cambria" w:hAnsi="Cambria" w:cs="Times New Roman"/>
      <w:b/>
      <w:bCs/>
      <w:i/>
      <w:iCs/>
      <w:sz w:val="28"/>
      <w:szCs w:val="28"/>
    </w:rPr>
  </w:style>
  <w:style w:type="character" w:customStyle="1" w:styleId="30">
    <w:name w:val="Заголовок 3 Знак"/>
    <w:link w:val="3"/>
    <w:uiPriority w:val="9"/>
    <w:locked/>
    <w:rsid w:val="00464677"/>
    <w:rPr>
      <w:rFonts w:ascii="Cambria" w:hAnsi="Cambria" w:cs="Times New Roman"/>
      <w:b/>
      <w:bCs/>
      <w:sz w:val="26"/>
      <w:szCs w:val="26"/>
    </w:rPr>
  </w:style>
  <w:style w:type="character" w:customStyle="1" w:styleId="41">
    <w:name w:val="Заголовок 4 Знак"/>
    <w:link w:val="40"/>
    <w:uiPriority w:val="9"/>
    <w:locked/>
    <w:rsid w:val="00464677"/>
    <w:rPr>
      <w:rFonts w:ascii="Calibri" w:hAnsi="Calibri" w:cs="Times New Roman"/>
      <w:b/>
      <w:bCs/>
      <w:sz w:val="28"/>
      <w:szCs w:val="28"/>
    </w:rPr>
  </w:style>
  <w:style w:type="character" w:customStyle="1" w:styleId="50">
    <w:name w:val="Заголовок 5 Знак"/>
    <w:link w:val="5"/>
    <w:uiPriority w:val="9"/>
    <w:locked/>
    <w:rsid w:val="00464677"/>
    <w:rPr>
      <w:rFonts w:ascii="Calibri" w:hAnsi="Calibri" w:cs="Times New Roman"/>
      <w:b/>
      <w:bCs/>
      <w:i/>
      <w:iCs/>
      <w:sz w:val="26"/>
      <w:szCs w:val="26"/>
    </w:rPr>
  </w:style>
  <w:style w:type="character" w:customStyle="1" w:styleId="60">
    <w:name w:val="Заголовок 6 Знак"/>
    <w:link w:val="6"/>
    <w:uiPriority w:val="9"/>
    <w:locked/>
    <w:rsid w:val="00464677"/>
    <w:rPr>
      <w:rFonts w:ascii="Calibri" w:hAnsi="Calibri" w:cs="Times New Roman"/>
      <w:b/>
      <w:bCs/>
    </w:rPr>
  </w:style>
  <w:style w:type="character" w:customStyle="1" w:styleId="70">
    <w:name w:val="Заголовок 7 Знак"/>
    <w:link w:val="7"/>
    <w:uiPriority w:val="9"/>
    <w:locked/>
    <w:rsid w:val="00464677"/>
    <w:rPr>
      <w:rFonts w:ascii="Calibri" w:hAnsi="Calibri" w:cs="Times New Roman"/>
      <w:sz w:val="24"/>
      <w:szCs w:val="24"/>
    </w:rPr>
  </w:style>
  <w:style w:type="character" w:customStyle="1" w:styleId="80">
    <w:name w:val="Заголовок 8 Знак"/>
    <w:link w:val="8"/>
    <w:uiPriority w:val="9"/>
    <w:semiHidden/>
    <w:locked/>
    <w:rsid w:val="00464677"/>
    <w:rPr>
      <w:rFonts w:ascii="Calibri" w:hAnsi="Calibri" w:cs="Times New Roman"/>
      <w:i/>
      <w:iCs/>
      <w:sz w:val="24"/>
      <w:szCs w:val="24"/>
    </w:rPr>
  </w:style>
  <w:style w:type="character" w:customStyle="1" w:styleId="90">
    <w:name w:val="Заголовок 9 Знак"/>
    <w:link w:val="9"/>
    <w:uiPriority w:val="9"/>
    <w:locked/>
    <w:rsid w:val="00464677"/>
    <w:rPr>
      <w:rFonts w:ascii="Cambria" w:hAnsi="Cambria" w:cs="Times New Roman"/>
    </w:rPr>
  </w:style>
  <w:style w:type="paragraph" w:styleId="a3">
    <w:name w:val="Balloon Text"/>
    <w:basedOn w:val="a"/>
    <w:link w:val="a4"/>
    <w:uiPriority w:val="99"/>
    <w:semiHidden/>
    <w:rsid w:val="00464677"/>
    <w:pPr>
      <w:widowControl/>
      <w:ind w:firstLine="0"/>
      <w:jc w:val="left"/>
    </w:pPr>
    <w:rPr>
      <w:rFonts w:ascii="Tahoma" w:hAnsi="Tahoma" w:cs="Tahoma"/>
      <w:color w:val="000000"/>
      <w:sz w:val="16"/>
      <w:szCs w:val="16"/>
    </w:rPr>
  </w:style>
  <w:style w:type="character" w:customStyle="1" w:styleId="a4">
    <w:name w:val="Текст выноски Знак"/>
    <w:link w:val="a3"/>
    <w:uiPriority w:val="99"/>
    <w:semiHidden/>
    <w:locked/>
    <w:rsid w:val="00464677"/>
    <w:rPr>
      <w:rFonts w:ascii="Tahoma" w:hAnsi="Tahoma" w:cs="Tahoma"/>
      <w:sz w:val="16"/>
      <w:szCs w:val="16"/>
    </w:rPr>
  </w:style>
  <w:style w:type="paragraph" w:customStyle="1" w:styleId="a5">
    <w:name w:val="Знак Знак Знак"/>
    <w:basedOn w:val="a"/>
    <w:uiPriority w:val="99"/>
    <w:rsid w:val="00464677"/>
    <w:pPr>
      <w:widowControl/>
      <w:spacing w:after="160" w:line="240" w:lineRule="exact"/>
      <w:ind w:firstLine="0"/>
      <w:jc w:val="left"/>
    </w:pPr>
    <w:rPr>
      <w:rFonts w:ascii="Verdana" w:hAnsi="Verdana" w:cs="Verdana"/>
      <w:sz w:val="20"/>
      <w:szCs w:val="20"/>
      <w:lang w:val="en-US" w:eastAsia="en-US"/>
    </w:rPr>
  </w:style>
  <w:style w:type="paragraph" w:customStyle="1" w:styleId="Iauiue">
    <w:name w:val="Iau?iue"/>
    <w:rsid w:val="00464677"/>
    <w:rPr>
      <w:lang w:val="en-US"/>
    </w:rPr>
  </w:style>
  <w:style w:type="paragraph" w:styleId="a6">
    <w:name w:val="Body Text Indent"/>
    <w:aliases w:val="текст"/>
    <w:basedOn w:val="a"/>
    <w:link w:val="a7"/>
    <w:uiPriority w:val="99"/>
    <w:rsid w:val="0090307F"/>
    <w:pPr>
      <w:widowControl/>
      <w:ind w:firstLine="567"/>
    </w:pPr>
    <w:rPr>
      <w:spacing w:val="-4"/>
      <w:sz w:val="20"/>
      <w:szCs w:val="20"/>
    </w:rPr>
  </w:style>
  <w:style w:type="character" w:customStyle="1" w:styleId="a7">
    <w:name w:val="Основной текст с отступом Знак"/>
    <w:aliases w:val="текст Знак"/>
    <w:link w:val="a6"/>
    <w:uiPriority w:val="99"/>
    <w:semiHidden/>
    <w:locked/>
    <w:rsid w:val="00464677"/>
    <w:rPr>
      <w:rFonts w:cs="Times New Roman"/>
      <w:sz w:val="24"/>
      <w:szCs w:val="24"/>
    </w:rPr>
  </w:style>
  <w:style w:type="paragraph" w:styleId="21">
    <w:name w:val="Body Text Indent 2"/>
    <w:basedOn w:val="a"/>
    <w:link w:val="22"/>
    <w:uiPriority w:val="99"/>
    <w:rsid w:val="0090307F"/>
    <w:pPr>
      <w:widowControl/>
      <w:tabs>
        <w:tab w:val="left" w:pos="0"/>
      </w:tabs>
      <w:suppressAutoHyphens/>
      <w:ind w:firstLine="567"/>
    </w:pPr>
  </w:style>
  <w:style w:type="character" w:customStyle="1" w:styleId="22">
    <w:name w:val="Основной текст с отступом 2 Знак"/>
    <w:link w:val="21"/>
    <w:uiPriority w:val="99"/>
    <w:semiHidden/>
    <w:locked/>
    <w:rsid w:val="00464677"/>
    <w:rPr>
      <w:rFonts w:cs="Times New Roman"/>
      <w:sz w:val="24"/>
      <w:szCs w:val="24"/>
    </w:rPr>
  </w:style>
  <w:style w:type="paragraph" w:styleId="31">
    <w:name w:val="Body Text Indent 3"/>
    <w:basedOn w:val="a"/>
    <w:link w:val="32"/>
    <w:uiPriority w:val="99"/>
    <w:rsid w:val="0090307F"/>
    <w:pPr>
      <w:widowControl/>
      <w:tabs>
        <w:tab w:val="left" w:pos="0"/>
        <w:tab w:val="left" w:pos="1418"/>
      </w:tabs>
      <w:suppressAutoHyphens/>
      <w:ind w:firstLine="709"/>
    </w:pPr>
  </w:style>
  <w:style w:type="character" w:customStyle="1" w:styleId="32">
    <w:name w:val="Основной текст с отступом 3 Знак"/>
    <w:link w:val="31"/>
    <w:uiPriority w:val="99"/>
    <w:semiHidden/>
    <w:locked/>
    <w:rsid w:val="00464677"/>
    <w:rPr>
      <w:rFonts w:cs="Times New Roman"/>
      <w:sz w:val="16"/>
      <w:szCs w:val="16"/>
    </w:rPr>
  </w:style>
  <w:style w:type="paragraph" w:styleId="a8">
    <w:name w:val="header"/>
    <w:basedOn w:val="a"/>
    <w:link w:val="a9"/>
    <w:uiPriority w:val="99"/>
    <w:rsid w:val="0090307F"/>
    <w:pPr>
      <w:widowControl/>
      <w:tabs>
        <w:tab w:val="center" w:pos="4536"/>
        <w:tab w:val="right" w:pos="9072"/>
      </w:tabs>
      <w:ind w:firstLine="0"/>
      <w:jc w:val="left"/>
    </w:pPr>
    <w:rPr>
      <w:sz w:val="20"/>
      <w:szCs w:val="20"/>
    </w:rPr>
  </w:style>
  <w:style w:type="character" w:customStyle="1" w:styleId="a9">
    <w:name w:val="Верхний колонтитул Знак"/>
    <w:link w:val="a8"/>
    <w:uiPriority w:val="99"/>
    <w:locked/>
    <w:rsid w:val="00464677"/>
    <w:rPr>
      <w:rFonts w:cs="Times New Roman"/>
      <w:sz w:val="24"/>
      <w:szCs w:val="24"/>
    </w:rPr>
  </w:style>
  <w:style w:type="paragraph" w:customStyle="1" w:styleId="FR2">
    <w:name w:val="FR2"/>
    <w:uiPriority w:val="99"/>
    <w:rsid w:val="0090307F"/>
    <w:pPr>
      <w:widowControl w:val="0"/>
      <w:ind w:firstLine="280"/>
      <w:jc w:val="both"/>
    </w:pPr>
  </w:style>
  <w:style w:type="paragraph" w:customStyle="1" w:styleId="left">
    <w:name w:val="left"/>
    <w:uiPriority w:val="99"/>
    <w:rsid w:val="0090307F"/>
    <w:rPr>
      <w:rFonts w:ascii="Courier New" w:hAnsi="Courier New" w:cs="Courier New"/>
      <w:b/>
      <w:bCs/>
    </w:rPr>
  </w:style>
  <w:style w:type="paragraph" w:styleId="aa">
    <w:name w:val="Body Text"/>
    <w:basedOn w:val="a"/>
    <w:link w:val="ab"/>
    <w:uiPriority w:val="99"/>
    <w:rsid w:val="0090307F"/>
    <w:pPr>
      <w:widowControl/>
      <w:ind w:firstLine="0"/>
      <w:jc w:val="center"/>
    </w:pPr>
    <w:rPr>
      <w:sz w:val="20"/>
      <w:szCs w:val="20"/>
    </w:rPr>
  </w:style>
  <w:style w:type="character" w:customStyle="1" w:styleId="ab">
    <w:name w:val="Основной текст Знак"/>
    <w:link w:val="aa"/>
    <w:uiPriority w:val="99"/>
    <w:locked/>
    <w:rsid w:val="0090307F"/>
    <w:rPr>
      <w:rFonts w:cs="Times New Roman"/>
      <w:lang w:val="ru-RU" w:eastAsia="ru-RU"/>
    </w:rPr>
  </w:style>
  <w:style w:type="paragraph" w:customStyle="1" w:styleId="ConsNormal">
    <w:name w:val="ConsNormal"/>
    <w:uiPriority w:val="99"/>
    <w:rsid w:val="0090307F"/>
    <w:pPr>
      <w:widowControl w:val="0"/>
      <w:ind w:firstLine="720"/>
    </w:pPr>
    <w:rPr>
      <w:rFonts w:ascii="Consultant" w:hAnsi="Consultant" w:cs="Consultant"/>
    </w:rPr>
  </w:style>
  <w:style w:type="paragraph" w:customStyle="1" w:styleId="ConsNonformat">
    <w:name w:val="ConsNonformat"/>
    <w:uiPriority w:val="99"/>
    <w:rsid w:val="0090307F"/>
    <w:pPr>
      <w:widowControl w:val="0"/>
    </w:pPr>
    <w:rPr>
      <w:rFonts w:ascii="Consultant" w:hAnsi="Consultant" w:cs="Consultant"/>
    </w:rPr>
  </w:style>
  <w:style w:type="paragraph" w:customStyle="1" w:styleId="ConsCell">
    <w:name w:val="ConsCell"/>
    <w:rsid w:val="0090307F"/>
    <w:pPr>
      <w:widowControl w:val="0"/>
    </w:pPr>
    <w:rPr>
      <w:rFonts w:ascii="Arial" w:hAnsi="Arial" w:cs="Arial"/>
    </w:rPr>
  </w:style>
  <w:style w:type="paragraph" w:customStyle="1" w:styleId="ac">
    <w:name w:val="текст сноски"/>
    <w:basedOn w:val="a"/>
    <w:uiPriority w:val="99"/>
    <w:rsid w:val="0090307F"/>
    <w:pPr>
      <w:ind w:firstLine="0"/>
      <w:jc w:val="left"/>
    </w:pPr>
    <w:rPr>
      <w:rFonts w:ascii="Gelvetsky 12pt" w:hAnsi="Gelvetsky 12pt" w:cs="Gelvetsky 12pt"/>
      <w:lang w:val="en-US"/>
    </w:rPr>
  </w:style>
  <w:style w:type="paragraph" w:styleId="33">
    <w:name w:val="Body Text 3"/>
    <w:basedOn w:val="a"/>
    <w:link w:val="34"/>
    <w:uiPriority w:val="99"/>
    <w:rsid w:val="0090307F"/>
    <w:pPr>
      <w:widowControl/>
      <w:spacing w:line="220" w:lineRule="auto"/>
      <w:ind w:right="-5" w:firstLine="0"/>
    </w:pPr>
    <w:rPr>
      <w:sz w:val="20"/>
      <w:szCs w:val="20"/>
    </w:rPr>
  </w:style>
  <w:style w:type="character" w:customStyle="1" w:styleId="34">
    <w:name w:val="Основной текст 3 Знак"/>
    <w:link w:val="33"/>
    <w:uiPriority w:val="99"/>
    <w:locked/>
    <w:rsid w:val="00464677"/>
    <w:rPr>
      <w:rFonts w:cs="Times New Roman"/>
      <w:sz w:val="16"/>
      <w:szCs w:val="16"/>
    </w:rPr>
  </w:style>
  <w:style w:type="paragraph" w:styleId="23">
    <w:name w:val="Body Text 2"/>
    <w:basedOn w:val="a"/>
    <w:link w:val="24"/>
    <w:uiPriority w:val="99"/>
    <w:rsid w:val="0090307F"/>
    <w:pPr>
      <w:autoSpaceDE w:val="0"/>
      <w:autoSpaceDN w:val="0"/>
      <w:adjustRightInd w:val="0"/>
      <w:ind w:firstLine="0"/>
    </w:pPr>
    <w:rPr>
      <w:i/>
      <w:iCs/>
      <w:sz w:val="22"/>
      <w:szCs w:val="22"/>
      <w:lang w:val="en-US"/>
    </w:rPr>
  </w:style>
  <w:style w:type="character" w:customStyle="1" w:styleId="24">
    <w:name w:val="Основной текст 2 Знак"/>
    <w:link w:val="23"/>
    <w:uiPriority w:val="99"/>
    <w:locked/>
    <w:rsid w:val="00464677"/>
    <w:rPr>
      <w:rFonts w:cs="Times New Roman"/>
      <w:sz w:val="24"/>
      <w:szCs w:val="24"/>
    </w:rPr>
  </w:style>
  <w:style w:type="paragraph" w:styleId="ad">
    <w:name w:val="Date"/>
    <w:basedOn w:val="a"/>
    <w:next w:val="a"/>
    <w:link w:val="ae"/>
    <w:uiPriority w:val="99"/>
    <w:rsid w:val="0090307F"/>
    <w:pPr>
      <w:widowControl/>
      <w:ind w:firstLine="0"/>
    </w:pPr>
    <w:rPr>
      <w:sz w:val="20"/>
      <w:szCs w:val="20"/>
    </w:rPr>
  </w:style>
  <w:style w:type="character" w:customStyle="1" w:styleId="ae">
    <w:name w:val="Дата Знак"/>
    <w:link w:val="ad"/>
    <w:uiPriority w:val="99"/>
    <w:locked/>
    <w:rsid w:val="00464677"/>
    <w:rPr>
      <w:rFonts w:cs="Times New Roman"/>
      <w:sz w:val="24"/>
      <w:szCs w:val="24"/>
    </w:rPr>
  </w:style>
  <w:style w:type="paragraph" w:customStyle="1" w:styleId="FR1">
    <w:name w:val="FR1"/>
    <w:uiPriority w:val="99"/>
    <w:rsid w:val="0090307F"/>
    <w:pPr>
      <w:widowControl w:val="0"/>
      <w:spacing w:before="160" w:line="300" w:lineRule="auto"/>
      <w:jc w:val="center"/>
    </w:pPr>
    <w:rPr>
      <w:rFonts w:ascii="Arial" w:hAnsi="Arial" w:cs="Arial"/>
      <w:sz w:val="16"/>
      <w:szCs w:val="16"/>
    </w:rPr>
  </w:style>
  <w:style w:type="paragraph" w:customStyle="1" w:styleId="H2">
    <w:name w:val="H2"/>
    <w:basedOn w:val="a"/>
    <w:next w:val="a"/>
    <w:uiPriority w:val="99"/>
    <w:rsid w:val="0090307F"/>
    <w:pPr>
      <w:keepNext/>
      <w:widowControl/>
      <w:spacing w:before="100" w:after="100"/>
      <w:ind w:firstLine="0"/>
      <w:jc w:val="left"/>
      <w:outlineLvl w:val="2"/>
    </w:pPr>
    <w:rPr>
      <w:b/>
      <w:bCs/>
      <w:sz w:val="36"/>
      <w:szCs w:val="36"/>
    </w:rPr>
  </w:style>
  <w:style w:type="character" w:styleId="af">
    <w:name w:val="Hyperlink"/>
    <w:uiPriority w:val="99"/>
    <w:rsid w:val="0090307F"/>
    <w:rPr>
      <w:rFonts w:cs="Times New Roman"/>
      <w:color w:val="0000FF"/>
      <w:u w:val="single"/>
    </w:rPr>
  </w:style>
  <w:style w:type="paragraph" w:customStyle="1" w:styleId="11">
    <w:name w:val="заголовок 11"/>
    <w:basedOn w:val="a"/>
    <w:next w:val="a"/>
    <w:rsid w:val="0090307F"/>
    <w:pPr>
      <w:keepNext/>
      <w:widowControl/>
      <w:ind w:firstLine="0"/>
      <w:jc w:val="center"/>
    </w:pPr>
  </w:style>
  <w:style w:type="paragraph" w:styleId="af0">
    <w:name w:val="footer"/>
    <w:basedOn w:val="a"/>
    <w:link w:val="af1"/>
    <w:uiPriority w:val="99"/>
    <w:rsid w:val="0090307F"/>
    <w:pPr>
      <w:widowControl/>
      <w:tabs>
        <w:tab w:val="center" w:pos="4153"/>
        <w:tab w:val="right" w:pos="8306"/>
      </w:tabs>
      <w:ind w:firstLine="0"/>
      <w:jc w:val="left"/>
    </w:pPr>
    <w:rPr>
      <w:sz w:val="20"/>
      <w:szCs w:val="20"/>
    </w:rPr>
  </w:style>
  <w:style w:type="character" w:customStyle="1" w:styleId="af1">
    <w:name w:val="Нижний колонтитул Знак"/>
    <w:link w:val="af0"/>
    <w:uiPriority w:val="99"/>
    <w:locked/>
    <w:rsid w:val="00464677"/>
    <w:rPr>
      <w:rFonts w:cs="Times New Roman"/>
      <w:sz w:val="24"/>
      <w:szCs w:val="24"/>
    </w:rPr>
  </w:style>
  <w:style w:type="character" w:styleId="af2">
    <w:name w:val="page number"/>
    <w:uiPriority w:val="99"/>
    <w:rsid w:val="0090307F"/>
    <w:rPr>
      <w:rFonts w:cs="Times New Roman"/>
    </w:rPr>
  </w:style>
  <w:style w:type="paragraph" w:styleId="af3">
    <w:name w:val="Block Text"/>
    <w:basedOn w:val="a"/>
    <w:uiPriority w:val="99"/>
    <w:rsid w:val="0090307F"/>
    <w:pPr>
      <w:widowControl/>
      <w:ind w:left="-142" w:right="-285" w:firstLine="284"/>
    </w:pPr>
    <w:rPr>
      <w:sz w:val="28"/>
      <w:szCs w:val="28"/>
    </w:rPr>
  </w:style>
  <w:style w:type="character" w:styleId="af4">
    <w:name w:val="FollowedHyperlink"/>
    <w:uiPriority w:val="99"/>
    <w:rsid w:val="0090307F"/>
    <w:rPr>
      <w:rFonts w:cs="Times New Roman"/>
      <w:color w:val="800080"/>
      <w:u w:val="single"/>
    </w:rPr>
  </w:style>
  <w:style w:type="paragraph" w:styleId="af5">
    <w:name w:val="Title"/>
    <w:basedOn w:val="a"/>
    <w:link w:val="af6"/>
    <w:uiPriority w:val="10"/>
    <w:qFormat/>
    <w:rsid w:val="0090307F"/>
    <w:pPr>
      <w:autoSpaceDE w:val="0"/>
      <w:autoSpaceDN w:val="0"/>
      <w:adjustRightInd w:val="0"/>
      <w:ind w:firstLine="0"/>
      <w:jc w:val="center"/>
    </w:pPr>
    <w:rPr>
      <w:sz w:val="28"/>
      <w:szCs w:val="28"/>
    </w:rPr>
  </w:style>
  <w:style w:type="character" w:customStyle="1" w:styleId="af6">
    <w:name w:val="Название Знак"/>
    <w:link w:val="af5"/>
    <w:uiPriority w:val="10"/>
    <w:locked/>
    <w:rsid w:val="00464677"/>
    <w:rPr>
      <w:rFonts w:ascii="Cambria" w:hAnsi="Cambria" w:cs="Times New Roman"/>
      <w:b/>
      <w:bCs/>
      <w:kern w:val="28"/>
      <w:sz w:val="32"/>
      <w:szCs w:val="32"/>
    </w:rPr>
  </w:style>
  <w:style w:type="paragraph" w:customStyle="1" w:styleId="4">
    <w:name w:val="заголовок 4"/>
    <w:basedOn w:val="a"/>
    <w:next w:val="a"/>
    <w:uiPriority w:val="99"/>
    <w:rsid w:val="0090307F"/>
    <w:pPr>
      <w:keepNext/>
      <w:widowControl/>
      <w:numPr>
        <w:numId w:val="1"/>
      </w:numPr>
      <w:spacing w:before="240" w:after="60"/>
      <w:jc w:val="left"/>
      <w:outlineLvl w:val="3"/>
    </w:pPr>
    <w:rPr>
      <w:rFonts w:ascii="Arial" w:hAnsi="Arial" w:cs="Arial"/>
      <w:b/>
      <w:bCs/>
    </w:rPr>
  </w:style>
  <w:style w:type="paragraph" w:customStyle="1" w:styleId="Nonformat">
    <w:name w:val="Nonformat"/>
    <w:basedOn w:val="a"/>
    <w:uiPriority w:val="99"/>
    <w:rsid w:val="0090307F"/>
    <w:pPr>
      <w:widowControl/>
      <w:ind w:firstLine="0"/>
      <w:jc w:val="left"/>
    </w:pPr>
    <w:rPr>
      <w:rFonts w:ascii="Consultant" w:hAnsi="Consultant" w:cs="Consultant"/>
      <w:sz w:val="20"/>
      <w:szCs w:val="20"/>
    </w:rPr>
  </w:style>
  <w:style w:type="paragraph" w:customStyle="1" w:styleId="Cell">
    <w:name w:val="Cell"/>
    <w:basedOn w:val="a"/>
    <w:uiPriority w:val="99"/>
    <w:rsid w:val="0090307F"/>
    <w:pPr>
      <w:widowControl/>
      <w:ind w:firstLine="0"/>
      <w:jc w:val="left"/>
    </w:pPr>
    <w:rPr>
      <w:sz w:val="20"/>
      <w:szCs w:val="20"/>
    </w:rPr>
  </w:style>
  <w:style w:type="paragraph" w:customStyle="1" w:styleId="c2">
    <w:name w:val="c2"/>
    <w:basedOn w:val="a"/>
    <w:uiPriority w:val="99"/>
    <w:rsid w:val="0090307F"/>
    <w:pPr>
      <w:spacing w:line="240" w:lineRule="atLeast"/>
      <w:ind w:firstLine="0"/>
      <w:jc w:val="center"/>
    </w:pPr>
  </w:style>
  <w:style w:type="paragraph" w:styleId="25">
    <w:name w:val="List 2"/>
    <w:basedOn w:val="a"/>
    <w:uiPriority w:val="99"/>
    <w:rsid w:val="0090307F"/>
    <w:pPr>
      <w:autoSpaceDE w:val="0"/>
      <w:autoSpaceDN w:val="0"/>
      <w:adjustRightInd w:val="0"/>
      <w:ind w:left="566" w:hanging="283"/>
      <w:jc w:val="left"/>
    </w:pPr>
    <w:rPr>
      <w:b/>
      <w:bCs/>
      <w:sz w:val="20"/>
      <w:szCs w:val="20"/>
    </w:rPr>
  </w:style>
  <w:style w:type="paragraph" w:styleId="26">
    <w:name w:val="List Continue 2"/>
    <w:basedOn w:val="a"/>
    <w:uiPriority w:val="99"/>
    <w:rsid w:val="0090307F"/>
    <w:pPr>
      <w:autoSpaceDE w:val="0"/>
      <w:autoSpaceDN w:val="0"/>
      <w:adjustRightInd w:val="0"/>
      <w:spacing w:after="120"/>
      <w:ind w:left="566" w:firstLine="0"/>
      <w:jc w:val="left"/>
    </w:pPr>
    <w:rPr>
      <w:b/>
      <w:bCs/>
      <w:sz w:val="20"/>
      <w:szCs w:val="20"/>
    </w:rPr>
  </w:style>
  <w:style w:type="paragraph" w:styleId="35">
    <w:name w:val="List 3"/>
    <w:basedOn w:val="a"/>
    <w:uiPriority w:val="99"/>
    <w:rsid w:val="0090307F"/>
    <w:pPr>
      <w:autoSpaceDE w:val="0"/>
      <w:autoSpaceDN w:val="0"/>
      <w:adjustRightInd w:val="0"/>
      <w:ind w:left="849" w:hanging="283"/>
      <w:jc w:val="left"/>
    </w:pPr>
    <w:rPr>
      <w:b/>
      <w:bCs/>
      <w:sz w:val="20"/>
      <w:szCs w:val="20"/>
    </w:rPr>
  </w:style>
  <w:style w:type="paragraph" w:customStyle="1" w:styleId="p4">
    <w:name w:val="p4"/>
    <w:basedOn w:val="a"/>
    <w:uiPriority w:val="99"/>
    <w:rsid w:val="0090307F"/>
    <w:pPr>
      <w:tabs>
        <w:tab w:val="left" w:pos="760"/>
      </w:tabs>
      <w:spacing w:line="280" w:lineRule="atLeast"/>
      <w:ind w:left="680" w:firstLine="0"/>
    </w:pPr>
  </w:style>
  <w:style w:type="paragraph" w:styleId="af7">
    <w:name w:val="Normal (Web)"/>
    <w:basedOn w:val="a"/>
    <w:uiPriority w:val="99"/>
    <w:rsid w:val="0090307F"/>
    <w:pPr>
      <w:widowControl/>
      <w:spacing w:before="100" w:beforeAutospacing="1" w:after="100" w:afterAutospacing="1"/>
      <w:ind w:firstLine="0"/>
      <w:jc w:val="left"/>
    </w:pPr>
    <w:rPr>
      <w:color w:val="000000"/>
    </w:rPr>
  </w:style>
  <w:style w:type="paragraph" w:customStyle="1" w:styleId="af8">
    <w:name w:val="Знак"/>
    <w:basedOn w:val="a"/>
    <w:uiPriority w:val="99"/>
    <w:rsid w:val="0090307F"/>
    <w:pPr>
      <w:widowControl/>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90307F"/>
    <w:pPr>
      <w:widowControl w:val="0"/>
      <w:autoSpaceDE w:val="0"/>
      <w:autoSpaceDN w:val="0"/>
      <w:adjustRightInd w:val="0"/>
      <w:ind w:firstLine="720"/>
    </w:pPr>
    <w:rPr>
      <w:rFonts w:ascii="Arial" w:hAnsi="Arial" w:cs="Arial"/>
    </w:rPr>
  </w:style>
  <w:style w:type="paragraph" w:customStyle="1" w:styleId="ArialNarrow10pt125">
    <w:name w:val="Стиль Arial Narrow 10 pt по ширине Первая строка:  125 см"/>
    <w:basedOn w:val="a"/>
    <w:autoRedefine/>
    <w:uiPriority w:val="99"/>
    <w:rsid w:val="0090307F"/>
    <w:pPr>
      <w:widowControl/>
      <w:ind w:right="-6" w:firstLine="720"/>
    </w:pPr>
  </w:style>
  <w:style w:type="paragraph" w:customStyle="1" w:styleId="BodyText21">
    <w:name w:val="Body Text 21"/>
    <w:basedOn w:val="a"/>
    <w:uiPriority w:val="99"/>
    <w:rsid w:val="0090307F"/>
    <w:pPr>
      <w:widowControl/>
      <w:autoSpaceDE w:val="0"/>
      <w:autoSpaceDN w:val="0"/>
      <w:ind w:firstLine="0"/>
    </w:pPr>
  </w:style>
  <w:style w:type="paragraph" w:customStyle="1" w:styleId="ConsPlusNonformat">
    <w:name w:val="ConsPlusNonformat"/>
    <w:rsid w:val="0090307F"/>
    <w:pPr>
      <w:widowControl w:val="0"/>
      <w:autoSpaceDE w:val="0"/>
      <w:autoSpaceDN w:val="0"/>
    </w:pPr>
    <w:rPr>
      <w:rFonts w:ascii="Courier New" w:hAnsi="Courier New" w:cs="Courier New"/>
    </w:rPr>
  </w:style>
  <w:style w:type="paragraph" w:customStyle="1" w:styleId="12">
    <w:name w:val="Цитата1"/>
    <w:basedOn w:val="a"/>
    <w:uiPriority w:val="99"/>
    <w:rsid w:val="0090307F"/>
    <w:pPr>
      <w:widowControl/>
      <w:suppressAutoHyphens/>
      <w:ind w:left="360" w:right="-81" w:firstLine="0"/>
    </w:pPr>
    <w:rPr>
      <w:sz w:val="28"/>
      <w:szCs w:val="28"/>
      <w:lang w:eastAsia="ar-SA"/>
    </w:rPr>
  </w:style>
  <w:style w:type="paragraph" w:customStyle="1" w:styleId="13">
    <w:name w:val="Знак1"/>
    <w:basedOn w:val="a"/>
    <w:uiPriority w:val="99"/>
    <w:rsid w:val="0090307F"/>
    <w:pPr>
      <w:widowControl/>
      <w:ind w:firstLine="0"/>
      <w:jc w:val="left"/>
    </w:pPr>
    <w:rPr>
      <w:rFonts w:ascii="Verdana" w:hAnsi="Verdana" w:cs="Verdana"/>
      <w:sz w:val="20"/>
      <w:szCs w:val="20"/>
      <w:lang w:val="en-US" w:eastAsia="en-US"/>
    </w:rPr>
  </w:style>
  <w:style w:type="paragraph" w:customStyle="1" w:styleId="af9">
    <w:name w:val="Алексей"/>
    <w:basedOn w:val="a"/>
    <w:rsid w:val="0090307F"/>
    <w:pPr>
      <w:widowControl/>
      <w:spacing w:line="360" w:lineRule="auto"/>
      <w:ind w:firstLine="709"/>
    </w:pPr>
    <w:rPr>
      <w:sz w:val="28"/>
      <w:szCs w:val="28"/>
    </w:rPr>
  </w:style>
  <w:style w:type="paragraph" w:customStyle="1" w:styleId="ConsPlusCell">
    <w:name w:val="ConsPlusCell"/>
    <w:rsid w:val="0090307F"/>
    <w:pPr>
      <w:widowControl w:val="0"/>
      <w:autoSpaceDE w:val="0"/>
      <w:autoSpaceDN w:val="0"/>
      <w:adjustRightInd w:val="0"/>
    </w:pPr>
    <w:rPr>
      <w:rFonts w:ascii="Arial" w:hAnsi="Arial" w:cs="Arial"/>
    </w:rPr>
  </w:style>
  <w:style w:type="paragraph" w:customStyle="1" w:styleId="14">
    <w:name w:val="Знак Знак Знак1"/>
    <w:basedOn w:val="a"/>
    <w:uiPriority w:val="99"/>
    <w:rsid w:val="0090307F"/>
    <w:pPr>
      <w:widowControl/>
      <w:spacing w:after="160" w:line="240" w:lineRule="exact"/>
      <w:ind w:firstLine="0"/>
      <w:jc w:val="left"/>
    </w:pPr>
    <w:rPr>
      <w:rFonts w:ascii="Verdana" w:hAnsi="Verdana" w:cs="Verdana"/>
      <w:sz w:val="20"/>
      <w:szCs w:val="20"/>
      <w:lang w:val="en-US" w:eastAsia="en-US"/>
    </w:rPr>
  </w:style>
  <w:style w:type="character" w:styleId="afa">
    <w:name w:val="annotation reference"/>
    <w:uiPriority w:val="99"/>
    <w:semiHidden/>
    <w:rsid w:val="0090307F"/>
    <w:rPr>
      <w:rFonts w:cs="Times New Roman"/>
      <w:sz w:val="16"/>
      <w:szCs w:val="16"/>
    </w:rPr>
  </w:style>
  <w:style w:type="paragraph" w:styleId="afb">
    <w:name w:val="annotation text"/>
    <w:basedOn w:val="a"/>
    <w:link w:val="afc"/>
    <w:uiPriority w:val="99"/>
    <w:semiHidden/>
    <w:rsid w:val="0090307F"/>
    <w:pPr>
      <w:widowControl/>
      <w:ind w:firstLine="0"/>
      <w:jc w:val="left"/>
    </w:pPr>
    <w:rPr>
      <w:sz w:val="20"/>
      <w:szCs w:val="20"/>
    </w:rPr>
  </w:style>
  <w:style w:type="character" w:customStyle="1" w:styleId="afc">
    <w:name w:val="Текст примечания Знак"/>
    <w:link w:val="afb"/>
    <w:uiPriority w:val="99"/>
    <w:locked/>
    <w:rsid w:val="0090307F"/>
    <w:rPr>
      <w:rFonts w:cs="Times New Roman"/>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90307F"/>
    <w:pPr>
      <w:widowControl/>
      <w:ind w:firstLine="0"/>
      <w:jc w:val="left"/>
    </w:pPr>
    <w:rPr>
      <w:rFonts w:ascii="Verdana" w:hAnsi="Verdana" w:cs="Verdana"/>
      <w:sz w:val="20"/>
      <w:szCs w:val="20"/>
      <w:lang w:val="en-US" w:eastAsia="en-US"/>
    </w:rPr>
  </w:style>
  <w:style w:type="table" w:styleId="afd">
    <w:name w:val="Table Grid"/>
    <w:basedOn w:val="a1"/>
    <w:uiPriority w:val="59"/>
    <w:rsid w:val="0097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Знак Знак Знак2"/>
    <w:basedOn w:val="a"/>
    <w:rsid w:val="00691766"/>
    <w:pPr>
      <w:widowControl/>
      <w:spacing w:after="160" w:line="240" w:lineRule="exact"/>
      <w:ind w:firstLine="0"/>
      <w:jc w:val="left"/>
    </w:pPr>
    <w:rPr>
      <w:rFonts w:ascii="Verdana" w:hAnsi="Verdana" w:cs="Verdana"/>
      <w:sz w:val="20"/>
      <w:szCs w:val="20"/>
      <w:lang w:val="en-US" w:eastAsia="en-US"/>
    </w:rPr>
  </w:style>
  <w:style w:type="paragraph" w:customStyle="1" w:styleId="36">
    <w:name w:val="Знак3"/>
    <w:basedOn w:val="a"/>
    <w:rsid w:val="007C7EC8"/>
    <w:pPr>
      <w:widowControl/>
      <w:spacing w:after="160" w:line="240" w:lineRule="exact"/>
      <w:ind w:firstLine="0"/>
      <w:jc w:val="left"/>
    </w:pPr>
    <w:rPr>
      <w:rFonts w:ascii="Verdana" w:hAnsi="Verdana"/>
      <w:sz w:val="20"/>
      <w:szCs w:val="20"/>
      <w:lang w:val="en-US" w:eastAsia="en-US"/>
    </w:rPr>
  </w:style>
  <w:style w:type="paragraph" w:styleId="afe">
    <w:name w:val="List Paragraph"/>
    <w:basedOn w:val="a"/>
    <w:uiPriority w:val="34"/>
    <w:qFormat/>
    <w:rsid w:val="00B854FE"/>
    <w:pPr>
      <w:widowControl/>
      <w:spacing w:after="200" w:line="276" w:lineRule="auto"/>
      <w:ind w:left="720" w:firstLine="0"/>
      <w:contextualSpacing/>
      <w:jc w:val="left"/>
    </w:pPr>
    <w:rPr>
      <w:rFonts w:ascii="Calibri" w:hAnsi="Calibri"/>
      <w:sz w:val="22"/>
      <w:szCs w:val="22"/>
      <w:lang w:eastAsia="en-US"/>
    </w:rPr>
  </w:style>
  <w:style w:type="character" w:styleId="aff">
    <w:name w:val="Strong"/>
    <w:uiPriority w:val="22"/>
    <w:qFormat/>
    <w:rsid w:val="00414E02"/>
    <w:rPr>
      <w:rFonts w:cs="Times New Roman"/>
      <w:b/>
      <w:color w:val="auto"/>
    </w:rPr>
  </w:style>
  <w:style w:type="character" w:customStyle="1" w:styleId="c1">
    <w:name w:val="c1"/>
    <w:rsid w:val="00007AEB"/>
  </w:style>
  <w:style w:type="paragraph" w:customStyle="1" w:styleId="15">
    <w:name w:val="Абзац списка1"/>
    <w:basedOn w:val="a"/>
    <w:rsid w:val="00CF085E"/>
    <w:pPr>
      <w:widowControl/>
      <w:spacing w:line="276" w:lineRule="auto"/>
      <w:ind w:left="720" w:firstLine="0"/>
      <w:jc w:val="left"/>
    </w:pPr>
    <w:rPr>
      <w:sz w:val="28"/>
      <w:szCs w:val="28"/>
      <w:lang w:eastAsia="en-US"/>
    </w:rPr>
  </w:style>
  <w:style w:type="paragraph" w:customStyle="1" w:styleId="aff0">
    <w:name w:val="Прижатый влево"/>
    <w:basedOn w:val="a"/>
    <w:next w:val="a"/>
    <w:uiPriority w:val="99"/>
    <w:rsid w:val="00087FE5"/>
    <w:pPr>
      <w:widowControl/>
      <w:autoSpaceDE w:val="0"/>
      <w:autoSpaceDN w:val="0"/>
      <w:adjustRightInd w:val="0"/>
      <w:ind w:firstLine="0"/>
      <w:jc w:val="left"/>
    </w:pPr>
    <w:rPr>
      <w:rFonts w:ascii="Arial" w:hAnsi="Arial" w:cs="Arial"/>
    </w:rPr>
  </w:style>
  <w:style w:type="paragraph" w:customStyle="1" w:styleId="aff1">
    <w:name w:val="Нормальный (таблица)"/>
    <w:basedOn w:val="a"/>
    <w:next w:val="a"/>
    <w:uiPriority w:val="99"/>
    <w:rsid w:val="00EC4C52"/>
    <w:pPr>
      <w:widowControl/>
      <w:autoSpaceDE w:val="0"/>
      <w:autoSpaceDN w:val="0"/>
      <w:adjustRightInd w:val="0"/>
      <w:ind w:firstLine="0"/>
    </w:pPr>
    <w:rPr>
      <w:rFonts w:ascii="Arial" w:hAnsi="Arial" w:cs="Arial"/>
    </w:rPr>
  </w:style>
  <w:style w:type="character" w:customStyle="1" w:styleId="aff2">
    <w:name w:val="Гипертекстовая ссылка"/>
    <w:uiPriority w:val="99"/>
    <w:rsid w:val="009878E3"/>
    <w:rPr>
      <w:rFonts w:cs="Times New Roman"/>
      <w:color w:val="106BBE"/>
    </w:rPr>
  </w:style>
  <w:style w:type="character" w:customStyle="1" w:styleId="apple-converted-space">
    <w:name w:val="apple-converted-space"/>
    <w:basedOn w:val="a0"/>
    <w:rsid w:val="007A44FA"/>
    <w:rPr>
      <w:rFonts w:cs="Times New Roman"/>
    </w:rPr>
  </w:style>
  <w:style w:type="paragraph" w:customStyle="1" w:styleId="Style3">
    <w:name w:val="Style3"/>
    <w:basedOn w:val="a"/>
    <w:uiPriority w:val="99"/>
    <w:rsid w:val="007A44FA"/>
    <w:pPr>
      <w:autoSpaceDE w:val="0"/>
      <w:autoSpaceDN w:val="0"/>
      <w:adjustRightInd w:val="0"/>
      <w:ind w:firstLine="0"/>
      <w:jc w:val="left"/>
    </w:pPr>
    <w:rPr>
      <w:rFonts w:ascii="Lucida Sans Unicode" w:hAnsi="Lucida Sans Unicode"/>
    </w:rPr>
  </w:style>
  <w:style w:type="paragraph" w:customStyle="1" w:styleId="Style4">
    <w:name w:val="Style4"/>
    <w:basedOn w:val="a"/>
    <w:uiPriority w:val="99"/>
    <w:rsid w:val="007A44FA"/>
    <w:pPr>
      <w:autoSpaceDE w:val="0"/>
      <w:autoSpaceDN w:val="0"/>
      <w:adjustRightInd w:val="0"/>
      <w:ind w:firstLine="0"/>
      <w:jc w:val="left"/>
    </w:pPr>
  </w:style>
  <w:style w:type="character" w:customStyle="1" w:styleId="FontStyle12">
    <w:name w:val="Font Style12"/>
    <w:uiPriority w:val="99"/>
    <w:rsid w:val="007A44FA"/>
    <w:rPr>
      <w:rFonts w:ascii="Times New Roman" w:hAnsi="Times New Roman"/>
      <w:sz w:val="26"/>
    </w:rPr>
  </w:style>
  <w:style w:type="paragraph" w:customStyle="1" w:styleId="Style6">
    <w:name w:val="Style6"/>
    <w:basedOn w:val="a"/>
    <w:uiPriority w:val="99"/>
    <w:rsid w:val="007A44FA"/>
    <w:pPr>
      <w:autoSpaceDE w:val="0"/>
      <w:autoSpaceDN w:val="0"/>
      <w:adjustRightInd w:val="0"/>
      <w:ind w:firstLine="0"/>
      <w:jc w:val="left"/>
    </w:pPr>
  </w:style>
  <w:style w:type="paragraph" w:customStyle="1" w:styleId="16">
    <w:name w:val="Без интервала1"/>
    <w:uiPriority w:val="99"/>
    <w:rsid w:val="007A44FA"/>
    <w:rPr>
      <w:rFonts w:ascii="Calibri" w:hAnsi="Calibri"/>
      <w:sz w:val="22"/>
      <w:szCs w:val="22"/>
    </w:rPr>
  </w:style>
  <w:style w:type="paragraph" w:customStyle="1" w:styleId="28">
    <w:name w:val="Знак2"/>
    <w:basedOn w:val="a"/>
    <w:uiPriority w:val="99"/>
    <w:rsid w:val="007A44FA"/>
    <w:pPr>
      <w:widowControl/>
      <w:ind w:firstLine="0"/>
      <w:jc w:val="left"/>
    </w:pPr>
    <w:rPr>
      <w:rFonts w:ascii="Verdana" w:hAnsi="Verdana" w:cs="Verdana"/>
      <w:sz w:val="20"/>
      <w:szCs w:val="20"/>
      <w:lang w:val="en-US"/>
    </w:rPr>
  </w:style>
  <w:style w:type="paragraph" w:styleId="HTML">
    <w:name w:val="HTML Preformatted"/>
    <w:basedOn w:val="a"/>
    <w:link w:val="HTML0"/>
    <w:uiPriority w:val="99"/>
    <w:rsid w:val="007A4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7A44FA"/>
    <w:rPr>
      <w:rFonts w:ascii="Courier New" w:hAnsi="Courier New" w:cs="Courier New"/>
    </w:rPr>
  </w:style>
  <w:style w:type="paragraph" w:styleId="aff3">
    <w:name w:val="Plain Text"/>
    <w:basedOn w:val="a"/>
    <w:link w:val="aff4"/>
    <w:uiPriority w:val="99"/>
    <w:rsid w:val="007A44FA"/>
    <w:pPr>
      <w:widowControl/>
      <w:ind w:firstLine="0"/>
      <w:jc w:val="left"/>
    </w:pPr>
    <w:rPr>
      <w:rFonts w:ascii="Courier New" w:hAnsi="Courier New" w:cs="Courier New"/>
      <w:sz w:val="20"/>
      <w:szCs w:val="20"/>
    </w:rPr>
  </w:style>
  <w:style w:type="character" w:customStyle="1" w:styleId="aff4">
    <w:name w:val="Текст Знак"/>
    <w:basedOn w:val="a0"/>
    <w:link w:val="aff3"/>
    <w:uiPriority w:val="99"/>
    <w:rsid w:val="007A44FA"/>
    <w:rPr>
      <w:rFonts w:ascii="Courier New" w:hAnsi="Courier New" w:cs="Courier New"/>
    </w:rPr>
  </w:style>
  <w:style w:type="paragraph" w:styleId="aff5">
    <w:name w:val="Document Map"/>
    <w:basedOn w:val="a"/>
    <w:link w:val="aff6"/>
    <w:uiPriority w:val="99"/>
    <w:semiHidden/>
    <w:rsid w:val="007A44FA"/>
    <w:pPr>
      <w:widowControl/>
      <w:shd w:val="clear" w:color="auto" w:fill="000080"/>
      <w:ind w:firstLine="0"/>
      <w:jc w:val="left"/>
    </w:pPr>
    <w:rPr>
      <w:rFonts w:ascii="Tahoma" w:hAnsi="Tahoma" w:cs="Tahoma"/>
      <w:sz w:val="20"/>
      <w:szCs w:val="20"/>
    </w:rPr>
  </w:style>
  <w:style w:type="character" w:customStyle="1" w:styleId="aff6">
    <w:name w:val="Схема документа Знак"/>
    <w:basedOn w:val="a0"/>
    <w:link w:val="aff5"/>
    <w:uiPriority w:val="99"/>
    <w:semiHidden/>
    <w:rsid w:val="007A44FA"/>
    <w:rPr>
      <w:rFonts w:ascii="Tahoma" w:hAnsi="Tahoma" w:cs="Tahoma"/>
      <w:shd w:val="clear" w:color="auto" w:fill="000080"/>
    </w:rPr>
  </w:style>
  <w:style w:type="paragraph" w:customStyle="1" w:styleId="Style15">
    <w:name w:val="Style15"/>
    <w:basedOn w:val="a"/>
    <w:uiPriority w:val="99"/>
    <w:rsid w:val="007A44FA"/>
    <w:pPr>
      <w:autoSpaceDE w:val="0"/>
      <w:autoSpaceDN w:val="0"/>
      <w:adjustRightInd w:val="0"/>
      <w:ind w:firstLine="0"/>
      <w:jc w:val="left"/>
    </w:pPr>
  </w:style>
  <w:style w:type="character" w:customStyle="1" w:styleId="FontStyle20">
    <w:name w:val="Font Style20"/>
    <w:basedOn w:val="a0"/>
    <w:uiPriority w:val="99"/>
    <w:rsid w:val="007A44FA"/>
    <w:rPr>
      <w:rFonts w:ascii="Times New Roman" w:hAnsi="Times New Roman" w:cs="Times New Roman"/>
      <w:sz w:val="26"/>
      <w:szCs w:val="26"/>
    </w:rPr>
  </w:style>
  <w:style w:type="paragraph" w:customStyle="1" w:styleId="Style9">
    <w:name w:val="Style9"/>
    <w:basedOn w:val="a"/>
    <w:uiPriority w:val="99"/>
    <w:rsid w:val="007A44FA"/>
    <w:pPr>
      <w:autoSpaceDE w:val="0"/>
      <w:autoSpaceDN w:val="0"/>
      <w:adjustRightInd w:val="0"/>
      <w:ind w:firstLine="0"/>
      <w:jc w:val="left"/>
    </w:pPr>
  </w:style>
  <w:style w:type="character" w:customStyle="1" w:styleId="aff7">
    <w:name w:val="Цветовое выделение"/>
    <w:uiPriority w:val="99"/>
    <w:rsid w:val="007A44FA"/>
    <w:rPr>
      <w:b/>
      <w:color w:val="26282F"/>
    </w:rPr>
  </w:style>
  <w:style w:type="paragraph" w:customStyle="1" w:styleId="aff8">
    <w:name w:val="Комментарий"/>
    <w:basedOn w:val="a"/>
    <w:next w:val="a"/>
    <w:uiPriority w:val="99"/>
    <w:rsid w:val="007A44FA"/>
    <w:pPr>
      <w:autoSpaceDE w:val="0"/>
      <w:autoSpaceDN w:val="0"/>
      <w:adjustRightInd w:val="0"/>
      <w:spacing w:before="75"/>
      <w:ind w:left="170" w:firstLine="0"/>
    </w:pPr>
    <w:rPr>
      <w:rFonts w:ascii="Arial" w:hAnsi="Arial" w:cs="Arial"/>
      <w:color w:val="353842"/>
      <w:sz w:val="26"/>
      <w:szCs w:val="26"/>
      <w:shd w:val="clear" w:color="auto" w:fill="F0F0F0"/>
    </w:rPr>
  </w:style>
  <w:style w:type="paragraph" w:customStyle="1" w:styleId="aff9">
    <w:name w:val="Информация о версии"/>
    <w:basedOn w:val="aff8"/>
    <w:next w:val="a"/>
    <w:uiPriority w:val="99"/>
    <w:rsid w:val="007A44FA"/>
    <w:rPr>
      <w:i/>
      <w:iCs/>
    </w:rPr>
  </w:style>
  <w:style w:type="paragraph" w:styleId="affa">
    <w:name w:val="annotation subject"/>
    <w:basedOn w:val="afb"/>
    <w:next w:val="afb"/>
    <w:link w:val="affb"/>
    <w:uiPriority w:val="99"/>
    <w:semiHidden/>
    <w:rsid w:val="007A44FA"/>
    <w:pPr>
      <w:spacing w:after="200"/>
    </w:pPr>
    <w:rPr>
      <w:rFonts w:ascii="Calibri" w:hAnsi="Calibri"/>
      <w:b/>
      <w:bCs/>
    </w:rPr>
  </w:style>
  <w:style w:type="character" w:customStyle="1" w:styleId="affb">
    <w:name w:val="Тема примечания Знак"/>
    <w:basedOn w:val="afc"/>
    <w:link w:val="affa"/>
    <w:uiPriority w:val="99"/>
    <w:semiHidden/>
    <w:rsid w:val="007A44FA"/>
    <w:rPr>
      <w:rFonts w:ascii="Calibri" w:hAnsi="Calibri" w:cs="Times New Roman"/>
      <w:b/>
      <w:bCs/>
      <w:lang w:val="ru-RU" w:eastAsia="ru-RU"/>
    </w:rPr>
  </w:style>
  <w:style w:type="paragraph" w:customStyle="1" w:styleId="Style1">
    <w:name w:val="Style1"/>
    <w:basedOn w:val="a"/>
    <w:uiPriority w:val="99"/>
    <w:rsid w:val="007A44FA"/>
    <w:pPr>
      <w:autoSpaceDE w:val="0"/>
      <w:autoSpaceDN w:val="0"/>
      <w:adjustRightInd w:val="0"/>
      <w:ind w:firstLine="0"/>
      <w:jc w:val="left"/>
    </w:pPr>
  </w:style>
  <w:style w:type="character" w:customStyle="1" w:styleId="FontStyle13">
    <w:name w:val="Font Style13"/>
    <w:uiPriority w:val="99"/>
    <w:rsid w:val="007A44FA"/>
    <w:rPr>
      <w:rFonts w:ascii="Times New Roman" w:hAnsi="Times New Roman"/>
      <w:sz w:val="26"/>
    </w:rPr>
  </w:style>
  <w:style w:type="paragraph" w:styleId="affc">
    <w:name w:val="List"/>
    <w:basedOn w:val="aa"/>
    <w:uiPriority w:val="99"/>
    <w:semiHidden/>
    <w:rsid w:val="007A44FA"/>
    <w:pPr>
      <w:suppressAutoHyphens/>
      <w:jc w:val="both"/>
    </w:pPr>
    <w:rPr>
      <w:rFonts w:cs="Tahoma"/>
      <w:b/>
      <w:bCs/>
      <w:kern w:val="2"/>
      <w:sz w:val="24"/>
      <w:szCs w:val="24"/>
      <w:lang w:eastAsia="ar-SA"/>
    </w:rPr>
  </w:style>
  <w:style w:type="character" w:customStyle="1" w:styleId="FontStyle15">
    <w:name w:val="Font Style15"/>
    <w:uiPriority w:val="99"/>
    <w:rsid w:val="007A44FA"/>
    <w:rPr>
      <w:rFonts w:ascii="Times New Roman" w:hAnsi="Times New Roman"/>
      <w:b/>
      <w:sz w:val="26"/>
    </w:rPr>
  </w:style>
  <w:style w:type="paragraph" w:customStyle="1" w:styleId="ConsPlusTitle">
    <w:name w:val="ConsPlusTitle"/>
    <w:rsid w:val="007A44FA"/>
    <w:pPr>
      <w:widowControl w:val="0"/>
      <w:autoSpaceDE w:val="0"/>
      <w:autoSpaceDN w:val="0"/>
      <w:adjustRightInd w:val="0"/>
    </w:pPr>
    <w:rPr>
      <w:rFonts w:ascii="Arial" w:hAnsi="Arial" w:cs="Arial"/>
      <w:b/>
      <w:bCs/>
    </w:rPr>
  </w:style>
  <w:style w:type="character" w:styleId="affd">
    <w:name w:val="Emphasis"/>
    <w:basedOn w:val="a0"/>
    <w:uiPriority w:val="99"/>
    <w:qFormat/>
    <w:locked/>
    <w:rsid w:val="007A44FA"/>
    <w:rPr>
      <w:rFonts w:cs="Times New Roman"/>
      <w:i/>
      <w:iCs/>
    </w:rPr>
  </w:style>
  <w:style w:type="character" w:customStyle="1" w:styleId="affe">
    <w:name w:val="Без интервала Знак"/>
    <w:aliases w:val="14 _одинарный Знак"/>
    <w:basedOn w:val="a0"/>
    <w:link w:val="afff"/>
    <w:uiPriority w:val="1"/>
    <w:locked/>
    <w:rsid w:val="007A44FA"/>
    <w:rPr>
      <w:sz w:val="22"/>
      <w:szCs w:val="22"/>
      <w:lang w:eastAsia="en-US"/>
    </w:rPr>
  </w:style>
  <w:style w:type="paragraph" w:styleId="afff">
    <w:name w:val="No Spacing"/>
    <w:aliases w:val="14 _одинарный"/>
    <w:link w:val="affe"/>
    <w:uiPriority w:val="1"/>
    <w:qFormat/>
    <w:rsid w:val="007A44FA"/>
    <w:rPr>
      <w:sz w:val="22"/>
      <w:szCs w:val="22"/>
      <w:lang w:eastAsia="en-US"/>
    </w:rPr>
  </w:style>
  <w:style w:type="paragraph" w:customStyle="1" w:styleId="formattext">
    <w:name w:val="formattext"/>
    <w:basedOn w:val="a"/>
    <w:rsid w:val="007A44FA"/>
    <w:pPr>
      <w:widowControl/>
      <w:spacing w:before="100" w:beforeAutospacing="1" w:after="100" w:afterAutospacing="1"/>
      <w:ind w:firstLine="0"/>
      <w:jc w:val="left"/>
    </w:pPr>
  </w:style>
  <w:style w:type="paragraph" w:customStyle="1" w:styleId="TableParagraph">
    <w:name w:val="Table Paragraph"/>
    <w:basedOn w:val="a"/>
    <w:uiPriority w:val="1"/>
    <w:qFormat/>
    <w:rsid w:val="007A44FA"/>
    <w:pPr>
      <w:autoSpaceDE w:val="0"/>
      <w:autoSpaceDN w:val="0"/>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9080898">
      <w:bodyDiv w:val="1"/>
      <w:marLeft w:val="0"/>
      <w:marRight w:val="0"/>
      <w:marTop w:val="0"/>
      <w:marBottom w:val="0"/>
      <w:divBdr>
        <w:top w:val="none" w:sz="0" w:space="0" w:color="auto"/>
        <w:left w:val="none" w:sz="0" w:space="0" w:color="auto"/>
        <w:bottom w:val="none" w:sz="0" w:space="0" w:color="auto"/>
        <w:right w:val="none" w:sz="0" w:space="0" w:color="auto"/>
      </w:divBdr>
    </w:div>
    <w:div w:id="204873947">
      <w:bodyDiv w:val="1"/>
      <w:marLeft w:val="0"/>
      <w:marRight w:val="0"/>
      <w:marTop w:val="0"/>
      <w:marBottom w:val="0"/>
      <w:divBdr>
        <w:top w:val="none" w:sz="0" w:space="0" w:color="auto"/>
        <w:left w:val="none" w:sz="0" w:space="0" w:color="auto"/>
        <w:bottom w:val="none" w:sz="0" w:space="0" w:color="auto"/>
        <w:right w:val="none" w:sz="0" w:space="0" w:color="auto"/>
      </w:divBdr>
    </w:div>
    <w:div w:id="455148372">
      <w:bodyDiv w:val="1"/>
      <w:marLeft w:val="0"/>
      <w:marRight w:val="0"/>
      <w:marTop w:val="0"/>
      <w:marBottom w:val="0"/>
      <w:divBdr>
        <w:top w:val="none" w:sz="0" w:space="0" w:color="auto"/>
        <w:left w:val="none" w:sz="0" w:space="0" w:color="auto"/>
        <w:bottom w:val="none" w:sz="0" w:space="0" w:color="auto"/>
        <w:right w:val="none" w:sz="0" w:space="0" w:color="auto"/>
      </w:divBdr>
      <w:divsChild>
        <w:div w:id="463157856">
          <w:marLeft w:val="547"/>
          <w:marRight w:val="0"/>
          <w:marTop w:val="0"/>
          <w:marBottom w:val="0"/>
          <w:divBdr>
            <w:top w:val="none" w:sz="0" w:space="0" w:color="auto"/>
            <w:left w:val="none" w:sz="0" w:space="0" w:color="auto"/>
            <w:bottom w:val="none" w:sz="0" w:space="0" w:color="auto"/>
            <w:right w:val="none" w:sz="0" w:space="0" w:color="auto"/>
          </w:divBdr>
        </w:div>
      </w:divsChild>
    </w:div>
    <w:div w:id="675232163">
      <w:bodyDiv w:val="1"/>
      <w:marLeft w:val="0"/>
      <w:marRight w:val="0"/>
      <w:marTop w:val="0"/>
      <w:marBottom w:val="0"/>
      <w:divBdr>
        <w:top w:val="none" w:sz="0" w:space="0" w:color="auto"/>
        <w:left w:val="none" w:sz="0" w:space="0" w:color="auto"/>
        <w:bottom w:val="none" w:sz="0" w:space="0" w:color="auto"/>
        <w:right w:val="none" w:sz="0" w:space="0" w:color="auto"/>
      </w:divBdr>
    </w:div>
    <w:div w:id="1527333361">
      <w:bodyDiv w:val="1"/>
      <w:marLeft w:val="0"/>
      <w:marRight w:val="0"/>
      <w:marTop w:val="0"/>
      <w:marBottom w:val="0"/>
      <w:divBdr>
        <w:top w:val="none" w:sz="0" w:space="0" w:color="auto"/>
        <w:left w:val="none" w:sz="0" w:space="0" w:color="auto"/>
        <w:bottom w:val="none" w:sz="0" w:space="0" w:color="auto"/>
        <w:right w:val="none" w:sz="0" w:space="0" w:color="auto"/>
      </w:divBdr>
    </w:div>
    <w:div w:id="1560479944">
      <w:bodyDiv w:val="1"/>
      <w:marLeft w:val="0"/>
      <w:marRight w:val="0"/>
      <w:marTop w:val="0"/>
      <w:marBottom w:val="0"/>
      <w:divBdr>
        <w:top w:val="none" w:sz="0" w:space="0" w:color="auto"/>
        <w:left w:val="none" w:sz="0" w:space="0" w:color="auto"/>
        <w:bottom w:val="none" w:sz="0" w:space="0" w:color="auto"/>
        <w:right w:val="none" w:sz="0" w:space="0" w:color="auto"/>
      </w:divBdr>
    </w:div>
    <w:div w:id="20726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544FF985D0B5A288D95CC81CD2998CCCA849D16CF6BB370456D892749070D34513A8900D3FBBC4CB555979900Z537D" TargetMode="External"/><Relationship Id="rId18" Type="http://schemas.openxmlformats.org/officeDocument/2006/relationships/hyperlink" Target="consultantplus://offline/ref=3E20074CDBF383290DF0878BCC80AE1B09581D0369F6430DA60A7AA9D0BF04D2D7243E2782BCFC1E567A66BF1BF63AE3309D194847B6DF1404D7E31029j5Y2H" TargetMode="External"/><Relationship Id="rId26" Type="http://schemas.openxmlformats.org/officeDocument/2006/relationships/hyperlink" Target="consultantplus://offline/ref=7490C924B4129DB6C938241167CBDA811EAC868D55A3C51FAE477484CD5FA1F56C3B237D9B664E80B6FB596456E545E5B8AEBDD5B34D6AF158FB358EC4sA31B" TargetMode="External"/><Relationship Id="rId3" Type="http://schemas.openxmlformats.org/officeDocument/2006/relationships/styles" Target="styles.xml"/><Relationship Id="rId21" Type="http://schemas.openxmlformats.org/officeDocument/2006/relationships/hyperlink" Target="garantF1://10003548.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544FF985D0B5A288D95CC81CD2998CCCA84921FCF6AB370456D892749070D34513A8900D3FBBC4CB555979900Z537D" TargetMode="External"/><Relationship Id="rId17" Type="http://schemas.openxmlformats.org/officeDocument/2006/relationships/hyperlink" Target="consultantplus://offline/ref=0544FF985D0B5A288D95CC81CD2998CCCA859B1BCA64B370456D892749070D34433AD10CD1F2A24CBE40C1C846003EA76E50D480333EB375Z738D"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544FF985D0B5A288D95CC81CD2998CCC888991BCB68B370456D892749070D34433AD10CD1F2A24CB040C1C846003EA76E50D480333EB375Z738D" TargetMode="External"/><Relationship Id="rId20" Type="http://schemas.openxmlformats.org/officeDocument/2006/relationships/hyperlink" Target="consultantplus://offline/ref=5F414C727D3CCECD701A8AD9ABB91343CEA9FBA88CEDFD431B466BT5Q7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44FF985D0B5A288D95CC81CD2998CCCA82921ACF68B370456D892749070D34513A8900D3FBBC4CB555979900Z537D" TargetMode="External"/><Relationship Id="rId24" Type="http://schemas.openxmlformats.org/officeDocument/2006/relationships/hyperlink" Target="garantF1://10064504.17"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544FF985D0B5A288D95CC81CD2998CCC8879D17C46BB370456D892749070D34433AD10CD1F2A24CB140C1C846003EA76E50D480333EB375Z738D" TargetMode="External"/><Relationship Id="rId23" Type="http://schemas.openxmlformats.org/officeDocument/2006/relationships/hyperlink" Target="garantF1://85213.143" TargetMode="External"/><Relationship Id="rId28" Type="http://schemas.openxmlformats.org/officeDocument/2006/relationships/hyperlink" Target="http://docs.cntd.ru/document/919511704" TargetMode="External"/><Relationship Id="rId10" Type="http://schemas.openxmlformats.org/officeDocument/2006/relationships/hyperlink" Target="consultantplus://offline/ref=0544FF985D0B5A288D95CC81CD2998CCC883931CC968B370456D892749070D34513A8900D3FBBC4CB555979900Z537D" TargetMode="External"/><Relationship Id="rId19" Type="http://schemas.openxmlformats.org/officeDocument/2006/relationships/hyperlink" Target="consultantplus://offline/ref=3E20074CDBF383290DF0878BCC80AE1B09581D0369F6430DA60A7AA9D0BF04D2D7243E2782BCFC1E567A66BF1BF63AE3309D194847B6DF1404D7E31029j5Y2H"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544FF985D0B5A288D95CC81CD2998CCC8879F1FCB65B370456D892749070D34433AD10CD1F2A24DB240C1C846003EA76E50D480333EB375Z738D" TargetMode="External"/><Relationship Id="rId14" Type="http://schemas.openxmlformats.org/officeDocument/2006/relationships/hyperlink" Target="consultantplus://offline/ref=0544FF985D0B5A288D95CC81CD2998CCCA89931DCA6DB370456D892749070D34513A8900D3FBBC4CB555979900Z537D" TargetMode="External"/><Relationship Id="rId22" Type="http://schemas.openxmlformats.org/officeDocument/2006/relationships/hyperlink" Target="garantF1://10003548.21" TargetMode="External"/><Relationship Id="rId27" Type="http://schemas.openxmlformats.org/officeDocument/2006/relationships/hyperlink" Target="consultantplus://offline/ref=237E1BAB30E13846CA770AEC035D3D832CCA1ADCB2BAD01391769655428315F5426927DB892B78C803062F24467D5DD2EC9E9409AF862911D5E90C712EWF4FB" TargetMode="External"/><Relationship Id="rId30" Type="http://schemas.openxmlformats.org/officeDocument/2006/relationships/header" Target="header3.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2C9DE-C1A0-4220-8A8D-8DC05348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16161</Words>
  <Characters>92120</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
      <vt:lpstr>    </vt:lpstr>
      <vt:lpstr>    </vt:lpstr>
      <vt:lpstr>    </vt:lpstr>
      <vt:lpstr>    1. Характеристика текущего состояния сферы социальной поддержки граждан Забайкал</vt:lpstr>
      <vt:lpstr>    </vt:lpstr>
      <vt:lpstr>    сохранение проблемы малой привлекательности сферы для молодых специалистов, дефи</vt:lpstr>
      <vt:lpstr>    сохранение проблем по обеспечению детей-сирот и детей, оставшихся без попечения </vt:lpstr>
      <vt:lpstr>    </vt:lpstr>
      <vt:lpstr>    2. Перечень приоритетов государственной политики в сфере социальной поддержки гр</vt:lpstr>
      <vt:lpstr>    </vt:lpstr>
      <vt:lpstr>    3. Описание целей и задач государственной программы</vt:lpstr>
      <vt:lpstr>    </vt:lpstr>
      <vt:lpstr>    Целью государственной программы является сохранение населения, здоровья и благоп</vt:lpstr>
      <vt:lpstr>    В рамках достижения указанной цели в крае будут решаться следующие задачи:</vt:lpstr>
      <vt:lpstr>    ресоциализация и адаптация лиц, освобожденных из мест лишения свободы. Оказание </vt:lpstr>
      <vt:lpstr>    Деятельность по решению указанных задач в полной мере охватывается подпрограммам</vt:lpstr>
      <vt:lpstr>    </vt:lpstr>
      <vt:lpstr>    4. Сроки и этапы реализации государственной программы</vt:lpstr>
      <vt:lpstr>    </vt:lpstr>
      <vt:lpstr>    </vt:lpstr>
      <vt:lpstr>    </vt:lpstr>
      <vt:lpstr>    5. Перечень основных мероприятий государственной программы</vt:lpstr>
      <vt:lpstr>    </vt:lpstr>
      <vt:lpstr/>
      <vt:lpstr>Таблица. Риски реализации государственной программы</vt:lpstr>
      <vt:lpstr>9. Описание подпрограмм </vt:lpstr>
      <vt:lpstr/>
      <vt:lpstr>    8) «Дорога в жизнь» (признать утратившей силу);</vt:lpstr>
      <vt:lpstr>    Далее приводится детальное описание подпрограмм, характеристика текущего состоян</vt:lpstr>
      <vt:lpstr/>
      <vt:lpstr/>
      <vt:lpstr>ПАСПОРТ</vt:lpstr>
      <vt:lpstr>        При этом одним из основных резервов для оптимизации структуры расходов бюджета я</vt:lpstr>
      <vt:lpstr>        2. Цели и задачи подпрограммы</vt:lpstr>
      <vt:lpstr>        </vt:lpstr>
      <vt:lpstr>    </vt:lpstr>
      <vt:lpstr>    3. Сроки и этапы реализации подпрограммы</vt:lpstr>
      <vt:lpstr>    </vt:lpstr>
      <vt:lpstr>    4. Перечень основных мероприятий подпрограммы</vt:lpstr>
      <vt:lpstr>    </vt:lpstr>
      <vt:lpstr>    Цель подпрограммы – повышение ожидаемой продолжительности жизни, повышение уровн</vt:lpstr>
      <vt:lpstr>    </vt:lpstr>
      <vt:lpstr>    3. Сроки и этапы реализации подпрограммы</vt:lpstr>
      <vt:lpstr>    </vt:lpstr>
      <vt:lpstr>    4. Перечень основных мероприятий подпрограммы</vt:lpstr>
      <vt:lpstr>    </vt:lpstr>
      <vt:lpstr>    </vt:lpstr>
      <vt:lpstr>    3. Сроки и этапы реализации подпрограммы</vt:lpstr>
      <vt:lpstr>    </vt:lpstr>
      <vt:lpstr>    4. Перечень основных мероприятий подпрограммы</vt:lpstr>
      <vt:lpstr>    </vt:lpstr>
    </vt:vector>
  </TitlesOfParts>
  <Company>adobl</Company>
  <LinksUpToDate>false</LinksUpToDate>
  <CharactersWithSpaces>108065</CharactersWithSpaces>
  <SharedDoc>false</SharedDoc>
  <HLinks>
    <vt:vector size="30" baseType="variant">
      <vt:variant>
        <vt:i4>1638485</vt:i4>
      </vt:variant>
      <vt:variant>
        <vt:i4>12</vt:i4>
      </vt:variant>
      <vt:variant>
        <vt:i4>0</vt:i4>
      </vt:variant>
      <vt:variant>
        <vt:i4>5</vt:i4>
      </vt:variant>
      <vt:variant>
        <vt:lpwstr>consultantplus://offline/ref=B29FE3E1C8E4B3223022BA2C4A1F1571B86427BC860340380EE690C3074AA02942F6837C93B7D75D07858F7C955C1C5FBB34FB7142C7D11624BE33EF950CF4B</vt:lpwstr>
      </vt:variant>
      <vt:variant>
        <vt:lpwstr/>
      </vt:variant>
      <vt:variant>
        <vt:i4>1638481</vt:i4>
      </vt:variant>
      <vt:variant>
        <vt:i4>9</vt:i4>
      </vt:variant>
      <vt:variant>
        <vt:i4>0</vt:i4>
      </vt:variant>
      <vt:variant>
        <vt:i4>5</vt:i4>
      </vt:variant>
      <vt:variant>
        <vt:lpwstr>consultantplus://offline/ref=B29FE3E1C8E4B3223022BA2C4A1F1571B86427BC860340380EE690C3074AA02942F6837C93B7D75D07858F7C905B1C5FBB34FB7142C7D11624BE33EF950CF4B</vt:lpwstr>
      </vt:variant>
      <vt:variant>
        <vt:lpwstr/>
      </vt:variant>
      <vt:variant>
        <vt:i4>6553649</vt:i4>
      </vt:variant>
      <vt:variant>
        <vt:i4>6</vt:i4>
      </vt:variant>
      <vt:variant>
        <vt:i4>0</vt:i4>
      </vt:variant>
      <vt:variant>
        <vt:i4>5</vt:i4>
      </vt:variant>
      <vt:variant>
        <vt:lpwstr/>
      </vt:variant>
      <vt:variant>
        <vt:lpwstr>Par1344</vt:lpwstr>
      </vt:variant>
      <vt:variant>
        <vt:i4>7143477</vt:i4>
      </vt:variant>
      <vt:variant>
        <vt:i4>3</vt:i4>
      </vt:variant>
      <vt:variant>
        <vt:i4>0</vt:i4>
      </vt:variant>
      <vt:variant>
        <vt:i4>5</vt:i4>
      </vt:variant>
      <vt:variant>
        <vt:lpwstr/>
      </vt:variant>
      <vt:variant>
        <vt:lpwstr>Par975</vt:lpwstr>
      </vt:variant>
      <vt:variant>
        <vt:i4>6750258</vt:i4>
      </vt:variant>
      <vt:variant>
        <vt:i4>0</vt:i4>
      </vt:variant>
      <vt:variant>
        <vt:i4>0</vt:i4>
      </vt:variant>
      <vt:variant>
        <vt:i4>5</vt:i4>
      </vt:variant>
      <vt:variant>
        <vt:lpwstr/>
      </vt:variant>
      <vt:variant>
        <vt:lpwstr>Par402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GotsulyakAV</cp:lastModifiedBy>
  <cp:revision>2</cp:revision>
  <cp:lastPrinted>2022-05-31T06:59:00Z</cp:lastPrinted>
  <dcterms:created xsi:type="dcterms:W3CDTF">2022-07-14T08:24:00Z</dcterms:created>
  <dcterms:modified xsi:type="dcterms:W3CDTF">2022-07-14T08:24:00Z</dcterms:modified>
</cp:coreProperties>
</file>