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B7" w:rsidRPr="0020535D" w:rsidRDefault="00D757B7" w:rsidP="00D757B7">
      <w:pPr>
        <w:shd w:val="clear" w:color="auto" w:fill="FFFFFF"/>
        <w:spacing w:line="240" w:lineRule="auto"/>
        <w:jc w:val="center"/>
        <w:rPr>
          <w:sz w:val="2"/>
          <w:szCs w:val="2"/>
        </w:rPr>
      </w:pPr>
      <w:r w:rsidRPr="0020535D">
        <w:rPr>
          <w:noProof/>
          <w:lang w:eastAsia="ru-RU"/>
        </w:rPr>
        <w:drawing>
          <wp:inline distT="0" distB="0" distL="0" distR="0" wp14:anchorId="06BEDB49" wp14:editId="62EF2BE0">
            <wp:extent cx="76200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inline>
        </w:drawing>
      </w:r>
    </w:p>
    <w:p w:rsidR="00D757B7" w:rsidRPr="0020535D" w:rsidRDefault="00D757B7" w:rsidP="00D757B7">
      <w:pPr>
        <w:shd w:val="clear" w:color="auto" w:fill="FFFFFF"/>
        <w:spacing w:line="240" w:lineRule="auto"/>
        <w:jc w:val="center"/>
        <w:rPr>
          <w:b/>
          <w:spacing w:val="-11"/>
          <w:sz w:val="2"/>
          <w:szCs w:val="2"/>
        </w:rPr>
      </w:pPr>
    </w:p>
    <w:p w:rsidR="00D757B7" w:rsidRPr="0020535D" w:rsidRDefault="00D757B7" w:rsidP="00D757B7">
      <w:pPr>
        <w:shd w:val="clear" w:color="auto" w:fill="FFFFFF"/>
        <w:spacing w:line="240" w:lineRule="auto"/>
        <w:jc w:val="center"/>
        <w:rPr>
          <w:b/>
          <w:spacing w:val="-11"/>
          <w:sz w:val="2"/>
          <w:szCs w:val="2"/>
        </w:rPr>
      </w:pPr>
      <w:r>
        <w:rPr>
          <w:b/>
          <w:spacing w:val="-11"/>
          <w:sz w:val="33"/>
          <w:szCs w:val="33"/>
        </w:rPr>
        <w:t xml:space="preserve">ГУБЕРНАТОРА </w:t>
      </w:r>
      <w:r w:rsidRPr="0020535D">
        <w:rPr>
          <w:b/>
          <w:spacing w:val="-11"/>
          <w:sz w:val="33"/>
          <w:szCs w:val="33"/>
        </w:rPr>
        <w:t>ЗАБАЙКАЛЬСКОГО КРАЯ</w:t>
      </w:r>
    </w:p>
    <w:p w:rsidR="00D757B7" w:rsidRPr="0020535D" w:rsidRDefault="00D757B7" w:rsidP="00D757B7">
      <w:pPr>
        <w:pStyle w:val="a3"/>
        <w:numPr>
          <w:ilvl w:val="0"/>
          <w:numId w:val="1"/>
        </w:numPr>
        <w:shd w:val="clear" w:color="auto" w:fill="FFFFFF"/>
        <w:spacing w:line="240" w:lineRule="auto"/>
        <w:ind w:left="0" w:firstLine="0"/>
        <w:jc w:val="center"/>
        <w:rPr>
          <w:b/>
          <w:spacing w:val="-11"/>
          <w:sz w:val="2"/>
          <w:szCs w:val="2"/>
        </w:rPr>
      </w:pPr>
      <w:r w:rsidRPr="0020535D">
        <w:rPr>
          <w:bCs/>
          <w:spacing w:val="-14"/>
          <w:sz w:val="35"/>
          <w:szCs w:val="35"/>
        </w:rPr>
        <w:t>ПОСТАНОВЛЕНИЕ</w:t>
      </w:r>
    </w:p>
    <w:p w:rsidR="00D757B7" w:rsidRDefault="00D757B7" w:rsidP="00D757B7">
      <w:pPr>
        <w:shd w:val="clear" w:color="auto" w:fill="FFFFFF"/>
        <w:spacing w:line="240" w:lineRule="auto"/>
        <w:jc w:val="center"/>
        <w:rPr>
          <w:bCs/>
          <w:spacing w:val="-6"/>
          <w:sz w:val="35"/>
          <w:szCs w:val="35"/>
        </w:rPr>
      </w:pPr>
    </w:p>
    <w:p w:rsidR="00D757B7" w:rsidRPr="0020535D" w:rsidRDefault="00D757B7" w:rsidP="00D757B7">
      <w:pPr>
        <w:shd w:val="clear" w:color="auto" w:fill="FFFFFF"/>
        <w:tabs>
          <w:tab w:val="center" w:pos="4677"/>
          <w:tab w:val="left" w:pos="6811"/>
        </w:tabs>
        <w:spacing w:line="240" w:lineRule="auto"/>
        <w:rPr>
          <w:bCs/>
          <w:spacing w:val="-6"/>
          <w:sz w:val="35"/>
          <w:szCs w:val="35"/>
        </w:rPr>
      </w:pPr>
      <w:r>
        <w:rPr>
          <w:bCs/>
          <w:spacing w:val="-6"/>
          <w:sz w:val="35"/>
          <w:szCs w:val="35"/>
        </w:rPr>
        <w:tab/>
      </w:r>
      <w:r w:rsidRPr="0020535D">
        <w:rPr>
          <w:bCs/>
          <w:spacing w:val="-6"/>
          <w:sz w:val="35"/>
          <w:szCs w:val="35"/>
        </w:rPr>
        <w:t>г. Чита</w:t>
      </w:r>
      <w:r>
        <w:rPr>
          <w:bCs/>
          <w:spacing w:val="-6"/>
          <w:sz w:val="35"/>
          <w:szCs w:val="35"/>
        </w:rPr>
        <w:tab/>
      </w:r>
    </w:p>
    <w:p w:rsidR="00D757B7" w:rsidRDefault="00D757B7" w:rsidP="00D757B7">
      <w:pPr>
        <w:pStyle w:val="ConsPlusNormal"/>
        <w:jc w:val="center"/>
        <w:rPr>
          <w:rFonts w:ascii="Times New Roman" w:hAnsi="Times New Roman" w:cs="Times New Roman"/>
          <w:b/>
          <w:bCs/>
          <w:sz w:val="28"/>
          <w:szCs w:val="28"/>
        </w:rPr>
      </w:pPr>
    </w:p>
    <w:p w:rsidR="00D757B7" w:rsidRDefault="00D757B7" w:rsidP="00D757B7">
      <w:pPr>
        <w:pStyle w:val="ConsPlusNormal"/>
        <w:jc w:val="center"/>
        <w:rPr>
          <w:rFonts w:ascii="Times New Roman" w:hAnsi="Times New Roman" w:cs="Times New Roman"/>
          <w:b/>
          <w:bCs/>
          <w:sz w:val="28"/>
          <w:szCs w:val="28"/>
        </w:rPr>
      </w:pPr>
      <w:bookmarkStart w:id="0" w:name="_GoBack"/>
      <w:bookmarkEnd w:id="0"/>
    </w:p>
    <w:p w:rsidR="00D757B7" w:rsidRDefault="00D757B7" w:rsidP="00D757B7">
      <w:pPr>
        <w:pStyle w:val="ConsPlusNormal"/>
        <w:jc w:val="center"/>
        <w:rPr>
          <w:rFonts w:ascii="Times New Roman" w:hAnsi="Times New Roman" w:cs="Times New Roman"/>
          <w:b/>
          <w:bCs/>
          <w:sz w:val="28"/>
          <w:szCs w:val="28"/>
        </w:rPr>
      </w:pPr>
      <w:r w:rsidRPr="006F7606">
        <w:rPr>
          <w:rFonts w:ascii="Times New Roman" w:hAnsi="Times New Roman" w:cs="Times New Roman"/>
          <w:b/>
          <w:bCs/>
          <w:sz w:val="28"/>
          <w:szCs w:val="28"/>
        </w:rPr>
        <w:t>Об особенностях регулирования некоторых вопросов направления (командирования) в служебные</w:t>
      </w:r>
      <w:r>
        <w:rPr>
          <w:rFonts w:ascii="Times New Roman" w:hAnsi="Times New Roman" w:cs="Times New Roman"/>
          <w:b/>
          <w:bCs/>
          <w:sz w:val="28"/>
          <w:szCs w:val="28"/>
        </w:rPr>
        <w:t xml:space="preserve"> командировки</w:t>
      </w:r>
    </w:p>
    <w:p w:rsidR="00D757B7" w:rsidRDefault="00D757B7" w:rsidP="00D757B7">
      <w:pPr>
        <w:pStyle w:val="ConsPlusNormal"/>
        <w:ind w:firstLine="709"/>
        <w:jc w:val="center"/>
        <w:rPr>
          <w:rFonts w:ascii="Times New Roman" w:hAnsi="Times New Roman" w:cs="Times New Roman"/>
          <w:b/>
          <w:bCs/>
          <w:sz w:val="28"/>
          <w:szCs w:val="28"/>
        </w:rPr>
      </w:pPr>
    </w:p>
    <w:p w:rsidR="00D757B7" w:rsidRPr="006B442B" w:rsidRDefault="00D757B7" w:rsidP="00F943C3">
      <w:pPr>
        <w:autoSpaceDE w:val="0"/>
        <w:autoSpaceDN w:val="0"/>
        <w:adjustRightInd w:val="0"/>
        <w:spacing w:line="240" w:lineRule="auto"/>
        <w:ind w:firstLine="709"/>
        <w:jc w:val="both"/>
        <w:rPr>
          <w:rFonts w:eastAsiaTheme="minorHAnsi"/>
        </w:rPr>
      </w:pPr>
      <w:proofErr w:type="gramStart"/>
      <w:r w:rsidRPr="0020535D">
        <w:rPr>
          <w:bCs/>
        </w:rPr>
        <w:t>В</w:t>
      </w:r>
      <w:r>
        <w:rPr>
          <w:bCs/>
        </w:rPr>
        <w:t xml:space="preserve"> соответствии с Трудовым кодексом Российской Федерации, </w:t>
      </w:r>
      <w:r w:rsidRPr="0020535D">
        <w:rPr>
          <w:bCs/>
        </w:rPr>
        <w:t xml:space="preserve"> </w:t>
      </w:r>
      <w:r>
        <w:t xml:space="preserve">Законом Забайкальского края от 5 октября 2009 года № 227-ЗЗК </w:t>
      </w:r>
      <w:r w:rsidRPr="00332236">
        <w:t>«</w:t>
      </w:r>
      <w:r>
        <w:t xml:space="preserve">Об обеспечении деятельности Губернатора Забайкальского края», Законом Забайкальского края от 14 декабря 2016 года № 1421-ЗЗК </w:t>
      </w:r>
      <w:r w:rsidRPr="00332236">
        <w:t>«</w:t>
      </w:r>
      <w:r>
        <w:t xml:space="preserve">Об отдельных вопросах обеспечения деятельности лиц, замещающих государственные должности Забайкальского края», учитывая Указ Президента Российской Федерации от 18 июля </w:t>
      </w:r>
      <w:smartTag w:uri="urn:schemas-microsoft-com:office:smarttags" w:element="metricconverter">
        <w:smartTagPr>
          <w:attr w:name="ProductID" w:val="2005 г"/>
        </w:smartTagPr>
        <w:r>
          <w:t>2005 года</w:t>
        </w:r>
      </w:smartTag>
      <w:r>
        <w:t xml:space="preserve"> № 813 «О </w:t>
      </w:r>
      <w:r w:rsidRPr="009A26CF">
        <w:t>порядке и условиях командирования федеральных государственных</w:t>
      </w:r>
      <w:proofErr w:type="gramEnd"/>
      <w:r w:rsidRPr="009A26CF">
        <w:t xml:space="preserve"> </w:t>
      </w:r>
      <w:proofErr w:type="gramStart"/>
      <w:r w:rsidRPr="009A26CF">
        <w:t>гражданских служащих»</w:t>
      </w:r>
      <w:r>
        <w:t>,</w:t>
      </w:r>
      <w:r w:rsidR="00F943C3">
        <w:t xml:space="preserve"> Указ Президента Российской Федерации</w:t>
      </w:r>
      <w:r w:rsidR="00F943C3" w:rsidRPr="00F943C3">
        <w:rPr>
          <w:rFonts w:eastAsiaTheme="minorHAnsi"/>
        </w:rPr>
        <w:t xml:space="preserve"> </w:t>
      </w:r>
      <w:r w:rsidR="00F943C3">
        <w:rPr>
          <w:rFonts w:eastAsiaTheme="minorHAnsi"/>
        </w:rPr>
        <w:t xml:space="preserve">от 17 октября 2022 года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w:t>
      </w:r>
      <w:r>
        <w:t xml:space="preserve">в </w:t>
      </w:r>
      <w:r w:rsidRPr="0020535D">
        <w:rPr>
          <w:bCs/>
        </w:rPr>
        <w:t xml:space="preserve">целях </w:t>
      </w:r>
      <w:r w:rsidRPr="006F7606">
        <w:rPr>
          <w:bCs/>
        </w:rPr>
        <w:t xml:space="preserve">направления (командирования) в служебную </w:t>
      </w:r>
      <w:r w:rsidRPr="006B442B">
        <w:rPr>
          <w:bCs/>
        </w:rPr>
        <w:t>командировку отдельных категорий</w:t>
      </w:r>
      <w:proofErr w:type="gramEnd"/>
      <w:r w:rsidRPr="006B442B">
        <w:rPr>
          <w:bCs/>
        </w:rPr>
        <w:t xml:space="preserve"> </w:t>
      </w:r>
      <w:r w:rsidRPr="006B442B">
        <w:rPr>
          <w:rFonts w:eastAsiaTheme="minorHAnsi"/>
        </w:rPr>
        <w:t xml:space="preserve">лиц на территорию </w:t>
      </w:r>
      <w:r w:rsidRPr="006B442B">
        <w:rPr>
          <w:bCs/>
        </w:rPr>
        <w:t>Д</w:t>
      </w:r>
      <w:r w:rsidRPr="006B442B">
        <w:rPr>
          <w:bCs/>
          <w:shd w:val="clear" w:color="auto" w:fill="FFFFFF"/>
        </w:rPr>
        <w:t>онецкой</w:t>
      </w:r>
      <w:r w:rsidRPr="006B442B">
        <w:rPr>
          <w:shd w:val="clear" w:color="auto" w:fill="FFFFFF"/>
        </w:rPr>
        <w:t xml:space="preserve"> Н</w:t>
      </w:r>
      <w:r w:rsidRPr="006B442B">
        <w:rPr>
          <w:bCs/>
          <w:shd w:val="clear" w:color="auto" w:fill="FFFFFF"/>
        </w:rPr>
        <w:t>ародной</w:t>
      </w:r>
      <w:r w:rsidRPr="006B442B">
        <w:rPr>
          <w:shd w:val="clear" w:color="auto" w:fill="FFFFFF"/>
        </w:rPr>
        <w:t xml:space="preserve"> Р</w:t>
      </w:r>
      <w:r w:rsidRPr="006B442B">
        <w:rPr>
          <w:bCs/>
          <w:shd w:val="clear" w:color="auto" w:fill="FFFFFF"/>
        </w:rPr>
        <w:t>еспублики,</w:t>
      </w:r>
      <w:r w:rsidRPr="006B442B">
        <w:rPr>
          <w:shd w:val="clear" w:color="auto" w:fill="FFFFFF"/>
        </w:rPr>
        <w:t xml:space="preserve"> </w:t>
      </w:r>
      <w:r w:rsidRPr="006B442B">
        <w:rPr>
          <w:bCs/>
          <w:shd w:val="clear" w:color="auto" w:fill="FFFFFF"/>
        </w:rPr>
        <w:t>Луганской</w:t>
      </w:r>
      <w:r w:rsidRPr="006B442B">
        <w:rPr>
          <w:shd w:val="clear" w:color="auto" w:fill="FFFFFF"/>
        </w:rPr>
        <w:t xml:space="preserve"> </w:t>
      </w:r>
      <w:r w:rsidRPr="006B442B">
        <w:rPr>
          <w:bCs/>
          <w:shd w:val="clear" w:color="auto" w:fill="FFFFFF"/>
        </w:rPr>
        <w:t>Народной</w:t>
      </w:r>
      <w:r w:rsidRPr="006B442B">
        <w:rPr>
          <w:shd w:val="clear" w:color="auto" w:fill="FFFFFF"/>
        </w:rPr>
        <w:t xml:space="preserve"> Р</w:t>
      </w:r>
      <w:r w:rsidRPr="006B442B">
        <w:rPr>
          <w:bCs/>
          <w:shd w:val="clear" w:color="auto" w:fill="FFFFFF"/>
        </w:rPr>
        <w:t>еспублики</w:t>
      </w:r>
      <w:r w:rsidR="00F943C3">
        <w:rPr>
          <w:bCs/>
        </w:rPr>
        <w:t>, Запорожской области и Херсонской области</w:t>
      </w:r>
      <w:r w:rsidRPr="006B442B">
        <w:rPr>
          <w:bCs/>
        </w:rPr>
        <w:t>, нуждающиеся в восстановлении и обеспечении жизнедеятельности населения,</w:t>
      </w:r>
      <w:r w:rsidRPr="006B442B">
        <w:rPr>
          <w:rFonts w:eastAsiaTheme="minorHAnsi"/>
        </w:rPr>
        <w:t xml:space="preserve"> </w:t>
      </w:r>
      <w:r w:rsidRPr="006B442B">
        <w:rPr>
          <w:b/>
          <w:spacing w:val="30"/>
        </w:rPr>
        <w:t>постановляю</w:t>
      </w:r>
      <w:r w:rsidRPr="006B442B">
        <w:rPr>
          <w:b/>
          <w:bCs/>
          <w:spacing w:val="30"/>
        </w:rPr>
        <w:t>:</w:t>
      </w:r>
    </w:p>
    <w:p w:rsidR="00D757B7" w:rsidRPr="006B442B" w:rsidRDefault="00D757B7" w:rsidP="00D757B7">
      <w:pPr>
        <w:pStyle w:val="ConsPlusNormal"/>
        <w:ind w:firstLine="709"/>
        <w:jc w:val="both"/>
        <w:rPr>
          <w:rFonts w:ascii="Times New Roman" w:hAnsi="Times New Roman" w:cs="Times New Roman"/>
          <w:bCs/>
          <w:sz w:val="28"/>
          <w:szCs w:val="28"/>
        </w:rPr>
      </w:pPr>
    </w:p>
    <w:p w:rsidR="00D757B7" w:rsidRPr="006B442B" w:rsidRDefault="00D757B7" w:rsidP="00D757B7">
      <w:pPr>
        <w:autoSpaceDE w:val="0"/>
        <w:autoSpaceDN w:val="0"/>
        <w:adjustRightInd w:val="0"/>
        <w:spacing w:line="240" w:lineRule="auto"/>
        <w:ind w:firstLine="709"/>
        <w:jc w:val="both"/>
        <w:rPr>
          <w:rFonts w:eastAsia="Calibri"/>
        </w:rPr>
      </w:pPr>
      <w:r w:rsidRPr="006B442B">
        <w:rPr>
          <w:rFonts w:eastAsia="Calibri"/>
        </w:rPr>
        <w:t xml:space="preserve">1. </w:t>
      </w:r>
      <w:proofErr w:type="gramStart"/>
      <w:r w:rsidRPr="006B442B">
        <w:rPr>
          <w:rFonts w:eastAsia="Calibri"/>
        </w:rPr>
        <w:t xml:space="preserve">Установить, что направление (командирование) в служебные командировки </w:t>
      </w:r>
      <w:r w:rsidRPr="006B442B">
        <w:rPr>
          <w:rFonts w:eastAsiaTheme="minorHAnsi"/>
        </w:rPr>
        <w:t xml:space="preserve">на территорию </w:t>
      </w:r>
      <w:r w:rsidRPr="006B442B">
        <w:rPr>
          <w:bCs/>
        </w:rPr>
        <w:t>Д</w:t>
      </w:r>
      <w:r w:rsidRPr="006B442B">
        <w:rPr>
          <w:bCs/>
          <w:shd w:val="clear" w:color="auto" w:fill="FFFFFF"/>
        </w:rPr>
        <w:t>онецкой</w:t>
      </w:r>
      <w:r w:rsidRPr="006B442B">
        <w:rPr>
          <w:shd w:val="clear" w:color="auto" w:fill="FFFFFF"/>
        </w:rPr>
        <w:t xml:space="preserve"> Н</w:t>
      </w:r>
      <w:r w:rsidRPr="006B442B">
        <w:rPr>
          <w:bCs/>
          <w:shd w:val="clear" w:color="auto" w:fill="FFFFFF"/>
        </w:rPr>
        <w:t>ародной</w:t>
      </w:r>
      <w:r w:rsidRPr="006B442B">
        <w:rPr>
          <w:shd w:val="clear" w:color="auto" w:fill="FFFFFF"/>
        </w:rPr>
        <w:t xml:space="preserve"> Р</w:t>
      </w:r>
      <w:r w:rsidRPr="006B442B">
        <w:rPr>
          <w:bCs/>
          <w:shd w:val="clear" w:color="auto" w:fill="FFFFFF"/>
        </w:rPr>
        <w:t>еспублики,</w:t>
      </w:r>
      <w:r w:rsidRPr="006B442B">
        <w:rPr>
          <w:shd w:val="clear" w:color="auto" w:fill="FFFFFF"/>
        </w:rPr>
        <w:t xml:space="preserve"> </w:t>
      </w:r>
      <w:r w:rsidRPr="006B442B">
        <w:rPr>
          <w:bCs/>
          <w:shd w:val="clear" w:color="auto" w:fill="FFFFFF"/>
        </w:rPr>
        <w:t>Луганской</w:t>
      </w:r>
      <w:r w:rsidRPr="006B442B">
        <w:rPr>
          <w:shd w:val="clear" w:color="auto" w:fill="FFFFFF"/>
        </w:rPr>
        <w:t xml:space="preserve"> </w:t>
      </w:r>
      <w:r w:rsidRPr="006B442B">
        <w:rPr>
          <w:bCs/>
          <w:shd w:val="clear" w:color="auto" w:fill="FFFFFF"/>
        </w:rPr>
        <w:t>Народной</w:t>
      </w:r>
      <w:r w:rsidRPr="006B442B">
        <w:rPr>
          <w:shd w:val="clear" w:color="auto" w:fill="FFFFFF"/>
        </w:rPr>
        <w:t xml:space="preserve"> Р</w:t>
      </w:r>
      <w:r w:rsidRPr="006B442B">
        <w:rPr>
          <w:bCs/>
          <w:shd w:val="clear" w:color="auto" w:fill="FFFFFF"/>
        </w:rPr>
        <w:t>еспублики</w:t>
      </w:r>
      <w:r w:rsidR="00F943C3">
        <w:rPr>
          <w:bCs/>
          <w:shd w:val="clear" w:color="auto" w:fill="FFFFFF"/>
        </w:rPr>
        <w:t>,</w:t>
      </w:r>
      <w:r w:rsidRPr="006B442B">
        <w:rPr>
          <w:shd w:val="clear" w:color="auto" w:fill="FFFFFF"/>
        </w:rPr>
        <w:t xml:space="preserve"> </w:t>
      </w:r>
      <w:r w:rsidR="00F943C3">
        <w:rPr>
          <w:bCs/>
        </w:rPr>
        <w:t>Запорожской области и Херсонской области</w:t>
      </w:r>
      <w:r w:rsidRPr="006B442B">
        <w:rPr>
          <w:bCs/>
        </w:rPr>
        <w:t>, нуждающиеся в восстановлении и обеспечении жизнедеятельности населения</w:t>
      </w:r>
      <w:r w:rsidRPr="006B442B">
        <w:rPr>
          <w:rFonts w:eastAsiaTheme="minorHAnsi"/>
        </w:rPr>
        <w:t xml:space="preserve"> </w:t>
      </w:r>
      <w:r w:rsidRPr="006B442B">
        <w:rPr>
          <w:rFonts w:eastAsia="Calibri"/>
        </w:rPr>
        <w:t xml:space="preserve">(далее – служебная командировка), </w:t>
      </w:r>
      <w:r w:rsidRPr="006B442B">
        <w:rPr>
          <w:rFonts w:eastAsiaTheme="minorHAnsi"/>
        </w:rPr>
        <w:t>Губернатора Забайкальского края, заместителей Губернатора Забайкальского края, в том числе первого заместителя Губернатора Забайкальского края, заместителей председателя Правительства Забайкальского края, в том числе первого заместителя председателя Правительства Забайкальского края, Уполномоченного</w:t>
      </w:r>
      <w:proofErr w:type="gramEnd"/>
      <w:r w:rsidRPr="006B442B">
        <w:rPr>
          <w:rFonts w:eastAsiaTheme="minorHAnsi"/>
        </w:rPr>
        <w:t xml:space="preserve"> по защите прав предпр</w:t>
      </w:r>
      <w:r>
        <w:rPr>
          <w:rFonts w:eastAsiaTheme="minorHAnsi"/>
        </w:rPr>
        <w:t>инимателей в Забайкальском крае</w:t>
      </w:r>
      <w:r w:rsidRPr="006B442B">
        <w:rPr>
          <w:rFonts w:eastAsiaTheme="minorHAnsi"/>
        </w:rPr>
        <w:t xml:space="preserve"> </w:t>
      </w:r>
      <w:r w:rsidRPr="006B442B">
        <w:t xml:space="preserve">(далее – </w:t>
      </w:r>
      <w:r w:rsidRPr="006B442B">
        <w:lastRenderedPageBreak/>
        <w:t xml:space="preserve">командированные лица) осуществляется в соответствии </w:t>
      </w:r>
      <w:r w:rsidRPr="006B442B">
        <w:rPr>
          <w:rFonts w:eastAsiaTheme="minorHAnsi"/>
        </w:rPr>
        <w:t>постановлением Губернатора Забайкальского края от 19 апреля 2017 года № 26 «О порядке и условиях командирования Губернатора Забайкальского края и лиц, замещающих отдельные государственные должности Забайкальского края», с учетом особенностей, установленных настоящим постановлением.</w:t>
      </w:r>
    </w:p>
    <w:p w:rsidR="00D757B7" w:rsidRPr="006B442B" w:rsidRDefault="00D757B7" w:rsidP="00D757B7">
      <w:pPr>
        <w:spacing w:line="240" w:lineRule="auto"/>
        <w:ind w:firstLine="709"/>
        <w:jc w:val="both"/>
        <w:rPr>
          <w:rFonts w:eastAsia="Calibri"/>
        </w:rPr>
      </w:pPr>
      <w:r w:rsidRPr="006B442B">
        <w:rPr>
          <w:rFonts w:eastAsia="Calibri"/>
        </w:rPr>
        <w:t xml:space="preserve">2. При направлении в служебную командировку </w:t>
      </w:r>
      <w:r w:rsidRPr="006B442B">
        <w:t>командированным лицам</w:t>
      </w:r>
      <w:r w:rsidRPr="006B442B">
        <w:rPr>
          <w:rFonts w:eastAsia="Calibri"/>
        </w:rPr>
        <w:t xml:space="preserve"> возмещаются </w:t>
      </w:r>
      <w:r w:rsidRPr="006B442B">
        <w:t>дополнительные расходы, связанные с проживанием вне места постоянного жительства (суточные), в размере 8480 рублей</w:t>
      </w:r>
      <w:r w:rsidR="0059607B">
        <w:t xml:space="preserve"> за каждый день нахождения в служебной командировке</w:t>
      </w:r>
      <w:r w:rsidRPr="006B442B">
        <w:t>.</w:t>
      </w:r>
    </w:p>
    <w:p w:rsidR="00D757B7" w:rsidRPr="006B442B" w:rsidRDefault="00D757B7" w:rsidP="00D757B7">
      <w:pPr>
        <w:spacing w:line="240" w:lineRule="auto"/>
        <w:ind w:firstLine="709"/>
        <w:jc w:val="both"/>
        <w:rPr>
          <w:shd w:val="clear" w:color="auto" w:fill="FFFFFF"/>
        </w:rPr>
      </w:pPr>
      <w:r w:rsidRPr="006B442B">
        <w:rPr>
          <w:shd w:val="clear" w:color="auto" w:fill="FFFFFF"/>
        </w:rPr>
        <w:t>3. Работа в период служебной командировки оплачивается в двойном размере.</w:t>
      </w:r>
    </w:p>
    <w:p w:rsidR="00D757B7" w:rsidRPr="006B442B" w:rsidRDefault="00D757B7" w:rsidP="00D757B7">
      <w:pPr>
        <w:spacing w:line="240" w:lineRule="auto"/>
        <w:ind w:firstLine="709"/>
        <w:jc w:val="both"/>
        <w:rPr>
          <w:shd w:val="clear" w:color="auto" w:fill="FFFFFF"/>
        </w:rPr>
      </w:pPr>
      <w:r w:rsidRPr="006B442B">
        <w:rPr>
          <w:shd w:val="clear" w:color="auto" w:fill="FFFFFF"/>
        </w:rPr>
        <w:t>4. Возмещение расходов, предусмотренных пунктом 2 настоящего постановления, и оплата труда в период служебной командировки производятся в рублях.</w:t>
      </w:r>
    </w:p>
    <w:p w:rsidR="00D757B7" w:rsidRPr="00A343B1" w:rsidRDefault="00D757B7" w:rsidP="00D757B7">
      <w:pPr>
        <w:spacing w:line="240" w:lineRule="auto"/>
        <w:ind w:firstLine="709"/>
        <w:jc w:val="both"/>
      </w:pPr>
      <w:r w:rsidRPr="006B442B">
        <w:rPr>
          <w:shd w:val="clear" w:color="auto" w:fill="FFFFFF"/>
        </w:rPr>
        <w:t>5. К</w:t>
      </w:r>
      <w:r w:rsidRPr="006B442B">
        <w:t>омандированным лицам</w:t>
      </w:r>
      <w:r w:rsidRPr="006B442B">
        <w:rPr>
          <w:shd w:val="clear" w:color="auto" w:fill="FFFFFF"/>
        </w:rPr>
        <w:t>,</w:t>
      </w:r>
      <w:r w:rsidRPr="006F7606">
        <w:rPr>
          <w:shd w:val="clear" w:color="auto" w:fill="FFFFFF"/>
        </w:rPr>
        <w:t xml:space="preserve"> направленным </w:t>
      </w:r>
      <w:r w:rsidRPr="006F7606">
        <w:rPr>
          <w:rFonts w:eastAsia="Calibri"/>
        </w:rPr>
        <w:t xml:space="preserve">в </w:t>
      </w:r>
      <w:r>
        <w:rPr>
          <w:rFonts w:eastAsia="Calibri"/>
        </w:rPr>
        <w:t xml:space="preserve">служебную </w:t>
      </w:r>
      <w:r w:rsidRPr="006F7606">
        <w:rPr>
          <w:rFonts w:eastAsia="Calibri"/>
        </w:rPr>
        <w:t>командировку</w:t>
      </w:r>
      <w:r w:rsidRPr="006F7606">
        <w:t>, подлежат возмещению дополнительные расходы, связанные с</w:t>
      </w:r>
      <w:r>
        <w:t xml:space="preserve">о служебной </w:t>
      </w:r>
      <w:r w:rsidRPr="006F7606">
        <w:t>командировкой</w:t>
      </w:r>
      <w:r>
        <w:t xml:space="preserve">, </w:t>
      </w:r>
      <w:r w:rsidRPr="00611C6E">
        <w:t>в том числе</w:t>
      </w:r>
      <w:r w:rsidRPr="006F7606">
        <w:t xml:space="preserve"> при отсутствии отчетных документов.</w:t>
      </w:r>
    </w:p>
    <w:p w:rsidR="00D757B7" w:rsidRDefault="00D757B7" w:rsidP="00D757B7">
      <w:pPr>
        <w:pStyle w:val="ConsPlusNormal"/>
        <w:ind w:firstLine="709"/>
        <w:jc w:val="both"/>
        <w:rPr>
          <w:rFonts w:ascii="Times New Roman" w:hAnsi="Times New Roman" w:cs="Times New Roman"/>
          <w:color w:val="000000"/>
          <w:sz w:val="28"/>
          <w:szCs w:val="28"/>
          <w:shd w:val="clear" w:color="auto" w:fill="FFFFFF"/>
        </w:rPr>
      </w:pPr>
      <w:r w:rsidRPr="006F7606">
        <w:rPr>
          <w:rFonts w:ascii="Times New Roman" w:hAnsi="Times New Roman" w:cs="Times New Roman"/>
          <w:sz w:val="28"/>
          <w:szCs w:val="28"/>
        </w:rPr>
        <w:t xml:space="preserve">6. </w:t>
      </w:r>
      <w:r w:rsidRPr="006F7606">
        <w:rPr>
          <w:rFonts w:ascii="Times New Roman" w:hAnsi="Times New Roman" w:cs="Times New Roman"/>
          <w:color w:val="000000"/>
          <w:sz w:val="28"/>
          <w:szCs w:val="28"/>
          <w:shd w:val="clear" w:color="auto" w:fill="FFFFFF"/>
        </w:rPr>
        <w:t xml:space="preserve">Министерству финансов Забайкальского края возмещать соответствующим органам государственной власти Забайкальского края, государственным органам фактически понесенные дополнительные расходы, связанные с пребыванием </w:t>
      </w:r>
      <w:r>
        <w:rPr>
          <w:rFonts w:ascii="Times New Roman" w:hAnsi="Times New Roman" w:cs="Times New Roman"/>
          <w:color w:val="000000"/>
          <w:sz w:val="28"/>
          <w:szCs w:val="28"/>
          <w:shd w:val="clear" w:color="auto" w:fill="FFFFFF"/>
        </w:rPr>
        <w:t xml:space="preserve">командированных лиц </w:t>
      </w:r>
      <w:r w:rsidRPr="006F7606">
        <w:rPr>
          <w:rFonts w:ascii="Times New Roman" w:hAnsi="Times New Roman" w:cs="Times New Roman"/>
          <w:color w:val="000000"/>
          <w:sz w:val="28"/>
          <w:szCs w:val="28"/>
          <w:shd w:val="clear" w:color="auto" w:fill="FFFFFF"/>
        </w:rPr>
        <w:t xml:space="preserve">в </w:t>
      </w:r>
      <w:r>
        <w:rPr>
          <w:rFonts w:ascii="Times New Roman" w:hAnsi="Times New Roman" w:cs="Times New Roman"/>
          <w:color w:val="000000"/>
          <w:sz w:val="28"/>
          <w:szCs w:val="28"/>
          <w:shd w:val="clear" w:color="auto" w:fill="FFFFFF"/>
        </w:rPr>
        <w:t xml:space="preserve">служебных </w:t>
      </w:r>
      <w:r w:rsidRPr="006F7606">
        <w:rPr>
          <w:rFonts w:ascii="Times New Roman" w:hAnsi="Times New Roman" w:cs="Times New Roman"/>
          <w:color w:val="000000"/>
          <w:sz w:val="28"/>
          <w:szCs w:val="28"/>
          <w:shd w:val="clear" w:color="auto" w:fill="FFFFFF"/>
        </w:rPr>
        <w:t>командировках</w:t>
      </w:r>
      <w:r>
        <w:rPr>
          <w:rFonts w:ascii="Times New Roman" w:hAnsi="Times New Roman" w:cs="Times New Roman"/>
          <w:color w:val="000000"/>
          <w:sz w:val="28"/>
          <w:szCs w:val="28"/>
          <w:shd w:val="clear" w:color="auto" w:fill="FFFFFF"/>
        </w:rPr>
        <w:t>,</w:t>
      </w:r>
      <w:r w:rsidRPr="006F7606">
        <w:rPr>
          <w:rFonts w:ascii="Times New Roman" w:hAnsi="Times New Roman" w:cs="Times New Roman"/>
          <w:color w:val="000000"/>
          <w:sz w:val="28"/>
          <w:szCs w:val="28"/>
          <w:shd w:val="clear" w:color="auto" w:fill="FFFFFF"/>
        </w:rPr>
        <w:t xml:space="preserve"> предусмотренные настоящим постановлением.</w:t>
      </w:r>
    </w:p>
    <w:p w:rsidR="00D757B7" w:rsidRDefault="00D757B7" w:rsidP="00D757B7">
      <w:pPr>
        <w:pStyle w:val="ConsPlusNormal"/>
        <w:ind w:firstLine="709"/>
        <w:jc w:val="both"/>
        <w:rPr>
          <w:rFonts w:ascii="Times New Roman" w:hAnsi="Times New Roman" w:cs="Times New Roman"/>
          <w:sz w:val="28"/>
          <w:szCs w:val="28"/>
        </w:rPr>
      </w:pPr>
      <w:r w:rsidRPr="00E127E3">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 xml:space="preserve">. Правительству Забайкальского края установить особенности направления (командирования) в служебную командировку </w:t>
      </w:r>
      <w:r w:rsidRPr="00E127E3">
        <w:rPr>
          <w:rFonts w:ascii="Times New Roman" w:eastAsiaTheme="minorHAnsi" w:hAnsi="Times New Roman" w:cs="Times New Roman"/>
          <w:sz w:val="28"/>
          <w:szCs w:val="28"/>
        </w:rPr>
        <w:t>государственных гражданских служащих Забайкальского края,</w:t>
      </w:r>
      <w:r w:rsidRPr="00E127E3">
        <w:rPr>
          <w:rFonts w:ascii="Times New Roman" w:eastAsia="Calibri" w:hAnsi="Times New Roman" w:cs="Times New Roman"/>
          <w:sz w:val="28"/>
          <w:szCs w:val="28"/>
        </w:rPr>
        <w:t xml:space="preserve"> работников </w:t>
      </w:r>
      <w:r w:rsidRPr="00E127E3">
        <w:rPr>
          <w:rFonts w:ascii="Times New Roman" w:hAnsi="Times New Roman" w:cs="Times New Roman"/>
          <w:sz w:val="28"/>
          <w:szCs w:val="28"/>
        </w:rPr>
        <w:t>органов государственной власти Забайкальского края, осуществляющих профессиональную деятельность по профессиям рабочих, входящим в соответствующую профессиональную квалификационную группу,</w:t>
      </w:r>
      <w:r>
        <w:rPr>
          <w:rFonts w:ascii="Times New Roman" w:hAnsi="Times New Roman" w:cs="Times New Roman"/>
          <w:sz w:val="28"/>
          <w:szCs w:val="28"/>
        </w:rPr>
        <w:t xml:space="preserve"> работников территориального фонда обязательного медицинского страхования Забайкальского края, </w:t>
      </w:r>
      <w:r w:rsidRPr="00E127E3">
        <w:rPr>
          <w:rFonts w:ascii="Times New Roman" w:hAnsi="Times New Roman" w:cs="Times New Roman"/>
          <w:sz w:val="28"/>
          <w:szCs w:val="28"/>
        </w:rPr>
        <w:t xml:space="preserve"> работников государственных учреждений Забайкальского края</w:t>
      </w:r>
      <w:r>
        <w:rPr>
          <w:rFonts w:ascii="Times New Roman" w:hAnsi="Times New Roman" w:cs="Times New Roman"/>
          <w:sz w:val="28"/>
          <w:szCs w:val="28"/>
        </w:rPr>
        <w:t xml:space="preserve"> с учетом настоящего постановления.</w:t>
      </w:r>
    </w:p>
    <w:p w:rsidR="00E90400" w:rsidRPr="00E127E3" w:rsidRDefault="00E90400" w:rsidP="00D757B7">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8. Признать утратившим силу постановление Губернатора Забайкальского края от 25 мая 2022 года № 35 «Об особенностях регулирования некоторых вопросов направления (командирования) в служебные командировки».</w:t>
      </w:r>
    </w:p>
    <w:p w:rsidR="00D757B7" w:rsidRPr="00BE1FB6" w:rsidRDefault="00D757B7" w:rsidP="00D757B7">
      <w:pPr>
        <w:pStyle w:val="ConsPlusNormal"/>
        <w:ind w:firstLine="709"/>
        <w:rPr>
          <w:rFonts w:ascii="Times New Roman" w:hAnsi="Times New Roman" w:cs="Times New Roman"/>
          <w:sz w:val="28"/>
          <w:szCs w:val="28"/>
        </w:rPr>
      </w:pPr>
    </w:p>
    <w:p w:rsidR="00D757B7" w:rsidRPr="0020535D" w:rsidRDefault="00D757B7" w:rsidP="00D757B7">
      <w:pPr>
        <w:spacing w:line="240" w:lineRule="auto"/>
        <w:ind w:firstLine="709"/>
        <w:jc w:val="both"/>
        <w:rPr>
          <w:rFonts w:eastAsia="Calibri"/>
        </w:rPr>
      </w:pPr>
    </w:p>
    <w:p w:rsidR="00D757B7" w:rsidRPr="0020535D" w:rsidRDefault="00D757B7" w:rsidP="00D757B7">
      <w:pPr>
        <w:spacing w:line="240" w:lineRule="auto"/>
        <w:ind w:firstLine="709"/>
        <w:jc w:val="both"/>
        <w:rPr>
          <w:rFonts w:eastAsia="Calibri"/>
        </w:rPr>
      </w:pPr>
    </w:p>
    <w:p w:rsidR="00CD6B3A" w:rsidRDefault="00D757B7" w:rsidP="00E90400">
      <w:pPr>
        <w:autoSpaceDE w:val="0"/>
        <w:autoSpaceDN w:val="0"/>
        <w:adjustRightInd w:val="0"/>
        <w:spacing w:line="240" w:lineRule="auto"/>
        <w:jc w:val="both"/>
      </w:pPr>
      <w:r>
        <w:t xml:space="preserve">                                                </w:t>
      </w:r>
      <w:r w:rsidRPr="0020535D">
        <w:t xml:space="preserve">                                                       </w:t>
      </w:r>
      <w:proofErr w:type="spellStart"/>
      <w:r w:rsidRPr="0020535D">
        <w:t>А.М.Осипов</w:t>
      </w:r>
      <w:proofErr w:type="spellEnd"/>
    </w:p>
    <w:sectPr w:rsidR="00CD6B3A" w:rsidSect="00565232">
      <w:headerReference w:type="default" r:id="rId9"/>
      <w:pgSz w:w="11906" w:h="16838"/>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550" w:rsidRDefault="00A04550" w:rsidP="00D757B7">
      <w:pPr>
        <w:spacing w:line="240" w:lineRule="auto"/>
      </w:pPr>
      <w:r>
        <w:separator/>
      </w:r>
    </w:p>
  </w:endnote>
  <w:endnote w:type="continuationSeparator" w:id="0">
    <w:p w:rsidR="00A04550" w:rsidRDefault="00A04550" w:rsidP="00D75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550" w:rsidRDefault="00A04550" w:rsidP="00D757B7">
      <w:pPr>
        <w:spacing w:line="240" w:lineRule="auto"/>
      </w:pPr>
      <w:r>
        <w:separator/>
      </w:r>
    </w:p>
  </w:footnote>
  <w:footnote w:type="continuationSeparator" w:id="0">
    <w:p w:rsidR="00A04550" w:rsidRDefault="00A04550" w:rsidP="00D757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478949"/>
      <w:docPartObj>
        <w:docPartGallery w:val="Page Numbers (Top of Page)"/>
        <w:docPartUnique/>
      </w:docPartObj>
    </w:sdtPr>
    <w:sdtEndPr/>
    <w:sdtContent>
      <w:p w:rsidR="00EF5964" w:rsidRDefault="00BB51EA">
        <w:pPr>
          <w:pStyle w:val="a4"/>
          <w:jc w:val="center"/>
        </w:pPr>
        <w:r>
          <w:fldChar w:fldCharType="begin"/>
        </w:r>
        <w:r>
          <w:instrText>PAGE   \* MERGEFORMAT</w:instrText>
        </w:r>
        <w:r>
          <w:fldChar w:fldCharType="separate"/>
        </w:r>
        <w:r w:rsidR="00E90400">
          <w:rPr>
            <w:noProof/>
          </w:rPr>
          <w:t>2</w:t>
        </w:r>
        <w:r>
          <w:fldChar w:fldCharType="end"/>
        </w:r>
      </w:p>
    </w:sdtContent>
  </w:sdt>
  <w:p w:rsidR="00EF5964" w:rsidRDefault="00A045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A0A66"/>
    <w:multiLevelType w:val="hybridMultilevel"/>
    <w:tmpl w:val="5BB6D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B7"/>
    <w:rsid w:val="0059607B"/>
    <w:rsid w:val="00A04550"/>
    <w:rsid w:val="00BB51EA"/>
    <w:rsid w:val="00CD6B3A"/>
    <w:rsid w:val="00D757B7"/>
    <w:rsid w:val="00E90400"/>
    <w:rsid w:val="00F94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7B7"/>
    <w:pPr>
      <w:spacing w:after="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7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D757B7"/>
    <w:pPr>
      <w:ind w:left="720"/>
      <w:contextualSpacing/>
    </w:pPr>
  </w:style>
  <w:style w:type="paragraph" w:styleId="a4">
    <w:name w:val="header"/>
    <w:basedOn w:val="a"/>
    <w:link w:val="a5"/>
    <w:uiPriority w:val="99"/>
    <w:unhideWhenUsed/>
    <w:rsid w:val="00D757B7"/>
    <w:pPr>
      <w:tabs>
        <w:tab w:val="center" w:pos="4677"/>
        <w:tab w:val="right" w:pos="9355"/>
      </w:tabs>
      <w:spacing w:line="240" w:lineRule="auto"/>
    </w:pPr>
  </w:style>
  <w:style w:type="character" w:customStyle="1" w:styleId="a5">
    <w:name w:val="Верхний колонтитул Знак"/>
    <w:basedOn w:val="a0"/>
    <w:link w:val="a4"/>
    <w:uiPriority w:val="99"/>
    <w:rsid w:val="00D757B7"/>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D757B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57B7"/>
    <w:rPr>
      <w:rFonts w:ascii="Tahoma" w:eastAsia="Times New Roman" w:hAnsi="Tahoma" w:cs="Tahoma"/>
      <w:sz w:val="16"/>
      <w:szCs w:val="16"/>
    </w:rPr>
  </w:style>
  <w:style w:type="paragraph" w:styleId="a8">
    <w:name w:val="footer"/>
    <w:basedOn w:val="a"/>
    <w:link w:val="a9"/>
    <w:uiPriority w:val="99"/>
    <w:unhideWhenUsed/>
    <w:rsid w:val="00D757B7"/>
    <w:pPr>
      <w:tabs>
        <w:tab w:val="center" w:pos="4677"/>
        <w:tab w:val="right" w:pos="9355"/>
      </w:tabs>
      <w:spacing w:line="240" w:lineRule="auto"/>
    </w:pPr>
  </w:style>
  <w:style w:type="character" w:customStyle="1" w:styleId="a9">
    <w:name w:val="Нижний колонтитул Знак"/>
    <w:basedOn w:val="a0"/>
    <w:link w:val="a8"/>
    <w:uiPriority w:val="99"/>
    <w:rsid w:val="00D757B7"/>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7B7"/>
    <w:pPr>
      <w:spacing w:after="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7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D757B7"/>
    <w:pPr>
      <w:ind w:left="720"/>
      <w:contextualSpacing/>
    </w:pPr>
  </w:style>
  <w:style w:type="paragraph" w:styleId="a4">
    <w:name w:val="header"/>
    <w:basedOn w:val="a"/>
    <w:link w:val="a5"/>
    <w:uiPriority w:val="99"/>
    <w:unhideWhenUsed/>
    <w:rsid w:val="00D757B7"/>
    <w:pPr>
      <w:tabs>
        <w:tab w:val="center" w:pos="4677"/>
        <w:tab w:val="right" w:pos="9355"/>
      </w:tabs>
      <w:spacing w:line="240" w:lineRule="auto"/>
    </w:pPr>
  </w:style>
  <w:style w:type="character" w:customStyle="1" w:styleId="a5">
    <w:name w:val="Верхний колонтитул Знак"/>
    <w:basedOn w:val="a0"/>
    <w:link w:val="a4"/>
    <w:uiPriority w:val="99"/>
    <w:rsid w:val="00D757B7"/>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D757B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57B7"/>
    <w:rPr>
      <w:rFonts w:ascii="Tahoma" w:eastAsia="Times New Roman" w:hAnsi="Tahoma" w:cs="Tahoma"/>
      <w:sz w:val="16"/>
      <w:szCs w:val="16"/>
    </w:rPr>
  </w:style>
  <w:style w:type="paragraph" w:styleId="a8">
    <w:name w:val="footer"/>
    <w:basedOn w:val="a"/>
    <w:link w:val="a9"/>
    <w:uiPriority w:val="99"/>
    <w:unhideWhenUsed/>
    <w:rsid w:val="00D757B7"/>
    <w:pPr>
      <w:tabs>
        <w:tab w:val="center" w:pos="4677"/>
        <w:tab w:val="right" w:pos="9355"/>
      </w:tabs>
      <w:spacing w:line="240" w:lineRule="auto"/>
    </w:pPr>
  </w:style>
  <w:style w:type="character" w:customStyle="1" w:styleId="a9">
    <w:name w:val="Нижний колонтитул Знак"/>
    <w:basedOn w:val="a0"/>
    <w:link w:val="a8"/>
    <w:uiPriority w:val="99"/>
    <w:rsid w:val="00D757B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640</Words>
  <Characters>3649</Characters>
  <Application>Microsoft Office Word</Application>
  <DocSecurity>0</DocSecurity>
  <Lines>30</Lines>
  <Paragraphs>8</Paragraphs>
  <ScaleCrop>false</ScaleCrop>
  <Company>SPecialiST RePack</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Comandante4 (Мусалимова 170)</dc:creator>
  <cp:lastModifiedBy>Comandante4 (Мусалимова 170)</cp:lastModifiedBy>
  <cp:revision>5</cp:revision>
  <dcterms:created xsi:type="dcterms:W3CDTF">2022-11-11T06:37:00Z</dcterms:created>
  <dcterms:modified xsi:type="dcterms:W3CDTF">2022-11-11T07:58:00Z</dcterms:modified>
</cp:coreProperties>
</file>