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F8" w:rsidRPr="0020535D" w:rsidRDefault="009712F8" w:rsidP="009712F8">
      <w:pPr>
        <w:shd w:val="clear" w:color="auto" w:fill="FFFFFF"/>
        <w:spacing w:line="240" w:lineRule="auto"/>
        <w:rPr>
          <w:sz w:val="2"/>
          <w:szCs w:val="2"/>
        </w:rPr>
      </w:pPr>
      <w:r w:rsidRPr="0020535D">
        <w:rPr>
          <w:noProof/>
          <w:lang w:eastAsia="ru-RU"/>
        </w:rPr>
        <w:drawing>
          <wp:anchor distT="0" distB="0" distL="114300" distR="114300" simplePos="0" relativeHeight="251659264" behindDoc="0" locked="0" layoutInCell="1" allowOverlap="1" wp14:anchorId="117EBA06" wp14:editId="45B34043">
            <wp:simplePos x="0" y="0"/>
            <wp:positionH relativeFrom="column">
              <wp:posOffset>2496151</wp:posOffset>
            </wp:positionH>
            <wp:positionV relativeFrom="paragraph">
              <wp:align>top</wp:align>
            </wp:positionV>
            <wp:extent cx="762000" cy="7905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anchor>
        </w:drawing>
      </w:r>
      <w:r>
        <w:rPr>
          <w:sz w:val="2"/>
          <w:szCs w:val="2"/>
        </w:rPr>
        <w:br w:type="textWrapping" w:clear="all"/>
      </w:r>
    </w:p>
    <w:p w:rsidR="009712F8" w:rsidRPr="0020535D" w:rsidRDefault="009712F8" w:rsidP="009712F8">
      <w:pPr>
        <w:shd w:val="clear" w:color="auto" w:fill="FFFFFF"/>
        <w:spacing w:line="240" w:lineRule="auto"/>
        <w:jc w:val="center"/>
        <w:rPr>
          <w:b/>
          <w:spacing w:val="-11"/>
          <w:sz w:val="2"/>
          <w:szCs w:val="2"/>
        </w:rPr>
      </w:pPr>
    </w:p>
    <w:p w:rsidR="009712F8" w:rsidRPr="0020535D" w:rsidRDefault="009712F8" w:rsidP="009712F8">
      <w:pPr>
        <w:shd w:val="clear" w:color="auto" w:fill="FFFFFF"/>
        <w:spacing w:line="240" w:lineRule="auto"/>
        <w:jc w:val="center"/>
        <w:rPr>
          <w:b/>
          <w:spacing w:val="-11"/>
          <w:sz w:val="2"/>
          <w:szCs w:val="2"/>
        </w:rPr>
      </w:pPr>
      <w:r>
        <w:rPr>
          <w:b/>
          <w:spacing w:val="-11"/>
          <w:sz w:val="33"/>
          <w:szCs w:val="33"/>
        </w:rPr>
        <w:t xml:space="preserve">ПРАВИТЕЛЬСТВО </w:t>
      </w:r>
      <w:r w:rsidRPr="0020535D">
        <w:rPr>
          <w:b/>
          <w:spacing w:val="-11"/>
          <w:sz w:val="33"/>
          <w:szCs w:val="33"/>
        </w:rPr>
        <w:t>ЗАБАЙКАЛЬСКОГО КРАЯ</w:t>
      </w:r>
    </w:p>
    <w:p w:rsidR="009712F8" w:rsidRPr="0020535D" w:rsidRDefault="009712F8" w:rsidP="009712F8">
      <w:pPr>
        <w:pStyle w:val="a3"/>
        <w:numPr>
          <w:ilvl w:val="0"/>
          <w:numId w:val="1"/>
        </w:numPr>
        <w:shd w:val="clear" w:color="auto" w:fill="FFFFFF"/>
        <w:spacing w:line="240" w:lineRule="auto"/>
        <w:ind w:left="0" w:firstLine="0"/>
        <w:jc w:val="center"/>
        <w:rPr>
          <w:b/>
          <w:spacing w:val="-11"/>
          <w:sz w:val="2"/>
          <w:szCs w:val="2"/>
        </w:rPr>
      </w:pPr>
      <w:r w:rsidRPr="0020535D">
        <w:rPr>
          <w:bCs/>
          <w:spacing w:val="-14"/>
          <w:sz w:val="35"/>
          <w:szCs w:val="35"/>
        </w:rPr>
        <w:t>ПОСТАНОВЛЕНИЕ</w:t>
      </w:r>
    </w:p>
    <w:p w:rsidR="009712F8" w:rsidRDefault="009712F8" w:rsidP="009712F8">
      <w:pPr>
        <w:shd w:val="clear" w:color="auto" w:fill="FFFFFF"/>
        <w:spacing w:line="240" w:lineRule="auto"/>
        <w:jc w:val="center"/>
        <w:rPr>
          <w:bCs/>
          <w:spacing w:val="-6"/>
          <w:sz w:val="35"/>
          <w:szCs w:val="35"/>
        </w:rPr>
      </w:pPr>
    </w:p>
    <w:p w:rsidR="009712F8" w:rsidRPr="0020535D" w:rsidRDefault="009712F8" w:rsidP="009712F8">
      <w:pPr>
        <w:shd w:val="clear" w:color="auto" w:fill="FFFFFF"/>
        <w:spacing w:line="240" w:lineRule="auto"/>
        <w:jc w:val="center"/>
        <w:rPr>
          <w:bCs/>
          <w:spacing w:val="-6"/>
          <w:sz w:val="35"/>
          <w:szCs w:val="35"/>
        </w:rPr>
      </w:pPr>
      <w:r w:rsidRPr="0020535D">
        <w:rPr>
          <w:bCs/>
          <w:spacing w:val="-6"/>
          <w:sz w:val="35"/>
          <w:szCs w:val="35"/>
        </w:rPr>
        <w:t>г. Чита</w:t>
      </w:r>
    </w:p>
    <w:p w:rsidR="009712F8" w:rsidRDefault="009712F8" w:rsidP="009712F8">
      <w:pPr>
        <w:pStyle w:val="ConsPlusNormal"/>
        <w:jc w:val="center"/>
        <w:rPr>
          <w:rFonts w:ascii="Times New Roman" w:hAnsi="Times New Roman" w:cs="Times New Roman"/>
          <w:b/>
          <w:bCs/>
          <w:sz w:val="28"/>
          <w:szCs w:val="28"/>
        </w:rPr>
      </w:pPr>
    </w:p>
    <w:p w:rsidR="009712F8" w:rsidRDefault="009712F8" w:rsidP="009712F8">
      <w:pPr>
        <w:pStyle w:val="ConsPlusNormal"/>
        <w:jc w:val="center"/>
        <w:rPr>
          <w:rFonts w:ascii="Times New Roman" w:hAnsi="Times New Roman" w:cs="Times New Roman"/>
          <w:b/>
          <w:bCs/>
          <w:sz w:val="28"/>
          <w:szCs w:val="28"/>
        </w:rPr>
      </w:pPr>
    </w:p>
    <w:p w:rsidR="009712F8" w:rsidRDefault="009712F8" w:rsidP="009712F8">
      <w:pPr>
        <w:pStyle w:val="ConsPlusNormal"/>
        <w:jc w:val="center"/>
        <w:rPr>
          <w:rFonts w:ascii="Times New Roman" w:hAnsi="Times New Roman" w:cs="Times New Roman"/>
          <w:b/>
          <w:bCs/>
          <w:sz w:val="28"/>
          <w:szCs w:val="28"/>
        </w:rPr>
      </w:pPr>
      <w:r w:rsidRPr="001A4757">
        <w:rPr>
          <w:rFonts w:ascii="Times New Roman" w:hAnsi="Times New Roman" w:cs="Times New Roman"/>
          <w:b/>
          <w:bCs/>
          <w:sz w:val="28"/>
          <w:szCs w:val="28"/>
        </w:rPr>
        <w:t>Об особенностях регулирования некоторых вопросов направления (командирования) в</w:t>
      </w:r>
      <w:r>
        <w:rPr>
          <w:rFonts w:ascii="Times New Roman" w:hAnsi="Times New Roman" w:cs="Times New Roman"/>
          <w:b/>
          <w:bCs/>
          <w:sz w:val="28"/>
          <w:szCs w:val="28"/>
        </w:rPr>
        <w:t xml:space="preserve"> служебные командировки</w:t>
      </w:r>
    </w:p>
    <w:p w:rsidR="009712F8" w:rsidRDefault="009712F8" w:rsidP="009712F8">
      <w:pPr>
        <w:pStyle w:val="ConsPlusNormal"/>
        <w:ind w:firstLine="709"/>
        <w:jc w:val="center"/>
        <w:rPr>
          <w:rFonts w:ascii="Times New Roman" w:hAnsi="Times New Roman" w:cs="Times New Roman"/>
          <w:b/>
          <w:bCs/>
          <w:sz w:val="28"/>
          <w:szCs w:val="28"/>
        </w:rPr>
      </w:pPr>
    </w:p>
    <w:p w:rsidR="009712F8" w:rsidRPr="00C20479" w:rsidRDefault="009712F8" w:rsidP="009712F8">
      <w:pPr>
        <w:autoSpaceDE w:val="0"/>
        <w:autoSpaceDN w:val="0"/>
        <w:adjustRightInd w:val="0"/>
        <w:spacing w:line="240" w:lineRule="auto"/>
        <w:ind w:firstLine="709"/>
        <w:jc w:val="both"/>
        <w:rPr>
          <w:rFonts w:eastAsiaTheme="minorHAnsi"/>
        </w:rPr>
      </w:pPr>
      <w:proofErr w:type="gramStart"/>
      <w:r w:rsidRPr="0020535D">
        <w:rPr>
          <w:bCs/>
        </w:rPr>
        <w:t>В</w:t>
      </w:r>
      <w:r>
        <w:rPr>
          <w:bCs/>
        </w:rPr>
        <w:t xml:space="preserve"> соответствии с Трудовым кодексом Российской Федерации, </w:t>
      </w:r>
      <w:r w:rsidRPr="0020535D">
        <w:rPr>
          <w:bCs/>
        </w:rPr>
        <w:t xml:space="preserve"> </w:t>
      </w:r>
      <w:r>
        <w:t xml:space="preserve">Федеральным законом </w:t>
      </w:r>
      <w:r w:rsidRPr="00883E12">
        <w:t>о</w:t>
      </w:r>
      <w:r>
        <w:t>т</w:t>
      </w:r>
      <w:r w:rsidRPr="00883E12">
        <w:t xml:space="preserve"> 27 июля 2004 года № 79-ФЗ</w:t>
      </w:r>
      <w:r>
        <w:t xml:space="preserve"> «О государственной гражданской службе Российской Федерации», З</w:t>
      </w:r>
      <w:r w:rsidRPr="005A5CBA">
        <w:t>акон</w:t>
      </w:r>
      <w:r>
        <w:t xml:space="preserve">ом Забайкальского края </w:t>
      </w:r>
      <w:r w:rsidRPr="00883E12">
        <w:t xml:space="preserve">от </w:t>
      </w:r>
      <w:r>
        <w:t>4</w:t>
      </w:r>
      <w:r w:rsidRPr="00883E12">
        <w:t xml:space="preserve"> июля 2008 года № 21-ЗЗК</w:t>
      </w:r>
      <w:r w:rsidRPr="005A5CBA">
        <w:t xml:space="preserve"> </w:t>
      </w:r>
      <w:r>
        <w:t>«</w:t>
      </w:r>
      <w:r w:rsidRPr="005A5CBA">
        <w:t xml:space="preserve">О государственной гражданской службе </w:t>
      </w:r>
      <w:r>
        <w:t>Забайкальского края», постановлением Губернатора Забайкальского края от 25 мая 2022 года № 35 «Об особенностях регулирования некоторых вопросов направления (командирования) в служебные командировки», учитывая Указ Президента Российской</w:t>
      </w:r>
      <w:proofErr w:type="gramEnd"/>
      <w:r>
        <w:t xml:space="preserve"> </w:t>
      </w:r>
      <w:proofErr w:type="gramStart"/>
      <w:r>
        <w:t xml:space="preserve">Федерации от 18 июля </w:t>
      </w:r>
      <w:smartTag w:uri="urn:schemas-microsoft-com:office:smarttags" w:element="metricconverter">
        <w:smartTagPr>
          <w:attr w:name="ProductID" w:val="2005 г"/>
        </w:smartTagPr>
        <w:r>
          <w:t>2005 года</w:t>
        </w:r>
      </w:smartTag>
      <w:r>
        <w:t xml:space="preserve"> № 813 «О </w:t>
      </w:r>
      <w:r w:rsidRPr="009A26CF">
        <w:t>порядке и условиях командирования федеральных государственных гражданских служащих»</w:t>
      </w:r>
      <w:r>
        <w:t xml:space="preserve">, </w:t>
      </w:r>
      <w:r w:rsidR="00173EB5">
        <w:t>Указ Президента Российской Федерации</w:t>
      </w:r>
      <w:r w:rsidR="00173EB5" w:rsidRPr="00F943C3">
        <w:rPr>
          <w:rFonts w:eastAsiaTheme="minorHAnsi"/>
        </w:rPr>
        <w:t xml:space="preserve"> </w:t>
      </w:r>
      <w:r w:rsidR="00173EB5">
        <w:rPr>
          <w:rFonts w:eastAsiaTheme="minorHAnsi"/>
        </w:rPr>
        <w:t>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w:t>
      </w:r>
      <w:proofErr w:type="gramEnd"/>
      <w:r w:rsidR="00173EB5">
        <w:rPr>
          <w:rFonts w:eastAsiaTheme="minorHAnsi"/>
        </w:rPr>
        <w:t>, Запорожской области и Херсонской области»</w:t>
      </w:r>
      <w:r w:rsidR="00173EB5">
        <w:rPr>
          <w:rFonts w:eastAsiaTheme="minorHAnsi"/>
        </w:rPr>
        <w:t>,</w:t>
      </w:r>
      <w:r>
        <w:t xml:space="preserve"> </w:t>
      </w:r>
      <w:r>
        <w:t xml:space="preserve">в </w:t>
      </w:r>
      <w:r w:rsidRPr="0020535D">
        <w:rPr>
          <w:bCs/>
        </w:rPr>
        <w:t xml:space="preserve">целях </w:t>
      </w:r>
      <w:r w:rsidRPr="002E0FEF">
        <w:rPr>
          <w:bCs/>
        </w:rPr>
        <w:t xml:space="preserve">направления (командирования) в служебную командировку отдельных категорий </w:t>
      </w:r>
      <w:r w:rsidRPr="002E0FEF">
        <w:rPr>
          <w:rFonts w:eastAsiaTheme="minorHAnsi"/>
        </w:rPr>
        <w:t>лиц</w:t>
      </w:r>
      <w:r>
        <w:rPr>
          <w:rFonts w:eastAsiaTheme="minorHAnsi"/>
        </w:rPr>
        <w:t xml:space="preserve"> на территорию </w:t>
      </w:r>
      <w:r w:rsidRPr="00EF5964">
        <w:rPr>
          <w:bCs/>
        </w:rPr>
        <w:t>Д</w:t>
      </w:r>
      <w:r w:rsidRPr="00EF5964">
        <w:rPr>
          <w:bCs/>
          <w:shd w:val="clear" w:color="auto" w:fill="FFFFFF"/>
        </w:rPr>
        <w:t>онецкой</w:t>
      </w:r>
      <w:r>
        <w:rPr>
          <w:shd w:val="clear" w:color="auto" w:fill="FFFFFF"/>
        </w:rPr>
        <w:t xml:space="preserve"> Н</w:t>
      </w:r>
      <w:r w:rsidRPr="00EF5964">
        <w:rPr>
          <w:bCs/>
          <w:shd w:val="clear" w:color="auto" w:fill="FFFFFF"/>
        </w:rPr>
        <w:t>ародной</w:t>
      </w:r>
      <w:r>
        <w:rPr>
          <w:shd w:val="clear" w:color="auto" w:fill="FFFFFF"/>
        </w:rPr>
        <w:t xml:space="preserve"> Р</w:t>
      </w:r>
      <w:r w:rsidRPr="00EF5964">
        <w:rPr>
          <w:bCs/>
          <w:shd w:val="clear" w:color="auto" w:fill="FFFFFF"/>
        </w:rPr>
        <w:t>еспублики</w:t>
      </w:r>
      <w:r>
        <w:rPr>
          <w:bCs/>
          <w:shd w:val="clear" w:color="auto" w:fill="FFFFFF"/>
        </w:rPr>
        <w:t>,</w:t>
      </w:r>
      <w:r>
        <w:rPr>
          <w:shd w:val="clear" w:color="auto" w:fill="FFFFFF"/>
        </w:rPr>
        <w:t xml:space="preserve"> </w:t>
      </w:r>
      <w:r w:rsidRPr="00EF5964">
        <w:rPr>
          <w:bCs/>
          <w:shd w:val="clear" w:color="auto" w:fill="FFFFFF"/>
        </w:rPr>
        <w:t>Луганской</w:t>
      </w:r>
      <w:r>
        <w:rPr>
          <w:shd w:val="clear" w:color="auto" w:fill="FFFFFF"/>
        </w:rPr>
        <w:t xml:space="preserve"> </w:t>
      </w:r>
      <w:r>
        <w:rPr>
          <w:bCs/>
          <w:shd w:val="clear" w:color="auto" w:fill="FFFFFF"/>
        </w:rPr>
        <w:t>Н</w:t>
      </w:r>
      <w:r w:rsidRPr="00EF5964">
        <w:rPr>
          <w:bCs/>
          <w:shd w:val="clear" w:color="auto" w:fill="FFFFFF"/>
        </w:rPr>
        <w:t>ародной</w:t>
      </w:r>
      <w:r>
        <w:rPr>
          <w:shd w:val="clear" w:color="auto" w:fill="FFFFFF"/>
        </w:rPr>
        <w:t xml:space="preserve"> Р</w:t>
      </w:r>
      <w:r w:rsidRPr="00EF5964">
        <w:rPr>
          <w:bCs/>
          <w:shd w:val="clear" w:color="auto" w:fill="FFFFFF"/>
        </w:rPr>
        <w:t>еспублики</w:t>
      </w:r>
      <w:r w:rsidR="00173EB5">
        <w:rPr>
          <w:bCs/>
          <w:shd w:val="clear" w:color="auto" w:fill="FFFFFF"/>
        </w:rPr>
        <w:t>,</w:t>
      </w:r>
      <w:r w:rsidRPr="00EF5964">
        <w:rPr>
          <w:shd w:val="clear" w:color="auto" w:fill="FFFFFF"/>
        </w:rPr>
        <w:t xml:space="preserve"> </w:t>
      </w:r>
      <w:r w:rsidR="00173EB5">
        <w:rPr>
          <w:rFonts w:eastAsiaTheme="minorHAnsi"/>
        </w:rPr>
        <w:t>Запорожской области и Херсонской области</w:t>
      </w:r>
      <w:r w:rsidRPr="00EF5964">
        <w:rPr>
          <w:bCs/>
        </w:rPr>
        <w:t>, нуждающиеся в восстановлени</w:t>
      </w:r>
      <w:r>
        <w:rPr>
          <w:bCs/>
        </w:rPr>
        <w:t>и и обеспечении жизнедеятельности населения</w:t>
      </w:r>
      <w:r w:rsidRPr="0020535D">
        <w:rPr>
          <w:bCs/>
        </w:rPr>
        <w:t>,</w:t>
      </w:r>
      <w:r>
        <w:rPr>
          <w:rFonts w:eastAsiaTheme="minorHAnsi"/>
        </w:rPr>
        <w:t xml:space="preserve"> Правительство Забайкальского края </w:t>
      </w:r>
      <w:r w:rsidRPr="0020535D">
        <w:rPr>
          <w:b/>
          <w:spacing w:val="30"/>
        </w:rPr>
        <w:t>постановляет</w:t>
      </w:r>
      <w:r w:rsidRPr="0020535D">
        <w:rPr>
          <w:b/>
          <w:bCs/>
          <w:spacing w:val="30"/>
        </w:rPr>
        <w:t>:</w:t>
      </w:r>
    </w:p>
    <w:p w:rsidR="009712F8" w:rsidRPr="00A343B1" w:rsidRDefault="009712F8" w:rsidP="009712F8">
      <w:pPr>
        <w:pStyle w:val="ConsPlusNormal"/>
        <w:ind w:firstLine="709"/>
        <w:jc w:val="both"/>
        <w:rPr>
          <w:rFonts w:ascii="Times New Roman" w:hAnsi="Times New Roman" w:cs="Times New Roman"/>
          <w:bCs/>
          <w:sz w:val="28"/>
          <w:szCs w:val="28"/>
        </w:rPr>
      </w:pPr>
    </w:p>
    <w:p w:rsidR="009712F8" w:rsidRPr="006537EA" w:rsidRDefault="009712F8" w:rsidP="009712F8">
      <w:pPr>
        <w:autoSpaceDE w:val="0"/>
        <w:autoSpaceDN w:val="0"/>
        <w:adjustRightInd w:val="0"/>
        <w:spacing w:line="240" w:lineRule="auto"/>
        <w:ind w:firstLine="709"/>
        <w:jc w:val="both"/>
        <w:rPr>
          <w:rFonts w:eastAsia="Calibri"/>
          <w:highlight w:val="yellow"/>
        </w:rPr>
      </w:pPr>
      <w:r w:rsidRPr="00A343B1">
        <w:rPr>
          <w:rFonts w:eastAsia="Calibri"/>
        </w:rPr>
        <w:t xml:space="preserve">1. </w:t>
      </w:r>
      <w:proofErr w:type="gramStart"/>
      <w:r w:rsidRPr="006537EA">
        <w:rPr>
          <w:rFonts w:eastAsia="Calibri"/>
        </w:rPr>
        <w:t xml:space="preserve">Установить, что направление (командирование) в служебные </w:t>
      </w:r>
      <w:r w:rsidRPr="002E0FEF">
        <w:rPr>
          <w:rFonts w:eastAsia="Calibri"/>
        </w:rPr>
        <w:t xml:space="preserve">командировки </w:t>
      </w:r>
      <w:r w:rsidRPr="002E0FEF">
        <w:rPr>
          <w:rFonts w:eastAsiaTheme="minorHAnsi"/>
        </w:rPr>
        <w:t xml:space="preserve">на территорию </w:t>
      </w:r>
      <w:r w:rsidRPr="002E0FEF">
        <w:rPr>
          <w:bCs/>
        </w:rPr>
        <w:t>Д</w:t>
      </w:r>
      <w:r w:rsidRPr="002E0FEF">
        <w:rPr>
          <w:bCs/>
          <w:shd w:val="clear" w:color="auto" w:fill="FFFFFF"/>
        </w:rPr>
        <w:t>онецкой</w:t>
      </w:r>
      <w:r w:rsidRPr="002E0FEF">
        <w:rPr>
          <w:shd w:val="clear" w:color="auto" w:fill="FFFFFF"/>
        </w:rPr>
        <w:t xml:space="preserve"> Н</w:t>
      </w:r>
      <w:r w:rsidRPr="002E0FEF">
        <w:rPr>
          <w:bCs/>
          <w:shd w:val="clear" w:color="auto" w:fill="FFFFFF"/>
        </w:rPr>
        <w:t>ародной</w:t>
      </w:r>
      <w:r w:rsidRPr="002E0FEF">
        <w:rPr>
          <w:shd w:val="clear" w:color="auto" w:fill="FFFFFF"/>
        </w:rPr>
        <w:t xml:space="preserve"> Р</w:t>
      </w:r>
      <w:r w:rsidRPr="002E0FEF">
        <w:rPr>
          <w:bCs/>
          <w:shd w:val="clear" w:color="auto" w:fill="FFFFFF"/>
        </w:rPr>
        <w:t>еспублики,</w:t>
      </w:r>
      <w:r w:rsidRPr="002E0FEF">
        <w:rPr>
          <w:shd w:val="clear" w:color="auto" w:fill="FFFFFF"/>
        </w:rPr>
        <w:t xml:space="preserve"> </w:t>
      </w:r>
      <w:r w:rsidRPr="002E0FEF">
        <w:rPr>
          <w:bCs/>
          <w:shd w:val="clear" w:color="auto" w:fill="FFFFFF"/>
        </w:rPr>
        <w:t>Луганской</w:t>
      </w:r>
      <w:r w:rsidRPr="002E0FEF">
        <w:rPr>
          <w:shd w:val="clear" w:color="auto" w:fill="FFFFFF"/>
        </w:rPr>
        <w:t xml:space="preserve"> </w:t>
      </w:r>
      <w:r w:rsidRPr="002E0FEF">
        <w:rPr>
          <w:bCs/>
          <w:shd w:val="clear" w:color="auto" w:fill="FFFFFF"/>
        </w:rPr>
        <w:t>Народной</w:t>
      </w:r>
      <w:r w:rsidRPr="002E0FEF">
        <w:rPr>
          <w:shd w:val="clear" w:color="auto" w:fill="FFFFFF"/>
        </w:rPr>
        <w:t xml:space="preserve"> Р</w:t>
      </w:r>
      <w:r w:rsidRPr="002E0FEF">
        <w:rPr>
          <w:bCs/>
          <w:shd w:val="clear" w:color="auto" w:fill="FFFFFF"/>
        </w:rPr>
        <w:t>еспублики</w:t>
      </w:r>
      <w:r w:rsidR="00173EB5">
        <w:rPr>
          <w:bCs/>
          <w:shd w:val="clear" w:color="auto" w:fill="FFFFFF"/>
        </w:rPr>
        <w:t>,</w:t>
      </w:r>
      <w:r w:rsidRPr="002E0FEF">
        <w:rPr>
          <w:shd w:val="clear" w:color="auto" w:fill="FFFFFF"/>
        </w:rPr>
        <w:t xml:space="preserve"> </w:t>
      </w:r>
      <w:r w:rsidR="00173EB5">
        <w:rPr>
          <w:rFonts w:eastAsiaTheme="minorHAnsi"/>
        </w:rPr>
        <w:t>Запорожской области и Херсонской области</w:t>
      </w:r>
      <w:r w:rsidRPr="002E0FEF">
        <w:rPr>
          <w:bCs/>
        </w:rPr>
        <w:t>, нуждающиеся в восстановлении и обеспечении жизнедеятельности населения</w:t>
      </w:r>
      <w:r w:rsidRPr="002E0FEF">
        <w:rPr>
          <w:rFonts w:eastAsiaTheme="minorHAnsi"/>
        </w:rPr>
        <w:t xml:space="preserve"> </w:t>
      </w:r>
      <w:r w:rsidRPr="002E0FEF">
        <w:rPr>
          <w:rFonts w:eastAsia="Calibri"/>
        </w:rPr>
        <w:t xml:space="preserve">(далее – </w:t>
      </w:r>
      <w:r>
        <w:rPr>
          <w:rFonts w:eastAsia="Calibri"/>
        </w:rPr>
        <w:t xml:space="preserve">служебная </w:t>
      </w:r>
      <w:r w:rsidRPr="002E0FEF">
        <w:rPr>
          <w:rFonts w:eastAsia="Calibri"/>
        </w:rPr>
        <w:t>командировка)</w:t>
      </w:r>
      <w:r>
        <w:rPr>
          <w:rFonts w:eastAsia="Calibri"/>
        </w:rPr>
        <w:t>,</w:t>
      </w:r>
      <w:r w:rsidRPr="002E0FEF">
        <w:rPr>
          <w:rFonts w:eastAsiaTheme="minorHAnsi"/>
        </w:rPr>
        <w:t xml:space="preserve"> государственных гражданских служащих Забайкальского края,</w:t>
      </w:r>
      <w:r w:rsidRPr="00FB57A3">
        <w:rPr>
          <w:rFonts w:eastAsia="Calibri"/>
        </w:rPr>
        <w:t xml:space="preserve"> </w:t>
      </w:r>
      <w:r w:rsidRPr="002E0FEF">
        <w:rPr>
          <w:rFonts w:eastAsia="Calibri"/>
        </w:rPr>
        <w:t xml:space="preserve">работников </w:t>
      </w:r>
      <w:r w:rsidRPr="002E0FEF">
        <w:t xml:space="preserve">органов государственной власти Забайкальского края, осуществляющих профессиональную деятельность по профессиям рабочих, входящим в соответствующую </w:t>
      </w:r>
      <w:r w:rsidRPr="00F138BF">
        <w:t xml:space="preserve">профессиональную </w:t>
      </w:r>
      <w:r w:rsidRPr="00F138BF">
        <w:lastRenderedPageBreak/>
        <w:t>квалификационную группу,</w:t>
      </w:r>
      <w:r>
        <w:t xml:space="preserve"> </w:t>
      </w:r>
      <w:r w:rsidRPr="006B442B">
        <w:t>работников территориального фонда обязательного медицинского страхования Забайкальского</w:t>
      </w:r>
      <w:proofErr w:type="gramEnd"/>
      <w:r w:rsidRPr="006B442B">
        <w:t xml:space="preserve"> </w:t>
      </w:r>
      <w:proofErr w:type="gramStart"/>
      <w:r w:rsidRPr="006B442B">
        <w:t>края</w:t>
      </w:r>
      <w:r>
        <w:t>,</w:t>
      </w:r>
      <w:r w:rsidRPr="002E0FEF">
        <w:rPr>
          <w:rFonts w:eastAsia="Calibri"/>
        </w:rPr>
        <w:t xml:space="preserve"> </w:t>
      </w:r>
      <w:r w:rsidRPr="00F138BF">
        <w:t>работников государственных учреждений Забайкальского края (далее – командированные лица) осуществляется в соответствии</w:t>
      </w:r>
      <w:r w:rsidRPr="006537EA">
        <w:t xml:space="preserve"> с</w:t>
      </w:r>
      <w:r>
        <w:rPr>
          <w:rFonts w:eastAsiaTheme="minorHAnsi"/>
        </w:rPr>
        <w:t xml:space="preserve"> </w:t>
      </w:r>
      <w:r>
        <w:rPr>
          <w:bCs/>
        </w:rPr>
        <w:t>Трудовым кодексом Российской Федерации,</w:t>
      </w:r>
      <w:r w:rsidRPr="006B442B">
        <w:rPr>
          <w:rFonts w:eastAsiaTheme="minorHAnsi"/>
        </w:rPr>
        <w:t xml:space="preserve"> </w:t>
      </w:r>
      <w:r>
        <w:rPr>
          <w:rFonts w:eastAsiaTheme="minorHAnsi"/>
        </w:rPr>
        <w:t xml:space="preserve">постановлением Правительства Забайкальского края от 13 ноября 2008 года № 90 «О порядке и условиях командирования государственных гражданских служащих Забайкальского края» с учетом особенностей, установленных </w:t>
      </w:r>
      <w:r>
        <w:t xml:space="preserve">постановлением Губернатора Забайкальского края от </w:t>
      </w:r>
      <w:r w:rsidR="00173EB5">
        <w:t xml:space="preserve">            </w:t>
      </w:r>
      <w:r>
        <w:t xml:space="preserve">2022 года № </w:t>
      </w:r>
      <w:r w:rsidR="00173EB5">
        <w:t xml:space="preserve">  </w:t>
      </w:r>
      <w:r>
        <w:t xml:space="preserve"> «Об особенностях регулирования некоторых вопросов направления (командирования) в служебные командировки»</w:t>
      </w:r>
      <w:r>
        <w:rPr>
          <w:rFonts w:eastAsiaTheme="minorHAnsi"/>
        </w:rPr>
        <w:t>.</w:t>
      </w:r>
      <w:proofErr w:type="gramEnd"/>
    </w:p>
    <w:p w:rsidR="009712F8" w:rsidRDefault="009712F8" w:rsidP="009712F8">
      <w:pPr>
        <w:pStyle w:val="ConsPlusNormal"/>
        <w:ind w:firstLine="709"/>
        <w:jc w:val="both"/>
        <w:rPr>
          <w:rFonts w:ascii="Times New Roman" w:hAnsi="Times New Roman" w:cs="Times New Roman"/>
          <w:color w:val="000000"/>
          <w:sz w:val="28"/>
          <w:szCs w:val="28"/>
          <w:shd w:val="clear" w:color="auto" w:fill="FFFFFF"/>
        </w:rPr>
      </w:pPr>
      <w:r w:rsidRPr="00F138BF">
        <w:rPr>
          <w:rFonts w:ascii="Times New Roman" w:hAnsi="Times New Roman" w:cs="Times New Roman"/>
          <w:sz w:val="28"/>
          <w:szCs w:val="28"/>
        </w:rPr>
        <w:t xml:space="preserve">2. </w:t>
      </w:r>
      <w:r w:rsidRPr="00F138BF">
        <w:rPr>
          <w:rFonts w:ascii="Times New Roman" w:hAnsi="Times New Roman" w:cs="Times New Roman"/>
          <w:color w:val="000000"/>
          <w:sz w:val="28"/>
          <w:szCs w:val="28"/>
          <w:shd w:val="clear" w:color="auto" w:fill="FFFFFF"/>
        </w:rPr>
        <w:t>Министерству финансов Забайкальского края возмещать соответствующим органам государственной власти Забайкальского края, государственным органам, государственным учреждениям Забайкальского края</w:t>
      </w:r>
      <w:r>
        <w:rPr>
          <w:rFonts w:ascii="Times New Roman" w:hAnsi="Times New Roman" w:cs="Times New Roman"/>
          <w:color w:val="000000"/>
          <w:sz w:val="28"/>
          <w:szCs w:val="28"/>
          <w:shd w:val="clear" w:color="auto" w:fill="FFFFFF"/>
        </w:rPr>
        <w:t>, за исключением</w:t>
      </w:r>
      <w:r w:rsidRPr="001F4D4A">
        <w:rPr>
          <w:rFonts w:ascii="Times New Roman" w:hAnsi="Times New Roman" w:cs="Times New Roman"/>
          <w:sz w:val="28"/>
          <w:szCs w:val="28"/>
        </w:rPr>
        <w:t xml:space="preserve"> </w:t>
      </w:r>
      <w:r w:rsidRPr="0020535D">
        <w:rPr>
          <w:rFonts w:ascii="Times New Roman" w:hAnsi="Times New Roman" w:cs="Times New Roman"/>
          <w:sz w:val="28"/>
          <w:szCs w:val="28"/>
        </w:rPr>
        <w:t>территориальн</w:t>
      </w:r>
      <w:r>
        <w:rPr>
          <w:rFonts w:ascii="Times New Roman" w:hAnsi="Times New Roman" w:cs="Times New Roman"/>
          <w:sz w:val="28"/>
          <w:szCs w:val="28"/>
        </w:rPr>
        <w:t>ого</w:t>
      </w:r>
      <w:r w:rsidRPr="0020535D">
        <w:rPr>
          <w:rFonts w:ascii="Times New Roman" w:hAnsi="Times New Roman" w:cs="Times New Roman"/>
          <w:sz w:val="28"/>
          <w:szCs w:val="28"/>
        </w:rPr>
        <w:t xml:space="preserve"> фонд</w:t>
      </w:r>
      <w:r>
        <w:rPr>
          <w:rFonts w:ascii="Times New Roman" w:hAnsi="Times New Roman" w:cs="Times New Roman"/>
          <w:sz w:val="28"/>
          <w:szCs w:val="28"/>
        </w:rPr>
        <w:t>а</w:t>
      </w:r>
      <w:r w:rsidRPr="0020535D">
        <w:rPr>
          <w:rFonts w:ascii="Times New Roman" w:hAnsi="Times New Roman" w:cs="Times New Roman"/>
          <w:sz w:val="28"/>
          <w:szCs w:val="28"/>
        </w:rPr>
        <w:t xml:space="preserve"> обязательного медицинского страхования Забайкальского края</w:t>
      </w:r>
      <w:r>
        <w:rPr>
          <w:rFonts w:ascii="Times New Roman" w:hAnsi="Times New Roman" w:cs="Times New Roman"/>
          <w:sz w:val="28"/>
          <w:szCs w:val="28"/>
        </w:rPr>
        <w:t>,</w:t>
      </w:r>
      <w:r w:rsidRPr="00F138BF">
        <w:rPr>
          <w:rFonts w:ascii="Times New Roman" w:hAnsi="Times New Roman" w:cs="Times New Roman"/>
          <w:color w:val="000000"/>
          <w:sz w:val="28"/>
          <w:szCs w:val="28"/>
          <w:shd w:val="clear" w:color="auto" w:fill="FFFFFF"/>
        </w:rPr>
        <w:t xml:space="preserve"> фактически понесенные дополнительные расходы, связанные с пребыванием </w:t>
      </w:r>
      <w:r w:rsidRPr="00F138BF">
        <w:rPr>
          <w:rFonts w:ascii="Times New Roman" w:hAnsi="Times New Roman" w:cs="Times New Roman"/>
          <w:sz w:val="28"/>
          <w:szCs w:val="28"/>
        </w:rPr>
        <w:t>командированных лиц</w:t>
      </w:r>
      <w:r w:rsidRPr="00F138BF">
        <w:rPr>
          <w:rFonts w:ascii="Times New Roman" w:hAnsi="Times New Roman" w:cs="Times New Roman"/>
          <w:color w:val="000000"/>
          <w:sz w:val="28"/>
          <w:szCs w:val="28"/>
          <w:shd w:val="clear" w:color="auto" w:fill="FFFFFF"/>
        </w:rPr>
        <w:t xml:space="preserve"> в служебных командировках</w:t>
      </w:r>
      <w:r>
        <w:rPr>
          <w:rFonts w:ascii="Times New Roman" w:hAnsi="Times New Roman" w:cs="Times New Roman"/>
          <w:color w:val="000000"/>
          <w:sz w:val="28"/>
          <w:szCs w:val="28"/>
          <w:shd w:val="clear" w:color="auto" w:fill="FFFFFF"/>
        </w:rPr>
        <w:t>,</w:t>
      </w:r>
      <w:r w:rsidRPr="00F138BF">
        <w:rPr>
          <w:rFonts w:ascii="Times New Roman" w:hAnsi="Times New Roman" w:cs="Times New Roman"/>
          <w:color w:val="000000"/>
          <w:sz w:val="28"/>
          <w:szCs w:val="28"/>
          <w:shd w:val="clear" w:color="auto" w:fill="FFFFFF"/>
        </w:rPr>
        <w:t xml:space="preserve"> предусмотренные настоящим постановлением.</w:t>
      </w:r>
    </w:p>
    <w:p w:rsidR="009712F8" w:rsidRPr="0020535D" w:rsidRDefault="009712F8" w:rsidP="009712F8">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r w:rsidRPr="0020535D">
        <w:rPr>
          <w:rFonts w:ascii="Times New Roman" w:hAnsi="Times New Roman" w:cs="Times New Roman"/>
          <w:sz w:val="28"/>
          <w:szCs w:val="28"/>
        </w:rPr>
        <w:t xml:space="preserve">Возмещение </w:t>
      </w:r>
      <w:r w:rsidRPr="006F7606">
        <w:rPr>
          <w:rFonts w:ascii="Times New Roman" w:hAnsi="Times New Roman" w:cs="Times New Roman"/>
          <w:color w:val="000000"/>
          <w:sz w:val="28"/>
          <w:szCs w:val="28"/>
          <w:shd w:val="clear" w:color="auto" w:fill="FFFFFF"/>
        </w:rPr>
        <w:t>фактически понесенны</w:t>
      </w:r>
      <w:r>
        <w:rPr>
          <w:rFonts w:ascii="Times New Roman" w:hAnsi="Times New Roman" w:cs="Times New Roman"/>
          <w:color w:val="000000"/>
          <w:sz w:val="28"/>
          <w:szCs w:val="28"/>
          <w:shd w:val="clear" w:color="auto" w:fill="FFFFFF"/>
        </w:rPr>
        <w:t>х</w:t>
      </w:r>
      <w:r w:rsidRPr="006F7606">
        <w:rPr>
          <w:rFonts w:ascii="Times New Roman" w:hAnsi="Times New Roman" w:cs="Times New Roman"/>
          <w:color w:val="000000"/>
          <w:sz w:val="28"/>
          <w:szCs w:val="28"/>
          <w:shd w:val="clear" w:color="auto" w:fill="FFFFFF"/>
        </w:rPr>
        <w:t xml:space="preserve"> дополнительны</w:t>
      </w:r>
      <w:r>
        <w:rPr>
          <w:rFonts w:ascii="Times New Roman" w:hAnsi="Times New Roman" w:cs="Times New Roman"/>
          <w:color w:val="000000"/>
          <w:sz w:val="28"/>
          <w:szCs w:val="28"/>
          <w:shd w:val="clear" w:color="auto" w:fill="FFFFFF"/>
        </w:rPr>
        <w:t>х</w:t>
      </w:r>
      <w:r w:rsidRPr="006F7606">
        <w:rPr>
          <w:rFonts w:ascii="Times New Roman" w:hAnsi="Times New Roman" w:cs="Times New Roman"/>
          <w:color w:val="000000"/>
          <w:sz w:val="28"/>
          <w:szCs w:val="28"/>
          <w:shd w:val="clear" w:color="auto" w:fill="FFFFFF"/>
        </w:rPr>
        <w:t xml:space="preserve"> расход</w:t>
      </w:r>
      <w:r>
        <w:rPr>
          <w:rFonts w:ascii="Times New Roman" w:hAnsi="Times New Roman" w:cs="Times New Roman"/>
          <w:color w:val="000000"/>
          <w:sz w:val="28"/>
          <w:szCs w:val="28"/>
          <w:shd w:val="clear" w:color="auto" w:fill="FFFFFF"/>
        </w:rPr>
        <w:t>ов</w:t>
      </w:r>
      <w:r w:rsidRPr="006F7606">
        <w:rPr>
          <w:rFonts w:ascii="Times New Roman" w:hAnsi="Times New Roman" w:cs="Times New Roman"/>
          <w:color w:val="000000"/>
          <w:sz w:val="28"/>
          <w:szCs w:val="28"/>
          <w:shd w:val="clear" w:color="auto" w:fill="FFFFFF"/>
        </w:rPr>
        <w:t>, связанны</w:t>
      </w:r>
      <w:r>
        <w:rPr>
          <w:rFonts w:ascii="Times New Roman" w:hAnsi="Times New Roman" w:cs="Times New Roman"/>
          <w:color w:val="000000"/>
          <w:sz w:val="28"/>
          <w:szCs w:val="28"/>
          <w:shd w:val="clear" w:color="auto" w:fill="FFFFFF"/>
        </w:rPr>
        <w:t>х</w:t>
      </w:r>
      <w:r w:rsidRPr="006F7606">
        <w:rPr>
          <w:rFonts w:ascii="Times New Roman" w:hAnsi="Times New Roman" w:cs="Times New Roman"/>
          <w:color w:val="000000"/>
          <w:sz w:val="28"/>
          <w:szCs w:val="28"/>
          <w:shd w:val="clear" w:color="auto" w:fill="FFFFFF"/>
        </w:rPr>
        <w:t xml:space="preserve"> с пребыванием </w:t>
      </w:r>
      <w:r w:rsidRPr="001F4D4A">
        <w:rPr>
          <w:rFonts w:ascii="Times New Roman" w:hAnsi="Times New Roman" w:cs="Times New Roman"/>
          <w:sz w:val="28"/>
          <w:szCs w:val="28"/>
        </w:rPr>
        <w:t>работников территориального фонда обязательного медицинского страхования Забайкальского края</w:t>
      </w:r>
      <w:r>
        <w:rPr>
          <w:rFonts w:ascii="Times New Roman" w:hAnsi="Times New Roman" w:cs="Times New Roman"/>
          <w:color w:val="000000"/>
          <w:sz w:val="28"/>
          <w:szCs w:val="28"/>
          <w:shd w:val="clear" w:color="auto" w:fill="FFFFFF"/>
        </w:rPr>
        <w:t xml:space="preserve"> </w:t>
      </w:r>
      <w:r w:rsidRPr="006F7606">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служебных </w:t>
      </w:r>
      <w:r w:rsidRPr="006F7606">
        <w:rPr>
          <w:rFonts w:ascii="Times New Roman" w:hAnsi="Times New Roman" w:cs="Times New Roman"/>
          <w:color w:val="000000"/>
          <w:sz w:val="28"/>
          <w:szCs w:val="28"/>
          <w:shd w:val="clear" w:color="auto" w:fill="FFFFFF"/>
        </w:rPr>
        <w:t>командировках</w:t>
      </w:r>
      <w:r>
        <w:rPr>
          <w:rFonts w:ascii="Times New Roman" w:hAnsi="Times New Roman" w:cs="Times New Roman"/>
          <w:color w:val="000000"/>
          <w:sz w:val="28"/>
          <w:szCs w:val="28"/>
          <w:shd w:val="clear" w:color="auto" w:fill="FFFFFF"/>
        </w:rPr>
        <w:t>,</w:t>
      </w:r>
      <w:r w:rsidRPr="006F7606">
        <w:rPr>
          <w:rFonts w:ascii="Times New Roman" w:hAnsi="Times New Roman" w:cs="Times New Roman"/>
          <w:color w:val="000000"/>
          <w:sz w:val="28"/>
          <w:szCs w:val="28"/>
          <w:shd w:val="clear" w:color="auto" w:fill="FFFFFF"/>
        </w:rPr>
        <w:t xml:space="preserve"> предусмотренные настоящим постановлением</w:t>
      </w:r>
      <w:r>
        <w:rPr>
          <w:rFonts w:ascii="Times New Roman" w:hAnsi="Times New Roman" w:cs="Times New Roman"/>
          <w:color w:val="000000"/>
          <w:sz w:val="28"/>
          <w:szCs w:val="28"/>
          <w:shd w:val="clear" w:color="auto" w:fill="FFFFFF"/>
        </w:rPr>
        <w:t xml:space="preserve">, </w:t>
      </w:r>
      <w:r w:rsidRPr="0020535D">
        <w:rPr>
          <w:rFonts w:ascii="Times New Roman" w:hAnsi="Times New Roman" w:cs="Times New Roman"/>
          <w:sz w:val="28"/>
          <w:szCs w:val="28"/>
        </w:rPr>
        <w:t>производится территориальным фондом обязательного медицинского страхования Забайкальского края пределах сре</w:t>
      </w:r>
      <w:proofErr w:type="gramStart"/>
      <w:r w:rsidRPr="0020535D">
        <w:rPr>
          <w:rFonts w:ascii="Times New Roman" w:hAnsi="Times New Roman" w:cs="Times New Roman"/>
          <w:sz w:val="28"/>
          <w:szCs w:val="28"/>
        </w:rPr>
        <w:t xml:space="preserve">дств </w:t>
      </w:r>
      <w:r>
        <w:rPr>
          <w:rFonts w:ascii="Times New Roman" w:hAnsi="Times New Roman" w:cs="Times New Roman"/>
          <w:sz w:val="28"/>
          <w:szCs w:val="28"/>
        </w:rPr>
        <w:t>св</w:t>
      </w:r>
      <w:proofErr w:type="gramEnd"/>
      <w:r>
        <w:rPr>
          <w:rFonts w:ascii="Times New Roman" w:hAnsi="Times New Roman" w:cs="Times New Roman"/>
          <w:sz w:val="28"/>
          <w:szCs w:val="28"/>
        </w:rPr>
        <w:t>оего</w:t>
      </w:r>
      <w:r w:rsidRPr="0020535D">
        <w:rPr>
          <w:rFonts w:ascii="Times New Roman" w:hAnsi="Times New Roman" w:cs="Times New Roman"/>
          <w:sz w:val="28"/>
          <w:szCs w:val="28"/>
        </w:rPr>
        <w:t xml:space="preserve"> бюджета.</w:t>
      </w:r>
    </w:p>
    <w:p w:rsidR="009712F8" w:rsidRPr="00BE1FB6" w:rsidRDefault="00173EB5" w:rsidP="00173E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постановление Правительства Забайкальского края от 26 мая 2022 года № 210 «Об особенностях регулирования некоторых вопросов направления (командирования) в служебные командировки».</w:t>
      </w:r>
    </w:p>
    <w:p w:rsidR="009712F8" w:rsidRDefault="009712F8" w:rsidP="00173EB5">
      <w:pPr>
        <w:spacing w:line="240" w:lineRule="auto"/>
        <w:jc w:val="both"/>
        <w:rPr>
          <w:rFonts w:eastAsia="Calibri"/>
        </w:rPr>
      </w:pPr>
    </w:p>
    <w:p w:rsidR="00173EB5" w:rsidRPr="0020535D" w:rsidRDefault="00173EB5" w:rsidP="00173EB5">
      <w:pPr>
        <w:spacing w:line="240" w:lineRule="auto"/>
        <w:jc w:val="both"/>
        <w:rPr>
          <w:rFonts w:eastAsia="Calibri"/>
        </w:rPr>
      </w:pPr>
      <w:bookmarkStart w:id="0" w:name="_GoBack"/>
      <w:bookmarkEnd w:id="0"/>
    </w:p>
    <w:p w:rsidR="009712F8" w:rsidRPr="0020535D" w:rsidRDefault="009712F8" w:rsidP="009712F8">
      <w:pPr>
        <w:spacing w:line="240" w:lineRule="auto"/>
        <w:jc w:val="both"/>
        <w:rPr>
          <w:rFonts w:eastAsia="Calibri"/>
        </w:rPr>
      </w:pPr>
    </w:p>
    <w:p w:rsidR="009712F8" w:rsidRDefault="009712F8" w:rsidP="009712F8">
      <w:pPr>
        <w:autoSpaceDE w:val="0"/>
        <w:autoSpaceDN w:val="0"/>
        <w:adjustRightInd w:val="0"/>
        <w:spacing w:line="240" w:lineRule="auto"/>
        <w:jc w:val="both"/>
      </w:pPr>
      <w:r w:rsidRPr="0020535D">
        <w:t xml:space="preserve">Губернатор Забайкальского края                                                        </w:t>
      </w:r>
      <w:proofErr w:type="spellStart"/>
      <w:r w:rsidRPr="0020535D">
        <w:t>А.М.Осипов</w:t>
      </w:r>
      <w:proofErr w:type="spellEnd"/>
    </w:p>
    <w:sectPr w:rsidR="009712F8" w:rsidSect="00E54E7E">
      <w:headerReference w:type="default" r:id="rId9"/>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2D" w:rsidRDefault="001F772D" w:rsidP="009712F8">
      <w:pPr>
        <w:spacing w:line="240" w:lineRule="auto"/>
      </w:pPr>
      <w:r>
        <w:separator/>
      </w:r>
    </w:p>
  </w:endnote>
  <w:endnote w:type="continuationSeparator" w:id="0">
    <w:p w:rsidR="001F772D" w:rsidRDefault="001F772D" w:rsidP="00971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2D" w:rsidRDefault="001F772D" w:rsidP="009712F8">
      <w:pPr>
        <w:spacing w:line="240" w:lineRule="auto"/>
      </w:pPr>
      <w:r>
        <w:separator/>
      </w:r>
    </w:p>
  </w:footnote>
  <w:footnote w:type="continuationSeparator" w:id="0">
    <w:p w:rsidR="001F772D" w:rsidRDefault="001F772D" w:rsidP="009712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478949"/>
      <w:docPartObj>
        <w:docPartGallery w:val="Page Numbers (Top of Page)"/>
        <w:docPartUnique/>
      </w:docPartObj>
    </w:sdtPr>
    <w:sdtEndPr/>
    <w:sdtContent>
      <w:p w:rsidR="00EF5964" w:rsidRDefault="001F772D">
        <w:pPr>
          <w:pStyle w:val="a4"/>
          <w:jc w:val="center"/>
        </w:pPr>
        <w:r>
          <w:fldChar w:fldCharType="begin"/>
        </w:r>
        <w:r>
          <w:instrText>PAGE   \* MERGEFORMAT</w:instrText>
        </w:r>
        <w:r>
          <w:fldChar w:fldCharType="separate"/>
        </w:r>
        <w:r w:rsidR="00173EB5">
          <w:rPr>
            <w:noProof/>
          </w:rPr>
          <w:t>2</w:t>
        </w:r>
        <w:r>
          <w:fldChar w:fldCharType="end"/>
        </w:r>
      </w:p>
    </w:sdtContent>
  </w:sdt>
  <w:p w:rsidR="00EF5964" w:rsidRDefault="001F77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0A66"/>
    <w:multiLevelType w:val="hybridMultilevel"/>
    <w:tmpl w:val="5BB6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F8"/>
    <w:rsid w:val="00173EB5"/>
    <w:rsid w:val="001F772D"/>
    <w:rsid w:val="009712F8"/>
    <w:rsid w:val="00CD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F8"/>
    <w:pPr>
      <w:spacing w:after="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2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712F8"/>
    <w:pPr>
      <w:ind w:left="720"/>
      <w:contextualSpacing/>
    </w:pPr>
  </w:style>
  <w:style w:type="paragraph" w:styleId="a4">
    <w:name w:val="header"/>
    <w:basedOn w:val="a"/>
    <w:link w:val="a5"/>
    <w:uiPriority w:val="99"/>
    <w:unhideWhenUsed/>
    <w:rsid w:val="009712F8"/>
    <w:pPr>
      <w:tabs>
        <w:tab w:val="center" w:pos="4677"/>
        <w:tab w:val="right" w:pos="9355"/>
      </w:tabs>
      <w:spacing w:line="240" w:lineRule="auto"/>
    </w:pPr>
  </w:style>
  <w:style w:type="character" w:customStyle="1" w:styleId="a5">
    <w:name w:val="Верхний колонтитул Знак"/>
    <w:basedOn w:val="a0"/>
    <w:link w:val="a4"/>
    <w:uiPriority w:val="99"/>
    <w:rsid w:val="009712F8"/>
    <w:rPr>
      <w:rFonts w:ascii="Times New Roman" w:eastAsia="Times New Roman" w:hAnsi="Times New Roman" w:cs="Times New Roman"/>
      <w:sz w:val="28"/>
      <w:szCs w:val="28"/>
    </w:rPr>
  </w:style>
  <w:style w:type="paragraph" w:styleId="a6">
    <w:name w:val="footer"/>
    <w:basedOn w:val="a"/>
    <w:link w:val="a7"/>
    <w:uiPriority w:val="99"/>
    <w:unhideWhenUsed/>
    <w:rsid w:val="009712F8"/>
    <w:pPr>
      <w:tabs>
        <w:tab w:val="center" w:pos="4677"/>
        <w:tab w:val="right" w:pos="9355"/>
      </w:tabs>
      <w:spacing w:line="240" w:lineRule="auto"/>
    </w:pPr>
  </w:style>
  <w:style w:type="character" w:customStyle="1" w:styleId="a7">
    <w:name w:val="Нижний колонтитул Знак"/>
    <w:basedOn w:val="a0"/>
    <w:link w:val="a6"/>
    <w:uiPriority w:val="99"/>
    <w:rsid w:val="009712F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F8"/>
    <w:pPr>
      <w:spacing w:after="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2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712F8"/>
    <w:pPr>
      <w:ind w:left="720"/>
      <w:contextualSpacing/>
    </w:pPr>
  </w:style>
  <w:style w:type="paragraph" w:styleId="a4">
    <w:name w:val="header"/>
    <w:basedOn w:val="a"/>
    <w:link w:val="a5"/>
    <w:uiPriority w:val="99"/>
    <w:unhideWhenUsed/>
    <w:rsid w:val="009712F8"/>
    <w:pPr>
      <w:tabs>
        <w:tab w:val="center" w:pos="4677"/>
        <w:tab w:val="right" w:pos="9355"/>
      </w:tabs>
      <w:spacing w:line="240" w:lineRule="auto"/>
    </w:pPr>
  </w:style>
  <w:style w:type="character" w:customStyle="1" w:styleId="a5">
    <w:name w:val="Верхний колонтитул Знак"/>
    <w:basedOn w:val="a0"/>
    <w:link w:val="a4"/>
    <w:uiPriority w:val="99"/>
    <w:rsid w:val="009712F8"/>
    <w:rPr>
      <w:rFonts w:ascii="Times New Roman" w:eastAsia="Times New Roman" w:hAnsi="Times New Roman" w:cs="Times New Roman"/>
      <w:sz w:val="28"/>
      <w:szCs w:val="28"/>
    </w:rPr>
  </w:style>
  <w:style w:type="paragraph" w:styleId="a6">
    <w:name w:val="footer"/>
    <w:basedOn w:val="a"/>
    <w:link w:val="a7"/>
    <w:uiPriority w:val="99"/>
    <w:unhideWhenUsed/>
    <w:rsid w:val="009712F8"/>
    <w:pPr>
      <w:tabs>
        <w:tab w:val="center" w:pos="4677"/>
        <w:tab w:val="right" w:pos="9355"/>
      </w:tabs>
      <w:spacing w:line="240" w:lineRule="auto"/>
    </w:pPr>
  </w:style>
  <w:style w:type="character" w:customStyle="1" w:styleId="a7">
    <w:name w:val="Нижний колонтитул Знак"/>
    <w:basedOn w:val="a0"/>
    <w:link w:val="a6"/>
    <w:uiPriority w:val="99"/>
    <w:rsid w:val="009712F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3341</Characters>
  <Application>Microsoft Office Word</Application>
  <DocSecurity>0</DocSecurity>
  <Lines>27</Lines>
  <Paragraphs>7</Paragraphs>
  <ScaleCrop>false</ScaleCrop>
  <Company>SPecialiST RePack</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Comandante4 (Мусалимова 170)</dc:creator>
  <cp:lastModifiedBy>Comandante4 (Мусалимова 170)</cp:lastModifiedBy>
  <cp:revision>2</cp:revision>
  <dcterms:created xsi:type="dcterms:W3CDTF">2022-11-11T07:50:00Z</dcterms:created>
  <dcterms:modified xsi:type="dcterms:W3CDTF">2022-11-11T07:56:00Z</dcterms:modified>
</cp:coreProperties>
</file>