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C4" w:rsidRDefault="000A5CC4" w:rsidP="000A5CC4">
      <w:pPr>
        <w:shd w:val="clear" w:color="auto" w:fill="FFFFFF"/>
        <w:ind w:firstLine="709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22E5CBAE" wp14:editId="64C395F2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C4" w:rsidRDefault="000A5CC4" w:rsidP="000A5CC4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A5CC4" w:rsidRDefault="000A5CC4" w:rsidP="000A5CC4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A5CC4" w:rsidRDefault="000A5CC4" w:rsidP="000A5CC4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A5CC4" w:rsidRDefault="000A5CC4" w:rsidP="000A5CC4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A5CC4" w:rsidRDefault="000A5CC4" w:rsidP="000A5CC4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A5CC4" w:rsidRDefault="000A5CC4" w:rsidP="000A5CC4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A5CC4" w:rsidRDefault="000A5CC4" w:rsidP="000A5CC4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A5CC4" w:rsidRDefault="000A5CC4" w:rsidP="000A5CC4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A5CC4" w:rsidRDefault="000A5CC4" w:rsidP="000A5CC4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A5CC4" w:rsidRDefault="000A5CC4" w:rsidP="000A5CC4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0A5CC4" w:rsidRDefault="000A5CC4" w:rsidP="000A5CC4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A5CC4" w:rsidRDefault="000A5CC4" w:rsidP="000A5CC4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A5CC4" w:rsidRDefault="000A5CC4" w:rsidP="000A5CC4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A5CC4" w:rsidRDefault="000A5CC4" w:rsidP="000A5CC4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A5CC4" w:rsidRDefault="000A5CC4" w:rsidP="000A5CC4">
      <w:pPr>
        <w:shd w:val="clear" w:color="auto" w:fill="FFFFFF"/>
        <w:ind w:firstLine="709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0A5CC4" w:rsidRDefault="000A5CC4" w:rsidP="000A5CC4">
      <w:pPr>
        <w:shd w:val="clear" w:color="auto" w:fill="FFFFFF"/>
        <w:ind w:firstLine="709"/>
        <w:jc w:val="center"/>
        <w:rPr>
          <w:bCs/>
          <w:spacing w:val="-6"/>
          <w:sz w:val="35"/>
          <w:szCs w:val="35"/>
        </w:rPr>
      </w:pPr>
    </w:p>
    <w:p w:rsidR="000A5CC4" w:rsidRDefault="000A5CC4" w:rsidP="000A5CC4">
      <w:pPr>
        <w:shd w:val="clear" w:color="auto" w:fill="FFFFFF"/>
        <w:ind w:firstLine="709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</w:p>
    <w:bookmarkEnd w:id="0"/>
    <w:p w:rsidR="000A5CC4" w:rsidRDefault="000A5CC4" w:rsidP="000A5CC4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A5CC4" w:rsidRDefault="000A5CC4" w:rsidP="000A5CC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A5CC4" w:rsidRDefault="00DA530A" w:rsidP="000A5CC4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0A5CC4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 </w:t>
      </w:r>
      <w:r w:rsidR="00CA537F">
        <w:rPr>
          <w:b/>
          <w:bCs/>
          <w:sz w:val="28"/>
          <w:szCs w:val="28"/>
        </w:rPr>
        <w:t>пункт</w:t>
      </w:r>
      <w:r>
        <w:rPr>
          <w:b/>
          <w:bCs/>
          <w:sz w:val="28"/>
          <w:szCs w:val="28"/>
        </w:rPr>
        <w:t xml:space="preserve"> 3 Положения</w:t>
      </w:r>
      <w:r w:rsidR="000A5CC4">
        <w:rPr>
          <w:b/>
          <w:bCs/>
          <w:sz w:val="28"/>
          <w:szCs w:val="28"/>
        </w:rPr>
        <w:t xml:space="preserve"> о</w:t>
      </w:r>
      <w:r w:rsidR="00B2659E">
        <w:rPr>
          <w:b/>
          <w:bCs/>
          <w:sz w:val="28"/>
          <w:szCs w:val="28"/>
        </w:rPr>
        <w:t xml:space="preserve"> региональном</w:t>
      </w:r>
      <w:r w:rsidR="000A5CC4">
        <w:rPr>
          <w:b/>
          <w:bCs/>
          <w:sz w:val="28"/>
          <w:szCs w:val="28"/>
        </w:rPr>
        <w:t xml:space="preserve"> гос</w:t>
      </w:r>
      <w:r w:rsidR="00B2659E">
        <w:rPr>
          <w:b/>
          <w:bCs/>
          <w:sz w:val="28"/>
          <w:szCs w:val="28"/>
        </w:rPr>
        <w:t>ударственном контроле (надзоре) в области обращения с животными на территории</w:t>
      </w:r>
      <w:r w:rsidR="000A5CC4">
        <w:rPr>
          <w:b/>
          <w:bCs/>
          <w:sz w:val="28"/>
          <w:szCs w:val="28"/>
        </w:rPr>
        <w:t xml:space="preserve"> Забайкальского края</w:t>
      </w:r>
    </w:p>
    <w:p w:rsidR="000A5CC4" w:rsidRDefault="000A5CC4" w:rsidP="000A5CC4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5CC4" w:rsidRDefault="000A5CC4" w:rsidP="000A5CC4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5CC4" w:rsidRDefault="000A5CC4" w:rsidP="000A5CC4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2659E">
        <w:rPr>
          <w:sz w:val="28"/>
          <w:szCs w:val="28"/>
        </w:rPr>
        <w:t>Федеральным законом от 14 июля 2022 года № 271-ФЗ «О внесении изменений в Федеральный закон «О территориях опережающего социально-экономического развития в Российской Федерации» и отдельные законодательные акты Российской Федерации</w:t>
      </w:r>
      <w:r w:rsidR="009861F5">
        <w:rPr>
          <w:sz w:val="28"/>
          <w:szCs w:val="28"/>
        </w:rPr>
        <w:t>»</w:t>
      </w:r>
      <w:r w:rsidR="00B2659E"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в целях приведения нормативной правовой базы Забайкальского края в соответствие с действующим законодательством,</w:t>
      </w:r>
      <w:r>
        <w:rPr>
          <w:sz w:val="28"/>
          <w:szCs w:val="28"/>
        </w:rPr>
        <w:t xml:space="preserve"> Правительство Забайкальского края </w:t>
      </w:r>
      <w:r>
        <w:rPr>
          <w:b/>
          <w:bCs/>
          <w:spacing w:val="40"/>
          <w:sz w:val="28"/>
          <w:szCs w:val="28"/>
        </w:rPr>
        <w:t>постановляет</w:t>
      </w:r>
      <w:r>
        <w:rPr>
          <w:spacing w:val="40"/>
          <w:sz w:val="28"/>
          <w:szCs w:val="28"/>
        </w:rPr>
        <w:t>:</w:t>
      </w:r>
    </w:p>
    <w:p w:rsidR="000A5CC4" w:rsidRDefault="000A5CC4" w:rsidP="000A5CC4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0A5CC4" w:rsidRDefault="000A5CC4" w:rsidP="009861F5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CA537F">
        <w:rPr>
          <w:sz w:val="28"/>
          <w:szCs w:val="28"/>
        </w:rPr>
        <w:t xml:space="preserve">  пункт</w:t>
      </w:r>
      <w:r w:rsidR="00DA530A">
        <w:rPr>
          <w:sz w:val="28"/>
          <w:szCs w:val="28"/>
        </w:rPr>
        <w:t xml:space="preserve"> 3 Положения</w:t>
      </w:r>
      <w:r>
        <w:rPr>
          <w:sz w:val="28"/>
          <w:szCs w:val="28"/>
        </w:rPr>
        <w:t xml:space="preserve"> о </w:t>
      </w:r>
      <w:r w:rsidR="002D0E48">
        <w:rPr>
          <w:sz w:val="28"/>
          <w:szCs w:val="28"/>
        </w:rPr>
        <w:t>региональном государственном контроле (надзоре) в области обращения с животными на территории Забайкальского края</w:t>
      </w:r>
      <w:r w:rsidR="009861F5">
        <w:rPr>
          <w:sz w:val="28"/>
          <w:szCs w:val="28"/>
        </w:rPr>
        <w:t>, утвержденного</w:t>
      </w:r>
      <w:r>
        <w:rPr>
          <w:sz w:val="28"/>
          <w:szCs w:val="28"/>
        </w:rPr>
        <w:t xml:space="preserve"> постановлением Правительства Заб</w:t>
      </w:r>
      <w:r w:rsidR="002D0E48">
        <w:rPr>
          <w:sz w:val="28"/>
          <w:szCs w:val="28"/>
        </w:rPr>
        <w:t>айкальского края от 9 декабря 2021г. № 484</w:t>
      </w:r>
      <w:r w:rsidR="009861F5">
        <w:rPr>
          <w:sz w:val="28"/>
          <w:szCs w:val="28"/>
        </w:rPr>
        <w:t xml:space="preserve"> </w:t>
      </w:r>
      <w:r w:rsidR="00DA530A">
        <w:rPr>
          <w:sz w:val="28"/>
          <w:szCs w:val="28"/>
        </w:rPr>
        <w:t>изменение</w:t>
      </w:r>
      <w:r w:rsidR="00CA537F">
        <w:rPr>
          <w:sz w:val="28"/>
          <w:szCs w:val="28"/>
        </w:rPr>
        <w:t>, изложив абзац третий в следующей редакции</w:t>
      </w:r>
      <w:r>
        <w:rPr>
          <w:sz w:val="28"/>
          <w:szCs w:val="28"/>
        </w:rPr>
        <w:t xml:space="preserve">: </w:t>
      </w:r>
    </w:p>
    <w:p w:rsidR="009861F5" w:rsidRDefault="009861F5" w:rsidP="009861F5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5CC4" w:rsidRDefault="009861F5" w:rsidP="009861F5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«Организация и осуществление регионального государственного надзора на территории Забайкальского края в отношении резидентов территории опережающего развития осуществляется в соответствии с требованиями Федерального закона от 29 декабря 2014 года № 473-ФЗ «О территориях опережающего развития в Российской Федерации»</w:t>
      </w:r>
      <w:proofErr w:type="gramStart"/>
      <w:r>
        <w:rPr>
          <w:sz w:val="28"/>
          <w:szCs w:val="28"/>
        </w:rPr>
        <w:t>.»</w:t>
      </w:r>
      <w:proofErr w:type="gramEnd"/>
    </w:p>
    <w:p w:rsidR="009861F5" w:rsidRDefault="009861F5" w:rsidP="000A5CC4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61F5" w:rsidRDefault="009861F5" w:rsidP="000A5CC4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5CC4" w:rsidRDefault="000A5CC4" w:rsidP="000A5CC4">
      <w:pPr>
        <w:rPr>
          <w:sz w:val="28"/>
          <w:szCs w:val="28"/>
        </w:rPr>
      </w:pPr>
      <w:r>
        <w:rPr>
          <w:sz w:val="28"/>
          <w:szCs w:val="28"/>
        </w:rPr>
        <w:t>Губернатор Забайкальского края 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bookmarkStart w:id="1" w:name="_GoBack"/>
      <w:bookmarkEnd w:id="1"/>
      <w:r>
        <w:rPr>
          <w:sz w:val="28"/>
          <w:szCs w:val="28"/>
        </w:rPr>
        <w:t>А.М. Осипов</w:t>
      </w:r>
    </w:p>
    <w:p w:rsidR="000A5CC4" w:rsidRDefault="000A5CC4" w:rsidP="000A5CC4">
      <w:pPr>
        <w:rPr>
          <w:sz w:val="28"/>
          <w:szCs w:val="28"/>
        </w:rPr>
      </w:pPr>
    </w:p>
    <w:p w:rsidR="00484681" w:rsidRDefault="00484681"/>
    <w:sectPr w:rsidR="0048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C51"/>
    <w:multiLevelType w:val="hybridMultilevel"/>
    <w:tmpl w:val="941A5304"/>
    <w:lvl w:ilvl="0" w:tplc="1E0C009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C5"/>
    <w:rsid w:val="000A5CC4"/>
    <w:rsid w:val="002D0E48"/>
    <w:rsid w:val="00484681"/>
    <w:rsid w:val="009861F5"/>
    <w:rsid w:val="00B25AC5"/>
    <w:rsid w:val="00B2659E"/>
    <w:rsid w:val="00CA537F"/>
    <w:rsid w:val="00DA530A"/>
    <w:rsid w:val="00E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C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C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C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C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C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C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Говорова Марина Анатольевна</dc:creator>
  <cp:keywords/>
  <dc:description/>
  <cp:lastModifiedBy>Говорова Марина Анатольевна</cp:lastModifiedBy>
  <cp:revision>4</cp:revision>
  <dcterms:created xsi:type="dcterms:W3CDTF">2022-11-16T00:36:00Z</dcterms:created>
  <dcterms:modified xsi:type="dcterms:W3CDTF">2022-11-16T06:48:00Z</dcterms:modified>
</cp:coreProperties>
</file>