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C4" w:rsidRPr="00B26BC4" w:rsidRDefault="003F0E0F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14CBA35" wp14:editId="579068B5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B26BC4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B26BC4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B26BC4" w:rsidRPr="00B26BC4" w:rsidRDefault="00B26BC4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B26BC4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:rsidR="006D01B2" w:rsidRDefault="006D01B2" w:rsidP="00B26B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35"/>
          <w:szCs w:val="35"/>
        </w:rPr>
      </w:pPr>
    </w:p>
    <w:p w:rsidR="006D01B2" w:rsidRDefault="006D01B2" w:rsidP="00A801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</w:p>
    <w:p w:rsidR="00537762" w:rsidRDefault="00537762" w:rsidP="00136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BE6B77" w:rsidRPr="0080028C" w:rsidRDefault="00057D60" w:rsidP="00057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r w:rsidRPr="0080028C">
        <w:rPr>
          <w:rFonts w:ascii="Times New Roman" w:hAnsi="Times New Roman"/>
          <w:b/>
          <w:bCs/>
          <w:sz w:val="28"/>
          <w:szCs w:val="28"/>
        </w:rPr>
        <w:t xml:space="preserve">О внесении изменения в пункт 13 </w:t>
      </w:r>
      <w:r w:rsidR="00BE6B77" w:rsidRPr="0080028C">
        <w:rPr>
          <w:rFonts w:ascii="Times New Roman" w:hAnsi="Times New Roman"/>
          <w:b/>
          <w:bCs/>
          <w:sz w:val="28"/>
          <w:szCs w:val="28"/>
        </w:rPr>
        <w:t>Порядка</w:t>
      </w:r>
      <w:r w:rsidR="00BE6B77" w:rsidRPr="0080028C">
        <w:rPr>
          <w:rFonts w:ascii="Times New Roman" w:hAnsi="Times New Roman"/>
          <w:sz w:val="28"/>
          <w:szCs w:val="28"/>
        </w:rPr>
        <w:t xml:space="preserve"> </w:t>
      </w:r>
      <w:r w:rsidR="00326C97" w:rsidRPr="0080028C">
        <w:rPr>
          <w:rFonts w:ascii="Times New Roman" w:hAnsi="Times New Roman"/>
          <w:b/>
          <w:sz w:val="28"/>
          <w:szCs w:val="28"/>
        </w:rPr>
        <w:t>предоставления субсиди</w:t>
      </w:r>
      <w:r w:rsidR="007116A6" w:rsidRPr="0080028C">
        <w:rPr>
          <w:rFonts w:ascii="Times New Roman" w:hAnsi="Times New Roman"/>
          <w:b/>
          <w:sz w:val="28"/>
          <w:szCs w:val="28"/>
        </w:rPr>
        <w:t>й</w:t>
      </w:r>
      <w:r w:rsidR="00BE6B77" w:rsidRPr="0080028C">
        <w:rPr>
          <w:rFonts w:ascii="Times New Roman" w:hAnsi="Times New Roman"/>
          <w:b/>
          <w:sz w:val="28"/>
          <w:szCs w:val="28"/>
        </w:rPr>
        <w:t xml:space="preserve">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осуществление мероприятий в области мелиорации земель сельскохозяйственного назначения </w:t>
      </w:r>
    </w:p>
    <w:p w:rsidR="00C96037" w:rsidRPr="0080028C" w:rsidRDefault="00C96037" w:rsidP="0053776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11"/>
    </w:p>
    <w:p w:rsidR="00537762" w:rsidRPr="0080028C" w:rsidRDefault="00537762" w:rsidP="005377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037" w:rsidRPr="0080028C" w:rsidRDefault="00C96037" w:rsidP="0053776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02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Правительство Забайкальского края </w:t>
      </w:r>
      <w:r w:rsidRPr="0080028C">
        <w:rPr>
          <w:rFonts w:ascii="Times New Roman" w:hAnsi="Times New Roman" w:cs="Times New Roman"/>
          <w:color w:val="auto"/>
          <w:spacing w:val="40"/>
          <w:sz w:val="28"/>
          <w:szCs w:val="28"/>
        </w:rPr>
        <w:t>постановляет:</w:t>
      </w:r>
    </w:p>
    <w:p w:rsidR="00C96037" w:rsidRPr="0080028C" w:rsidRDefault="00C96037" w:rsidP="00C9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"/>
      <w:bookmarkEnd w:id="2"/>
    </w:p>
    <w:p w:rsidR="00057D60" w:rsidRPr="0080028C" w:rsidRDefault="00C96037" w:rsidP="00057D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0028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57D60" w:rsidRPr="0080028C">
        <w:rPr>
          <w:rFonts w:ascii="Times New Roman" w:hAnsi="Times New Roman"/>
          <w:sz w:val="28"/>
          <w:szCs w:val="28"/>
        </w:rPr>
        <w:t>Внести в подпункт 7</w:t>
      </w:r>
      <w:r w:rsidR="00057D60" w:rsidRPr="0080028C">
        <w:rPr>
          <w:rFonts w:ascii="Times New Roman" w:hAnsi="Times New Roman"/>
          <w:bCs/>
          <w:sz w:val="28"/>
          <w:szCs w:val="28"/>
        </w:rPr>
        <w:t xml:space="preserve"> пункта 13 Порядка</w:t>
      </w:r>
      <w:r w:rsidR="00057D60" w:rsidRPr="0080028C">
        <w:rPr>
          <w:rFonts w:ascii="Times New Roman" w:hAnsi="Times New Roman"/>
          <w:sz w:val="28"/>
          <w:szCs w:val="28"/>
        </w:rPr>
        <w:t xml:space="preserve"> 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осуществление мероприятий в области мелиорации земель сельскохозяйственного назначения, утвержденного постановлением Правительства Забайкальского края</w:t>
      </w:r>
      <w:r w:rsidR="00057D60" w:rsidRPr="0080028C">
        <w:rPr>
          <w:rFonts w:ascii="Times New Roman" w:hAnsi="Times New Roman"/>
          <w:b/>
          <w:sz w:val="28"/>
          <w:szCs w:val="28"/>
        </w:rPr>
        <w:t xml:space="preserve"> </w:t>
      </w:r>
      <w:r w:rsidR="00057D60" w:rsidRPr="0080028C">
        <w:rPr>
          <w:rFonts w:ascii="Times New Roman" w:hAnsi="Times New Roman"/>
          <w:bCs/>
          <w:sz w:val="28"/>
          <w:szCs w:val="28"/>
        </w:rPr>
        <w:t xml:space="preserve">от 28 апреля 2022 года № 156 (с изменениями, внесенными постановлениями Правительства Забайкальского края </w:t>
      </w:r>
      <w:r w:rsidR="00057D60" w:rsidRPr="0080028C">
        <w:rPr>
          <w:rFonts w:ascii="Times New Roman" w:hAnsi="Times New Roman"/>
          <w:bCs/>
          <w:spacing w:val="-6"/>
          <w:sz w:val="28"/>
          <w:szCs w:val="28"/>
        </w:rPr>
        <w:t>от 13 сентября 2022 года № 407, от</w:t>
      </w:r>
      <w:proofErr w:type="gramEnd"/>
      <w:r w:rsidR="00057D60" w:rsidRPr="0080028C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gramStart"/>
      <w:r w:rsidR="00057D60" w:rsidRPr="0080028C">
        <w:rPr>
          <w:rFonts w:ascii="Times New Roman" w:hAnsi="Times New Roman"/>
          <w:bCs/>
          <w:spacing w:val="-6"/>
          <w:sz w:val="28"/>
          <w:szCs w:val="28"/>
        </w:rPr>
        <w:t>26  октября 2022 года № 494)</w:t>
      </w:r>
      <w:r w:rsidR="00057D60" w:rsidRPr="0080028C">
        <w:rPr>
          <w:rFonts w:ascii="Times New Roman" w:hAnsi="Times New Roman"/>
          <w:bCs/>
          <w:sz w:val="28"/>
          <w:szCs w:val="28"/>
        </w:rPr>
        <w:t xml:space="preserve"> изменение, изложив его в следующей редакции:</w:t>
      </w:r>
      <w:proofErr w:type="gramEnd"/>
    </w:p>
    <w:p w:rsidR="00E17807" w:rsidRPr="0080028C" w:rsidRDefault="00057D60" w:rsidP="00E17807">
      <w:pPr>
        <w:pStyle w:val="af2"/>
        <w:rPr>
          <w:color w:val="auto"/>
        </w:rPr>
      </w:pPr>
      <w:proofErr w:type="gramStart"/>
      <w:r w:rsidRPr="0080028C">
        <w:rPr>
          <w:color w:val="auto"/>
        </w:rPr>
        <w:t xml:space="preserve">«7) копии документов, подтверждающих произведенные затраты: (договоров приобретения материально-технических ресурсов и (или) оказания услуг, счетов-фактур, документов, подтверждающих прием-передачу товаров (работ, услуг), платежных поручений, подтверждающих факт оплаты приобретенных товаров (работ, услуг), ведомостей начисления амортизации основных средств и оборудования, задействованных в проведении </w:t>
      </w:r>
      <w:proofErr w:type="spellStart"/>
      <w:r w:rsidRPr="0080028C">
        <w:rPr>
          <w:color w:val="auto"/>
        </w:rPr>
        <w:t>культуртехнических</w:t>
      </w:r>
      <w:proofErr w:type="spellEnd"/>
      <w:r w:rsidRPr="0080028C">
        <w:rPr>
          <w:color w:val="auto"/>
        </w:rPr>
        <w:t xml:space="preserve"> мероприятиях, ведомостей начисления заработной платы, платежных поручений, подтверждающих факт оплаты отчислений в бюджетные и внебюджетные фонды, табели учета рабочего</w:t>
      </w:r>
      <w:proofErr w:type="gramEnd"/>
      <w:r w:rsidRPr="0080028C">
        <w:rPr>
          <w:color w:val="auto"/>
        </w:rPr>
        <w:t xml:space="preserve"> времени)</w:t>
      </w:r>
      <w:proofErr w:type="gramStart"/>
      <w:r w:rsidRPr="0080028C">
        <w:rPr>
          <w:color w:val="auto"/>
        </w:rPr>
        <w:t>;»</w:t>
      </w:r>
      <w:proofErr w:type="gramEnd"/>
      <w:r w:rsidRPr="0080028C">
        <w:rPr>
          <w:color w:val="auto"/>
        </w:rPr>
        <w:t>.</w:t>
      </w:r>
    </w:p>
    <w:p w:rsidR="00E17807" w:rsidRPr="0080028C" w:rsidRDefault="00E17807" w:rsidP="00E17807">
      <w:pPr>
        <w:pStyle w:val="af2"/>
        <w:rPr>
          <w:color w:val="auto"/>
        </w:rPr>
      </w:pPr>
      <w:r w:rsidRPr="0080028C">
        <w:rPr>
          <w:color w:val="auto"/>
        </w:rPr>
        <w:t>2. Действие настоящего постановления распространить на правоотношения, возникшие с 29 апреля 2022 года.</w:t>
      </w:r>
    </w:p>
    <w:p w:rsidR="00057D60" w:rsidRPr="0080028C" w:rsidRDefault="00057D60" w:rsidP="00057D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bookmarkEnd w:id="1"/>
    <w:p w:rsidR="00057D60" w:rsidRDefault="00057D60" w:rsidP="00057D60">
      <w:pPr>
        <w:shd w:val="clear" w:color="auto" w:fill="FFFFFF"/>
        <w:spacing w:after="0" w:line="240" w:lineRule="auto"/>
        <w:jc w:val="both"/>
        <w:rPr>
          <w:rFonts w:ascii="Lucida Grande" w:hAnsi="Lucida Grande"/>
          <w:color w:val="000000"/>
          <w:sz w:val="27"/>
          <w:szCs w:val="27"/>
          <w:shd w:val="clear" w:color="auto" w:fill="FFFFFF"/>
        </w:rPr>
      </w:pP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Первый заместитель председателя</w:t>
      </w:r>
    </w:p>
    <w:p w:rsidR="00057D60" w:rsidRDefault="00057D60" w:rsidP="00057D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Правительства Забайкальского края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ab/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ab/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ab/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ab/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ab/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ab/>
      </w:r>
      <w:proofErr w:type="spellStart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А.И.Кефер</w:t>
      </w:r>
      <w:bookmarkEnd w:id="3"/>
      <w:proofErr w:type="spellEnd"/>
    </w:p>
    <w:sectPr w:rsidR="00057D60" w:rsidSect="003176BB">
      <w:headerReference w:type="default" r:id="rId9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F2" w:rsidRDefault="00E526F2" w:rsidP="00A801B7">
      <w:pPr>
        <w:spacing w:after="0" w:line="240" w:lineRule="auto"/>
      </w:pPr>
      <w:r>
        <w:separator/>
      </w:r>
    </w:p>
  </w:endnote>
  <w:endnote w:type="continuationSeparator" w:id="0">
    <w:p w:rsidR="00E526F2" w:rsidRDefault="00E526F2" w:rsidP="00A8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F2" w:rsidRDefault="00E526F2" w:rsidP="00A801B7">
      <w:pPr>
        <w:spacing w:after="0" w:line="240" w:lineRule="auto"/>
      </w:pPr>
      <w:r>
        <w:separator/>
      </w:r>
    </w:p>
  </w:footnote>
  <w:footnote w:type="continuationSeparator" w:id="0">
    <w:p w:rsidR="00E526F2" w:rsidRDefault="00E526F2" w:rsidP="00A8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AA" w:rsidRPr="006854E1" w:rsidRDefault="002065BC">
    <w:pPr>
      <w:pStyle w:val="ac"/>
      <w:jc w:val="center"/>
      <w:rPr>
        <w:rFonts w:ascii="Times New Roman" w:hAnsi="Times New Roman"/>
      </w:rPr>
    </w:pPr>
    <w:r w:rsidRPr="006854E1">
      <w:rPr>
        <w:rFonts w:ascii="Times New Roman" w:hAnsi="Times New Roman"/>
      </w:rPr>
      <w:fldChar w:fldCharType="begin"/>
    </w:r>
    <w:r w:rsidR="007023AA" w:rsidRPr="006854E1">
      <w:rPr>
        <w:rFonts w:ascii="Times New Roman" w:hAnsi="Times New Roman"/>
      </w:rPr>
      <w:instrText>PAGE   \* MERGEFORMAT</w:instrText>
    </w:r>
    <w:r w:rsidRPr="006854E1">
      <w:rPr>
        <w:rFonts w:ascii="Times New Roman" w:hAnsi="Times New Roman"/>
      </w:rPr>
      <w:fldChar w:fldCharType="separate"/>
    </w:r>
    <w:r w:rsidR="00E17807">
      <w:rPr>
        <w:rFonts w:ascii="Times New Roman" w:hAnsi="Times New Roman"/>
        <w:noProof/>
      </w:rPr>
      <w:t>2</w:t>
    </w:r>
    <w:r w:rsidRPr="006854E1">
      <w:rPr>
        <w:rFonts w:ascii="Times New Roman" w:hAnsi="Times New Roman"/>
      </w:rPr>
      <w:fldChar w:fldCharType="end"/>
    </w:r>
  </w:p>
  <w:p w:rsidR="007023AA" w:rsidRDefault="007023A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1C"/>
    <w:rsid w:val="000258EA"/>
    <w:rsid w:val="000323D0"/>
    <w:rsid w:val="00035788"/>
    <w:rsid w:val="0003712C"/>
    <w:rsid w:val="00047E6D"/>
    <w:rsid w:val="00057D60"/>
    <w:rsid w:val="000B177B"/>
    <w:rsid w:val="000B65AB"/>
    <w:rsid w:val="000C0975"/>
    <w:rsid w:val="000E00D3"/>
    <w:rsid w:val="000F666B"/>
    <w:rsid w:val="001073F9"/>
    <w:rsid w:val="00107AF3"/>
    <w:rsid w:val="00136D70"/>
    <w:rsid w:val="00143D0B"/>
    <w:rsid w:val="00153EC6"/>
    <w:rsid w:val="001904E2"/>
    <w:rsid w:val="001B2817"/>
    <w:rsid w:val="001C5E96"/>
    <w:rsid w:val="001C6B54"/>
    <w:rsid w:val="001D2776"/>
    <w:rsid w:val="001D58A0"/>
    <w:rsid w:val="00201B80"/>
    <w:rsid w:val="002065BC"/>
    <w:rsid w:val="00215659"/>
    <w:rsid w:val="002247EF"/>
    <w:rsid w:val="0023214E"/>
    <w:rsid w:val="002518A9"/>
    <w:rsid w:val="00254A78"/>
    <w:rsid w:val="00267BED"/>
    <w:rsid w:val="002714BA"/>
    <w:rsid w:val="00290542"/>
    <w:rsid w:val="00291DDF"/>
    <w:rsid w:val="0029724B"/>
    <w:rsid w:val="002B3A5F"/>
    <w:rsid w:val="002C191E"/>
    <w:rsid w:val="002E091C"/>
    <w:rsid w:val="002F2563"/>
    <w:rsid w:val="00310302"/>
    <w:rsid w:val="00315C66"/>
    <w:rsid w:val="003176BB"/>
    <w:rsid w:val="00322C53"/>
    <w:rsid w:val="00326C97"/>
    <w:rsid w:val="00336D43"/>
    <w:rsid w:val="00345DD9"/>
    <w:rsid w:val="00347793"/>
    <w:rsid w:val="003531E8"/>
    <w:rsid w:val="00373CD3"/>
    <w:rsid w:val="003A2CEE"/>
    <w:rsid w:val="003C615C"/>
    <w:rsid w:val="003D55E2"/>
    <w:rsid w:val="003F0E0F"/>
    <w:rsid w:val="003F12BB"/>
    <w:rsid w:val="0042003D"/>
    <w:rsid w:val="0042247E"/>
    <w:rsid w:val="004257A4"/>
    <w:rsid w:val="00434D45"/>
    <w:rsid w:val="00441FFD"/>
    <w:rsid w:val="00444730"/>
    <w:rsid w:val="00476487"/>
    <w:rsid w:val="004B0EA1"/>
    <w:rsid w:val="004B1990"/>
    <w:rsid w:val="004B3176"/>
    <w:rsid w:val="004B7445"/>
    <w:rsid w:val="004D3B00"/>
    <w:rsid w:val="00505465"/>
    <w:rsid w:val="005075F4"/>
    <w:rsid w:val="0052485B"/>
    <w:rsid w:val="005350D7"/>
    <w:rsid w:val="00537762"/>
    <w:rsid w:val="005432B2"/>
    <w:rsid w:val="00543B05"/>
    <w:rsid w:val="00552C20"/>
    <w:rsid w:val="005540E4"/>
    <w:rsid w:val="00576D0F"/>
    <w:rsid w:val="0059349F"/>
    <w:rsid w:val="00594434"/>
    <w:rsid w:val="005B0438"/>
    <w:rsid w:val="005C2165"/>
    <w:rsid w:val="005C4DC1"/>
    <w:rsid w:val="005D6431"/>
    <w:rsid w:val="005D6554"/>
    <w:rsid w:val="005E0934"/>
    <w:rsid w:val="005E238E"/>
    <w:rsid w:val="005F0CFF"/>
    <w:rsid w:val="006334BB"/>
    <w:rsid w:val="00644C6B"/>
    <w:rsid w:val="006658AB"/>
    <w:rsid w:val="006854E1"/>
    <w:rsid w:val="00696450"/>
    <w:rsid w:val="006A0333"/>
    <w:rsid w:val="006C5ECA"/>
    <w:rsid w:val="006D01B2"/>
    <w:rsid w:val="006D60B6"/>
    <w:rsid w:val="006E1A35"/>
    <w:rsid w:val="007023AA"/>
    <w:rsid w:val="00707BCD"/>
    <w:rsid w:val="007116A6"/>
    <w:rsid w:val="00715FDF"/>
    <w:rsid w:val="00717B01"/>
    <w:rsid w:val="00745299"/>
    <w:rsid w:val="007507D1"/>
    <w:rsid w:val="00760EAA"/>
    <w:rsid w:val="00774B29"/>
    <w:rsid w:val="00781829"/>
    <w:rsid w:val="007A031C"/>
    <w:rsid w:val="007A271F"/>
    <w:rsid w:val="007A5EE5"/>
    <w:rsid w:val="007B0BF1"/>
    <w:rsid w:val="007B22E6"/>
    <w:rsid w:val="007B5E7F"/>
    <w:rsid w:val="007E39E4"/>
    <w:rsid w:val="007E62AA"/>
    <w:rsid w:val="007F0C89"/>
    <w:rsid w:val="0080028C"/>
    <w:rsid w:val="00800BEB"/>
    <w:rsid w:val="0083774F"/>
    <w:rsid w:val="00853FCE"/>
    <w:rsid w:val="008A3EC5"/>
    <w:rsid w:val="008D11BF"/>
    <w:rsid w:val="008E2DEF"/>
    <w:rsid w:val="009033D7"/>
    <w:rsid w:val="00906B5D"/>
    <w:rsid w:val="00910BD4"/>
    <w:rsid w:val="009165A1"/>
    <w:rsid w:val="00973616"/>
    <w:rsid w:val="00977F75"/>
    <w:rsid w:val="009C3A48"/>
    <w:rsid w:val="009F460B"/>
    <w:rsid w:val="00A031E2"/>
    <w:rsid w:val="00A10C09"/>
    <w:rsid w:val="00A269C8"/>
    <w:rsid w:val="00A33A00"/>
    <w:rsid w:val="00A41CD6"/>
    <w:rsid w:val="00A4560A"/>
    <w:rsid w:val="00A55B6B"/>
    <w:rsid w:val="00A801B7"/>
    <w:rsid w:val="00A80F41"/>
    <w:rsid w:val="00AC4CE8"/>
    <w:rsid w:val="00AE1B68"/>
    <w:rsid w:val="00B01EE2"/>
    <w:rsid w:val="00B26BC4"/>
    <w:rsid w:val="00B60EFB"/>
    <w:rsid w:val="00B7662A"/>
    <w:rsid w:val="00B7758D"/>
    <w:rsid w:val="00BA03B9"/>
    <w:rsid w:val="00BA7A55"/>
    <w:rsid w:val="00BD54D3"/>
    <w:rsid w:val="00BE1E5C"/>
    <w:rsid w:val="00BE6B77"/>
    <w:rsid w:val="00BF57D1"/>
    <w:rsid w:val="00C41CE5"/>
    <w:rsid w:val="00C573F9"/>
    <w:rsid w:val="00C85FC5"/>
    <w:rsid w:val="00C91994"/>
    <w:rsid w:val="00C96037"/>
    <w:rsid w:val="00CF17C9"/>
    <w:rsid w:val="00CF3CF8"/>
    <w:rsid w:val="00D01194"/>
    <w:rsid w:val="00D11663"/>
    <w:rsid w:val="00D23C7F"/>
    <w:rsid w:val="00D245AD"/>
    <w:rsid w:val="00D32956"/>
    <w:rsid w:val="00D44DAF"/>
    <w:rsid w:val="00D75FE4"/>
    <w:rsid w:val="00DB0C60"/>
    <w:rsid w:val="00DB41BD"/>
    <w:rsid w:val="00DE287E"/>
    <w:rsid w:val="00E14D29"/>
    <w:rsid w:val="00E17807"/>
    <w:rsid w:val="00E4704C"/>
    <w:rsid w:val="00E5225A"/>
    <w:rsid w:val="00E526F2"/>
    <w:rsid w:val="00E559A9"/>
    <w:rsid w:val="00E569A2"/>
    <w:rsid w:val="00E602C5"/>
    <w:rsid w:val="00E61A74"/>
    <w:rsid w:val="00E6652C"/>
    <w:rsid w:val="00E761DC"/>
    <w:rsid w:val="00E844A7"/>
    <w:rsid w:val="00EA1BB5"/>
    <w:rsid w:val="00EC4F6A"/>
    <w:rsid w:val="00EC7A3F"/>
    <w:rsid w:val="00ED175A"/>
    <w:rsid w:val="00ED1EC6"/>
    <w:rsid w:val="00ED597A"/>
    <w:rsid w:val="00ED7B8C"/>
    <w:rsid w:val="00EE4363"/>
    <w:rsid w:val="00EF3FD0"/>
    <w:rsid w:val="00F3469E"/>
    <w:rsid w:val="00F404C0"/>
    <w:rsid w:val="00F5293B"/>
    <w:rsid w:val="00F613F1"/>
    <w:rsid w:val="00F7534E"/>
    <w:rsid w:val="00F80B51"/>
    <w:rsid w:val="00F8322D"/>
    <w:rsid w:val="00F97240"/>
    <w:rsid w:val="00F97522"/>
    <w:rsid w:val="00FC0946"/>
    <w:rsid w:val="00FC765E"/>
    <w:rsid w:val="00FF678D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603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03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960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96037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C9603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C96037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C960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C960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C960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03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8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01B7"/>
  </w:style>
  <w:style w:type="paragraph" w:styleId="ae">
    <w:name w:val="footer"/>
    <w:basedOn w:val="a"/>
    <w:link w:val="af"/>
    <w:uiPriority w:val="99"/>
    <w:unhideWhenUsed/>
    <w:rsid w:val="00A8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01B7"/>
  </w:style>
  <w:style w:type="paragraph" w:customStyle="1" w:styleId="s3">
    <w:name w:val="s_3"/>
    <w:basedOn w:val="a"/>
    <w:rsid w:val="00DB0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DB0C60"/>
    <w:rPr>
      <w:color w:val="0000FF"/>
      <w:u w:val="single"/>
    </w:rPr>
  </w:style>
  <w:style w:type="paragraph" w:customStyle="1" w:styleId="s1">
    <w:name w:val="s_1"/>
    <w:basedOn w:val="a"/>
    <w:rsid w:val="00DB0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DB0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4B1990"/>
  </w:style>
  <w:style w:type="paragraph" w:styleId="af1">
    <w:name w:val="List Paragraph"/>
    <w:basedOn w:val="a"/>
    <w:uiPriority w:val="34"/>
    <w:qFormat/>
    <w:rsid w:val="00057D60"/>
    <w:pPr>
      <w:ind w:left="720"/>
      <w:contextualSpacing/>
    </w:pPr>
  </w:style>
  <w:style w:type="paragraph" w:styleId="af2">
    <w:name w:val="Body Text Indent"/>
    <w:basedOn w:val="a"/>
    <w:link w:val="af3"/>
    <w:uiPriority w:val="99"/>
    <w:unhideWhenUsed/>
    <w:rsid w:val="00B7758D"/>
    <w:pPr>
      <w:shd w:val="clear" w:color="auto" w:fill="FFFFFF"/>
      <w:spacing w:after="0" w:line="240" w:lineRule="auto"/>
      <w:ind w:firstLine="708"/>
      <w:jc w:val="both"/>
    </w:pPr>
    <w:rPr>
      <w:rFonts w:ascii="Times New Roman" w:hAnsi="Times New Roman"/>
      <w:color w:val="000000"/>
      <w:sz w:val="28"/>
      <w:szCs w:val="28"/>
      <w:shd w:val="clear" w:color="auto" w:fill="FFFFFF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B7758D"/>
    <w:rPr>
      <w:rFonts w:ascii="Times New Roman" w:hAnsi="Times New Roman"/>
      <w:color w:val="000000"/>
      <w:sz w:val="28"/>
      <w:szCs w:val="28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603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03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960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96037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C9603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C96037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C960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C960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C960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9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603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8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801B7"/>
  </w:style>
  <w:style w:type="paragraph" w:styleId="ae">
    <w:name w:val="footer"/>
    <w:basedOn w:val="a"/>
    <w:link w:val="af"/>
    <w:uiPriority w:val="99"/>
    <w:unhideWhenUsed/>
    <w:rsid w:val="00A8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01B7"/>
  </w:style>
  <w:style w:type="paragraph" w:customStyle="1" w:styleId="s3">
    <w:name w:val="s_3"/>
    <w:basedOn w:val="a"/>
    <w:rsid w:val="00DB0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DB0C60"/>
    <w:rPr>
      <w:color w:val="0000FF"/>
      <w:u w:val="single"/>
    </w:rPr>
  </w:style>
  <w:style w:type="paragraph" w:customStyle="1" w:styleId="s1">
    <w:name w:val="s_1"/>
    <w:basedOn w:val="a"/>
    <w:rsid w:val="00DB0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DB0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4B1990"/>
  </w:style>
  <w:style w:type="paragraph" w:styleId="af1">
    <w:name w:val="List Paragraph"/>
    <w:basedOn w:val="a"/>
    <w:uiPriority w:val="34"/>
    <w:qFormat/>
    <w:rsid w:val="00057D60"/>
    <w:pPr>
      <w:ind w:left="720"/>
      <w:contextualSpacing/>
    </w:pPr>
  </w:style>
  <w:style w:type="paragraph" w:styleId="af2">
    <w:name w:val="Body Text Indent"/>
    <w:basedOn w:val="a"/>
    <w:link w:val="af3"/>
    <w:uiPriority w:val="99"/>
    <w:unhideWhenUsed/>
    <w:rsid w:val="00B7758D"/>
    <w:pPr>
      <w:shd w:val="clear" w:color="auto" w:fill="FFFFFF"/>
      <w:spacing w:after="0" w:line="240" w:lineRule="auto"/>
      <w:ind w:firstLine="708"/>
      <w:jc w:val="both"/>
    </w:pPr>
    <w:rPr>
      <w:rFonts w:ascii="Times New Roman" w:hAnsi="Times New Roman"/>
      <w:color w:val="000000"/>
      <w:sz w:val="28"/>
      <w:szCs w:val="28"/>
      <w:shd w:val="clear" w:color="auto" w:fill="FFFFFF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B7758D"/>
    <w:rPr>
      <w:rFonts w:ascii="Times New Roman" w:hAnsi="Times New Roman"/>
      <w:color w:val="000000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61E0-BF3E-49EB-8A1B-5DFF773B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Links>
    <vt:vector size="216" baseType="variant">
      <vt:variant>
        <vt:i4>1507348</vt:i4>
      </vt:variant>
      <vt:variant>
        <vt:i4>105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/document/403285443/entry/20032</vt:lpwstr>
      </vt:variant>
      <vt:variant>
        <vt:i4>1703968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1245224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sub_99</vt:lpwstr>
      </vt:variant>
      <vt:variant>
        <vt:i4>1900582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sub_77</vt:lpwstr>
      </vt:variant>
      <vt:variant>
        <vt:i4>1900584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sub_97</vt:lpwstr>
      </vt:variant>
      <vt:variant>
        <vt:i4>1835048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sub_96</vt:lpwstr>
      </vt:variant>
      <vt:variant>
        <vt:i4>2031656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sub_95</vt:lpwstr>
      </vt:variant>
      <vt:variant>
        <vt:i4>1900582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sub_77</vt:lpwstr>
      </vt:variant>
      <vt:variant>
        <vt:i4>1703968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1245224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sub_99</vt:lpwstr>
      </vt:variant>
      <vt:variant>
        <vt:i4>5832717</vt:i4>
      </vt:variant>
      <vt:variant>
        <vt:i4>75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1179688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sub_98</vt:lpwstr>
      </vt:variant>
      <vt:variant>
        <vt:i4>4456451</vt:i4>
      </vt:variant>
      <vt:variant>
        <vt:i4>69</vt:i4>
      </vt:variant>
      <vt:variant>
        <vt:i4>0</vt:i4>
      </vt:variant>
      <vt:variant>
        <vt:i4>5</vt:i4>
      </vt:variant>
      <vt:variant>
        <vt:lpwstr>garantf1://12034853.1000/</vt:lpwstr>
      </vt:variant>
      <vt:variant>
        <vt:lpwstr/>
      </vt:variant>
      <vt:variant>
        <vt:i4>1900582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sub_77</vt:lpwstr>
      </vt:variant>
      <vt:variant>
        <vt:i4>1572903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sub_62</vt:lpwstr>
      </vt:variant>
      <vt:variant>
        <vt:i4>1769504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sub_110</vt:lpwstr>
      </vt:variant>
      <vt:variant>
        <vt:i4>6422586</vt:i4>
      </vt:variant>
      <vt:variant>
        <vt:i4>57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1179683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sub_28</vt:lpwstr>
      </vt:variant>
      <vt:variant>
        <vt:i4>1179683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sub_28</vt:lpwstr>
      </vt:variant>
      <vt:variant>
        <vt:i4>1179682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sub_38</vt:lpwstr>
      </vt:variant>
      <vt:variant>
        <vt:i4>1900576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sub_17</vt:lpwstr>
      </vt:variant>
      <vt:variant>
        <vt:i4>6422586</vt:i4>
      </vt:variant>
      <vt:variant>
        <vt:i4>42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7798832</vt:i4>
      </vt:variant>
      <vt:variant>
        <vt:i4>39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2031654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sub_75</vt:lpwstr>
      </vt:variant>
      <vt:variant>
        <vt:i4>6422586</vt:i4>
      </vt:variant>
      <vt:variant>
        <vt:i4>33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1966118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sub_74</vt:lpwstr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7012406</vt:i4>
      </vt:variant>
      <vt:variant>
        <vt:i4>21</vt:i4>
      </vt:variant>
      <vt:variant>
        <vt:i4>0</vt:i4>
      </vt:variant>
      <vt:variant>
        <vt:i4>5</vt:i4>
      </vt:variant>
      <vt:variant>
        <vt:lpwstr>garantf1://12051309.3/</vt:lpwstr>
      </vt:variant>
      <vt:variant>
        <vt:lpwstr/>
      </vt:variant>
      <vt:variant>
        <vt:i4>6815801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7077940</vt:i4>
      </vt:variant>
      <vt:variant>
        <vt:i4>15</vt:i4>
      </vt:variant>
      <vt:variant>
        <vt:i4>0</vt:i4>
      </vt:variant>
      <vt:variant>
        <vt:i4>5</vt:i4>
      </vt:variant>
      <vt:variant>
        <vt:lpwstr>garantf1://19877290.0/</vt:lpwstr>
      </vt:variant>
      <vt:variant>
        <vt:lpwstr/>
      </vt:variant>
      <vt:variant>
        <vt:i4>7536693</vt:i4>
      </vt:variant>
      <vt:variant>
        <vt:i4>12</vt:i4>
      </vt:variant>
      <vt:variant>
        <vt:i4>0</vt:i4>
      </vt:variant>
      <vt:variant>
        <vt:i4>5</vt:i4>
      </vt:variant>
      <vt:variant>
        <vt:lpwstr>garantf1://19877290.100000/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garantf1://19877290.712/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sub_77</vt:lpwstr>
      </vt:variant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Наталья Сергеевна Гречишникова</cp:lastModifiedBy>
  <cp:revision>5</cp:revision>
  <cp:lastPrinted>2022-11-23T00:20:00Z</cp:lastPrinted>
  <dcterms:created xsi:type="dcterms:W3CDTF">2022-11-22T23:57:00Z</dcterms:created>
  <dcterms:modified xsi:type="dcterms:W3CDTF">2022-11-23T00:20:00Z</dcterms:modified>
</cp:coreProperties>
</file>