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5F" w:rsidRPr="00C5137A" w:rsidRDefault="00CD295F" w:rsidP="00D4248B">
      <w:pPr>
        <w:shd w:val="clear" w:color="auto" w:fill="FFFFFF"/>
        <w:jc w:val="center"/>
        <w:rPr>
          <w:sz w:val="2"/>
          <w:szCs w:val="2"/>
        </w:rPr>
      </w:pPr>
      <w:bookmarkStart w:id="0" w:name="OLE_LINK4"/>
    </w:p>
    <w:bookmarkEnd w:id="0"/>
    <w:p w:rsidR="00810B3E" w:rsidRDefault="00810B3E" w:rsidP="00810B3E">
      <w:pPr>
        <w:shd w:val="clear" w:color="auto" w:fill="FFFFFF"/>
        <w:jc w:val="center"/>
        <w:rPr>
          <w:sz w:val="2"/>
          <w:szCs w:val="2"/>
        </w:rPr>
      </w:pPr>
      <w:r>
        <w:rPr>
          <w:noProof/>
        </w:rPr>
        <w:drawing>
          <wp:inline distT="0" distB="0" distL="0" distR="0">
            <wp:extent cx="797560" cy="88773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 cy="887730"/>
                    </a:xfrm>
                    <a:prstGeom prst="rect">
                      <a:avLst/>
                    </a:prstGeom>
                    <a:noFill/>
                    <a:ln>
                      <a:noFill/>
                    </a:ln>
                  </pic:spPr>
                </pic:pic>
              </a:graphicData>
            </a:graphic>
          </wp:inline>
        </w:drawing>
      </w: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Pr="00AB243D"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r w:rsidRPr="00806D4E">
        <w:rPr>
          <w:b/>
          <w:spacing w:val="-11"/>
          <w:sz w:val="33"/>
          <w:szCs w:val="33"/>
        </w:rPr>
        <w:t>ПРАВИТЕЛЬСТВО ЗАБАЙКАЛЬСКОГО КРАЯ</w:t>
      </w: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Pr="00722412" w:rsidRDefault="00810B3E" w:rsidP="00810B3E">
      <w:pPr>
        <w:shd w:val="clear" w:color="auto" w:fill="FFFFFF"/>
        <w:jc w:val="center"/>
        <w:rPr>
          <w:bCs/>
          <w:spacing w:val="-14"/>
        </w:rPr>
      </w:pPr>
      <w:r w:rsidRPr="0090222D">
        <w:rPr>
          <w:bCs/>
          <w:spacing w:val="-14"/>
          <w:sz w:val="35"/>
          <w:szCs w:val="35"/>
        </w:rPr>
        <w:t>ПОСТАНОВЛЕНИЕ</w:t>
      </w:r>
    </w:p>
    <w:p w:rsidR="00810B3E" w:rsidRPr="00392861" w:rsidRDefault="00810B3E" w:rsidP="00810B3E">
      <w:pPr>
        <w:shd w:val="clear" w:color="auto" w:fill="FFFFFF"/>
        <w:jc w:val="both"/>
        <w:rPr>
          <w:bCs/>
          <w:sz w:val="28"/>
          <w:szCs w:val="28"/>
        </w:rPr>
      </w:pPr>
    </w:p>
    <w:p w:rsidR="00810B3E" w:rsidRPr="00674D09" w:rsidRDefault="00810B3E" w:rsidP="00810B3E">
      <w:pPr>
        <w:shd w:val="clear" w:color="auto" w:fill="FFFFFF"/>
        <w:jc w:val="center"/>
        <w:rPr>
          <w:bCs/>
          <w:spacing w:val="-14"/>
          <w:sz w:val="6"/>
          <w:szCs w:val="6"/>
        </w:rPr>
      </w:pPr>
      <w:r w:rsidRPr="0090222D">
        <w:rPr>
          <w:bCs/>
          <w:spacing w:val="-6"/>
          <w:sz w:val="35"/>
          <w:szCs w:val="35"/>
        </w:rPr>
        <w:t>г. Чита</w:t>
      </w:r>
    </w:p>
    <w:p w:rsidR="00B51E2C" w:rsidRDefault="00B51E2C" w:rsidP="00F802F4">
      <w:pPr>
        <w:ind w:right="-2"/>
        <w:jc w:val="center"/>
        <w:rPr>
          <w:b/>
          <w:bCs/>
          <w:sz w:val="28"/>
          <w:szCs w:val="28"/>
        </w:rPr>
      </w:pPr>
    </w:p>
    <w:p w:rsidR="00B51E2C" w:rsidRDefault="00B51E2C" w:rsidP="00F802F4">
      <w:pPr>
        <w:ind w:right="-2"/>
        <w:jc w:val="center"/>
        <w:rPr>
          <w:b/>
          <w:bCs/>
          <w:sz w:val="28"/>
          <w:szCs w:val="28"/>
        </w:rPr>
      </w:pPr>
    </w:p>
    <w:p w:rsidR="00B51E2C" w:rsidRDefault="00B51E2C" w:rsidP="00F802F4">
      <w:pPr>
        <w:ind w:right="-2"/>
        <w:jc w:val="center"/>
        <w:rPr>
          <w:b/>
          <w:bCs/>
          <w:sz w:val="28"/>
          <w:szCs w:val="28"/>
        </w:rPr>
      </w:pPr>
    </w:p>
    <w:p w:rsidR="00A10300" w:rsidRDefault="00F3795D" w:rsidP="00F802F4">
      <w:pPr>
        <w:ind w:right="-2"/>
        <w:jc w:val="center"/>
        <w:rPr>
          <w:b/>
          <w:bCs/>
          <w:sz w:val="28"/>
          <w:szCs w:val="28"/>
        </w:rPr>
      </w:pPr>
      <w:bookmarkStart w:id="1" w:name="_GoBack"/>
      <w:r w:rsidRPr="00601215">
        <w:rPr>
          <w:b/>
          <w:bCs/>
          <w:sz w:val="28"/>
          <w:szCs w:val="28"/>
        </w:rPr>
        <w:t>О внесении изменений</w:t>
      </w:r>
      <w:r w:rsidR="00D703A6" w:rsidRPr="00601215">
        <w:rPr>
          <w:b/>
          <w:bCs/>
          <w:sz w:val="28"/>
          <w:szCs w:val="28"/>
        </w:rPr>
        <w:t xml:space="preserve"> в</w:t>
      </w:r>
      <w:r w:rsidRPr="00601215">
        <w:rPr>
          <w:b/>
          <w:bCs/>
          <w:sz w:val="28"/>
          <w:szCs w:val="28"/>
        </w:rPr>
        <w:t xml:space="preserve"> </w:t>
      </w:r>
      <w:r w:rsidR="004E643C">
        <w:rPr>
          <w:b/>
          <w:bCs/>
          <w:sz w:val="28"/>
          <w:szCs w:val="28"/>
        </w:rPr>
        <w:t>государственн</w:t>
      </w:r>
      <w:r w:rsidR="00A10300">
        <w:rPr>
          <w:b/>
          <w:bCs/>
          <w:sz w:val="28"/>
          <w:szCs w:val="28"/>
        </w:rPr>
        <w:t>ую</w:t>
      </w:r>
      <w:r w:rsidR="004E643C">
        <w:rPr>
          <w:b/>
          <w:bCs/>
          <w:sz w:val="28"/>
          <w:szCs w:val="28"/>
        </w:rPr>
        <w:t xml:space="preserve"> программ</w:t>
      </w:r>
      <w:r w:rsidR="00A10300">
        <w:rPr>
          <w:b/>
          <w:bCs/>
          <w:sz w:val="28"/>
          <w:szCs w:val="28"/>
        </w:rPr>
        <w:t>у</w:t>
      </w:r>
    </w:p>
    <w:p w:rsidR="00C46BD4" w:rsidRPr="00601215" w:rsidRDefault="004E643C" w:rsidP="00F802F4">
      <w:pPr>
        <w:ind w:right="-2"/>
        <w:jc w:val="center"/>
        <w:rPr>
          <w:b/>
          <w:bCs/>
          <w:sz w:val="28"/>
          <w:szCs w:val="28"/>
        </w:rPr>
      </w:pPr>
      <w:r>
        <w:rPr>
          <w:b/>
          <w:bCs/>
          <w:sz w:val="28"/>
          <w:szCs w:val="28"/>
        </w:rPr>
        <w:t>За</w:t>
      </w:r>
      <w:r w:rsidR="00D703A6" w:rsidRPr="00601215">
        <w:rPr>
          <w:b/>
          <w:bCs/>
          <w:sz w:val="28"/>
          <w:szCs w:val="28"/>
        </w:rPr>
        <w:t>байкальского края «</w:t>
      </w:r>
      <w:r w:rsidR="00FC10DF">
        <w:rPr>
          <w:b/>
          <w:bCs/>
          <w:sz w:val="28"/>
          <w:szCs w:val="28"/>
        </w:rPr>
        <w:t>Комплексное</w:t>
      </w:r>
      <w:r w:rsidR="00D703A6" w:rsidRPr="00601215">
        <w:rPr>
          <w:b/>
          <w:bCs/>
          <w:sz w:val="28"/>
          <w:szCs w:val="28"/>
        </w:rPr>
        <w:t xml:space="preserve"> развитие сельских территорий</w:t>
      </w:r>
      <w:r w:rsidR="0049719F" w:rsidRPr="00601215">
        <w:rPr>
          <w:b/>
          <w:bCs/>
          <w:sz w:val="28"/>
          <w:szCs w:val="28"/>
        </w:rPr>
        <w:t>»</w:t>
      </w:r>
      <w:bookmarkEnd w:id="1"/>
    </w:p>
    <w:p w:rsidR="00DB475C" w:rsidRPr="00601215" w:rsidRDefault="00DB475C" w:rsidP="001F7F0B">
      <w:pPr>
        <w:jc w:val="both"/>
        <w:rPr>
          <w:sz w:val="28"/>
          <w:szCs w:val="28"/>
        </w:rPr>
      </w:pPr>
    </w:p>
    <w:p w:rsidR="008151F3" w:rsidRPr="00601215" w:rsidRDefault="008151F3" w:rsidP="008151F3">
      <w:pPr>
        <w:ind w:firstLine="709"/>
        <w:jc w:val="both"/>
        <w:rPr>
          <w:b/>
          <w:bCs/>
          <w:spacing w:val="40"/>
          <w:sz w:val="28"/>
          <w:szCs w:val="28"/>
        </w:rPr>
      </w:pPr>
      <w:r w:rsidRPr="00601215">
        <w:rPr>
          <w:sz w:val="28"/>
          <w:szCs w:val="28"/>
        </w:rPr>
        <w:t xml:space="preserve">Правительство Забайкальского края </w:t>
      </w:r>
      <w:r w:rsidRPr="00601215">
        <w:rPr>
          <w:b/>
          <w:bCs/>
          <w:spacing w:val="40"/>
          <w:sz w:val="28"/>
          <w:szCs w:val="28"/>
        </w:rPr>
        <w:t>постановляет:</w:t>
      </w:r>
    </w:p>
    <w:p w:rsidR="008151F3" w:rsidRPr="00E6506A" w:rsidRDefault="008151F3" w:rsidP="008151F3">
      <w:pPr>
        <w:ind w:firstLine="709"/>
        <w:jc w:val="both"/>
        <w:rPr>
          <w:bCs/>
          <w:sz w:val="20"/>
          <w:szCs w:val="20"/>
        </w:rPr>
      </w:pPr>
    </w:p>
    <w:p w:rsidR="008151F3" w:rsidRPr="00E6506A" w:rsidRDefault="006D07F0" w:rsidP="006803DB">
      <w:pPr>
        <w:ind w:right="-2" w:firstLine="709"/>
        <w:jc w:val="both"/>
        <w:rPr>
          <w:sz w:val="28"/>
          <w:szCs w:val="28"/>
        </w:rPr>
      </w:pPr>
      <w:proofErr w:type="gramStart"/>
      <w:r w:rsidRPr="00E6506A">
        <w:rPr>
          <w:sz w:val="28"/>
          <w:szCs w:val="28"/>
        </w:rPr>
        <w:t>У</w:t>
      </w:r>
      <w:r w:rsidR="008151F3" w:rsidRPr="00E6506A">
        <w:rPr>
          <w:sz w:val="28"/>
          <w:szCs w:val="28"/>
        </w:rPr>
        <w:t>твердить пр</w:t>
      </w:r>
      <w:r w:rsidR="00845978" w:rsidRPr="00E6506A">
        <w:rPr>
          <w:sz w:val="28"/>
          <w:szCs w:val="28"/>
        </w:rPr>
        <w:t>илагаемые</w:t>
      </w:r>
      <w:r w:rsidR="008151F3" w:rsidRPr="00E6506A">
        <w:rPr>
          <w:sz w:val="28"/>
          <w:szCs w:val="28"/>
        </w:rPr>
        <w:t xml:space="preserve"> изменения, которые вносятся в </w:t>
      </w:r>
      <w:r w:rsidR="00A10300">
        <w:rPr>
          <w:sz w:val="28"/>
          <w:szCs w:val="28"/>
        </w:rPr>
        <w:t xml:space="preserve">государственную программу Забайкальского края «Комплексное развитие сельских территорий», утвержденную </w:t>
      </w:r>
      <w:r w:rsidR="00A10300">
        <w:rPr>
          <w:bCs/>
          <w:sz w:val="28"/>
          <w:szCs w:val="28"/>
        </w:rPr>
        <w:t xml:space="preserve">постановлением Правительства Забайкальского края от 17 декабря 2019 года № 490 (с изменениями, внесенными постановлениями Правительства Забайкальского </w:t>
      </w:r>
      <w:r w:rsidR="009F2328">
        <w:rPr>
          <w:bCs/>
          <w:sz w:val="28"/>
          <w:szCs w:val="28"/>
        </w:rPr>
        <w:t>края от 3 июля 2020 года № 244,</w:t>
      </w:r>
      <w:r w:rsidR="00A10300">
        <w:rPr>
          <w:bCs/>
          <w:sz w:val="28"/>
          <w:szCs w:val="28"/>
        </w:rPr>
        <w:t xml:space="preserve"> от 26 декабря 2020 года № 604</w:t>
      </w:r>
      <w:r w:rsidR="00906C6B">
        <w:rPr>
          <w:bCs/>
          <w:sz w:val="28"/>
          <w:szCs w:val="28"/>
        </w:rPr>
        <w:t xml:space="preserve">, от 31 марта 2021 года </w:t>
      </w:r>
      <w:r w:rsidR="00906C6B">
        <w:rPr>
          <w:bCs/>
          <w:sz w:val="28"/>
          <w:szCs w:val="28"/>
        </w:rPr>
        <w:br/>
        <w:t>№ 97, от 27 декабря 2021 года № 542</w:t>
      </w:r>
      <w:r w:rsidR="006B1696">
        <w:rPr>
          <w:bCs/>
          <w:sz w:val="28"/>
          <w:szCs w:val="28"/>
        </w:rPr>
        <w:t>, от 20 апреля 2022</w:t>
      </w:r>
      <w:proofErr w:type="gramEnd"/>
      <w:r w:rsidR="006B1696">
        <w:rPr>
          <w:bCs/>
          <w:sz w:val="28"/>
          <w:szCs w:val="28"/>
        </w:rPr>
        <w:t xml:space="preserve"> года № 146, от 17 октября 2022 года № 478</w:t>
      </w:r>
      <w:r w:rsidR="00A10300">
        <w:rPr>
          <w:bCs/>
          <w:sz w:val="28"/>
          <w:szCs w:val="28"/>
        </w:rPr>
        <w:t>)</w:t>
      </w:r>
      <w:r w:rsidR="008151F3" w:rsidRPr="00E6506A">
        <w:rPr>
          <w:sz w:val="28"/>
          <w:szCs w:val="28"/>
        </w:rPr>
        <w:t>.</w:t>
      </w:r>
    </w:p>
    <w:p w:rsidR="008151F3" w:rsidRPr="00601215" w:rsidRDefault="008151F3" w:rsidP="008151F3">
      <w:pPr>
        <w:ind w:firstLine="709"/>
        <w:jc w:val="both"/>
        <w:rPr>
          <w:sz w:val="28"/>
          <w:szCs w:val="28"/>
        </w:rPr>
      </w:pPr>
    </w:p>
    <w:p w:rsidR="008151F3" w:rsidRPr="00601215" w:rsidRDefault="008151F3" w:rsidP="008151F3">
      <w:pPr>
        <w:ind w:firstLine="709"/>
        <w:jc w:val="both"/>
        <w:rPr>
          <w:sz w:val="28"/>
          <w:szCs w:val="28"/>
        </w:rPr>
      </w:pPr>
    </w:p>
    <w:p w:rsidR="008151F3" w:rsidRPr="00601215" w:rsidRDefault="008151F3" w:rsidP="008151F3">
      <w:pPr>
        <w:ind w:firstLine="709"/>
        <w:jc w:val="both"/>
        <w:rPr>
          <w:sz w:val="28"/>
          <w:szCs w:val="28"/>
        </w:rPr>
      </w:pPr>
    </w:p>
    <w:p w:rsidR="006B1696" w:rsidRDefault="006B1696" w:rsidP="006B1696">
      <w:pPr>
        <w:pStyle w:val="s16"/>
        <w:spacing w:before="0" w:beforeAutospacing="0" w:after="0" w:afterAutospacing="0"/>
        <w:rPr>
          <w:sz w:val="28"/>
          <w:szCs w:val="28"/>
        </w:rPr>
      </w:pPr>
      <w:r w:rsidRPr="006B1696">
        <w:rPr>
          <w:sz w:val="28"/>
          <w:szCs w:val="28"/>
        </w:rPr>
        <w:t xml:space="preserve">Первый заместитель </w:t>
      </w:r>
    </w:p>
    <w:p w:rsidR="006B1696" w:rsidRDefault="006B1696" w:rsidP="006B1696">
      <w:pPr>
        <w:pStyle w:val="s16"/>
        <w:spacing w:before="0" w:beforeAutospacing="0" w:after="0" w:afterAutospacing="0"/>
        <w:rPr>
          <w:sz w:val="28"/>
          <w:szCs w:val="28"/>
        </w:rPr>
      </w:pPr>
      <w:r w:rsidRPr="006B1696">
        <w:rPr>
          <w:sz w:val="28"/>
          <w:szCs w:val="28"/>
        </w:rPr>
        <w:t xml:space="preserve">председателя Правительства </w:t>
      </w:r>
    </w:p>
    <w:p w:rsidR="006B1696" w:rsidRPr="006B1696" w:rsidRDefault="006B1696" w:rsidP="006B1696">
      <w:pPr>
        <w:pStyle w:val="s16"/>
        <w:spacing w:before="0" w:beforeAutospacing="0" w:after="0" w:afterAutospacing="0"/>
        <w:rPr>
          <w:sz w:val="28"/>
          <w:szCs w:val="28"/>
        </w:rPr>
      </w:pPr>
      <w:r w:rsidRPr="006B1696">
        <w:rPr>
          <w:sz w:val="28"/>
          <w:szCs w:val="28"/>
        </w:rPr>
        <w:t>Забайкальского края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А.И.Кефер</w:t>
      </w:r>
      <w:proofErr w:type="spellEnd"/>
    </w:p>
    <w:p w:rsidR="008151F3" w:rsidRPr="00601215" w:rsidRDefault="008151F3" w:rsidP="00F3795D">
      <w:pPr>
        <w:ind w:firstLine="709"/>
        <w:jc w:val="both"/>
        <w:rPr>
          <w:color w:val="000000"/>
          <w:sz w:val="27"/>
          <w:szCs w:val="27"/>
          <w:shd w:val="clear" w:color="auto" w:fill="FFFFFF"/>
        </w:rPr>
      </w:pPr>
    </w:p>
    <w:p w:rsidR="008151F3" w:rsidRPr="00601215" w:rsidRDefault="008151F3" w:rsidP="00D755C2">
      <w:pPr>
        <w:widowControl w:val="0"/>
        <w:spacing w:before="120" w:line="360" w:lineRule="auto"/>
        <w:ind w:left="5398"/>
        <w:jc w:val="center"/>
        <w:outlineLvl w:val="0"/>
        <w:rPr>
          <w:color w:val="000000"/>
          <w:sz w:val="27"/>
          <w:szCs w:val="27"/>
          <w:shd w:val="clear" w:color="auto" w:fill="FFFFFF"/>
        </w:rPr>
      </w:pPr>
    </w:p>
    <w:p w:rsidR="008151F3" w:rsidRPr="00601215" w:rsidRDefault="008151F3" w:rsidP="00D755C2">
      <w:pPr>
        <w:widowControl w:val="0"/>
        <w:spacing w:before="120" w:line="360" w:lineRule="auto"/>
        <w:ind w:left="5398"/>
        <w:jc w:val="center"/>
        <w:outlineLvl w:val="0"/>
        <w:rPr>
          <w:color w:val="000000"/>
          <w:sz w:val="27"/>
          <w:szCs w:val="27"/>
          <w:shd w:val="clear" w:color="auto" w:fill="FFFFFF"/>
        </w:rPr>
      </w:pPr>
    </w:p>
    <w:p w:rsidR="008151F3" w:rsidRPr="00601215" w:rsidRDefault="008151F3" w:rsidP="005270BD">
      <w:pPr>
        <w:widowControl w:val="0"/>
        <w:spacing w:before="120" w:line="360" w:lineRule="auto"/>
        <w:outlineLvl w:val="0"/>
        <w:rPr>
          <w:color w:val="000000"/>
          <w:sz w:val="27"/>
          <w:szCs w:val="27"/>
          <w:shd w:val="clear" w:color="auto" w:fill="FFFFFF"/>
        </w:rPr>
      </w:pPr>
    </w:p>
    <w:p w:rsidR="005270BD" w:rsidRPr="00601215" w:rsidRDefault="005270BD" w:rsidP="005270BD">
      <w:pPr>
        <w:widowControl w:val="0"/>
        <w:spacing w:before="120" w:line="360" w:lineRule="auto"/>
        <w:outlineLvl w:val="0"/>
        <w:rPr>
          <w:color w:val="000000"/>
          <w:sz w:val="27"/>
          <w:szCs w:val="27"/>
          <w:shd w:val="clear" w:color="auto" w:fill="FFFFFF"/>
        </w:rPr>
      </w:pPr>
    </w:p>
    <w:p w:rsidR="0092368A" w:rsidRDefault="0092368A" w:rsidP="00D755C2">
      <w:pPr>
        <w:widowControl w:val="0"/>
        <w:spacing w:before="120" w:line="360" w:lineRule="auto"/>
        <w:ind w:left="5398"/>
        <w:jc w:val="center"/>
        <w:outlineLvl w:val="0"/>
        <w:rPr>
          <w:color w:val="000000"/>
          <w:sz w:val="27"/>
          <w:szCs w:val="27"/>
          <w:shd w:val="clear" w:color="auto" w:fill="FFFFFF"/>
        </w:rPr>
      </w:pPr>
    </w:p>
    <w:p w:rsidR="00310AEC" w:rsidRDefault="00310AEC" w:rsidP="00D755C2">
      <w:pPr>
        <w:widowControl w:val="0"/>
        <w:spacing w:before="120" w:line="360" w:lineRule="auto"/>
        <w:ind w:left="5398"/>
        <w:jc w:val="center"/>
        <w:outlineLvl w:val="0"/>
        <w:rPr>
          <w:color w:val="000000"/>
          <w:sz w:val="27"/>
          <w:szCs w:val="27"/>
          <w:shd w:val="clear" w:color="auto" w:fill="FFFFFF"/>
        </w:rPr>
      </w:pPr>
    </w:p>
    <w:p w:rsidR="00310AEC" w:rsidRDefault="00310AEC" w:rsidP="00D755C2">
      <w:pPr>
        <w:widowControl w:val="0"/>
        <w:spacing w:before="120" w:line="360" w:lineRule="auto"/>
        <w:ind w:left="5398"/>
        <w:jc w:val="center"/>
        <w:outlineLvl w:val="0"/>
        <w:rPr>
          <w:color w:val="000000"/>
          <w:sz w:val="27"/>
          <w:szCs w:val="27"/>
          <w:shd w:val="clear" w:color="auto" w:fill="FFFFFF"/>
        </w:rPr>
      </w:pPr>
    </w:p>
    <w:p w:rsidR="00D755C2" w:rsidRPr="00601215" w:rsidRDefault="00D755C2" w:rsidP="00336B3A">
      <w:pPr>
        <w:widowControl w:val="0"/>
        <w:spacing w:line="360" w:lineRule="auto"/>
        <w:ind w:left="5398"/>
        <w:jc w:val="center"/>
        <w:outlineLvl w:val="0"/>
        <w:rPr>
          <w:sz w:val="28"/>
          <w:szCs w:val="28"/>
        </w:rPr>
      </w:pPr>
      <w:r w:rsidRPr="00601215">
        <w:rPr>
          <w:sz w:val="28"/>
          <w:szCs w:val="28"/>
        </w:rPr>
        <w:t>УТВЕРЖДЕНЫ</w:t>
      </w:r>
    </w:p>
    <w:p w:rsidR="00D755C2" w:rsidRPr="00601215" w:rsidRDefault="00D755C2" w:rsidP="00AE4F66">
      <w:pPr>
        <w:ind w:left="5398"/>
        <w:jc w:val="center"/>
        <w:outlineLvl w:val="0"/>
        <w:rPr>
          <w:sz w:val="28"/>
          <w:szCs w:val="28"/>
        </w:rPr>
      </w:pPr>
      <w:r w:rsidRPr="00601215">
        <w:rPr>
          <w:sz w:val="28"/>
          <w:szCs w:val="28"/>
        </w:rPr>
        <w:t xml:space="preserve">постановлением Правительства </w:t>
      </w:r>
    </w:p>
    <w:p w:rsidR="00D755C2" w:rsidRPr="00601215" w:rsidRDefault="00D755C2" w:rsidP="00AE4F66">
      <w:pPr>
        <w:ind w:left="5398"/>
        <w:jc w:val="center"/>
        <w:outlineLvl w:val="0"/>
        <w:rPr>
          <w:sz w:val="28"/>
          <w:szCs w:val="28"/>
        </w:rPr>
      </w:pPr>
      <w:r w:rsidRPr="00601215">
        <w:rPr>
          <w:sz w:val="28"/>
          <w:szCs w:val="28"/>
        </w:rPr>
        <w:t>Забайкальского края</w:t>
      </w:r>
    </w:p>
    <w:p w:rsidR="00212D52" w:rsidRPr="00601215" w:rsidRDefault="00212D52" w:rsidP="00D755C2">
      <w:pPr>
        <w:jc w:val="center"/>
        <w:rPr>
          <w:b/>
          <w:sz w:val="28"/>
          <w:szCs w:val="28"/>
        </w:rPr>
      </w:pPr>
    </w:p>
    <w:p w:rsidR="00D755C2" w:rsidRPr="00601215" w:rsidRDefault="00D755C2" w:rsidP="00D755C2">
      <w:pPr>
        <w:jc w:val="center"/>
        <w:rPr>
          <w:b/>
          <w:sz w:val="28"/>
          <w:szCs w:val="28"/>
        </w:rPr>
      </w:pPr>
      <w:r w:rsidRPr="00601215">
        <w:rPr>
          <w:b/>
          <w:sz w:val="28"/>
          <w:szCs w:val="28"/>
        </w:rPr>
        <w:t>ИЗМЕНЕНИЯ,</w:t>
      </w:r>
    </w:p>
    <w:p w:rsidR="00655268" w:rsidRDefault="00D755C2" w:rsidP="0025744A">
      <w:pPr>
        <w:ind w:right="-2"/>
        <w:jc w:val="center"/>
        <w:rPr>
          <w:b/>
          <w:bCs/>
          <w:sz w:val="28"/>
          <w:szCs w:val="28"/>
        </w:rPr>
      </w:pPr>
      <w:r w:rsidRPr="00310AEC">
        <w:rPr>
          <w:b/>
          <w:sz w:val="28"/>
          <w:szCs w:val="28"/>
        </w:rPr>
        <w:t xml:space="preserve">которые вносятся </w:t>
      </w:r>
      <w:r w:rsidR="00D703A6" w:rsidRPr="00310AEC">
        <w:rPr>
          <w:b/>
          <w:bCs/>
          <w:sz w:val="28"/>
          <w:szCs w:val="28"/>
        </w:rPr>
        <w:t xml:space="preserve">в </w:t>
      </w:r>
      <w:r w:rsidR="007F304E" w:rsidRPr="007F304E">
        <w:rPr>
          <w:b/>
          <w:sz w:val="28"/>
          <w:szCs w:val="28"/>
        </w:rPr>
        <w:t xml:space="preserve">государственную программу Забайкальского края «Комплексное развитие сельских территорий», утвержденную </w:t>
      </w:r>
      <w:r w:rsidR="007F304E" w:rsidRPr="007F304E">
        <w:rPr>
          <w:b/>
          <w:bCs/>
          <w:sz w:val="28"/>
          <w:szCs w:val="28"/>
        </w:rPr>
        <w:t xml:space="preserve">постановлением Правительства Забайкальского края </w:t>
      </w:r>
    </w:p>
    <w:p w:rsidR="00D703A6" w:rsidRPr="007F304E" w:rsidRDefault="007F304E" w:rsidP="0025744A">
      <w:pPr>
        <w:ind w:right="-2"/>
        <w:jc w:val="center"/>
        <w:rPr>
          <w:b/>
          <w:bCs/>
          <w:sz w:val="28"/>
          <w:szCs w:val="28"/>
        </w:rPr>
      </w:pPr>
      <w:r w:rsidRPr="007F304E">
        <w:rPr>
          <w:b/>
          <w:bCs/>
          <w:sz w:val="28"/>
          <w:szCs w:val="28"/>
        </w:rPr>
        <w:t>от 17 декабря 2019 года № 490</w:t>
      </w:r>
    </w:p>
    <w:p w:rsidR="00310AEC" w:rsidRPr="00310AEC" w:rsidRDefault="00310AEC" w:rsidP="00310AEC">
      <w:pPr>
        <w:jc w:val="center"/>
        <w:rPr>
          <w:b/>
          <w:bCs/>
          <w:sz w:val="28"/>
          <w:szCs w:val="28"/>
        </w:rPr>
      </w:pPr>
    </w:p>
    <w:p w:rsidR="00827CDB" w:rsidRDefault="00DC68D6" w:rsidP="00EA0CE5">
      <w:pPr>
        <w:pStyle w:val="af2"/>
        <w:numPr>
          <w:ilvl w:val="0"/>
          <w:numId w:val="32"/>
        </w:numPr>
        <w:tabs>
          <w:tab w:val="left" w:pos="1134"/>
        </w:tabs>
        <w:ind w:left="0" w:firstLine="709"/>
        <w:jc w:val="both"/>
        <w:rPr>
          <w:sz w:val="28"/>
          <w:szCs w:val="28"/>
        </w:rPr>
      </w:pPr>
      <w:r>
        <w:rPr>
          <w:sz w:val="28"/>
          <w:szCs w:val="28"/>
        </w:rPr>
        <w:t xml:space="preserve">В </w:t>
      </w:r>
      <w:r w:rsidR="003D4252" w:rsidRPr="001D2FFC">
        <w:rPr>
          <w:sz w:val="28"/>
          <w:szCs w:val="28"/>
        </w:rPr>
        <w:t>позиции «Ожидаемые значения показателей конечных результатов реализации программы»</w:t>
      </w:r>
      <w:r w:rsidR="003D4252">
        <w:rPr>
          <w:sz w:val="28"/>
          <w:szCs w:val="28"/>
        </w:rPr>
        <w:t xml:space="preserve"> </w:t>
      </w:r>
      <w:r>
        <w:rPr>
          <w:sz w:val="28"/>
          <w:szCs w:val="28"/>
        </w:rPr>
        <w:t>паспорт</w:t>
      </w:r>
      <w:r w:rsidR="003D4252">
        <w:rPr>
          <w:sz w:val="28"/>
          <w:szCs w:val="28"/>
        </w:rPr>
        <w:t>а государственной программы</w:t>
      </w:r>
      <w:r w:rsidR="00EA0CE5">
        <w:rPr>
          <w:sz w:val="28"/>
          <w:szCs w:val="28"/>
        </w:rPr>
        <w:t>:</w:t>
      </w:r>
    </w:p>
    <w:p w:rsidR="001D2FFC" w:rsidRDefault="003D4252" w:rsidP="001D2FFC">
      <w:pPr>
        <w:pStyle w:val="af2"/>
        <w:ind w:left="0" w:firstLine="709"/>
        <w:jc w:val="both"/>
        <w:rPr>
          <w:sz w:val="28"/>
          <w:szCs w:val="28"/>
        </w:rPr>
      </w:pPr>
      <w:r>
        <w:rPr>
          <w:sz w:val="28"/>
          <w:szCs w:val="28"/>
        </w:rPr>
        <w:t>1</w:t>
      </w:r>
      <w:r w:rsidR="001D2FFC">
        <w:rPr>
          <w:sz w:val="28"/>
          <w:szCs w:val="28"/>
        </w:rPr>
        <w:t xml:space="preserve">) в абзаце втором </w:t>
      </w:r>
      <w:r w:rsidR="00484C21">
        <w:rPr>
          <w:sz w:val="28"/>
          <w:szCs w:val="28"/>
        </w:rPr>
        <w:t>цифры</w:t>
      </w:r>
      <w:r w:rsidR="001D2FFC">
        <w:rPr>
          <w:sz w:val="28"/>
          <w:szCs w:val="28"/>
        </w:rPr>
        <w:t xml:space="preserve"> «31,</w:t>
      </w:r>
      <w:r w:rsidR="00DE013B">
        <w:rPr>
          <w:sz w:val="28"/>
          <w:szCs w:val="28"/>
        </w:rPr>
        <w:t>66</w:t>
      </w:r>
      <w:r w:rsidR="001D2FFC">
        <w:rPr>
          <w:sz w:val="28"/>
          <w:szCs w:val="28"/>
        </w:rPr>
        <w:t xml:space="preserve">» заменить </w:t>
      </w:r>
      <w:r w:rsidR="00484C21">
        <w:rPr>
          <w:sz w:val="28"/>
          <w:szCs w:val="28"/>
        </w:rPr>
        <w:t>цифрами</w:t>
      </w:r>
      <w:r w:rsidR="001D2FFC">
        <w:rPr>
          <w:sz w:val="28"/>
          <w:szCs w:val="28"/>
        </w:rPr>
        <w:t xml:space="preserve"> «31,</w:t>
      </w:r>
      <w:r w:rsidR="00DE013B">
        <w:rPr>
          <w:sz w:val="28"/>
          <w:szCs w:val="28"/>
        </w:rPr>
        <w:t>32</w:t>
      </w:r>
      <w:r w:rsidR="001D2FFC">
        <w:rPr>
          <w:sz w:val="28"/>
          <w:szCs w:val="28"/>
        </w:rPr>
        <w:t>»;</w:t>
      </w:r>
    </w:p>
    <w:p w:rsidR="001D2FFC" w:rsidRDefault="00402C63" w:rsidP="001D2FFC">
      <w:pPr>
        <w:pStyle w:val="af2"/>
        <w:ind w:left="0" w:firstLine="709"/>
        <w:jc w:val="both"/>
        <w:rPr>
          <w:sz w:val="28"/>
          <w:szCs w:val="28"/>
        </w:rPr>
      </w:pPr>
      <w:r>
        <w:rPr>
          <w:sz w:val="28"/>
          <w:szCs w:val="28"/>
        </w:rPr>
        <w:t>2</w:t>
      </w:r>
      <w:r w:rsidR="001D2FFC">
        <w:rPr>
          <w:sz w:val="28"/>
          <w:szCs w:val="28"/>
        </w:rPr>
        <w:t xml:space="preserve">) в абзаце третьем </w:t>
      </w:r>
      <w:r w:rsidR="00484C21">
        <w:rPr>
          <w:sz w:val="28"/>
          <w:szCs w:val="28"/>
        </w:rPr>
        <w:t>цифры</w:t>
      </w:r>
      <w:r w:rsidR="001D2FFC">
        <w:rPr>
          <w:sz w:val="28"/>
          <w:szCs w:val="28"/>
        </w:rPr>
        <w:t xml:space="preserve"> «</w:t>
      </w:r>
      <w:r>
        <w:rPr>
          <w:sz w:val="28"/>
          <w:szCs w:val="28"/>
        </w:rPr>
        <w:t>60,55</w:t>
      </w:r>
      <w:r w:rsidR="001D2FFC">
        <w:rPr>
          <w:sz w:val="28"/>
          <w:szCs w:val="28"/>
        </w:rPr>
        <w:t xml:space="preserve">» заменить </w:t>
      </w:r>
      <w:r w:rsidR="00484C21">
        <w:rPr>
          <w:sz w:val="28"/>
          <w:szCs w:val="28"/>
        </w:rPr>
        <w:t>цифрами</w:t>
      </w:r>
      <w:r w:rsidR="001D2FFC">
        <w:rPr>
          <w:sz w:val="28"/>
          <w:szCs w:val="28"/>
        </w:rPr>
        <w:t xml:space="preserve"> «</w:t>
      </w:r>
      <w:r>
        <w:rPr>
          <w:sz w:val="28"/>
          <w:szCs w:val="28"/>
        </w:rPr>
        <w:t>63,42</w:t>
      </w:r>
      <w:r w:rsidR="001D2FFC">
        <w:rPr>
          <w:sz w:val="28"/>
          <w:szCs w:val="28"/>
        </w:rPr>
        <w:t>»;</w:t>
      </w:r>
    </w:p>
    <w:p w:rsidR="001D2FFC" w:rsidRPr="001D2FFC" w:rsidRDefault="00034A98" w:rsidP="001D2FFC">
      <w:pPr>
        <w:pStyle w:val="af2"/>
        <w:ind w:left="0" w:firstLine="709"/>
        <w:jc w:val="both"/>
        <w:rPr>
          <w:sz w:val="28"/>
          <w:szCs w:val="28"/>
        </w:rPr>
      </w:pPr>
      <w:r>
        <w:rPr>
          <w:sz w:val="28"/>
          <w:szCs w:val="28"/>
        </w:rPr>
        <w:t>3</w:t>
      </w:r>
      <w:r w:rsidR="001D2FFC">
        <w:rPr>
          <w:sz w:val="28"/>
          <w:szCs w:val="28"/>
        </w:rPr>
        <w:t xml:space="preserve">) в абзаце четвертом </w:t>
      </w:r>
      <w:r w:rsidR="00484C21">
        <w:rPr>
          <w:sz w:val="28"/>
          <w:szCs w:val="28"/>
        </w:rPr>
        <w:t>цифры</w:t>
      </w:r>
      <w:r w:rsidR="001D2FFC">
        <w:rPr>
          <w:sz w:val="28"/>
          <w:szCs w:val="28"/>
        </w:rPr>
        <w:t xml:space="preserve"> «</w:t>
      </w:r>
      <w:r w:rsidR="00402C63">
        <w:rPr>
          <w:sz w:val="28"/>
          <w:szCs w:val="28"/>
        </w:rPr>
        <w:t>16,64</w:t>
      </w:r>
      <w:r w:rsidR="001D2FFC">
        <w:rPr>
          <w:sz w:val="28"/>
          <w:szCs w:val="28"/>
        </w:rPr>
        <w:t xml:space="preserve">» заменить </w:t>
      </w:r>
      <w:r w:rsidR="00484C21">
        <w:rPr>
          <w:sz w:val="28"/>
          <w:szCs w:val="28"/>
        </w:rPr>
        <w:t>цифрами</w:t>
      </w:r>
      <w:r w:rsidR="001D2FFC">
        <w:rPr>
          <w:sz w:val="28"/>
          <w:szCs w:val="28"/>
        </w:rPr>
        <w:t xml:space="preserve"> «</w:t>
      </w:r>
      <w:r w:rsidR="00402C63">
        <w:rPr>
          <w:sz w:val="28"/>
          <w:szCs w:val="28"/>
        </w:rPr>
        <w:t>6,70</w:t>
      </w:r>
      <w:r w:rsidR="001D2FFC">
        <w:rPr>
          <w:sz w:val="28"/>
          <w:szCs w:val="28"/>
        </w:rPr>
        <w:t>»</w:t>
      </w:r>
      <w:r w:rsidR="00336B73">
        <w:rPr>
          <w:sz w:val="28"/>
          <w:szCs w:val="28"/>
        </w:rPr>
        <w:t>.</w:t>
      </w:r>
    </w:p>
    <w:p w:rsidR="00455F99" w:rsidRDefault="00C26EDF" w:rsidP="00AF37F5">
      <w:pPr>
        <w:ind w:firstLine="709"/>
        <w:jc w:val="both"/>
        <w:rPr>
          <w:spacing w:val="-6"/>
          <w:sz w:val="28"/>
          <w:szCs w:val="28"/>
        </w:rPr>
      </w:pPr>
      <w:r>
        <w:rPr>
          <w:sz w:val="28"/>
          <w:szCs w:val="28"/>
        </w:rPr>
        <w:t>2.</w:t>
      </w:r>
      <w:r w:rsidR="008A139E">
        <w:rPr>
          <w:sz w:val="28"/>
          <w:szCs w:val="28"/>
        </w:rPr>
        <w:t xml:space="preserve"> </w:t>
      </w:r>
      <w:r w:rsidR="00455F99">
        <w:rPr>
          <w:sz w:val="28"/>
          <w:szCs w:val="28"/>
        </w:rPr>
        <w:t>П</w:t>
      </w:r>
      <w:r w:rsidR="00402C63">
        <w:rPr>
          <w:sz w:val="28"/>
          <w:szCs w:val="28"/>
        </w:rPr>
        <w:t>озици</w:t>
      </w:r>
      <w:r w:rsidR="00455F99">
        <w:rPr>
          <w:sz w:val="28"/>
          <w:szCs w:val="28"/>
        </w:rPr>
        <w:t>ю</w:t>
      </w:r>
      <w:r w:rsidR="00402C63">
        <w:rPr>
          <w:sz w:val="28"/>
          <w:szCs w:val="28"/>
        </w:rPr>
        <w:t xml:space="preserve"> </w:t>
      </w:r>
      <w:r w:rsidR="00402C63" w:rsidRPr="00601215">
        <w:rPr>
          <w:sz w:val="28"/>
          <w:szCs w:val="28"/>
        </w:rPr>
        <w:t>«Ожидаемые значения показателей конечных результатов реализации подпрограммы»</w:t>
      </w:r>
      <w:r w:rsidR="00402C63">
        <w:rPr>
          <w:sz w:val="28"/>
          <w:szCs w:val="28"/>
        </w:rPr>
        <w:t xml:space="preserve"> </w:t>
      </w:r>
      <w:r w:rsidR="00EC5E92">
        <w:rPr>
          <w:spacing w:val="-6"/>
          <w:sz w:val="28"/>
          <w:szCs w:val="28"/>
        </w:rPr>
        <w:t>паспорт</w:t>
      </w:r>
      <w:r w:rsidR="00402C63">
        <w:rPr>
          <w:spacing w:val="-6"/>
          <w:sz w:val="28"/>
          <w:szCs w:val="28"/>
        </w:rPr>
        <w:t>а</w:t>
      </w:r>
      <w:r w:rsidR="00EC5E92">
        <w:rPr>
          <w:spacing w:val="-6"/>
          <w:sz w:val="28"/>
          <w:szCs w:val="28"/>
        </w:rPr>
        <w:t xml:space="preserve"> подпрограммы «Развитие рынка труда (кадрового потенциала) на сельских территориях»</w:t>
      </w:r>
      <w:r w:rsidR="00455F99">
        <w:rPr>
          <w:spacing w:val="-6"/>
          <w:sz w:val="28"/>
          <w:szCs w:val="28"/>
        </w:rPr>
        <w:t xml:space="preserve"> изложить в следующей редакции:</w:t>
      </w:r>
    </w:p>
    <w:tbl>
      <w:tblPr>
        <w:tblW w:w="9502" w:type="dxa"/>
        <w:tblLayout w:type="fixed"/>
        <w:tblLook w:val="01E0" w:firstRow="1" w:lastRow="1" w:firstColumn="1" w:lastColumn="1" w:noHBand="0" w:noVBand="0"/>
      </w:tblPr>
      <w:tblGrid>
        <w:gridCol w:w="3828"/>
        <w:gridCol w:w="5674"/>
      </w:tblGrid>
      <w:tr w:rsidR="00455F99" w:rsidRPr="003015FB" w:rsidTr="00D5198B">
        <w:tc>
          <w:tcPr>
            <w:tcW w:w="3828" w:type="dxa"/>
          </w:tcPr>
          <w:p w:rsidR="00455F99" w:rsidRPr="00224D49" w:rsidRDefault="00455F99" w:rsidP="00455F99">
            <w:pPr>
              <w:rPr>
                <w:spacing w:val="-6"/>
                <w:sz w:val="28"/>
                <w:szCs w:val="28"/>
              </w:rPr>
            </w:pPr>
            <w:r>
              <w:rPr>
                <w:spacing w:val="-6"/>
                <w:sz w:val="28"/>
                <w:szCs w:val="28"/>
              </w:rPr>
              <w:t>«</w:t>
            </w:r>
            <w:r w:rsidRPr="00224D49">
              <w:rPr>
                <w:spacing w:val="-6"/>
                <w:sz w:val="28"/>
                <w:szCs w:val="28"/>
              </w:rPr>
              <w:t>Ожидаемые значения показателей конечных результатов реализации подпрограммы</w:t>
            </w:r>
          </w:p>
        </w:tc>
        <w:tc>
          <w:tcPr>
            <w:tcW w:w="5674" w:type="dxa"/>
          </w:tcPr>
          <w:p w:rsidR="00455F99" w:rsidRPr="003015FB" w:rsidRDefault="00D5198B" w:rsidP="001259D6">
            <w:pPr>
              <w:jc w:val="both"/>
              <w:rPr>
                <w:spacing w:val="-6"/>
                <w:sz w:val="28"/>
                <w:szCs w:val="28"/>
              </w:rPr>
            </w:pPr>
            <w:r>
              <w:rPr>
                <w:spacing w:val="-6"/>
                <w:sz w:val="28"/>
                <w:szCs w:val="28"/>
              </w:rPr>
              <w:t xml:space="preserve">Увеличение </w:t>
            </w:r>
            <w:r w:rsidR="00EB55AD">
              <w:rPr>
                <w:spacing w:val="-6"/>
                <w:sz w:val="28"/>
                <w:szCs w:val="28"/>
              </w:rPr>
              <w:t>численности специалистов, прошедших обучение либо привлеченных на работу на сельских территориях в результате оказания государственной поддержки</w:t>
            </w:r>
            <w:r w:rsidR="00A74EA2">
              <w:rPr>
                <w:spacing w:val="-6"/>
                <w:sz w:val="28"/>
                <w:szCs w:val="28"/>
              </w:rPr>
              <w:t>,</w:t>
            </w:r>
            <w:r w:rsidR="001259D6">
              <w:rPr>
                <w:spacing w:val="-6"/>
                <w:sz w:val="28"/>
                <w:szCs w:val="28"/>
              </w:rPr>
              <w:t xml:space="preserve"> до </w:t>
            </w:r>
            <w:r w:rsidR="001259D6" w:rsidRPr="00B172A0">
              <w:rPr>
                <w:spacing w:val="-6"/>
                <w:sz w:val="28"/>
                <w:szCs w:val="28"/>
              </w:rPr>
              <w:t>153</w:t>
            </w:r>
            <w:r w:rsidR="001259D6">
              <w:rPr>
                <w:spacing w:val="-6"/>
                <w:sz w:val="28"/>
                <w:szCs w:val="28"/>
              </w:rPr>
              <w:t xml:space="preserve"> человек</w:t>
            </w:r>
            <w:proofErr w:type="gramStart"/>
            <w:r w:rsidR="001259D6">
              <w:rPr>
                <w:spacing w:val="-6"/>
                <w:sz w:val="28"/>
                <w:szCs w:val="28"/>
              </w:rPr>
              <w:t>.</w:t>
            </w:r>
            <w:r w:rsidR="00A22DEB">
              <w:rPr>
                <w:spacing w:val="-6"/>
                <w:sz w:val="28"/>
                <w:szCs w:val="28"/>
              </w:rPr>
              <w:t>».</w:t>
            </w:r>
            <w:proofErr w:type="gramEnd"/>
          </w:p>
        </w:tc>
      </w:tr>
    </w:tbl>
    <w:p w:rsidR="00455F99" w:rsidRDefault="00A22DEB" w:rsidP="00AF37F5">
      <w:pPr>
        <w:ind w:firstLine="709"/>
        <w:jc w:val="both"/>
        <w:rPr>
          <w:spacing w:val="-6"/>
          <w:sz w:val="28"/>
          <w:szCs w:val="28"/>
        </w:rPr>
      </w:pPr>
      <w:r>
        <w:rPr>
          <w:spacing w:val="-6"/>
          <w:sz w:val="28"/>
          <w:szCs w:val="28"/>
        </w:rPr>
        <w:t xml:space="preserve">3. </w:t>
      </w:r>
      <w:r>
        <w:rPr>
          <w:sz w:val="28"/>
          <w:szCs w:val="28"/>
        </w:rPr>
        <w:t xml:space="preserve">Позицию </w:t>
      </w:r>
      <w:r w:rsidRPr="00601215">
        <w:rPr>
          <w:sz w:val="28"/>
          <w:szCs w:val="28"/>
        </w:rPr>
        <w:t>«Ожидаемые значения показателей конечных результатов реализации подпрограммы»</w:t>
      </w:r>
      <w:r>
        <w:rPr>
          <w:sz w:val="28"/>
          <w:szCs w:val="28"/>
        </w:rPr>
        <w:t xml:space="preserve"> </w:t>
      </w:r>
      <w:r>
        <w:rPr>
          <w:spacing w:val="-6"/>
          <w:sz w:val="28"/>
          <w:szCs w:val="28"/>
        </w:rPr>
        <w:t>паспорта подпрограммы «</w:t>
      </w:r>
      <w:r w:rsidRPr="00E0618E">
        <w:rPr>
          <w:spacing w:val="-6"/>
          <w:sz w:val="28"/>
          <w:szCs w:val="28"/>
        </w:rPr>
        <w:t>Создание и развитие инфраструктуры на сельских</w:t>
      </w:r>
      <w:r w:rsidRPr="00224D49">
        <w:rPr>
          <w:spacing w:val="-6"/>
          <w:sz w:val="28"/>
          <w:szCs w:val="28"/>
        </w:rPr>
        <w:t xml:space="preserve"> </w:t>
      </w:r>
      <w:r w:rsidRPr="00E0618E">
        <w:rPr>
          <w:spacing w:val="-6"/>
          <w:sz w:val="28"/>
          <w:szCs w:val="28"/>
        </w:rPr>
        <w:t>территориях</w:t>
      </w:r>
      <w:r>
        <w:rPr>
          <w:spacing w:val="-6"/>
          <w:sz w:val="28"/>
          <w:szCs w:val="28"/>
        </w:rPr>
        <w:t>» изложить в следующей редакции:</w:t>
      </w:r>
    </w:p>
    <w:tbl>
      <w:tblPr>
        <w:tblW w:w="9502" w:type="dxa"/>
        <w:tblLayout w:type="fixed"/>
        <w:tblLook w:val="01E0" w:firstRow="1" w:lastRow="1" w:firstColumn="1" w:lastColumn="1" w:noHBand="0" w:noVBand="0"/>
      </w:tblPr>
      <w:tblGrid>
        <w:gridCol w:w="3828"/>
        <w:gridCol w:w="5674"/>
      </w:tblGrid>
      <w:tr w:rsidR="00A056DE" w:rsidRPr="00224D49" w:rsidTr="001259D6">
        <w:tc>
          <w:tcPr>
            <w:tcW w:w="3828" w:type="dxa"/>
          </w:tcPr>
          <w:p w:rsidR="00A056DE" w:rsidRPr="00224D49" w:rsidRDefault="00A056DE" w:rsidP="00A056DE">
            <w:pPr>
              <w:rPr>
                <w:spacing w:val="-6"/>
                <w:sz w:val="28"/>
                <w:szCs w:val="28"/>
              </w:rPr>
            </w:pPr>
            <w:r>
              <w:rPr>
                <w:spacing w:val="-6"/>
                <w:sz w:val="28"/>
                <w:szCs w:val="28"/>
              </w:rPr>
              <w:t>«</w:t>
            </w:r>
            <w:r w:rsidRPr="00224D49">
              <w:rPr>
                <w:spacing w:val="-6"/>
                <w:sz w:val="28"/>
                <w:szCs w:val="28"/>
              </w:rPr>
              <w:t>Ожидаемые значения показателей конечных результатов реализации подпрограммы</w:t>
            </w:r>
          </w:p>
        </w:tc>
        <w:tc>
          <w:tcPr>
            <w:tcW w:w="5674" w:type="dxa"/>
          </w:tcPr>
          <w:p w:rsidR="008A03DD" w:rsidRPr="001B7D44" w:rsidRDefault="008A03DD" w:rsidP="008A03DD">
            <w:pPr>
              <w:jc w:val="both"/>
              <w:rPr>
                <w:spacing w:val="-6"/>
                <w:sz w:val="28"/>
                <w:szCs w:val="28"/>
              </w:rPr>
            </w:pPr>
            <w:r w:rsidRPr="001B7D44">
              <w:rPr>
                <w:spacing w:val="-6"/>
                <w:sz w:val="28"/>
                <w:szCs w:val="28"/>
              </w:rPr>
              <w:t>Реализация 1</w:t>
            </w:r>
            <w:r>
              <w:rPr>
                <w:spacing w:val="-6"/>
                <w:sz w:val="28"/>
                <w:szCs w:val="28"/>
              </w:rPr>
              <w:t>14</w:t>
            </w:r>
            <w:r w:rsidRPr="001B7D44">
              <w:rPr>
                <w:bCs/>
                <w:spacing w:val="-6"/>
                <w:sz w:val="28"/>
                <w:szCs w:val="28"/>
              </w:rPr>
              <w:t xml:space="preserve"> проектов по благоустройству </w:t>
            </w:r>
            <w:r>
              <w:rPr>
                <w:bCs/>
                <w:spacing w:val="-6"/>
                <w:sz w:val="28"/>
                <w:szCs w:val="28"/>
              </w:rPr>
              <w:t>общественных пространств</w:t>
            </w:r>
            <w:r w:rsidRPr="001B7D44">
              <w:rPr>
                <w:spacing w:val="-6"/>
                <w:sz w:val="28"/>
                <w:szCs w:val="28"/>
              </w:rPr>
              <w:t xml:space="preserve"> </w:t>
            </w:r>
            <w:r>
              <w:rPr>
                <w:spacing w:val="-6"/>
                <w:sz w:val="28"/>
                <w:szCs w:val="28"/>
              </w:rPr>
              <w:t>на 100 сельских территориях</w:t>
            </w:r>
            <w:r w:rsidRPr="001B7D44">
              <w:rPr>
                <w:spacing w:val="-6"/>
                <w:sz w:val="28"/>
                <w:szCs w:val="28"/>
              </w:rPr>
              <w:t>;</w:t>
            </w:r>
          </w:p>
          <w:p w:rsidR="008A03DD" w:rsidRDefault="008A03DD" w:rsidP="008A03DD">
            <w:pPr>
              <w:jc w:val="both"/>
              <w:rPr>
                <w:spacing w:val="-6"/>
                <w:sz w:val="28"/>
                <w:szCs w:val="28"/>
              </w:rPr>
            </w:pPr>
            <w:r w:rsidRPr="001B7D44">
              <w:rPr>
                <w:spacing w:val="-6"/>
                <w:sz w:val="28"/>
                <w:szCs w:val="28"/>
              </w:rPr>
              <w:t xml:space="preserve">обустройство объектами социальной </w:t>
            </w:r>
            <w:r w:rsidRPr="001B7D44">
              <w:rPr>
                <w:spacing w:val="-6"/>
                <w:sz w:val="28"/>
                <w:szCs w:val="28"/>
              </w:rPr>
              <w:br/>
            </w:r>
            <w:r>
              <w:rPr>
                <w:spacing w:val="-6"/>
                <w:sz w:val="28"/>
                <w:szCs w:val="28"/>
              </w:rPr>
              <w:t>и инженерной инфраструктуры 14</w:t>
            </w:r>
            <w:r w:rsidRPr="001B7D44">
              <w:rPr>
                <w:spacing w:val="-6"/>
                <w:sz w:val="28"/>
                <w:szCs w:val="28"/>
              </w:rPr>
              <w:t xml:space="preserve"> населенных пунктов;</w:t>
            </w:r>
          </w:p>
          <w:p w:rsidR="008056F3" w:rsidRDefault="008056F3" w:rsidP="008A03DD">
            <w:pPr>
              <w:jc w:val="both"/>
              <w:rPr>
                <w:spacing w:val="-6"/>
                <w:sz w:val="28"/>
                <w:szCs w:val="28"/>
              </w:rPr>
            </w:pPr>
            <w:r>
              <w:rPr>
                <w:spacing w:val="-6"/>
                <w:sz w:val="28"/>
                <w:szCs w:val="28"/>
              </w:rPr>
              <w:t>улучшение транспортной доступностью 5 сельских населенных пунктов;</w:t>
            </w:r>
          </w:p>
          <w:p w:rsidR="008A03DD" w:rsidRPr="00B303A1" w:rsidRDefault="008A03DD" w:rsidP="008A03DD">
            <w:pPr>
              <w:jc w:val="both"/>
              <w:rPr>
                <w:bCs/>
                <w:spacing w:val="-6"/>
                <w:sz w:val="28"/>
                <w:szCs w:val="28"/>
              </w:rPr>
            </w:pPr>
            <w:r>
              <w:rPr>
                <w:bCs/>
                <w:spacing w:val="-6"/>
                <w:sz w:val="28"/>
                <w:szCs w:val="28"/>
              </w:rPr>
              <w:t xml:space="preserve">строительство (реконструкция) и ремонт </w:t>
            </w:r>
            <w:r w:rsidR="000F2084">
              <w:rPr>
                <w:bCs/>
                <w:spacing w:val="-6"/>
                <w:sz w:val="28"/>
                <w:szCs w:val="28"/>
              </w:rPr>
              <w:t>11,32</w:t>
            </w:r>
            <w:r w:rsidRPr="008B73D0">
              <w:rPr>
                <w:bCs/>
                <w:spacing w:val="-6"/>
                <w:sz w:val="28"/>
                <w:szCs w:val="28"/>
              </w:rPr>
              <w:t xml:space="preserve"> км автомобильных дорог </w:t>
            </w:r>
            <w:r>
              <w:rPr>
                <w:bCs/>
                <w:spacing w:val="-6"/>
                <w:sz w:val="28"/>
                <w:szCs w:val="28"/>
              </w:rPr>
              <w:t>4 и 5 категорий на сельских территориях</w:t>
            </w:r>
            <w:r w:rsidRPr="008B73D0">
              <w:rPr>
                <w:bCs/>
                <w:spacing w:val="-6"/>
                <w:sz w:val="28"/>
                <w:szCs w:val="28"/>
              </w:rPr>
              <w:t>;</w:t>
            </w:r>
          </w:p>
          <w:p w:rsidR="00A056DE" w:rsidRPr="00224D49" w:rsidRDefault="008A03DD" w:rsidP="008A03DD">
            <w:pPr>
              <w:jc w:val="both"/>
              <w:rPr>
                <w:bCs/>
                <w:spacing w:val="-6"/>
                <w:sz w:val="28"/>
                <w:szCs w:val="28"/>
              </w:rPr>
            </w:pPr>
            <w:r w:rsidRPr="00224D49">
              <w:rPr>
                <w:bCs/>
                <w:spacing w:val="-6"/>
                <w:sz w:val="28"/>
                <w:szCs w:val="28"/>
              </w:rPr>
              <w:t xml:space="preserve">реализация </w:t>
            </w:r>
            <w:r>
              <w:rPr>
                <w:bCs/>
                <w:spacing w:val="-6"/>
                <w:sz w:val="28"/>
                <w:szCs w:val="28"/>
              </w:rPr>
              <w:t>10</w:t>
            </w:r>
            <w:r w:rsidRPr="00224D49">
              <w:rPr>
                <w:bCs/>
                <w:spacing w:val="-6"/>
                <w:sz w:val="28"/>
                <w:szCs w:val="28"/>
              </w:rPr>
              <w:t xml:space="preserve"> проектов </w:t>
            </w:r>
            <w:proofErr w:type="gramStart"/>
            <w:r w:rsidRPr="00224D49">
              <w:rPr>
                <w:bCs/>
                <w:spacing w:val="-6"/>
                <w:sz w:val="28"/>
                <w:szCs w:val="28"/>
              </w:rPr>
              <w:t>комплексного</w:t>
            </w:r>
            <w:proofErr w:type="gramEnd"/>
            <w:r w:rsidRPr="00224D49">
              <w:rPr>
                <w:bCs/>
                <w:spacing w:val="-6"/>
                <w:sz w:val="28"/>
                <w:szCs w:val="28"/>
              </w:rPr>
              <w:t xml:space="preserve"> развития сельских территорий</w:t>
            </w:r>
            <w:r>
              <w:rPr>
                <w:bCs/>
                <w:spacing w:val="-6"/>
                <w:sz w:val="28"/>
                <w:szCs w:val="28"/>
              </w:rPr>
              <w:t xml:space="preserve"> (агломераций).</w:t>
            </w:r>
            <w:r w:rsidR="00A056DE">
              <w:rPr>
                <w:bCs/>
                <w:spacing w:val="-6"/>
                <w:sz w:val="28"/>
                <w:szCs w:val="28"/>
              </w:rPr>
              <w:t>»</w:t>
            </w:r>
            <w:r w:rsidR="009F4A97">
              <w:rPr>
                <w:bCs/>
                <w:spacing w:val="-6"/>
                <w:sz w:val="28"/>
                <w:szCs w:val="28"/>
              </w:rPr>
              <w:t>.</w:t>
            </w:r>
          </w:p>
        </w:tc>
      </w:tr>
    </w:tbl>
    <w:p w:rsidR="008C0657" w:rsidRDefault="008C0657" w:rsidP="008C0657">
      <w:pPr>
        <w:ind w:firstLine="709"/>
      </w:pPr>
      <w:r>
        <w:rPr>
          <w:sz w:val="28"/>
          <w:szCs w:val="28"/>
        </w:rPr>
        <w:t xml:space="preserve">4. </w:t>
      </w:r>
      <w:r w:rsidR="000668B6">
        <w:rPr>
          <w:sz w:val="28"/>
          <w:szCs w:val="28"/>
        </w:rPr>
        <w:t xml:space="preserve">В </w:t>
      </w:r>
      <w:r>
        <w:rPr>
          <w:sz w:val="28"/>
          <w:szCs w:val="28"/>
        </w:rPr>
        <w:t>П</w:t>
      </w:r>
      <w:r w:rsidRPr="0005342C">
        <w:rPr>
          <w:sz w:val="28"/>
          <w:szCs w:val="28"/>
        </w:rPr>
        <w:t>риложени</w:t>
      </w:r>
      <w:r w:rsidR="000668B6">
        <w:rPr>
          <w:sz w:val="28"/>
          <w:szCs w:val="28"/>
        </w:rPr>
        <w:t>и</w:t>
      </w:r>
      <w:r w:rsidRPr="0005342C">
        <w:rPr>
          <w:sz w:val="28"/>
          <w:szCs w:val="28"/>
        </w:rPr>
        <w:t xml:space="preserve"> </w:t>
      </w:r>
      <w:r>
        <w:rPr>
          <w:sz w:val="28"/>
          <w:szCs w:val="28"/>
        </w:rPr>
        <w:t>№ 1</w:t>
      </w:r>
      <w:r w:rsidRPr="00D817A5">
        <w:rPr>
          <w:bCs/>
          <w:sz w:val="28"/>
          <w:szCs w:val="28"/>
        </w:rPr>
        <w:t>:</w:t>
      </w:r>
    </w:p>
    <w:p w:rsidR="001259D6" w:rsidRDefault="001259D6" w:rsidP="001259D6">
      <w:pPr>
        <w:autoSpaceDE w:val="0"/>
        <w:autoSpaceDN w:val="0"/>
        <w:adjustRightInd w:val="0"/>
        <w:ind w:firstLine="709"/>
        <w:jc w:val="both"/>
        <w:rPr>
          <w:bCs/>
          <w:sz w:val="28"/>
          <w:szCs w:val="28"/>
        </w:rPr>
      </w:pPr>
      <w:r>
        <w:rPr>
          <w:bCs/>
          <w:sz w:val="28"/>
          <w:szCs w:val="28"/>
        </w:rPr>
        <w:t>1) строку 7 изложить в следующей редакции:</w:t>
      </w:r>
    </w:p>
    <w:tbl>
      <w:tblPr>
        <w:tblW w:w="5000" w:type="pct"/>
        <w:tblInd w:w="57"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250"/>
        <w:gridCol w:w="400"/>
        <w:gridCol w:w="389"/>
        <w:gridCol w:w="2058"/>
        <w:gridCol w:w="410"/>
        <w:gridCol w:w="274"/>
        <w:gridCol w:w="1101"/>
        <w:gridCol w:w="272"/>
        <w:gridCol w:w="272"/>
        <w:gridCol w:w="268"/>
        <w:gridCol w:w="274"/>
        <w:gridCol w:w="270"/>
        <w:gridCol w:w="412"/>
        <w:gridCol w:w="415"/>
        <w:gridCol w:w="413"/>
        <w:gridCol w:w="413"/>
        <w:gridCol w:w="413"/>
        <w:gridCol w:w="413"/>
        <w:gridCol w:w="413"/>
        <w:gridCol w:w="440"/>
      </w:tblGrid>
      <w:tr w:rsidR="001259D6" w:rsidRPr="00AB2BEE" w:rsidTr="001259D6">
        <w:trPr>
          <w:trHeight w:val="404"/>
        </w:trPr>
        <w:tc>
          <w:tcPr>
            <w:tcW w:w="131" w:type="pct"/>
            <w:tcBorders>
              <w:top w:val="nil"/>
              <w:left w:val="nil"/>
              <w:bottom w:val="nil"/>
              <w:right w:val="single" w:sz="4" w:space="0" w:color="auto"/>
            </w:tcBorders>
          </w:tcPr>
          <w:p w:rsidR="001259D6" w:rsidRPr="00AB2BEE" w:rsidRDefault="001259D6" w:rsidP="001259D6">
            <w:pPr>
              <w:ind w:left="-142" w:right="-74"/>
              <w:jc w:val="center"/>
              <w:rPr>
                <w:sz w:val="28"/>
                <w:szCs w:val="28"/>
              </w:rPr>
            </w:pPr>
            <w:r w:rsidRPr="00AB2BEE">
              <w:rPr>
                <w:sz w:val="28"/>
                <w:szCs w:val="28"/>
              </w:rPr>
              <w:lastRenderedPageBreak/>
              <w:t>«</w:t>
            </w:r>
          </w:p>
        </w:tc>
        <w:tc>
          <w:tcPr>
            <w:tcW w:w="209" w:type="pct"/>
            <w:tcBorders>
              <w:top w:val="single" w:sz="4" w:space="0" w:color="auto"/>
              <w:left w:val="single" w:sz="4" w:space="0" w:color="auto"/>
              <w:bottom w:val="single" w:sz="4" w:space="0" w:color="auto"/>
              <w:right w:val="single" w:sz="4" w:space="0" w:color="auto"/>
            </w:tcBorders>
          </w:tcPr>
          <w:p w:rsidR="001259D6" w:rsidRPr="00AB2BEE" w:rsidRDefault="001259D6" w:rsidP="001259D6">
            <w:pPr>
              <w:jc w:val="center"/>
              <w:rPr>
                <w:color w:val="000000"/>
                <w:sz w:val="16"/>
                <w:szCs w:val="16"/>
              </w:rPr>
            </w:pPr>
            <w:r w:rsidRPr="00AB2BEE">
              <w:rPr>
                <w:color w:val="000000"/>
                <w:sz w:val="16"/>
                <w:szCs w:val="16"/>
              </w:rPr>
              <w:t>7</w:t>
            </w:r>
          </w:p>
        </w:tc>
        <w:tc>
          <w:tcPr>
            <w:tcW w:w="203" w:type="pct"/>
            <w:tcBorders>
              <w:top w:val="single" w:sz="4" w:space="0" w:color="auto"/>
              <w:left w:val="single" w:sz="4" w:space="0" w:color="auto"/>
              <w:bottom w:val="single" w:sz="4" w:space="0" w:color="auto"/>
              <w:right w:val="single" w:sz="4" w:space="0" w:color="auto"/>
            </w:tcBorders>
            <w:vAlign w:val="center"/>
          </w:tcPr>
          <w:p w:rsidR="001259D6" w:rsidRPr="00AB2BEE" w:rsidRDefault="001259D6" w:rsidP="001259D6">
            <w:pPr>
              <w:ind w:left="-48" w:right="-92"/>
              <w:jc w:val="center"/>
              <w:rPr>
                <w:sz w:val="16"/>
                <w:szCs w:val="16"/>
              </w:rPr>
            </w:pPr>
            <w:r w:rsidRPr="00AB2BEE">
              <w:rPr>
                <w:sz w:val="16"/>
                <w:szCs w:val="16"/>
              </w:rPr>
              <w:t> П1ГП</w:t>
            </w:r>
          </w:p>
        </w:tc>
        <w:tc>
          <w:tcPr>
            <w:tcW w:w="1075" w:type="pct"/>
            <w:tcBorders>
              <w:top w:val="single" w:sz="4" w:space="0" w:color="auto"/>
              <w:left w:val="single" w:sz="4" w:space="0" w:color="auto"/>
              <w:bottom w:val="single" w:sz="4" w:space="0" w:color="auto"/>
              <w:right w:val="single" w:sz="4" w:space="0" w:color="auto"/>
            </w:tcBorders>
            <w:noWrap/>
          </w:tcPr>
          <w:p w:rsidR="001259D6" w:rsidRDefault="001259D6" w:rsidP="001259D6">
            <w:pPr>
              <w:rPr>
                <w:sz w:val="16"/>
                <w:szCs w:val="16"/>
              </w:rPr>
            </w:pPr>
            <w:r w:rsidRPr="00AB2BEE">
              <w:rPr>
                <w:sz w:val="16"/>
                <w:szCs w:val="16"/>
              </w:rPr>
              <w:t xml:space="preserve">Показатель </w:t>
            </w:r>
          </w:p>
          <w:p w:rsidR="001259D6" w:rsidRPr="00AB2BEE" w:rsidRDefault="001259D6" w:rsidP="001259D6">
            <w:pPr>
              <w:rPr>
                <w:sz w:val="16"/>
                <w:szCs w:val="16"/>
              </w:rPr>
            </w:pPr>
            <w:r w:rsidRPr="00AB2BEE">
              <w:rPr>
                <w:sz w:val="16"/>
                <w:szCs w:val="16"/>
              </w:rPr>
              <w:t>«Сохранение доли сельского населения в общей численности населения Забайкальского края»</w:t>
            </w:r>
          </w:p>
        </w:tc>
        <w:tc>
          <w:tcPr>
            <w:tcW w:w="214" w:type="pct"/>
            <w:tcBorders>
              <w:top w:val="single" w:sz="4" w:space="0" w:color="auto"/>
              <w:left w:val="single" w:sz="4" w:space="0" w:color="auto"/>
              <w:bottom w:val="single" w:sz="4" w:space="0" w:color="auto"/>
              <w:right w:val="single" w:sz="4" w:space="0" w:color="auto"/>
            </w:tcBorders>
          </w:tcPr>
          <w:p w:rsidR="001259D6" w:rsidRPr="00AB2BEE" w:rsidRDefault="001259D6" w:rsidP="001259D6">
            <w:pPr>
              <w:jc w:val="center"/>
              <w:rPr>
                <w:sz w:val="16"/>
                <w:szCs w:val="16"/>
              </w:rPr>
            </w:pPr>
            <w:r w:rsidRPr="00AB2BEE">
              <w:rPr>
                <w:sz w:val="16"/>
                <w:szCs w:val="16"/>
              </w:rPr>
              <w:t>%</w:t>
            </w:r>
          </w:p>
        </w:tc>
        <w:tc>
          <w:tcPr>
            <w:tcW w:w="143"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575" w:type="pct"/>
            <w:tcBorders>
              <w:top w:val="single" w:sz="4" w:space="0" w:color="auto"/>
              <w:left w:val="single" w:sz="4" w:space="0" w:color="auto"/>
              <w:bottom w:val="single" w:sz="4" w:space="0" w:color="auto"/>
              <w:right w:val="single" w:sz="4" w:space="0" w:color="auto"/>
            </w:tcBorders>
          </w:tcPr>
          <w:p w:rsidR="001259D6" w:rsidRPr="00AB2BEE" w:rsidRDefault="001259D6" w:rsidP="001259D6">
            <w:pPr>
              <w:ind w:left="-132" w:right="-80"/>
              <w:jc w:val="center"/>
              <w:rPr>
                <w:sz w:val="16"/>
                <w:szCs w:val="16"/>
                <w:vertAlign w:val="superscript"/>
              </w:rPr>
            </w:pPr>
            <w:r w:rsidRPr="00AB2BEE">
              <w:rPr>
                <w:sz w:val="16"/>
                <w:szCs w:val="16"/>
              </w:rPr>
              <w:t>Относительное знач</w:t>
            </w:r>
            <w:r w:rsidR="007B79EE">
              <w:rPr>
                <w:sz w:val="16"/>
                <w:szCs w:val="16"/>
              </w:rPr>
              <w:t>ение</w:t>
            </w:r>
            <w:proofErr w:type="gramStart"/>
            <w:r>
              <w:rPr>
                <w:sz w:val="16"/>
                <w:szCs w:val="16"/>
                <w:vertAlign w:val="superscript"/>
              </w:rPr>
              <w:t>1</w:t>
            </w:r>
            <w:proofErr w:type="gramEnd"/>
          </w:p>
        </w:tc>
        <w:tc>
          <w:tcPr>
            <w:tcW w:w="142"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142"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140" w:type="pct"/>
            <w:tcBorders>
              <w:top w:val="single" w:sz="4" w:space="0" w:color="auto"/>
              <w:left w:val="single" w:sz="4" w:space="0" w:color="auto"/>
              <w:bottom w:val="single" w:sz="4" w:space="0" w:color="auto"/>
              <w:right w:val="single" w:sz="4" w:space="0" w:color="auto"/>
            </w:tcBorders>
          </w:tcPr>
          <w:p w:rsidR="001259D6" w:rsidRPr="00AB2BEE" w:rsidRDefault="001259D6" w:rsidP="001259D6">
            <w:pPr>
              <w:jc w:val="center"/>
              <w:rPr>
                <w:sz w:val="16"/>
                <w:szCs w:val="16"/>
              </w:rPr>
            </w:pPr>
            <w:r w:rsidRPr="00AB2BEE">
              <w:rPr>
                <w:sz w:val="16"/>
                <w:szCs w:val="16"/>
              </w:rPr>
              <w:t>Х</w:t>
            </w:r>
          </w:p>
        </w:tc>
        <w:tc>
          <w:tcPr>
            <w:tcW w:w="143"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141"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215"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ind w:left="-108" w:right="-83"/>
              <w:jc w:val="center"/>
              <w:rPr>
                <w:b/>
                <w:bCs/>
                <w:sz w:val="16"/>
                <w:szCs w:val="16"/>
              </w:rPr>
            </w:pPr>
            <w:r w:rsidRPr="00AB2BEE">
              <w:rPr>
                <w:sz w:val="16"/>
                <w:szCs w:val="16"/>
              </w:rPr>
              <w:t>Х</w:t>
            </w:r>
          </w:p>
        </w:tc>
        <w:tc>
          <w:tcPr>
            <w:tcW w:w="217"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ind w:left="-108" w:right="-83"/>
              <w:jc w:val="center"/>
              <w:rPr>
                <w:b/>
                <w:bCs/>
                <w:sz w:val="16"/>
                <w:szCs w:val="16"/>
              </w:rPr>
            </w:pPr>
            <w:r w:rsidRPr="00AB2BEE">
              <w:rPr>
                <w:sz w:val="16"/>
                <w:szCs w:val="16"/>
              </w:rPr>
              <w:t>Х</w:t>
            </w:r>
          </w:p>
        </w:tc>
        <w:tc>
          <w:tcPr>
            <w:tcW w:w="216" w:type="pct"/>
            <w:tcBorders>
              <w:top w:val="single" w:sz="4" w:space="0" w:color="auto"/>
              <w:left w:val="single" w:sz="4" w:space="0" w:color="auto"/>
              <w:bottom w:val="single" w:sz="4" w:space="0" w:color="auto"/>
              <w:right w:val="single" w:sz="4" w:space="0" w:color="auto"/>
            </w:tcBorders>
          </w:tcPr>
          <w:p w:rsidR="001259D6" w:rsidRPr="00AB2BEE" w:rsidRDefault="001259D6" w:rsidP="001259D6">
            <w:pPr>
              <w:ind w:left="-108" w:right="-83"/>
              <w:jc w:val="center"/>
              <w:rPr>
                <w:b/>
                <w:bCs/>
                <w:sz w:val="16"/>
                <w:szCs w:val="16"/>
              </w:rPr>
            </w:pPr>
            <w:r w:rsidRPr="00AB2BEE">
              <w:rPr>
                <w:sz w:val="16"/>
                <w:szCs w:val="16"/>
              </w:rPr>
              <w:t>Х</w:t>
            </w:r>
          </w:p>
        </w:tc>
        <w:tc>
          <w:tcPr>
            <w:tcW w:w="216" w:type="pct"/>
            <w:tcBorders>
              <w:top w:val="single" w:sz="4" w:space="0" w:color="auto"/>
              <w:left w:val="single" w:sz="4" w:space="0" w:color="auto"/>
              <w:bottom w:val="single" w:sz="4" w:space="0" w:color="auto"/>
              <w:right w:val="single" w:sz="4" w:space="0" w:color="auto"/>
            </w:tcBorders>
            <w:noWrap/>
          </w:tcPr>
          <w:p w:rsidR="001259D6" w:rsidRPr="005367A2" w:rsidRDefault="001259D6" w:rsidP="001259D6">
            <w:pPr>
              <w:ind w:left="-108" w:right="-83"/>
              <w:jc w:val="center"/>
              <w:rPr>
                <w:bCs/>
                <w:sz w:val="16"/>
                <w:szCs w:val="16"/>
              </w:rPr>
            </w:pPr>
            <w:r w:rsidRPr="005367A2">
              <w:rPr>
                <w:bCs/>
                <w:sz w:val="16"/>
                <w:szCs w:val="16"/>
              </w:rPr>
              <w:t>31,32</w:t>
            </w:r>
          </w:p>
        </w:tc>
        <w:tc>
          <w:tcPr>
            <w:tcW w:w="216" w:type="pct"/>
            <w:tcBorders>
              <w:top w:val="single" w:sz="4" w:space="0" w:color="auto"/>
              <w:left w:val="single" w:sz="4" w:space="0" w:color="auto"/>
              <w:bottom w:val="single" w:sz="4" w:space="0" w:color="auto"/>
              <w:right w:val="single" w:sz="4" w:space="0" w:color="auto"/>
            </w:tcBorders>
          </w:tcPr>
          <w:p w:rsidR="001259D6" w:rsidRPr="005367A2" w:rsidRDefault="001259D6" w:rsidP="001259D6">
            <w:pPr>
              <w:ind w:left="-108" w:right="-127"/>
              <w:jc w:val="center"/>
              <w:rPr>
                <w:bCs/>
                <w:sz w:val="16"/>
                <w:szCs w:val="16"/>
              </w:rPr>
            </w:pPr>
            <w:r w:rsidRPr="005367A2">
              <w:rPr>
                <w:bCs/>
                <w:sz w:val="16"/>
                <w:szCs w:val="16"/>
              </w:rPr>
              <w:t>31,32</w:t>
            </w:r>
          </w:p>
        </w:tc>
        <w:tc>
          <w:tcPr>
            <w:tcW w:w="216" w:type="pct"/>
            <w:tcBorders>
              <w:top w:val="single" w:sz="4" w:space="0" w:color="auto"/>
              <w:left w:val="single" w:sz="4" w:space="0" w:color="auto"/>
              <w:bottom w:val="single" w:sz="4" w:space="0" w:color="auto"/>
              <w:right w:val="single" w:sz="4" w:space="0" w:color="auto"/>
            </w:tcBorders>
          </w:tcPr>
          <w:p w:rsidR="001259D6" w:rsidRPr="005367A2" w:rsidRDefault="001259D6" w:rsidP="001259D6">
            <w:pPr>
              <w:ind w:left="-108" w:right="-127"/>
              <w:jc w:val="center"/>
              <w:rPr>
                <w:bCs/>
                <w:sz w:val="16"/>
                <w:szCs w:val="16"/>
              </w:rPr>
            </w:pPr>
            <w:r w:rsidRPr="005367A2">
              <w:rPr>
                <w:bCs/>
                <w:sz w:val="16"/>
                <w:szCs w:val="16"/>
              </w:rPr>
              <w:t>31,32</w:t>
            </w:r>
          </w:p>
        </w:tc>
        <w:tc>
          <w:tcPr>
            <w:tcW w:w="216" w:type="pct"/>
            <w:tcBorders>
              <w:top w:val="single" w:sz="4" w:space="0" w:color="auto"/>
              <w:left w:val="single" w:sz="4" w:space="0" w:color="auto"/>
              <w:bottom w:val="single" w:sz="4" w:space="0" w:color="auto"/>
              <w:right w:val="single" w:sz="4" w:space="0" w:color="auto"/>
            </w:tcBorders>
            <w:noWrap/>
          </w:tcPr>
          <w:p w:rsidR="001259D6" w:rsidRPr="005367A2" w:rsidRDefault="001259D6" w:rsidP="001259D6">
            <w:pPr>
              <w:ind w:left="-108" w:right="-127"/>
              <w:jc w:val="center"/>
              <w:rPr>
                <w:bCs/>
                <w:sz w:val="16"/>
                <w:szCs w:val="16"/>
              </w:rPr>
            </w:pPr>
            <w:r w:rsidRPr="005367A2">
              <w:rPr>
                <w:bCs/>
                <w:sz w:val="16"/>
                <w:szCs w:val="16"/>
              </w:rPr>
              <w:t>31,32</w:t>
            </w:r>
          </w:p>
        </w:tc>
        <w:tc>
          <w:tcPr>
            <w:tcW w:w="232" w:type="pct"/>
            <w:tcBorders>
              <w:top w:val="nil"/>
              <w:left w:val="single" w:sz="4" w:space="0" w:color="auto"/>
              <w:bottom w:val="nil"/>
              <w:right w:val="nil"/>
            </w:tcBorders>
            <w:vAlign w:val="bottom"/>
          </w:tcPr>
          <w:p w:rsidR="001259D6" w:rsidRPr="00AB2BEE" w:rsidRDefault="001259D6" w:rsidP="001259D6">
            <w:pPr>
              <w:ind w:left="76" w:hanging="76"/>
              <w:jc w:val="right"/>
              <w:rPr>
                <w:color w:val="000000"/>
                <w:sz w:val="28"/>
                <w:szCs w:val="28"/>
              </w:rPr>
            </w:pPr>
            <w:r w:rsidRPr="00AB2BEE">
              <w:rPr>
                <w:color w:val="000000"/>
                <w:sz w:val="28"/>
                <w:szCs w:val="28"/>
              </w:rPr>
              <w:t>»;</w:t>
            </w:r>
          </w:p>
        </w:tc>
      </w:tr>
    </w:tbl>
    <w:p w:rsidR="001259D6" w:rsidRDefault="001259D6" w:rsidP="00A74EA2">
      <w:pPr>
        <w:autoSpaceDE w:val="0"/>
        <w:autoSpaceDN w:val="0"/>
        <w:adjustRightInd w:val="0"/>
        <w:ind w:firstLine="709"/>
        <w:jc w:val="both"/>
        <w:rPr>
          <w:bCs/>
          <w:sz w:val="28"/>
          <w:szCs w:val="28"/>
        </w:rPr>
      </w:pPr>
      <w:r>
        <w:rPr>
          <w:bCs/>
          <w:sz w:val="28"/>
          <w:szCs w:val="28"/>
        </w:rPr>
        <w:t xml:space="preserve">2) строку 8 </w:t>
      </w:r>
      <w:r w:rsidRPr="00D817A5">
        <w:rPr>
          <w:bCs/>
          <w:sz w:val="28"/>
          <w:szCs w:val="28"/>
        </w:rPr>
        <w:t xml:space="preserve">изложить </w:t>
      </w:r>
      <w:r>
        <w:rPr>
          <w:sz w:val="28"/>
          <w:szCs w:val="28"/>
        </w:rPr>
        <w:t>в следующей</w:t>
      </w:r>
      <w:r>
        <w:rPr>
          <w:bCs/>
          <w:sz w:val="28"/>
          <w:szCs w:val="28"/>
        </w:rPr>
        <w:t xml:space="preserve"> </w:t>
      </w:r>
      <w:r w:rsidRPr="00D817A5">
        <w:rPr>
          <w:bCs/>
          <w:sz w:val="28"/>
          <w:szCs w:val="28"/>
        </w:rPr>
        <w:t>редакции:</w:t>
      </w:r>
      <w:r>
        <w:rPr>
          <w:bCs/>
          <w:sz w:val="28"/>
          <w:szCs w:val="28"/>
        </w:rPr>
        <w:t xml:space="preserve"> </w:t>
      </w:r>
    </w:p>
    <w:tbl>
      <w:tblPr>
        <w:tblW w:w="5000" w:type="pct"/>
        <w:tblInd w:w="57"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250"/>
        <w:gridCol w:w="400"/>
        <w:gridCol w:w="389"/>
        <w:gridCol w:w="2058"/>
        <w:gridCol w:w="410"/>
        <w:gridCol w:w="274"/>
        <w:gridCol w:w="1101"/>
        <w:gridCol w:w="272"/>
        <w:gridCol w:w="272"/>
        <w:gridCol w:w="268"/>
        <w:gridCol w:w="274"/>
        <w:gridCol w:w="270"/>
        <w:gridCol w:w="412"/>
        <w:gridCol w:w="415"/>
        <w:gridCol w:w="413"/>
        <w:gridCol w:w="413"/>
        <w:gridCol w:w="413"/>
        <w:gridCol w:w="413"/>
        <w:gridCol w:w="413"/>
        <w:gridCol w:w="440"/>
      </w:tblGrid>
      <w:tr w:rsidR="001259D6" w:rsidRPr="00AB2BEE" w:rsidTr="001259D6">
        <w:trPr>
          <w:trHeight w:val="404"/>
        </w:trPr>
        <w:tc>
          <w:tcPr>
            <w:tcW w:w="131" w:type="pct"/>
            <w:tcBorders>
              <w:top w:val="nil"/>
              <w:left w:val="nil"/>
              <w:bottom w:val="nil"/>
              <w:right w:val="single" w:sz="4" w:space="0" w:color="auto"/>
            </w:tcBorders>
          </w:tcPr>
          <w:p w:rsidR="001259D6" w:rsidRPr="00AB2BEE" w:rsidRDefault="001259D6" w:rsidP="001259D6">
            <w:pPr>
              <w:ind w:left="-142" w:right="-74"/>
              <w:jc w:val="center"/>
              <w:rPr>
                <w:sz w:val="28"/>
                <w:szCs w:val="28"/>
              </w:rPr>
            </w:pPr>
            <w:r w:rsidRPr="00AB2BEE">
              <w:rPr>
                <w:sz w:val="28"/>
                <w:szCs w:val="28"/>
              </w:rPr>
              <w:t>«</w:t>
            </w:r>
          </w:p>
        </w:tc>
        <w:tc>
          <w:tcPr>
            <w:tcW w:w="209" w:type="pct"/>
            <w:tcBorders>
              <w:top w:val="single" w:sz="4" w:space="0" w:color="auto"/>
              <w:left w:val="single" w:sz="4" w:space="0" w:color="auto"/>
              <w:bottom w:val="single" w:sz="4" w:space="0" w:color="auto"/>
              <w:right w:val="single" w:sz="4" w:space="0" w:color="auto"/>
            </w:tcBorders>
          </w:tcPr>
          <w:p w:rsidR="001259D6" w:rsidRPr="00AB2BEE" w:rsidRDefault="001259D6" w:rsidP="001259D6">
            <w:pPr>
              <w:jc w:val="center"/>
              <w:rPr>
                <w:color w:val="000000"/>
                <w:sz w:val="16"/>
                <w:szCs w:val="16"/>
              </w:rPr>
            </w:pPr>
            <w:r>
              <w:rPr>
                <w:color w:val="000000"/>
                <w:sz w:val="16"/>
                <w:szCs w:val="16"/>
              </w:rPr>
              <w:t>8</w:t>
            </w:r>
          </w:p>
        </w:tc>
        <w:tc>
          <w:tcPr>
            <w:tcW w:w="203" w:type="pct"/>
            <w:tcBorders>
              <w:top w:val="single" w:sz="4" w:space="0" w:color="auto"/>
              <w:left w:val="single" w:sz="4" w:space="0" w:color="auto"/>
              <w:bottom w:val="single" w:sz="4" w:space="0" w:color="auto"/>
              <w:right w:val="single" w:sz="4" w:space="0" w:color="auto"/>
            </w:tcBorders>
            <w:vAlign w:val="center"/>
          </w:tcPr>
          <w:p w:rsidR="001259D6" w:rsidRPr="00AB2BEE" w:rsidRDefault="001259D6" w:rsidP="001259D6">
            <w:pPr>
              <w:ind w:left="-144" w:right="-97"/>
              <w:jc w:val="center"/>
              <w:rPr>
                <w:sz w:val="16"/>
                <w:szCs w:val="16"/>
              </w:rPr>
            </w:pPr>
            <w:r w:rsidRPr="00AB2BEE">
              <w:rPr>
                <w:sz w:val="16"/>
                <w:szCs w:val="16"/>
              </w:rPr>
              <w:t> </w:t>
            </w:r>
            <w:r>
              <w:rPr>
                <w:sz w:val="16"/>
                <w:szCs w:val="16"/>
              </w:rPr>
              <w:t>П</w:t>
            </w:r>
            <w:proofErr w:type="gramStart"/>
            <w:r>
              <w:rPr>
                <w:sz w:val="16"/>
                <w:szCs w:val="16"/>
              </w:rPr>
              <w:t>2</w:t>
            </w:r>
            <w:proofErr w:type="gramEnd"/>
            <w:r>
              <w:rPr>
                <w:sz w:val="16"/>
                <w:szCs w:val="16"/>
              </w:rPr>
              <w:t xml:space="preserve"> </w:t>
            </w:r>
            <w:r w:rsidRPr="00AB2BEE">
              <w:rPr>
                <w:sz w:val="16"/>
                <w:szCs w:val="16"/>
              </w:rPr>
              <w:t>ГП</w:t>
            </w:r>
          </w:p>
        </w:tc>
        <w:tc>
          <w:tcPr>
            <w:tcW w:w="1075" w:type="pct"/>
            <w:tcBorders>
              <w:top w:val="single" w:sz="4" w:space="0" w:color="auto"/>
              <w:left w:val="single" w:sz="4" w:space="0" w:color="auto"/>
              <w:bottom w:val="single" w:sz="4" w:space="0" w:color="auto"/>
              <w:right w:val="single" w:sz="4" w:space="0" w:color="auto"/>
            </w:tcBorders>
            <w:noWrap/>
          </w:tcPr>
          <w:p w:rsidR="001259D6" w:rsidRDefault="001259D6" w:rsidP="001259D6">
            <w:pPr>
              <w:rPr>
                <w:sz w:val="16"/>
                <w:szCs w:val="16"/>
              </w:rPr>
            </w:pPr>
            <w:r w:rsidRPr="00AB2BEE">
              <w:rPr>
                <w:sz w:val="16"/>
                <w:szCs w:val="16"/>
              </w:rPr>
              <w:t xml:space="preserve">Показатель </w:t>
            </w:r>
          </w:p>
          <w:p w:rsidR="001259D6" w:rsidRPr="00AB2BEE" w:rsidRDefault="001259D6" w:rsidP="001259D6">
            <w:pPr>
              <w:rPr>
                <w:sz w:val="16"/>
                <w:szCs w:val="16"/>
              </w:rPr>
            </w:pPr>
            <w:r w:rsidRPr="00AB2BEE">
              <w:rPr>
                <w:sz w:val="16"/>
                <w:szCs w:val="16"/>
              </w:rPr>
              <w:t>«</w:t>
            </w:r>
            <w:r>
              <w:rPr>
                <w:sz w:val="16"/>
                <w:szCs w:val="16"/>
              </w:rPr>
              <w:t>Достижение соотношения среднемесячных располагаемых ресурсов сельского и городского домохозяйств</w:t>
            </w:r>
            <w:r w:rsidRPr="00AB2BEE">
              <w:rPr>
                <w:sz w:val="16"/>
                <w:szCs w:val="16"/>
              </w:rPr>
              <w:t>»</w:t>
            </w:r>
          </w:p>
        </w:tc>
        <w:tc>
          <w:tcPr>
            <w:tcW w:w="214" w:type="pct"/>
            <w:tcBorders>
              <w:top w:val="single" w:sz="4" w:space="0" w:color="auto"/>
              <w:left w:val="single" w:sz="4" w:space="0" w:color="auto"/>
              <w:bottom w:val="single" w:sz="4" w:space="0" w:color="auto"/>
              <w:right w:val="single" w:sz="4" w:space="0" w:color="auto"/>
            </w:tcBorders>
          </w:tcPr>
          <w:p w:rsidR="001259D6" w:rsidRPr="00AB2BEE" w:rsidRDefault="001259D6" w:rsidP="001259D6">
            <w:pPr>
              <w:jc w:val="center"/>
              <w:rPr>
                <w:sz w:val="16"/>
                <w:szCs w:val="16"/>
              </w:rPr>
            </w:pPr>
            <w:r w:rsidRPr="00AB2BEE">
              <w:rPr>
                <w:sz w:val="16"/>
                <w:szCs w:val="16"/>
              </w:rPr>
              <w:t>%</w:t>
            </w:r>
          </w:p>
        </w:tc>
        <w:tc>
          <w:tcPr>
            <w:tcW w:w="143"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575" w:type="pct"/>
            <w:tcBorders>
              <w:top w:val="single" w:sz="4" w:space="0" w:color="auto"/>
              <w:left w:val="single" w:sz="4" w:space="0" w:color="auto"/>
              <w:bottom w:val="single" w:sz="4" w:space="0" w:color="auto"/>
              <w:right w:val="single" w:sz="4" w:space="0" w:color="auto"/>
            </w:tcBorders>
          </w:tcPr>
          <w:p w:rsidR="001259D6" w:rsidRPr="00AB2BEE" w:rsidRDefault="007B79EE" w:rsidP="001259D6">
            <w:pPr>
              <w:ind w:left="-132" w:right="-80"/>
              <w:jc w:val="center"/>
              <w:rPr>
                <w:sz w:val="16"/>
                <w:szCs w:val="16"/>
                <w:vertAlign w:val="superscript"/>
              </w:rPr>
            </w:pPr>
            <w:r>
              <w:rPr>
                <w:sz w:val="16"/>
                <w:szCs w:val="16"/>
              </w:rPr>
              <w:t>Относительное значение</w:t>
            </w:r>
            <w:proofErr w:type="gramStart"/>
            <w:r w:rsidR="001259D6" w:rsidRPr="00AB2BEE">
              <w:rPr>
                <w:sz w:val="16"/>
                <w:szCs w:val="16"/>
                <w:vertAlign w:val="superscript"/>
              </w:rPr>
              <w:t>2</w:t>
            </w:r>
            <w:proofErr w:type="gramEnd"/>
          </w:p>
        </w:tc>
        <w:tc>
          <w:tcPr>
            <w:tcW w:w="142"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142"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140" w:type="pct"/>
            <w:tcBorders>
              <w:top w:val="single" w:sz="4" w:space="0" w:color="auto"/>
              <w:left w:val="single" w:sz="4" w:space="0" w:color="auto"/>
              <w:bottom w:val="single" w:sz="4" w:space="0" w:color="auto"/>
              <w:right w:val="single" w:sz="4" w:space="0" w:color="auto"/>
            </w:tcBorders>
          </w:tcPr>
          <w:p w:rsidR="001259D6" w:rsidRPr="00AB2BEE" w:rsidRDefault="001259D6" w:rsidP="001259D6">
            <w:pPr>
              <w:jc w:val="center"/>
              <w:rPr>
                <w:sz w:val="16"/>
                <w:szCs w:val="16"/>
              </w:rPr>
            </w:pPr>
            <w:r w:rsidRPr="00AB2BEE">
              <w:rPr>
                <w:sz w:val="16"/>
                <w:szCs w:val="16"/>
              </w:rPr>
              <w:t>Х</w:t>
            </w:r>
          </w:p>
        </w:tc>
        <w:tc>
          <w:tcPr>
            <w:tcW w:w="143"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141"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215"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ind w:left="-108" w:right="-83"/>
              <w:jc w:val="center"/>
              <w:rPr>
                <w:b/>
                <w:bCs/>
                <w:sz w:val="16"/>
                <w:szCs w:val="16"/>
              </w:rPr>
            </w:pPr>
            <w:r w:rsidRPr="00AB2BEE">
              <w:rPr>
                <w:sz w:val="16"/>
                <w:szCs w:val="16"/>
              </w:rPr>
              <w:t>Х</w:t>
            </w:r>
          </w:p>
        </w:tc>
        <w:tc>
          <w:tcPr>
            <w:tcW w:w="217"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ind w:left="-108" w:right="-83"/>
              <w:jc w:val="center"/>
              <w:rPr>
                <w:b/>
                <w:bCs/>
                <w:sz w:val="16"/>
                <w:szCs w:val="16"/>
              </w:rPr>
            </w:pPr>
            <w:r w:rsidRPr="00AB2BEE">
              <w:rPr>
                <w:sz w:val="16"/>
                <w:szCs w:val="16"/>
              </w:rPr>
              <w:t>Х</w:t>
            </w:r>
          </w:p>
        </w:tc>
        <w:tc>
          <w:tcPr>
            <w:tcW w:w="216" w:type="pct"/>
            <w:tcBorders>
              <w:top w:val="single" w:sz="4" w:space="0" w:color="auto"/>
              <w:left w:val="single" w:sz="4" w:space="0" w:color="auto"/>
              <w:bottom w:val="single" w:sz="4" w:space="0" w:color="auto"/>
              <w:right w:val="single" w:sz="4" w:space="0" w:color="auto"/>
            </w:tcBorders>
          </w:tcPr>
          <w:p w:rsidR="001259D6" w:rsidRPr="00AB2BEE" w:rsidRDefault="001259D6" w:rsidP="001259D6">
            <w:pPr>
              <w:ind w:left="-108" w:right="-83"/>
              <w:jc w:val="center"/>
              <w:rPr>
                <w:b/>
                <w:bCs/>
                <w:sz w:val="16"/>
                <w:szCs w:val="16"/>
              </w:rPr>
            </w:pPr>
            <w:r w:rsidRPr="00AB2BEE">
              <w:rPr>
                <w:sz w:val="16"/>
                <w:szCs w:val="16"/>
              </w:rPr>
              <w:t>Х</w:t>
            </w:r>
          </w:p>
        </w:tc>
        <w:tc>
          <w:tcPr>
            <w:tcW w:w="216" w:type="pct"/>
            <w:tcBorders>
              <w:top w:val="single" w:sz="4" w:space="0" w:color="auto"/>
              <w:left w:val="single" w:sz="4" w:space="0" w:color="auto"/>
              <w:bottom w:val="single" w:sz="4" w:space="0" w:color="auto"/>
              <w:right w:val="single" w:sz="4" w:space="0" w:color="auto"/>
            </w:tcBorders>
            <w:noWrap/>
          </w:tcPr>
          <w:p w:rsidR="001259D6" w:rsidRPr="005367A2" w:rsidRDefault="001259D6" w:rsidP="001259D6">
            <w:pPr>
              <w:ind w:left="-108" w:right="-83"/>
              <w:jc w:val="center"/>
              <w:rPr>
                <w:bCs/>
                <w:sz w:val="16"/>
                <w:szCs w:val="16"/>
              </w:rPr>
            </w:pPr>
            <w:r w:rsidRPr="005367A2">
              <w:rPr>
                <w:bCs/>
                <w:sz w:val="16"/>
                <w:szCs w:val="16"/>
              </w:rPr>
              <w:t>63,32</w:t>
            </w:r>
          </w:p>
        </w:tc>
        <w:tc>
          <w:tcPr>
            <w:tcW w:w="216" w:type="pct"/>
            <w:tcBorders>
              <w:top w:val="single" w:sz="4" w:space="0" w:color="auto"/>
              <w:left w:val="single" w:sz="4" w:space="0" w:color="auto"/>
              <w:bottom w:val="single" w:sz="4" w:space="0" w:color="auto"/>
              <w:right w:val="single" w:sz="4" w:space="0" w:color="auto"/>
            </w:tcBorders>
          </w:tcPr>
          <w:p w:rsidR="001259D6" w:rsidRPr="005367A2" w:rsidRDefault="001259D6" w:rsidP="001259D6">
            <w:pPr>
              <w:ind w:left="-108" w:right="-127"/>
              <w:jc w:val="center"/>
              <w:rPr>
                <w:bCs/>
                <w:sz w:val="16"/>
                <w:szCs w:val="16"/>
              </w:rPr>
            </w:pPr>
            <w:r w:rsidRPr="005367A2">
              <w:rPr>
                <w:bCs/>
                <w:sz w:val="16"/>
                <w:szCs w:val="16"/>
              </w:rPr>
              <w:t>63,37</w:t>
            </w:r>
          </w:p>
        </w:tc>
        <w:tc>
          <w:tcPr>
            <w:tcW w:w="216" w:type="pct"/>
            <w:tcBorders>
              <w:top w:val="single" w:sz="4" w:space="0" w:color="auto"/>
              <w:left w:val="single" w:sz="4" w:space="0" w:color="auto"/>
              <w:bottom w:val="single" w:sz="4" w:space="0" w:color="auto"/>
              <w:right w:val="single" w:sz="4" w:space="0" w:color="auto"/>
            </w:tcBorders>
          </w:tcPr>
          <w:p w:rsidR="001259D6" w:rsidRPr="005367A2" w:rsidRDefault="001259D6" w:rsidP="001259D6">
            <w:pPr>
              <w:ind w:left="-108" w:right="-127"/>
              <w:jc w:val="center"/>
              <w:rPr>
                <w:bCs/>
                <w:sz w:val="16"/>
                <w:szCs w:val="16"/>
              </w:rPr>
            </w:pPr>
            <w:r w:rsidRPr="005367A2">
              <w:rPr>
                <w:bCs/>
                <w:sz w:val="16"/>
                <w:szCs w:val="16"/>
              </w:rPr>
              <w:t>63,42</w:t>
            </w:r>
          </w:p>
        </w:tc>
        <w:tc>
          <w:tcPr>
            <w:tcW w:w="216" w:type="pct"/>
            <w:tcBorders>
              <w:top w:val="single" w:sz="4" w:space="0" w:color="auto"/>
              <w:left w:val="single" w:sz="4" w:space="0" w:color="auto"/>
              <w:bottom w:val="single" w:sz="4" w:space="0" w:color="auto"/>
              <w:right w:val="single" w:sz="4" w:space="0" w:color="auto"/>
            </w:tcBorders>
            <w:noWrap/>
          </w:tcPr>
          <w:p w:rsidR="001259D6" w:rsidRPr="005367A2" w:rsidRDefault="001259D6" w:rsidP="001259D6">
            <w:pPr>
              <w:ind w:left="-108" w:right="-127"/>
              <w:jc w:val="center"/>
              <w:rPr>
                <w:bCs/>
                <w:sz w:val="16"/>
                <w:szCs w:val="16"/>
              </w:rPr>
            </w:pPr>
            <w:r w:rsidRPr="005367A2">
              <w:rPr>
                <w:bCs/>
                <w:sz w:val="16"/>
                <w:szCs w:val="16"/>
              </w:rPr>
              <w:t>63,42</w:t>
            </w:r>
          </w:p>
        </w:tc>
        <w:tc>
          <w:tcPr>
            <w:tcW w:w="230" w:type="pct"/>
            <w:tcBorders>
              <w:top w:val="nil"/>
              <w:left w:val="single" w:sz="4" w:space="0" w:color="auto"/>
              <w:bottom w:val="nil"/>
              <w:right w:val="nil"/>
            </w:tcBorders>
            <w:vAlign w:val="bottom"/>
          </w:tcPr>
          <w:p w:rsidR="001259D6" w:rsidRPr="00AB2BEE" w:rsidRDefault="001259D6" w:rsidP="001259D6">
            <w:pPr>
              <w:ind w:left="76" w:hanging="76"/>
              <w:jc w:val="right"/>
              <w:rPr>
                <w:color w:val="000000"/>
                <w:sz w:val="28"/>
                <w:szCs w:val="28"/>
              </w:rPr>
            </w:pPr>
            <w:r w:rsidRPr="00AB2BEE">
              <w:rPr>
                <w:color w:val="000000"/>
                <w:sz w:val="28"/>
                <w:szCs w:val="28"/>
              </w:rPr>
              <w:t>»;</w:t>
            </w:r>
          </w:p>
        </w:tc>
      </w:tr>
    </w:tbl>
    <w:p w:rsidR="001259D6" w:rsidRDefault="001259D6" w:rsidP="001259D6">
      <w:pPr>
        <w:autoSpaceDE w:val="0"/>
        <w:autoSpaceDN w:val="0"/>
        <w:adjustRightInd w:val="0"/>
        <w:ind w:firstLine="708"/>
        <w:jc w:val="both"/>
        <w:rPr>
          <w:bCs/>
          <w:sz w:val="28"/>
          <w:szCs w:val="28"/>
        </w:rPr>
      </w:pPr>
      <w:r>
        <w:rPr>
          <w:bCs/>
          <w:sz w:val="28"/>
          <w:szCs w:val="28"/>
        </w:rPr>
        <w:t xml:space="preserve">3) строку 9 </w:t>
      </w:r>
      <w:r w:rsidRPr="00D817A5">
        <w:rPr>
          <w:bCs/>
          <w:sz w:val="28"/>
          <w:szCs w:val="28"/>
        </w:rPr>
        <w:t xml:space="preserve">изложить </w:t>
      </w:r>
      <w:r>
        <w:rPr>
          <w:sz w:val="28"/>
          <w:szCs w:val="28"/>
        </w:rPr>
        <w:t>в следующей</w:t>
      </w:r>
      <w:r>
        <w:rPr>
          <w:bCs/>
          <w:sz w:val="28"/>
          <w:szCs w:val="28"/>
        </w:rPr>
        <w:t xml:space="preserve"> </w:t>
      </w:r>
      <w:r w:rsidRPr="00D817A5">
        <w:rPr>
          <w:bCs/>
          <w:sz w:val="28"/>
          <w:szCs w:val="28"/>
        </w:rPr>
        <w:t>редакции:</w:t>
      </w:r>
      <w:r>
        <w:rPr>
          <w:bCs/>
          <w:sz w:val="28"/>
          <w:szCs w:val="28"/>
        </w:rPr>
        <w:t xml:space="preserve"> </w:t>
      </w:r>
    </w:p>
    <w:tbl>
      <w:tblPr>
        <w:tblW w:w="5000" w:type="pct"/>
        <w:tblInd w:w="57"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250"/>
        <w:gridCol w:w="400"/>
        <w:gridCol w:w="389"/>
        <w:gridCol w:w="2058"/>
        <w:gridCol w:w="410"/>
        <w:gridCol w:w="274"/>
        <w:gridCol w:w="1101"/>
        <w:gridCol w:w="272"/>
        <w:gridCol w:w="272"/>
        <w:gridCol w:w="268"/>
        <w:gridCol w:w="274"/>
        <w:gridCol w:w="270"/>
        <w:gridCol w:w="412"/>
        <w:gridCol w:w="415"/>
        <w:gridCol w:w="413"/>
        <w:gridCol w:w="413"/>
        <w:gridCol w:w="413"/>
        <w:gridCol w:w="413"/>
        <w:gridCol w:w="413"/>
        <w:gridCol w:w="440"/>
      </w:tblGrid>
      <w:tr w:rsidR="001259D6" w:rsidRPr="00AB2BEE" w:rsidTr="001259D6">
        <w:trPr>
          <w:trHeight w:val="404"/>
        </w:trPr>
        <w:tc>
          <w:tcPr>
            <w:tcW w:w="131" w:type="pct"/>
            <w:tcBorders>
              <w:top w:val="nil"/>
              <w:left w:val="nil"/>
              <w:bottom w:val="nil"/>
              <w:right w:val="single" w:sz="4" w:space="0" w:color="auto"/>
            </w:tcBorders>
          </w:tcPr>
          <w:p w:rsidR="001259D6" w:rsidRPr="00AB2BEE" w:rsidRDefault="001259D6" w:rsidP="001259D6">
            <w:pPr>
              <w:ind w:left="-142" w:right="-74"/>
              <w:jc w:val="center"/>
              <w:rPr>
                <w:sz w:val="28"/>
                <w:szCs w:val="28"/>
              </w:rPr>
            </w:pPr>
            <w:r w:rsidRPr="00AB2BEE">
              <w:rPr>
                <w:sz w:val="28"/>
                <w:szCs w:val="28"/>
              </w:rPr>
              <w:t>«</w:t>
            </w:r>
          </w:p>
        </w:tc>
        <w:tc>
          <w:tcPr>
            <w:tcW w:w="209" w:type="pct"/>
            <w:tcBorders>
              <w:top w:val="single" w:sz="4" w:space="0" w:color="auto"/>
              <w:left w:val="single" w:sz="4" w:space="0" w:color="auto"/>
              <w:bottom w:val="single" w:sz="4" w:space="0" w:color="auto"/>
              <w:right w:val="single" w:sz="4" w:space="0" w:color="auto"/>
            </w:tcBorders>
          </w:tcPr>
          <w:p w:rsidR="001259D6" w:rsidRPr="00AB2BEE" w:rsidRDefault="001259D6" w:rsidP="001259D6">
            <w:pPr>
              <w:jc w:val="center"/>
              <w:rPr>
                <w:color w:val="000000"/>
                <w:sz w:val="16"/>
                <w:szCs w:val="16"/>
              </w:rPr>
            </w:pPr>
            <w:r>
              <w:rPr>
                <w:color w:val="000000"/>
                <w:sz w:val="16"/>
                <w:szCs w:val="16"/>
              </w:rPr>
              <w:t>9</w:t>
            </w:r>
          </w:p>
        </w:tc>
        <w:tc>
          <w:tcPr>
            <w:tcW w:w="203" w:type="pct"/>
            <w:tcBorders>
              <w:top w:val="single" w:sz="4" w:space="0" w:color="auto"/>
              <w:left w:val="single" w:sz="4" w:space="0" w:color="auto"/>
              <w:bottom w:val="single" w:sz="4" w:space="0" w:color="auto"/>
              <w:right w:val="single" w:sz="4" w:space="0" w:color="auto"/>
            </w:tcBorders>
            <w:vAlign w:val="center"/>
          </w:tcPr>
          <w:p w:rsidR="001259D6" w:rsidRPr="00AB2BEE" w:rsidRDefault="001259D6" w:rsidP="001259D6">
            <w:pPr>
              <w:ind w:left="-140" w:right="-113"/>
              <w:jc w:val="center"/>
              <w:rPr>
                <w:sz w:val="16"/>
                <w:szCs w:val="16"/>
              </w:rPr>
            </w:pPr>
            <w:r w:rsidRPr="00AB2BEE">
              <w:rPr>
                <w:sz w:val="16"/>
                <w:szCs w:val="16"/>
              </w:rPr>
              <w:t> </w:t>
            </w:r>
            <w:r>
              <w:rPr>
                <w:sz w:val="16"/>
                <w:szCs w:val="16"/>
              </w:rPr>
              <w:t xml:space="preserve">П3 </w:t>
            </w:r>
            <w:r w:rsidRPr="00AB2BEE">
              <w:rPr>
                <w:sz w:val="16"/>
                <w:szCs w:val="16"/>
              </w:rPr>
              <w:t>ГП</w:t>
            </w:r>
          </w:p>
        </w:tc>
        <w:tc>
          <w:tcPr>
            <w:tcW w:w="1075" w:type="pct"/>
            <w:tcBorders>
              <w:top w:val="single" w:sz="4" w:space="0" w:color="auto"/>
              <w:left w:val="single" w:sz="4" w:space="0" w:color="auto"/>
              <w:bottom w:val="single" w:sz="4" w:space="0" w:color="auto"/>
              <w:right w:val="single" w:sz="4" w:space="0" w:color="auto"/>
            </w:tcBorders>
            <w:noWrap/>
          </w:tcPr>
          <w:p w:rsidR="001259D6" w:rsidRDefault="001259D6" w:rsidP="001259D6">
            <w:pPr>
              <w:rPr>
                <w:sz w:val="16"/>
                <w:szCs w:val="16"/>
              </w:rPr>
            </w:pPr>
            <w:r w:rsidRPr="00AB2BEE">
              <w:rPr>
                <w:sz w:val="16"/>
                <w:szCs w:val="16"/>
              </w:rPr>
              <w:t xml:space="preserve">Показатель </w:t>
            </w:r>
          </w:p>
          <w:p w:rsidR="001259D6" w:rsidRPr="00AB2BEE" w:rsidRDefault="001259D6" w:rsidP="001259D6">
            <w:pPr>
              <w:rPr>
                <w:sz w:val="16"/>
                <w:szCs w:val="16"/>
              </w:rPr>
            </w:pPr>
            <w:proofErr w:type="gramStart"/>
            <w:r w:rsidRPr="00AB2BEE">
              <w:rPr>
                <w:sz w:val="16"/>
                <w:szCs w:val="16"/>
              </w:rPr>
              <w:t>«</w:t>
            </w:r>
            <w:r>
              <w:rPr>
                <w:sz w:val="16"/>
                <w:szCs w:val="16"/>
              </w:rPr>
              <w:t>Повышение доли общей площади благоустроенных жилых помещений в сельских в сельских населенных пунктах</w:t>
            </w:r>
            <w:r w:rsidRPr="00AB2BEE">
              <w:rPr>
                <w:sz w:val="16"/>
                <w:szCs w:val="16"/>
              </w:rPr>
              <w:t>»</w:t>
            </w:r>
            <w:proofErr w:type="gramEnd"/>
          </w:p>
        </w:tc>
        <w:tc>
          <w:tcPr>
            <w:tcW w:w="214" w:type="pct"/>
            <w:tcBorders>
              <w:top w:val="single" w:sz="4" w:space="0" w:color="auto"/>
              <w:left w:val="single" w:sz="4" w:space="0" w:color="auto"/>
              <w:bottom w:val="single" w:sz="4" w:space="0" w:color="auto"/>
              <w:right w:val="single" w:sz="4" w:space="0" w:color="auto"/>
            </w:tcBorders>
          </w:tcPr>
          <w:p w:rsidR="001259D6" w:rsidRPr="00AB2BEE" w:rsidRDefault="001259D6" w:rsidP="001259D6">
            <w:pPr>
              <w:jc w:val="center"/>
              <w:rPr>
                <w:sz w:val="16"/>
                <w:szCs w:val="16"/>
              </w:rPr>
            </w:pPr>
            <w:r w:rsidRPr="00AB2BEE">
              <w:rPr>
                <w:sz w:val="16"/>
                <w:szCs w:val="16"/>
              </w:rPr>
              <w:t>%</w:t>
            </w:r>
          </w:p>
        </w:tc>
        <w:tc>
          <w:tcPr>
            <w:tcW w:w="143"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575" w:type="pct"/>
            <w:tcBorders>
              <w:top w:val="single" w:sz="4" w:space="0" w:color="auto"/>
              <w:left w:val="single" w:sz="4" w:space="0" w:color="auto"/>
              <w:bottom w:val="single" w:sz="4" w:space="0" w:color="auto"/>
              <w:right w:val="single" w:sz="4" w:space="0" w:color="auto"/>
            </w:tcBorders>
          </w:tcPr>
          <w:p w:rsidR="001259D6" w:rsidRPr="00AB2BEE" w:rsidRDefault="007B79EE" w:rsidP="001259D6">
            <w:pPr>
              <w:ind w:left="-132" w:right="-80"/>
              <w:jc w:val="center"/>
              <w:rPr>
                <w:sz w:val="16"/>
                <w:szCs w:val="16"/>
                <w:vertAlign w:val="superscript"/>
              </w:rPr>
            </w:pPr>
            <w:r>
              <w:rPr>
                <w:sz w:val="16"/>
                <w:szCs w:val="16"/>
              </w:rPr>
              <w:t>Относительное значение</w:t>
            </w:r>
            <w:r w:rsidR="001259D6">
              <w:rPr>
                <w:sz w:val="16"/>
                <w:szCs w:val="16"/>
                <w:vertAlign w:val="superscript"/>
              </w:rPr>
              <w:t>3</w:t>
            </w:r>
          </w:p>
        </w:tc>
        <w:tc>
          <w:tcPr>
            <w:tcW w:w="142"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142"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140" w:type="pct"/>
            <w:tcBorders>
              <w:top w:val="single" w:sz="4" w:space="0" w:color="auto"/>
              <w:left w:val="single" w:sz="4" w:space="0" w:color="auto"/>
              <w:bottom w:val="single" w:sz="4" w:space="0" w:color="auto"/>
              <w:right w:val="single" w:sz="4" w:space="0" w:color="auto"/>
            </w:tcBorders>
          </w:tcPr>
          <w:p w:rsidR="001259D6" w:rsidRPr="00AB2BEE" w:rsidRDefault="001259D6" w:rsidP="001259D6">
            <w:pPr>
              <w:jc w:val="center"/>
              <w:rPr>
                <w:sz w:val="16"/>
                <w:szCs w:val="16"/>
              </w:rPr>
            </w:pPr>
            <w:r w:rsidRPr="00AB2BEE">
              <w:rPr>
                <w:sz w:val="16"/>
                <w:szCs w:val="16"/>
              </w:rPr>
              <w:t>Х</w:t>
            </w:r>
          </w:p>
        </w:tc>
        <w:tc>
          <w:tcPr>
            <w:tcW w:w="143"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141"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215"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ind w:left="-108" w:right="-83"/>
              <w:jc w:val="center"/>
              <w:rPr>
                <w:b/>
                <w:bCs/>
                <w:sz w:val="16"/>
                <w:szCs w:val="16"/>
              </w:rPr>
            </w:pPr>
            <w:r w:rsidRPr="00AB2BEE">
              <w:rPr>
                <w:sz w:val="16"/>
                <w:szCs w:val="16"/>
              </w:rPr>
              <w:t>Х</w:t>
            </w:r>
          </w:p>
        </w:tc>
        <w:tc>
          <w:tcPr>
            <w:tcW w:w="217"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ind w:left="-108" w:right="-83"/>
              <w:jc w:val="center"/>
              <w:rPr>
                <w:b/>
                <w:bCs/>
                <w:sz w:val="16"/>
                <w:szCs w:val="16"/>
              </w:rPr>
            </w:pPr>
            <w:r w:rsidRPr="00AB2BEE">
              <w:rPr>
                <w:sz w:val="16"/>
                <w:szCs w:val="16"/>
              </w:rPr>
              <w:t>Х</w:t>
            </w:r>
          </w:p>
        </w:tc>
        <w:tc>
          <w:tcPr>
            <w:tcW w:w="216" w:type="pct"/>
            <w:tcBorders>
              <w:top w:val="single" w:sz="4" w:space="0" w:color="auto"/>
              <w:left w:val="single" w:sz="4" w:space="0" w:color="auto"/>
              <w:bottom w:val="single" w:sz="4" w:space="0" w:color="auto"/>
              <w:right w:val="single" w:sz="4" w:space="0" w:color="auto"/>
            </w:tcBorders>
          </w:tcPr>
          <w:p w:rsidR="001259D6" w:rsidRPr="00AB2BEE" w:rsidRDefault="001259D6" w:rsidP="001259D6">
            <w:pPr>
              <w:ind w:left="-108" w:right="-83"/>
              <w:jc w:val="center"/>
              <w:rPr>
                <w:b/>
                <w:bCs/>
                <w:sz w:val="16"/>
                <w:szCs w:val="16"/>
              </w:rPr>
            </w:pPr>
            <w:r w:rsidRPr="00AB2BEE">
              <w:rPr>
                <w:sz w:val="16"/>
                <w:szCs w:val="16"/>
              </w:rPr>
              <w:t>Х</w:t>
            </w:r>
          </w:p>
        </w:tc>
        <w:tc>
          <w:tcPr>
            <w:tcW w:w="216" w:type="pct"/>
            <w:tcBorders>
              <w:top w:val="single" w:sz="4" w:space="0" w:color="auto"/>
              <w:left w:val="single" w:sz="4" w:space="0" w:color="auto"/>
              <w:bottom w:val="single" w:sz="4" w:space="0" w:color="auto"/>
              <w:right w:val="single" w:sz="4" w:space="0" w:color="auto"/>
            </w:tcBorders>
            <w:noWrap/>
          </w:tcPr>
          <w:p w:rsidR="001259D6" w:rsidRPr="005367A2" w:rsidRDefault="001259D6" w:rsidP="001259D6">
            <w:pPr>
              <w:ind w:left="-108" w:right="-83"/>
              <w:jc w:val="center"/>
              <w:rPr>
                <w:bCs/>
                <w:sz w:val="16"/>
                <w:szCs w:val="16"/>
              </w:rPr>
            </w:pPr>
            <w:r w:rsidRPr="005367A2">
              <w:rPr>
                <w:bCs/>
                <w:sz w:val="16"/>
                <w:szCs w:val="16"/>
              </w:rPr>
              <w:t>6,25</w:t>
            </w:r>
          </w:p>
        </w:tc>
        <w:tc>
          <w:tcPr>
            <w:tcW w:w="216" w:type="pct"/>
            <w:tcBorders>
              <w:top w:val="single" w:sz="4" w:space="0" w:color="auto"/>
              <w:left w:val="single" w:sz="4" w:space="0" w:color="auto"/>
              <w:bottom w:val="single" w:sz="4" w:space="0" w:color="auto"/>
              <w:right w:val="single" w:sz="4" w:space="0" w:color="auto"/>
            </w:tcBorders>
          </w:tcPr>
          <w:p w:rsidR="001259D6" w:rsidRPr="005367A2" w:rsidRDefault="001259D6" w:rsidP="001259D6">
            <w:pPr>
              <w:ind w:left="-108" w:right="-127"/>
              <w:jc w:val="center"/>
              <w:rPr>
                <w:bCs/>
                <w:sz w:val="16"/>
                <w:szCs w:val="16"/>
              </w:rPr>
            </w:pPr>
            <w:r w:rsidRPr="005367A2">
              <w:rPr>
                <w:bCs/>
                <w:sz w:val="16"/>
                <w:szCs w:val="16"/>
              </w:rPr>
              <w:t>6,48</w:t>
            </w:r>
          </w:p>
        </w:tc>
        <w:tc>
          <w:tcPr>
            <w:tcW w:w="216" w:type="pct"/>
            <w:tcBorders>
              <w:top w:val="single" w:sz="4" w:space="0" w:color="auto"/>
              <w:left w:val="single" w:sz="4" w:space="0" w:color="auto"/>
              <w:bottom w:val="single" w:sz="4" w:space="0" w:color="auto"/>
              <w:right w:val="single" w:sz="4" w:space="0" w:color="auto"/>
            </w:tcBorders>
          </w:tcPr>
          <w:p w:rsidR="001259D6" w:rsidRPr="005367A2" w:rsidRDefault="001259D6" w:rsidP="001259D6">
            <w:pPr>
              <w:ind w:left="-108" w:right="-127"/>
              <w:jc w:val="center"/>
              <w:rPr>
                <w:bCs/>
                <w:sz w:val="16"/>
                <w:szCs w:val="16"/>
              </w:rPr>
            </w:pPr>
            <w:r w:rsidRPr="005367A2">
              <w:rPr>
                <w:bCs/>
                <w:sz w:val="16"/>
                <w:szCs w:val="16"/>
              </w:rPr>
              <w:t>6,70</w:t>
            </w:r>
          </w:p>
        </w:tc>
        <w:tc>
          <w:tcPr>
            <w:tcW w:w="216" w:type="pct"/>
            <w:tcBorders>
              <w:top w:val="single" w:sz="4" w:space="0" w:color="auto"/>
              <w:left w:val="single" w:sz="4" w:space="0" w:color="auto"/>
              <w:bottom w:val="single" w:sz="4" w:space="0" w:color="auto"/>
              <w:right w:val="single" w:sz="4" w:space="0" w:color="auto"/>
            </w:tcBorders>
            <w:noWrap/>
          </w:tcPr>
          <w:p w:rsidR="001259D6" w:rsidRPr="005367A2" w:rsidRDefault="001259D6" w:rsidP="001259D6">
            <w:pPr>
              <w:ind w:left="-108" w:right="-127"/>
              <w:jc w:val="center"/>
              <w:rPr>
                <w:bCs/>
                <w:sz w:val="16"/>
                <w:szCs w:val="16"/>
              </w:rPr>
            </w:pPr>
            <w:r w:rsidRPr="005367A2">
              <w:rPr>
                <w:bCs/>
                <w:sz w:val="16"/>
                <w:szCs w:val="16"/>
              </w:rPr>
              <w:t>6,70</w:t>
            </w:r>
          </w:p>
        </w:tc>
        <w:tc>
          <w:tcPr>
            <w:tcW w:w="230" w:type="pct"/>
            <w:tcBorders>
              <w:top w:val="nil"/>
              <w:left w:val="single" w:sz="4" w:space="0" w:color="auto"/>
              <w:bottom w:val="nil"/>
              <w:right w:val="nil"/>
            </w:tcBorders>
            <w:vAlign w:val="bottom"/>
          </w:tcPr>
          <w:p w:rsidR="001259D6" w:rsidRPr="00AB2BEE" w:rsidRDefault="001259D6" w:rsidP="001259D6">
            <w:pPr>
              <w:ind w:left="76" w:hanging="76"/>
              <w:jc w:val="right"/>
              <w:rPr>
                <w:color w:val="000000"/>
                <w:sz w:val="28"/>
                <w:szCs w:val="28"/>
              </w:rPr>
            </w:pPr>
            <w:r w:rsidRPr="00AB2BEE">
              <w:rPr>
                <w:color w:val="000000"/>
                <w:sz w:val="28"/>
                <w:szCs w:val="28"/>
              </w:rPr>
              <w:t>»;</w:t>
            </w:r>
          </w:p>
        </w:tc>
      </w:tr>
    </w:tbl>
    <w:p w:rsidR="001259D6" w:rsidRDefault="001259D6" w:rsidP="001259D6">
      <w:pPr>
        <w:ind w:firstLine="709"/>
        <w:jc w:val="both"/>
        <w:rPr>
          <w:bCs/>
          <w:sz w:val="28"/>
          <w:szCs w:val="28"/>
        </w:rPr>
      </w:pPr>
      <w:r>
        <w:rPr>
          <w:bCs/>
          <w:sz w:val="28"/>
          <w:szCs w:val="28"/>
        </w:rPr>
        <w:t xml:space="preserve">4) строку 36 </w:t>
      </w:r>
      <w:r w:rsidRPr="00D817A5">
        <w:rPr>
          <w:bCs/>
          <w:sz w:val="28"/>
          <w:szCs w:val="28"/>
        </w:rPr>
        <w:t xml:space="preserve">изложить </w:t>
      </w:r>
      <w:r>
        <w:rPr>
          <w:sz w:val="28"/>
          <w:szCs w:val="28"/>
        </w:rPr>
        <w:t>в следующей</w:t>
      </w:r>
      <w:r>
        <w:rPr>
          <w:bCs/>
          <w:sz w:val="28"/>
          <w:szCs w:val="28"/>
        </w:rPr>
        <w:t xml:space="preserve"> </w:t>
      </w:r>
      <w:r w:rsidRPr="00D817A5">
        <w:rPr>
          <w:bCs/>
          <w:sz w:val="28"/>
          <w:szCs w:val="28"/>
        </w:rPr>
        <w:t>редакции:</w:t>
      </w:r>
    </w:p>
    <w:tbl>
      <w:tblPr>
        <w:tblW w:w="5000" w:type="pct"/>
        <w:tblInd w:w="57"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250"/>
        <w:gridCol w:w="400"/>
        <w:gridCol w:w="389"/>
        <w:gridCol w:w="2058"/>
        <w:gridCol w:w="410"/>
        <w:gridCol w:w="274"/>
        <w:gridCol w:w="1101"/>
        <w:gridCol w:w="272"/>
        <w:gridCol w:w="272"/>
        <w:gridCol w:w="268"/>
        <w:gridCol w:w="274"/>
        <w:gridCol w:w="270"/>
        <w:gridCol w:w="412"/>
        <w:gridCol w:w="415"/>
        <w:gridCol w:w="413"/>
        <w:gridCol w:w="413"/>
        <w:gridCol w:w="413"/>
        <w:gridCol w:w="413"/>
        <w:gridCol w:w="413"/>
        <w:gridCol w:w="440"/>
      </w:tblGrid>
      <w:tr w:rsidR="001259D6" w:rsidRPr="00AB2BEE" w:rsidTr="001259D6">
        <w:trPr>
          <w:trHeight w:val="404"/>
        </w:trPr>
        <w:tc>
          <w:tcPr>
            <w:tcW w:w="131" w:type="pct"/>
            <w:tcBorders>
              <w:top w:val="nil"/>
              <w:left w:val="nil"/>
              <w:bottom w:val="nil"/>
              <w:right w:val="single" w:sz="4" w:space="0" w:color="auto"/>
            </w:tcBorders>
          </w:tcPr>
          <w:p w:rsidR="001259D6" w:rsidRPr="00AB2BEE" w:rsidRDefault="001259D6" w:rsidP="001259D6">
            <w:pPr>
              <w:ind w:left="-142" w:right="-74"/>
              <w:jc w:val="center"/>
              <w:rPr>
                <w:sz w:val="28"/>
                <w:szCs w:val="28"/>
              </w:rPr>
            </w:pPr>
            <w:r w:rsidRPr="00AB2BEE">
              <w:rPr>
                <w:sz w:val="28"/>
                <w:szCs w:val="28"/>
              </w:rPr>
              <w:t>«</w:t>
            </w:r>
          </w:p>
        </w:tc>
        <w:tc>
          <w:tcPr>
            <w:tcW w:w="209" w:type="pct"/>
            <w:tcBorders>
              <w:top w:val="single" w:sz="4" w:space="0" w:color="auto"/>
              <w:left w:val="single" w:sz="4" w:space="0" w:color="auto"/>
              <w:bottom w:val="single" w:sz="4" w:space="0" w:color="auto"/>
              <w:right w:val="single" w:sz="4" w:space="0" w:color="auto"/>
            </w:tcBorders>
          </w:tcPr>
          <w:p w:rsidR="001259D6" w:rsidRPr="00AB2BEE" w:rsidRDefault="001259D6" w:rsidP="001259D6">
            <w:pPr>
              <w:jc w:val="center"/>
              <w:rPr>
                <w:color w:val="000000"/>
                <w:sz w:val="16"/>
                <w:szCs w:val="16"/>
              </w:rPr>
            </w:pPr>
            <w:r>
              <w:rPr>
                <w:color w:val="000000"/>
                <w:sz w:val="16"/>
                <w:szCs w:val="16"/>
              </w:rPr>
              <w:t>36</w:t>
            </w:r>
          </w:p>
        </w:tc>
        <w:tc>
          <w:tcPr>
            <w:tcW w:w="203" w:type="pct"/>
            <w:tcBorders>
              <w:top w:val="single" w:sz="4" w:space="0" w:color="auto"/>
              <w:left w:val="single" w:sz="4" w:space="0" w:color="auto"/>
              <w:bottom w:val="single" w:sz="4" w:space="0" w:color="auto"/>
              <w:right w:val="single" w:sz="4" w:space="0" w:color="auto"/>
            </w:tcBorders>
            <w:vAlign w:val="center"/>
          </w:tcPr>
          <w:p w:rsidR="001259D6" w:rsidRPr="00AB2BEE" w:rsidRDefault="001259D6" w:rsidP="001259D6">
            <w:pPr>
              <w:ind w:left="-140" w:right="-113"/>
              <w:jc w:val="center"/>
              <w:rPr>
                <w:sz w:val="16"/>
                <w:szCs w:val="16"/>
              </w:rPr>
            </w:pPr>
            <w:r w:rsidRPr="00AB2BEE">
              <w:rPr>
                <w:sz w:val="16"/>
                <w:szCs w:val="16"/>
              </w:rPr>
              <w:t> </w:t>
            </w:r>
            <w:r>
              <w:rPr>
                <w:sz w:val="16"/>
                <w:szCs w:val="16"/>
              </w:rPr>
              <w:t>П</w:t>
            </w:r>
            <w:proofErr w:type="gramStart"/>
            <w:r>
              <w:rPr>
                <w:sz w:val="16"/>
                <w:szCs w:val="16"/>
              </w:rPr>
              <w:t>1</w:t>
            </w:r>
            <w:proofErr w:type="gramEnd"/>
            <w:r>
              <w:rPr>
                <w:sz w:val="16"/>
                <w:szCs w:val="16"/>
              </w:rPr>
              <w:t xml:space="preserve"> ПП 2</w:t>
            </w:r>
          </w:p>
        </w:tc>
        <w:tc>
          <w:tcPr>
            <w:tcW w:w="1075" w:type="pct"/>
            <w:tcBorders>
              <w:top w:val="single" w:sz="4" w:space="0" w:color="auto"/>
              <w:left w:val="single" w:sz="4" w:space="0" w:color="auto"/>
              <w:bottom w:val="single" w:sz="4" w:space="0" w:color="auto"/>
              <w:right w:val="single" w:sz="4" w:space="0" w:color="auto"/>
            </w:tcBorders>
            <w:noWrap/>
          </w:tcPr>
          <w:p w:rsidR="001259D6" w:rsidRDefault="001259D6" w:rsidP="001259D6">
            <w:pPr>
              <w:rPr>
                <w:sz w:val="16"/>
                <w:szCs w:val="16"/>
              </w:rPr>
            </w:pPr>
            <w:r w:rsidRPr="00AB2BEE">
              <w:rPr>
                <w:sz w:val="16"/>
                <w:szCs w:val="16"/>
              </w:rPr>
              <w:t xml:space="preserve">Показатель </w:t>
            </w:r>
          </w:p>
          <w:p w:rsidR="001259D6" w:rsidRPr="00AB2BEE" w:rsidRDefault="001259D6" w:rsidP="00A74EA2">
            <w:pPr>
              <w:rPr>
                <w:sz w:val="16"/>
                <w:szCs w:val="16"/>
              </w:rPr>
            </w:pPr>
            <w:r w:rsidRPr="00AB2BEE">
              <w:rPr>
                <w:sz w:val="16"/>
                <w:szCs w:val="16"/>
              </w:rPr>
              <w:t>«</w:t>
            </w:r>
            <w:r w:rsidR="00A74EA2">
              <w:rPr>
                <w:sz w:val="16"/>
                <w:szCs w:val="16"/>
              </w:rPr>
              <w:t>Численность специалистов, прошедших обучение либо привлеченных на работу на сельских территориях в результате оказания государственной поддержки</w:t>
            </w:r>
            <w:r w:rsidRPr="00AB2BEE">
              <w:rPr>
                <w:sz w:val="16"/>
                <w:szCs w:val="16"/>
              </w:rPr>
              <w:t>»</w:t>
            </w:r>
          </w:p>
        </w:tc>
        <w:tc>
          <w:tcPr>
            <w:tcW w:w="214" w:type="pct"/>
            <w:tcBorders>
              <w:top w:val="single" w:sz="4" w:space="0" w:color="auto"/>
              <w:left w:val="single" w:sz="4" w:space="0" w:color="auto"/>
              <w:bottom w:val="single" w:sz="4" w:space="0" w:color="auto"/>
              <w:right w:val="single" w:sz="4" w:space="0" w:color="auto"/>
            </w:tcBorders>
          </w:tcPr>
          <w:p w:rsidR="001259D6" w:rsidRPr="00AB2BEE" w:rsidRDefault="008B335E" w:rsidP="008B335E">
            <w:pPr>
              <w:ind w:left="-35" w:right="-54"/>
              <w:jc w:val="center"/>
              <w:rPr>
                <w:sz w:val="16"/>
                <w:szCs w:val="16"/>
              </w:rPr>
            </w:pPr>
            <w:r>
              <w:rPr>
                <w:sz w:val="16"/>
                <w:szCs w:val="16"/>
              </w:rPr>
              <w:t>ч</w:t>
            </w:r>
            <w:r w:rsidR="002967FA">
              <w:rPr>
                <w:sz w:val="16"/>
                <w:szCs w:val="16"/>
              </w:rPr>
              <w:t>е</w:t>
            </w:r>
            <w:r>
              <w:rPr>
                <w:sz w:val="16"/>
                <w:szCs w:val="16"/>
              </w:rPr>
              <w:t>-</w:t>
            </w:r>
            <w:proofErr w:type="spellStart"/>
            <w:r w:rsidR="002967FA">
              <w:rPr>
                <w:sz w:val="16"/>
                <w:szCs w:val="16"/>
              </w:rPr>
              <w:t>ло</w:t>
            </w:r>
            <w:proofErr w:type="spellEnd"/>
            <w:r>
              <w:rPr>
                <w:sz w:val="16"/>
                <w:szCs w:val="16"/>
              </w:rPr>
              <w:t>-</w:t>
            </w:r>
            <w:r w:rsidR="002967FA">
              <w:rPr>
                <w:sz w:val="16"/>
                <w:szCs w:val="16"/>
              </w:rPr>
              <w:t>век</w:t>
            </w:r>
          </w:p>
        </w:tc>
        <w:tc>
          <w:tcPr>
            <w:tcW w:w="143"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575" w:type="pct"/>
            <w:tcBorders>
              <w:top w:val="single" w:sz="4" w:space="0" w:color="auto"/>
              <w:left w:val="single" w:sz="4" w:space="0" w:color="auto"/>
              <w:bottom w:val="single" w:sz="4" w:space="0" w:color="auto"/>
              <w:right w:val="single" w:sz="4" w:space="0" w:color="auto"/>
            </w:tcBorders>
          </w:tcPr>
          <w:p w:rsidR="001259D6" w:rsidRPr="00AB2BEE" w:rsidRDefault="00A74EA2" w:rsidP="00A74EA2">
            <w:pPr>
              <w:ind w:left="-132" w:right="-80"/>
              <w:jc w:val="center"/>
              <w:rPr>
                <w:sz w:val="16"/>
                <w:szCs w:val="16"/>
                <w:vertAlign w:val="superscript"/>
              </w:rPr>
            </w:pPr>
            <w:r>
              <w:rPr>
                <w:sz w:val="16"/>
                <w:szCs w:val="16"/>
              </w:rPr>
              <w:t>Абсолютное значение</w:t>
            </w:r>
          </w:p>
        </w:tc>
        <w:tc>
          <w:tcPr>
            <w:tcW w:w="142"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142"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140" w:type="pct"/>
            <w:tcBorders>
              <w:top w:val="single" w:sz="4" w:space="0" w:color="auto"/>
              <w:left w:val="single" w:sz="4" w:space="0" w:color="auto"/>
              <w:bottom w:val="single" w:sz="4" w:space="0" w:color="auto"/>
              <w:right w:val="single" w:sz="4" w:space="0" w:color="auto"/>
            </w:tcBorders>
          </w:tcPr>
          <w:p w:rsidR="001259D6" w:rsidRPr="00AB2BEE" w:rsidRDefault="001259D6" w:rsidP="001259D6">
            <w:pPr>
              <w:jc w:val="center"/>
              <w:rPr>
                <w:sz w:val="16"/>
                <w:szCs w:val="16"/>
              </w:rPr>
            </w:pPr>
            <w:r w:rsidRPr="00AB2BEE">
              <w:rPr>
                <w:sz w:val="16"/>
                <w:szCs w:val="16"/>
              </w:rPr>
              <w:t>Х</w:t>
            </w:r>
          </w:p>
        </w:tc>
        <w:tc>
          <w:tcPr>
            <w:tcW w:w="143"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141" w:type="pct"/>
            <w:tcBorders>
              <w:top w:val="single" w:sz="4" w:space="0" w:color="auto"/>
              <w:left w:val="single" w:sz="4" w:space="0" w:color="auto"/>
              <w:bottom w:val="single" w:sz="4" w:space="0" w:color="auto"/>
              <w:right w:val="single" w:sz="4" w:space="0" w:color="auto"/>
            </w:tcBorders>
            <w:noWrap/>
          </w:tcPr>
          <w:p w:rsidR="001259D6" w:rsidRPr="00AB2BEE" w:rsidRDefault="001259D6" w:rsidP="001259D6">
            <w:pPr>
              <w:jc w:val="center"/>
              <w:rPr>
                <w:sz w:val="16"/>
                <w:szCs w:val="16"/>
              </w:rPr>
            </w:pPr>
            <w:r w:rsidRPr="00AB2BEE">
              <w:rPr>
                <w:sz w:val="16"/>
                <w:szCs w:val="16"/>
              </w:rPr>
              <w:t>Х</w:t>
            </w:r>
          </w:p>
        </w:tc>
        <w:tc>
          <w:tcPr>
            <w:tcW w:w="215" w:type="pct"/>
            <w:tcBorders>
              <w:top w:val="single" w:sz="4" w:space="0" w:color="auto"/>
              <w:left w:val="single" w:sz="4" w:space="0" w:color="auto"/>
              <w:bottom w:val="single" w:sz="4" w:space="0" w:color="auto"/>
              <w:right w:val="single" w:sz="4" w:space="0" w:color="auto"/>
            </w:tcBorders>
            <w:noWrap/>
          </w:tcPr>
          <w:p w:rsidR="001259D6" w:rsidRPr="005367A2" w:rsidRDefault="005367A2" w:rsidP="001259D6">
            <w:pPr>
              <w:ind w:left="-108" w:right="-83"/>
              <w:jc w:val="center"/>
              <w:rPr>
                <w:bCs/>
                <w:sz w:val="16"/>
                <w:szCs w:val="16"/>
              </w:rPr>
            </w:pPr>
            <w:r w:rsidRPr="005367A2">
              <w:rPr>
                <w:bCs/>
                <w:sz w:val="16"/>
                <w:szCs w:val="16"/>
              </w:rPr>
              <w:t>5</w:t>
            </w:r>
          </w:p>
        </w:tc>
        <w:tc>
          <w:tcPr>
            <w:tcW w:w="217" w:type="pct"/>
            <w:tcBorders>
              <w:top w:val="single" w:sz="4" w:space="0" w:color="auto"/>
              <w:left w:val="single" w:sz="4" w:space="0" w:color="auto"/>
              <w:bottom w:val="single" w:sz="4" w:space="0" w:color="auto"/>
              <w:right w:val="single" w:sz="4" w:space="0" w:color="auto"/>
            </w:tcBorders>
            <w:noWrap/>
          </w:tcPr>
          <w:p w:rsidR="001259D6" w:rsidRPr="005367A2" w:rsidRDefault="005367A2" w:rsidP="001259D6">
            <w:pPr>
              <w:ind w:left="-108" w:right="-83"/>
              <w:jc w:val="center"/>
              <w:rPr>
                <w:bCs/>
                <w:sz w:val="16"/>
                <w:szCs w:val="16"/>
              </w:rPr>
            </w:pPr>
            <w:r>
              <w:rPr>
                <w:bCs/>
                <w:sz w:val="16"/>
                <w:szCs w:val="16"/>
              </w:rPr>
              <w:t>37</w:t>
            </w:r>
          </w:p>
        </w:tc>
        <w:tc>
          <w:tcPr>
            <w:tcW w:w="216" w:type="pct"/>
            <w:tcBorders>
              <w:top w:val="single" w:sz="4" w:space="0" w:color="auto"/>
              <w:left w:val="single" w:sz="4" w:space="0" w:color="auto"/>
              <w:bottom w:val="single" w:sz="4" w:space="0" w:color="auto"/>
              <w:right w:val="single" w:sz="4" w:space="0" w:color="auto"/>
            </w:tcBorders>
          </w:tcPr>
          <w:p w:rsidR="001259D6" w:rsidRPr="005367A2" w:rsidRDefault="005367A2" w:rsidP="001259D6">
            <w:pPr>
              <w:ind w:left="-108" w:right="-83"/>
              <w:jc w:val="center"/>
              <w:rPr>
                <w:bCs/>
                <w:sz w:val="16"/>
                <w:szCs w:val="16"/>
              </w:rPr>
            </w:pPr>
            <w:r>
              <w:rPr>
                <w:bCs/>
                <w:sz w:val="16"/>
                <w:szCs w:val="16"/>
              </w:rPr>
              <w:t>37</w:t>
            </w:r>
          </w:p>
        </w:tc>
        <w:tc>
          <w:tcPr>
            <w:tcW w:w="216" w:type="pct"/>
            <w:tcBorders>
              <w:top w:val="single" w:sz="4" w:space="0" w:color="auto"/>
              <w:left w:val="single" w:sz="4" w:space="0" w:color="auto"/>
              <w:bottom w:val="single" w:sz="4" w:space="0" w:color="auto"/>
              <w:right w:val="single" w:sz="4" w:space="0" w:color="auto"/>
            </w:tcBorders>
            <w:noWrap/>
          </w:tcPr>
          <w:p w:rsidR="001259D6" w:rsidRPr="005367A2" w:rsidRDefault="005367A2" w:rsidP="001259D6">
            <w:pPr>
              <w:ind w:left="-108" w:right="-83"/>
              <w:jc w:val="center"/>
              <w:rPr>
                <w:bCs/>
                <w:sz w:val="16"/>
                <w:szCs w:val="16"/>
              </w:rPr>
            </w:pPr>
            <w:r>
              <w:rPr>
                <w:bCs/>
                <w:sz w:val="16"/>
                <w:szCs w:val="16"/>
              </w:rPr>
              <w:t>31</w:t>
            </w:r>
          </w:p>
        </w:tc>
        <w:tc>
          <w:tcPr>
            <w:tcW w:w="216" w:type="pct"/>
            <w:tcBorders>
              <w:top w:val="single" w:sz="4" w:space="0" w:color="auto"/>
              <w:left w:val="single" w:sz="4" w:space="0" w:color="auto"/>
              <w:bottom w:val="single" w:sz="4" w:space="0" w:color="auto"/>
              <w:right w:val="single" w:sz="4" w:space="0" w:color="auto"/>
            </w:tcBorders>
          </w:tcPr>
          <w:p w:rsidR="001259D6" w:rsidRPr="005367A2" w:rsidRDefault="005367A2" w:rsidP="001259D6">
            <w:pPr>
              <w:ind w:left="-108" w:right="-127"/>
              <w:jc w:val="center"/>
              <w:rPr>
                <w:bCs/>
                <w:sz w:val="16"/>
                <w:szCs w:val="16"/>
              </w:rPr>
            </w:pPr>
            <w:r>
              <w:rPr>
                <w:bCs/>
                <w:sz w:val="16"/>
                <w:szCs w:val="16"/>
              </w:rPr>
              <w:t>43</w:t>
            </w:r>
          </w:p>
        </w:tc>
        <w:tc>
          <w:tcPr>
            <w:tcW w:w="216" w:type="pct"/>
            <w:tcBorders>
              <w:top w:val="single" w:sz="4" w:space="0" w:color="auto"/>
              <w:left w:val="single" w:sz="4" w:space="0" w:color="auto"/>
              <w:bottom w:val="single" w:sz="4" w:space="0" w:color="auto"/>
              <w:right w:val="single" w:sz="4" w:space="0" w:color="auto"/>
            </w:tcBorders>
          </w:tcPr>
          <w:p w:rsidR="001259D6" w:rsidRPr="005367A2" w:rsidRDefault="005367A2" w:rsidP="001259D6">
            <w:pPr>
              <w:ind w:left="-108" w:right="-127"/>
              <w:jc w:val="center"/>
              <w:rPr>
                <w:bCs/>
                <w:sz w:val="16"/>
                <w:szCs w:val="16"/>
              </w:rPr>
            </w:pPr>
            <w:r>
              <w:rPr>
                <w:bCs/>
                <w:sz w:val="16"/>
                <w:szCs w:val="16"/>
              </w:rPr>
              <w:t>37</w:t>
            </w:r>
          </w:p>
        </w:tc>
        <w:tc>
          <w:tcPr>
            <w:tcW w:w="216" w:type="pct"/>
            <w:tcBorders>
              <w:top w:val="single" w:sz="4" w:space="0" w:color="auto"/>
              <w:left w:val="single" w:sz="4" w:space="0" w:color="auto"/>
              <w:bottom w:val="single" w:sz="4" w:space="0" w:color="auto"/>
              <w:right w:val="single" w:sz="4" w:space="0" w:color="auto"/>
            </w:tcBorders>
            <w:noWrap/>
          </w:tcPr>
          <w:p w:rsidR="001259D6" w:rsidRPr="005367A2" w:rsidRDefault="002967FA" w:rsidP="001259D6">
            <w:pPr>
              <w:ind w:left="-108" w:right="-127"/>
              <w:jc w:val="center"/>
              <w:rPr>
                <w:bCs/>
                <w:sz w:val="16"/>
                <w:szCs w:val="16"/>
              </w:rPr>
            </w:pPr>
            <w:r w:rsidRPr="00B172A0">
              <w:rPr>
                <w:bCs/>
                <w:sz w:val="16"/>
                <w:szCs w:val="16"/>
              </w:rPr>
              <w:t>153</w:t>
            </w:r>
          </w:p>
        </w:tc>
        <w:tc>
          <w:tcPr>
            <w:tcW w:w="230" w:type="pct"/>
            <w:tcBorders>
              <w:top w:val="nil"/>
              <w:left w:val="single" w:sz="4" w:space="0" w:color="auto"/>
              <w:bottom w:val="nil"/>
              <w:right w:val="nil"/>
            </w:tcBorders>
            <w:vAlign w:val="bottom"/>
          </w:tcPr>
          <w:p w:rsidR="001259D6" w:rsidRPr="00AB2BEE" w:rsidRDefault="001259D6" w:rsidP="001259D6">
            <w:pPr>
              <w:ind w:left="76" w:hanging="76"/>
              <w:jc w:val="right"/>
              <w:rPr>
                <w:color w:val="000000"/>
                <w:sz w:val="28"/>
                <w:szCs w:val="28"/>
              </w:rPr>
            </w:pPr>
            <w:r w:rsidRPr="00AB2BEE">
              <w:rPr>
                <w:color w:val="000000"/>
                <w:sz w:val="28"/>
                <w:szCs w:val="28"/>
              </w:rPr>
              <w:t>»;</w:t>
            </w:r>
          </w:p>
        </w:tc>
      </w:tr>
    </w:tbl>
    <w:p w:rsidR="008B335E" w:rsidRDefault="001259D6" w:rsidP="008B335E">
      <w:pPr>
        <w:ind w:firstLine="709"/>
        <w:jc w:val="both"/>
        <w:rPr>
          <w:bCs/>
          <w:sz w:val="28"/>
          <w:szCs w:val="28"/>
        </w:rPr>
      </w:pPr>
      <w:r>
        <w:rPr>
          <w:bCs/>
          <w:sz w:val="28"/>
          <w:szCs w:val="28"/>
        </w:rPr>
        <w:t xml:space="preserve">5) строку 37 </w:t>
      </w:r>
      <w:r w:rsidR="008B335E">
        <w:rPr>
          <w:bCs/>
          <w:sz w:val="28"/>
          <w:szCs w:val="28"/>
        </w:rPr>
        <w:t>исключить;</w:t>
      </w:r>
    </w:p>
    <w:p w:rsidR="001259D6" w:rsidRDefault="001259D6" w:rsidP="008B335E">
      <w:pPr>
        <w:ind w:firstLine="709"/>
        <w:jc w:val="both"/>
        <w:rPr>
          <w:bCs/>
          <w:sz w:val="28"/>
          <w:szCs w:val="28"/>
        </w:rPr>
      </w:pPr>
      <w:r>
        <w:rPr>
          <w:bCs/>
          <w:sz w:val="28"/>
          <w:szCs w:val="28"/>
        </w:rPr>
        <w:t xml:space="preserve">6) строку 44 изложить </w:t>
      </w:r>
      <w:r>
        <w:rPr>
          <w:sz w:val="28"/>
          <w:szCs w:val="28"/>
        </w:rPr>
        <w:t>в следующей</w:t>
      </w:r>
      <w:r>
        <w:rPr>
          <w:bCs/>
          <w:sz w:val="28"/>
          <w:szCs w:val="28"/>
        </w:rPr>
        <w:t xml:space="preserve"> </w:t>
      </w:r>
      <w:r w:rsidRPr="00D817A5">
        <w:rPr>
          <w:bCs/>
          <w:sz w:val="28"/>
          <w:szCs w:val="28"/>
        </w:rPr>
        <w:t>редакции:</w:t>
      </w:r>
    </w:p>
    <w:tbl>
      <w:tblPr>
        <w:tblW w:w="5000" w:type="pct"/>
        <w:tblInd w:w="57"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250"/>
        <w:gridCol w:w="400"/>
        <w:gridCol w:w="389"/>
        <w:gridCol w:w="2058"/>
        <w:gridCol w:w="410"/>
        <w:gridCol w:w="274"/>
        <w:gridCol w:w="1101"/>
        <w:gridCol w:w="272"/>
        <w:gridCol w:w="272"/>
        <w:gridCol w:w="268"/>
        <w:gridCol w:w="274"/>
        <w:gridCol w:w="270"/>
        <w:gridCol w:w="412"/>
        <w:gridCol w:w="415"/>
        <w:gridCol w:w="413"/>
        <w:gridCol w:w="413"/>
        <w:gridCol w:w="413"/>
        <w:gridCol w:w="413"/>
        <w:gridCol w:w="413"/>
        <w:gridCol w:w="440"/>
      </w:tblGrid>
      <w:tr w:rsidR="00415E22" w:rsidRPr="00AB2BEE" w:rsidTr="00415E22">
        <w:trPr>
          <w:trHeight w:val="404"/>
        </w:trPr>
        <w:tc>
          <w:tcPr>
            <w:tcW w:w="131" w:type="pct"/>
            <w:tcBorders>
              <w:top w:val="nil"/>
              <w:left w:val="nil"/>
              <w:bottom w:val="nil"/>
              <w:right w:val="single" w:sz="4" w:space="0" w:color="auto"/>
            </w:tcBorders>
          </w:tcPr>
          <w:p w:rsidR="00415E22" w:rsidRPr="00AB2BEE" w:rsidRDefault="00415E22" w:rsidP="001259D6">
            <w:pPr>
              <w:ind w:left="-142" w:right="-74"/>
              <w:jc w:val="center"/>
              <w:rPr>
                <w:sz w:val="28"/>
                <w:szCs w:val="28"/>
              </w:rPr>
            </w:pPr>
            <w:r w:rsidRPr="00AB2BEE">
              <w:rPr>
                <w:sz w:val="28"/>
                <w:szCs w:val="28"/>
              </w:rPr>
              <w:t>«</w:t>
            </w:r>
          </w:p>
        </w:tc>
        <w:tc>
          <w:tcPr>
            <w:tcW w:w="209" w:type="pct"/>
            <w:tcBorders>
              <w:top w:val="single" w:sz="4" w:space="0" w:color="auto"/>
              <w:left w:val="single" w:sz="4" w:space="0" w:color="auto"/>
              <w:bottom w:val="single" w:sz="4" w:space="0" w:color="auto"/>
              <w:right w:val="single" w:sz="4" w:space="0" w:color="auto"/>
            </w:tcBorders>
            <w:vAlign w:val="center"/>
          </w:tcPr>
          <w:p w:rsidR="00415E22" w:rsidRPr="005F6B7C" w:rsidRDefault="00415E22" w:rsidP="001259D6">
            <w:pPr>
              <w:jc w:val="center"/>
              <w:rPr>
                <w:sz w:val="16"/>
                <w:szCs w:val="16"/>
              </w:rPr>
            </w:pPr>
            <w:r>
              <w:rPr>
                <w:sz w:val="16"/>
                <w:szCs w:val="16"/>
              </w:rPr>
              <w:t>44</w:t>
            </w:r>
          </w:p>
        </w:tc>
        <w:tc>
          <w:tcPr>
            <w:tcW w:w="203" w:type="pct"/>
            <w:tcBorders>
              <w:top w:val="single" w:sz="4" w:space="0" w:color="auto"/>
              <w:left w:val="single" w:sz="4" w:space="0" w:color="auto"/>
              <w:bottom w:val="single" w:sz="4" w:space="0" w:color="auto"/>
              <w:right w:val="single" w:sz="4" w:space="0" w:color="auto"/>
            </w:tcBorders>
            <w:vAlign w:val="center"/>
          </w:tcPr>
          <w:p w:rsidR="00415E22" w:rsidRPr="003549C9" w:rsidRDefault="00415E22" w:rsidP="001259D6">
            <w:pPr>
              <w:ind w:left="-140" w:right="-113"/>
              <w:jc w:val="center"/>
              <w:rPr>
                <w:sz w:val="16"/>
                <w:szCs w:val="16"/>
              </w:rPr>
            </w:pPr>
            <w:r w:rsidRPr="003549C9">
              <w:rPr>
                <w:sz w:val="16"/>
                <w:szCs w:val="16"/>
              </w:rPr>
              <w:t>П</w:t>
            </w:r>
            <w:proofErr w:type="gramStart"/>
            <w:r w:rsidRPr="003549C9">
              <w:rPr>
                <w:sz w:val="16"/>
                <w:szCs w:val="16"/>
              </w:rPr>
              <w:t>1</w:t>
            </w:r>
            <w:proofErr w:type="gramEnd"/>
            <w:r>
              <w:rPr>
                <w:sz w:val="16"/>
                <w:szCs w:val="16"/>
              </w:rPr>
              <w:t xml:space="preserve"> </w:t>
            </w:r>
            <w:r w:rsidRPr="003549C9">
              <w:rPr>
                <w:sz w:val="16"/>
                <w:szCs w:val="16"/>
              </w:rPr>
              <w:t>ОМ</w:t>
            </w:r>
            <w:r>
              <w:rPr>
                <w:sz w:val="16"/>
                <w:szCs w:val="16"/>
              </w:rPr>
              <w:t xml:space="preserve"> </w:t>
            </w:r>
            <w:r w:rsidRPr="003549C9">
              <w:rPr>
                <w:sz w:val="16"/>
                <w:szCs w:val="16"/>
              </w:rPr>
              <w:t>ПП2</w:t>
            </w:r>
          </w:p>
        </w:tc>
        <w:tc>
          <w:tcPr>
            <w:tcW w:w="1075" w:type="pct"/>
            <w:tcBorders>
              <w:top w:val="single" w:sz="4" w:space="0" w:color="auto"/>
              <w:left w:val="single" w:sz="4" w:space="0" w:color="auto"/>
              <w:bottom w:val="single" w:sz="4" w:space="0" w:color="auto"/>
              <w:right w:val="single" w:sz="4" w:space="0" w:color="auto"/>
            </w:tcBorders>
            <w:noWrap/>
            <w:vAlign w:val="center"/>
          </w:tcPr>
          <w:p w:rsidR="00415E22" w:rsidRDefault="00415E22" w:rsidP="001259D6">
            <w:pPr>
              <w:ind w:right="-93"/>
              <w:rPr>
                <w:sz w:val="16"/>
                <w:szCs w:val="16"/>
              </w:rPr>
            </w:pPr>
            <w:r w:rsidRPr="00654763">
              <w:rPr>
                <w:bCs/>
                <w:sz w:val="16"/>
                <w:szCs w:val="16"/>
              </w:rPr>
              <w:t>Показатель</w:t>
            </w:r>
            <w:r w:rsidRPr="00654763">
              <w:rPr>
                <w:sz w:val="16"/>
                <w:szCs w:val="16"/>
              </w:rPr>
              <w:t xml:space="preserve"> </w:t>
            </w:r>
          </w:p>
          <w:p w:rsidR="00415E22" w:rsidRPr="00B17332" w:rsidRDefault="00415E22" w:rsidP="001259D6">
            <w:pPr>
              <w:ind w:right="-93"/>
              <w:rPr>
                <w:sz w:val="16"/>
                <w:szCs w:val="16"/>
              </w:rPr>
            </w:pPr>
            <w:r w:rsidRPr="00B17332">
              <w:rPr>
                <w:sz w:val="16"/>
                <w:szCs w:val="16"/>
              </w:rPr>
              <w:t>«</w:t>
            </w:r>
            <w:r>
              <w:rPr>
                <w:sz w:val="16"/>
                <w:szCs w:val="16"/>
              </w:rPr>
              <w:t xml:space="preserve">Направлены на обучение граждане Российской Федерации </w:t>
            </w:r>
            <w:r w:rsidRPr="00B17332">
              <w:rPr>
                <w:sz w:val="16"/>
                <w:szCs w:val="16"/>
              </w:rPr>
              <w:t>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c>
          <w:tcPr>
            <w:tcW w:w="214" w:type="pct"/>
            <w:tcBorders>
              <w:top w:val="single" w:sz="4" w:space="0" w:color="auto"/>
              <w:left w:val="single" w:sz="4" w:space="0" w:color="auto"/>
              <w:bottom w:val="single" w:sz="4" w:space="0" w:color="auto"/>
              <w:right w:val="single" w:sz="4" w:space="0" w:color="auto"/>
            </w:tcBorders>
          </w:tcPr>
          <w:p w:rsidR="00415E22" w:rsidRPr="003549C9" w:rsidRDefault="00415E22" w:rsidP="008B335E">
            <w:pPr>
              <w:ind w:left="-41" w:right="-54"/>
              <w:jc w:val="center"/>
              <w:rPr>
                <w:sz w:val="16"/>
                <w:szCs w:val="16"/>
              </w:rPr>
            </w:pPr>
            <w:r>
              <w:rPr>
                <w:sz w:val="16"/>
                <w:szCs w:val="16"/>
              </w:rPr>
              <w:t>ч</w:t>
            </w:r>
            <w:r w:rsidRPr="003549C9">
              <w:rPr>
                <w:sz w:val="16"/>
                <w:szCs w:val="16"/>
              </w:rPr>
              <w:t>е</w:t>
            </w:r>
            <w:r>
              <w:rPr>
                <w:sz w:val="16"/>
                <w:szCs w:val="16"/>
              </w:rPr>
              <w:t>-</w:t>
            </w:r>
            <w:proofErr w:type="spellStart"/>
            <w:r w:rsidRPr="003549C9">
              <w:rPr>
                <w:sz w:val="16"/>
                <w:szCs w:val="16"/>
              </w:rPr>
              <w:t>ло</w:t>
            </w:r>
            <w:proofErr w:type="spellEnd"/>
            <w:r>
              <w:rPr>
                <w:sz w:val="16"/>
                <w:szCs w:val="16"/>
              </w:rPr>
              <w:t>-</w:t>
            </w:r>
            <w:r w:rsidRPr="003549C9">
              <w:rPr>
                <w:sz w:val="16"/>
                <w:szCs w:val="16"/>
              </w:rPr>
              <w:t>век</w:t>
            </w:r>
          </w:p>
        </w:tc>
        <w:tc>
          <w:tcPr>
            <w:tcW w:w="143" w:type="pct"/>
            <w:tcBorders>
              <w:top w:val="single" w:sz="4" w:space="0" w:color="auto"/>
              <w:left w:val="single" w:sz="4" w:space="0" w:color="auto"/>
              <w:bottom w:val="single" w:sz="4" w:space="0" w:color="auto"/>
              <w:right w:val="single" w:sz="4" w:space="0" w:color="auto"/>
            </w:tcBorders>
            <w:noWrap/>
          </w:tcPr>
          <w:p w:rsidR="00415E22" w:rsidRPr="003549C9" w:rsidRDefault="00415E22" w:rsidP="00415E22">
            <w:pPr>
              <w:jc w:val="center"/>
              <w:rPr>
                <w:sz w:val="16"/>
                <w:szCs w:val="16"/>
              </w:rPr>
            </w:pPr>
            <w:r w:rsidRPr="00AB2BEE">
              <w:rPr>
                <w:sz w:val="16"/>
                <w:szCs w:val="16"/>
              </w:rPr>
              <w:t>Х</w:t>
            </w:r>
          </w:p>
        </w:tc>
        <w:tc>
          <w:tcPr>
            <w:tcW w:w="575" w:type="pct"/>
            <w:tcBorders>
              <w:top w:val="single" w:sz="4" w:space="0" w:color="auto"/>
              <w:left w:val="single" w:sz="4" w:space="0" w:color="auto"/>
              <w:bottom w:val="single" w:sz="4" w:space="0" w:color="auto"/>
              <w:right w:val="single" w:sz="4" w:space="0" w:color="auto"/>
            </w:tcBorders>
          </w:tcPr>
          <w:p w:rsidR="00415E22" w:rsidRPr="003549C9" w:rsidRDefault="00415E22" w:rsidP="00415E22">
            <w:pPr>
              <w:ind w:left="-122" w:right="-108"/>
              <w:jc w:val="center"/>
              <w:rPr>
                <w:sz w:val="16"/>
                <w:szCs w:val="16"/>
              </w:rPr>
            </w:pPr>
            <w:r w:rsidRPr="003549C9">
              <w:rPr>
                <w:sz w:val="16"/>
                <w:szCs w:val="16"/>
              </w:rPr>
              <w:t>Абсолютное значение</w:t>
            </w:r>
          </w:p>
        </w:tc>
        <w:tc>
          <w:tcPr>
            <w:tcW w:w="142" w:type="pct"/>
            <w:tcBorders>
              <w:top w:val="single" w:sz="4" w:space="0" w:color="auto"/>
              <w:left w:val="single" w:sz="4" w:space="0" w:color="auto"/>
              <w:bottom w:val="single" w:sz="4" w:space="0" w:color="auto"/>
              <w:right w:val="single" w:sz="4" w:space="0" w:color="auto"/>
            </w:tcBorders>
            <w:noWrap/>
          </w:tcPr>
          <w:p w:rsidR="00415E22" w:rsidRDefault="00415E22">
            <w:r w:rsidRPr="009F2EC5">
              <w:rPr>
                <w:sz w:val="16"/>
                <w:szCs w:val="16"/>
              </w:rPr>
              <w:t>Х</w:t>
            </w:r>
          </w:p>
        </w:tc>
        <w:tc>
          <w:tcPr>
            <w:tcW w:w="142" w:type="pct"/>
            <w:tcBorders>
              <w:top w:val="single" w:sz="4" w:space="0" w:color="auto"/>
              <w:left w:val="single" w:sz="4" w:space="0" w:color="auto"/>
              <w:bottom w:val="single" w:sz="4" w:space="0" w:color="auto"/>
              <w:right w:val="single" w:sz="4" w:space="0" w:color="auto"/>
            </w:tcBorders>
            <w:noWrap/>
          </w:tcPr>
          <w:p w:rsidR="00415E22" w:rsidRDefault="00415E22">
            <w:r w:rsidRPr="009F2EC5">
              <w:rPr>
                <w:sz w:val="16"/>
                <w:szCs w:val="16"/>
              </w:rPr>
              <w:t>Х</w:t>
            </w:r>
          </w:p>
        </w:tc>
        <w:tc>
          <w:tcPr>
            <w:tcW w:w="140" w:type="pct"/>
            <w:tcBorders>
              <w:top w:val="single" w:sz="4" w:space="0" w:color="auto"/>
              <w:left w:val="single" w:sz="4" w:space="0" w:color="auto"/>
              <w:bottom w:val="single" w:sz="4" w:space="0" w:color="auto"/>
              <w:right w:val="single" w:sz="4" w:space="0" w:color="auto"/>
            </w:tcBorders>
          </w:tcPr>
          <w:p w:rsidR="00415E22" w:rsidRDefault="00415E22">
            <w:r w:rsidRPr="009F2EC5">
              <w:rPr>
                <w:sz w:val="16"/>
                <w:szCs w:val="16"/>
              </w:rPr>
              <w:t>Х</w:t>
            </w:r>
          </w:p>
        </w:tc>
        <w:tc>
          <w:tcPr>
            <w:tcW w:w="143" w:type="pct"/>
            <w:tcBorders>
              <w:top w:val="single" w:sz="4" w:space="0" w:color="auto"/>
              <w:left w:val="single" w:sz="4" w:space="0" w:color="auto"/>
              <w:bottom w:val="single" w:sz="4" w:space="0" w:color="auto"/>
              <w:right w:val="single" w:sz="4" w:space="0" w:color="auto"/>
            </w:tcBorders>
            <w:noWrap/>
          </w:tcPr>
          <w:p w:rsidR="00415E22" w:rsidRDefault="00415E22">
            <w:r w:rsidRPr="009F2EC5">
              <w:rPr>
                <w:sz w:val="16"/>
                <w:szCs w:val="16"/>
              </w:rPr>
              <w:t>Х</w:t>
            </w:r>
          </w:p>
        </w:tc>
        <w:tc>
          <w:tcPr>
            <w:tcW w:w="141" w:type="pct"/>
            <w:tcBorders>
              <w:top w:val="single" w:sz="4" w:space="0" w:color="auto"/>
              <w:left w:val="single" w:sz="4" w:space="0" w:color="auto"/>
              <w:bottom w:val="single" w:sz="4" w:space="0" w:color="auto"/>
              <w:right w:val="single" w:sz="4" w:space="0" w:color="auto"/>
            </w:tcBorders>
            <w:noWrap/>
          </w:tcPr>
          <w:p w:rsidR="00415E22" w:rsidRDefault="00415E22">
            <w:r w:rsidRPr="009F2EC5">
              <w:rPr>
                <w:sz w:val="16"/>
                <w:szCs w:val="16"/>
              </w:rPr>
              <w:t>Х</w:t>
            </w:r>
          </w:p>
        </w:tc>
        <w:tc>
          <w:tcPr>
            <w:tcW w:w="215" w:type="pct"/>
            <w:tcBorders>
              <w:top w:val="single" w:sz="4" w:space="0" w:color="auto"/>
              <w:left w:val="single" w:sz="4" w:space="0" w:color="auto"/>
              <w:bottom w:val="single" w:sz="4" w:space="0" w:color="auto"/>
              <w:right w:val="single" w:sz="4" w:space="0" w:color="auto"/>
            </w:tcBorders>
            <w:noWrap/>
          </w:tcPr>
          <w:p w:rsidR="00415E22" w:rsidRPr="003549C9" w:rsidRDefault="00415E22" w:rsidP="00415E22">
            <w:pPr>
              <w:jc w:val="center"/>
              <w:rPr>
                <w:sz w:val="16"/>
                <w:szCs w:val="16"/>
              </w:rPr>
            </w:pPr>
            <w:r>
              <w:rPr>
                <w:sz w:val="16"/>
                <w:szCs w:val="16"/>
              </w:rPr>
              <w:t>5</w:t>
            </w:r>
          </w:p>
        </w:tc>
        <w:tc>
          <w:tcPr>
            <w:tcW w:w="217" w:type="pct"/>
            <w:tcBorders>
              <w:top w:val="single" w:sz="4" w:space="0" w:color="auto"/>
              <w:left w:val="single" w:sz="4" w:space="0" w:color="auto"/>
              <w:bottom w:val="single" w:sz="4" w:space="0" w:color="auto"/>
              <w:right w:val="single" w:sz="4" w:space="0" w:color="auto"/>
            </w:tcBorders>
            <w:noWrap/>
          </w:tcPr>
          <w:p w:rsidR="00415E22" w:rsidRPr="003549C9" w:rsidRDefault="00415E22" w:rsidP="00415E22">
            <w:pPr>
              <w:jc w:val="center"/>
              <w:rPr>
                <w:sz w:val="16"/>
                <w:szCs w:val="16"/>
              </w:rPr>
            </w:pPr>
            <w:r>
              <w:rPr>
                <w:sz w:val="16"/>
                <w:szCs w:val="16"/>
              </w:rPr>
              <w:t>21</w:t>
            </w:r>
          </w:p>
        </w:tc>
        <w:tc>
          <w:tcPr>
            <w:tcW w:w="216" w:type="pct"/>
            <w:tcBorders>
              <w:top w:val="single" w:sz="4" w:space="0" w:color="auto"/>
              <w:left w:val="single" w:sz="4" w:space="0" w:color="auto"/>
              <w:bottom w:val="single" w:sz="4" w:space="0" w:color="auto"/>
              <w:right w:val="single" w:sz="4" w:space="0" w:color="auto"/>
            </w:tcBorders>
          </w:tcPr>
          <w:p w:rsidR="00415E22" w:rsidRPr="003549C9" w:rsidRDefault="00415E22" w:rsidP="00415E22">
            <w:pPr>
              <w:jc w:val="center"/>
              <w:rPr>
                <w:sz w:val="16"/>
                <w:szCs w:val="16"/>
              </w:rPr>
            </w:pPr>
            <w:r>
              <w:rPr>
                <w:sz w:val="16"/>
                <w:szCs w:val="16"/>
              </w:rPr>
              <w:t>13</w:t>
            </w:r>
          </w:p>
        </w:tc>
        <w:tc>
          <w:tcPr>
            <w:tcW w:w="216" w:type="pct"/>
            <w:tcBorders>
              <w:top w:val="single" w:sz="4" w:space="0" w:color="auto"/>
              <w:left w:val="single" w:sz="4" w:space="0" w:color="auto"/>
              <w:bottom w:val="single" w:sz="4" w:space="0" w:color="auto"/>
              <w:right w:val="single" w:sz="4" w:space="0" w:color="auto"/>
            </w:tcBorders>
            <w:noWrap/>
          </w:tcPr>
          <w:p w:rsidR="00415E22" w:rsidRPr="003549C9" w:rsidRDefault="00415E22" w:rsidP="00415E22">
            <w:pPr>
              <w:jc w:val="center"/>
              <w:rPr>
                <w:sz w:val="16"/>
                <w:szCs w:val="16"/>
              </w:rPr>
            </w:pPr>
            <w:r>
              <w:rPr>
                <w:sz w:val="16"/>
                <w:szCs w:val="16"/>
              </w:rPr>
              <w:t>10</w:t>
            </w:r>
          </w:p>
        </w:tc>
        <w:tc>
          <w:tcPr>
            <w:tcW w:w="216" w:type="pct"/>
            <w:tcBorders>
              <w:top w:val="single" w:sz="4" w:space="0" w:color="auto"/>
              <w:left w:val="single" w:sz="4" w:space="0" w:color="auto"/>
              <w:bottom w:val="single" w:sz="4" w:space="0" w:color="auto"/>
              <w:right w:val="single" w:sz="4" w:space="0" w:color="auto"/>
            </w:tcBorders>
          </w:tcPr>
          <w:p w:rsidR="00415E22" w:rsidRPr="00415E22" w:rsidRDefault="00415E22" w:rsidP="00415E22">
            <w:pPr>
              <w:jc w:val="center"/>
              <w:rPr>
                <w:sz w:val="16"/>
                <w:szCs w:val="16"/>
              </w:rPr>
            </w:pPr>
            <w:r w:rsidRPr="00415E22">
              <w:rPr>
                <w:sz w:val="16"/>
                <w:szCs w:val="16"/>
              </w:rPr>
              <w:t>15</w:t>
            </w:r>
          </w:p>
        </w:tc>
        <w:tc>
          <w:tcPr>
            <w:tcW w:w="216" w:type="pct"/>
            <w:tcBorders>
              <w:top w:val="single" w:sz="4" w:space="0" w:color="auto"/>
              <w:left w:val="single" w:sz="4" w:space="0" w:color="auto"/>
              <w:bottom w:val="single" w:sz="4" w:space="0" w:color="auto"/>
              <w:right w:val="single" w:sz="4" w:space="0" w:color="auto"/>
            </w:tcBorders>
          </w:tcPr>
          <w:p w:rsidR="00415E22" w:rsidRPr="00415E22" w:rsidRDefault="00415E22" w:rsidP="00415E22">
            <w:pPr>
              <w:jc w:val="center"/>
              <w:rPr>
                <w:sz w:val="16"/>
                <w:szCs w:val="16"/>
              </w:rPr>
            </w:pPr>
            <w:r w:rsidRPr="00415E22">
              <w:rPr>
                <w:sz w:val="16"/>
                <w:szCs w:val="16"/>
              </w:rPr>
              <w:t>7</w:t>
            </w:r>
          </w:p>
        </w:tc>
        <w:tc>
          <w:tcPr>
            <w:tcW w:w="216" w:type="pct"/>
            <w:tcBorders>
              <w:top w:val="single" w:sz="4" w:space="0" w:color="auto"/>
              <w:left w:val="single" w:sz="4" w:space="0" w:color="auto"/>
              <w:bottom w:val="single" w:sz="4" w:space="0" w:color="auto"/>
              <w:right w:val="single" w:sz="4" w:space="0" w:color="auto"/>
            </w:tcBorders>
            <w:noWrap/>
          </w:tcPr>
          <w:p w:rsidR="00415E22" w:rsidRPr="00415E22" w:rsidRDefault="00415E22" w:rsidP="00415E22">
            <w:pPr>
              <w:jc w:val="center"/>
              <w:rPr>
                <w:bCs/>
                <w:sz w:val="16"/>
                <w:szCs w:val="16"/>
              </w:rPr>
            </w:pPr>
            <w:r w:rsidRPr="00415E22">
              <w:rPr>
                <w:bCs/>
                <w:sz w:val="16"/>
                <w:szCs w:val="16"/>
              </w:rPr>
              <w:t>34</w:t>
            </w:r>
          </w:p>
        </w:tc>
        <w:tc>
          <w:tcPr>
            <w:tcW w:w="230" w:type="pct"/>
            <w:tcBorders>
              <w:top w:val="nil"/>
              <w:left w:val="single" w:sz="4" w:space="0" w:color="auto"/>
              <w:bottom w:val="nil"/>
              <w:right w:val="nil"/>
            </w:tcBorders>
            <w:vAlign w:val="bottom"/>
          </w:tcPr>
          <w:p w:rsidR="00415E22" w:rsidRPr="00AB2BEE" w:rsidRDefault="00415E22" w:rsidP="001259D6">
            <w:pPr>
              <w:ind w:left="76" w:hanging="76"/>
              <w:jc w:val="right"/>
              <w:rPr>
                <w:color w:val="000000"/>
                <w:sz w:val="28"/>
                <w:szCs w:val="28"/>
              </w:rPr>
            </w:pPr>
            <w:r w:rsidRPr="00AB2BEE">
              <w:rPr>
                <w:color w:val="000000"/>
                <w:sz w:val="28"/>
                <w:szCs w:val="28"/>
              </w:rPr>
              <w:t>»;</w:t>
            </w:r>
          </w:p>
        </w:tc>
      </w:tr>
    </w:tbl>
    <w:p w:rsidR="001259D6" w:rsidRDefault="001259D6" w:rsidP="001259D6">
      <w:pPr>
        <w:ind w:firstLine="709"/>
        <w:jc w:val="both"/>
        <w:rPr>
          <w:bCs/>
          <w:sz w:val="28"/>
          <w:szCs w:val="28"/>
        </w:rPr>
      </w:pPr>
      <w:r>
        <w:rPr>
          <w:bCs/>
          <w:sz w:val="28"/>
          <w:szCs w:val="28"/>
        </w:rPr>
        <w:t xml:space="preserve">7) строку 45 изложить </w:t>
      </w:r>
      <w:r>
        <w:rPr>
          <w:sz w:val="28"/>
          <w:szCs w:val="28"/>
        </w:rPr>
        <w:t>в следующей</w:t>
      </w:r>
      <w:r>
        <w:rPr>
          <w:bCs/>
          <w:sz w:val="28"/>
          <w:szCs w:val="28"/>
        </w:rPr>
        <w:t xml:space="preserve"> </w:t>
      </w:r>
      <w:r w:rsidRPr="00D817A5">
        <w:rPr>
          <w:bCs/>
          <w:sz w:val="28"/>
          <w:szCs w:val="28"/>
        </w:rPr>
        <w:t>редакции:</w:t>
      </w:r>
    </w:p>
    <w:tbl>
      <w:tblPr>
        <w:tblW w:w="5000" w:type="pct"/>
        <w:tblInd w:w="57"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250"/>
        <w:gridCol w:w="400"/>
        <w:gridCol w:w="389"/>
        <w:gridCol w:w="2058"/>
        <w:gridCol w:w="410"/>
        <w:gridCol w:w="274"/>
        <w:gridCol w:w="1101"/>
        <w:gridCol w:w="272"/>
        <w:gridCol w:w="272"/>
        <w:gridCol w:w="268"/>
        <w:gridCol w:w="274"/>
        <w:gridCol w:w="270"/>
        <w:gridCol w:w="412"/>
        <w:gridCol w:w="415"/>
        <w:gridCol w:w="413"/>
        <w:gridCol w:w="413"/>
        <w:gridCol w:w="413"/>
        <w:gridCol w:w="413"/>
        <w:gridCol w:w="413"/>
        <w:gridCol w:w="440"/>
      </w:tblGrid>
      <w:tr w:rsidR="00415E22" w:rsidRPr="00AB2BEE" w:rsidTr="00415E22">
        <w:trPr>
          <w:trHeight w:val="404"/>
        </w:trPr>
        <w:tc>
          <w:tcPr>
            <w:tcW w:w="131" w:type="pct"/>
            <w:tcBorders>
              <w:top w:val="nil"/>
              <w:left w:val="nil"/>
              <w:bottom w:val="nil"/>
              <w:right w:val="single" w:sz="4" w:space="0" w:color="auto"/>
            </w:tcBorders>
          </w:tcPr>
          <w:p w:rsidR="00415E22" w:rsidRPr="00AB2BEE" w:rsidRDefault="00415E22" w:rsidP="001259D6">
            <w:pPr>
              <w:ind w:left="-142" w:right="-74"/>
              <w:jc w:val="center"/>
              <w:rPr>
                <w:sz w:val="28"/>
                <w:szCs w:val="28"/>
              </w:rPr>
            </w:pPr>
            <w:r w:rsidRPr="00AB2BEE">
              <w:rPr>
                <w:sz w:val="28"/>
                <w:szCs w:val="28"/>
              </w:rPr>
              <w:t>«</w:t>
            </w:r>
          </w:p>
        </w:tc>
        <w:tc>
          <w:tcPr>
            <w:tcW w:w="209" w:type="pct"/>
            <w:tcBorders>
              <w:top w:val="single" w:sz="4" w:space="0" w:color="auto"/>
              <w:left w:val="single" w:sz="4" w:space="0" w:color="auto"/>
              <w:bottom w:val="single" w:sz="4" w:space="0" w:color="auto"/>
              <w:right w:val="single" w:sz="4" w:space="0" w:color="auto"/>
            </w:tcBorders>
            <w:vAlign w:val="center"/>
          </w:tcPr>
          <w:p w:rsidR="00415E22" w:rsidRPr="005F6B7C" w:rsidRDefault="00415E22" w:rsidP="001259D6">
            <w:pPr>
              <w:jc w:val="center"/>
              <w:rPr>
                <w:sz w:val="16"/>
                <w:szCs w:val="16"/>
              </w:rPr>
            </w:pPr>
            <w:r w:rsidRPr="005F6B7C">
              <w:rPr>
                <w:sz w:val="16"/>
                <w:szCs w:val="16"/>
              </w:rPr>
              <w:t>45</w:t>
            </w:r>
          </w:p>
        </w:tc>
        <w:tc>
          <w:tcPr>
            <w:tcW w:w="203" w:type="pct"/>
            <w:tcBorders>
              <w:top w:val="single" w:sz="4" w:space="0" w:color="auto"/>
              <w:left w:val="single" w:sz="4" w:space="0" w:color="auto"/>
              <w:bottom w:val="single" w:sz="4" w:space="0" w:color="auto"/>
              <w:right w:val="single" w:sz="4" w:space="0" w:color="auto"/>
            </w:tcBorders>
            <w:vAlign w:val="center"/>
          </w:tcPr>
          <w:p w:rsidR="00415E22" w:rsidRDefault="00415E22" w:rsidP="001259D6">
            <w:pPr>
              <w:ind w:left="-140" w:right="-113"/>
              <w:jc w:val="center"/>
              <w:rPr>
                <w:sz w:val="16"/>
                <w:szCs w:val="16"/>
              </w:rPr>
            </w:pPr>
            <w:r w:rsidRPr="003549C9">
              <w:rPr>
                <w:sz w:val="16"/>
                <w:szCs w:val="16"/>
              </w:rPr>
              <w:t>П</w:t>
            </w:r>
            <w:proofErr w:type="gramStart"/>
            <w:r w:rsidRPr="003549C9">
              <w:rPr>
                <w:sz w:val="16"/>
                <w:szCs w:val="16"/>
              </w:rPr>
              <w:t>2</w:t>
            </w:r>
            <w:proofErr w:type="gramEnd"/>
            <w:r>
              <w:rPr>
                <w:sz w:val="16"/>
                <w:szCs w:val="16"/>
              </w:rPr>
              <w:t xml:space="preserve"> </w:t>
            </w:r>
            <w:r w:rsidRPr="003549C9">
              <w:rPr>
                <w:sz w:val="16"/>
                <w:szCs w:val="16"/>
              </w:rPr>
              <w:t>ОМ</w:t>
            </w:r>
          </w:p>
          <w:p w:rsidR="00415E22" w:rsidRPr="003549C9" w:rsidRDefault="00415E22" w:rsidP="001259D6">
            <w:pPr>
              <w:ind w:left="-140" w:right="-113"/>
              <w:jc w:val="center"/>
              <w:rPr>
                <w:sz w:val="16"/>
                <w:szCs w:val="16"/>
              </w:rPr>
            </w:pPr>
            <w:r w:rsidRPr="003549C9">
              <w:rPr>
                <w:sz w:val="16"/>
                <w:szCs w:val="16"/>
              </w:rPr>
              <w:t>ПП</w:t>
            </w:r>
            <w:proofErr w:type="gramStart"/>
            <w:r w:rsidRPr="003549C9">
              <w:rPr>
                <w:sz w:val="16"/>
                <w:szCs w:val="16"/>
              </w:rPr>
              <w:t>2</w:t>
            </w:r>
            <w:proofErr w:type="gramEnd"/>
          </w:p>
        </w:tc>
        <w:tc>
          <w:tcPr>
            <w:tcW w:w="1075" w:type="pct"/>
            <w:tcBorders>
              <w:top w:val="single" w:sz="4" w:space="0" w:color="auto"/>
              <w:left w:val="single" w:sz="4" w:space="0" w:color="auto"/>
              <w:bottom w:val="single" w:sz="4" w:space="0" w:color="auto"/>
              <w:right w:val="single" w:sz="4" w:space="0" w:color="auto"/>
            </w:tcBorders>
            <w:noWrap/>
            <w:vAlign w:val="center"/>
          </w:tcPr>
          <w:p w:rsidR="00415E22" w:rsidRDefault="00415E22" w:rsidP="001259D6">
            <w:pPr>
              <w:ind w:right="-93"/>
              <w:rPr>
                <w:sz w:val="16"/>
                <w:szCs w:val="16"/>
              </w:rPr>
            </w:pPr>
            <w:r w:rsidRPr="00555996">
              <w:rPr>
                <w:bCs/>
                <w:sz w:val="16"/>
                <w:szCs w:val="16"/>
              </w:rPr>
              <w:t>Показатель</w:t>
            </w:r>
            <w:r w:rsidRPr="00555996">
              <w:rPr>
                <w:sz w:val="16"/>
                <w:szCs w:val="16"/>
              </w:rPr>
              <w:t xml:space="preserve"> </w:t>
            </w:r>
          </w:p>
          <w:p w:rsidR="00415E22" w:rsidRPr="00B17332" w:rsidRDefault="00415E22" w:rsidP="001259D6">
            <w:pPr>
              <w:ind w:right="-93"/>
              <w:rPr>
                <w:sz w:val="16"/>
                <w:szCs w:val="16"/>
              </w:rPr>
            </w:pPr>
            <w:r w:rsidRPr="00B17332">
              <w:rPr>
                <w:sz w:val="16"/>
                <w:szCs w:val="16"/>
              </w:rPr>
              <w:t xml:space="preserve">«Привлечены </w:t>
            </w:r>
            <w:r>
              <w:rPr>
                <w:sz w:val="16"/>
                <w:szCs w:val="16"/>
              </w:rPr>
              <w:t xml:space="preserve">обучающиеся </w:t>
            </w:r>
            <w:r w:rsidRPr="00B17332">
              <w:rPr>
                <w:sz w:val="16"/>
                <w:szCs w:val="16"/>
              </w:rPr>
              <w:t>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c>
          <w:tcPr>
            <w:tcW w:w="214" w:type="pct"/>
            <w:tcBorders>
              <w:top w:val="single" w:sz="4" w:space="0" w:color="auto"/>
              <w:left w:val="single" w:sz="4" w:space="0" w:color="auto"/>
              <w:bottom w:val="single" w:sz="4" w:space="0" w:color="auto"/>
              <w:right w:val="single" w:sz="4" w:space="0" w:color="auto"/>
            </w:tcBorders>
          </w:tcPr>
          <w:p w:rsidR="00415E22" w:rsidRPr="003549C9" w:rsidRDefault="00415E22" w:rsidP="00415E22">
            <w:pPr>
              <w:ind w:left="-35" w:right="-54"/>
              <w:jc w:val="center"/>
              <w:rPr>
                <w:sz w:val="16"/>
                <w:szCs w:val="16"/>
              </w:rPr>
            </w:pPr>
            <w:r>
              <w:rPr>
                <w:sz w:val="16"/>
                <w:szCs w:val="16"/>
              </w:rPr>
              <w:t>ч</w:t>
            </w:r>
            <w:r w:rsidRPr="003549C9">
              <w:rPr>
                <w:sz w:val="16"/>
                <w:szCs w:val="16"/>
              </w:rPr>
              <w:t>е</w:t>
            </w:r>
            <w:r>
              <w:rPr>
                <w:sz w:val="16"/>
                <w:szCs w:val="16"/>
              </w:rPr>
              <w:t>-</w:t>
            </w:r>
            <w:proofErr w:type="spellStart"/>
            <w:r w:rsidRPr="003549C9">
              <w:rPr>
                <w:sz w:val="16"/>
                <w:szCs w:val="16"/>
              </w:rPr>
              <w:t>ло</w:t>
            </w:r>
            <w:proofErr w:type="spellEnd"/>
            <w:r>
              <w:rPr>
                <w:sz w:val="16"/>
                <w:szCs w:val="16"/>
              </w:rPr>
              <w:t>-</w:t>
            </w:r>
            <w:r w:rsidRPr="003549C9">
              <w:rPr>
                <w:sz w:val="16"/>
                <w:szCs w:val="16"/>
              </w:rPr>
              <w:t>век</w:t>
            </w:r>
          </w:p>
        </w:tc>
        <w:tc>
          <w:tcPr>
            <w:tcW w:w="143" w:type="pct"/>
            <w:tcBorders>
              <w:top w:val="single" w:sz="4" w:space="0" w:color="auto"/>
              <w:left w:val="single" w:sz="4" w:space="0" w:color="auto"/>
              <w:bottom w:val="single" w:sz="4" w:space="0" w:color="auto"/>
              <w:right w:val="single" w:sz="4" w:space="0" w:color="auto"/>
            </w:tcBorders>
            <w:noWrap/>
          </w:tcPr>
          <w:p w:rsidR="00415E22" w:rsidRPr="003549C9" w:rsidRDefault="00415E22" w:rsidP="00415E22">
            <w:pPr>
              <w:jc w:val="center"/>
              <w:rPr>
                <w:sz w:val="16"/>
                <w:szCs w:val="16"/>
              </w:rPr>
            </w:pPr>
            <w:r w:rsidRPr="00AB2BEE">
              <w:rPr>
                <w:sz w:val="16"/>
                <w:szCs w:val="16"/>
              </w:rPr>
              <w:t>Х</w:t>
            </w:r>
          </w:p>
        </w:tc>
        <w:tc>
          <w:tcPr>
            <w:tcW w:w="575" w:type="pct"/>
            <w:tcBorders>
              <w:top w:val="single" w:sz="4" w:space="0" w:color="auto"/>
              <w:left w:val="single" w:sz="4" w:space="0" w:color="auto"/>
              <w:bottom w:val="single" w:sz="4" w:space="0" w:color="auto"/>
              <w:right w:val="single" w:sz="4" w:space="0" w:color="auto"/>
            </w:tcBorders>
          </w:tcPr>
          <w:p w:rsidR="00415E22" w:rsidRPr="003549C9" w:rsidRDefault="00415E22" w:rsidP="00415E22">
            <w:pPr>
              <w:ind w:left="-122" w:right="-108"/>
              <w:jc w:val="center"/>
              <w:rPr>
                <w:sz w:val="16"/>
                <w:szCs w:val="16"/>
              </w:rPr>
            </w:pPr>
            <w:r w:rsidRPr="003549C9">
              <w:rPr>
                <w:sz w:val="16"/>
                <w:szCs w:val="16"/>
              </w:rPr>
              <w:t>Абсолютное значение</w:t>
            </w:r>
          </w:p>
        </w:tc>
        <w:tc>
          <w:tcPr>
            <w:tcW w:w="142" w:type="pct"/>
            <w:tcBorders>
              <w:top w:val="single" w:sz="4" w:space="0" w:color="auto"/>
              <w:left w:val="single" w:sz="4" w:space="0" w:color="auto"/>
              <w:bottom w:val="single" w:sz="4" w:space="0" w:color="auto"/>
              <w:right w:val="single" w:sz="4" w:space="0" w:color="auto"/>
            </w:tcBorders>
            <w:noWrap/>
          </w:tcPr>
          <w:p w:rsidR="00415E22" w:rsidRDefault="00415E22">
            <w:r w:rsidRPr="00572F19">
              <w:rPr>
                <w:sz w:val="16"/>
                <w:szCs w:val="16"/>
              </w:rPr>
              <w:t>Х</w:t>
            </w:r>
          </w:p>
        </w:tc>
        <w:tc>
          <w:tcPr>
            <w:tcW w:w="142" w:type="pct"/>
            <w:tcBorders>
              <w:top w:val="single" w:sz="4" w:space="0" w:color="auto"/>
              <w:left w:val="single" w:sz="4" w:space="0" w:color="auto"/>
              <w:bottom w:val="single" w:sz="4" w:space="0" w:color="auto"/>
              <w:right w:val="single" w:sz="4" w:space="0" w:color="auto"/>
            </w:tcBorders>
            <w:noWrap/>
          </w:tcPr>
          <w:p w:rsidR="00415E22" w:rsidRDefault="00415E22">
            <w:r w:rsidRPr="00572F19">
              <w:rPr>
                <w:sz w:val="16"/>
                <w:szCs w:val="16"/>
              </w:rPr>
              <w:t>Х</w:t>
            </w:r>
          </w:p>
        </w:tc>
        <w:tc>
          <w:tcPr>
            <w:tcW w:w="140" w:type="pct"/>
            <w:tcBorders>
              <w:top w:val="single" w:sz="4" w:space="0" w:color="auto"/>
              <w:left w:val="single" w:sz="4" w:space="0" w:color="auto"/>
              <w:bottom w:val="single" w:sz="4" w:space="0" w:color="auto"/>
              <w:right w:val="single" w:sz="4" w:space="0" w:color="auto"/>
            </w:tcBorders>
          </w:tcPr>
          <w:p w:rsidR="00415E22" w:rsidRDefault="00415E22">
            <w:r w:rsidRPr="00572F19">
              <w:rPr>
                <w:sz w:val="16"/>
                <w:szCs w:val="16"/>
              </w:rPr>
              <w:t>Х</w:t>
            </w:r>
          </w:p>
        </w:tc>
        <w:tc>
          <w:tcPr>
            <w:tcW w:w="143" w:type="pct"/>
            <w:tcBorders>
              <w:top w:val="single" w:sz="4" w:space="0" w:color="auto"/>
              <w:left w:val="single" w:sz="4" w:space="0" w:color="auto"/>
              <w:bottom w:val="single" w:sz="4" w:space="0" w:color="auto"/>
              <w:right w:val="single" w:sz="4" w:space="0" w:color="auto"/>
            </w:tcBorders>
            <w:noWrap/>
          </w:tcPr>
          <w:p w:rsidR="00415E22" w:rsidRDefault="00415E22">
            <w:r w:rsidRPr="00572F19">
              <w:rPr>
                <w:sz w:val="16"/>
                <w:szCs w:val="16"/>
              </w:rPr>
              <w:t>Х</w:t>
            </w:r>
          </w:p>
        </w:tc>
        <w:tc>
          <w:tcPr>
            <w:tcW w:w="141" w:type="pct"/>
            <w:tcBorders>
              <w:top w:val="single" w:sz="4" w:space="0" w:color="auto"/>
              <w:left w:val="single" w:sz="4" w:space="0" w:color="auto"/>
              <w:bottom w:val="single" w:sz="4" w:space="0" w:color="auto"/>
              <w:right w:val="single" w:sz="4" w:space="0" w:color="auto"/>
            </w:tcBorders>
            <w:noWrap/>
          </w:tcPr>
          <w:p w:rsidR="00415E22" w:rsidRDefault="00415E22">
            <w:r w:rsidRPr="00572F19">
              <w:rPr>
                <w:sz w:val="16"/>
                <w:szCs w:val="16"/>
              </w:rPr>
              <w:t>Х</w:t>
            </w:r>
          </w:p>
        </w:tc>
        <w:tc>
          <w:tcPr>
            <w:tcW w:w="215" w:type="pct"/>
            <w:tcBorders>
              <w:top w:val="single" w:sz="4" w:space="0" w:color="auto"/>
              <w:left w:val="single" w:sz="4" w:space="0" w:color="auto"/>
              <w:bottom w:val="single" w:sz="4" w:space="0" w:color="auto"/>
              <w:right w:val="single" w:sz="4" w:space="0" w:color="auto"/>
            </w:tcBorders>
            <w:noWrap/>
          </w:tcPr>
          <w:p w:rsidR="00415E22" w:rsidRPr="003549C9" w:rsidRDefault="00415E22" w:rsidP="00415E22">
            <w:pPr>
              <w:jc w:val="center"/>
              <w:rPr>
                <w:sz w:val="16"/>
                <w:szCs w:val="16"/>
              </w:rPr>
            </w:pPr>
            <w:r>
              <w:rPr>
                <w:sz w:val="16"/>
                <w:szCs w:val="16"/>
              </w:rPr>
              <w:t>0</w:t>
            </w:r>
          </w:p>
        </w:tc>
        <w:tc>
          <w:tcPr>
            <w:tcW w:w="217" w:type="pct"/>
            <w:tcBorders>
              <w:top w:val="single" w:sz="4" w:space="0" w:color="auto"/>
              <w:left w:val="single" w:sz="4" w:space="0" w:color="auto"/>
              <w:bottom w:val="single" w:sz="4" w:space="0" w:color="auto"/>
              <w:right w:val="single" w:sz="4" w:space="0" w:color="auto"/>
            </w:tcBorders>
            <w:noWrap/>
          </w:tcPr>
          <w:p w:rsidR="00415E22" w:rsidRPr="003549C9" w:rsidRDefault="00415E22" w:rsidP="00415E22">
            <w:pPr>
              <w:jc w:val="center"/>
              <w:rPr>
                <w:sz w:val="16"/>
                <w:szCs w:val="16"/>
              </w:rPr>
            </w:pPr>
            <w:r>
              <w:rPr>
                <w:sz w:val="16"/>
                <w:szCs w:val="16"/>
              </w:rPr>
              <w:t>16</w:t>
            </w:r>
          </w:p>
        </w:tc>
        <w:tc>
          <w:tcPr>
            <w:tcW w:w="216" w:type="pct"/>
            <w:tcBorders>
              <w:top w:val="single" w:sz="4" w:space="0" w:color="auto"/>
              <w:left w:val="single" w:sz="4" w:space="0" w:color="auto"/>
              <w:bottom w:val="single" w:sz="4" w:space="0" w:color="auto"/>
              <w:right w:val="single" w:sz="4" w:space="0" w:color="auto"/>
            </w:tcBorders>
          </w:tcPr>
          <w:p w:rsidR="00415E22" w:rsidRPr="003549C9" w:rsidRDefault="00415E22" w:rsidP="00415E22">
            <w:pPr>
              <w:jc w:val="center"/>
              <w:rPr>
                <w:sz w:val="16"/>
                <w:szCs w:val="16"/>
              </w:rPr>
            </w:pPr>
            <w:r>
              <w:rPr>
                <w:sz w:val="16"/>
                <w:szCs w:val="16"/>
              </w:rPr>
              <w:t>24</w:t>
            </w:r>
          </w:p>
        </w:tc>
        <w:tc>
          <w:tcPr>
            <w:tcW w:w="216" w:type="pct"/>
            <w:tcBorders>
              <w:top w:val="single" w:sz="4" w:space="0" w:color="auto"/>
              <w:left w:val="single" w:sz="4" w:space="0" w:color="auto"/>
              <w:bottom w:val="single" w:sz="4" w:space="0" w:color="auto"/>
              <w:right w:val="single" w:sz="4" w:space="0" w:color="auto"/>
            </w:tcBorders>
            <w:noWrap/>
          </w:tcPr>
          <w:p w:rsidR="00415E22" w:rsidRPr="003549C9" w:rsidRDefault="00415E22" w:rsidP="00415E22">
            <w:pPr>
              <w:jc w:val="center"/>
              <w:rPr>
                <w:sz w:val="16"/>
                <w:szCs w:val="16"/>
              </w:rPr>
            </w:pPr>
            <w:r>
              <w:rPr>
                <w:sz w:val="16"/>
                <w:szCs w:val="16"/>
              </w:rPr>
              <w:t>21</w:t>
            </w:r>
          </w:p>
        </w:tc>
        <w:tc>
          <w:tcPr>
            <w:tcW w:w="216" w:type="pct"/>
            <w:tcBorders>
              <w:top w:val="single" w:sz="4" w:space="0" w:color="auto"/>
              <w:left w:val="single" w:sz="4" w:space="0" w:color="auto"/>
              <w:bottom w:val="single" w:sz="4" w:space="0" w:color="auto"/>
              <w:right w:val="single" w:sz="4" w:space="0" w:color="auto"/>
            </w:tcBorders>
          </w:tcPr>
          <w:p w:rsidR="00415E22" w:rsidRPr="00415E22" w:rsidRDefault="00415E22" w:rsidP="00415E22">
            <w:pPr>
              <w:jc w:val="center"/>
              <w:rPr>
                <w:sz w:val="16"/>
                <w:szCs w:val="16"/>
              </w:rPr>
            </w:pPr>
            <w:r w:rsidRPr="00415E22">
              <w:rPr>
                <w:sz w:val="16"/>
                <w:szCs w:val="16"/>
              </w:rPr>
              <w:t>28</w:t>
            </w:r>
          </w:p>
        </w:tc>
        <w:tc>
          <w:tcPr>
            <w:tcW w:w="216" w:type="pct"/>
            <w:tcBorders>
              <w:top w:val="single" w:sz="4" w:space="0" w:color="auto"/>
              <w:left w:val="single" w:sz="4" w:space="0" w:color="auto"/>
              <w:bottom w:val="single" w:sz="4" w:space="0" w:color="auto"/>
              <w:right w:val="single" w:sz="4" w:space="0" w:color="auto"/>
            </w:tcBorders>
          </w:tcPr>
          <w:p w:rsidR="00415E22" w:rsidRPr="00415E22" w:rsidRDefault="00415E22" w:rsidP="00415E22">
            <w:pPr>
              <w:jc w:val="center"/>
              <w:rPr>
                <w:sz w:val="16"/>
                <w:szCs w:val="16"/>
              </w:rPr>
            </w:pPr>
            <w:r w:rsidRPr="00415E22">
              <w:rPr>
                <w:sz w:val="16"/>
                <w:szCs w:val="16"/>
              </w:rPr>
              <w:t>30</w:t>
            </w:r>
          </w:p>
        </w:tc>
        <w:tc>
          <w:tcPr>
            <w:tcW w:w="216" w:type="pct"/>
            <w:tcBorders>
              <w:top w:val="single" w:sz="4" w:space="0" w:color="auto"/>
              <w:left w:val="single" w:sz="4" w:space="0" w:color="auto"/>
              <w:bottom w:val="single" w:sz="4" w:space="0" w:color="auto"/>
              <w:right w:val="single" w:sz="4" w:space="0" w:color="auto"/>
            </w:tcBorders>
            <w:noWrap/>
          </w:tcPr>
          <w:p w:rsidR="00415E22" w:rsidRPr="00415E22" w:rsidRDefault="00415E22" w:rsidP="00415E22">
            <w:pPr>
              <w:ind w:left="-127" w:right="-101"/>
              <w:jc w:val="center"/>
              <w:rPr>
                <w:bCs/>
                <w:sz w:val="16"/>
                <w:szCs w:val="16"/>
              </w:rPr>
            </w:pPr>
            <w:r>
              <w:rPr>
                <w:bCs/>
                <w:sz w:val="16"/>
                <w:szCs w:val="16"/>
              </w:rPr>
              <w:t>119</w:t>
            </w:r>
          </w:p>
        </w:tc>
        <w:tc>
          <w:tcPr>
            <w:tcW w:w="230" w:type="pct"/>
            <w:tcBorders>
              <w:top w:val="nil"/>
              <w:left w:val="single" w:sz="4" w:space="0" w:color="auto"/>
              <w:bottom w:val="nil"/>
              <w:right w:val="nil"/>
            </w:tcBorders>
            <w:vAlign w:val="bottom"/>
          </w:tcPr>
          <w:p w:rsidR="00415E22" w:rsidRPr="00415E22" w:rsidRDefault="00415E22" w:rsidP="001259D6">
            <w:pPr>
              <w:ind w:left="76" w:hanging="76"/>
              <w:jc w:val="right"/>
              <w:rPr>
                <w:sz w:val="28"/>
                <w:szCs w:val="28"/>
              </w:rPr>
            </w:pPr>
            <w:r w:rsidRPr="00415E22">
              <w:rPr>
                <w:sz w:val="28"/>
                <w:szCs w:val="28"/>
              </w:rPr>
              <w:t>»;</w:t>
            </w:r>
          </w:p>
        </w:tc>
      </w:tr>
    </w:tbl>
    <w:p w:rsidR="001259D6" w:rsidRDefault="001E400F" w:rsidP="001259D6">
      <w:pPr>
        <w:ind w:firstLine="709"/>
        <w:jc w:val="both"/>
        <w:rPr>
          <w:bCs/>
          <w:sz w:val="28"/>
          <w:szCs w:val="28"/>
        </w:rPr>
      </w:pPr>
      <w:r>
        <w:rPr>
          <w:bCs/>
          <w:sz w:val="28"/>
          <w:szCs w:val="28"/>
        </w:rPr>
        <w:t>8) строку 56 изложить в следующей редакции:</w:t>
      </w:r>
    </w:p>
    <w:tbl>
      <w:tblPr>
        <w:tblW w:w="5000" w:type="pct"/>
        <w:tblInd w:w="57"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250"/>
        <w:gridCol w:w="400"/>
        <w:gridCol w:w="389"/>
        <w:gridCol w:w="2058"/>
        <w:gridCol w:w="410"/>
        <w:gridCol w:w="274"/>
        <w:gridCol w:w="1101"/>
        <w:gridCol w:w="272"/>
        <w:gridCol w:w="272"/>
        <w:gridCol w:w="268"/>
        <w:gridCol w:w="274"/>
        <w:gridCol w:w="270"/>
        <w:gridCol w:w="412"/>
        <w:gridCol w:w="415"/>
        <w:gridCol w:w="413"/>
        <w:gridCol w:w="413"/>
        <w:gridCol w:w="413"/>
        <w:gridCol w:w="413"/>
        <w:gridCol w:w="413"/>
        <w:gridCol w:w="440"/>
      </w:tblGrid>
      <w:tr w:rsidR="001E400F" w:rsidRPr="00AB2BEE" w:rsidTr="004F3094">
        <w:trPr>
          <w:trHeight w:val="404"/>
        </w:trPr>
        <w:tc>
          <w:tcPr>
            <w:tcW w:w="131" w:type="pct"/>
            <w:tcBorders>
              <w:top w:val="nil"/>
              <w:left w:val="nil"/>
              <w:bottom w:val="nil"/>
              <w:right w:val="single" w:sz="4" w:space="0" w:color="auto"/>
            </w:tcBorders>
          </w:tcPr>
          <w:p w:rsidR="001E400F" w:rsidRPr="00AB2BEE" w:rsidRDefault="001E400F" w:rsidP="004F3094">
            <w:pPr>
              <w:ind w:left="-142" w:right="-74"/>
              <w:jc w:val="center"/>
              <w:rPr>
                <w:sz w:val="28"/>
                <w:szCs w:val="28"/>
              </w:rPr>
            </w:pPr>
            <w:r w:rsidRPr="00AB2BEE">
              <w:rPr>
                <w:sz w:val="28"/>
                <w:szCs w:val="28"/>
              </w:rPr>
              <w:t>«</w:t>
            </w:r>
          </w:p>
        </w:tc>
        <w:tc>
          <w:tcPr>
            <w:tcW w:w="209" w:type="pct"/>
            <w:tcBorders>
              <w:top w:val="single" w:sz="4" w:space="0" w:color="auto"/>
              <w:left w:val="single" w:sz="4" w:space="0" w:color="auto"/>
              <w:bottom w:val="single" w:sz="4" w:space="0" w:color="auto"/>
              <w:right w:val="single" w:sz="4" w:space="0" w:color="auto"/>
            </w:tcBorders>
            <w:vAlign w:val="center"/>
          </w:tcPr>
          <w:p w:rsidR="001E400F" w:rsidRPr="005F6B7C" w:rsidRDefault="007B79EE" w:rsidP="001E400F">
            <w:pPr>
              <w:jc w:val="center"/>
              <w:rPr>
                <w:sz w:val="16"/>
                <w:szCs w:val="16"/>
              </w:rPr>
            </w:pPr>
            <w:r>
              <w:rPr>
                <w:sz w:val="16"/>
                <w:szCs w:val="16"/>
              </w:rPr>
              <w:t>56</w:t>
            </w:r>
          </w:p>
        </w:tc>
        <w:tc>
          <w:tcPr>
            <w:tcW w:w="203" w:type="pct"/>
            <w:tcBorders>
              <w:top w:val="single" w:sz="4" w:space="0" w:color="auto"/>
              <w:left w:val="single" w:sz="4" w:space="0" w:color="auto"/>
              <w:bottom w:val="single" w:sz="4" w:space="0" w:color="auto"/>
              <w:right w:val="single" w:sz="4" w:space="0" w:color="auto"/>
            </w:tcBorders>
            <w:vAlign w:val="center"/>
          </w:tcPr>
          <w:p w:rsidR="001E400F" w:rsidRDefault="001E400F" w:rsidP="004F3094">
            <w:pPr>
              <w:ind w:left="-140" w:right="-113"/>
              <w:jc w:val="center"/>
              <w:rPr>
                <w:sz w:val="16"/>
                <w:szCs w:val="16"/>
              </w:rPr>
            </w:pPr>
            <w:r w:rsidRPr="003549C9">
              <w:rPr>
                <w:sz w:val="16"/>
                <w:szCs w:val="16"/>
              </w:rPr>
              <w:t>П</w:t>
            </w:r>
            <w:r w:rsidR="007B79EE">
              <w:rPr>
                <w:sz w:val="16"/>
                <w:szCs w:val="16"/>
              </w:rPr>
              <w:t>М</w:t>
            </w:r>
            <w:proofErr w:type="gramStart"/>
            <w:r w:rsidR="007B79EE">
              <w:rPr>
                <w:sz w:val="16"/>
                <w:szCs w:val="16"/>
              </w:rPr>
              <w:t>1</w:t>
            </w:r>
            <w:proofErr w:type="gramEnd"/>
            <w:r w:rsidR="007B79EE">
              <w:rPr>
                <w:sz w:val="16"/>
                <w:szCs w:val="16"/>
              </w:rPr>
              <w:t xml:space="preserve"> </w:t>
            </w:r>
            <w:r w:rsidRPr="003549C9">
              <w:rPr>
                <w:sz w:val="16"/>
                <w:szCs w:val="16"/>
              </w:rPr>
              <w:t>ОМ</w:t>
            </w:r>
            <w:r w:rsidR="007B79EE">
              <w:rPr>
                <w:sz w:val="16"/>
                <w:szCs w:val="16"/>
              </w:rPr>
              <w:t>П</w:t>
            </w:r>
          </w:p>
          <w:p w:rsidR="001E400F" w:rsidRPr="003549C9" w:rsidRDefault="001E400F" w:rsidP="007B79EE">
            <w:pPr>
              <w:ind w:left="-140" w:right="-113"/>
              <w:jc w:val="center"/>
              <w:rPr>
                <w:sz w:val="16"/>
                <w:szCs w:val="16"/>
              </w:rPr>
            </w:pPr>
            <w:r w:rsidRPr="003549C9">
              <w:rPr>
                <w:sz w:val="16"/>
                <w:szCs w:val="16"/>
              </w:rPr>
              <w:t>П</w:t>
            </w:r>
            <w:proofErr w:type="gramStart"/>
            <w:r w:rsidRPr="003549C9">
              <w:rPr>
                <w:sz w:val="16"/>
                <w:szCs w:val="16"/>
              </w:rPr>
              <w:t>2</w:t>
            </w:r>
            <w:proofErr w:type="gramEnd"/>
          </w:p>
        </w:tc>
        <w:tc>
          <w:tcPr>
            <w:tcW w:w="1075" w:type="pct"/>
            <w:tcBorders>
              <w:top w:val="single" w:sz="4" w:space="0" w:color="auto"/>
              <w:left w:val="single" w:sz="4" w:space="0" w:color="auto"/>
              <w:bottom w:val="single" w:sz="4" w:space="0" w:color="auto"/>
              <w:right w:val="single" w:sz="4" w:space="0" w:color="auto"/>
            </w:tcBorders>
            <w:noWrap/>
            <w:vAlign w:val="center"/>
          </w:tcPr>
          <w:p w:rsidR="001E400F" w:rsidRDefault="001E400F" w:rsidP="004F3094">
            <w:pPr>
              <w:ind w:right="-93"/>
              <w:rPr>
                <w:sz w:val="16"/>
                <w:szCs w:val="16"/>
              </w:rPr>
            </w:pPr>
            <w:r w:rsidRPr="00555996">
              <w:rPr>
                <w:bCs/>
                <w:sz w:val="16"/>
                <w:szCs w:val="16"/>
              </w:rPr>
              <w:t>Показатель</w:t>
            </w:r>
            <w:r w:rsidRPr="00555996">
              <w:rPr>
                <w:sz w:val="16"/>
                <w:szCs w:val="16"/>
              </w:rPr>
              <w:t xml:space="preserve"> </w:t>
            </w:r>
          </w:p>
          <w:p w:rsidR="001E400F" w:rsidRPr="00B17332" w:rsidRDefault="001E400F" w:rsidP="007B79EE">
            <w:pPr>
              <w:ind w:right="-93"/>
              <w:rPr>
                <w:sz w:val="16"/>
                <w:szCs w:val="16"/>
              </w:rPr>
            </w:pPr>
            <w:r w:rsidRPr="00B17332">
              <w:rPr>
                <w:sz w:val="16"/>
                <w:szCs w:val="16"/>
              </w:rPr>
              <w:t>«</w:t>
            </w:r>
            <w:r w:rsidR="007B79EE">
              <w:rPr>
                <w:sz w:val="16"/>
                <w:szCs w:val="16"/>
              </w:rPr>
              <w:t>Количество</w:t>
            </w:r>
            <w:r w:rsidRPr="00B17332">
              <w:rPr>
                <w:sz w:val="16"/>
                <w:szCs w:val="16"/>
              </w:rPr>
              <w:t xml:space="preserve"> сельскохозяйственны</w:t>
            </w:r>
            <w:r w:rsidR="007B79EE">
              <w:rPr>
                <w:sz w:val="16"/>
                <w:szCs w:val="16"/>
              </w:rPr>
              <w:t>х</w:t>
            </w:r>
            <w:r w:rsidRPr="00B17332">
              <w:rPr>
                <w:sz w:val="16"/>
                <w:szCs w:val="16"/>
              </w:rPr>
              <w:t xml:space="preserve"> товаропроизводител</w:t>
            </w:r>
            <w:r w:rsidR="007B79EE">
              <w:rPr>
                <w:sz w:val="16"/>
                <w:szCs w:val="16"/>
              </w:rPr>
              <w:t>ей, заключивших ученические договоры с работниками и договоры о целевом обучении с гражданами</w:t>
            </w:r>
            <w:r w:rsidRPr="00B17332">
              <w:rPr>
                <w:sz w:val="16"/>
                <w:szCs w:val="16"/>
              </w:rPr>
              <w:t>»</w:t>
            </w:r>
          </w:p>
        </w:tc>
        <w:tc>
          <w:tcPr>
            <w:tcW w:w="214" w:type="pct"/>
            <w:tcBorders>
              <w:top w:val="single" w:sz="4" w:space="0" w:color="auto"/>
              <w:left w:val="single" w:sz="4" w:space="0" w:color="auto"/>
              <w:bottom w:val="single" w:sz="4" w:space="0" w:color="auto"/>
              <w:right w:val="single" w:sz="4" w:space="0" w:color="auto"/>
            </w:tcBorders>
          </w:tcPr>
          <w:p w:rsidR="001E400F" w:rsidRPr="003549C9" w:rsidRDefault="007B79EE" w:rsidP="004F3094">
            <w:pPr>
              <w:ind w:left="-35" w:right="-54"/>
              <w:jc w:val="center"/>
              <w:rPr>
                <w:sz w:val="16"/>
                <w:szCs w:val="16"/>
              </w:rPr>
            </w:pPr>
            <w:r>
              <w:rPr>
                <w:sz w:val="16"/>
                <w:szCs w:val="16"/>
              </w:rPr>
              <w:t>единиц</w:t>
            </w:r>
          </w:p>
        </w:tc>
        <w:tc>
          <w:tcPr>
            <w:tcW w:w="143" w:type="pct"/>
            <w:tcBorders>
              <w:top w:val="single" w:sz="4" w:space="0" w:color="auto"/>
              <w:left w:val="single" w:sz="4" w:space="0" w:color="auto"/>
              <w:bottom w:val="single" w:sz="4" w:space="0" w:color="auto"/>
              <w:right w:val="single" w:sz="4" w:space="0" w:color="auto"/>
            </w:tcBorders>
            <w:noWrap/>
          </w:tcPr>
          <w:p w:rsidR="001E400F" w:rsidRPr="003549C9" w:rsidRDefault="001E400F" w:rsidP="004F3094">
            <w:pPr>
              <w:jc w:val="center"/>
              <w:rPr>
                <w:sz w:val="16"/>
                <w:szCs w:val="16"/>
              </w:rPr>
            </w:pPr>
            <w:r w:rsidRPr="00AB2BEE">
              <w:rPr>
                <w:sz w:val="16"/>
                <w:szCs w:val="16"/>
              </w:rPr>
              <w:t>Х</w:t>
            </w:r>
          </w:p>
        </w:tc>
        <w:tc>
          <w:tcPr>
            <w:tcW w:w="575" w:type="pct"/>
            <w:tcBorders>
              <w:top w:val="single" w:sz="4" w:space="0" w:color="auto"/>
              <w:left w:val="single" w:sz="4" w:space="0" w:color="auto"/>
              <w:bottom w:val="single" w:sz="4" w:space="0" w:color="auto"/>
              <w:right w:val="single" w:sz="4" w:space="0" w:color="auto"/>
            </w:tcBorders>
          </w:tcPr>
          <w:p w:rsidR="001E400F" w:rsidRPr="007B79EE" w:rsidRDefault="001E400F" w:rsidP="004F3094">
            <w:pPr>
              <w:ind w:left="-122" w:right="-108"/>
              <w:jc w:val="center"/>
              <w:rPr>
                <w:sz w:val="16"/>
                <w:szCs w:val="16"/>
                <w:vertAlign w:val="superscript"/>
                <w:lang w:val="en-US"/>
              </w:rPr>
            </w:pPr>
            <w:r w:rsidRPr="003549C9">
              <w:rPr>
                <w:sz w:val="16"/>
                <w:szCs w:val="16"/>
              </w:rPr>
              <w:t>Абсолютное значение</w:t>
            </w:r>
            <w:r w:rsidR="007B79EE">
              <w:rPr>
                <w:sz w:val="16"/>
                <w:szCs w:val="16"/>
                <w:vertAlign w:val="superscript"/>
                <w:lang w:val="en-US"/>
              </w:rPr>
              <w:t>^</w:t>
            </w:r>
          </w:p>
        </w:tc>
        <w:tc>
          <w:tcPr>
            <w:tcW w:w="142" w:type="pct"/>
            <w:tcBorders>
              <w:top w:val="single" w:sz="4" w:space="0" w:color="auto"/>
              <w:left w:val="single" w:sz="4" w:space="0" w:color="auto"/>
              <w:bottom w:val="single" w:sz="4" w:space="0" w:color="auto"/>
              <w:right w:val="single" w:sz="4" w:space="0" w:color="auto"/>
            </w:tcBorders>
            <w:noWrap/>
          </w:tcPr>
          <w:p w:rsidR="001E400F" w:rsidRDefault="001E400F" w:rsidP="004F3094">
            <w:r w:rsidRPr="00572F19">
              <w:rPr>
                <w:sz w:val="16"/>
                <w:szCs w:val="16"/>
              </w:rPr>
              <w:t>Х</w:t>
            </w:r>
          </w:p>
        </w:tc>
        <w:tc>
          <w:tcPr>
            <w:tcW w:w="142" w:type="pct"/>
            <w:tcBorders>
              <w:top w:val="single" w:sz="4" w:space="0" w:color="auto"/>
              <w:left w:val="single" w:sz="4" w:space="0" w:color="auto"/>
              <w:bottom w:val="single" w:sz="4" w:space="0" w:color="auto"/>
              <w:right w:val="single" w:sz="4" w:space="0" w:color="auto"/>
            </w:tcBorders>
            <w:noWrap/>
          </w:tcPr>
          <w:p w:rsidR="001E400F" w:rsidRDefault="001E400F" w:rsidP="004F3094">
            <w:r w:rsidRPr="00572F19">
              <w:rPr>
                <w:sz w:val="16"/>
                <w:szCs w:val="16"/>
              </w:rPr>
              <w:t>Х</w:t>
            </w:r>
          </w:p>
        </w:tc>
        <w:tc>
          <w:tcPr>
            <w:tcW w:w="140" w:type="pct"/>
            <w:tcBorders>
              <w:top w:val="single" w:sz="4" w:space="0" w:color="auto"/>
              <w:left w:val="single" w:sz="4" w:space="0" w:color="auto"/>
              <w:bottom w:val="single" w:sz="4" w:space="0" w:color="auto"/>
              <w:right w:val="single" w:sz="4" w:space="0" w:color="auto"/>
            </w:tcBorders>
          </w:tcPr>
          <w:p w:rsidR="001E400F" w:rsidRDefault="001E400F" w:rsidP="004F3094">
            <w:r w:rsidRPr="00572F19">
              <w:rPr>
                <w:sz w:val="16"/>
                <w:szCs w:val="16"/>
              </w:rPr>
              <w:t>Х</w:t>
            </w:r>
          </w:p>
        </w:tc>
        <w:tc>
          <w:tcPr>
            <w:tcW w:w="143" w:type="pct"/>
            <w:tcBorders>
              <w:top w:val="single" w:sz="4" w:space="0" w:color="auto"/>
              <w:left w:val="single" w:sz="4" w:space="0" w:color="auto"/>
              <w:bottom w:val="single" w:sz="4" w:space="0" w:color="auto"/>
              <w:right w:val="single" w:sz="4" w:space="0" w:color="auto"/>
            </w:tcBorders>
            <w:noWrap/>
          </w:tcPr>
          <w:p w:rsidR="001E400F" w:rsidRDefault="001E400F" w:rsidP="004F3094">
            <w:r w:rsidRPr="00572F19">
              <w:rPr>
                <w:sz w:val="16"/>
                <w:szCs w:val="16"/>
              </w:rPr>
              <w:t>Х</w:t>
            </w:r>
          </w:p>
        </w:tc>
        <w:tc>
          <w:tcPr>
            <w:tcW w:w="141" w:type="pct"/>
            <w:tcBorders>
              <w:top w:val="single" w:sz="4" w:space="0" w:color="auto"/>
              <w:left w:val="single" w:sz="4" w:space="0" w:color="auto"/>
              <w:bottom w:val="single" w:sz="4" w:space="0" w:color="auto"/>
              <w:right w:val="single" w:sz="4" w:space="0" w:color="auto"/>
            </w:tcBorders>
            <w:noWrap/>
          </w:tcPr>
          <w:p w:rsidR="001E400F" w:rsidRDefault="001E400F" w:rsidP="004F3094">
            <w:r w:rsidRPr="00572F19">
              <w:rPr>
                <w:sz w:val="16"/>
                <w:szCs w:val="16"/>
              </w:rPr>
              <w:t>Х</w:t>
            </w:r>
          </w:p>
        </w:tc>
        <w:tc>
          <w:tcPr>
            <w:tcW w:w="215" w:type="pct"/>
            <w:tcBorders>
              <w:top w:val="single" w:sz="4" w:space="0" w:color="auto"/>
              <w:left w:val="single" w:sz="4" w:space="0" w:color="auto"/>
              <w:bottom w:val="single" w:sz="4" w:space="0" w:color="auto"/>
              <w:right w:val="single" w:sz="4" w:space="0" w:color="auto"/>
            </w:tcBorders>
            <w:noWrap/>
          </w:tcPr>
          <w:p w:rsidR="001E400F" w:rsidRPr="007B79EE" w:rsidRDefault="007B79EE" w:rsidP="004F3094">
            <w:pPr>
              <w:jc w:val="center"/>
              <w:rPr>
                <w:sz w:val="16"/>
                <w:szCs w:val="16"/>
                <w:lang w:val="en-US"/>
              </w:rPr>
            </w:pPr>
            <w:r>
              <w:rPr>
                <w:sz w:val="16"/>
                <w:szCs w:val="16"/>
                <w:lang w:val="en-US"/>
              </w:rPr>
              <w:t>1</w:t>
            </w:r>
          </w:p>
        </w:tc>
        <w:tc>
          <w:tcPr>
            <w:tcW w:w="217" w:type="pct"/>
            <w:tcBorders>
              <w:top w:val="single" w:sz="4" w:space="0" w:color="auto"/>
              <w:left w:val="single" w:sz="4" w:space="0" w:color="auto"/>
              <w:bottom w:val="single" w:sz="4" w:space="0" w:color="auto"/>
              <w:right w:val="single" w:sz="4" w:space="0" w:color="auto"/>
            </w:tcBorders>
            <w:noWrap/>
          </w:tcPr>
          <w:p w:rsidR="001E400F" w:rsidRPr="007B79EE" w:rsidRDefault="007B79EE" w:rsidP="004F3094">
            <w:pPr>
              <w:jc w:val="center"/>
              <w:rPr>
                <w:sz w:val="16"/>
                <w:szCs w:val="16"/>
                <w:lang w:val="en-US"/>
              </w:rPr>
            </w:pPr>
            <w:r>
              <w:rPr>
                <w:sz w:val="16"/>
                <w:szCs w:val="16"/>
                <w:lang w:val="en-US"/>
              </w:rPr>
              <w:t>12</w:t>
            </w:r>
          </w:p>
        </w:tc>
        <w:tc>
          <w:tcPr>
            <w:tcW w:w="216" w:type="pct"/>
            <w:tcBorders>
              <w:top w:val="single" w:sz="4" w:space="0" w:color="auto"/>
              <w:left w:val="single" w:sz="4" w:space="0" w:color="auto"/>
              <w:bottom w:val="single" w:sz="4" w:space="0" w:color="auto"/>
              <w:right w:val="single" w:sz="4" w:space="0" w:color="auto"/>
            </w:tcBorders>
          </w:tcPr>
          <w:p w:rsidR="001E400F" w:rsidRPr="007B79EE" w:rsidRDefault="007B79EE" w:rsidP="004F3094">
            <w:pPr>
              <w:jc w:val="center"/>
              <w:rPr>
                <w:sz w:val="16"/>
                <w:szCs w:val="16"/>
                <w:lang w:val="en-US"/>
              </w:rPr>
            </w:pPr>
            <w:r>
              <w:rPr>
                <w:sz w:val="16"/>
                <w:szCs w:val="16"/>
                <w:lang w:val="en-US"/>
              </w:rPr>
              <w:t>10</w:t>
            </w:r>
          </w:p>
        </w:tc>
        <w:tc>
          <w:tcPr>
            <w:tcW w:w="216" w:type="pct"/>
            <w:tcBorders>
              <w:top w:val="single" w:sz="4" w:space="0" w:color="auto"/>
              <w:left w:val="single" w:sz="4" w:space="0" w:color="auto"/>
              <w:bottom w:val="single" w:sz="4" w:space="0" w:color="auto"/>
              <w:right w:val="single" w:sz="4" w:space="0" w:color="auto"/>
            </w:tcBorders>
            <w:noWrap/>
          </w:tcPr>
          <w:p w:rsidR="001E400F" w:rsidRPr="007B79EE" w:rsidRDefault="007B79EE" w:rsidP="004F3094">
            <w:pPr>
              <w:jc w:val="center"/>
              <w:rPr>
                <w:sz w:val="16"/>
                <w:szCs w:val="16"/>
                <w:lang w:val="en-US"/>
              </w:rPr>
            </w:pPr>
            <w:r>
              <w:rPr>
                <w:sz w:val="16"/>
                <w:szCs w:val="16"/>
                <w:lang w:val="en-US"/>
              </w:rPr>
              <w:t>10</w:t>
            </w:r>
          </w:p>
        </w:tc>
        <w:tc>
          <w:tcPr>
            <w:tcW w:w="216" w:type="pct"/>
            <w:tcBorders>
              <w:top w:val="single" w:sz="4" w:space="0" w:color="auto"/>
              <w:left w:val="single" w:sz="4" w:space="0" w:color="auto"/>
              <w:bottom w:val="single" w:sz="4" w:space="0" w:color="auto"/>
              <w:right w:val="single" w:sz="4" w:space="0" w:color="auto"/>
            </w:tcBorders>
          </w:tcPr>
          <w:p w:rsidR="001E400F" w:rsidRPr="007B79EE" w:rsidRDefault="007B79EE" w:rsidP="004F3094">
            <w:pPr>
              <w:jc w:val="center"/>
              <w:rPr>
                <w:sz w:val="16"/>
                <w:szCs w:val="16"/>
                <w:lang w:val="en-US"/>
              </w:rPr>
            </w:pPr>
            <w:r>
              <w:rPr>
                <w:sz w:val="16"/>
                <w:szCs w:val="16"/>
                <w:lang w:val="en-US"/>
              </w:rPr>
              <w:t>14</w:t>
            </w:r>
          </w:p>
        </w:tc>
        <w:tc>
          <w:tcPr>
            <w:tcW w:w="216" w:type="pct"/>
            <w:tcBorders>
              <w:top w:val="single" w:sz="4" w:space="0" w:color="auto"/>
              <w:left w:val="single" w:sz="4" w:space="0" w:color="auto"/>
              <w:bottom w:val="single" w:sz="4" w:space="0" w:color="auto"/>
              <w:right w:val="single" w:sz="4" w:space="0" w:color="auto"/>
            </w:tcBorders>
          </w:tcPr>
          <w:p w:rsidR="001E400F" w:rsidRPr="007B79EE" w:rsidRDefault="007B79EE" w:rsidP="004F3094">
            <w:pPr>
              <w:jc w:val="center"/>
              <w:rPr>
                <w:sz w:val="16"/>
                <w:szCs w:val="16"/>
                <w:lang w:val="en-US"/>
              </w:rPr>
            </w:pPr>
            <w:r>
              <w:rPr>
                <w:sz w:val="16"/>
                <w:szCs w:val="16"/>
                <w:lang w:val="en-US"/>
              </w:rPr>
              <w:t>14</w:t>
            </w:r>
          </w:p>
        </w:tc>
        <w:tc>
          <w:tcPr>
            <w:tcW w:w="216" w:type="pct"/>
            <w:tcBorders>
              <w:top w:val="single" w:sz="4" w:space="0" w:color="auto"/>
              <w:left w:val="single" w:sz="4" w:space="0" w:color="auto"/>
              <w:bottom w:val="single" w:sz="4" w:space="0" w:color="auto"/>
              <w:right w:val="single" w:sz="4" w:space="0" w:color="auto"/>
            </w:tcBorders>
            <w:noWrap/>
          </w:tcPr>
          <w:p w:rsidR="001E400F" w:rsidRPr="007B79EE" w:rsidRDefault="007B79EE" w:rsidP="004F3094">
            <w:pPr>
              <w:ind w:left="-127" w:right="-101"/>
              <w:jc w:val="center"/>
              <w:rPr>
                <w:bCs/>
                <w:sz w:val="16"/>
                <w:szCs w:val="16"/>
                <w:lang w:val="en-US"/>
              </w:rPr>
            </w:pPr>
            <w:r>
              <w:rPr>
                <w:bCs/>
                <w:sz w:val="16"/>
                <w:szCs w:val="16"/>
                <w:lang w:val="en-US"/>
              </w:rPr>
              <w:t>14</w:t>
            </w:r>
          </w:p>
        </w:tc>
        <w:tc>
          <w:tcPr>
            <w:tcW w:w="230" w:type="pct"/>
            <w:tcBorders>
              <w:top w:val="nil"/>
              <w:left w:val="single" w:sz="4" w:space="0" w:color="auto"/>
              <w:bottom w:val="nil"/>
              <w:right w:val="nil"/>
            </w:tcBorders>
            <w:vAlign w:val="bottom"/>
          </w:tcPr>
          <w:p w:rsidR="001E400F" w:rsidRPr="00415E22" w:rsidRDefault="001E400F" w:rsidP="004F3094">
            <w:pPr>
              <w:ind w:left="76" w:hanging="76"/>
              <w:jc w:val="right"/>
              <w:rPr>
                <w:sz w:val="28"/>
                <w:szCs w:val="28"/>
              </w:rPr>
            </w:pPr>
            <w:r w:rsidRPr="00415E22">
              <w:rPr>
                <w:sz w:val="28"/>
                <w:szCs w:val="28"/>
              </w:rPr>
              <w:t>»;</w:t>
            </w:r>
          </w:p>
        </w:tc>
      </w:tr>
    </w:tbl>
    <w:p w:rsidR="00F14CBC" w:rsidRDefault="00F14CBC" w:rsidP="00F14CBC">
      <w:pPr>
        <w:ind w:firstLine="709"/>
        <w:jc w:val="both"/>
        <w:rPr>
          <w:bCs/>
          <w:sz w:val="28"/>
          <w:szCs w:val="28"/>
        </w:rPr>
      </w:pPr>
      <w:r w:rsidRPr="00F14CBC">
        <w:rPr>
          <w:bCs/>
          <w:sz w:val="28"/>
          <w:szCs w:val="28"/>
        </w:rPr>
        <w:t xml:space="preserve">9) </w:t>
      </w:r>
      <w:r>
        <w:rPr>
          <w:bCs/>
          <w:sz w:val="28"/>
          <w:szCs w:val="28"/>
        </w:rPr>
        <w:t>строку 67 изложить в следующей редакции:</w:t>
      </w:r>
    </w:p>
    <w:tbl>
      <w:tblPr>
        <w:tblW w:w="5000" w:type="pct"/>
        <w:tblInd w:w="57"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250"/>
        <w:gridCol w:w="400"/>
        <w:gridCol w:w="389"/>
        <w:gridCol w:w="2058"/>
        <w:gridCol w:w="410"/>
        <w:gridCol w:w="274"/>
        <w:gridCol w:w="1101"/>
        <w:gridCol w:w="272"/>
        <w:gridCol w:w="272"/>
        <w:gridCol w:w="268"/>
        <w:gridCol w:w="274"/>
        <w:gridCol w:w="270"/>
        <w:gridCol w:w="412"/>
        <w:gridCol w:w="415"/>
        <w:gridCol w:w="413"/>
        <w:gridCol w:w="413"/>
        <w:gridCol w:w="413"/>
        <w:gridCol w:w="413"/>
        <w:gridCol w:w="413"/>
        <w:gridCol w:w="440"/>
      </w:tblGrid>
      <w:tr w:rsidR="00F14CBC" w:rsidRPr="00AB2BEE" w:rsidTr="004F3094">
        <w:trPr>
          <w:trHeight w:val="404"/>
        </w:trPr>
        <w:tc>
          <w:tcPr>
            <w:tcW w:w="131" w:type="pct"/>
            <w:tcBorders>
              <w:top w:val="nil"/>
              <w:left w:val="nil"/>
              <w:bottom w:val="nil"/>
              <w:right w:val="single" w:sz="4" w:space="0" w:color="auto"/>
            </w:tcBorders>
          </w:tcPr>
          <w:p w:rsidR="00F14CBC" w:rsidRPr="00AB2BEE" w:rsidRDefault="00F14CBC" w:rsidP="004F3094">
            <w:pPr>
              <w:ind w:left="-142" w:right="-74"/>
              <w:jc w:val="center"/>
              <w:rPr>
                <w:sz w:val="28"/>
                <w:szCs w:val="28"/>
              </w:rPr>
            </w:pPr>
            <w:r w:rsidRPr="00AB2BEE">
              <w:rPr>
                <w:sz w:val="28"/>
                <w:szCs w:val="28"/>
              </w:rPr>
              <w:t>«</w:t>
            </w:r>
          </w:p>
        </w:tc>
        <w:tc>
          <w:tcPr>
            <w:tcW w:w="209" w:type="pct"/>
            <w:tcBorders>
              <w:top w:val="single" w:sz="4" w:space="0" w:color="auto"/>
              <w:left w:val="single" w:sz="4" w:space="0" w:color="auto"/>
              <w:bottom w:val="single" w:sz="4" w:space="0" w:color="auto"/>
              <w:right w:val="single" w:sz="4" w:space="0" w:color="auto"/>
            </w:tcBorders>
            <w:vAlign w:val="center"/>
          </w:tcPr>
          <w:p w:rsidR="00F14CBC" w:rsidRPr="005F6B7C" w:rsidRDefault="00F14CBC" w:rsidP="004F3094">
            <w:pPr>
              <w:jc w:val="center"/>
              <w:rPr>
                <w:sz w:val="16"/>
                <w:szCs w:val="16"/>
              </w:rPr>
            </w:pPr>
            <w:r>
              <w:rPr>
                <w:sz w:val="16"/>
                <w:szCs w:val="16"/>
              </w:rPr>
              <w:t>67</w:t>
            </w:r>
          </w:p>
        </w:tc>
        <w:tc>
          <w:tcPr>
            <w:tcW w:w="203" w:type="pct"/>
            <w:tcBorders>
              <w:top w:val="single" w:sz="4" w:space="0" w:color="auto"/>
              <w:left w:val="single" w:sz="4" w:space="0" w:color="auto"/>
              <w:bottom w:val="single" w:sz="4" w:space="0" w:color="auto"/>
              <w:right w:val="single" w:sz="4" w:space="0" w:color="auto"/>
            </w:tcBorders>
            <w:vAlign w:val="center"/>
          </w:tcPr>
          <w:p w:rsidR="00F14CBC" w:rsidRDefault="00F14CBC" w:rsidP="004F3094">
            <w:pPr>
              <w:ind w:left="-140" w:right="-113"/>
              <w:jc w:val="center"/>
              <w:rPr>
                <w:sz w:val="16"/>
                <w:szCs w:val="16"/>
              </w:rPr>
            </w:pPr>
            <w:r w:rsidRPr="003549C9">
              <w:rPr>
                <w:sz w:val="16"/>
                <w:szCs w:val="16"/>
              </w:rPr>
              <w:t>П</w:t>
            </w:r>
            <w:r>
              <w:rPr>
                <w:sz w:val="16"/>
                <w:szCs w:val="16"/>
              </w:rPr>
              <w:t>М</w:t>
            </w:r>
            <w:proofErr w:type="gramStart"/>
            <w:r>
              <w:rPr>
                <w:sz w:val="16"/>
                <w:szCs w:val="16"/>
              </w:rPr>
              <w:t>2</w:t>
            </w:r>
            <w:proofErr w:type="gramEnd"/>
            <w:r>
              <w:rPr>
                <w:sz w:val="16"/>
                <w:szCs w:val="16"/>
              </w:rPr>
              <w:t xml:space="preserve"> </w:t>
            </w:r>
            <w:r w:rsidRPr="003549C9">
              <w:rPr>
                <w:sz w:val="16"/>
                <w:szCs w:val="16"/>
              </w:rPr>
              <w:t>ОМ</w:t>
            </w:r>
            <w:r>
              <w:rPr>
                <w:sz w:val="16"/>
                <w:szCs w:val="16"/>
              </w:rPr>
              <w:t>П</w:t>
            </w:r>
          </w:p>
          <w:p w:rsidR="00F14CBC" w:rsidRPr="003549C9" w:rsidRDefault="00F14CBC" w:rsidP="004F3094">
            <w:pPr>
              <w:ind w:left="-140" w:right="-113"/>
              <w:jc w:val="center"/>
              <w:rPr>
                <w:sz w:val="16"/>
                <w:szCs w:val="16"/>
              </w:rPr>
            </w:pPr>
            <w:r w:rsidRPr="003549C9">
              <w:rPr>
                <w:sz w:val="16"/>
                <w:szCs w:val="16"/>
              </w:rPr>
              <w:t>П</w:t>
            </w:r>
            <w:proofErr w:type="gramStart"/>
            <w:r w:rsidRPr="003549C9">
              <w:rPr>
                <w:sz w:val="16"/>
                <w:szCs w:val="16"/>
              </w:rPr>
              <w:t>2</w:t>
            </w:r>
            <w:proofErr w:type="gramEnd"/>
          </w:p>
        </w:tc>
        <w:tc>
          <w:tcPr>
            <w:tcW w:w="1075" w:type="pct"/>
            <w:tcBorders>
              <w:top w:val="single" w:sz="4" w:space="0" w:color="auto"/>
              <w:left w:val="single" w:sz="4" w:space="0" w:color="auto"/>
              <w:bottom w:val="single" w:sz="4" w:space="0" w:color="auto"/>
              <w:right w:val="single" w:sz="4" w:space="0" w:color="auto"/>
            </w:tcBorders>
            <w:noWrap/>
            <w:vAlign w:val="center"/>
          </w:tcPr>
          <w:p w:rsidR="00F14CBC" w:rsidRDefault="00F14CBC" w:rsidP="004F3094">
            <w:pPr>
              <w:ind w:right="-93"/>
              <w:rPr>
                <w:sz w:val="16"/>
                <w:szCs w:val="16"/>
              </w:rPr>
            </w:pPr>
            <w:r w:rsidRPr="00555996">
              <w:rPr>
                <w:bCs/>
                <w:sz w:val="16"/>
                <w:szCs w:val="16"/>
              </w:rPr>
              <w:t>Показатель</w:t>
            </w:r>
            <w:r w:rsidRPr="00555996">
              <w:rPr>
                <w:sz w:val="16"/>
                <w:szCs w:val="16"/>
              </w:rPr>
              <w:t xml:space="preserve"> </w:t>
            </w:r>
          </w:p>
          <w:p w:rsidR="00F14CBC" w:rsidRPr="00B17332" w:rsidRDefault="00F14CBC" w:rsidP="00F14CBC">
            <w:pPr>
              <w:ind w:right="-93"/>
              <w:rPr>
                <w:sz w:val="16"/>
                <w:szCs w:val="16"/>
              </w:rPr>
            </w:pPr>
            <w:r w:rsidRPr="00B17332">
              <w:rPr>
                <w:sz w:val="16"/>
                <w:szCs w:val="16"/>
              </w:rPr>
              <w:t>«</w:t>
            </w:r>
            <w:r>
              <w:rPr>
                <w:sz w:val="16"/>
                <w:szCs w:val="16"/>
              </w:rPr>
              <w:t>Количество</w:t>
            </w:r>
            <w:r w:rsidRPr="00B17332">
              <w:rPr>
                <w:sz w:val="16"/>
                <w:szCs w:val="16"/>
              </w:rPr>
              <w:t xml:space="preserve"> сельскохозяйственны</w:t>
            </w:r>
            <w:r>
              <w:rPr>
                <w:sz w:val="16"/>
                <w:szCs w:val="16"/>
              </w:rPr>
              <w:t>х</w:t>
            </w:r>
            <w:r w:rsidRPr="00B17332">
              <w:rPr>
                <w:sz w:val="16"/>
                <w:szCs w:val="16"/>
              </w:rPr>
              <w:t xml:space="preserve"> </w:t>
            </w:r>
            <w:r w:rsidRPr="00B17332">
              <w:rPr>
                <w:sz w:val="16"/>
                <w:szCs w:val="16"/>
              </w:rPr>
              <w:lastRenderedPageBreak/>
              <w:t>товаропроизводител</w:t>
            </w:r>
            <w:r>
              <w:rPr>
                <w:sz w:val="16"/>
                <w:szCs w:val="16"/>
              </w:rPr>
              <w:t>ей, несущих затраты на оплату труда и проживание студентов, привлеченных для прохождения производственной практики</w:t>
            </w:r>
            <w:r w:rsidRPr="00B17332">
              <w:rPr>
                <w:sz w:val="16"/>
                <w:szCs w:val="16"/>
              </w:rPr>
              <w:t>»</w:t>
            </w:r>
          </w:p>
        </w:tc>
        <w:tc>
          <w:tcPr>
            <w:tcW w:w="214" w:type="pct"/>
            <w:tcBorders>
              <w:top w:val="single" w:sz="4" w:space="0" w:color="auto"/>
              <w:left w:val="single" w:sz="4" w:space="0" w:color="auto"/>
              <w:bottom w:val="single" w:sz="4" w:space="0" w:color="auto"/>
              <w:right w:val="single" w:sz="4" w:space="0" w:color="auto"/>
            </w:tcBorders>
          </w:tcPr>
          <w:p w:rsidR="00F14CBC" w:rsidRPr="003549C9" w:rsidRDefault="00F14CBC" w:rsidP="004F3094">
            <w:pPr>
              <w:ind w:left="-35" w:right="-54"/>
              <w:jc w:val="center"/>
              <w:rPr>
                <w:sz w:val="16"/>
                <w:szCs w:val="16"/>
              </w:rPr>
            </w:pPr>
            <w:r>
              <w:rPr>
                <w:sz w:val="16"/>
                <w:szCs w:val="16"/>
              </w:rPr>
              <w:lastRenderedPageBreak/>
              <w:t>единиц</w:t>
            </w:r>
          </w:p>
        </w:tc>
        <w:tc>
          <w:tcPr>
            <w:tcW w:w="143" w:type="pct"/>
            <w:tcBorders>
              <w:top w:val="single" w:sz="4" w:space="0" w:color="auto"/>
              <w:left w:val="single" w:sz="4" w:space="0" w:color="auto"/>
              <w:bottom w:val="single" w:sz="4" w:space="0" w:color="auto"/>
              <w:right w:val="single" w:sz="4" w:space="0" w:color="auto"/>
            </w:tcBorders>
            <w:noWrap/>
          </w:tcPr>
          <w:p w:rsidR="00F14CBC" w:rsidRPr="003549C9" w:rsidRDefault="00F14CBC" w:rsidP="004F3094">
            <w:pPr>
              <w:jc w:val="center"/>
              <w:rPr>
                <w:sz w:val="16"/>
                <w:szCs w:val="16"/>
              </w:rPr>
            </w:pPr>
            <w:r w:rsidRPr="00AB2BEE">
              <w:rPr>
                <w:sz w:val="16"/>
                <w:szCs w:val="16"/>
              </w:rPr>
              <w:t>Х</w:t>
            </w:r>
          </w:p>
        </w:tc>
        <w:tc>
          <w:tcPr>
            <w:tcW w:w="575" w:type="pct"/>
            <w:tcBorders>
              <w:top w:val="single" w:sz="4" w:space="0" w:color="auto"/>
              <w:left w:val="single" w:sz="4" w:space="0" w:color="auto"/>
              <w:bottom w:val="single" w:sz="4" w:space="0" w:color="auto"/>
              <w:right w:val="single" w:sz="4" w:space="0" w:color="auto"/>
            </w:tcBorders>
          </w:tcPr>
          <w:p w:rsidR="00F14CBC" w:rsidRPr="007B79EE" w:rsidRDefault="00F14CBC" w:rsidP="004F3094">
            <w:pPr>
              <w:ind w:left="-122" w:right="-108"/>
              <w:jc w:val="center"/>
              <w:rPr>
                <w:sz w:val="16"/>
                <w:szCs w:val="16"/>
                <w:vertAlign w:val="superscript"/>
                <w:lang w:val="en-US"/>
              </w:rPr>
            </w:pPr>
            <w:r w:rsidRPr="003549C9">
              <w:rPr>
                <w:sz w:val="16"/>
                <w:szCs w:val="16"/>
              </w:rPr>
              <w:t>Абсолютное значение</w:t>
            </w:r>
            <w:r>
              <w:rPr>
                <w:sz w:val="16"/>
                <w:szCs w:val="16"/>
                <w:vertAlign w:val="superscript"/>
                <w:lang w:val="en-US"/>
              </w:rPr>
              <w:t>^</w:t>
            </w:r>
          </w:p>
        </w:tc>
        <w:tc>
          <w:tcPr>
            <w:tcW w:w="142" w:type="pct"/>
            <w:tcBorders>
              <w:top w:val="single" w:sz="4" w:space="0" w:color="auto"/>
              <w:left w:val="single" w:sz="4" w:space="0" w:color="auto"/>
              <w:bottom w:val="single" w:sz="4" w:space="0" w:color="auto"/>
              <w:right w:val="single" w:sz="4" w:space="0" w:color="auto"/>
            </w:tcBorders>
            <w:noWrap/>
          </w:tcPr>
          <w:p w:rsidR="00F14CBC" w:rsidRDefault="00F14CBC" w:rsidP="004F3094">
            <w:r w:rsidRPr="00572F19">
              <w:rPr>
                <w:sz w:val="16"/>
                <w:szCs w:val="16"/>
              </w:rPr>
              <w:t>Х</w:t>
            </w:r>
          </w:p>
        </w:tc>
        <w:tc>
          <w:tcPr>
            <w:tcW w:w="142" w:type="pct"/>
            <w:tcBorders>
              <w:top w:val="single" w:sz="4" w:space="0" w:color="auto"/>
              <w:left w:val="single" w:sz="4" w:space="0" w:color="auto"/>
              <w:bottom w:val="single" w:sz="4" w:space="0" w:color="auto"/>
              <w:right w:val="single" w:sz="4" w:space="0" w:color="auto"/>
            </w:tcBorders>
            <w:noWrap/>
          </w:tcPr>
          <w:p w:rsidR="00F14CBC" w:rsidRDefault="00F14CBC" w:rsidP="004F3094">
            <w:r w:rsidRPr="00572F19">
              <w:rPr>
                <w:sz w:val="16"/>
                <w:szCs w:val="16"/>
              </w:rPr>
              <w:t>Х</w:t>
            </w:r>
          </w:p>
        </w:tc>
        <w:tc>
          <w:tcPr>
            <w:tcW w:w="140" w:type="pct"/>
            <w:tcBorders>
              <w:top w:val="single" w:sz="4" w:space="0" w:color="auto"/>
              <w:left w:val="single" w:sz="4" w:space="0" w:color="auto"/>
              <w:bottom w:val="single" w:sz="4" w:space="0" w:color="auto"/>
              <w:right w:val="single" w:sz="4" w:space="0" w:color="auto"/>
            </w:tcBorders>
          </w:tcPr>
          <w:p w:rsidR="00F14CBC" w:rsidRDefault="00F14CBC" w:rsidP="004F3094">
            <w:r w:rsidRPr="00572F19">
              <w:rPr>
                <w:sz w:val="16"/>
                <w:szCs w:val="16"/>
              </w:rPr>
              <w:t>Х</w:t>
            </w:r>
          </w:p>
        </w:tc>
        <w:tc>
          <w:tcPr>
            <w:tcW w:w="143" w:type="pct"/>
            <w:tcBorders>
              <w:top w:val="single" w:sz="4" w:space="0" w:color="auto"/>
              <w:left w:val="single" w:sz="4" w:space="0" w:color="auto"/>
              <w:bottom w:val="single" w:sz="4" w:space="0" w:color="auto"/>
              <w:right w:val="single" w:sz="4" w:space="0" w:color="auto"/>
            </w:tcBorders>
            <w:noWrap/>
          </w:tcPr>
          <w:p w:rsidR="00F14CBC" w:rsidRDefault="00F14CBC" w:rsidP="004F3094">
            <w:r w:rsidRPr="00572F19">
              <w:rPr>
                <w:sz w:val="16"/>
                <w:szCs w:val="16"/>
              </w:rPr>
              <w:t>Х</w:t>
            </w:r>
          </w:p>
        </w:tc>
        <w:tc>
          <w:tcPr>
            <w:tcW w:w="141" w:type="pct"/>
            <w:tcBorders>
              <w:top w:val="single" w:sz="4" w:space="0" w:color="auto"/>
              <w:left w:val="single" w:sz="4" w:space="0" w:color="auto"/>
              <w:bottom w:val="single" w:sz="4" w:space="0" w:color="auto"/>
              <w:right w:val="single" w:sz="4" w:space="0" w:color="auto"/>
            </w:tcBorders>
            <w:noWrap/>
          </w:tcPr>
          <w:p w:rsidR="00F14CBC" w:rsidRDefault="00F14CBC" w:rsidP="004F3094">
            <w:r w:rsidRPr="00572F19">
              <w:rPr>
                <w:sz w:val="16"/>
                <w:szCs w:val="16"/>
              </w:rPr>
              <w:t>Х</w:t>
            </w:r>
          </w:p>
        </w:tc>
        <w:tc>
          <w:tcPr>
            <w:tcW w:w="215" w:type="pct"/>
            <w:tcBorders>
              <w:top w:val="single" w:sz="4" w:space="0" w:color="auto"/>
              <w:left w:val="single" w:sz="4" w:space="0" w:color="auto"/>
              <w:bottom w:val="single" w:sz="4" w:space="0" w:color="auto"/>
              <w:right w:val="single" w:sz="4" w:space="0" w:color="auto"/>
            </w:tcBorders>
            <w:noWrap/>
          </w:tcPr>
          <w:p w:rsidR="00F14CBC" w:rsidRPr="00175CD3" w:rsidRDefault="00175CD3" w:rsidP="004F3094">
            <w:pPr>
              <w:jc w:val="center"/>
              <w:rPr>
                <w:sz w:val="16"/>
                <w:szCs w:val="16"/>
              </w:rPr>
            </w:pPr>
            <w:r>
              <w:rPr>
                <w:sz w:val="16"/>
                <w:szCs w:val="16"/>
              </w:rPr>
              <w:t>0</w:t>
            </w:r>
          </w:p>
        </w:tc>
        <w:tc>
          <w:tcPr>
            <w:tcW w:w="217" w:type="pct"/>
            <w:tcBorders>
              <w:top w:val="single" w:sz="4" w:space="0" w:color="auto"/>
              <w:left w:val="single" w:sz="4" w:space="0" w:color="auto"/>
              <w:bottom w:val="single" w:sz="4" w:space="0" w:color="auto"/>
              <w:right w:val="single" w:sz="4" w:space="0" w:color="auto"/>
            </w:tcBorders>
            <w:noWrap/>
          </w:tcPr>
          <w:p w:rsidR="00F14CBC" w:rsidRPr="00175CD3" w:rsidRDefault="00175CD3" w:rsidP="004F3094">
            <w:pPr>
              <w:jc w:val="center"/>
              <w:rPr>
                <w:sz w:val="16"/>
                <w:szCs w:val="16"/>
              </w:rPr>
            </w:pPr>
            <w:r>
              <w:rPr>
                <w:sz w:val="16"/>
                <w:szCs w:val="16"/>
              </w:rPr>
              <w:t>1</w:t>
            </w:r>
          </w:p>
        </w:tc>
        <w:tc>
          <w:tcPr>
            <w:tcW w:w="216" w:type="pct"/>
            <w:tcBorders>
              <w:top w:val="single" w:sz="4" w:space="0" w:color="auto"/>
              <w:left w:val="single" w:sz="4" w:space="0" w:color="auto"/>
              <w:bottom w:val="single" w:sz="4" w:space="0" w:color="auto"/>
              <w:right w:val="single" w:sz="4" w:space="0" w:color="auto"/>
            </w:tcBorders>
          </w:tcPr>
          <w:p w:rsidR="00F14CBC" w:rsidRPr="00175CD3" w:rsidRDefault="00175CD3" w:rsidP="004F3094">
            <w:pPr>
              <w:jc w:val="center"/>
              <w:rPr>
                <w:sz w:val="16"/>
                <w:szCs w:val="16"/>
              </w:rPr>
            </w:pPr>
            <w:r>
              <w:rPr>
                <w:sz w:val="16"/>
                <w:szCs w:val="16"/>
              </w:rPr>
              <w:t>1</w:t>
            </w:r>
          </w:p>
        </w:tc>
        <w:tc>
          <w:tcPr>
            <w:tcW w:w="216" w:type="pct"/>
            <w:tcBorders>
              <w:top w:val="single" w:sz="4" w:space="0" w:color="auto"/>
              <w:left w:val="single" w:sz="4" w:space="0" w:color="auto"/>
              <w:bottom w:val="single" w:sz="4" w:space="0" w:color="auto"/>
              <w:right w:val="single" w:sz="4" w:space="0" w:color="auto"/>
            </w:tcBorders>
            <w:noWrap/>
          </w:tcPr>
          <w:p w:rsidR="00F14CBC" w:rsidRPr="00175CD3" w:rsidRDefault="00175CD3" w:rsidP="004F3094">
            <w:pPr>
              <w:jc w:val="center"/>
              <w:rPr>
                <w:sz w:val="16"/>
                <w:szCs w:val="16"/>
              </w:rPr>
            </w:pPr>
            <w:r>
              <w:rPr>
                <w:sz w:val="16"/>
                <w:szCs w:val="16"/>
              </w:rPr>
              <w:t>2</w:t>
            </w:r>
          </w:p>
        </w:tc>
        <w:tc>
          <w:tcPr>
            <w:tcW w:w="216" w:type="pct"/>
            <w:tcBorders>
              <w:top w:val="single" w:sz="4" w:space="0" w:color="auto"/>
              <w:left w:val="single" w:sz="4" w:space="0" w:color="auto"/>
              <w:bottom w:val="single" w:sz="4" w:space="0" w:color="auto"/>
              <w:right w:val="single" w:sz="4" w:space="0" w:color="auto"/>
            </w:tcBorders>
          </w:tcPr>
          <w:p w:rsidR="00F14CBC" w:rsidRPr="00175CD3" w:rsidRDefault="00175CD3" w:rsidP="004F3094">
            <w:pPr>
              <w:jc w:val="center"/>
              <w:rPr>
                <w:sz w:val="16"/>
                <w:szCs w:val="16"/>
              </w:rPr>
            </w:pPr>
            <w:r>
              <w:rPr>
                <w:sz w:val="16"/>
                <w:szCs w:val="16"/>
              </w:rPr>
              <w:t>3</w:t>
            </w:r>
          </w:p>
        </w:tc>
        <w:tc>
          <w:tcPr>
            <w:tcW w:w="216" w:type="pct"/>
            <w:tcBorders>
              <w:top w:val="single" w:sz="4" w:space="0" w:color="auto"/>
              <w:left w:val="single" w:sz="4" w:space="0" w:color="auto"/>
              <w:bottom w:val="single" w:sz="4" w:space="0" w:color="auto"/>
              <w:right w:val="single" w:sz="4" w:space="0" w:color="auto"/>
            </w:tcBorders>
          </w:tcPr>
          <w:p w:rsidR="00F14CBC" w:rsidRPr="00175CD3" w:rsidRDefault="00175CD3" w:rsidP="004F3094">
            <w:pPr>
              <w:jc w:val="center"/>
              <w:rPr>
                <w:sz w:val="16"/>
                <w:szCs w:val="16"/>
              </w:rPr>
            </w:pPr>
            <w:r>
              <w:rPr>
                <w:sz w:val="16"/>
                <w:szCs w:val="16"/>
              </w:rPr>
              <w:t>3</w:t>
            </w:r>
          </w:p>
        </w:tc>
        <w:tc>
          <w:tcPr>
            <w:tcW w:w="216" w:type="pct"/>
            <w:tcBorders>
              <w:top w:val="single" w:sz="4" w:space="0" w:color="auto"/>
              <w:left w:val="single" w:sz="4" w:space="0" w:color="auto"/>
              <w:bottom w:val="single" w:sz="4" w:space="0" w:color="auto"/>
              <w:right w:val="single" w:sz="4" w:space="0" w:color="auto"/>
            </w:tcBorders>
            <w:noWrap/>
          </w:tcPr>
          <w:p w:rsidR="00F14CBC" w:rsidRPr="00175CD3" w:rsidRDefault="00175CD3" w:rsidP="004F3094">
            <w:pPr>
              <w:ind w:left="-127" w:right="-101"/>
              <w:jc w:val="center"/>
              <w:rPr>
                <w:bCs/>
                <w:sz w:val="16"/>
                <w:szCs w:val="16"/>
              </w:rPr>
            </w:pPr>
            <w:r>
              <w:rPr>
                <w:bCs/>
                <w:sz w:val="16"/>
                <w:szCs w:val="16"/>
              </w:rPr>
              <w:t>3</w:t>
            </w:r>
          </w:p>
        </w:tc>
        <w:tc>
          <w:tcPr>
            <w:tcW w:w="230" w:type="pct"/>
            <w:tcBorders>
              <w:top w:val="nil"/>
              <w:left w:val="single" w:sz="4" w:space="0" w:color="auto"/>
              <w:bottom w:val="nil"/>
              <w:right w:val="nil"/>
            </w:tcBorders>
            <w:vAlign w:val="bottom"/>
          </w:tcPr>
          <w:p w:rsidR="00F14CBC" w:rsidRPr="00415E22" w:rsidRDefault="00F14CBC" w:rsidP="004F3094">
            <w:pPr>
              <w:ind w:left="76" w:hanging="76"/>
              <w:jc w:val="right"/>
              <w:rPr>
                <w:sz w:val="28"/>
                <w:szCs w:val="28"/>
              </w:rPr>
            </w:pPr>
            <w:r w:rsidRPr="00415E22">
              <w:rPr>
                <w:sz w:val="28"/>
                <w:szCs w:val="28"/>
              </w:rPr>
              <w:t>»;</w:t>
            </w:r>
          </w:p>
        </w:tc>
      </w:tr>
    </w:tbl>
    <w:p w:rsidR="00D7409F" w:rsidRDefault="00D7409F" w:rsidP="00D7409F">
      <w:pPr>
        <w:ind w:firstLine="709"/>
        <w:jc w:val="both"/>
        <w:rPr>
          <w:bCs/>
          <w:sz w:val="28"/>
          <w:szCs w:val="28"/>
        </w:rPr>
      </w:pPr>
      <w:r>
        <w:rPr>
          <w:bCs/>
          <w:sz w:val="28"/>
          <w:szCs w:val="28"/>
        </w:rPr>
        <w:lastRenderedPageBreak/>
        <w:t>10) строку 76 изложить в следующей редакции:</w:t>
      </w:r>
    </w:p>
    <w:tbl>
      <w:tblPr>
        <w:tblW w:w="5000" w:type="pct"/>
        <w:tblInd w:w="57"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250"/>
        <w:gridCol w:w="400"/>
        <w:gridCol w:w="389"/>
        <w:gridCol w:w="2058"/>
        <w:gridCol w:w="410"/>
        <w:gridCol w:w="274"/>
        <w:gridCol w:w="1101"/>
        <w:gridCol w:w="272"/>
        <w:gridCol w:w="272"/>
        <w:gridCol w:w="268"/>
        <w:gridCol w:w="274"/>
        <w:gridCol w:w="270"/>
        <w:gridCol w:w="412"/>
        <w:gridCol w:w="415"/>
        <w:gridCol w:w="413"/>
        <w:gridCol w:w="413"/>
        <w:gridCol w:w="413"/>
        <w:gridCol w:w="413"/>
        <w:gridCol w:w="413"/>
        <w:gridCol w:w="440"/>
      </w:tblGrid>
      <w:tr w:rsidR="00D7409F" w:rsidRPr="00AB2BEE" w:rsidTr="004F3094">
        <w:trPr>
          <w:trHeight w:val="404"/>
        </w:trPr>
        <w:tc>
          <w:tcPr>
            <w:tcW w:w="131" w:type="pct"/>
            <w:tcBorders>
              <w:top w:val="nil"/>
              <w:left w:val="nil"/>
              <w:bottom w:val="nil"/>
              <w:right w:val="single" w:sz="4" w:space="0" w:color="auto"/>
            </w:tcBorders>
          </w:tcPr>
          <w:p w:rsidR="00D7409F" w:rsidRPr="00AB2BEE" w:rsidRDefault="00D7409F" w:rsidP="004F3094">
            <w:pPr>
              <w:ind w:left="-142" w:right="-74"/>
              <w:jc w:val="center"/>
              <w:rPr>
                <w:sz w:val="28"/>
                <w:szCs w:val="28"/>
              </w:rPr>
            </w:pPr>
            <w:r w:rsidRPr="00AB2BEE">
              <w:rPr>
                <w:sz w:val="28"/>
                <w:szCs w:val="28"/>
              </w:rPr>
              <w:t>«</w:t>
            </w:r>
          </w:p>
        </w:tc>
        <w:tc>
          <w:tcPr>
            <w:tcW w:w="209" w:type="pct"/>
            <w:tcBorders>
              <w:top w:val="single" w:sz="4" w:space="0" w:color="auto"/>
              <w:left w:val="single" w:sz="4" w:space="0" w:color="auto"/>
              <w:bottom w:val="single" w:sz="4" w:space="0" w:color="auto"/>
              <w:right w:val="single" w:sz="4" w:space="0" w:color="auto"/>
            </w:tcBorders>
            <w:vAlign w:val="center"/>
          </w:tcPr>
          <w:p w:rsidR="00D7409F" w:rsidRPr="005F6B7C" w:rsidRDefault="00D7409F" w:rsidP="004F3094">
            <w:pPr>
              <w:jc w:val="center"/>
              <w:rPr>
                <w:sz w:val="16"/>
                <w:szCs w:val="16"/>
              </w:rPr>
            </w:pPr>
            <w:r>
              <w:rPr>
                <w:sz w:val="16"/>
                <w:szCs w:val="16"/>
              </w:rPr>
              <w:t>76</w:t>
            </w:r>
          </w:p>
        </w:tc>
        <w:tc>
          <w:tcPr>
            <w:tcW w:w="203" w:type="pct"/>
            <w:tcBorders>
              <w:top w:val="single" w:sz="4" w:space="0" w:color="auto"/>
              <w:left w:val="single" w:sz="4" w:space="0" w:color="auto"/>
              <w:bottom w:val="single" w:sz="4" w:space="0" w:color="auto"/>
              <w:right w:val="single" w:sz="4" w:space="0" w:color="auto"/>
            </w:tcBorders>
            <w:vAlign w:val="center"/>
          </w:tcPr>
          <w:p w:rsidR="00D7409F" w:rsidRPr="003549C9" w:rsidRDefault="00D7409F" w:rsidP="00D7409F">
            <w:pPr>
              <w:ind w:left="-140" w:right="-113"/>
              <w:jc w:val="center"/>
              <w:rPr>
                <w:sz w:val="16"/>
                <w:szCs w:val="16"/>
              </w:rPr>
            </w:pPr>
            <w:r w:rsidRPr="003549C9">
              <w:rPr>
                <w:sz w:val="16"/>
                <w:szCs w:val="16"/>
              </w:rPr>
              <w:t>П</w:t>
            </w:r>
            <w:proofErr w:type="gramStart"/>
            <w:r>
              <w:rPr>
                <w:sz w:val="16"/>
                <w:szCs w:val="16"/>
              </w:rPr>
              <w:t>2</w:t>
            </w:r>
            <w:proofErr w:type="gramEnd"/>
            <w:r>
              <w:rPr>
                <w:sz w:val="16"/>
                <w:szCs w:val="16"/>
              </w:rPr>
              <w:t xml:space="preserve"> ПП3</w:t>
            </w:r>
          </w:p>
        </w:tc>
        <w:tc>
          <w:tcPr>
            <w:tcW w:w="1075" w:type="pct"/>
            <w:tcBorders>
              <w:top w:val="single" w:sz="4" w:space="0" w:color="auto"/>
              <w:left w:val="single" w:sz="4" w:space="0" w:color="auto"/>
              <w:bottom w:val="single" w:sz="4" w:space="0" w:color="auto"/>
              <w:right w:val="single" w:sz="4" w:space="0" w:color="auto"/>
            </w:tcBorders>
            <w:noWrap/>
            <w:vAlign w:val="center"/>
          </w:tcPr>
          <w:p w:rsidR="00D7409F" w:rsidRDefault="00D7409F" w:rsidP="004F3094">
            <w:pPr>
              <w:ind w:right="-93"/>
              <w:rPr>
                <w:sz w:val="16"/>
                <w:szCs w:val="16"/>
              </w:rPr>
            </w:pPr>
            <w:r w:rsidRPr="00555996">
              <w:rPr>
                <w:bCs/>
                <w:sz w:val="16"/>
                <w:szCs w:val="16"/>
              </w:rPr>
              <w:t>Показатель</w:t>
            </w:r>
            <w:r w:rsidRPr="00555996">
              <w:rPr>
                <w:sz w:val="16"/>
                <w:szCs w:val="16"/>
              </w:rPr>
              <w:t xml:space="preserve"> </w:t>
            </w:r>
          </w:p>
          <w:p w:rsidR="00D7409F" w:rsidRPr="00B17332" w:rsidRDefault="00D7409F" w:rsidP="00D7409F">
            <w:pPr>
              <w:ind w:right="-93"/>
              <w:rPr>
                <w:sz w:val="16"/>
                <w:szCs w:val="16"/>
              </w:rPr>
            </w:pPr>
            <w:r w:rsidRPr="00B17332">
              <w:rPr>
                <w:sz w:val="16"/>
                <w:szCs w:val="16"/>
              </w:rPr>
              <w:t>«</w:t>
            </w:r>
            <w:r>
              <w:rPr>
                <w:sz w:val="16"/>
                <w:szCs w:val="16"/>
              </w:rPr>
              <w:t>Количество населенных пунктов, обустроенных объектами социальной и инженерной инфраструктуры</w:t>
            </w:r>
            <w:r w:rsidRPr="00B17332">
              <w:rPr>
                <w:sz w:val="16"/>
                <w:szCs w:val="16"/>
              </w:rPr>
              <w:t>»</w:t>
            </w:r>
          </w:p>
        </w:tc>
        <w:tc>
          <w:tcPr>
            <w:tcW w:w="214" w:type="pct"/>
            <w:tcBorders>
              <w:top w:val="single" w:sz="4" w:space="0" w:color="auto"/>
              <w:left w:val="single" w:sz="4" w:space="0" w:color="auto"/>
              <w:bottom w:val="single" w:sz="4" w:space="0" w:color="auto"/>
              <w:right w:val="single" w:sz="4" w:space="0" w:color="auto"/>
            </w:tcBorders>
          </w:tcPr>
          <w:p w:rsidR="00D7409F" w:rsidRPr="003549C9" w:rsidRDefault="00D7409F" w:rsidP="004F3094">
            <w:pPr>
              <w:ind w:left="-35" w:right="-54"/>
              <w:jc w:val="center"/>
              <w:rPr>
                <w:sz w:val="16"/>
                <w:szCs w:val="16"/>
              </w:rPr>
            </w:pPr>
            <w:r>
              <w:rPr>
                <w:sz w:val="16"/>
                <w:szCs w:val="16"/>
              </w:rPr>
              <w:t>единиц</w:t>
            </w:r>
          </w:p>
        </w:tc>
        <w:tc>
          <w:tcPr>
            <w:tcW w:w="143" w:type="pct"/>
            <w:tcBorders>
              <w:top w:val="single" w:sz="4" w:space="0" w:color="auto"/>
              <w:left w:val="single" w:sz="4" w:space="0" w:color="auto"/>
              <w:bottom w:val="single" w:sz="4" w:space="0" w:color="auto"/>
              <w:right w:val="single" w:sz="4" w:space="0" w:color="auto"/>
            </w:tcBorders>
            <w:noWrap/>
          </w:tcPr>
          <w:p w:rsidR="00D7409F" w:rsidRPr="003549C9" w:rsidRDefault="00D7409F" w:rsidP="004F3094">
            <w:pPr>
              <w:jc w:val="center"/>
              <w:rPr>
                <w:sz w:val="16"/>
                <w:szCs w:val="16"/>
              </w:rPr>
            </w:pPr>
            <w:r w:rsidRPr="00AB2BEE">
              <w:rPr>
                <w:sz w:val="16"/>
                <w:szCs w:val="16"/>
              </w:rPr>
              <w:t>Х</w:t>
            </w:r>
          </w:p>
        </w:tc>
        <w:tc>
          <w:tcPr>
            <w:tcW w:w="575" w:type="pct"/>
            <w:tcBorders>
              <w:top w:val="single" w:sz="4" w:space="0" w:color="auto"/>
              <w:left w:val="single" w:sz="4" w:space="0" w:color="auto"/>
              <w:bottom w:val="single" w:sz="4" w:space="0" w:color="auto"/>
              <w:right w:val="single" w:sz="4" w:space="0" w:color="auto"/>
            </w:tcBorders>
          </w:tcPr>
          <w:p w:rsidR="00D7409F" w:rsidRPr="007B79EE" w:rsidRDefault="00D7409F" w:rsidP="004F3094">
            <w:pPr>
              <w:ind w:left="-122" w:right="-108"/>
              <w:jc w:val="center"/>
              <w:rPr>
                <w:sz w:val="16"/>
                <w:szCs w:val="16"/>
                <w:vertAlign w:val="superscript"/>
                <w:lang w:val="en-US"/>
              </w:rPr>
            </w:pPr>
            <w:r w:rsidRPr="003549C9">
              <w:rPr>
                <w:sz w:val="16"/>
                <w:szCs w:val="16"/>
              </w:rPr>
              <w:t>Абсолютное значение</w:t>
            </w:r>
            <w:r>
              <w:rPr>
                <w:sz w:val="16"/>
                <w:szCs w:val="16"/>
                <w:vertAlign w:val="superscript"/>
                <w:lang w:val="en-US"/>
              </w:rPr>
              <w:t>^</w:t>
            </w:r>
          </w:p>
        </w:tc>
        <w:tc>
          <w:tcPr>
            <w:tcW w:w="142" w:type="pct"/>
            <w:tcBorders>
              <w:top w:val="single" w:sz="4" w:space="0" w:color="auto"/>
              <w:left w:val="single" w:sz="4" w:space="0" w:color="auto"/>
              <w:bottom w:val="single" w:sz="4" w:space="0" w:color="auto"/>
              <w:right w:val="single" w:sz="4" w:space="0" w:color="auto"/>
            </w:tcBorders>
            <w:noWrap/>
          </w:tcPr>
          <w:p w:rsidR="00D7409F" w:rsidRDefault="00D7409F" w:rsidP="004F3094">
            <w:r w:rsidRPr="00572F19">
              <w:rPr>
                <w:sz w:val="16"/>
                <w:szCs w:val="16"/>
              </w:rPr>
              <w:t>Х</w:t>
            </w:r>
          </w:p>
        </w:tc>
        <w:tc>
          <w:tcPr>
            <w:tcW w:w="142" w:type="pct"/>
            <w:tcBorders>
              <w:top w:val="single" w:sz="4" w:space="0" w:color="auto"/>
              <w:left w:val="single" w:sz="4" w:space="0" w:color="auto"/>
              <w:bottom w:val="single" w:sz="4" w:space="0" w:color="auto"/>
              <w:right w:val="single" w:sz="4" w:space="0" w:color="auto"/>
            </w:tcBorders>
            <w:noWrap/>
          </w:tcPr>
          <w:p w:rsidR="00D7409F" w:rsidRDefault="00D7409F" w:rsidP="004F3094">
            <w:r w:rsidRPr="00572F19">
              <w:rPr>
                <w:sz w:val="16"/>
                <w:szCs w:val="16"/>
              </w:rPr>
              <w:t>Х</w:t>
            </w:r>
          </w:p>
        </w:tc>
        <w:tc>
          <w:tcPr>
            <w:tcW w:w="140" w:type="pct"/>
            <w:tcBorders>
              <w:top w:val="single" w:sz="4" w:space="0" w:color="auto"/>
              <w:left w:val="single" w:sz="4" w:space="0" w:color="auto"/>
              <w:bottom w:val="single" w:sz="4" w:space="0" w:color="auto"/>
              <w:right w:val="single" w:sz="4" w:space="0" w:color="auto"/>
            </w:tcBorders>
          </w:tcPr>
          <w:p w:rsidR="00D7409F" w:rsidRDefault="00D7409F" w:rsidP="004F3094">
            <w:r w:rsidRPr="00572F19">
              <w:rPr>
                <w:sz w:val="16"/>
                <w:szCs w:val="16"/>
              </w:rPr>
              <w:t>Х</w:t>
            </w:r>
          </w:p>
        </w:tc>
        <w:tc>
          <w:tcPr>
            <w:tcW w:w="143" w:type="pct"/>
            <w:tcBorders>
              <w:top w:val="single" w:sz="4" w:space="0" w:color="auto"/>
              <w:left w:val="single" w:sz="4" w:space="0" w:color="auto"/>
              <w:bottom w:val="single" w:sz="4" w:space="0" w:color="auto"/>
              <w:right w:val="single" w:sz="4" w:space="0" w:color="auto"/>
            </w:tcBorders>
            <w:noWrap/>
          </w:tcPr>
          <w:p w:rsidR="00D7409F" w:rsidRDefault="00D7409F" w:rsidP="004F3094">
            <w:r w:rsidRPr="00572F19">
              <w:rPr>
                <w:sz w:val="16"/>
                <w:szCs w:val="16"/>
              </w:rPr>
              <w:t>Х</w:t>
            </w:r>
          </w:p>
        </w:tc>
        <w:tc>
          <w:tcPr>
            <w:tcW w:w="141" w:type="pct"/>
            <w:tcBorders>
              <w:top w:val="single" w:sz="4" w:space="0" w:color="auto"/>
              <w:left w:val="single" w:sz="4" w:space="0" w:color="auto"/>
              <w:bottom w:val="single" w:sz="4" w:space="0" w:color="auto"/>
              <w:right w:val="single" w:sz="4" w:space="0" w:color="auto"/>
            </w:tcBorders>
            <w:noWrap/>
          </w:tcPr>
          <w:p w:rsidR="00D7409F" w:rsidRDefault="00D7409F" w:rsidP="004F3094">
            <w:r w:rsidRPr="00572F19">
              <w:rPr>
                <w:sz w:val="16"/>
                <w:szCs w:val="16"/>
              </w:rPr>
              <w:t>Х</w:t>
            </w:r>
          </w:p>
        </w:tc>
        <w:tc>
          <w:tcPr>
            <w:tcW w:w="215" w:type="pct"/>
            <w:tcBorders>
              <w:top w:val="single" w:sz="4" w:space="0" w:color="auto"/>
              <w:left w:val="single" w:sz="4" w:space="0" w:color="auto"/>
              <w:bottom w:val="single" w:sz="4" w:space="0" w:color="auto"/>
              <w:right w:val="single" w:sz="4" w:space="0" w:color="auto"/>
            </w:tcBorders>
            <w:noWrap/>
          </w:tcPr>
          <w:p w:rsidR="00D7409F" w:rsidRPr="00175CD3" w:rsidRDefault="00D7409F" w:rsidP="004F3094">
            <w:pPr>
              <w:jc w:val="center"/>
              <w:rPr>
                <w:sz w:val="16"/>
                <w:szCs w:val="16"/>
              </w:rPr>
            </w:pPr>
            <w:r>
              <w:rPr>
                <w:sz w:val="16"/>
                <w:szCs w:val="16"/>
              </w:rPr>
              <w:t>1</w:t>
            </w:r>
          </w:p>
        </w:tc>
        <w:tc>
          <w:tcPr>
            <w:tcW w:w="217" w:type="pct"/>
            <w:tcBorders>
              <w:top w:val="single" w:sz="4" w:space="0" w:color="auto"/>
              <w:left w:val="single" w:sz="4" w:space="0" w:color="auto"/>
              <w:bottom w:val="single" w:sz="4" w:space="0" w:color="auto"/>
              <w:right w:val="single" w:sz="4" w:space="0" w:color="auto"/>
            </w:tcBorders>
            <w:noWrap/>
          </w:tcPr>
          <w:p w:rsidR="00D7409F" w:rsidRPr="00175CD3" w:rsidRDefault="00D7409F" w:rsidP="004F3094">
            <w:pPr>
              <w:jc w:val="center"/>
              <w:rPr>
                <w:sz w:val="16"/>
                <w:szCs w:val="16"/>
              </w:rPr>
            </w:pPr>
            <w:r>
              <w:rPr>
                <w:sz w:val="16"/>
                <w:szCs w:val="16"/>
              </w:rPr>
              <w:t>3</w:t>
            </w:r>
          </w:p>
        </w:tc>
        <w:tc>
          <w:tcPr>
            <w:tcW w:w="216" w:type="pct"/>
            <w:tcBorders>
              <w:top w:val="single" w:sz="4" w:space="0" w:color="auto"/>
              <w:left w:val="single" w:sz="4" w:space="0" w:color="auto"/>
              <w:bottom w:val="single" w:sz="4" w:space="0" w:color="auto"/>
              <w:right w:val="single" w:sz="4" w:space="0" w:color="auto"/>
            </w:tcBorders>
          </w:tcPr>
          <w:p w:rsidR="00D7409F" w:rsidRPr="00175CD3" w:rsidRDefault="00D7409F" w:rsidP="004F3094">
            <w:pPr>
              <w:jc w:val="center"/>
              <w:rPr>
                <w:sz w:val="16"/>
                <w:szCs w:val="16"/>
              </w:rPr>
            </w:pPr>
            <w:r>
              <w:rPr>
                <w:sz w:val="16"/>
                <w:szCs w:val="16"/>
              </w:rPr>
              <w:t>6</w:t>
            </w:r>
          </w:p>
        </w:tc>
        <w:tc>
          <w:tcPr>
            <w:tcW w:w="216" w:type="pct"/>
            <w:tcBorders>
              <w:top w:val="single" w:sz="4" w:space="0" w:color="auto"/>
              <w:left w:val="single" w:sz="4" w:space="0" w:color="auto"/>
              <w:bottom w:val="single" w:sz="4" w:space="0" w:color="auto"/>
              <w:right w:val="single" w:sz="4" w:space="0" w:color="auto"/>
            </w:tcBorders>
            <w:noWrap/>
          </w:tcPr>
          <w:p w:rsidR="00D7409F" w:rsidRPr="00175CD3" w:rsidRDefault="00D7409F" w:rsidP="004F3094">
            <w:pPr>
              <w:jc w:val="center"/>
              <w:rPr>
                <w:sz w:val="16"/>
                <w:szCs w:val="16"/>
              </w:rPr>
            </w:pPr>
            <w:r>
              <w:rPr>
                <w:sz w:val="16"/>
                <w:szCs w:val="16"/>
              </w:rPr>
              <w:t>11</w:t>
            </w:r>
          </w:p>
        </w:tc>
        <w:tc>
          <w:tcPr>
            <w:tcW w:w="216" w:type="pct"/>
            <w:tcBorders>
              <w:top w:val="single" w:sz="4" w:space="0" w:color="auto"/>
              <w:left w:val="single" w:sz="4" w:space="0" w:color="auto"/>
              <w:bottom w:val="single" w:sz="4" w:space="0" w:color="auto"/>
              <w:right w:val="single" w:sz="4" w:space="0" w:color="auto"/>
            </w:tcBorders>
          </w:tcPr>
          <w:p w:rsidR="00D7409F" w:rsidRPr="00175CD3" w:rsidRDefault="00D7409F" w:rsidP="004F3094">
            <w:pPr>
              <w:jc w:val="center"/>
              <w:rPr>
                <w:sz w:val="16"/>
                <w:szCs w:val="16"/>
              </w:rPr>
            </w:pPr>
            <w:r>
              <w:rPr>
                <w:sz w:val="16"/>
                <w:szCs w:val="16"/>
              </w:rPr>
              <w:t>13</w:t>
            </w:r>
          </w:p>
        </w:tc>
        <w:tc>
          <w:tcPr>
            <w:tcW w:w="216" w:type="pct"/>
            <w:tcBorders>
              <w:top w:val="single" w:sz="4" w:space="0" w:color="auto"/>
              <w:left w:val="single" w:sz="4" w:space="0" w:color="auto"/>
              <w:bottom w:val="single" w:sz="4" w:space="0" w:color="auto"/>
              <w:right w:val="single" w:sz="4" w:space="0" w:color="auto"/>
            </w:tcBorders>
          </w:tcPr>
          <w:p w:rsidR="00D7409F" w:rsidRPr="00175CD3" w:rsidRDefault="00D7409F" w:rsidP="004F3094">
            <w:pPr>
              <w:jc w:val="center"/>
              <w:rPr>
                <w:sz w:val="16"/>
                <w:szCs w:val="16"/>
              </w:rPr>
            </w:pPr>
            <w:r>
              <w:rPr>
                <w:sz w:val="16"/>
                <w:szCs w:val="16"/>
              </w:rPr>
              <w:t>14</w:t>
            </w:r>
          </w:p>
        </w:tc>
        <w:tc>
          <w:tcPr>
            <w:tcW w:w="216" w:type="pct"/>
            <w:tcBorders>
              <w:top w:val="single" w:sz="4" w:space="0" w:color="auto"/>
              <w:left w:val="single" w:sz="4" w:space="0" w:color="auto"/>
              <w:bottom w:val="single" w:sz="4" w:space="0" w:color="auto"/>
              <w:right w:val="single" w:sz="4" w:space="0" w:color="auto"/>
            </w:tcBorders>
            <w:noWrap/>
          </w:tcPr>
          <w:p w:rsidR="00D7409F" w:rsidRPr="00175CD3" w:rsidRDefault="00D7409F" w:rsidP="004F3094">
            <w:pPr>
              <w:ind w:left="-127" w:right="-101"/>
              <w:jc w:val="center"/>
              <w:rPr>
                <w:bCs/>
                <w:sz w:val="16"/>
                <w:szCs w:val="16"/>
              </w:rPr>
            </w:pPr>
            <w:r>
              <w:rPr>
                <w:bCs/>
                <w:sz w:val="16"/>
                <w:szCs w:val="16"/>
              </w:rPr>
              <w:t>14</w:t>
            </w:r>
          </w:p>
        </w:tc>
        <w:tc>
          <w:tcPr>
            <w:tcW w:w="230" w:type="pct"/>
            <w:tcBorders>
              <w:top w:val="nil"/>
              <w:left w:val="single" w:sz="4" w:space="0" w:color="auto"/>
              <w:bottom w:val="nil"/>
              <w:right w:val="nil"/>
            </w:tcBorders>
            <w:vAlign w:val="bottom"/>
          </w:tcPr>
          <w:p w:rsidR="00D7409F" w:rsidRPr="00415E22" w:rsidRDefault="00D7409F" w:rsidP="004F3094">
            <w:pPr>
              <w:ind w:left="76" w:hanging="76"/>
              <w:jc w:val="right"/>
              <w:rPr>
                <w:sz w:val="28"/>
                <w:szCs w:val="28"/>
              </w:rPr>
            </w:pPr>
            <w:r w:rsidRPr="00415E22">
              <w:rPr>
                <w:sz w:val="28"/>
                <w:szCs w:val="28"/>
              </w:rPr>
              <w:t>»;</w:t>
            </w:r>
          </w:p>
        </w:tc>
      </w:tr>
    </w:tbl>
    <w:p w:rsidR="005243E0" w:rsidRPr="00B63969" w:rsidRDefault="00B63969" w:rsidP="00745BD3">
      <w:pPr>
        <w:ind w:firstLine="709"/>
        <w:jc w:val="both"/>
        <w:rPr>
          <w:bCs/>
          <w:sz w:val="28"/>
          <w:szCs w:val="28"/>
        </w:rPr>
      </w:pPr>
      <w:r>
        <w:rPr>
          <w:bCs/>
          <w:sz w:val="28"/>
          <w:szCs w:val="28"/>
        </w:rPr>
        <w:t>11) дополнить строкой 76</w:t>
      </w:r>
      <w:r>
        <w:rPr>
          <w:bCs/>
          <w:sz w:val="28"/>
          <w:szCs w:val="28"/>
          <w:vertAlign w:val="superscript"/>
        </w:rPr>
        <w:t xml:space="preserve">1 </w:t>
      </w:r>
      <w:r w:rsidRPr="00B63969">
        <w:rPr>
          <w:bCs/>
          <w:sz w:val="28"/>
          <w:szCs w:val="28"/>
        </w:rPr>
        <w:t>следующего содержания:</w:t>
      </w:r>
    </w:p>
    <w:tbl>
      <w:tblPr>
        <w:tblW w:w="5000" w:type="pct"/>
        <w:tblInd w:w="57"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250"/>
        <w:gridCol w:w="400"/>
        <w:gridCol w:w="389"/>
        <w:gridCol w:w="2058"/>
        <w:gridCol w:w="410"/>
        <w:gridCol w:w="274"/>
        <w:gridCol w:w="1101"/>
        <w:gridCol w:w="272"/>
        <w:gridCol w:w="272"/>
        <w:gridCol w:w="268"/>
        <w:gridCol w:w="274"/>
        <w:gridCol w:w="270"/>
        <w:gridCol w:w="412"/>
        <w:gridCol w:w="415"/>
        <w:gridCol w:w="413"/>
        <w:gridCol w:w="413"/>
        <w:gridCol w:w="413"/>
        <w:gridCol w:w="413"/>
        <w:gridCol w:w="413"/>
        <w:gridCol w:w="440"/>
      </w:tblGrid>
      <w:tr w:rsidR="003648C7" w:rsidRPr="00AB2BEE" w:rsidTr="004F3094">
        <w:trPr>
          <w:trHeight w:val="404"/>
        </w:trPr>
        <w:tc>
          <w:tcPr>
            <w:tcW w:w="131" w:type="pct"/>
            <w:tcBorders>
              <w:top w:val="nil"/>
              <w:left w:val="nil"/>
              <w:bottom w:val="nil"/>
              <w:right w:val="single" w:sz="4" w:space="0" w:color="auto"/>
            </w:tcBorders>
          </w:tcPr>
          <w:p w:rsidR="003648C7" w:rsidRPr="00AB2BEE" w:rsidRDefault="003648C7" w:rsidP="004F3094">
            <w:pPr>
              <w:ind w:left="-142" w:right="-74"/>
              <w:jc w:val="center"/>
              <w:rPr>
                <w:sz w:val="28"/>
                <w:szCs w:val="28"/>
              </w:rPr>
            </w:pPr>
            <w:r w:rsidRPr="00AB2BEE">
              <w:rPr>
                <w:sz w:val="28"/>
                <w:szCs w:val="28"/>
              </w:rPr>
              <w:t>«</w:t>
            </w:r>
          </w:p>
        </w:tc>
        <w:tc>
          <w:tcPr>
            <w:tcW w:w="209" w:type="pct"/>
            <w:tcBorders>
              <w:top w:val="single" w:sz="4" w:space="0" w:color="auto"/>
              <w:left w:val="single" w:sz="4" w:space="0" w:color="auto"/>
              <w:bottom w:val="single" w:sz="4" w:space="0" w:color="auto"/>
              <w:right w:val="single" w:sz="4" w:space="0" w:color="auto"/>
            </w:tcBorders>
            <w:vAlign w:val="center"/>
          </w:tcPr>
          <w:p w:rsidR="003648C7" w:rsidRPr="003648C7" w:rsidRDefault="003648C7" w:rsidP="003648C7">
            <w:pPr>
              <w:ind w:left="-23" w:right="-76" w:hanging="12"/>
              <w:jc w:val="center"/>
              <w:rPr>
                <w:sz w:val="16"/>
                <w:szCs w:val="16"/>
                <w:vertAlign w:val="superscript"/>
              </w:rPr>
            </w:pPr>
            <w:r>
              <w:rPr>
                <w:sz w:val="16"/>
                <w:szCs w:val="16"/>
              </w:rPr>
              <w:t>76</w:t>
            </w:r>
            <w:r>
              <w:rPr>
                <w:sz w:val="16"/>
                <w:szCs w:val="16"/>
                <w:vertAlign w:val="superscript"/>
              </w:rPr>
              <w:t>1</w:t>
            </w:r>
          </w:p>
        </w:tc>
        <w:tc>
          <w:tcPr>
            <w:tcW w:w="203" w:type="pct"/>
            <w:tcBorders>
              <w:top w:val="single" w:sz="4" w:space="0" w:color="auto"/>
              <w:left w:val="single" w:sz="4" w:space="0" w:color="auto"/>
              <w:bottom w:val="single" w:sz="4" w:space="0" w:color="auto"/>
              <w:right w:val="single" w:sz="4" w:space="0" w:color="auto"/>
            </w:tcBorders>
            <w:vAlign w:val="center"/>
          </w:tcPr>
          <w:p w:rsidR="003648C7" w:rsidRPr="003549C9" w:rsidRDefault="003648C7" w:rsidP="004F3094">
            <w:pPr>
              <w:ind w:left="-140" w:right="-113"/>
              <w:jc w:val="center"/>
              <w:rPr>
                <w:sz w:val="16"/>
                <w:szCs w:val="16"/>
              </w:rPr>
            </w:pPr>
            <w:r w:rsidRPr="003549C9">
              <w:rPr>
                <w:sz w:val="16"/>
                <w:szCs w:val="16"/>
              </w:rPr>
              <w:t>П</w:t>
            </w:r>
            <w:r>
              <w:rPr>
                <w:sz w:val="16"/>
                <w:szCs w:val="16"/>
              </w:rPr>
              <w:t>3 ПП3</w:t>
            </w:r>
          </w:p>
        </w:tc>
        <w:tc>
          <w:tcPr>
            <w:tcW w:w="1075" w:type="pct"/>
            <w:tcBorders>
              <w:top w:val="single" w:sz="4" w:space="0" w:color="auto"/>
              <w:left w:val="single" w:sz="4" w:space="0" w:color="auto"/>
              <w:bottom w:val="single" w:sz="4" w:space="0" w:color="auto"/>
              <w:right w:val="single" w:sz="4" w:space="0" w:color="auto"/>
            </w:tcBorders>
            <w:noWrap/>
            <w:vAlign w:val="center"/>
          </w:tcPr>
          <w:p w:rsidR="003648C7" w:rsidRDefault="003648C7" w:rsidP="004F3094">
            <w:pPr>
              <w:ind w:right="-93"/>
              <w:rPr>
                <w:sz w:val="16"/>
                <w:szCs w:val="16"/>
              </w:rPr>
            </w:pPr>
            <w:r w:rsidRPr="00555996">
              <w:rPr>
                <w:bCs/>
                <w:sz w:val="16"/>
                <w:szCs w:val="16"/>
              </w:rPr>
              <w:t>Показатель</w:t>
            </w:r>
            <w:r w:rsidRPr="00555996">
              <w:rPr>
                <w:sz w:val="16"/>
                <w:szCs w:val="16"/>
              </w:rPr>
              <w:t xml:space="preserve"> </w:t>
            </w:r>
          </w:p>
          <w:p w:rsidR="003648C7" w:rsidRPr="00B17332" w:rsidRDefault="003648C7" w:rsidP="003648C7">
            <w:pPr>
              <w:ind w:right="-93"/>
              <w:rPr>
                <w:sz w:val="16"/>
                <w:szCs w:val="16"/>
              </w:rPr>
            </w:pPr>
            <w:r w:rsidRPr="00B17332">
              <w:rPr>
                <w:sz w:val="16"/>
                <w:szCs w:val="16"/>
              </w:rPr>
              <w:t>«</w:t>
            </w:r>
            <w:r>
              <w:rPr>
                <w:sz w:val="16"/>
                <w:szCs w:val="16"/>
              </w:rPr>
              <w:t>Количество сельских населенных пунктов, транспортная доступность которых улучшена</w:t>
            </w:r>
            <w:r w:rsidRPr="00B17332">
              <w:rPr>
                <w:sz w:val="16"/>
                <w:szCs w:val="16"/>
              </w:rPr>
              <w:t>»</w:t>
            </w:r>
          </w:p>
        </w:tc>
        <w:tc>
          <w:tcPr>
            <w:tcW w:w="214" w:type="pct"/>
            <w:tcBorders>
              <w:top w:val="single" w:sz="4" w:space="0" w:color="auto"/>
              <w:left w:val="single" w:sz="4" w:space="0" w:color="auto"/>
              <w:bottom w:val="single" w:sz="4" w:space="0" w:color="auto"/>
              <w:right w:val="single" w:sz="4" w:space="0" w:color="auto"/>
            </w:tcBorders>
          </w:tcPr>
          <w:p w:rsidR="003648C7" w:rsidRPr="003549C9" w:rsidRDefault="003648C7" w:rsidP="004F3094">
            <w:pPr>
              <w:ind w:left="-35" w:right="-54"/>
              <w:jc w:val="center"/>
              <w:rPr>
                <w:sz w:val="16"/>
                <w:szCs w:val="16"/>
              </w:rPr>
            </w:pPr>
            <w:r>
              <w:rPr>
                <w:sz w:val="16"/>
                <w:szCs w:val="16"/>
              </w:rPr>
              <w:t>единиц</w:t>
            </w:r>
          </w:p>
        </w:tc>
        <w:tc>
          <w:tcPr>
            <w:tcW w:w="143" w:type="pct"/>
            <w:tcBorders>
              <w:top w:val="single" w:sz="4" w:space="0" w:color="auto"/>
              <w:left w:val="single" w:sz="4" w:space="0" w:color="auto"/>
              <w:bottom w:val="single" w:sz="4" w:space="0" w:color="auto"/>
              <w:right w:val="single" w:sz="4" w:space="0" w:color="auto"/>
            </w:tcBorders>
            <w:noWrap/>
          </w:tcPr>
          <w:p w:rsidR="003648C7" w:rsidRPr="003549C9" w:rsidRDefault="003648C7" w:rsidP="004F3094">
            <w:pPr>
              <w:jc w:val="center"/>
              <w:rPr>
                <w:sz w:val="16"/>
                <w:szCs w:val="16"/>
              </w:rPr>
            </w:pPr>
            <w:r w:rsidRPr="00AB2BEE">
              <w:rPr>
                <w:sz w:val="16"/>
                <w:szCs w:val="16"/>
              </w:rPr>
              <w:t>Х</w:t>
            </w:r>
          </w:p>
        </w:tc>
        <w:tc>
          <w:tcPr>
            <w:tcW w:w="575" w:type="pct"/>
            <w:tcBorders>
              <w:top w:val="single" w:sz="4" w:space="0" w:color="auto"/>
              <w:left w:val="single" w:sz="4" w:space="0" w:color="auto"/>
              <w:bottom w:val="single" w:sz="4" w:space="0" w:color="auto"/>
              <w:right w:val="single" w:sz="4" w:space="0" w:color="auto"/>
            </w:tcBorders>
          </w:tcPr>
          <w:p w:rsidR="003648C7" w:rsidRPr="007B79EE" w:rsidRDefault="003648C7" w:rsidP="004F3094">
            <w:pPr>
              <w:ind w:left="-122" w:right="-108"/>
              <w:jc w:val="center"/>
              <w:rPr>
                <w:sz w:val="16"/>
                <w:szCs w:val="16"/>
                <w:vertAlign w:val="superscript"/>
                <w:lang w:val="en-US"/>
              </w:rPr>
            </w:pPr>
            <w:r w:rsidRPr="003549C9">
              <w:rPr>
                <w:sz w:val="16"/>
                <w:szCs w:val="16"/>
              </w:rPr>
              <w:t>Абсолютное значение</w:t>
            </w:r>
            <w:r>
              <w:rPr>
                <w:sz w:val="16"/>
                <w:szCs w:val="16"/>
                <w:vertAlign w:val="superscript"/>
                <w:lang w:val="en-US"/>
              </w:rPr>
              <w:t>^</w:t>
            </w:r>
          </w:p>
        </w:tc>
        <w:tc>
          <w:tcPr>
            <w:tcW w:w="142" w:type="pct"/>
            <w:tcBorders>
              <w:top w:val="single" w:sz="4" w:space="0" w:color="auto"/>
              <w:left w:val="single" w:sz="4" w:space="0" w:color="auto"/>
              <w:bottom w:val="single" w:sz="4" w:space="0" w:color="auto"/>
              <w:right w:val="single" w:sz="4" w:space="0" w:color="auto"/>
            </w:tcBorders>
            <w:noWrap/>
          </w:tcPr>
          <w:p w:rsidR="003648C7" w:rsidRDefault="003648C7" w:rsidP="004F3094">
            <w:r w:rsidRPr="00572F19">
              <w:rPr>
                <w:sz w:val="16"/>
                <w:szCs w:val="16"/>
              </w:rPr>
              <w:t>Х</w:t>
            </w:r>
          </w:p>
        </w:tc>
        <w:tc>
          <w:tcPr>
            <w:tcW w:w="142" w:type="pct"/>
            <w:tcBorders>
              <w:top w:val="single" w:sz="4" w:space="0" w:color="auto"/>
              <w:left w:val="single" w:sz="4" w:space="0" w:color="auto"/>
              <w:bottom w:val="single" w:sz="4" w:space="0" w:color="auto"/>
              <w:right w:val="single" w:sz="4" w:space="0" w:color="auto"/>
            </w:tcBorders>
            <w:noWrap/>
          </w:tcPr>
          <w:p w:rsidR="003648C7" w:rsidRDefault="003648C7" w:rsidP="004F3094">
            <w:r w:rsidRPr="00572F19">
              <w:rPr>
                <w:sz w:val="16"/>
                <w:szCs w:val="16"/>
              </w:rPr>
              <w:t>Х</w:t>
            </w:r>
          </w:p>
        </w:tc>
        <w:tc>
          <w:tcPr>
            <w:tcW w:w="140" w:type="pct"/>
            <w:tcBorders>
              <w:top w:val="single" w:sz="4" w:space="0" w:color="auto"/>
              <w:left w:val="single" w:sz="4" w:space="0" w:color="auto"/>
              <w:bottom w:val="single" w:sz="4" w:space="0" w:color="auto"/>
              <w:right w:val="single" w:sz="4" w:space="0" w:color="auto"/>
            </w:tcBorders>
          </w:tcPr>
          <w:p w:rsidR="003648C7" w:rsidRDefault="003648C7" w:rsidP="004F3094">
            <w:r w:rsidRPr="00572F19">
              <w:rPr>
                <w:sz w:val="16"/>
                <w:szCs w:val="16"/>
              </w:rPr>
              <w:t>Х</w:t>
            </w:r>
          </w:p>
        </w:tc>
        <w:tc>
          <w:tcPr>
            <w:tcW w:w="143" w:type="pct"/>
            <w:tcBorders>
              <w:top w:val="single" w:sz="4" w:space="0" w:color="auto"/>
              <w:left w:val="single" w:sz="4" w:space="0" w:color="auto"/>
              <w:bottom w:val="single" w:sz="4" w:space="0" w:color="auto"/>
              <w:right w:val="single" w:sz="4" w:space="0" w:color="auto"/>
            </w:tcBorders>
            <w:noWrap/>
          </w:tcPr>
          <w:p w:rsidR="003648C7" w:rsidRDefault="003648C7" w:rsidP="004F3094">
            <w:r w:rsidRPr="00572F19">
              <w:rPr>
                <w:sz w:val="16"/>
                <w:szCs w:val="16"/>
              </w:rPr>
              <w:t>Х</w:t>
            </w:r>
          </w:p>
        </w:tc>
        <w:tc>
          <w:tcPr>
            <w:tcW w:w="141" w:type="pct"/>
            <w:tcBorders>
              <w:top w:val="single" w:sz="4" w:space="0" w:color="auto"/>
              <w:left w:val="single" w:sz="4" w:space="0" w:color="auto"/>
              <w:bottom w:val="single" w:sz="4" w:space="0" w:color="auto"/>
              <w:right w:val="single" w:sz="4" w:space="0" w:color="auto"/>
            </w:tcBorders>
            <w:noWrap/>
          </w:tcPr>
          <w:p w:rsidR="003648C7" w:rsidRDefault="003648C7" w:rsidP="004F3094">
            <w:r w:rsidRPr="00572F19">
              <w:rPr>
                <w:sz w:val="16"/>
                <w:szCs w:val="16"/>
              </w:rPr>
              <w:t>Х</w:t>
            </w:r>
          </w:p>
        </w:tc>
        <w:tc>
          <w:tcPr>
            <w:tcW w:w="215" w:type="pct"/>
            <w:tcBorders>
              <w:top w:val="single" w:sz="4" w:space="0" w:color="auto"/>
              <w:left w:val="single" w:sz="4" w:space="0" w:color="auto"/>
              <w:bottom w:val="single" w:sz="4" w:space="0" w:color="auto"/>
              <w:right w:val="single" w:sz="4" w:space="0" w:color="auto"/>
            </w:tcBorders>
            <w:noWrap/>
          </w:tcPr>
          <w:p w:rsidR="003648C7" w:rsidRPr="00175CD3" w:rsidRDefault="003648C7" w:rsidP="004F3094">
            <w:pPr>
              <w:jc w:val="center"/>
              <w:rPr>
                <w:sz w:val="16"/>
                <w:szCs w:val="16"/>
              </w:rPr>
            </w:pPr>
            <w:r>
              <w:rPr>
                <w:sz w:val="16"/>
                <w:szCs w:val="16"/>
              </w:rPr>
              <w:t>1</w:t>
            </w:r>
          </w:p>
        </w:tc>
        <w:tc>
          <w:tcPr>
            <w:tcW w:w="217" w:type="pct"/>
            <w:tcBorders>
              <w:top w:val="single" w:sz="4" w:space="0" w:color="auto"/>
              <w:left w:val="single" w:sz="4" w:space="0" w:color="auto"/>
              <w:bottom w:val="single" w:sz="4" w:space="0" w:color="auto"/>
              <w:right w:val="single" w:sz="4" w:space="0" w:color="auto"/>
            </w:tcBorders>
            <w:noWrap/>
          </w:tcPr>
          <w:p w:rsidR="003648C7" w:rsidRPr="00175CD3" w:rsidRDefault="003648C7" w:rsidP="004F3094">
            <w:pPr>
              <w:jc w:val="center"/>
              <w:rPr>
                <w:sz w:val="16"/>
                <w:szCs w:val="16"/>
              </w:rPr>
            </w:pPr>
            <w:r>
              <w:rPr>
                <w:sz w:val="16"/>
                <w:szCs w:val="16"/>
              </w:rPr>
              <w:t>5</w:t>
            </w:r>
          </w:p>
        </w:tc>
        <w:tc>
          <w:tcPr>
            <w:tcW w:w="216" w:type="pct"/>
            <w:tcBorders>
              <w:top w:val="single" w:sz="4" w:space="0" w:color="auto"/>
              <w:left w:val="single" w:sz="4" w:space="0" w:color="auto"/>
              <w:bottom w:val="single" w:sz="4" w:space="0" w:color="auto"/>
              <w:right w:val="single" w:sz="4" w:space="0" w:color="auto"/>
            </w:tcBorders>
          </w:tcPr>
          <w:p w:rsidR="003648C7" w:rsidRPr="00175CD3" w:rsidRDefault="003648C7" w:rsidP="004F3094">
            <w:pPr>
              <w:jc w:val="center"/>
              <w:rPr>
                <w:sz w:val="16"/>
                <w:szCs w:val="16"/>
              </w:rPr>
            </w:pPr>
            <w:r>
              <w:rPr>
                <w:sz w:val="16"/>
                <w:szCs w:val="16"/>
              </w:rPr>
              <w:t>5</w:t>
            </w:r>
          </w:p>
        </w:tc>
        <w:tc>
          <w:tcPr>
            <w:tcW w:w="216" w:type="pct"/>
            <w:tcBorders>
              <w:top w:val="single" w:sz="4" w:space="0" w:color="auto"/>
              <w:left w:val="single" w:sz="4" w:space="0" w:color="auto"/>
              <w:bottom w:val="single" w:sz="4" w:space="0" w:color="auto"/>
              <w:right w:val="single" w:sz="4" w:space="0" w:color="auto"/>
            </w:tcBorders>
            <w:noWrap/>
          </w:tcPr>
          <w:p w:rsidR="003648C7" w:rsidRPr="00175CD3" w:rsidRDefault="003648C7" w:rsidP="004F3094">
            <w:pPr>
              <w:jc w:val="center"/>
              <w:rPr>
                <w:sz w:val="16"/>
                <w:szCs w:val="16"/>
              </w:rPr>
            </w:pPr>
            <w:r>
              <w:rPr>
                <w:sz w:val="16"/>
                <w:szCs w:val="16"/>
              </w:rPr>
              <w:t>5</w:t>
            </w:r>
          </w:p>
        </w:tc>
        <w:tc>
          <w:tcPr>
            <w:tcW w:w="216" w:type="pct"/>
            <w:tcBorders>
              <w:top w:val="single" w:sz="4" w:space="0" w:color="auto"/>
              <w:left w:val="single" w:sz="4" w:space="0" w:color="auto"/>
              <w:bottom w:val="single" w:sz="4" w:space="0" w:color="auto"/>
              <w:right w:val="single" w:sz="4" w:space="0" w:color="auto"/>
            </w:tcBorders>
          </w:tcPr>
          <w:p w:rsidR="003648C7" w:rsidRPr="00175CD3" w:rsidRDefault="003648C7" w:rsidP="004F3094">
            <w:pPr>
              <w:jc w:val="center"/>
              <w:rPr>
                <w:sz w:val="16"/>
                <w:szCs w:val="16"/>
              </w:rPr>
            </w:pPr>
            <w:r>
              <w:rPr>
                <w:sz w:val="16"/>
                <w:szCs w:val="16"/>
              </w:rPr>
              <w:t>5</w:t>
            </w:r>
          </w:p>
        </w:tc>
        <w:tc>
          <w:tcPr>
            <w:tcW w:w="216" w:type="pct"/>
            <w:tcBorders>
              <w:top w:val="single" w:sz="4" w:space="0" w:color="auto"/>
              <w:left w:val="single" w:sz="4" w:space="0" w:color="auto"/>
              <w:bottom w:val="single" w:sz="4" w:space="0" w:color="auto"/>
              <w:right w:val="single" w:sz="4" w:space="0" w:color="auto"/>
            </w:tcBorders>
          </w:tcPr>
          <w:p w:rsidR="003648C7" w:rsidRPr="00175CD3" w:rsidRDefault="003648C7" w:rsidP="004F3094">
            <w:pPr>
              <w:jc w:val="center"/>
              <w:rPr>
                <w:sz w:val="16"/>
                <w:szCs w:val="16"/>
              </w:rPr>
            </w:pPr>
            <w:r>
              <w:rPr>
                <w:sz w:val="16"/>
                <w:szCs w:val="16"/>
              </w:rPr>
              <w:t>5</w:t>
            </w:r>
          </w:p>
        </w:tc>
        <w:tc>
          <w:tcPr>
            <w:tcW w:w="216" w:type="pct"/>
            <w:tcBorders>
              <w:top w:val="single" w:sz="4" w:space="0" w:color="auto"/>
              <w:left w:val="single" w:sz="4" w:space="0" w:color="auto"/>
              <w:bottom w:val="single" w:sz="4" w:space="0" w:color="auto"/>
              <w:right w:val="single" w:sz="4" w:space="0" w:color="auto"/>
            </w:tcBorders>
            <w:noWrap/>
          </w:tcPr>
          <w:p w:rsidR="003648C7" w:rsidRPr="00175CD3" w:rsidRDefault="00AD39FB" w:rsidP="004F3094">
            <w:pPr>
              <w:ind w:left="-127" w:right="-101"/>
              <w:jc w:val="center"/>
              <w:rPr>
                <w:bCs/>
                <w:sz w:val="16"/>
                <w:szCs w:val="16"/>
              </w:rPr>
            </w:pPr>
            <w:r>
              <w:rPr>
                <w:bCs/>
                <w:sz w:val="16"/>
                <w:szCs w:val="16"/>
              </w:rPr>
              <w:t>5</w:t>
            </w:r>
          </w:p>
        </w:tc>
        <w:tc>
          <w:tcPr>
            <w:tcW w:w="230" w:type="pct"/>
            <w:tcBorders>
              <w:top w:val="nil"/>
              <w:left w:val="single" w:sz="4" w:space="0" w:color="auto"/>
              <w:bottom w:val="nil"/>
              <w:right w:val="nil"/>
            </w:tcBorders>
            <w:vAlign w:val="bottom"/>
          </w:tcPr>
          <w:p w:rsidR="003648C7" w:rsidRPr="00415E22" w:rsidRDefault="003648C7" w:rsidP="004F3094">
            <w:pPr>
              <w:ind w:left="76" w:hanging="76"/>
              <w:jc w:val="right"/>
              <w:rPr>
                <w:sz w:val="28"/>
                <w:szCs w:val="28"/>
              </w:rPr>
            </w:pPr>
            <w:r w:rsidRPr="00415E22">
              <w:rPr>
                <w:sz w:val="28"/>
                <w:szCs w:val="28"/>
              </w:rPr>
              <w:t>»;</w:t>
            </w:r>
          </w:p>
        </w:tc>
      </w:tr>
    </w:tbl>
    <w:p w:rsidR="007820B4" w:rsidRDefault="007820B4" w:rsidP="007820B4">
      <w:pPr>
        <w:ind w:firstLine="709"/>
        <w:jc w:val="both"/>
        <w:rPr>
          <w:bCs/>
          <w:sz w:val="28"/>
          <w:szCs w:val="28"/>
        </w:rPr>
      </w:pPr>
      <w:r>
        <w:rPr>
          <w:bCs/>
          <w:sz w:val="28"/>
          <w:szCs w:val="28"/>
        </w:rPr>
        <w:t>12) строку 87 изложить в следующей редакции:</w:t>
      </w:r>
    </w:p>
    <w:tbl>
      <w:tblPr>
        <w:tblW w:w="5000" w:type="pct"/>
        <w:tblInd w:w="57"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250"/>
        <w:gridCol w:w="400"/>
        <w:gridCol w:w="389"/>
        <w:gridCol w:w="2058"/>
        <w:gridCol w:w="410"/>
        <w:gridCol w:w="274"/>
        <w:gridCol w:w="1101"/>
        <w:gridCol w:w="272"/>
        <w:gridCol w:w="272"/>
        <w:gridCol w:w="268"/>
        <w:gridCol w:w="274"/>
        <w:gridCol w:w="270"/>
        <w:gridCol w:w="412"/>
        <w:gridCol w:w="415"/>
        <w:gridCol w:w="413"/>
        <w:gridCol w:w="413"/>
        <w:gridCol w:w="413"/>
        <w:gridCol w:w="413"/>
        <w:gridCol w:w="413"/>
        <w:gridCol w:w="440"/>
      </w:tblGrid>
      <w:tr w:rsidR="007820B4" w:rsidRPr="00AB2BEE" w:rsidTr="004F3094">
        <w:trPr>
          <w:trHeight w:val="404"/>
        </w:trPr>
        <w:tc>
          <w:tcPr>
            <w:tcW w:w="131" w:type="pct"/>
            <w:tcBorders>
              <w:top w:val="nil"/>
              <w:left w:val="nil"/>
              <w:bottom w:val="nil"/>
              <w:right w:val="single" w:sz="4" w:space="0" w:color="auto"/>
            </w:tcBorders>
          </w:tcPr>
          <w:p w:rsidR="007820B4" w:rsidRPr="00AB2BEE" w:rsidRDefault="007820B4" w:rsidP="004F3094">
            <w:pPr>
              <w:ind w:left="-142" w:right="-74"/>
              <w:jc w:val="center"/>
              <w:rPr>
                <w:sz w:val="28"/>
                <w:szCs w:val="28"/>
              </w:rPr>
            </w:pPr>
            <w:r w:rsidRPr="00AB2BEE">
              <w:rPr>
                <w:sz w:val="28"/>
                <w:szCs w:val="28"/>
              </w:rPr>
              <w:t>«</w:t>
            </w:r>
          </w:p>
        </w:tc>
        <w:tc>
          <w:tcPr>
            <w:tcW w:w="209" w:type="pct"/>
            <w:tcBorders>
              <w:top w:val="single" w:sz="4" w:space="0" w:color="auto"/>
              <w:left w:val="single" w:sz="4" w:space="0" w:color="auto"/>
              <w:bottom w:val="single" w:sz="4" w:space="0" w:color="auto"/>
              <w:right w:val="single" w:sz="4" w:space="0" w:color="auto"/>
            </w:tcBorders>
            <w:vAlign w:val="center"/>
          </w:tcPr>
          <w:p w:rsidR="007820B4" w:rsidRPr="005F6B7C" w:rsidRDefault="007820B4" w:rsidP="004F3094">
            <w:pPr>
              <w:jc w:val="center"/>
              <w:rPr>
                <w:sz w:val="16"/>
                <w:szCs w:val="16"/>
              </w:rPr>
            </w:pPr>
            <w:r>
              <w:rPr>
                <w:sz w:val="16"/>
                <w:szCs w:val="16"/>
              </w:rPr>
              <w:t>87</w:t>
            </w:r>
          </w:p>
        </w:tc>
        <w:tc>
          <w:tcPr>
            <w:tcW w:w="203" w:type="pct"/>
            <w:tcBorders>
              <w:top w:val="single" w:sz="4" w:space="0" w:color="auto"/>
              <w:left w:val="single" w:sz="4" w:space="0" w:color="auto"/>
              <w:bottom w:val="single" w:sz="4" w:space="0" w:color="auto"/>
              <w:right w:val="single" w:sz="4" w:space="0" w:color="auto"/>
            </w:tcBorders>
            <w:vAlign w:val="center"/>
          </w:tcPr>
          <w:p w:rsidR="007820B4" w:rsidRPr="003549C9" w:rsidRDefault="007820B4" w:rsidP="007820B4">
            <w:pPr>
              <w:ind w:left="-140" w:right="-113"/>
              <w:jc w:val="center"/>
              <w:rPr>
                <w:sz w:val="16"/>
                <w:szCs w:val="16"/>
              </w:rPr>
            </w:pPr>
            <w:r w:rsidRPr="003549C9">
              <w:rPr>
                <w:sz w:val="16"/>
                <w:szCs w:val="16"/>
              </w:rPr>
              <w:t>П</w:t>
            </w:r>
            <w:proofErr w:type="gramStart"/>
            <w:r>
              <w:rPr>
                <w:sz w:val="16"/>
                <w:szCs w:val="16"/>
              </w:rPr>
              <w:t>1</w:t>
            </w:r>
            <w:proofErr w:type="gramEnd"/>
            <w:r>
              <w:rPr>
                <w:sz w:val="16"/>
                <w:szCs w:val="16"/>
              </w:rPr>
              <w:t xml:space="preserve"> ОМ1 ПП3</w:t>
            </w:r>
          </w:p>
        </w:tc>
        <w:tc>
          <w:tcPr>
            <w:tcW w:w="1075" w:type="pct"/>
            <w:tcBorders>
              <w:top w:val="single" w:sz="4" w:space="0" w:color="auto"/>
              <w:left w:val="single" w:sz="4" w:space="0" w:color="auto"/>
              <w:bottom w:val="single" w:sz="4" w:space="0" w:color="auto"/>
              <w:right w:val="single" w:sz="4" w:space="0" w:color="auto"/>
            </w:tcBorders>
            <w:noWrap/>
            <w:vAlign w:val="center"/>
          </w:tcPr>
          <w:p w:rsidR="007820B4" w:rsidRDefault="007820B4" w:rsidP="004F3094">
            <w:pPr>
              <w:ind w:right="-93"/>
              <w:rPr>
                <w:sz w:val="16"/>
                <w:szCs w:val="16"/>
              </w:rPr>
            </w:pPr>
            <w:r w:rsidRPr="00555996">
              <w:rPr>
                <w:bCs/>
                <w:sz w:val="16"/>
                <w:szCs w:val="16"/>
              </w:rPr>
              <w:t>Показатель</w:t>
            </w:r>
            <w:r w:rsidRPr="00555996">
              <w:rPr>
                <w:sz w:val="16"/>
                <w:szCs w:val="16"/>
              </w:rPr>
              <w:t xml:space="preserve"> </w:t>
            </w:r>
          </w:p>
          <w:p w:rsidR="007820B4" w:rsidRPr="00B17332" w:rsidRDefault="007820B4" w:rsidP="007820B4">
            <w:pPr>
              <w:ind w:right="-93"/>
              <w:rPr>
                <w:sz w:val="16"/>
                <w:szCs w:val="16"/>
              </w:rPr>
            </w:pPr>
            <w:r w:rsidRPr="00B17332">
              <w:rPr>
                <w:sz w:val="16"/>
                <w:szCs w:val="16"/>
              </w:rPr>
              <w:t>«</w:t>
            </w:r>
            <w:r>
              <w:rPr>
                <w:sz w:val="16"/>
                <w:szCs w:val="16"/>
              </w:rPr>
              <w:t>Построены (реконструированы) и отремонтированы автомобильные дороги 4 и 5 категорий на сельских территориях</w:t>
            </w:r>
            <w:r w:rsidRPr="00B17332">
              <w:rPr>
                <w:sz w:val="16"/>
                <w:szCs w:val="16"/>
              </w:rPr>
              <w:t>»</w:t>
            </w:r>
          </w:p>
        </w:tc>
        <w:tc>
          <w:tcPr>
            <w:tcW w:w="214" w:type="pct"/>
            <w:tcBorders>
              <w:top w:val="single" w:sz="4" w:space="0" w:color="auto"/>
              <w:left w:val="single" w:sz="4" w:space="0" w:color="auto"/>
              <w:bottom w:val="single" w:sz="4" w:space="0" w:color="auto"/>
              <w:right w:val="single" w:sz="4" w:space="0" w:color="auto"/>
            </w:tcBorders>
          </w:tcPr>
          <w:p w:rsidR="007820B4" w:rsidRPr="003549C9" w:rsidRDefault="007820B4" w:rsidP="004F3094">
            <w:pPr>
              <w:ind w:left="-35" w:right="-54"/>
              <w:jc w:val="center"/>
              <w:rPr>
                <w:sz w:val="16"/>
                <w:szCs w:val="16"/>
              </w:rPr>
            </w:pPr>
            <w:r>
              <w:rPr>
                <w:sz w:val="16"/>
                <w:szCs w:val="16"/>
              </w:rPr>
              <w:t>км</w:t>
            </w:r>
          </w:p>
        </w:tc>
        <w:tc>
          <w:tcPr>
            <w:tcW w:w="143" w:type="pct"/>
            <w:tcBorders>
              <w:top w:val="single" w:sz="4" w:space="0" w:color="auto"/>
              <w:left w:val="single" w:sz="4" w:space="0" w:color="auto"/>
              <w:bottom w:val="single" w:sz="4" w:space="0" w:color="auto"/>
              <w:right w:val="single" w:sz="4" w:space="0" w:color="auto"/>
            </w:tcBorders>
            <w:noWrap/>
          </w:tcPr>
          <w:p w:rsidR="007820B4" w:rsidRPr="003549C9" w:rsidRDefault="007820B4" w:rsidP="004F3094">
            <w:pPr>
              <w:jc w:val="center"/>
              <w:rPr>
                <w:sz w:val="16"/>
                <w:szCs w:val="16"/>
              </w:rPr>
            </w:pPr>
            <w:r w:rsidRPr="00AB2BEE">
              <w:rPr>
                <w:sz w:val="16"/>
                <w:szCs w:val="16"/>
              </w:rPr>
              <w:t>Х</w:t>
            </w:r>
          </w:p>
        </w:tc>
        <w:tc>
          <w:tcPr>
            <w:tcW w:w="575" w:type="pct"/>
            <w:tcBorders>
              <w:top w:val="single" w:sz="4" w:space="0" w:color="auto"/>
              <w:left w:val="single" w:sz="4" w:space="0" w:color="auto"/>
              <w:bottom w:val="single" w:sz="4" w:space="0" w:color="auto"/>
              <w:right w:val="single" w:sz="4" w:space="0" w:color="auto"/>
            </w:tcBorders>
          </w:tcPr>
          <w:p w:rsidR="007820B4" w:rsidRPr="007820B4" w:rsidRDefault="007820B4" w:rsidP="004F3094">
            <w:pPr>
              <w:ind w:left="-122" w:right="-108"/>
              <w:jc w:val="center"/>
              <w:rPr>
                <w:sz w:val="16"/>
                <w:szCs w:val="16"/>
                <w:vertAlign w:val="superscript"/>
              </w:rPr>
            </w:pPr>
            <w:r>
              <w:rPr>
                <w:sz w:val="16"/>
                <w:szCs w:val="16"/>
              </w:rPr>
              <w:t>Абсолютное значение</w:t>
            </w:r>
          </w:p>
        </w:tc>
        <w:tc>
          <w:tcPr>
            <w:tcW w:w="142" w:type="pct"/>
            <w:tcBorders>
              <w:top w:val="single" w:sz="4" w:space="0" w:color="auto"/>
              <w:left w:val="single" w:sz="4" w:space="0" w:color="auto"/>
              <w:bottom w:val="single" w:sz="4" w:space="0" w:color="auto"/>
              <w:right w:val="single" w:sz="4" w:space="0" w:color="auto"/>
            </w:tcBorders>
            <w:noWrap/>
          </w:tcPr>
          <w:p w:rsidR="007820B4" w:rsidRDefault="007820B4" w:rsidP="004F3094">
            <w:r w:rsidRPr="00572F19">
              <w:rPr>
                <w:sz w:val="16"/>
                <w:szCs w:val="16"/>
              </w:rPr>
              <w:t>Х</w:t>
            </w:r>
          </w:p>
        </w:tc>
        <w:tc>
          <w:tcPr>
            <w:tcW w:w="142" w:type="pct"/>
            <w:tcBorders>
              <w:top w:val="single" w:sz="4" w:space="0" w:color="auto"/>
              <w:left w:val="single" w:sz="4" w:space="0" w:color="auto"/>
              <w:bottom w:val="single" w:sz="4" w:space="0" w:color="auto"/>
              <w:right w:val="single" w:sz="4" w:space="0" w:color="auto"/>
            </w:tcBorders>
            <w:noWrap/>
          </w:tcPr>
          <w:p w:rsidR="007820B4" w:rsidRDefault="007820B4" w:rsidP="004F3094">
            <w:r w:rsidRPr="00572F19">
              <w:rPr>
                <w:sz w:val="16"/>
                <w:szCs w:val="16"/>
              </w:rPr>
              <w:t>Х</w:t>
            </w:r>
          </w:p>
        </w:tc>
        <w:tc>
          <w:tcPr>
            <w:tcW w:w="140" w:type="pct"/>
            <w:tcBorders>
              <w:top w:val="single" w:sz="4" w:space="0" w:color="auto"/>
              <w:left w:val="single" w:sz="4" w:space="0" w:color="auto"/>
              <w:bottom w:val="single" w:sz="4" w:space="0" w:color="auto"/>
              <w:right w:val="single" w:sz="4" w:space="0" w:color="auto"/>
            </w:tcBorders>
          </w:tcPr>
          <w:p w:rsidR="007820B4" w:rsidRDefault="007820B4" w:rsidP="004F3094">
            <w:r w:rsidRPr="00572F19">
              <w:rPr>
                <w:sz w:val="16"/>
                <w:szCs w:val="16"/>
              </w:rPr>
              <w:t>Х</w:t>
            </w:r>
          </w:p>
        </w:tc>
        <w:tc>
          <w:tcPr>
            <w:tcW w:w="143" w:type="pct"/>
            <w:tcBorders>
              <w:top w:val="single" w:sz="4" w:space="0" w:color="auto"/>
              <w:left w:val="single" w:sz="4" w:space="0" w:color="auto"/>
              <w:bottom w:val="single" w:sz="4" w:space="0" w:color="auto"/>
              <w:right w:val="single" w:sz="4" w:space="0" w:color="auto"/>
            </w:tcBorders>
            <w:noWrap/>
          </w:tcPr>
          <w:p w:rsidR="007820B4" w:rsidRDefault="007820B4" w:rsidP="004F3094">
            <w:r w:rsidRPr="00572F19">
              <w:rPr>
                <w:sz w:val="16"/>
                <w:szCs w:val="16"/>
              </w:rPr>
              <w:t>Х</w:t>
            </w:r>
          </w:p>
        </w:tc>
        <w:tc>
          <w:tcPr>
            <w:tcW w:w="141" w:type="pct"/>
            <w:tcBorders>
              <w:top w:val="single" w:sz="4" w:space="0" w:color="auto"/>
              <w:left w:val="single" w:sz="4" w:space="0" w:color="auto"/>
              <w:bottom w:val="single" w:sz="4" w:space="0" w:color="auto"/>
              <w:right w:val="single" w:sz="4" w:space="0" w:color="auto"/>
            </w:tcBorders>
            <w:noWrap/>
          </w:tcPr>
          <w:p w:rsidR="007820B4" w:rsidRDefault="007820B4" w:rsidP="004F3094">
            <w:r w:rsidRPr="00572F19">
              <w:rPr>
                <w:sz w:val="16"/>
                <w:szCs w:val="16"/>
              </w:rPr>
              <w:t>Х</w:t>
            </w:r>
          </w:p>
        </w:tc>
        <w:tc>
          <w:tcPr>
            <w:tcW w:w="215" w:type="pct"/>
            <w:tcBorders>
              <w:top w:val="single" w:sz="4" w:space="0" w:color="auto"/>
              <w:left w:val="single" w:sz="4" w:space="0" w:color="auto"/>
              <w:bottom w:val="single" w:sz="4" w:space="0" w:color="auto"/>
              <w:right w:val="single" w:sz="4" w:space="0" w:color="auto"/>
            </w:tcBorders>
            <w:noWrap/>
          </w:tcPr>
          <w:p w:rsidR="007820B4" w:rsidRPr="00175CD3" w:rsidRDefault="004305BA" w:rsidP="004305BA">
            <w:pPr>
              <w:ind w:left="-58" w:right="-47"/>
              <w:jc w:val="center"/>
              <w:rPr>
                <w:sz w:val="16"/>
                <w:szCs w:val="16"/>
              </w:rPr>
            </w:pPr>
            <w:r>
              <w:rPr>
                <w:sz w:val="16"/>
                <w:szCs w:val="16"/>
              </w:rPr>
              <w:t>3,49</w:t>
            </w:r>
          </w:p>
        </w:tc>
        <w:tc>
          <w:tcPr>
            <w:tcW w:w="217" w:type="pct"/>
            <w:tcBorders>
              <w:top w:val="single" w:sz="4" w:space="0" w:color="auto"/>
              <w:left w:val="single" w:sz="4" w:space="0" w:color="auto"/>
              <w:bottom w:val="single" w:sz="4" w:space="0" w:color="auto"/>
              <w:right w:val="single" w:sz="4" w:space="0" w:color="auto"/>
            </w:tcBorders>
            <w:noWrap/>
          </w:tcPr>
          <w:p w:rsidR="007820B4" w:rsidRPr="00175CD3" w:rsidRDefault="004305BA" w:rsidP="004305BA">
            <w:pPr>
              <w:ind w:left="-58" w:right="-47"/>
              <w:jc w:val="center"/>
              <w:rPr>
                <w:sz w:val="16"/>
                <w:szCs w:val="16"/>
              </w:rPr>
            </w:pPr>
            <w:r>
              <w:rPr>
                <w:sz w:val="16"/>
                <w:szCs w:val="16"/>
              </w:rPr>
              <w:t>7,83</w:t>
            </w:r>
          </w:p>
        </w:tc>
        <w:tc>
          <w:tcPr>
            <w:tcW w:w="216" w:type="pct"/>
            <w:tcBorders>
              <w:top w:val="single" w:sz="4" w:space="0" w:color="auto"/>
              <w:left w:val="single" w:sz="4" w:space="0" w:color="auto"/>
              <w:bottom w:val="single" w:sz="4" w:space="0" w:color="auto"/>
              <w:right w:val="single" w:sz="4" w:space="0" w:color="auto"/>
            </w:tcBorders>
          </w:tcPr>
          <w:p w:rsidR="007820B4" w:rsidRPr="00175CD3" w:rsidRDefault="004305BA" w:rsidP="004305BA">
            <w:pPr>
              <w:ind w:left="-58" w:right="-47"/>
              <w:jc w:val="center"/>
              <w:rPr>
                <w:sz w:val="16"/>
                <w:szCs w:val="16"/>
              </w:rPr>
            </w:pPr>
            <w:r>
              <w:rPr>
                <w:sz w:val="16"/>
                <w:szCs w:val="16"/>
              </w:rPr>
              <w:t>0,0</w:t>
            </w:r>
          </w:p>
        </w:tc>
        <w:tc>
          <w:tcPr>
            <w:tcW w:w="216" w:type="pct"/>
            <w:tcBorders>
              <w:top w:val="single" w:sz="4" w:space="0" w:color="auto"/>
              <w:left w:val="single" w:sz="4" w:space="0" w:color="auto"/>
              <w:bottom w:val="single" w:sz="4" w:space="0" w:color="auto"/>
              <w:right w:val="single" w:sz="4" w:space="0" w:color="auto"/>
            </w:tcBorders>
            <w:noWrap/>
          </w:tcPr>
          <w:p w:rsidR="007820B4" w:rsidRPr="00175CD3" w:rsidRDefault="004305BA" w:rsidP="004305BA">
            <w:pPr>
              <w:ind w:left="-58" w:right="-47"/>
              <w:jc w:val="center"/>
              <w:rPr>
                <w:sz w:val="16"/>
                <w:szCs w:val="16"/>
              </w:rPr>
            </w:pPr>
            <w:r>
              <w:rPr>
                <w:sz w:val="16"/>
                <w:szCs w:val="16"/>
              </w:rPr>
              <w:t>0,0</w:t>
            </w:r>
          </w:p>
        </w:tc>
        <w:tc>
          <w:tcPr>
            <w:tcW w:w="216" w:type="pct"/>
            <w:tcBorders>
              <w:top w:val="single" w:sz="4" w:space="0" w:color="auto"/>
              <w:left w:val="single" w:sz="4" w:space="0" w:color="auto"/>
              <w:bottom w:val="single" w:sz="4" w:space="0" w:color="auto"/>
              <w:right w:val="single" w:sz="4" w:space="0" w:color="auto"/>
            </w:tcBorders>
          </w:tcPr>
          <w:p w:rsidR="007820B4" w:rsidRPr="00175CD3" w:rsidRDefault="004305BA" w:rsidP="004305BA">
            <w:pPr>
              <w:ind w:left="-58" w:right="-47"/>
              <w:jc w:val="center"/>
              <w:rPr>
                <w:sz w:val="16"/>
                <w:szCs w:val="16"/>
              </w:rPr>
            </w:pPr>
            <w:r>
              <w:rPr>
                <w:sz w:val="16"/>
                <w:szCs w:val="16"/>
              </w:rPr>
              <w:t>0,0</w:t>
            </w:r>
          </w:p>
        </w:tc>
        <w:tc>
          <w:tcPr>
            <w:tcW w:w="216" w:type="pct"/>
            <w:tcBorders>
              <w:top w:val="single" w:sz="4" w:space="0" w:color="auto"/>
              <w:left w:val="single" w:sz="4" w:space="0" w:color="auto"/>
              <w:bottom w:val="single" w:sz="4" w:space="0" w:color="auto"/>
              <w:right w:val="single" w:sz="4" w:space="0" w:color="auto"/>
            </w:tcBorders>
          </w:tcPr>
          <w:p w:rsidR="007820B4" w:rsidRPr="00175CD3" w:rsidRDefault="004305BA" w:rsidP="004305BA">
            <w:pPr>
              <w:ind w:left="-58" w:right="-47"/>
              <w:jc w:val="center"/>
              <w:rPr>
                <w:sz w:val="16"/>
                <w:szCs w:val="16"/>
              </w:rPr>
            </w:pPr>
            <w:r>
              <w:rPr>
                <w:sz w:val="16"/>
                <w:szCs w:val="16"/>
              </w:rPr>
              <w:t>0,0</w:t>
            </w:r>
          </w:p>
        </w:tc>
        <w:tc>
          <w:tcPr>
            <w:tcW w:w="216" w:type="pct"/>
            <w:tcBorders>
              <w:top w:val="single" w:sz="4" w:space="0" w:color="auto"/>
              <w:left w:val="single" w:sz="4" w:space="0" w:color="auto"/>
              <w:bottom w:val="single" w:sz="4" w:space="0" w:color="auto"/>
              <w:right w:val="single" w:sz="4" w:space="0" w:color="auto"/>
            </w:tcBorders>
            <w:noWrap/>
          </w:tcPr>
          <w:p w:rsidR="007820B4" w:rsidRPr="00175CD3" w:rsidRDefault="004305BA" w:rsidP="004305BA">
            <w:pPr>
              <w:ind w:left="-127" w:right="-101"/>
              <w:jc w:val="center"/>
              <w:rPr>
                <w:bCs/>
                <w:sz w:val="16"/>
                <w:szCs w:val="16"/>
              </w:rPr>
            </w:pPr>
            <w:r>
              <w:rPr>
                <w:bCs/>
                <w:sz w:val="16"/>
                <w:szCs w:val="16"/>
              </w:rPr>
              <w:t>11,32</w:t>
            </w:r>
          </w:p>
        </w:tc>
        <w:tc>
          <w:tcPr>
            <w:tcW w:w="230" w:type="pct"/>
            <w:tcBorders>
              <w:top w:val="nil"/>
              <w:left w:val="single" w:sz="4" w:space="0" w:color="auto"/>
              <w:bottom w:val="nil"/>
              <w:right w:val="nil"/>
            </w:tcBorders>
            <w:vAlign w:val="bottom"/>
          </w:tcPr>
          <w:p w:rsidR="007820B4" w:rsidRPr="00415E22" w:rsidRDefault="007820B4" w:rsidP="004F3094">
            <w:pPr>
              <w:ind w:left="76" w:hanging="76"/>
              <w:jc w:val="right"/>
              <w:rPr>
                <w:sz w:val="28"/>
                <w:szCs w:val="28"/>
              </w:rPr>
            </w:pPr>
            <w:r w:rsidRPr="00415E22">
              <w:rPr>
                <w:sz w:val="28"/>
                <w:szCs w:val="28"/>
              </w:rPr>
              <w:t>»;</w:t>
            </w:r>
          </w:p>
        </w:tc>
      </w:tr>
    </w:tbl>
    <w:p w:rsidR="00321142" w:rsidRDefault="00321142" w:rsidP="00321142">
      <w:pPr>
        <w:ind w:firstLine="709"/>
        <w:jc w:val="both"/>
        <w:rPr>
          <w:bCs/>
          <w:sz w:val="28"/>
          <w:szCs w:val="28"/>
        </w:rPr>
      </w:pPr>
      <w:r>
        <w:rPr>
          <w:bCs/>
          <w:sz w:val="28"/>
          <w:szCs w:val="28"/>
        </w:rPr>
        <w:t>13) строку 125 изложить в следующей редакции:</w:t>
      </w:r>
    </w:p>
    <w:tbl>
      <w:tblPr>
        <w:tblW w:w="5000" w:type="pct"/>
        <w:tblInd w:w="57"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250"/>
        <w:gridCol w:w="400"/>
        <w:gridCol w:w="389"/>
        <w:gridCol w:w="2058"/>
        <w:gridCol w:w="410"/>
        <w:gridCol w:w="274"/>
        <w:gridCol w:w="1101"/>
        <w:gridCol w:w="272"/>
        <w:gridCol w:w="272"/>
        <w:gridCol w:w="268"/>
        <w:gridCol w:w="274"/>
        <w:gridCol w:w="270"/>
        <w:gridCol w:w="412"/>
        <w:gridCol w:w="415"/>
        <w:gridCol w:w="413"/>
        <w:gridCol w:w="413"/>
        <w:gridCol w:w="413"/>
        <w:gridCol w:w="413"/>
        <w:gridCol w:w="413"/>
        <w:gridCol w:w="440"/>
      </w:tblGrid>
      <w:tr w:rsidR="00321142" w:rsidRPr="00AB2BEE" w:rsidTr="004F3094">
        <w:trPr>
          <w:trHeight w:val="404"/>
        </w:trPr>
        <w:tc>
          <w:tcPr>
            <w:tcW w:w="131" w:type="pct"/>
            <w:tcBorders>
              <w:top w:val="nil"/>
              <w:left w:val="nil"/>
              <w:bottom w:val="nil"/>
              <w:right w:val="single" w:sz="4" w:space="0" w:color="auto"/>
            </w:tcBorders>
          </w:tcPr>
          <w:p w:rsidR="00321142" w:rsidRPr="00AB2BEE" w:rsidRDefault="00321142" w:rsidP="004F3094">
            <w:pPr>
              <w:ind w:left="-142" w:right="-74"/>
              <w:jc w:val="center"/>
              <w:rPr>
                <w:sz w:val="28"/>
                <w:szCs w:val="28"/>
              </w:rPr>
            </w:pPr>
            <w:r w:rsidRPr="00AB2BEE">
              <w:rPr>
                <w:sz w:val="28"/>
                <w:szCs w:val="28"/>
              </w:rPr>
              <w:t>«</w:t>
            </w:r>
          </w:p>
        </w:tc>
        <w:tc>
          <w:tcPr>
            <w:tcW w:w="209" w:type="pct"/>
            <w:tcBorders>
              <w:top w:val="single" w:sz="4" w:space="0" w:color="auto"/>
              <w:left w:val="single" w:sz="4" w:space="0" w:color="auto"/>
              <w:bottom w:val="single" w:sz="4" w:space="0" w:color="auto"/>
              <w:right w:val="single" w:sz="4" w:space="0" w:color="auto"/>
            </w:tcBorders>
            <w:vAlign w:val="center"/>
          </w:tcPr>
          <w:p w:rsidR="00321142" w:rsidRPr="005F6B7C" w:rsidRDefault="00321142" w:rsidP="00321142">
            <w:pPr>
              <w:ind w:left="-48" w:right="-76"/>
              <w:jc w:val="center"/>
              <w:rPr>
                <w:sz w:val="16"/>
                <w:szCs w:val="16"/>
              </w:rPr>
            </w:pPr>
            <w:r>
              <w:rPr>
                <w:sz w:val="16"/>
                <w:szCs w:val="16"/>
              </w:rPr>
              <w:t>125</w:t>
            </w:r>
          </w:p>
        </w:tc>
        <w:tc>
          <w:tcPr>
            <w:tcW w:w="203" w:type="pct"/>
            <w:tcBorders>
              <w:top w:val="single" w:sz="4" w:space="0" w:color="auto"/>
              <w:left w:val="single" w:sz="4" w:space="0" w:color="auto"/>
              <w:bottom w:val="single" w:sz="4" w:space="0" w:color="auto"/>
              <w:right w:val="single" w:sz="4" w:space="0" w:color="auto"/>
            </w:tcBorders>
            <w:vAlign w:val="center"/>
          </w:tcPr>
          <w:p w:rsidR="00321142" w:rsidRPr="003549C9" w:rsidRDefault="00321142" w:rsidP="004F3094">
            <w:pPr>
              <w:ind w:left="-140" w:right="-113"/>
              <w:jc w:val="center"/>
              <w:rPr>
                <w:sz w:val="16"/>
                <w:szCs w:val="16"/>
              </w:rPr>
            </w:pPr>
            <w:r w:rsidRPr="003549C9">
              <w:rPr>
                <w:sz w:val="16"/>
                <w:szCs w:val="16"/>
              </w:rPr>
              <w:t>П</w:t>
            </w:r>
            <w:proofErr w:type="gramStart"/>
            <w:r>
              <w:rPr>
                <w:sz w:val="16"/>
                <w:szCs w:val="16"/>
              </w:rPr>
              <w:t>2</w:t>
            </w:r>
            <w:proofErr w:type="gramEnd"/>
            <w:r>
              <w:rPr>
                <w:sz w:val="16"/>
                <w:szCs w:val="16"/>
              </w:rPr>
              <w:t xml:space="preserve"> ОМ1 ПП3</w:t>
            </w:r>
          </w:p>
        </w:tc>
        <w:tc>
          <w:tcPr>
            <w:tcW w:w="1075" w:type="pct"/>
            <w:tcBorders>
              <w:top w:val="single" w:sz="4" w:space="0" w:color="auto"/>
              <w:left w:val="single" w:sz="4" w:space="0" w:color="auto"/>
              <w:bottom w:val="single" w:sz="4" w:space="0" w:color="auto"/>
              <w:right w:val="single" w:sz="4" w:space="0" w:color="auto"/>
            </w:tcBorders>
            <w:noWrap/>
            <w:vAlign w:val="center"/>
          </w:tcPr>
          <w:p w:rsidR="00321142" w:rsidRDefault="00321142" w:rsidP="004F3094">
            <w:pPr>
              <w:ind w:right="-93"/>
              <w:rPr>
                <w:sz w:val="16"/>
                <w:szCs w:val="16"/>
              </w:rPr>
            </w:pPr>
            <w:r w:rsidRPr="00555996">
              <w:rPr>
                <w:bCs/>
                <w:sz w:val="16"/>
                <w:szCs w:val="16"/>
              </w:rPr>
              <w:t>Показатель</w:t>
            </w:r>
            <w:r w:rsidRPr="00555996">
              <w:rPr>
                <w:sz w:val="16"/>
                <w:szCs w:val="16"/>
              </w:rPr>
              <w:t xml:space="preserve"> </w:t>
            </w:r>
          </w:p>
          <w:p w:rsidR="00321142" w:rsidRPr="00B17332" w:rsidRDefault="00321142" w:rsidP="00321142">
            <w:pPr>
              <w:ind w:right="-93"/>
              <w:rPr>
                <w:sz w:val="16"/>
                <w:szCs w:val="16"/>
              </w:rPr>
            </w:pPr>
            <w:r w:rsidRPr="00B17332">
              <w:rPr>
                <w:sz w:val="16"/>
                <w:szCs w:val="16"/>
              </w:rPr>
              <w:t>«</w:t>
            </w:r>
            <w:r>
              <w:rPr>
                <w:sz w:val="16"/>
                <w:szCs w:val="16"/>
              </w:rPr>
              <w:t>Доля сельского населения, обеспеченного автомобильными дорогами общего пользования, ведущими от сети автомобильных дорог общего пользования к объектам, расположенным (планируемым к созданию) на сельских территориях</w:t>
            </w:r>
            <w:r w:rsidRPr="00B17332">
              <w:rPr>
                <w:sz w:val="16"/>
                <w:szCs w:val="16"/>
              </w:rPr>
              <w:t>»</w:t>
            </w:r>
          </w:p>
        </w:tc>
        <w:tc>
          <w:tcPr>
            <w:tcW w:w="214" w:type="pct"/>
            <w:tcBorders>
              <w:top w:val="single" w:sz="4" w:space="0" w:color="auto"/>
              <w:left w:val="single" w:sz="4" w:space="0" w:color="auto"/>
              <w:bottom w:val="single" w:sz="4" w:space="0" w:color="auto"/>
              <w:right w:val="single" w:sz="4" w:space="0" w:color="auto"/>
            </w:tcBorders>
          </w:tcPr>
          <w:p w:rsidR="00321142" w:rsidRPr="003549C9" w:rsidRDefault="00321142" w:rsidP="004F3094">
            <w:pPr>
              <w:ind w:left="-35" w:right="-54"/>
              <w:jc w:val="center"/>
              <w:rPr>
                <w:sz w:val="16"/>
                <w:szCs w:val="16"/>
              </w:rPr>
            </w:pPr>
            <w:r>
              <w:rPr>
                <w:sz w:val="16"/>
                <w:szCs w:val="16"/>
              </w:rPr>
              <w:t>%</w:t>
            </w:r>
          </w:p>
        </w:tc>
        <w:tc>
          <w:tcPr>
            <w:tcW w:w="143" w:type="pct"/>
            <w:tcBorders>
              <w:top w:val="single" w:sz="4" w:space="0" w:color="auto"/>
              <w:left w:val="single" w:sz="4" w:space="0" w:color="auto"/>
              <w:bottom w:val="single" w:sz="4" w:space="0" w:color="auto"/>
              <w:right w:val="single" w:sz="4" w:space="0" w:color="auto"/>
            </w:tcBorders>
            <w:noWrap/>
          </w:tcPr>
          <w:p w:rsidR="00321142" w:rsidRPr="003549C9" w:rsidRDefault="00321142" w:rsidP="004F3094">
            <w:pPr>
              <w:jc w:val="center"/>
              <w:rPr>
                <w:sz w:val="16"/>
                <w:szCs w:val="16"/>
              </w:rPr>
            </w:pPr>
            <w:r w:rsidRPr="00AB2BEE">
              <w:rPr>
                <w:sz w:val="16"/>
                <w:szCs w:val="16"/>
              </w:rPr>
              <w:t>Х</w:t>
            </w:r>
          </w:p>
        </w:tc>
        <w:tc>
          <w:tcPr>
            <w:tcW w:w="575" w:type="pct"/>
            <w:tcBorders>
              <w:top w:val="single" w:sz="4" w:space="0" w:color="auto"/>
              <w:left w:val="single" w:sz="4" w:space="0" w:color="auto"/>
              <w:bottom w:val="single" w:sz="4" w:space="0" w:color="auto"/>
              <w:right w:val="single" w:sz="4" w:space="0" w:color="auto"/>
            </w:tcBorders>
          </w:tcPr>
          <w:p w:rsidR="00321142" w:rsidRPr="007820B4" w:rsidRDefault="00321142" w:rsidP="004F3094">
            <w:pPr>
              <w:ind w:left="-122" w:right="-108"/>
              <w:jc w:val="center"/>
              <w:rPr>
                <w:sz w:val="16"/>
                <w:szCs w:val="16"/>
                <w:vertAlign w:val="superscript"/>
              </w:rPr>
            </w:pPr>
            <w:r w:rsidRPr="00AB2BEE">
              <w:rPr>
                <w:sz w:val="16"/>
                <w:szCs w:val="16"/>
              </w:rPr>
              <w:t>Относительное знач</w:t>
            </w:r>
            <w:r>
              <w:rPr>
                <w:sz w:val="16"/>
                <w:szCs w:val="16"/>
              </w:rPr>
              <w:t>ение</w:t>
            </w:r>
            <w:proofErr w:type="gramStart"/>
            <w:r>
              <w:rPr>
                <w:sz w:val="16"/>
                <w:szCs w:val="16"/>
                <w:vertAlign w:val="superscript"/>
              </w:rPr>
              <w:t>6</w:t>
            </w:r>
            <w:proofErr w:type="gramEnd"/>
            <w:r w:rsidR="000B4F54">
              <w:rPr>
                <w:sz w:val="16"/>
                <w:szCs w:val="16"/>
                <w:vertAlign w:val="superscript"/>
              </w:rPr>
              <w:t xml:space="preserve"> </w:t>
            </w:r>
            <w:r>
              <w:rPr>
                <w:sz w:val="16"/>
                <w:szCs w:val="16"/>
                <w:vertAlign w:val="superscript"/>
                <w:lang w:val="en-US"/>
              </w:rPr>
              <w:t>^</w:t>
            </w:r>
          </w:p>
        </w:tc>
        <w:tc>
          <w:tcPr>
            <w:tcW w:w="142" w:type="pct"/>
            <w:tcBorders>
              <w:top w:val="single" w:sz="4" w:space="0" w:color="auto"/>
              <w:left w:val="single" w:sz="4" w:space="0" w:color="auto"/>
              <w:bottom w:val="single" w:sz="4" w:space="0" w:color="auto"/>
              <w:right w:val="single" w:sz="4" w:space="0" w:color="auto"/>
            </w:tcBorders>
            <w:noWrap/>
          </w:tcPr>
          <w:p w:rsidR="00321142" w:rsidRDefault="00321142" w:rsidP="004F3094">
            <w:r w:rsidRPr="00572F19">
              <w:rPr>
                <w:sz w:val="16"/>
                <w:szCs w:val="16"/>
              </w:rPr>
              <w:t>Х</w:t>
            </w:r>
          </w:p>
        </w:tc>
        <w:tc>
          <w:tcPr>
            <w:tcW w:w="142" w:type="pct"/>
            <w:tcBorders>
              <w:top w:val="single" w:sz="4" w:space="0" w:color="auto"/>
              <w:left w:val="single" w:sz="4" w:space="0" w:color="auto"/>
              <w:bottom w:val="single" w:sz="4" w:space="0" w:color="auto"/>
              <w:right w:val="single" w:sz="4" w:space="0" w:color="auto"/>
            </w:tcBorders>
            <w:noWrap/>
          </w:tcPr>
          <w:p w:rsidR="00321142" w:rsidRDefault="00321142" w:rsidP="004F3094">
            <w:r w:rsidRPr="00572F19">
              <w:rPr>
                <w:sz w:val="16"/>
                <w:szCs w:val="16"/>
              </w:rPr>
              <w:t>Х</w:t>
            </w:r>
          </w:p>
        </w:tc>
        <w:tc>
          <w:tcPr>
            <w:tcW w:w="140" w:type="pct"/>
            <w:tcBorders>
              <w:top w:val="single" w:sz="4" w:space="0" w:color="auto"/>
              <w:left w:val="single" w:sz="4" w:space="0" w:color="auto"/>
              <w:bottom w:val="single" w:sz="4" w:space="0" w:color="auto"/>
              <w:right w:val="single" w:sz="4" w:space="0" w:color="auto"/>
            </w:tcBorders>
          </w:tcPr>
          <w:p w:rsidR="00321142" w:rsidRDefault="00321142" w:rsidP="004F3094">
            <w:r w:rsidRPr="00572F19">
              <w:rPr>
                <w:sz w:val="16"/>
                <w:szCs w:val="16"/>
              </w:rPr>
              <w:t>Х</w:t>
            </w:r>
          </w:p>
        </w:tc>
        <w:tc>
          <w:tcPr>
            <w:tcW w:w="143" w:type="pct"/>
            <w:tcBorders>
              <w:top w:val="single" w:sz="4" w:space="0" w:color="auto"/>
              <w:left w:val="single" w:sz="4" w:space="0" w:color="auto"/>
              <w:bottom w:val="single" w:sz="4" w:space="0" w:color="auto"/>
              <w:right w:val="single" w:sz="4" w:space="0" w:color="auto"/>
            </w:tcBorders>
            <w:noWrap/>
          </w:tcPr>
          <w:p w:rsidR="00321142" w:rsidRDefault="00321142" w:rsidP="004F3094">
            <w:r w:rsidRPr="00572F19">
              <w:rPr>
                <w:sz w:val="16"/>
                <w:szCs w:val="16"/>
              </w:rPr>
              <w:t>Х</w:t>
            </w:r>
          </w:p>
        </w:tc>
        <w:tc>
          <w:tcPr>
            <w:tcW w:w="141" w:type="pct"/>
            <w:tcBorders>
              <w:top w:val="single" w:sz="4" w:space="0" w:color="auto"/>
              <w:left w:val="single" w:sz="4" w:space="0" w:color="auto"/>
              <w:bottom w:val="single" w:sz="4" w:space="0" w:color="auto"/>
              <w:right w:val="single" w:sz="4" w:space="0" w:color="auto"/>
            </w:tcBorders>
            <w:noWrap/>
          </w:tcPr>
          <w:p w:rsidR="00321142" w:rsidRDefault="00321142" w:rsidP="004F3094">
            <w:r w:rsidRPr="00572F19">
              <w:rPr>
                <w:sz w:val="16"/>
                <w:szCs w:val="16"/>
              </w:rPr>
              <w:t>Х</w:t>
            </w:r>
          </w:p>
        </w:tc>
        <w:tc>
          <w:tcPr>
            <w:tcW w:w="215" w:type="pct"/>
            <w:tcBorders>
              <w:top w:val="single" w:sz="4" w:space="0" w:color="auto"/>
              <w:left w:val="single" w:sz="4" w:space="0" w:color="auto"/>
              <w:bottom w:val="single" w:sz="4" w:space="0" w:color="auto"/>
              <w:right w:val="single" w:sz="4" w:space="0" w:color="auto"/>
            </w:tcBorders>
            <w:noWrap/>
          </w:tcPr>
          <w:p w:rsidR="00321142" w:rsidRPr="00175CD3" w:rsidRDefault="000B4F54" w:rsidP="000B4F54">
            <w:pPr>
              <w:ind w:left="-199" w:right="-172"/>
              <w:jc w:val="center"/>
              <w:rPr>
                <w:sz w:val="16"/>
                <w:szCs w:val="16"/>
              </w:rPr>
            </w:pPr>
            <w:r>
              <w:rPr>
                <w:sz w:val="16"/>
                <w:szCs w:val="16"/>
              </w:rPr>
              <w:t>0,025</w:t>
            </w:r>
          </w:p>
        </w:tc>
        <w:tc>
          <w:tcPr>
            <w:tcW w:w="217" w:type="pct"/>
            <w:tcBorders>
              <w:top w:val="single" w:sz="4" w:space="0" w:color="auto"/>
              <w:left w:val="single" w:sz="4" w:space="0" w:color="auto"/>
              <w:bottom w:val="single" w:sz="4" w:space="0" w:color="auto"/>
              <w:right w:val="single" w:sz="4" w:space="0" w:color="auto"/>
            </w:tcBorders>
            <w:noWrap/>
          </w:tcPr>
          <w:p w:rsidR="00321142" w:rsidRPr="00175CD3" w:rsidRDefault="000B4F54" w:rsidP="000B4F54">
            <w:pPr>
              <w:ind w:left="-199" w:right="-172"/>
              <w:jc w:val="center"/>
              <w:rPr>
                <w:sz w:val="16"/>
                <w:szCs w:val="16"/>
              </w:rPr>
            </w:pPr>
            <w:r>
              <w:rPr>
                <w:sz w:val="16"/>
                <w:szCs w:val="16"/>
              </w:rPr>
              <w:t>3,837</w:t>
            </w:r>
          </w:p>
        </w:tc>
        <w:tc>
          <w:tcPr>
            <w:tcW w:w="216" w:type="pct"/>
            <w:tcBorders>
              <w:top w:val="single" w:sz="4" w:space="0" w:color="auto"/>
              <w:left w:val="single" w:sz="4" w:space="0" w:color="auto"/>
              <w:bottom w:val="single" w:sz="4" w:space="0" w:color="auto"/>
              <w:right w:val="single" w:sz="4" w:space="0" w:color="auto"/>
            </w:tcBorders>
          </w:tcPr>
          <w:p w:rsidR="00321142" w:rsidRPr="00175CD3" w:rsidRDefault="000B4F54" w:rsidP="000B4F54">
            <w:pPr>
              <w:ind w:left="-199" w:right="-172"/>
              <w:jc w:val="center"/>
              <w:rPr>
                <w:sz w:val="16"/>
                <w:szCs w:val="16"/>
              </w:rPr>
            </w:pPr>
            <w:r>
              <w:rPr>
                <w:sz w:val="16"/>
                <w:szCs w:val="16"/>
              </w:rPr>
              <w:t>3,837</w:t>
            </w:r>
          </w:p>
        </w:tc>
        <w:tc>
          <w:tcPr>
            <w:tcW w:w="216" w:type="pct"/>
            <w:tcBorders>
              <w:top w:val="single" w:sz="4" w:space="0" w:color="auto"/>
              <w:left w:val="single" w:sz="4" w:space="0" w:color="auto"/>
              <w:bottom w:val="single" w:sz="4" w:space="0" w:color="auto"/>
              <w:right w:val="single" w:sz="4" w:space="0" w:color="auto"/>
            </w:tcBorders>
            <w:noWrap/>
          </w:tcPr>
          <w:p w:rsidR="00321142" w:rsidRPr="00175CD3" w:rsidRDefault="000B4F54" w:rsidP="000B4F54">
            <w:pPr>
              <w:ind w:left="-199" w:right="-172"/>
              <w:jc w:val="center"/>
              <w:rPr>
                <w:sz w:val="16"/>
                <w:szCs w:val="16"/>
              </w:rPr>
            </w:pPr>
            <w:r>
              <w:rPr>
                <w:sz w:val="16"/>
                <w:szCs w:val="16"/>
              </w:rPr>
              <w:t>3,837</w:t>
            </w:r>
          </w:p>
        </w:tc>
        <w:tc>
          <w:tcPr>
            <w:tcW w:w="216" w:type="pct"/>
            <w:tcBorders>
              <w:top w:val="single" w:sz="4" w:space="0" w:color="auto"/>
              <w:left w:val="single" w:sz="4" w:space="0" w:color="auto"/>
              <w:bottom w:val="single" w:sz="4" w:space="0" w:color="auto"/>
              <w:right w:val="single" w:sz="4" w:space="0" w:color="auto"/>
            </w:tcBorders>
          </w:tcPr>
          <w:p w:rsidR="00321142" w:rsidRPr="00175CD3" w:rsidRDefault="000B4F54" w:rsidP="000B4F54">
            <w:pPr>
              <w:ind w:left="-199" w:right="-172"/>
              <w:jc w:val="center"/>
              <w:rPr>
                <w:sz w:val="16"/>
                <w:szCs w:val="16"/>
              </w:rPr>
            </w:pPr>
            <w:r>
              <w:rPr>
                <w:sz w:val="16"/>
                <w:szCs w:val="16"/>
              </w:rPr>
              <w:t>3,837</w:t>
            </w:r>
          </w:p>
        </w:tc>
        <w:tc>
          <w:tcPr>
            <w:tcW w:w="216" w:type="pct"/>
            <w:tcBorders>
              <w:top w:val="single" w:sz="4" w:space="0" w:color="auto"/>
              <w:left w:val="single" w:sz="4" w:space="0" w:color="auto"/>
              <w:bottom w:val="single" w:sz="4" w:space="0" w:color="auto"/>
              <w:right w:val="single" w:sz="4" w:space="0" w:color="auto"/>
            </w:tcBorders>
          </w:tcPr>
          <w:p w:rsidR="00321142" w:rsidRPr="00175CD3" w:rsidRDefault="000B4F54" w:rsidP="000B4F54">
            <w:pPr>
              <w:ind w:left="-199" w:right="-172"/>
              <w:jc w:val="center"/>
              <w:rPr>
                <w:sz w:val="16"/>
                <w:szCs w:val="16"/>
              </w:rPr>
            </w:pPr>
            <w:r>
              <w:rPr>
                <w:sz w:val="16"/>
                <w:szCs w:val="16"/>
              </w:rPr>
              <w:t>3,837</w:t>
            </w:r>
          </w:p>
        </w:tc>
        <w:tc>
          <w:tcPr>
            <w:tcW w:w="216" w:type="pct"/>
            <w:tcBorders>
              <w:top w:val="single" w:sz="4" w:space="0" w:color="auto"/>
              <w:left w:val="single" w:sz="4" w:space="0" w:color="auto"/>
              <w:bottom w:val="single" w:sz="4" w:space="0" w:color="auto"/>
              <w:right w:val="single" w:sz="4" w:space="0" w:color="auto"/>
            </w:tcBorders>
            <w:noWrap/>
          </w:tcPr>
          <w:p w:rsidR="00321142" w:rsidRPr="00175CD3" w:rsidRDefault="000B4F54" w:rsidP="000B4F54">
            <w:pPr>
              <w:ind w:left="-199" w:right="-172"/>
              <w:jc w:val="center"/>
              <w:rPr>
                <w:bCs/>
                <w:sz w:val="16"/>
                <w:szCs w:val="16"/>
              </w:rPr>
            </w:pPr>
            <w:r>
              <w:rPr>
                <w:sz w:val="16"/>
                <w:szCs w:val="16"/>
              </w:rPr>
              <w:t>3,837</w:t>
            </w:r>
          </w:p>
        </w:tc>
        <w:tc>
          <w:tcPr>
            <w:tcW w:w="230" w:type="pct"/>
            <w:tcBorders>
              <w:top w:val="nil"/>
              <w:left w:val="single" w:sz="4" w:space="0" w:color="auto"/>
              <w:bottom w:val="nil"/>
              <w:right w:val="nil"/>
            </w:tcBorders>
            <w:vAlign w:val="bottom"/>
          </w:tcPr>
          <w:p w:rsidR="00321142" w:rsidRPr="00415E22" w:rsidRDefault="00321142" w:rsidP="004F3094">
            <w:pPr>
              <w:ind w:left="76" w:hanging="76"/>
              <w:jc w:val="right"/>
              <w:rPr>
                <w:sz w:val="28"/>
                <w:szCs w:val="28"/>
              </w:rPr>
            </w:pPr>
            <w:r w:rsidRPr="00415E22">
              <w:rPr>
                <w:sz w:val="28"/>
                <w:szCs w:val="28"/>
              </w:rPr>
              <w:t>»;</w:t>
            </w:r>
          </w:p>
        </w:tc>
      </w:tr>
    </w:tbl>
    <w:p w:rsidR="007101F6" w:rsidRDefault="00792327" w:rsidP="007101F6">
      <w:pPr>
        <w:ind w:firstLine="709"/>
        <w:jc w:val="both"/>
        <w:rPr>
          <w:bCs/>
          <w:sz w:val="28"/>
          <w:szCs w:val="28"/>
        </w:rPr>
      </w:pPr>
      <w:r>
        <w:rPr>
          <w:bCs/>
          <w:sz w:val="28"/>
          <w:szCs w:val="28"/>
        </w:rPr>
        <w:t xml:space="preserve">14) </w:t>
      </w:r>
      <w:r w:rsidR="007101F6">
        <w:rPr>
          <w:bCs/>
          <w:sz w:val="28"/>
          <w:szCs w:val="28"/>
        </w:rPr>
        <w:t>абзацы тринадцатый – двадцатый примечаний признать утратившими силу.</w:t>
      </w:r>
    </w:p>
    <w:p w:rsidR="007101F6" w:rsidRDefault="007101F6" w:rsidP="00745BD3">
      <w:pPr>
        <w:ind w:firstLine="709"/>
        <w:jc w:val="both"/>
        <w:rPr>
          <w:bCs/>
          <w:sz w:val="28"/>
          <w:szCs w:val="28"/>
        </w:rPr>
      </w:pPr>
    </w:p>
    <w:p w:rsidR="003D55D6" w:rsidRDefault="003D55D6" w:rsidP="003D55D6">
      <w:pPr>
        <w:jc w:val="both"/>
        <w:rPr>
          <w:bCs/>
          <w:sz w:val="28"/>
          <w:szCs w:val="28"/>
        </w:rPr>
      </w:pPr>
    </w:p>
    <w:p w:rsidR="003D55D6" w:rsidRDefault="003D55D6" w:rsidP="003D55D6">
      <w:pPr>
        <w:jc w:val="center"/>
        <w:rPr>
          <w:bCs/>
          <w:sz w:val="28"/>
          <w:szCs w:val="28"/>
        </w:rPr>
      </w:pPr>
      <w:r>
        <w:rPr>
          <w:bCs/>
          <w:sz w:val="28"/>
          <w:szCs w:val="28"/>
        </w:rPr>
        <w:t>_________________</w:t>
      </w:r>
    </w:p>
    <w:sectPr w:rsidR="003D55D6" w:rsidSect="007101F6">
      <w:headerReference w:type="first" r:id="rId1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976" w:rsidRDefault="00C41976">
      <w:r>
        <w:separator/>
      </w:r>
    </w:p>
  </w:endnote>
  <w:endnote w:type="continuationSeparator" w:id="0">
    <w:p w:rsidR="00C41976" w:rsidRDefault="00C4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976" w:rsidRDefault="00C41976">
      <w:r>
        <w:separator/>
      </w:r>
    </w:p>
  </w:footnote>
  <w:footnote w:type="continuationSeparator" w:id="0">
    <w:p w:rsidR="00C41976" w:rsidRDefault="00C41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9D6" w:rsidRDefault="001259D6">
    <w:pPr>
      <w:pStyle w:val="a6"/>
      <w:jc w:val="center"/>
    </w:pPr>
  </w:p>
  <w:p w:rsidR="001259D6" w:rsidRDefault="001259D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8FA"/>
    <w:multiLevelType w:val="hybridMultilevel"/>
    <w:tmpl w:val="1122BA92"/>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BB268D2"/>
    <w:multiLevelType w:val="hybridMultilevel"/>
    <w:tmpl w:val="C892312C"/>
    <w:lvl w:ilvl="0" w:tplc="67824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ED4480"/>
    <w:multiLevelType w:val="hybridMultilevel"/>
    <w:tmpl w:val="6902F9C8"/>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1CC913F5"/>
    <w:multiLevelType w:val="hybridMultilevel"/>
    <w:tmpl w:val="4AE21F36"/>
    <w:lvl w:ilvl="0" w:tplc="4E42AC6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1C0B52"/>
    <w:multiLevelType w:val="hybridMultilevel"/>
    <w:tmpl w:val="235C06C4"/>
    <w:lvl w:ilvl="0" w:tplc="D88C2A62">
      <w:start w:val="1"/>
      <w:numFmt w:val="decimal"/>
      <w:lvlText w:val="%1)"/>
      <w:lvlJc w:val="left"/>
      <w:pPr>
        <w:ind w:left="1799"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20644F38"/>
    <w:multiLevelType w:val="hybridMultilevel"/>
    <w:tmpl w:val="99DC398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6">
    <w:nsid w:val="256E2D38"/>
    <w:multiLevelType w:val="hybridMultilevel"/>
    <w:tmpl w:val="8EC6C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F1772C"/>
    <w:multiLevelType w:val="hybridMultilevel"/>
    <w:tmpl w:val="4D7E5432"/>
    <w:lvl w:ilvl="0" w:tplc="93687BC4">
      <w:start w:val="5"/>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8">
    <w:nsid w:val="28B42B8A"/>
    <w:multiLevelType w:val="hybridMultilevel"/>
    <w:tmpl w:val="D6B8E4D2"/>
    <w:lvl w:ilvl="0" w:tplc="27B0D5CC">
      <w:start w:val="1"/>
      <w:numFmt w:val="decimal"/>
      <w:lvlText w:val="%1)"/>
      <w:lvlJc w:val="left"/>
      <w:pPr>
        <w:ind w:left="1942" w:hanging="1090"/>
      </w:pPr>
      <w:rPr>
        <w:rFonts w:ascii="Times New Roman" w:hAnsi="Times New Roman" w:cs="Times New Roman" w:hint="default"/>
        <w:b w:val="0"/>
        <w:bCs w:val="0"/>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29D32EF3"/>
    <w:multiLevelType w:val="hybridMultilevel"/>
    <w:tmpl w:val="CA72148A"/>
    <w:lvl w:ilvl="0" w:tplc="ACC6C3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A0C517D"/>
    <w:multiLevelType w:val="hybridMultilevel"/>
    <w:tmpl w:val="E77407E8"/>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11">
    <w:nsid w:val="2C4F0392"/>
    <w:multiLevelType w:val="hybridMultilevel"/>
    <w:tmpl w:val="2C7AC27C"/>
    <w:lvl w:ilvl="0" w:tplc="9FFAD9B4">
      <w:start w:val="1"/>
      <w:numFmt w:val="decimal"/>
      <w:lvlText w:val="%1)"/>
      <w:lvlJc w:val="left"/>
      <w:pPr>
        <w:tabs>
          <w:tab w:val="num" w:pos="1110"/>
        </w:tabs>
        <w:ind w:left="1110" w:hanging="390"/>
      </w:pPr>
      <w:rPr>
        <w:rFonts w:cs="Times New Roman" w:hint="default"/>
        <w:color w:val="00000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2EA830FD"/>
    <w:multiLevelType w:val="hybridMultilevel"/>
    <w:tmpl w:val="C802A402"/>
    <w:lvl w:ilvl="0" w:tplc="CD829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225FF"/>
    <w:multiLevelType w:val="hybridMultilevel"/>
    <w:tmpl w:val="32A0926E"/>
    <w:lvl w:ilvl="0" w:tplc="7842D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2A6238"/>
    <w:multiLevelType w:val="hybridMultilevel"/>
    <w:tmpl w:val="283E5C8C"/>
    <w:lvl w:ilvl="0" w:tplc="FCF4E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5F3A55"/>
    <w:multiLevelType w:val="hybridMultilevel"/>
    <w:tmpl w:val="1696D8D8"/>
    <w:lvl w:ilvl="0" w:tplc="3134FEA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48368B"/>
    <w:multiLevelType w:val="hybridMultilevel"/>
    <w:tmpl w:val="2F647712"/>
    <w:lvl w:ilvl="0" w:tplc="5674F45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7">
    <w:nsid w:val="3D453EEF"/>
    <w:multiLevelType w:val="hybridMultilevel"/>
    <w:tmpl w:val="59FC96FA"/>
    <w:lvl w:ilvl="0" w:tplc="27007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673BD5"/>
    <w:multiLevelType w:val="hybridMultilevel"/>
    <w:tmpl w:val="04662F98"/>
    <w:lvl w:ilvl="0" w:tplc="78389852">
      <w:start w:val="7"/>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9">
    <w:nsid w:val="40FE0F37"/>
    <w:multiLevelType w:val="hybridMultilevel"/>
    <w:tmpl w:val="D474155E"/>
    <w:lvl w:ilvl="0" w:tplc="A066D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4206C0"/>
    <w:multiLevelType w:val="hybridMultilevel"/>
    <w:tmpl w:val="F684B7E4"/>
    <w:lvl w:ilvl="0" w:tplc="E50EFFCC">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662940"/>
    <w:multiLevelType w:val="hybridMultilevel"/>
    <w:tmpl w:val="6AAEFA20"/>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nsid w:val="494E7B52"/>
    <w:multiLevelType w:val="hybridMultilevel"/>
    <w:tmpl w:val="EE56F70C"/>
    <w:lvl w:ilvl="0" w:tplc="8AFE9724">
      <w:start w:val="201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A207C0"/>
    <w:multiLevelType w:val="hybridMultilevel"/>
    <w:tmpl w:val="0D6408D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24">
    <w:nsid w:val="4A4042F0"/>
    <w:multiLevelType w:val="hybridMultilevel"/>
    <w:tmpl w:val="F202D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370F8"/>
    <w:multiLevelType w:val="hybridMultilevel"/>
    <w:tmpl w:val="89481D28"/>
    <w:lvl w:ilvl="0" w:tplc="69626A3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513C2E6C"/>
    <w:multiLevelType w:val="hybridMultilevel"/>
    <w:tmpl w:val="DCDEEBA2"/>
    <w:lvl w:ilvl="0" w:tplc="816698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31355E2"/>
    <w:multiLevelType w:val="hybridMultilevel"/>
    <w:tmpl w:val="1EE6D1F6"/>
    <w:lvl w:ilvl="0" w:tplc="543E49AA">
      <w:start w:val="1"/>
      <w:numFmt w:val="decimal"/>
      <w:lvlText w:val="%1)"/>
      <w:lvlJc w:val="left"/>
      <w:pPr>
        <w:ind w:left="2650" w:hanging="1090"/>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nsid w:val="568F7B9C"/>
    <w:multiLevelType w:val="hybridMultilevel"/>
    <w:tmpl w:val="F684B7E4"/>
    <w:lvl w:ilvl="0" w:tplc="E50EFF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59371E"/>
    <w:multiLevelType w:val="hybridMultilevel"/>
    <w:tmpl w:val="63EAA160"/>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nsid w:val="58674082"/>
    <w:multiLevelType w:val="hybridMultilevel"/>
    <w:tmpl w:val="3E12AA2A"/>
    <w:lvl w:ilvl="0" w:tplc="1280260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8AA2BC4"/>
    <w:multiLevelType w:val="hybridMultilevel"/>
    <w:tmpl w:val="BBEA8300"/>
    <w:lvl w:ilvl="0" w:tplc="599654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A6E71BA"/>
    <w:multiLevelType w:val="hybridMultilevel"/>
    <w:tmpl w:val="E68E8D98"/>
    <w:lvl w:ilvl="0" w:tplc="27B0D5CC">
      <w:start w:val="1"/>
      <w:numFmt w:val="decimal"/>
      <w:lvlText w:val="%1)"/>
      <w:lvlJc w:val="left"/>
      <w:pPr>
        <w:ind w:left="1090" w:hanging="1090"/>
      </w:pPr>
      <w:rPr>
        <w:rFonts w:ascii="Times New Roman" w:hAnsi="Times New Roman" w:cs="Times New Roman" w:hint="default"/>
        <w:b w:val="0"/>
        <w:bCs w:val="0"/>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nsid w:val="5A7465A7"/>
    <w:multiLevelType w:val="hybridMultilevel"/>
    <w:tmpl w:val="AEA0CC3E"/>
    <w:lvl w:ilvl="0" w:tplc="0100C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43507A2"/>
    <w:multiLevelType w:val="hybridMultilevel"/>
    <w:tmpl w:val="FC526362"/>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5">
    <w:nsid w:val="65872634"/>
    <w:multiLevelType w:val="hybridMultilevel"/>
    <w:tmpl w:val="8DC64F7C"/>
    <w:lvl w:ilvl="0" w:tplc="27B0D5CC">
      <w:start w:val="1"/>
      <w:numFmt w:val="decimal"/>
      <w:lvlText w:val="%1)"/>
      <w:lvlJc w:val="left"/>
      <w:pPr>
        <w:ind w:left="2650" w:hanging="1090"/>
      </w:pPr>
      <w:rPr>
        <w:rFonts w:ascii="Times New Roman" w:hAnsi="Times New Roman" w:cs="Times New Roman" w:hint="default"/>
        <w:b w:val="0"/>
        <w:bCs w:val="0"/>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36">
    <w:nsid w:val="65C32D81"/>
    <w:multiLevelType w:val="hybridMultilevel"/>
    <w:tmpl w:val="B592127C"/>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7">
    <w:nsid w:val="6D2857EB"/>
    <w:multiLevelType w:val="hybridMultilevel"/>
    <w:tmpl w:val="645ED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FB6462"/>
    <w:multiLevelType w:val="hybridMultilevel"/>
    <w:tmpl w:val="235C06C4"/>
    <w:lvl w:ilvl="0" w:tplc="D88C2A62">
      <w:start w:val="1"/>
      <w:numFmt w:val="decimal"/>
      <w:lvlText w:val="%1)"/>
      <w:lvlJc w:val="left"/>
      <w:pPr>
        <w:ind w:left="2650"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nsid w:val="75342859"/>
    <w:multiLevelType w:val="hybridMultilevel"/>
    <w:tmpl w:val="36A2694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40">
    <w:nsid w:val="755A598E"/>
    <w:multiLevelType w:val="hybridMultilevel"/>
    <w:tmpl w:val="235C06C4"/>
    <w:lvl w:ilvl="0" w:tplc="D88C2A62">
      <w:start w:val="1"/>
      <w:numFmt w:val="decimal"/>
      <w:lvlText w:val="%1)"/>
      <w:lvlJc w:val="left"/>
      <w:pPr>
        <w:ind w:left="1799"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1">
    <w:nsid w:val="76062355"/>
    <w:multiLevelType w:val="hybridMultilevel"/>
    <w:tmpl w:val="50F8B9EA"/>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2">
    <w:nsid w:val="7A5B49DC"/>
    <w:multiLevelType w:val="multilevel"/>
    <w:tmpl w:val="6FBE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B56C5E"/>
    <w:multiLevelType w:val="hybridMultilevel"/>
    <w:tmpl w:val="9B547E06"/>
    <w:lvl w:ilvl="0" w:tplc="AE9079F2">
      <w:start w:val="4"/>
      <w:numFmt w:val="decimal"/>
      <w:lvlText w:val="%1)"/>
      <w:lvlJc w:val="left"/>
      <w:pPr>
        <w:ind w:left="2509" w:hanging="360"/>
      </w:pPr>
      <w:rPr>
        <w:rFonts w:cs="Times New Roman" w:hint="default"/>
      </w:rPr>
    </w:lvl>
    <w:lvl w:ilvl="1" w:tplc="04190019">
      <w:start w:val="1"/>
      <w:numFmt w:val="lowerLetter"/>
      <w:lvlText w:val="%2."/>
      <w:lvlJc w:val="left"/>
      <w:pPr>
        <w:ind w:left="3229" w:hanging="360"/>
      </w:pPr>
      <w:rPr>
        <w:rFonts w:cs="Times New Roman"/>
      </w:rPr>
    </w:lvl>
    <w:lvl w:ilvl="2" w:tplc="0419001B">
      <w:start w:val="1"/>
      <w:numFmt w:val="lowerRoman"/>
      <w:lvlText w:val="%3."/>
      <w:lvlJc w:val="right"/>
      <w:pPr>
        <w:ind w:left="3949" w:hanging="180"/>
      </w:pPr>
      <w:rPr>
        <w:rFonts w:cs="Times New Roman"/>
      </w:rPr>
    </w:lvl>
    <w:lvl w:ilvl="3" w:tplc="0419000F">
      <w:start w:val="1"/>
      <w:numFmt w:val="decimal"/>
      <w:lvlText w:val="%4."/>
      <w:lvlJc w:val="left"/>
      <w:pPr>
        <w:ind w:left="4669" w:hanging="360"/>
      </w:pPr>
      <w:rPr>
        <w:rFonts w:cs="Times New Roman"/>
      </w:rPr>
    </w:lvl>
    <w:lvl w:ilvl="4" w:tplc="04190019">
      <w:start w:val="1"/>
      <w:numFmt w:val="lowerLetter"/>
      <w:lvlText w:val="%5."/>
      <w:lvlJc w:val="left"/>
      <w:pPr>
        <w:ind w:left="5389" w:hanging="360"/>
      </w:pPr>
      <w:rPr>
        <w:rFonts w:cs="Times New Roman"/>
      </w:rPr>
    </w:lvl>
    <w:lvl w:ilvl="5" w:tplc="0419001B">
      <w:start w:val="1"/>
      <w:numFmt w:val="lowerRoman"/>
      <w:lvlText w:val="%6."/>
      <w:lvlJc w:val="right"/>
      <w:pPr>
        <w:ind w:left="6109" w:hanging="180"/>
      </w:pPr>
      <w:rPr>
        <w:rFonts w:cs="Times New Roman"/>
      </w:rPr>
    </w:lvl>
    <w:lvl w:ilvl="6" w:tplc="0419000F">
      <w:start w:val="1"/>
      <w:numFmt w:val="decimal"/>
      <w:lvlText w:val="%7."/>
      <w:lvlJc w:val="left"/>
      <w:pPr>
        <w:ind w:left="6829" w:hanging="360"/>
      </w:pPr>
      <w:rPr>
        <w:rFonts w:cs="Times New Roman"/>
      </w:rPr>
    </w:lvl>
    <w:lvl w:ilvl="7" w:tplc="04190019">
      <w:start w:val="1"/>
      <w:numFmt w:val="lowerLetter"/>
      <w:lvlText w:val="%8."/>
      <w:lvlJc w:val="left"/>
      <w:pPr>
        <w:ind w:left="7549" w:hanging="360"/>
      </w:pPr>
      <w:rPr>
        <w:rFonts w:cs="Times New Roman"/>
      </w:rPr>
    </w:lvl>
    <w:lvl w:ilvl="8" w:tplc="0419001B">
      <w:start w:val="1"/>
      <w:numFmt w:val="lowerRoman"/>
      <w:lvlText w:val="%9."/>
      <w:lvlJc w:val="right"/>
      <w:pPr>
        <w:ind w:left="8269" w:hanging="180"/>
      </w:pPr>
      <w:rPr>
        <w:rFonts w:cs="Times New Roman"/>
      </w:rPr>
    </w:lvl>
  </w:abstractNum>
  <w:num w:numId="1">
    <w:abstractNumId w:val="25"/>
  </w:num>
  <w:num w:numId="2">
    <w:abstractNumId w:val="32"/>
  </w:num>
  <w:num w:numId="3">
    <w:abstractNumId w:val="40"/>
  </w:num>
  <w:num w:numId="4">
    <w:abstractNumId w:val="4"/>
  </w:num>
  <w:num w:numId="5">
    <w:abstractNumId w:val="11"/>
  </w:num>
  <w:num w:numId="6">
    <w:abstractNumId w:val="38"/>
  </w:num>
  <w:num w:numId="7">
    <w:abstractNumId w:val="27"/>
  </w:num>
  <w:num w:numId="8">
    <w:abstractNumId w:val="43"/>
  </w:num>
  <w:num w:numId="9">
    <w:abstractNumId w:val="7"/>
  </w:num>
  <w:num w:numId="10">
    <w:abstractNumId w:val="18"/>
  </w:num>
  <w:num w:numId="11">
    <w:abstractNumId w:val="9"/>
  </w:num>
  <w:num w:numId="12">
    <w:abstractNumId w:val="8"/>
  </w:num>
  <w:num w:numId="13">
    <w:abstractNumId w:val="35"/>
  </w:num>
  <w:num w:numId="14">
    <w:abstractNumId w:val="34"/>
  </w:num>
  <w:num w:numId="15">
    <w:abstractNumId w:val="29"/>
  </w:num>
  <w:num w:numId="16">
    <w:abstractNumId w:val="41"/>
  </w:num>
  <w:num w:numId="17">
    <w:abstractNumId w:val="21"/>
  </w:num>
  <w:num w:numId="18">
    <w:abstractNumId w:val="2"/>
  </w:num>
  <w:num w:numId="19">
    <w:abstractNumId w:val="5"/>
  </w:num>
  <w:num w:numId="20">
    <w:abstractNumId w:val="10"/>
  </w:num>
  <w:num w:numId="21">
    <w:abstractNumId w:val="36"/>
  </w:num>
  <w:num w:numId="22">
    <w:abstractNumId w:val="23"/>
  </w:num>
  <w:num w:numId="23">
    <w:abstractNumId w:val="0"/>
  </w:num>
  <w:num w:numId="24">
    <w:abstractNumId w:val="39"/>
  </w:num>
  <w:num w:numId="25">
    <w:abstractNumId w:val="1"/>
  </w:num>
  <w:num w:numId="26">
    <w:abstractNumId w:val="13"/>
  </w:num>
  <w:num w:numId="27">
    <w:abstractNumId w:val="31"/>
  </w:num>
  <w:num w:numId="28">
    <w:abstractNumId w:val="22"/>
  </w:num>
  <w:num w:numId="29">
    <w:abstractNumId w:val="26"/>
  </w:num>
  <w:num w:numId="30">
    <w:abstractNumId w:val="33"/>
  </w:num>
  <w:num w:numId="31">
    <w:abstractNumId w:val="17"/>
  </w:num>
  <w:num w:numId="32">
    <w:abstractNumId w:val="19"/>
  </w:num>
  <w:num w:numId="33">
    <w:abstractNumId w:val="20"/>
  </w:num>
  <w:num w:numId="34">
    <w:abstractNumId w:val="28"/>
  </w:num>
  <w:num w:numId="35">
    <w:abstractNumId w:val="24"/>
  </w:num>
  <w:num w:numId="36">
    <w:abstractNumId w:val="42"/>
  </w:num>
  <w:num w:numId="37">
    <w:abstractNumId w:val="14"/>
  </w:num>
  <w:num w:numId="38">
    <w:abstractNumId w:val="37"/>
  </w:num>
  <w:num w:numId="39">
    <w:abstractNumId w:val="16"/>
  </w:num>
  <w:num w:numId="40">
    <w:abstractNumId w:val="30"/>
  </w:num>
  <w:num w:numId="41">
    <w:abstractNumId w:val="6"/>
  </w:num>
  <w:num w:numId="42">
    <w:abstractNumId w:val="3"/>
  </w:num>
  <w:num w:numId="43">
    <w:abstractNumId w:val="1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defaultTabStop w:val="708"/>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0B"/>
    <w:rsid w:val="00000A87"/>
    <w:rsid w:val="0000101D"/>
    <w:rsid w:val="00001248"/>
    <w:rsid w:val="000024E6"/>
    <w:rsid w:val="000050B7"/>
    <w:rsid w:val="000057B7"/>
    <w:rsid w:val="0000617C"/>
    <w:rsid w:val="00007191"/>
    <w:rsid w:val="00007B2F"/>
    <w:rsid w:val="00014374"/>
    <w:rsid w:val="000157BB"/>
    <w:rsid w:val="00016A24"/>
    <w:rsid w:val="000223C7"/>
    <w:rsid w:val="00022762"/>
    <w:rsid w:val="000303F4"/>
    <w:rsid w:val="000308AE"/>
    <w:rsid w:val="000315AC"/>
    <w:rsid w:val="00031AF8"/>
    <w:rsid w:val="00032D5C"/>
    <w:rsid w:val="00033617"/>
    <w:rsid w:val="00034A98"/>
    <w:rsid w:val="00035332"/>
    <w:rsid w:val="00037719"/>
    <w:rsid w:val="00040278"/>
    <w:rsid w:val="000415B4"/>
    <w:rsid w:val="000445EB"/>
    <w:rsid w:val="0004489A"/>
    <w:rsid w:val="000449E3"/>
    <w:rsid w:val="00045882"/>
    <w:rsid w:val="000459AD"/>
    <w:rsid w:val="0004655C"/>
    <w:rsid w:val="0004717F"/>
    <w:rsid w:val="00051649"/>
    <w:rsid w:val="00051CCA"/>
    <w:rsid w:val="0005342C"/>
    <w:rsid w:val="00054AFC"/>
    <w:rsid w:val="00055113"/>
    <w:rsid w:val="00055F8C"/>
    <w:rsid w:val="00056260"/>
    <w:rsid w:val="00056BA4"/>
    <w:rsid w:val="00057239"/>
    <w:rsid w:val="00061924"/>
    <w:rsid w:val="000620BA"/>
    <w:rsid w:val="00062C9F"/>
    <w:rsid w:val="000668B6"/>
    <w:rsid w:val="000669CE"/>
    <w:rsid w:val="0006788C"/>
    <w:rsid w:val="00067C89"/>
    <w:rsid w:val="000716D6"/>
    <w:rsid w:val="00073C12"/>
    <w:rsid w:val="00074173"/>
    <w:rsid w:val="000747EF"/>
    <w:rsid w:val="00074BE8"/>
    <w:rsid w:val="000754B9"/>
    <w:rsid w:val="00075C29"/>
    <w:rsid w:val="000764BD"/>
    <w:rsid w:val="00076AF5"/>
    <w:rsid w:val="00077445"/>
    <w:rsid w:val="000804D1"/>
    <w:rsid w:val="000817E0"/>
    <w:rsid w:val="00081C1E"/>
    <w:rsid w:val="00083593"/>
    <w:rsid w:val="00083E8D"/>
    <w:rsid w:val="00086193"/>
    <w:rsid w:val="000909E4"/>
    <w:rsid w:val="00092611"/>
    <w:rsid w:val="0009639F"/>
    <w:rsid w:val="00096C66"/>
    <w:rsid w:val="000977BF"/>
    <w:rsid w:val="000A07FB"/>
    <w:rsid w:val="000A0F59"/>
    <w:rsid w:val="000A13FF"/>
    <w:rsid w:val="000A196D"/>
    <w:rsid w:val="000A2261"/>
    <w:rsid w:val="000A2840"/>
    <w:rsid w:val="000A2F22"/>
    <w:rsid w:val="000A356F"/>
    <w:rsid w:val="000A41D1"/>
    <w:rsid w:val="000A490E"/>
    <w:rsid w:val="000A6FDD"/>
    <w:rsid w:val="000B071E"/>
    <w:rsid w:val="000B23FF"/>
    <w:rsid w:val="000B396B"/>
    <w:rsid w:val="000B4F54"/>
    <w:rsid w:val="000B55A2"/>
    <w:rsid w:val="000B6855"/>
    <w:rsid w:val="000C0464"/>
    <w:rsid w:val="000C0AD6"/>
    <w:rsid w:val="000C11BB"/>
    <w:rsid w:val="000C1630"/>
    <w:rsid w:val="000C1F86"/>
    <w:rsid w:val="000C28B8"/>
    <w:rsid w:val="000C3366"/>
    <w:rsid w:val="000C756A"/>
    <w:rsid w:val="000D11ED"/>
    <w:rsid w:val="000D37C5"/>
    <w:rsid w:val="000D3F55"/>
    <w:rsid w:val="000D430F"/>
    <w:rsid w:val="000D4318"/>
    <w:rsid w:val="000D7222"/>
    <w:rsid w:val="000D7476"/>
    <w:rsid w:val="000E181A"/>
    <w:rsid w:val="000E27D8"/>
    <w:rsid w:val="000E4367"/>
    <w:rsid w:val="000E67B1"/>
    <w:rsid w:val="000E682D"/>
    <w:rsid w:val="000E6C3A"/>
    <w:rsid w:val="000F2084"/>
    <w:rsid w:val="000F2152"/>
    <w:rsid w:val="000F23CE"/>
    <w:rsid w:val="000F2620"/>
    <w:rsid w:val="000F26EE"/>
    <w:rsid w:val="000F4FF1"/>
    <w:rsid w:val="000F6B32"/>
    <w:rsid w:val="000F6DC5"/>
    <w:rsid w:val="000F6FC0"/>
    <w:rsid w:val="00101994"/>
    <w:rsid w:val="001031AA"/>
    <w:rsid w:val="001064D7"/>
    <w:rsid w:val="0010710F"/>
    <w:rsid w:val="001072EB"/>
    <w:rsid w:val="00111573"/>
    <w:rsid w:val="001119BA"/>
    <w:rsid w:val="001149A9"/>
    <w:rsid w:val="001152F6"/>
    <w:rsid w:val="00116E9C"/>
    <w:rsid w:val="001174C0"/>
    <w:rsid w:val="00121531"/>
    <w:rsid w:val="00122E3F"/>
    <w:rsid w:val="00123260"/>
    <w:rsid w:val="001259D6"/>
    <w:rsid w:val="0013085B"/>
    <w:rsid w:val="001314A9"/>
    <w:rsid w:val="00132062"/>
    <w:rsid w:val="0013286B"/>
    <w:rsid w:val="00132CE5"/>
    <w:rsid w:val="001338EE"/>
    <w:rsid w:val="0013562C"/>
    <w:rsid w:val="001370BE"/>
    <w:rsid w:val="001408E7"/>
    <w:rsid w:val="00140F44"/>
    <w:rsid w:val="001411AD"/>
    <w:rsid w:val="00143343"/>
    <w:rsid w:val="00144108"/>
    <w:rsid w:val="0014464A"/>
    <w:rsid w:val="00147DD7"/>
    <w:rsid w:val="00151C63"/>
    <w:rsid w:val="001539CE"/>
    <w:rsid w:val="0015429A"/>
    <w:rsid w:val="001554D8"/>
    <w:rsid w:val="00155BAC"/>
    <w:rsid w:val="0015604A"/>
    <w:rsid w:val="00162217"/>
    <w:rsid w:val="00162FA8"/>
    <w:rsid w:val="00163E4C"/>
    <w:rsid w:val="00164142"/>
    <w:rsid w:val="00164778"/>
    <w:rsid w:val="001707F7"/>
    <w:rsid w:val="00170851"/>
    <w:rsid w:val="00170D91"/>
    <w:rsid w:val="0017103C"/>
    <w:rsid w:val="0017135E"/>
    <w:rsid w:val="001727D5"/>
    <w:rsid w:val="00173113"/>
    <w:rsid w:val="00174B1F"/>
    <w:rsid w:val="00175022"/>
    <w:rsid w:val="00175CD3"/>
    <w:rsid w:val="0017731D"/>
    <w:rsid w:val="00177F42"/>
    <w:rsid w:val="0018038F"/>
    <w:rsid w:val="00180530"/>
    <w:rsid w:val="001808F5"/>
    <w:rsid w:val="001809AA"/>
    <w:rsid w:val="00180F69"/>
    <w:rsid w:val="00181FC9"/>
    <w:rsid w:val="0018404F"/>
    <w:rsid w:val="0018461F"/>
    <w:rsid w:val="001853F0"/>
    <w:rsid w:val="0018621C"/>
    <w:rsid w:val="00186222"/>
    <w:rsid w:val="001931D4"/>
    <w:rsid w:val="001934C2"/>
    <w:rsid w:val="00194339"/>
    <w:rsid w:val="00195C5F"/>
    <w:rsid w:val="001A3773"/>
    <w:rsid w:val="001A3C9B"/>
    <w:rsid w:val="001A4585"/>
    <w:rsid w:val="001A60BE"/>
    <w:rsid w:val="001A709B"/>
    <w:rsid w:val="001A7BFC"/>
    <w:rsid w:val="001B1AE0"/>
    <w:rsid w:val="001B238A"/>
    <w:rsid w:val="001B2ED4"/>
    <w:rsid w:val="001B3EC3"/>
    <w:rsid w:val="001B40E8"/>
    <w:rsid w:val="001B54C6"/>
    <w:rsid w:val="001B5786"/>
    <w:rsid w:val="001B7D44"/>
    <w:rsid w:val="001C0AEE"/>
    <w:rsid w:val="001C103B"/>
    <w:rsid w:val="001C290C"/>
    <w:rsid w:val="001C2FBC"/>
    <w:rsid w:val="001C3FD8"/>
    <w:rsid w:val="001C4862"/>
    <w:rsid w:val="001C5A18"/>
    <w:rsid w:val="001C5E5A"/>
    <w:rsid w:val="001C5F9F"/>
    <w:rsid w:val="001C6F5B"/>
    <w:rsid w:val="001D2FFC"/>
    <w:rsid w:val="001D5628"/>
    <w:rsid w:val="001D5C23"/>
    <w:rsid w:val="001D5EC1"/>
    <w:rsid w:val="001D63FC"/>
    <w:rsid w:val="001E0639"/>
    <w:rsid w:val="001E240C"/>
    <w:rsid w:val="001E3E75"/>
    <w:rsid w:val="001E400F"/>
    <w:rsid w:val="001E6344"/>
    <w:rsid w:val="001E6432"/>
    <w:rsid w:val="001E7B29"/>
    <w:rsid w:val="001E7D1C"/>
    <w:rsid w:val="001F201F"/>
    <w:rsid w:val="001F44CF"/>
    <w:rsid w:val="001F50F1"/>
    <w:rsid w:val="001F77B8"/>
    <w:rsid w:val="001F7F0B"/>
    <w:rsid w:val="002008FF"/>
    <w:rsid w:val="00201493"/>
    <w:rsid w:val="002021F7"/>
    <w:rsid w:val="0020262A"/>
    <w:rsid w:val="00202EE0"/>
    <w:rsid w:val="00203A7A"/>
    <w:rsid w:val="002046AF"/>
    <w:rsid w:val="00205605"/>
    <w:rsid w:val="00205E13"/>
    <w:rsid w:val="0020604E"/>
    <w:rsid w:val="002063E6"/>
    <w:rsid w:val="00206615"/>
    <w:rsid w:val="00210CC1"/>
    <w:rsid w:val="002120C3"/>
    <w:rsid w:val="00212730"/>
    <w:rsid w:val="00212D52"/>
    <w:rsid w:val="00212EB1"/>
    <w:rsid w:val="00215326"/>
    <w:rsid w:val="0021742C"/>
    <w:rsid w:val="00217828"/>
    <w:rsid w:val="0022292C"/>
    <w:rsid w:val="00222C05"/>
    <w:rsid w:val="0022508C"/>
    <w:rsid w:val="00226302"/>
    <w:rsid w:val="00232CA2"/>
    <w:rsid w:val="00233276"/>
    <w:rsid w:val="00233829"/>
    <w:rsid w:val="0023440B"/>
    <w:rsid w:val="00237971"/>
    <w:rsid w:val="002400DF"/>
    <w:rsid w:val="00242146"/>
    <w:rsid w:val="0024222C"/>
    <w:rsid w:val="002428EC"/>
    <w:rsid w:val="00242F8E"/>
    <w:rsid w:val="002450EE"/>
    <w:rsid w:val="00245CD1"/>
    <w:rsid w:val="00247113"/>
    <w:rsid w:val="0025568D"/>
    <w:rsid w:val="002558DD"/>
    <w:rsid w:val="002559C5"/>
    <w:rsid w:val="0025744A"/>
    <w:rsid w:val="0026209A"/>
    <w:rsid w:val="00264B1E"/>
    <w:rsid w:val="00264F61"/>
    <w:rsid w:val="00266FC1"/>
    <w:rsid w:val="00267227"/>
    <w:rsid w:val="00267FB5"/>
    <w:rsid w:val="00270AE5"/>
    <w:rsid w:val="002719F2"/>
    <w:rsid w:val="00272170"/>
    <w:rsid w:val="00272256"/>
    <w:rsid w:val="002735A2"/>
    <w:rsid w:val="002735B1"/>
    <w:rsid w:val="00273DBA"/>
    <w:rsid w:val="00274109"/>
    <w:rsid w:val="002758DA"/>
    <w:rsid w:val="00277B3C"/>
    <w:rsid w:val="002811F6"/>
    <w:rsid w:val="002823F9"/>
    <w:rsid w:val="00282755"/>
    <w:rsid w:val="00283067"/>
    <w:rsid w:val="0028368F"/>
    <w:rsid w:val="0028387A"/>
    <w:rsid w:val="002849C9"/>
    <w:rsid w:val="00284A3A"/>
    <w:rsid w:val="00284BCB"/>
    <w:rsid w:val="00286383"/>
    <w:rsid w:val="0028692C"/>
    <w:rsid w:val="00286D06"/>
    <w:rsid w:val="0028738C"/>
    <w:rsid w:val="00287452"/>
    <w:rsid w:val="00291C68"/>
    <w:rsid w:val="00292454"/>
    <w:rsid w:val="00292B72"/>
    <w:rsid w:val="00293BDD"/>
    <w:rsid w:val="00295725"/>
    <w:rsid w:val="00295DDF"/>
    <w:rsid w:val="00296507"/>
    <w:rsid w:val="002967FA"/>
    <w:rsid w:val="0029694D"/>
    <w:rsid w:val="00296E6E"/>
    <w:rsid w:val="002A056E"/>
    <w:rsid w:val="002A0F76"/>
    <w:rsid w:val="002A11EB"/>
    <w:rsid w:val="002A2C79"/>
    <w:rsid w:val="002A69FB"/>
    <w:rsid w:val="002B2C59"/>
    <w:rsid w:val="002B34C5"/>
    <w:rsid w:val="002B3744"/>
    <w:rsid w:val="002B3C82"/>
    <w:rsid w:val="002B3EE3"/>
    <w:rsid w:val="002B66E8"/>
    <w:rsid w:val="002C047F"/>
    <w:rsid w:val="002C10FE"/>
    <w:rsid w:val="002C17BB"/>
    <w:rsid w:val="002C1875"/>
    <w:rsid w:val="002C1DFF"/>
    <w:rsid w:val="002C28D4"/>
    <w:rsid w:val="002C3F7B"/>
    <w:rsid w:val="002C681E"/>
    <w:rsid w:val="002C783E"/>
    <w:rsid w:val="002D0DA1"/>
    <w:rsid w:val="002D124C"/>
    <w:rsid w:val="002D3C43"/>
    <w:rsid w:val="002D568D"/>
    <w:rsid w:val="002D6BE4"/>
    <w:rsid w:val="002D7113"/>
    <w:rsid w:val="002E2008"/>
    <w:rsid w:val="002E30FD"/>
    <w:rsid w:val="002E37FE"/>
    <w:rsid w:val="002E39B2"/>
    <w:rsid w:val="002E46E8"/>
    <w:rsid w:val="002E6168"/>
    <w:rsid w:val="002E7F70"/>
    <w:rsid w:val="002F0847"/>
    <w:rsid w:val="002F18A7"/>
    <w:rsid w:val="002F1BD2"/>
    <w:rsid w:val="002F23FC"/>
    <w:rsid w:val="002F30BD"/>
    <w:rsid w:val="002F3E87"/>
    <w:rsid w:val="002F4E01"/>
    <w:rsid w:val="002F5911"/>
    <w:rsid w:val="003004E8"/>
    <w:rsid w:val="0030052C"/>
    <w:rsid w:val="00304859"/>
    <w:rsid w:val="00305644"/>
    <w:rsid w:val="0030739B"/>
    <w:rsid w:val="00307DA7"/>
    <w:rsid w:val="0031068E"/>
    <w:rsid w:val="00310AEC"/>
    <w:rsid w:val="00316DE0"/>
    <w:rsid w:val="00317594"/>
    <w:rsid w:val="00317C00"/>
    <w:rsid w:val="00321142"/>
    <w:rsid w:val="00321755"/>
    <w:rsid w:val="00324F25"/>
    <w:rsid w:val="00325BC1"/>
    <w:rsid w:val="00325C57"/>
    <w:rsid w:val="00326F38"/>
    <w:rsid w:val="003301E9"/>
    <w:rsid w:val="0033067F"/>
    <w:rsid w:val="00330849"/>
    <w:rsid w:val="00330E5E"/>
    <w:rsid w:val="00335BE0"/>
    <w:rsid w:val="00336A76"/>
    <w:rsid w:val="00336B3A"/>
    <w:rsid w:val="00336B73"/>
    <w:rsid w:val="00337F0C"/>
    <w:rsid w:val="00340C40"/>
    <w:rsid w:val="00340E4B"/>
    <w:rsid w:val="00342B2C"/>
    <w:rsid w:val="00342D82"/>
    <w:rsid w:val="0034305D"/>
    <w:rsid w:val="00343773"/>
    <w:rsid w:val="00343B2C"/>
    <w:rsid w:val="00345A82"/>
    <w:rsid w:val="00346F0B"/>
    <w:rsid w:val="00347648"/>
    <w:rsid w:val="00347850"/>
    <w:rsid w:val="00355264"/>
    <w:rsid w:val="0036153B"/>
    <w:rsid w:val="00361D90"/>
    <w:rsid w:val="003648C7"/>
    <w:rsid w:val="0036578A"/>
    <w:rsid w:val="0036723A"/>
    <w:rsid w:val="00367AF5"/>
    <w:rsid w:val="00367ED1"/>
    <w:rsid w:val="00370442"/>
    <w:rsid w:val="00370CDE"/>
    <w:rsid w:val="00371969"/>
    <w:rsid w:val="00371DB7"/>
    <w:rsid w:val="00374C8F"/>
    <w:rsid w:val="00375273"/>
    <w:rsid w:val="00375B55"/>
    <w:rsid w:val="003767D0"/>
    <w:rsid w:val="00377AC9"/>
    <w:rsid w:val="00377B7C"/>
    <w:rsid w:val="003818BC"/>
    <w:rsid w:val="0038190F"/>
    <w:rsid w:val="00381A75"/>
    <w:rsid w:val="00382AE3"/>
    <w:rsid w:val="00383792"/>
    <w:rsid w:val="003842C7"/>
    <w:rsid w:val="00385A9F"/>
    <w:rsid w:val="0038617A"/>
    <w:rsid w:val="00387CD1"/>
    <w:rsid w:val="00390F9A"/>
    <w:rsid w:val="00395F9D"/>
    <w:rsid w:val="00396643"/>
    <w:rsid w:val="00397C0E"/>
    <w:rsid w:val="003A4B85"/>
    <w:rsid w:val="003A65AC"/>
    <w:rsid w:val="003A68F3"/>
    <w:rsid w:val="003A6945"/>
    <w:rsid w:val="003B27D2"/>
    <w:rsid w:val="003B4A3A"/>
    <w:rsid w:val="003B61F0"/>
    <w:rsid w:val="003C04D0"/>
    <w:rsid w:val="003C1CDA"/>
    <w:rsid w:val="003C256A"/>
    <w:rsid w:val="003C4762"/>
    <w:rsid w:val="003C4F6E"/>
    <w:rsid w:val="003C57F3"/>
    <w:rsid w:val="003C5E0A"/>
    <w:rsid w:val="003C6100"/>
    <w:rsid w:val="003C6F47"/>
    <w:rsid w:val="003D276D"/>
    <w:rsid w:val="003D4252"/>
    <w:rsid w:val="003D454D"/>
    <w:rsid w:val="003D55D6"/>
    <w:rsid w:val="003D5954"/>
    <w:rsid w:val="003D608C"/>
    <w:rsid w:val="003D6229"/>
    <w:rsid w:val="003D6B3D"/>
    <w:rsid w:val="003E1639"/>
    <w:rsid w:val="003E206A"/>
    <w:rsid w:val="003E47AF"/>
    <w:rsid w:val="003E686B"/>
    <w:rsid w:val="003F003A"/>
    <w:rsid w:val="003F1256"/>
    <w:rsid w:val="003F1297"/>
    <w:rsid w:val="003F27C8"/>
    <w:rsid w:val="003F5E5F"/>
    <w:rsid w:val="004003CC"/>
    <w:rsid w:val="00401158"/>
    <w:rsid w:val="004014B9"/>
    <w:rsid w:val="00402C63"/>
    <w:rsid w:val="00412F4D"/>
    <w:rsid w:val="00413E2F"/>
    <w:rsid w:val="00414926"/>
    <w:rsid w:val="00415323"/>
    <w:rsid w:val="00415B0D"/>
    <w:rsid w:val="00415E22"/>
    <w:rsid w:val="00416472"/>
    <w:rsid w:val="00417EA5"/>
    <w:rsid w:val="0042153B"/>
    <w:rsid w:val="00421E78"/>
    <w:rsid w:val="004220AB"/>
    <w:rsid w:val="00422401"/>
    <w:rsid w:val="00422625"/>
    <w:rsid w:val="00422FF2"/>
    <w:rsid w:val="00423DD7"/>
    <w:rsid w:val="0042464A"/>
    <w:rsid w:val="00424C0A"/>
    <w:rsid w:val="00425084"/>
    <w:rsid w:val="004267BD"/>
    <w:rsid w:val="00427831"/>
    <w:rsid w:val="0043044A"/>
    <w:rsid w:val="004305BA"/>
    <w:rsid w:val="00434075"/>
    <w:rsid w:val="00434C87"/>
    <w:rsid w:val="00434CFD"/>
    <w:rsid w:val="00434F06"/>
    <w:rsid w:val="00434FEB"/>
    <w:rsid w:val="0043544B"/>
    <w:rsid w:val="004358E0"/>
    <w:rsid w:val="0043662B"/>
    <w:rsid w:val="004367D1"/>
    <w:rsid w:val="004376EF"/>
    <w:rsid w:val="00437B96"/>
    <w:rsid w:val="00437E08"/>
    <w:rsid w:val="00440373"/>
    <w:rsid w:val="004406F7"/>
    <w:rsid w:val="004427C0"/>
    <w:rsid w:val="004428C3"/>
    <w:rsid w:val="00443CE8"/>
    <w:rsid w:val="00444165"/>
    <w:rsid w:val="00444473"/>
    <w:rsid w:val="0044623C"/>
    <w:rsid w:val="004468EC"/>
    <w:rsid w:val="00447022"/>
    <w:rsid w:val="00450FAC"/>
    <w:rsid w:val="00452D24"/>
    <w:rsid w:val="00453A2C"/>
    <w:rsid w:val="00455F99"/>
    <w:rsid w:val="00461530"/>
    <w:rsid w:val="00461A12"/>
    <w:rsid w:val="00461A79"/>
    <w:rsid w:val="0046273F"/>
    <w:rsid w:val="00462BAB"/>
    <w:rsid w:val="004631F0"/>
    <w:rsid w:val="004635D6"/>
    <w:rsid w:val="0046406C"/>
    <w:rsid w:val="0046506E"/>
    <w:rsid w:val="00467E0F"/>
    <w:rsid w:val="00470AD4"/>
    <w:rsid w:val="004718B1"/>
    <w:rsid w:val="00473838"/>
    <w:rsid w:val="0047410E"/>
    <w:rsid w:val="00474622"/>
    <w:rsid w:val="00475162"/>
    <w:rsid w:val="00475C97"/>
    <w:rsid w:val="00477130"/>
    <w:rsid w:val="004805C4"/>
    <w:rsid w:val="0048061B"/>
    <w:rsid w:val="004824A8"/>
    <w:rsid w:val="00482B25"/>
    <w:rsid w:val="00483421"/>
    <w:rsid w:val="00483753"/>
    <w:rsid w:val="00484C21"/>
    <w:rsid w:val="00485110"/>
    <w:rsid w:val="00490106"/>
    <w:rsid w:val="00490535"/>
    <w:rsid w:val="00490FD1"/>
    <w:rsid w:val="004917C9"/>
    <w:rsid w:val="00491813"/>
    <w:rsid w:val="00491BFB"/>
    <w:rsid w:val="00492021"/>
    <w:rsid w:val="00492218"/>
    <w:rsid w:val="004926EE"/>
    <w:rsid w:val="00493500"/>
    <w:rsid w:val="00493947"/>
    <w:rsid w:val="0049592B"/>
    <w:rsid w:val="00495CC4"/>
    <w:rsid w:val="0049719F"/>
    <w:rsid w:val="004A1819"/>
    <w:rsid w:val="004A2721"/>
    <w:rsid w:val="004A2C01"/>
    <w:rsid w:val="004A3CA5"/>
    <w:rsid w:val="004A4A96"/>
    <w:rsid w:val="004A5E0D"/>
    <w:rsid w:val="004B14E1"/>
    <w:rsid w:val="004B16BC"/>
    <w:rsid w:val="004B28ED"/>
    <w:rsid w:val="004B2B15"/>
    <w:rsid w:val="004B32A7"/>
    <w:rsid w:val="004B365A"/>
    <w:rsid w:val="004B4996"/>
    <w:rsid w:val="004B56F3"/>
    <w:rsid w:val="004B6816"/>
    <w:rsid w:val="004B7F32"/>
    <w:rsid w:val="004C296C"/>
    <w:rsid w:val="004C4C9E"/>
    <w:rsid w:val="004C6BCA"/>
    <w:rsid w:val="004C74B0"/>
    <w:rsid w:val="004D1EAF"/>
    <w:rsid w:val="004D2293"/>
    <w:rsid w:val="004D34CB"/>
    <w:rsid w:val="004D3C2F"/>
    <w:rsid w:val="004D4160"/>
    <w:rsid w:val="004D580A"/>
    <w:rsid w:val="004D5A59"/>
    <w:rsid w:val="004D63D2"/>
    <w:rsid w:val="004E0C84"/>
    <w:rsid w:val="004E2681"/>
    <w:rsid w:val="004E41F6"/>
    <w:rsid w:val="004E5573"/>
    <w:rsid w:val="004E643C"/>
    <w:rsid w:val="004F0670"/>
    <w:rsid w:val="004F1BD5"/>
    <w:rsid w:val="004F2DB1"/>
    <w:rsid w:val="004F52FF"/>
    <w:rsid w:val="004F736B"/>
    <w:rsid w:val="00500977"/>
    <w:rsid w:val="00501719"/>
    <w:rsid w:val="00502973"/>
    <w:rsid w:val="00503D5E"/>
    <w:rsid w:val="00504808"/>
    <w:rsid w:val="00505949"/>
    <w:rsid w:val="00505FA9"/>
    <w:rsid w:val="00506251"/>
    <w:rsid w:val="00506952"/>
    <w:rsid w:val="00507F7F"/>
    <w:rsid w:val="0051084B"/>
    <w:rsid w:val="00512DCD"/>
    <w:rsid w:val="0051417D"/>
    <w:rsid w:val="00514264"/>
    <w:rsid w:val="0051621C"/>
    <w:rsid w:val="00521148"/>
    <w:rsid w:val="00522BF6"/>
    <w:rsid w:val="00522F71"/>
    <w:rsid w:val="0052313F"/>
    <w:rsid w:val="00523EBD"/>
    <w:rsid w:val="00523F3F"/>
    <w:rsid w:val="00524011"/>
    <w:rsid w:val="0052439E"/>
    <w:rsid w:val="005243E0"/>
    <w:rsid w:val="005266A3"/>
    <w:rsid w:val="00526882"/>
    <w:rsid w:val="005270BD"/>
    <w:rsid w:val="00527124"/>
    <w:rsid w:val="00527874"/>
    <w:rsid w:val="005311CE"/>
    <w:rsid w:val="00532146"/>
    <w:rsid w:val="00533B9A"/>
    <w:rsid w:val="0053671A"/>
    <w:rsid w:val="005367A2"/>
    <w:rsid w:val="00537A70"/>
    <w:rsid w:val="00540B83"/>
    <w:rsid w:val="005427CB"/>
    <w:rsid w:val="00543583"/>
    <w:rsid w:val="00545EDB"/>
    <w:rsid w:val="0054754A"/>
    <w:rsid w:val="0055020A"/>
    <w:rsid w:val="00550B84"/>
    <w:rsid w:val="00555231"/>
    <w:rsid w:val="005557C9"/>
    <w:rsid w:val="00555996"/>
    <w:rsid w:val="005562EB"/>
    <w:rsid w:val="005571F5"/>
    <w:rsid w:val="00557AFA"/>
    <w:rsid w:val="00561191"/>
    <w:rsid w:val="005612F6"/>
    <w:rsid w:val="00562024"/>
    <w:rsid w:val="005623DD"/>
    <w:rsid w:val="0056279A"/>
    <w:rsid w:val="00562AE6"/>
    <w:rsid w:val="00562D0F"/>
    <w:rsid w:val="005630E3"/>
    <w:rsid w:val="005633C4"/>
    <w:rsid w:val="00563FF0"/>
    <w:rsid w:val="005651B6"/>
    <w:rsid w:val="00565A72"/>
    <w:rsid w:val="00565A8E"/>
    <w:rsid w:val="00567939"/>
    <w:rsid w:val="00575F65"/>
    <w:rsid w:val="00575F9B"/>
    <w:rsid w:val="00580366"/>
    <w:rsid w:val="00580516"/>
    <w:rsid w:val="00581DEC"/>
    <w:rsid w:val="00581E5B"/>
    <w:rsid w:val="00584F70"/>
    <w:rsid w:val="00585595"/>
    <w:rsid w:val="00585E90"/>
    <w:rsid w:val="00586505"/>
    <w:rsid w:val="005869CE"/>
    <w:rsid w:val="005905DE"/>
    <w:rsid w:val="00591921"/>
    <w:rsid w:val="0059455C"/>
    <w:rsid w:val="005953E8"/>
    <w:rsid w:val="00595E40"/>
    <w:rsid w:val="00595EF5"/>
    <w:rsid w:val="005A0F86"/>
    <w:rsid w:val="005A3C48"/>
    <w:rsid w:val="005A4E27"/>
    <w:rsid w:val="005A5856"/>
    <w:rsid w:val="005A686C"/>
    <w:rsid w:val="005B0751"/>
    <w:rsid w:val="005B1EA5"/>
    <w:rsid w:val="005B642B"/>
    <w:rsid w:val="005B741E"/>
    <w:rsid w:val="005C1DBA"/>
    <w:rsid w:val="005C5DDD"/>
    <w:rsid w:val="005C7489"/>
    <w:rsid w:val="005D239F"/>
    <w:rsid w:val="005D3D9E"/>
    <w:rsid w:val="005D4389"/>
    <w:rsid w:val="005D517D"/>
    <w:rsid w:val="005D5D1D"/>
    <w:rsid w:val="005D63BB"/>
    <w:rsid w:val="005E1A7F"/>
    <w:rsid w:val="005E2B41"/>
    <w:rsid w:val="005E2E05"/>
    <w:rsid w:val="005E5B12"/>
    <w:rsid w:val="005E68CB"/>
    <w:rsid w:val="005E6DA7"/>
    <w:rsid w:val="005F1A4E"/>
    <w:rsid w:val="005F1B21"/>
    <w:rsid w:val="005F33D6"/>
    <w:rsid w:val="005F478B"/>
    <w:rsid w:val="005F5454"/>
    <w:rsid w:val="005F6B2E"/>
    <w:rsid w:val="005F7C60"/>
    <w:rsid w:val="0060009E"/>
    <w:rsid w:val="0060025C"/>
    <w:rsid w:val="0060058B"/>
    <w:rsid w:val="00600AD5"/>
    <w:rsid w:val="00601215"/>
    <w:rsid w:val="00602A70"/>
    <w:rsid w:val="0060413B"/>
    <w:rsid w:val="0060779F"/>
    <w:rsid w:val="0061198C"/>
    <w:rsid w:val="006119B3"/>
    <w:rsid w:val="00611EED"/>
    <w:rsid w:val="00612F89"/>
    <w:rsid w:val="00612F94"/>
    <w:rsid w:val="006131B8"/>
    <w:rsid w:val="00615565"/>
    <w:rsid w:val="00615D2D"/>
    <w:rsid w:val="00616129"/>
    <w:rsid w:val="00621087"/>
    <w:rsid w:val="00622FD1"/>
    <w:rsid w:val="006231A0"/>
    <w:rsid w:val="00623538"/>
    <w:rsid w:val="0062365A"/>
    <w:rsid w:val="0062376D"/>
    <w:rsid w:val="006239CA"/>
    <w:rsid w:val="006259E3"/>
    <w:rsid w:val="00625E72"/>
    <w:rsid w:val="006278BF"/>
    <w:rsid w:val="00630133"/>
    <w:rsid w:val="006318B6"/>
    <w:rsid w:val="006334C1"/>
    <w:rsid w:val="00634C1A"/>
    <w:rsid w:val="00635EE7"/>
    <w:rsid w:val="0063660F"/>
    <w:rsid w:val="00636F5E"/>
    <w:rsid w:val="00637042"/>
    <w:rsid w:val="00641166"/>
    <w:rsid w:val="00641AD7"/>
    <w:rsid w:val="00642286"/>
    <w:rsid w:val="00642EC0"/>
    <w:rsid w:val="0064338E"/>
    <w:rsid w:val="0064363F"/>
    <w:rsid w:val="00647034"/>
    <w:rsid w:val="006470AF"/>
    <w:rsid w:val="00647242"/>
    <w:rsid w:val="00647FAE"/>
    <w:rsid w:val="00651A14"/>
    <w:rsid w:val="00651C02"/>
    <w:rsid w:val="006526FD"/>
    <w:rsid w:val="0065312E"/>
    <w:rsid w:val="00654478"/>
    <w:rsid w:val="00654763"/>
    <w:rsid w:val="00654945"/>
    <w:rsid w:val="00655268"/>
    <w:rsid w:val="0065656D"/>
    <w:rsid w:val="00656CD5"/>
    <w:rsid w:val="00656DD7"/>
    <w:rsid w:val="00656EC6"/>
    <w:rsid w:val="00657F02"/>
    <w:rsid w:val="00657F0A"/>
    <w:rsid w:val="00660443"/>
    <w:rsid w:val="0066071B"/>
    <w:rsid w:val="0066481A"/>
    <w:rsid w:val="0066501D"/>
    <w:rsid w:val="00666A5A"/>
    <w:rsid w:val="0066787C"/>
    <w:rsid w:val="00667DE6"/>
    <w:rsid w:val="00670267"/>
    <w:rsid w:val="00670E98"/>
    <w:rsid w:val="006735E4"/>
    <w:rsid w:val="00674D09"/>
    <w:rsid w:val="00676698"/>
    <w:rsid w:val="00676BC0"/>
    <w:rsid w:val="006803DB"/>
    <w:rsid w:val="00681CE9"/>
    <w:rsid w:val="006931DE"/>
    <w:rsid w:val="00693B89"/>
    <w:rsid w:val="00693CCC"/>
    <w:rsid w:val="006A42C7"/>
    <w:rsid w:val="006A5ED7"/>
    <w:rsid w:val="006A6043"/>
    <w:rsid w:val="006B11AB"/>
    <w:rsid w:val="006B1696"/>
    <w:rsid w:val="006B16B6"/>
    <w:rsid w:val="006B1E28"/>
    <w:rsid w:val="006B1EE7"/>
    <w:rsid w:val="006B2BCD"/>
    <w:rsid w:val="006B2C5E"/>
    <w:rsid w:val="006B3DD6"/>
    <w:rsid w:val="006B3DFE"/>
    <w:rsid w:val="006B3EE4"/>
    <w:rsid w:val="006B4C13"/>
    <w:rsid w:val="006B6B4E"/>
    <w:rsid w:val="006B74B4"/>
    <w:rsid w:val="006C0566"/>
    <w:rsid w:val="006C5503"/>
    <w:rsid w:val="006C762C"/>
    <w:rsid w:val="006D07F0"/>
    <w:rsid w:val="006D3085"/>
    <w:rsid w:val="006D348B"/>
    <w:rsid w:val="006D3852"/>
    <w:rsid w:val="006D721F"/>
    <w:rsid w:val="006D77EC"/>
    <w:rsid w:val="006E176F"/>
    <w:rsid w:val="006E4653"/>
    <w:rsid w:val="006E718A"/>
    <w:rsid w:val="006E734B"/>
    <w:rsid w:val="006E7A80"/>
    <w:rsid w:val="006F0A54"/>
    <w:rsid w:val="006F1905"/>
    <w:rsid w:val="006F2567"/>
    <w:rsid w:val="006F28E9"/>
    <w:rsid w:val="006F3032"/>
    <w:rsid w:val="006F39C3"/>
    <w:rsid w:val="006F60F4"/>
    <w:rsid w:val="00700294"/>
    <w:rsid w:val="00704E1F"/>
    <w:rsid w:val="00705A96"/>
    <w:rsid w:val="00706C01"/>
    <w:rsid w:val="00707D6B"/>
    <w:rsid w:val="007101F6"/>
    <w:rsid w:val="00711028"/>
    <w:rsid w:val="00713239"/>
    <w:rsid w:val="007148A5"/>
    <w:rsid w:val="0071496F"/>
    <w:rsid w:val="007157AA"/>
    <w:rsid w:val="00715A66"/>
    <w:rsid w:val="007167D5"/>
    <w:rsid w:val="00717C29"/>
    <w:rsid w:val="00721F73"/>
    <w:rsid w:val="0072227C"/>
    <w:rsid w:val="00722412"/>
    <w:rsid w:val="00724C0B"/>
    <w:rsid w:val="00733517"/>
    <w:rsid w:val="00736414"/>
    <w:rsid w:val="00737D46"/>
    <w:rsid w:val="00741266"/>
    <w:rsid w:val="00743FB2"/>
    <w:rsid w:val="00744A9F"/>
    <w:rsid w:val="00744CC7"/>
    <w:rsid w:val="00745442"/>
    <w:rsid w:val="00745BD3"/>
    <w:rsid w:val="00746CC2"/>
    <w:rsid w:val="00752F83"/>
    <w:rsid w:val="00752FEB"/>
    <w:rsid w:val="00754C59"/>
    <w:rsid w:val="00754D95"/>
    <w:rsid w:val="0075673E"/>
    <w:rsid w:val="0075775F"/>
    <w:rsid w:val="00757E35"/>
    <w:rsid w:val="00757E67"/>
    <w:rsid w:val="00761657"/>
    <w:rsid w:val="007621C3"/>
    <w:rsid w:val="007638B3"/>
    <w:rsid w:val="007657C4"/>
    <w:rsid w:val="00765D44"/>
    <w:rsid w:val="0076683C"/>
    <w:rsid w:val="00770F3F"/>
    <w:rsid w:val="00772AB5"/>
    <w:rsid w:val="00772BF7"/>
    <w:rsid w:val="007733D1"/>
    <w:rsid w:val="007737AF"/>
    <w:rsid w:val="00773DA6"/>
    <w:rsid w:val="0077632F"/>
    <w:rsid w:val="007768DA"/>
    <w:rsid w:val="00776DE2"/>
    <w:rsid w:val="00780B43"/>
    <w:rsid w:val="007820B4"/>
    <w:rsid w:val="007846A3"/>
    <w:rsid w:val="007853F8"/>
    <w:rsid w:val="00785EA1"/>
    <w:rsid w:val="00785F35"/>
    <w:rsid w:val="00785FAD"/>
    <w:rsid w:val="00792327"/>
    <w:rsid w:val="00793E79"/>
    <w:rsid w:val="00794881"/>
    <w:rsid w:val="00794F0C"/>
    <w:rsid w:val="00795CBF"/>
    <w:rsid w:val="007A02EE"/>
    <w:rsid w:val="007A33DA"/>
    <w:rsid w:val="007B2081"/>
    <w:rsid w:val="007B2ED8"/>
    <w:rsid w:val="007B41EF"/>
    <w:rsid w:val="007B41F0"/>
    <w:rsid w:val="007B5CBF"/>
    <w:rsid w:val="007B6927"/>
    <w:rsid w:val="007B79EE"/>
    <w:rsid w:val="007C11EB"/>
    <w:rsid w:val="007C14FC"/>
    <w:rsid w:val="007C276E"/>
    <w:rsid w:val="007C2F8F"/>
    <w:rsid w:val="007C30DF"/>
    <w:rsid w:val="007C4CED"/>
    <w:rsid w:val="007C69AF"/>
    <w:rsid w:val="007C6DA7"/>
    <w:rsid w:val="007D0234"/>
    <w:rsid w:val="007D02A8"/>
    <w:rsid w:val="007D0434"/>
    <w:rsid w:val="007D065E"/>
    <w:rsid w:val="007D1428"/>
    <w:rsid w:val="007D5197"/>
    <w:rsid w:val="007D5BCD"/>
    <w:rsid w:val="007D62CB"/>
    <w:rsid w:val="007E0A71"/>
    <w:rsid w:val="007E296D"/>
    <w:rsid w:val="007E624A"/>
    <w:rsid w:val="007E68A9"/>
    <w:rsid w:val="007E71C5"/>
    <w:rsid w:val="007F0A48"/>
    <w:rsid w:val="007F0BD5"/>
    <w:rsid w:val="007F1803"/>
    <w:rsid w:val="007F1DBA"/>
    <w:rsid w:val="007F265E"/>
    <w:rsid w:val="007F304E"/>
    <w:rsid w:val="007F3EA0"/>
    <w:rsid w:val="007F67BD"/>
    <w:rsid w:val="007F6A59"/>
    <w:rsid w:val="007F7D32"/>
    <w:rsid w:val="0080033D"/>
    <w:rsid w:val="00800AB7"/>
    <w:rsid w:val="008013F9"/>
    <w:rsid w:val="00802410"/>
    <w:rsid w:val="00803024"/>
    <w:rsid w:val="00803757"/>
    <w:rsid w:val="008052DE"/>
    <w:rsid w:val="008056F3"/>
    <w:rsid w:val="00806524"/>
    <w:rsid w:val="0080696E"/>
    <w:rsid w:val="00806D4E"/>
    <w:rsid w:val="008073BA"/>
    <w:rsid w:val="00810B3E"/>
    <w:rsid w:val="008151F3"/>
    <w:rsid w:val="00815658"/>
    <w:rsid w:val="008165A7"/>
    <w:rsid w:val="0082229E"/>
    <w:rsid w:val="00822333"/>
    <w:rsid w:val="008255DD"/>
    <w:rsid w:val="0082614E"/>
    <w:rsid w:val="00827CDB"/>
    <w:rsid w:val="00830580"/>
    <w:rsid w:val="0083066B"/>
    <w:rsid w:val="00830C82"/>
    <w:rsid w:val="0083230E"/>
    <w:rsid w:val="00836905"/>
    <w:rsid w:val="00837FDF"/>
    <w:rsid w:val="008402E3"/>
    <w:rsid w:val="008404F7"/>
    <w:rsid w:val="00840544"/>
    <w:rsid w:val="00841788"/>
    <w:rsid w:val="00842C50"/>
    <w:rsid w:val="00843845"/>
    <w:rsid w:val="0084574D"/>
    <w:rsid w:val="00845978"/>
    <w:rsid w:val="008467E9"/>
    <w:rsid w:val="00850C69"/>
    <w:rsid w:val="00851912"/>
    <w:rsid w:val="00853047"/>
    <w:rsid w:val="0085318E"/>
    <w:rsid w:val="008548DB"/>
    <w:rsid w:val="00854B11"/>
    <w:rsid w:val="0085510E"/>
    <w:rsid w:val="008566D2"/>
    <w:rsid w:val="00860008"/>
    <w:rsid w:val="00860397"/>
    <w:rsid w:val="008637C8"/>
    <w:rsid w:val="008645E3"/>
    <w:rsid w:val="0086781D"/>
    <w:rsid w:val="008725F9"/>
    <w:rsid w:val="008762B7"/>
    <w:rsid w:val="00876BD5"/>
    <w:rsid w:val="00881136"/>
    <w:rsid w:val="0088157D"/>
    <w:rsid w:val="0088180C"/>
    <w:rsid w:val="00881F57"/>
    <w:rsid w:val="008834E9"/>
    <w:rsid w:val="0088408D"/>
    <w:rsid w:val="00884848"/>
    <w:rsid w:val="008848C8"/>
    <w:rsid w:val="008850D2"/>
    <w:rsid w:val="008867F2"/>
    <w:rsid w:val="00890E0A"/>
    <w:rsid w:val="00896281"/>
    <w:rsid w:val="008964EC"/>
    <w:rsid w:val="008A03DD"/>
    <w:rsid w:val="008A139E"/>
    <w:rsid w:val="008A158F"/>
    <w:rsid w:val="008A227F"/>
    <w:rsid w:val="008A2879"/>
    <w:rsid w:val="008A2DF6"/>
    <w:rsid w:val="008A433B"/>
    <w:rsid w:val="008A6C6B"/>
    <w:rsid w:val="008B312E"/>
    <w:rsid w:val="008B335E"/>
    <w:rsid w:val="008B4614"/>
    <w:rsid w:val="008B5ABA"/>
    <w:rsid w:val="008B5DB4"/>
    <w:rsid w:val="008B5E0F"/>
    <w:rsid w:val="008B6494"/>
    <w:rsid w:val="008B6516"/>
    <w:rsid w:val="008B73D0"/>
    <w:rsid w:val="008B7A99"/>
    <w:rsid w:val="008C0227"/>
    <w:rsid w:val="008C0657"/>
    <w:rsid w:val="008C0F1E"/>
    <w:rsid w:val="008C2C3A"/>
    <w:rsid w:val="008C4319"/>
    <w:rsid w:val="008C4646"/>
    <w:rsid w:val="008C4ED9"/>
    <w:rsid w:val="008C5425"/>
    <w:rsid w:val="008C6318"/>
    <w:rsid w:val="008C6699"/>
    <w:rsid w:val="008C6BE2"/>
    <w:rsid w:val="008D0010"/>
    <w:rsid w:val="008D1025"/>
    <w:rsid w:val="008D1181"/>
    <w:rsid w:val="008D3A43"/>
    <w:rsid w:val="008D4327"/>
    <w:rsid w:val="008D45F7"/>
    <w:rsid w:val="008D6A62"/>
    <w:rsid w:val="008D7866"/>
    <w:rsid w:val="008D7BC6"/>
    <w:rsid w:val="008D7F7B"/>
    <w:rsid w:val="008E165F"/>
    <w:rsid w:val="008E1955"/>
    <w:rsid w:val="008E26B3"/>
    <w:rsid w:val="008E3771"/>
    <w:rsid w:val="008E45ED"/>
    <w:rsid w:val="008E57A5"/>
    <w:rsid w:val="008E57F2"/>
    <w:rsid w:val="008E7421"/>
    <w:rsid w:val="008E7FF5"/>
    <w:rsid w:val="008F2A5E"/>
    <w:rsid w:val="008F706F"/>
    <w:rsid w:val="008F7B5F"/>
    <w:rsid w:val="008F7D8B"/>
    <w:rsid w:val="008F7E79"/>
    <w:rsid w:val="009001A7"/>
    <w:rsid w:val="0090222D"/>
    <w:rsid w:val="009062B7"/>
    <w:rsid w:val="00906C6B"/>
    <w:rsid w:val="00911347"/>
    <w:rsid w:val="009174EB"/>
    <w:rsid w:val="00917E84"/>
    <w:rsid w:val="00920812"/>
    <w:rsid w:val="0092368A"/>
    <w:rsid w:val="009279AE"/>
    <w:rsid w:val="009301CE"/>
    <w:rsid w:val="00931F09"/>
    <w:rsid w:val="00934250"/>
    <w:rsid w:val="00936536"/>
    <w:rsid w:val="00936B7A"/>
    <w:rsid w:val="0093785B"/>
    <w:rsid w:val="009409CF"/>
    <w:rsid w:val="00940C83"/>
    <w:rsid w:val="00941663"/>
    <w:rsid w:val="0094259F"/>
    <w:rsid w:val="00945F94"/>
    <w:rsid w:val="009474B0"/>
    <w:rsid w:val="009539C6"/>
    <w:rsid w:val="00953B98"/>
    <w:rsid w:val="00956583"/>
    <w:rsid w:val="00956882"/>
    <w:rsid w:val="00957E80"/>
    <w:rsid w:val="009612BA"/>
    <w:rsid w:val="00962986"/>
    <w:rsid w:val="00963BC5"/>
    <w:rsid w:val="00963BF0"/>
    <w:rsid w:val="009654EF"/>
    <w:rsid w:val="009664B3"/>
    <w:rsid w:val="00973F6C"/>
    <w:rsid w:val="00973FE8"/>
    <w:rsid w:val="00974F75"/>
    <w:rsid w:val="009816FD"/>
    <w:rsid w:val="00981FE6"/>
    <w:rsid w:val="0098318D"/>
    <w:rsid w:val="00984D88"/>
    <w:rsid w:val="00984EA5"/>
    <w:rsid w:val="009855FE"/>
    <w:rsid w:val="00985710"/>
    <w:rsid w:val="00985BC0"/>
    <w:rsid w:val="009926A1"/>
    <w:rsid w:val="00992F6A"/>
    <w:rsid w:val="00994942"/>
    <w:rsid w:val="00995E52"/>
    <w:rsid w:val="00996AF6"/>
    <w:rsid w:val="00997A68"/>
    <w:rsid w:val="009A035A"/>
    <w:rsid w:val="009A0BA6"/>
    <w:rsid w:val="009A108C"/>
    <w:rsid w:val="009A5B0C"/>
    <w:rsid w:val="009A6608"/>
    <w:rsid w:val="009A7B34"/>
    <w:rsid w:val="009A7DD0"/>
    <w:rsid w:val="009B0430"/>
    <w:rsid w:val="009B1BD4"/>
    <w:rsid w:val="009C2B4B"/>
    <w:rsid w:val="009C445C"/>
    <w:rsid w:val="009C5DC1"/>
    <w:rsid w:val="009C6BED"/>
    <w:rsid w:val="009C7949"/>
    <w:rsid w:val="009D0332"/>
    <w:rsid w:val="009D16D7"/>
    <w:rsid w:val="009D18AA"/>
    <w:rsid w:val="009D2F6A"/>
    <w:rsid w:val="009D3251"/>
    <w:rsid w:val="009D3B87"/>
    <w:rsid w:val="009D3CF8"/>
    <w:rsid w:val="009D47A0"/>
    <w:rsid w:val="009D5221"/>
    <w:rsid w:val="009E093B"/>
    <w:rsid w:val="009E2FE2"/>
    <w:rsid w:val="009E6A9A"/>
    <w:rsid w:val="009E6B17"/>
    <w:rsid w:val="009E7F0F"/>
    <w:rsid w:val="009F0764"/>
    <w:rsid w:val="009F0787"/>
    <w:rsid w:val="009F1E81"/>
    <w:rsid w:val="009F2006"/>
    <w:rsid w:val="009F2328"/>
    <w:rsid w:val="009F23A3"/>
    <w:rsid w:val="009F3F31"/>
    <w:rsid w:val="009F4A97"/>
    <w:rsid w:val="009F4F75"/>
    <w:rsid w:val="00A00149"/>
    <w:rsid w:val="00A002AB"/>
    <w:rsid w:val="00A00B3B"/>
    <w:rsid w:val="00A01CCB"/>
    <w:rsid w:val="00A02EBA"/>
    <w:rsid w:val="00A035A0"/>
    <w:rsid w:val="00A045C3"/>
    <w:rsid w:val="00A05538"/>
    <w:rsid w:val="00A056DE"/>
    <w:rsid w:val="00A07178"/>
    <w:rsid w:val="00A07296"/>
    <w:rsid w:val="00A07C97"/>
    <w:rsid w:val="00A10300"/>
    <w:rsid w:val="00A11872"/>
    <w:rsid w:val="00A11FCD"/>
    <w:rsid w:val="00A13EF4"/>
    <w:rsid w:val="00A172C0"/>
    <w:rsid w:val="00A22B76"/>
    <w:rsid w:val="00A22DEB"/>
    <w:rsid w:val="00A248E1"/>
    <w:rsid w:val="00A257CB"/>
    <w:rsid w:val="00A3115C"/>
    <w:rsid w:val="00A3194D"/>
    <w:rsid w:val="00A324B5"/>
    <w:rsid w:val="00A325CE"/>
    <w:rsid w:val="00A32632"/>
    <w:rsid w:val="00A34AD6"/>
    <w:rsid w:val="00A35FD7"/>
    <w:rsid w:val="00A3783F"/>
    <w:rsid w:val="00A40132"/>
    <w:rsid w:val="00A407B5"/>
    <w:rsid w:val="00A42B84"/>
    <w:rsid w:val="00A430C7"/>
    <w:rsid w:val="00A451BC"/>
    <w:rsid w:val="00A452FF"/>
    <w:rsid w:val="00A457B9"/>
    <w:rsid w:val="00A457DA"/>
    <w:rsid w:val="00A46326"/>
    <w:rsid w:val="00A46CDC"/>
    <w:rsid w:val="00A505AA"/>
    <w:rsid w:val="00A527D7"/>
    <w:rsid w:val="00A52F04"/>
    <w:rsid w:val="00A52F45"/>
    <w:rsid w:val="00A53763"/>
    <w:rsid w:val="00A54D6A"/>
    <w:rsid w:val="00A55EC1"/>
    <w:rsid w:val="00A57AAC"/>
    <w:rsid w:val="00A602AE"/>
    <w:rsid w:val="00A60786"/>
    <w:rsid w:val="00A61A32"/>
    <w:rsid w:val="00A61B67"/>
    <w:rsid w:val="00A62109"/>
    <w:rsid w:val="00A622AC"/>
    <w:rsid w:val="00A63422"/>
    <w:rsid w:val="00A642DC"/>
    <w:rsid w:val="00A64517"/>
    <w:rsid w:val="00A64FC7"/>
    <w:rsid w:val="00A66B0E"/>
    <w:rsid w:val="00A71309"/>
    <w:rsid w:val="00A72694"/>
    <w:rsid w:val="00A74EA2"/>
    <w:rsid w:val="00A75D8F"/>
    <w:rsid w:val="00A75E79"/>
    <w:rsid w:val="00A776D2"/>
    <w:rsid w:val="00A8111F"/>
    <w:rsid w:val="00A82AB4"/>
    <w:rsid w:val="00A83A73"/>
    <w:rsid w:val="00A83B08"/>
    <w:rsid w:val="00A84EA2"/>
    <w:rsid w:val="00A854B0"/>
    <w:rsid w:val="00A85A8E"/>
    <w:rsid w:val="00A87531"/>
    <w:rsid w:val="00A876FE"/>
    <w:rsid w:val="00A906E0"/>
    <w:rsid w:val="00A91FCB"/>
    <w:rsid w:val="00A9254A"/>
    <w:rsid w:val="00A9290B"/>
    <w:rsid w:val="00A92F11"/>
    <w:rsid w:val="00A94025"/>
    <w:rsid w:val="00A94C12"/>
    <w:rsid w:val="00A962AC"/>
    <w:rsid w:val="00A97DD3"/>
    <w:rsid w:val="00AA064B"/>
    <w:rsid w:val="00AA207A"/>
    <w:rsid w:val="00AA29A3"/>
    <w:rsid w:val="00AA31AE"/>
    <w:rsid w:val="00AA4176"/>
    <w:rsid w:val="00AB243D"/>
    <w:rsid w:val="00AB2BEE"/>
    <w:rsid w:val="00AB34D7"/>
    <w:rsid w:val="00AB596A"/>
    <w:rsid w:val="00AB6EB8"/>
    <w:rsid w:val="00AB72DE"/>
    <w:rsid w:val="00AC0A36"/>
    <w:rsid w:val="00AC0A49"/>
    <w:rsid w:val="00AC2323"/>
    <w:rsid w:val="00AC41E8"/>
    <w:rsid w:val="00AC4ECF"/>
    <w:rsid w:val="00AC5DD9"/>
    <w:rsid w:val="00AC779E"/>
    <w:rsid w:val="00AC7B9B"/>
    <w:rsid w:val="00AC7DF8"/>
    <w:rsid w:val="00AD39FB"/>
    <w:rsid w:val="00AD4349"/>
    <w:rsid w:val="00AD79FA"/>
    <w:rsid w:val="00AE0408"/>
    <w:rsid w:val="00AE3C72"/>
    <w:rsid w:val="00AE4753"/>
    <w:rsid w:val="00AE4F66"/>
    <w:rsid w:val="00AE70D0"/>
    <w:rsid w:val="00AE787E"/>
    <w:rsid w:val="00AF160F"/>
    <w:rsid w:val="00AF1D1D"/>
    <w:rsid w:val="00AF1F73"/>
    <w:rsid w:val="00AF26C4"/>
    <w:rsid w:val="00AF2B1F"/>
    <w:rsid w:val="00AF37F5"/>
    <w:rsid w:val="00AF41BD"/>
    <w:rsid w:val="00AF450F"/>
    <w:rsid w:val="00AF4825"/>
    <w:rsid w:val="00AF540D"/>
    <w:rsid w:val="00AF55AB"/>
    <w:rsid w:val="00AF635C"/>
    <w:rsid w:val="00B0003B"/>
    <w:rsid w:val="00B018C9"/>
    <w:rsid w:val="00B0359E"/>
    <w:rsid w:val="00B03884"/>
    <w:rsid w:val="00B03FA5"/>
    <w:rsid w:val="00B05075"/>
    <w:rsid w:val="00B05752"/>
    <w:rsid w:val="00B07DAA"/>
    <w:rsid w:val="00B11E74"/>
    <w:rsid w:val="00B11F7E"/>
    <w:rsid w:val="00B1252F"/>
    <w:rsid w:val="00B12E54"/>
    <w:rsid w:val="00B14DCC"/>
    <w:rsid w:val="00B1649A"/>
    <w:rsid w:val="00B172A0"/>
    <w:rsid w:val="00B17DE4"/>
    <w:rsid w:val="00B17F53"/>
    <w:rsid w:val="00B20E34"/>
    <w:rsid w:val="00B23062"/>
    <w:rsid w:val="00B2375C"/>
    <w:rsid w:val="00B254A0"/>
    <w:rsid w:val="00B254CD"/>
    <w:rsid w:val="00B26CB3"/>
    <w:rsid w:val="00B303A1"/>
    <w:rsid w:val="00B30CF7"/>
    <w:rsid w:val="00B30DC1"/>
    <w:rsid w:val="00B31ABD"/>
    <w:rsid w:val="00B32E62"/>
    <w:rsid w:val="00B3391F"/>
    <w:rsid w:val="00B34A76"/>
    <w:rsid w:val="00B3538F"/>
    <w:rsid w:val="00B35FED"/>
    <w:rsid w:val="00B361F8"/>
    <w:rsid w:val="00B36757"/>
    <w:rsid w:val="00B367CE"/>
    <w:rsid w:val="00B36E9A"/>
    <w:rsid w:val="00B407CE"/>
    <w:rsid w:val="00B41FA1"/>
    <w:rsid w:val="00B42825"/>
    <w:rsid w:val="00B4355B"/>
    <w:rsid w:val="00B459EF"/>
    <w:rsid w:val="00B464F3"/>
    <w:rsid w:val="00B465FF"/>
    <w:rsid w:val="00B47A3C"/>
    <w:rsid w:val="00B47C35"/>
    <w:rsid w:val="00B5138F"/>
    <w:rsid w:val="00B51E2C"/>
    <w:rsid w:val="00B52D80"/>
    <w:rsid w:val="00B54F0E"/>
    <w:rsid w:val="00B57423"/>
    <w:rsid w:val="00B6054F"/>
    <w:rsid w:val="00B60CA9"/>
    <w:rsid w:val="00B60CC9"/>
    <w:rsid w:val="00B615A9"/>
    <w:rsid w:val="00B61793"/>
    <w:rsid w:val="00B63159"/>
    <w:rsid w:val="00B63969"/>
    <w:rsid w:val="00B670E4"/>
    <w:rsid w:val="00B6746B"/>
    <w:rsid w:val="00B700CF"/>
    <w:rsid w:val="00B70564"/>
    <w:rsid w:val="00B7059C"/>
    <w:rsid w:val="00B718A9"/>
    <w:rsid w:val="00B73487"/>
    <w:rsid w:val="00B7386E"/>
    <w:rsid w:val="00B74482"/>
    <w:rsid w:val="00B80D06"/>
    <w:rsid w:val="00B812B5"/>
    <w:rsid w:val="00B816B9"/>
    <w:rsid w:val="00B824A7"/>
    <w:rsid w:val="00B839E7"/>
    <w:rsid w:val="00B83E53"/>
    <w:rsid w:val="00B83FF1"/>
    <w:rsid w:val="00B84441"/>
    <w:rsid w:val="00B84DC8"/>
    <w:rsid w:val="00B90497"/>
    <w:rsid w:val="00B909AD"/>
    <w:rsid w:val="00B91C25"/>
    <w:rsid w:val="00B923DD"/>
    <w:rsid w:val="00B92A67"/>
    <w:rsid w:val="00B92B8D"/>
    <w:rsid w:val="00B93FD9"/>
    <w:rsid w:val="00B95879"/>
    <w:rsid w:val="00B9672E"/>
    <w:rsid w:val="00BA2690"/>
    <w:rsid w:val="00BA37A3"/>
    <w:rsid w:val="00BA473A"/>
    <w:rsid w:val="00BA5330"/>
    <w:rsid w:val="00BB55F8"/>
    <w:rsid w:val="00BB57FB"/>
    <w:rsid w:val="00BB590D"/>
    <w:rsid w:val="00BB59AE"/>
    <w:rsid w:val="00BB59DE"/>
    <w:rsid w:val="00BB6015"/>
    <w:rsid w:val="00BB7424"/>
    <w:rsid w:val="00BB757C"/>
    <w:rsid w:val="00BC284B"/>
    <w:rsid w:val="00BC3578"/>
    <w:rsid w:val="00BC461D"/>
    <w:rsid w:val="00BC5270"/>
    <w:rsid w:val="00BC5A71"/>
    <w:rsid w:val="00BD0BF5"/>
    <w:rsid w:val="00BD1C8D"/>
    <w:rsid w:val="00BD2272"/>
    <w:rsid w:val="00BD269E"/>
    <w:rsid w:val="00BD2E3B"/>
    <w:rsid w:val="00BD329E"/>
    <w:rsid w:val="00BD6688"/>
    <w:rsid w:val="00BD72A5"/>
    <w:rsid w:val="00BE0691"/>
    <w:rsid w:val="00BE096B"/>
    <w:rsid w:val="00BE164D"/>
    <w:rsid w:val="00BE2863"/>
    <w:rsid w:val="00BE2AC8"/>
    <w:rsid w:val="00BE3807"/>
    <w:rsid w:val="00BE555C"/>
    <w:rsid w:val="00BE5971"/>
    <w:rsid w:val="00BE6031"/>
    <w:rsid w:val="00BF2BED"/>
    <w:rsid w:val="00BF3287"/>
    <w:rsid w:val="00BF32F9"/>
    <w:rsid w:val="00BF4192"/>
    <w:rsid w:val="00BF61B3"/>
    <w:rsid w:val="00BF6364"/>
    <w:rsid w:val="00BF6C3F"/>
    <w:rsid w:val="00BF7EAE"/>
    <w:rsid w:val="00C009A9"/>
    <w:rsid w:val="00C00F4D"/>
    <w:rsid w:val="00C03639"/>
    <w:rsid w:val="00C04DA4"/>
    <w:rsid w:val="00C05FFC"/>
    <w:rsid w:val="00C062EB"/>
    <w:rsid w:val="00C070A3"/>
    <w:rsid w:val="00C0783E"/>
    <w:rsid w:val="00C07D03"/>
    <w:rsid w:val="00C10506"/>
    <w:rsid w:val="00C11038"/>
    <w:rsid w:val="00C12BEE"/>
    <w:rsid w:val="00C13015"/>
    <w:rsid w:val="00C14B55"/>
    <w:rsid w:val="00C15095"/>
    <w:rsid w:val="00C15FF5"/>
    <w:rsid w:val="00C1798B"/>
    <w:rsid w:val="00C20701"/>
    <w:rsid w:val="00C21E65"/>
    <w:rsid w:val="00C2288C"/>
    <w:rsid w:val="00C25386"/>
    <w:rsid w:val="00C26EDF"/>
    <w:rsid w:val="00C275D3"/>
    <w:rsid w:val="00C337EA"/>
    <w:rsid w:val="00C33BFE"/>
    <w:rsid w:val="00C35A59"/>
    <w:rsid w:val="00C41976"/>
    <w:rsid w:val="00C419F9"/>
    <w:rsid w:val="00C4657A"/>
    <w:rsid w:val="00C46BD4"/>
    <w:rsid w:val="00C50B98"/>
    <w:rsid w:val="00C50F6C"/>
    <w:rsid w:val="00C5137A"/>
    <w:rsid w:val="00C5373D"/>
    <w:rsid w:val="00C54B27"/>
    <w:rsid w:val="00C55C69"/>
    <w:rsid w:val="00C55FD8"/>
    <w:rsid w:val="00C6036D"/>
    <w:rsid w:val="00C61645"/>
    <w:rsid w:val="00C639FD"/>
    <w:rsid w:val="00C641E1"/>
    <w:rsid w:val="00C643A6"/>
    <w:rsid w:val="00C643A7"/>
    <w:rsid w:val="00C64BAE"/>
    <w:rsid w:val="00C64C7A"/>
    <w:rsid w:val="00C6668E"/>
    <w:rsid w:val="00C66B80"/>
    <w:rsid w:val="00C7074D"/>
    <w:rsid w:val="00C72C20"/>
    <w:rsid w:val="00C744CF"/>
    <w:rsid w:val="00C748B1"/>
    <w:rsid w:val="00C75100"/>
    <w:rsid w:val="00C7536D"/>
    <w:rsid w:val="00C75704"/>
    <w:rsid w:val="00C76C30"/>
    <w:rsid w:val="00C80C8C"/>
    <w:rsid w:val="00C81B58"/>
    <w:rsid w:val="00C82B18"/>
    <w:rsid w:val="00C84631"/>
    <w:rsid w:val="00C84FB9"/>
    <w:rsid w:val="00C86F09"/>
    <w:rsid w:val="00C907CD"/>
    <w:rsid w:val="00C911B6"/>
    <w:rsid w:val="00C93730"/>
    <w:rsid w:val="00C93EEB"/>
    <w:rsid w:val="00C94214"/>
    <w:rsid w:val="00C94784"/>
    <w:rsid w:val="00C94E71"/>
    <w:rsid w:val="00C9710E"/>
    <w:rsid w:val="00CA0ADA"/>
    <w:rsid w:val="00CA1652"/>
    <w:rsid w:val="00CA1F76"/>
    <w:rsid w:val="00CA317C"/>
    <w:rsid w:val="00CA392E"/>
    <w:rsid w:val="00CA3FCD"/>
    <w:rsid w:val="00CA4003"/>
    <w:rsid w:val="00CA47B4"/>
    <w:rsid w:val="00CB1AEB"/>
    <w:rsid w:val="00CB1D4C"/>
    <w:rsid w:val="00CB38EF"/>
    <w:rsid w:val="00CB3D98"/>
    <w:rsid w:val="00CB4ACF"/>
    <w:rsid w:val="00CB60B6"/>
    <w:rsid w:val="00CB62F8"/>
    <w:rsid w:val="00CB6CCE"/>
    <w:rsid w:val="00CC09A8"/>
    <w:rsid w:val="00CC16A7"/>
    <w:rsid w:val="00CC19F7"/>
    <w:rsid w:val="00CC1CA9"/>
    <w:rsid w:val="00CC5624"/>
    <w:rsid w:val="00CC7CC2"/>
    <w:rsid w:val="00CD1A12"/>
    <w:rsid w:val="00CD295F"/>
    <w:rsid w:val="00CD31D3"/>
    <w:rsid w:val="00CD3821"/>
    <w:rsid w:val="00CD4338"/>
    <w:rsid w:val="00CD7507"/>
    <w:rsid w:val="00CE3337"/>
    <w:rsid w:val="00CE3493"/>
    <w:rsid w:val="00CE42E4"/>
    <w:rsid w:val="00CE4558"/>
    <w:rsid w:val="00CE457B"/>
    <w:rsid w:val="00CE7C75"/>
    <w:rsid w:val="00CF09E1"/>
    <w:rsid w:val="00CF13B3"/>
    <w:rsid w:val="00CF1C4F"/>
    <w:rsid w:val="00CF2E01"/>
    <w:rsid w:val="00CF3B96"/>
    <w:rsid w:val="00CF5167"/>
    <w:rsid w:val="00CF5F69"/>
    <w:rsid w:val="00CF6376"/>
    <w:rsid w:val="00D004FF"/>
    <w:rsid w:val="00D01785"/>
    <w:rsid w:val="00D01C03"/>
    <w:rsid w:val="00D02906"/>
    <w:rsid w:val="00D045D9"/>
    <w:rsid w:val="00D060AE"/>
    <w:rsid w:val="00D06746"/>
    <w:rsid w:val="00D10C02"/>
    <w:rsid w:val="00D10D8C"/>
    <w:rsid w:val="00D11401"/>
    <w:rsid w:val="00D12BC4"/>
    <w:rsid w:val="00D12EC8"/>
    <w:rsid w:val="00D14670"/>
    <w:rsid w:val="00D169A1"/>
    <w:rsid w:val="00D201FA"/>
    <w:rsid w:val="00D21837"/>
    <w:rsid w:val="00D22988"/>
    <w:rsid w:val="00D22BF6"/>
    <w:rsid w:val="00D239D7"/>
    <w:rsid w:val="00D24A97"/>
    <w:rsid w:val="00D25348"/>
    <w:rsid w:val="00D25CF4"/>
    <w:rsid w:val="00D26AAB"/>
    <w:rsid w:val="00D27A16"/>
    <w:rsid w:val="00D3071B"/>
    <w:rsid w:val="00D3113F"/>
    <w:rsid w:val="00D31C4B"/>
    <w:rsid w:val="00D3204E"/>
    <w:rsid w:val="00D32683"/>
    <w:rsid w:val="00D33205"/>
    <w:rsid w:val="00D34528"/>
    <w:rsid w:val="00D35669"/>
    <w:rsid w:val="00D42244"/>
    <w:rsid w:val="00D4248B"/>
    <w:rsid w:val="00D43759"/>
    <w:rsid w:val="00D44127"/>
    <w:rsid w:val="00D453F8"/>
    <w:rsid w:val="00D47750"/>
    <w:rsid w:val="00D50285"/>
    <w:rsid w:val="00D5198B"/>
    <w:rsid w:val="00D525F8"/>
    <w:rsid w:val="00D52DBA"/>
    <w:rsid w:val="00D53AB8"/>
    <w:rsid w:val="00D5592D"/>
    <w:rsid w:val="00D563FB"/>
    <w:rsid w:val="00D56F55"/>
    <w:rsid w:val="00D5761C"/>
    <w:rsid w:val="00D6032B"/>
    <w:rsid w:val="00D60BC6"/>
    <w:rsid w:val="00D60DFD"/>
    <w:rsid w:val="00D60F50"/>
    <w:rsid w:val="00D618A0"/>
    <w:rsid w:val="00D658BC"/>
    <w:rsid w:val="00D65EE4"/>
    <w:rsid w:val="00D66362"/>
    <w:rsid w:val="00D672F9"/>
    <w:rsid w:val="00D703A6"/>
    <w:rsid w:val="00D71FAA"/>
    <w:rsid w:val="00D7202B"/>
    <w:rsid w:val="00D7409F"/>
    <w:rsid w:val="00D749BC"/>
    <w:rsid w:val="00D755C2"/>
    <w:rsid w:val="00D75C7E"/>
    <w:rsid w:val="00D76872"/>
    <w:rsid w:val="00D77ABE"/>
    <w:rsid w:val="00D817A5"/>
    <w:rsid w:val="00D8243F"/>
    <w:rsid w:val="00D8258E"/>
    <w:rsid w:val="00D82888"/>
    <w:rsid w:val="00D82956"/>
    <w:rsid w:val="00D8337C"/>
    <w:rsid w:val="00D837D2"/>
    <w:rsid w:val="00D84A95"/>
    <w:rsid w:val="00D85CB6"/>
    <w:rsid w:val="00D86C71"/>
    <w:rsid w:val="00D87022"/>
    <w:rsid w:val="00D87F77"/>
    <w:rsid w:val="00D90648"/>
    <w:rsid w:val="00D90791"/>
    <w:rsid w:val="00D940AD"/>
    <w:rsid w:val="00D94868"/>
    <w:rsid w:val="00D977D9"/>
    <w:rsid w:val="00DA1C27"/>
    <w:rsid w:val="00DA22F6"/>
    <w:rsid w:val="00DA2574"/>
    <w:rsid w:val="00DA25BA"/>
    <w:rsid w:val="00DA2D7C"/>
    <w:rsid w:val="00DA3708"/>
    <w:rsid w:val="00DA51D3"/>
    <w:rsid w:val="00DB1B11"/>
    <w:rsid w:val="00DB2968"/>
    <w:rsid w:val="00DB475C"/>
    <w:rsid w:val="00DB5287"/>
    <w:rsid w:val="00DB552F"/>
    <w:rsid w:val="00DB6B3C"/>
    <w:rsid w:val="00DC240C"/>
    <w:rsid w:val="00DC2B46"/>
    <w:rsid w:val="00DC649F"/>
    <w:rsid w:val="00DC68D6"/>
    <w:rsid w:val="00DC6F5F"/>
    <w:rsid w:val="00DC6F78"/>
    <w:rsid w:val="00DC7E56"/>
    <w:rsid w:val="00DD0167"/>
    <w:rsid w:val="00DD034C"/>
    <w:rsid w:val="00DD056C"/>
    <w:rsid w:val="00DD0804"/>
    <w:rsid w:val="00DD1E11"/>
    <w:rsid w:val="00DD3D35"/>
    <w:rsid w:val="00DD4EB9"/>
    <w:rsid w:val="00DD5139"/>
    <w:rsid w:val="00DD5480"/>
    <w:rsid w:val="00DE013B"/>
    <w:rsid w:val="00DE3173"/>
    <w:rsid w:val="00DE351C"/>
    <w:rsid w:val="00DE3F36"/>
    <w:rsid w:val="00DE5CA2"/>
    <w:rsid w:val="00DE60BE"/>
    <w:rsid w:val="00DF0A24"/>
    <w:rsid w:val="00DF0E8E"/>
    <w:rsid w:val="00DF2327"/>
    <w:rsid w:val="00DF2713"/>
    <w:rsid w:val="00DF29CF"/>
    <w:rsid w:val="00DF3BE4"/>
    <w:rsid w:val="00DF42BE"/>
    <w:rsid w:val="00DF6848"/>
    <w:rsid w:val="00DF6E44"/>
    <w:rsid w:val="00DF6F7C"/>
    <w:rsid w:val="00DF7509"/>
    <w:rsid w:val="00DF775B"/>
    <w:rsid w:val="00E02F6D"/>
    <w:rsid w:val="00E03D89"/>
    <w:rsid w:val="00E04703"/>
    <w:rsid w:val="00E0516D"/>
    <w:rsid w:val="00E12F9B"/>
    <w:rsid w:val="00E14215"/>
    <w:rsid w:val="00E16254"/>
    <w:rsid w:val="00E16281"/>
    <w:rsid w:val="00E16CD0"/>
    <w:rsid w:val="00E20244"/>
    <w:rsid w:val="00E2283B"/>
    <w:rsid w:val="00E26D3D"/>
    <w:rsid w:val="00E27ABE"/>
    <w:rsid w:val="00E324D5"/>
    <w:rsid w:val="00E33914"/>
    <w:rsid w:val="00E34B61"/>
    <w:rsid w:val="00E352E9"/>
    <w:rsid w:val="00E40A02"/>
    <w:rsid w:val="00E4121A"/>
    <w:rsid w:val="00E41577"/>
    <w:rsid w:val="00E4317A"/>
    <w:rsid w:val="00E44958"/>
    <w:rsid w:val="00E45206"/>
    <w:rsid w:val="00E46F4E"/>
    <w:rsid w:val="00E5047B"/>
    <w:rsid w:val="00E50950"/>
    <w:rsid w:val="00E519A6"/>
    <w:rsid w:val="00E5262F"/>
    <w:rsid w:val="00E535B0"/>
    <w:rsid w:val="00E54396"/>
    <w:rsid w:val="00E56DF7"/>
    <w:rsid w:val="00E6240E"/>
    <w:rsid w:val="00E64135"/>
    <w:rsid w:val="00E64E52"/>
    <w:rsid w:val="00E6506A"/>
    <w:rsid w:val="00E65078"/>
    <w:rsid w:val="00E71157"/>
    <w:rsid w:val="00E72A2D"/>
    <w:rsid w:val="00E74DB3"/>
    <w:rsid w:val="00E756DC"/>
    <w:rsid w:val="00E7587B"/>
    <w:rsid w:val="00E763FA"/>
    <w:rsid w:val="00E767CC"/>
    <w:rsid w:val="00E776C4"/>
    <w:rsid w:val="00E85604"/>
    <w:rsid w:val="00E85CB0"/>
    <w:rsid w:val="00E864D5"/>
    <w:rsid w:val="00E86698"/>
    <w:rsid w:val="00E86C40"/>
    <w:rsid w:val="00E902A4"/>
    <w:rsid w:val="00E90D1A"/>
    <w:rsid w:val="00E92DDE"/>
    <w:rsid w:val="00E9405E"/>
    <w:rsid w:val="00E94558"/>
    <w:rsid w:val="00E959FD"/>
    <w:rsid w:val="00E967A5"/>
    <w:rsid w:val="00EA0B7D"/>
    <w:rsid w:val="00EA0CE5"/>
    <w:rsid w:val="00EA0DD9"/>
    <w:rsid w:val="00EA11C0"/>
    <w:rsid w:val="00EA1709"/>
    <w:rsid w:val="00EA221E"/>
    <w:rsid w:val="00EA24C9"/>
    <w:rsid w:val="00EA39BF"/>
    <w:rsid w:val="00EA3F32"/>
    <w:rsid w:val="00EA4739"/>
    <w:rsid w:val="00EA60F8"/>
    <w:rsid w:val="00EA66A6"/>
    <w:rsid w:val="00EA6FAD"/>
    <w:rsid w:val="00EA7BE8"/>
    <w:rsid w:val="00EB0CAC"/>
    <w:rsid w:val="00EB1116"/>
    <w:rsid w:val="00EB1481"/>
    <w:rsid w:val="00EB1D8E"/>
    <w:rsid w:val="00EB2681"/>
    <w:rsid w:val="00EB2A0F"/>
    <w:rsid w:val="00EB518F"/>
    <w:rsid w:val="00EB55AD"/>
    <w:rsid w:val="00EB57E7"/>
    <w:rsid w:val="00EB5F72"/>
    <w:rsid w:val="00EB5FE0"/>
    <w:rsid w:val="00EB72B3"/>
    <w:rsid w:val="00EB7883"/>
    <w:rsid w:val="00EC079E"/>
    <w:rsid w:val="00EC2105"/>
    <w:rsid w:val="00EC39CC"/>
    <w:rsid w:val="00EC4D67"/>
    <w:rsid w:val="00EC5E92"/>
    <w:rsid w:val="00EC60F9"/>
    <w:rsid w:val="00EC66B2"/>
    <w:rsid w:val="00EC6CE1"/>
    <w:rsid w:val="00EC7119"/>
    <w:rsid w:val="00ED08E3"/>
    <w:rsid w:val="00ED13BE"/>
    <w:rsid w:val="00ED2E19"/>
    <w:rsid w:val="00ED3332"/>
    <w:rsid w:val="00ED4794"/>
    <w:rsid w:val="00ED4FF4"/>
    <w:rsid w:val="00ED5270"/>
    <w:rsid w:val="00ED6467"/>
    <w:rsid w:val="00ED779A"/>
    <w:rsid w:val="00EE24D9"/>
    <w:rsid w:val="00EE4D65"/>
    <w:rsid w:val="00EE664F"/>
    <w:rsid w:val="00EE693E"/>
    <w:rsid w:val="00EE73D1"/>
    <w:rsid w:val="00EE7F3F"/>
    <w:rsid w:val="00EF0CE7"/>
    <w:rsid w:val="00EF0E1E"/>
    <w:rsid w:val="00EF0EC4"/>
    <w:rsid w:val="00EF1A71"/>
    <w:rsid w:val="00EF1C61"/>
    <w:rsid w:val="00EF1F0E"/>
    <w:rsid w:val="00EF20F1"/>
    <w:rsid w:val="00EF211D"/>
    <w:rsid w:val="00EF3DB7"/>
    <w:rsid w:val="00EF517C"/>
    <w:rsid w:val="00EF51BB"/>
    <w:rsid w:val="00EF524B"/>
    <w:rsid w:val="00EF6C71"/>
    <w:rsid w:val="00EF6D55"/>
    <w:rsid w:val="00EF7EBF"/>
    <w:rsid w:val="00F00BCC"/>
    <w:rsid w:val="00F00CD2"/>
    <w:rsid w:val="00F01495"/>
    <w:rsid w:val="00F01C6C"/>
    <w:rsid w:val="00F01CF2"/>
    <w:rsid w:val="00F02FAE"/>
    <w:rsid w:val="00F03A1E"/>
    <w:rsid w:val="00F04245"/>
    <w:rsid w:val="00F061CD"/>
    <w:rsid w:val="00F074D0"/>
    <w:rsid w:val="00F074F5"/>
    <w:rsid w:val="00F07E0A"/>
    <w:rsid w:val="00F10CEA"/>
    <w:rsid w:val="00F11E14"/>
    <w:rsid w:val="00F12D0A"/>
    <w:rsid w:val="00F1467E"/>
    <w:rsid w:val="00F14CBC"/>
    <w:rsid w:val="00F15A67"/>
    <w:rsid w:val="00F15D1E"/>
    <w:rsid w:val="00F20E84"/>
    <w:rsid w:val="00F211A4"/>
    <w:rsid w:val="00F21CDC"/>
    <w:rsid w:val="00F24220"/>
    <w:rsid w:val="00F24426"/>
    <w:rsid w:val="00F25DC3"/>
    <w:rsid w:val="00F2640E"/>
    <w:rsid w:val="00F3085B"/>
    <w:rsid w:val="00F310D6"/>
    <w:rsid w:val="00F32D07"/>
    <w:rsid w:val="00F33CFE"/>
    <w:rsid w:val="00F35355"/>
    <w:rsid w:val="00F369C6"/>
    <w:rsid w:val="00F36D34"/>
    <w:rsid w:val="00F37773"/>
    <w:rsid w:val="00F3795D"/>
    <w:rsid w:val="00F421A0"/>
    <w:rsid w:val="00F45789"/>
    <w:rsid w:val="00F46BEB"/>
    <w:rsid w:val="00F47BFD"/>
    <w:rsid w:val="00F500BE"/>
    <w:rsid w:val="00F523FF"/>
    <w:rsid w:val="00F52E65"/>
    <w:rsid w:val="00F574CB"/>
    <w:rsid w:val="00F575C7"/>
    <w:rsid w:val="00F5785B"/>
    <w:rsid w:val="00F603DF"/>
    <w:rsid w:val="00F64FEE"/>
    <w:rsid w:val="00F656A6"/>
    <w:rsid w:val="00F65A9A"/>
    <w:rsid w:val="00F67FFC"/>
    <w:rsid w:val="00F704CD"/>
    <w:rsid w:val="00F70544"/>
    <w:rsid w:val="00F71CB2"/>
    <w:rsid w:val="00F72F71"/>
    <w:rsid w:val="00F73086"/>
    <w:rsid w:val="00F74D86"/>
    <w:rsid w:val="00F77430"/>
    <w:rsid w:val="00F802F4"/>
    <w:rsid w:val="00F82D04"/>
    <w:rsid w:val="00F83582"/>
    <w:rsid w:val="00F839F2"/>
    <w:rsid w:val="00F83AD3"/>
    <w:rsid w:val="00F84ED6"/>
    <w:rsid w:val="00F900D9"/>
    <w:rsid w:val="00F92278"/>
    <w:rsid w:val="00F92DD4"/>
    <w:rsid w:val="00F947CB"/>
    <w:rsid w:val="00F95893"/>
    <w:rsid w:val="00F95FB5"/>
    <w:rsid w:val="00FA0D38"/>
    <w:rsid w:val="00FA164B"/>
    <w:rsid w:val="00FA4198"/>
    <w:rsid w:val="00FA48FC"/>
    <w:rsid w:val="00FA5CED"/>
    <w:rsid w:val="00FA5D29"/>
    <w:rsid w:val="00FB3B7D"/>
    <w:rsid w:val="00FB4929"/>
    <w:rsid w:val="00FB4E91"/>
    <w:rsid w:val="00FB65BD"/>
    <w:rsid w:val="00FB6803"/>
    <w:rsid w:val="00FB6837"/>
    <w:rsid w:val="00FB68A9"/>
    <w:rsid w:val="00FB6967"/>
    <w:rsid w:val="00FB6D4A"/>
    <w:rsid w:val="00FB6E04"/>
    <w:rsid w:val="00FC0F1C"/>
    <w:rsid w:val="00FC10DF"/>
    <w:rsid w:val="00FC3146"/>
    <w:rsid w:val="00FC3400"/>
    <w:rsid w:val="00FC3B03"/>
    <w:rsid w:val="00FC554E"/>
    <w:rsid w:val="00FC6A8B"/>
    <w:rsid w:val="00FC6FEC"/>
    <w:rsid w:val="00FC6FF3"/>
    <w:rsid w:val="00FC78AD"/>
    <w:rsid w:val="00FD110F"/>
    <w:rsid w:val="00FD1FAF"/>
    <w:rsid w:val="00FD3431"/>
    <w:rsid w:val="00FD51DF"/>
    <w:rsid w:val="00FD646D"/>
    <w:rsid w:val="00FD7ED5"/>
    <w:rsid w:val="00FE00D9"/>
    <w:rsid w:val="00FE0D32"/>
    <w:rsid w:val="00FE252B"/>
    <w:rsid w:val="00FE3155"/>
    <w:rsid w:val="00FE3378"/>
    <w:rsid w:val="00FE3BD1"/>
    <w:rsid w:val="00FE4819"/>
    <w:rsid w:val="00FE48A6"/>
    <w:rsid w:val="00FE4DE1"/>
    <w:rsid w:val="00FE61A1"/>
    <w:rsid w:val="00FE7221"/>
    <w:rsid w:val="00FF07A0"/>
    <w:rsid w:val="00FF1147"/>
    <w:rsid w:val="00FF1CDD"/>
    <w:rsid w:val="00FF5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0B"/>
    <w:rPr>
      <w:sz w:val="24"/>
      <w:szCs w:val="24"/>
    </w:rPr>
  </w:style>
  <w:style w:type="paragraph" w:styleId="1">
    <w:name w:val="heading 1"/>
    <w:basedOn w:val="a"/>
    <w:next w:val="a"/>
    <w:link w:val="10"/>
    <w:uiPriority w:val="99"/>
    <w:qFormat/>
    <w:locked/>
    <w:rsid w:val="00D84A95"/>
    <w:pPr>
      <w:autoSpaceDE w:val="0"/>
      <w:autoSpaceDN w:val="0"/>
      <w:adjustRightInd w:val="0"/>
      <w:spacing w:before="108" w:after="108"/>
      <w:jc w:val="center"/>
      <w:outlineLvl w:val="0"/>
    </w:pPr>
    <w:rPr>
      <w:rFonts w:ascii="Arial" w:hAnsi="Arial"/>
      <w:b/>
      <w:color w:val="26282F"/>
      <w:szCs w:val="20"/>
    </w:rPr>
  </w:style>
  <w:style w:type="paragraph" w:styleId="2">
    <w:name w:val="heading 2"/>
    <w:basedOn w:val="a"/>
    <w:next w:val="a"/>
    <w:link w:val="20"/>
    <w:uiPriority w:val="9"/>
    <w:unhideWhenUsed/>
    <w:qFormat/>
    <w:locked/>
    <w:rsid w:val="00DD1E1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DD1E1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4A95"/>
    <w:rPr>
      <w:rFonts w:ascii="Arial" w:hAnsi="Arial" w:cs="Times New Roman"/>
      <w:b/>
      <w:color w:val="26282F"/>
      <w:sz w:val="24"/>
    </w:rPr>
  </w:style>
  <w:style w:type="paragraph" w:customStyle="1" w:styleId="ConsPlusNonformat">
    <w:name w:val="ConsPlusNonformat"/>
    <w:uiPriority w:val="99"/>
    <w:rsid w:val="001F7F0B"/>
    <w:pPr>
      <w:widowControl w:val="0"/>
      <w:autoSpaceDE w:val="0"/>
      <w:autoSpaceDN w:val="0"/>
      <w:adjustRightInd w:val="0"/>
    </w:pPr>
    <w:rPr>
      <w:rFonts w:ascii="Courier New" w:hAnsi="Courier New" w:cs="Courier New"/>
    </w:rPr>
  </w:style>
  <w:style w:type="paragraph" w:customStyle="1" w:styleId="ConsPlusTitle">
    <w:name w:val="ConsPlusTitle"/>
    <w:rsid w:val="001F7F0B"/>
    <w:pPr>
      <w:widowControl w:val="0"/>
      <w:autoSpaceDE w:val="0"/>
      <w:autoSpaceDN w:val="0"/>
      <w:adjustRightInd w:val="0"/>
    </w:pPr>
    <w:rPr>
      <w:b/>
      <w:bCs/>
      <w:sz w:val="24"/>
      <w:szCs w:val="24"/>
    </w:rPr>
  </w:style>
  <w:style w:type="paragraph" w:customStyle="1" w:styleId="ConsPlusCell">
    <w:name w:val="ConsPlusCell"/>
    <w:uiPriority w:val="99"/>
    <w:rsid w:val="001F7F0B"/>
    <w:pPr>
      <w:widowControl w:val="0"/>
      <w:autoSpaceDE w:val="0"/>
      <w:autoSpaceDN w:val="0"/>
      <w:adjustRightInd w:val="0"/>
    </w:pPr>
    <w:rPr>
      <w:rFonts w:ascii="Arial" w:hAnsi="Arial" w:cs="Arial"/>
    </w:rPr>
  </w:style>
  <w:style w:type="paragraph" w:styleId="a3">
    <w:name w:val="footer"/>
    <w:basedOn w:val="a"/>
    <w:link w:val="a4"/>
    <w:uiPriority w:val="99"/>
    <w:rsid w:val="001F7F0B"/>
    <w:pPr>
      <w:tabs>
        <w:tab w:val="center" w:pos="4677"/>
        <w:tab w:val="right" w:pos="9355"/>
      </w:tabs>
    </w:pPr>
    <w:rPr>
      <w:szCs w:val="20"/>
    </w:rPr>
  </w:style>
  <w:style w:type="character" w:customStyle="1" w:styleId="a4">
    <w:name w:val="Нижний колонтитул Знак"/>
    <w:link w:val="a3"/>
    <w:uiPriority w:val="99"/>
    <w:locked/>
    <w:rsid w:val="00562024"/>
    <w:rPr>
      <w:rFonts w:cs="Times New Roman"/>
      <w:sz w:val="24"/>
    </w:rPr>
  </w:style>
  <w:style w:type="character" w:styleId="a5">
    <w:name w:val="page number"/>
    <w:uiPriority w:val="99"/>
    <w:rsid w:val="001F7F0B"/>
    <w:rPr>
      <w:rFonts w:cs="Times New Roman"/>
    </w:rPr>
  </w:style>
  <w:style w:type="paragraph" w:styleId="a6">
    <w:name w:val="header"/>
    <w:basedOn w:val="a"/>
    <w:link w:val="a7"/>
    <w:uiPriority w:val="99"/>
    <w:rsid w:val="001F7F0B"/>
    <w:pPr>
      <w:tabs>
        <w:tab w:val="center" w:pos="4677"/>
        <w:tab w:val="right" w:pos="9355"/>
      </w:tabs>
    </w:pPr>
    <w:rPr>
      <w:szCs w:val="20"/>
    </w:rPr>
  </w:style>
  <w:style w:type="character" w:customStyle="1" w:styleId="a7">
    <w:name w:val="Верхний колонтитул Знак"/>
    <w:link w:val="a6"/>
    <w:uiPriority w:val="99"/>
    <w:locked/>
    <w:rsid w:val="00562024"/>
    <w:rPr>
      <w:rFonts w:cs="Times New Roman"/>
      <w:sz w:val="24"/>
    </w:rPr>
  </w:style>
  <w:style w:type="paragraph" w:customStyle="1" w:styleId="a8">
    <w:name w:val="Знак Знак Знак"/>
    <w:basedOn w:val="a"/>
    <w:uiPriority w:val="99"/>
    <w:rsid w:val="00A642DC"/>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uiPriority w:val="99"/>
    <w:rsid w:val="000223C7"/>
    <w:pPr>
      <w:autoSpaceDE w:val="0"/>
      <w:autoSpaceDN w:val="0"/>
      <w:adjustRightInd w:val="0"/>
      <w:ind w:firstLine="720"/>
    </w:pPr>
    <w:rPr>
      <w:rFonts w:ascii="Arial" w:hAnsi="Arial" w:cs="Arial"/>
    </w:rPr>
  </w:style>
  <w:style w:type="character" w:styleId="a9">
    <w:name w:val="Hyperlink"/>
    <w:uiPriority w:val="99"/>
    <w:rsid w:val="001D5EC1"/>
    <w:rPr>
      <w:rFonts w:cs="Times New Roman"/>
      <w:color w:val="0000FF"/>
      <w:u w:val="single"/>
    </w:rPr>
  </w:style>
  <w:style w:type="paragraph" w:customStyle="1" w:styleId="11">
    <w:name w:val="Знак Знак Знак1"/>
    <w:basedOn w:val="a"/>
    <w:uiPriority w:val="99"/>
    <w:rsid w:val="002D0DA1"/>
    <w:pPr>
      <w:spacing w:after="160" w:line="240" w:lineRule="exact"/>
    </w:pPr>
    <w:rPr>
      <w:rFonts w:ascii="Verdana" w:hAnsi="Verdana" w:cs="Verdana"/>
      <w:sz w:val="20"/>
      <w:szCs w:val="20"/>
      <w:lang w:val="en-US" w:eastAsia="en-US"/>
    </w:rPr>
  </w:style>
  <w:style w:type="paragraph" w:customStyle="1" w:styleId="21">
    <w:name w:val="Знак Знак Знак2"/>
    <w:basedOn w:val="a"/>
    <w:uiPriority w:val="99"/>
    <w:rsid w:val="0075775F"/>
    <w:pPr>
      <w:spacing w:after="160" w:line="240" w:lineRule="exact"/>
    </w:pPr>
    <w:rPr>
      <w:rFonts w:ascii="Verdana" w:hAnsi="Verdana" w:cs="Verdana"/>
      <w:sz w:val="20"/>
      <w:szCs w:val="20"/>
      <w:lang w:val="en-US" w:eastAsia="en-US"/>
    </w:rPr>
  </w:style>
  <w:style w:type="paragraph" w:styleId="aa">
    <w:name w:val="Body Text Indent"/>
    <w:basedOn w:val="a"/>
    <w:link w:val="ab"/>
    <w:uiPriority w:val="99"/>
    <w:rsid w:val="00B4355B"/>
    <w:pPr>
      <w:spacing w:after="120"/>
      <w:ind w:left="283"/>
    </w:pPr>
    <w:rPr>
      <w:szCs w:val="20"/>
    </w:rPr>
  </w:style>
  <w:style w:type="character" w:customStyle="1" w:styleId="ab">
    <w:name w:val="Основной текст с отступом Знак"/>
    <w:link w:val="aa"/>
    <w:uiPriority w:val="99"/>
    <w:locked/>
    <w:rsid w:val="00B4355B"/>
    <w:rPr>
      <w:rFonts w:cs="Times New Roman"/>
      <w:sz w:val="24"/>
    </w:rPr>
  </w:style>
  <w:style w:type="paragraph" w:customStyle="1" w:styleId="CharChar1">
    <w:name w:val="Char Char1 Знак Знак Знак"/>
    <w:basedOn w:val="a"/>
    <w:uiPriority w:val="99"/>
    <w:rsid w:val="00B4355B"/>
    <w:rPr>
      <w:rFonts w:ascii="Verdana" w:hAnsi="Verdana" w:cs="Verdana"/>
      <w:sz w:val="20"/>
      <w:szCs w:val="20"/>
      <w:lang w:val="en-US" w:eastAsia="en-US"/>
    </w:rPr>
  </w:style>
  <w:style w:type="paragraph" w:customStyle="1" w:styleId="ac">
    <w:name w:val="Прижатый влево"/>
    <w:basedOn w:val="a"/>
    <w:next w:val="a"/>
    <w:uiPriority w:val="99"/>
    <w:rsid w:val="002C1875"/>
    <w:pPr>
      <w:autoSpaceDE w:val="0"/>
      <w:autoSpaceDN w:val="0"/>
      <w:adjustRightInd w:val="0"/>
    </w:pPr>
    <w:rPr>
      <w:rFonts w:ascii="Arial" w:hAnsi="Arial" w:cs="Arial"/>
    </w:rPr>
  </w:style>
  <w:style w:type="paragraph" w:customStyle="1" w:styleId="31">
    <w:name w:val="Знак Знак Знак3"/>
    <w:basedOn w:val="a"/>
    <w:uiPriority w:val="99"/>
    <w:rsid w:val="00FA5D29"/>
    <w:pPr>
      <w:spacing w:after="160" w:line="240" w:lineRule="exact"/>
    </w:pPr>
    <w:rPr>
      <w:rFonts w:ascii="Verdana" w:hAnsi="Verdana" w:cs="Verdana"/>
      <w:sz w:val="20"/>
      <w:szCs w:val="20"/>
      <w:lang w:val="en-US" w:eastAsia="en-US"/>
    </w:rPr>
  </w:style>
  <w:style w:type="paragraph" w:customStyle="1" w:styleId="ad">
    <w:name w:val="Знак"/>
    <w:basedOn w:val="a"/>
    <w:uiPriority w:val="99"/>
    <w:rsid w:val="003004E8"/>
    <w:pPr>
      <w:spacing w:after="160" w:line="240" w:lineRule="exact"/>
    </w:pPr>
    <w:rPr>
      <w:lang w:val="en-US" w:eastAsia="en-US"/>
    </w:rPr>
  </w:style>
  <w:style w:type="paragraph" w:customStyle="1" w:styleId="4">
    <w:name w:val="Знак Знак Знак4"/>
    <w:basedOn w:val="a"/>
    <w:uiPriority w:val="99"/>
    <w:rsid w:val="000A07FB"/>
    <w:pPr>
      <w:spacing w:after="160" w:line="240" w:lineRule="exact"/>
    </w:pPr>
    <w:rPr>
      <w:rFonts w:ascii="Verdana" w:hAnsi="Verdana" w:cs="Verdana"/>
      <w:sz w:val="20"/>
      <w:szCs w:val="20"/>
      <w:lang w:val="en-US" w:eastAsia="en-US"/>
    </w:rPr>
  </w:style>
  <w:style w:type="character" w:styleId="ae">
    <w:name w:val="Strong"/>
    <w:uiPriority w:val="99"/>
    <w:qFormat/>
    <w:locked/>
    <w:rsid w:val="005266A3"/>
    <w:rPr>
      <w:rFonts w:cs="Times New Roman"/>
      <w:b/>
    </w:rPr>
  </w:style>
  <w:style w:type="paragraph" w:customStyle="1" w:styleId="Iauiue">
    <w:name w:val="Iau?iue"/>
    <w:uiPriority w:val="99"/>
    <w:rsid w:val="00724C0B"/>
    <w:rPr>
      <w:lang w:val="en-US"/>
    </w:rPr>
  </w:style>
  <w:style w:type="paragraph" w:styleId="af">
    <w:name w:val="Balloon Text"/>
    <w:basedOn w:val="a"/>
    <w:link w:val="af0"/>
    <w:uiPriority w:val="99"/>
    <w:semiHidden/>
    <w:rsid w:val="00DC7E56"/>
    <w:rPr>
      <w:rFonts w:ascii="Tahoma" w:hAnsi="Tahoma"/>
      <w:sz w:val="16"/>
      <w:szCs w:val="20"/>
    </w:rPr>
  </w:style>
  <w:style w:type="character" w:customStyle="1" w:styleId="af0">
    <w:name w:val="Текст выноски Знак"/>
    <w:link w:val="af"/>
    <w:uiPriority w:val="99"/>
    <w:semiHidden/>
    <w:locked/>
    <w:rsid w:val="00DC7E56"/>
    <w:rPr>
      <w:rFonts w:ascii="Tahoma" w:hAnsi="Tahoma" w:cs="Times New Roman"/>
      <w:sz w:val="16"/>
    </w:rPr>
  </w:style>
  <w:style w:type="character" w:customStyle="1" w:styleId="af1">
    <w:name w:val="Гипертекстовая ссылка"/>
    <w:uiPriority w:val="99"/>
    <w:rsid w:val="00DD5139"/>
    <w:rPr>
      <w:color w:val="auto"/>
    </w:rPr>
  </w:style>
  <w:style w:type="paragraph" w:styleId="af2">
    <w:name w:val="List Paragraph"/>
    <w:basedOn w:val="a"/>
    <w:uiPriority w:val="34"/>
    <w:qFormat/>
    <w:rsid w:val="00D43759"/>
    <w:pPr>
      <w:ind w:left="708"/>
    </w:pPr>
  </w:style>
  <w:style w:type="paragraph" w:customStyle="1" w:styleId="5">
    <w:name w:val="Знак Знак Знак5"/>
    <w:basedOn w:val="a"/>
    <w:uiPriority w:val="99"/>
    <w:rsid w:val="00CD295F"/>
    <w:pPr>
      <w:spacing w:after="160" w:line="240" w:lineRule="exact"/>
    </w:pPr>
    <w:rPr>
      <w:rFonts w:ascii="Verdana" w:hAnsi="Verdana" w:cs="Verdana"/>
      <w:sz w:val="20"/>
      <w:szCs w:val="20"/>
      <w:lang w:val="en-US" w:eastAsia="en-US"/>
    </w:rPr>
  </w:style>
  <w:style w:type="paragraph" w:styleId="22">
    <w:name w:val="Body Text 2"/>
    <w:basedOn w:val="a"/>
    <w:link w:val="23"/>
    <w:uiPriority w:val="99"/>
    <w:unhideWhenUsed/>
    <w:rsid w:val="00840544"/>
    <w:pPr>
      <w:spacing w:after="120" w:line="480" w:lineRule="auto"/>
    </w:pPr>
  </w:style>
  <w:style w:type="character" w:customStyle="1" w:styleId="23">
    <w:name w:val="Основной текст 2 Знак"/>
    <w:link w:val="22"/>
    <w:uiPriority w:val="99"/>
    <w:locked/>
    <w:rsid w:val="00840544"/>
    <w:rPr>
      <w:rFonts w:cs="Times New Roman"/>
      <w:sz w:val="24"/>
      <w:szCs w:val="24"/>
    </w:rPr>
  </w:style>
  <w:style w:type="character" w:customStyle="1" w:styleId="20">
    <w:name w:val="Заголовок 2 Знак"/>
    <w:link w:val="2"/>
    <w:uiPriority w:val="9"/>
    <w:rsid w:val="00DD1E11"/>
    <w:rPr>
      <w:rFonts w:ascii="Cambria" w:hAnsi="Cambria"/>
      <w:b/>
      <w:bCs/>
      <w:color w:val="4F81BD"/>
      <w:sz w:val="26"/>
      <w:szCs w:val="26"/>
      <w:lang w:eastAsia="en-US"/>
    </w:rPr>
  </w:style>
  <w:style w:type="character" w:customStyle="1" w:styleId="30">
    <w:name w:val="Заголовок 3 Знак"/>
    <w:link w:val="3"/>
    <w:uiPriority w:val="9"/>
    <w:rsid w:val="00DD1E11"/>
    <w:rPr>
      <w:rFonts w:ascii="Cambria" w:hAnsi="Cambria"/>
      <w:b/>
      <w:bCs/>
      <w:color w:val="4F81BD"/>
      <w:sz w:val="22"/>
      <w:szCs w:val="22"/>
      <w:lang w:eastAsia="en-US"/>
    </w:rPr>
  </w:style>
  <w:style w:type="paragraph" w:styleId="af3">
    <w:name w:val="No Spacing"/>
    <w:uiPriority w:val="1"/>
    <w:qFormat/>
    <w:rsid w:val="00DD1E11"/>
    <w:rPr>
      <w:rFonts w:ascii="Calibri" w:eastAsia="Calibri" w:hAnsi="Calibri"/>
      <w:sz w:val="22"/>
      <w:szCs w:val="22"/>
      <w:lang w:eastAsia="en-US"/>
    </w:rPr>
  </w:style>
  <w:style w:type="character" w:styleId="af4">
    <w:name w:val="line number"/>
    <w:uiPriority w:val="99"/>
    <w:semiHidden/>
    <w:unhideWhenUsed/>
    <w:rsid w:val="00DD1E11"/>
  </w:style>
  <w:style w:type="character" w:customStyle="1" w:styleId="af5">
    <w:name w:val="Цветовое выделение"/>
    <w:uiPriority w:val="99"/>
    <w:rsid w:val="00485110"/>
    <w:rPr>
      <w:b/>
      <w:bCs/>
      <w:color w:val="26282F"/>
    </w:rPr>
  </w:style>
  <w:style w:type="paragraph" w:customStyle="1" w:styleId="af6">
    <w:name w:val="Нормальный (таблица)"/>
    <w:basedOn w:val="a"/>
    <w:next w:val="a"/>
    <w:uiPriority w:val="99"/>
    <w:rsid w:val="00485110"/>
    <w:pPr>
      <w:autoSpaceDE w:val="0"/>
      <w:autoSpaceDN w:val="0"/>
      <w:adjustRightInd w:val="0"/>
      <w:jc w:val="both"/>
    </w:pPr>
    <w:rPr>
      <w:rFonts w:ascii="Arial" w:hAnsi="Arial" w:cs="Arial"/>
    </w:rPr>
  </w:style>
  <w:style w:type="paragraph" w:customStyle="1" w:styleId="formattext">
    <w:name w:val="formattext"/>
    <w:basedOn w:val="a"/>
    <w:uiPriority w:val="99"/>
    <w:rsid w:val="00A55EC1"/>
    <w:pPr>
      <w:spacing w:before="100" w:beforeAutospacing="1" w:after="100" w:afterAutospacing="1"/>
    </w:pPr>
  </w:style>
  <w:style w:type="paragraph" w:styleId="af7">
    <w:name w:val="Body Text"/>
    <w:basedOn w:val="a"/>
    <w:link w:val="af8"/>
    <w:uiPriority w:val="99"/>
    <w:semiHidden/>
    <w:unhideWhenUsed/>
    <w:rsid w:val="00BE6031"/>
    <w:pPr>
      <w:spacing w:after="120"/>
    </w:pPr>
    <w:rPr>
      <w:lang w:val="x-none" w:eastAsia="x-none"/>
    </w:rPr>
  </w:style>
  <w:style w:type="character" w:customStyle="1" w:styleId="af8">
    <w:name w:val="Основной текст Знак"/>
    <w:basedOn w:val="a0"/>
    <w:link w:val="af7"/>
    <w:uiPriority w:val="99"/>
    <w:semiHidden/>
    <w:rsid w:val="00BE6031"/>
    <w:rPr>
      <w:sz w:val="24"/>
      <w:szCs w:val="24"/>
      <w:lang w:val="x-none" w:eastAsia="x-none"/>
    </w:rPr>
  </w:style>
  <w:style w:type="paragraph" w:customStyle="1" w:styleId="af9">
    <w:name w:val="Комментарий"/>
    <w:basedOn w:val="a"/>
    <w:next w:val="a"/>
    <w:uiPriority w:val="99"/>
    <w:rsid w:val="00BE6031"/>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BE6031"/>
    <w:rPr>
      <w:i/>
      <w:iCs/>
    </w:rPr>
  </w:style>
  <w:style w:type="paragraph" w:styleId="afb">
    <w:name w:val="Normal (Web)"/>
    <w:basedOn w:val="a"/>
    <w:uiPriority w:val="99"/>
    <w:semiHidden/>
    <w:unhideWhenUsed/>
    <w:rsid w:val="00BE6031"/>
    <w:pPr>
      <w:spacing w:before="100" w:beforeAutospacing="1" w:after="100" w:afterAutospacing="1"/>
    </w:p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E603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BE6031"/>
  </w:style>
  <w:style w:type="character" w:styleId="afd">
    <w:name w:val="FollowedHyperlink"/>
    <w:uiPriority w:val="99"/>
    <w:semiHidden/>
    <w:unhideWhenUsed/>
    <w:rsid w:val="00BE6031"/>
    <w:rPr>
      <w:color w:val="800080"/>
      <w:u w:val="single"/>
    </w:rPr>
  </w:style>
  <w:style w:type="paragraph" w:customStyle="1" w:styleId="font5">
    <w:name w:val="font5"/>
    <w:basedOn w:val="a"/>
    <w:rsid w:val="00BE6031"/>
    <w:pPr>
      <w:spacing w:before="100" w:beforeAutospacing="1" w:after="100" w:afterAutospacing="1"/>
    </w:pPr>
  </w:style>
  <w:style w:type="paragraph" w:customStyle="1" w:styleId="font6">
    <w:name w:val="font6"/>
    <w:basedOn w:val="a"/>
    <w:rsid w:val="00BE6031"/>
    <w:pPr>
      <w:spacing w:before="100" w:beforeAutospacing="1" w:after="100" w:afterAutospacing="1"/>
    </w:pPr>
    <w:rPr>
      <w:b/>
      <w:bCs/>
    </w:rPr>
  </w:style>
  <w:style w:type="paragraph" w:customStyle="1" w:styleId="font7">
    <w:name w:val="font7"/>
    <w:basedOn w:val="a"/>
    <w:rsid w:val="00BE6031"/>
    <w:pPr>
      <w:spacing w:before="100" w:beforeAutospacing="1" w:after="100" w:afterAutospacing="1"/>
    </w:pPr>
    <w:rPr>
      <w:sz w:val="22"/>
      <w:szCs w:val="22"/>
    </w:rPr>
  </w:style>
  <w:style w:type="paragraph" w:customStyle="1" w:styleId="xl65">
    <w:name w:val="xl65"/>
    <w:basedOn w:val="a"/>
    <w:rsid w:val="00BE6031"/>
    <w:pPr>
      <w:shd w:val="clear" w:color="000000" w:fill="FFFFFF"/>
      <w:spacing w:before="100" w:beforeAutospacing="1" w:after="100" w:afterAutospacing="1"/>
      <w:jc w:val="center"/>
      <w:textAlignment w:val="center"/>
    </w:pPr>
  </w:style>
  <w:style w:type="paragraph" w:customStyle="1" w:styleId="xl66">
    <w:name w:val="xl66"/>
    <w:basedOn w:val="a"/>
    <w:rsid w:val="00BE6031"/>
    <w:pPr>
      <w:shd w:val="clear" w:color="000000" w:fill="FFFFFF"/>
      <w:spacing w:before="100" w:beforeAutospacing="1" w:after="100" w:afterAutospacing="1"/>
      <w:textAlignment w:val="center"/>
    </w:pPr>
  </w:style>
  <w:style w:type="paragraph" w:customStyle="1" w:styleId="xl67">
    <w:name w:val="xl67"/>
    <w:basedOn w:val="a"/>
    <w:rsid w:val="00BE6031"/>
    <w:pPr>
      <w:shd w:val="clear" w:color="000000" w:fill="FFFFFF"/>
      <w:spacing w:before="100" w:beforeAutospacing="1" w:after="100" w:afterAutospacing="1"/>
      <w:jc w:val="center"/>
      <w:textAlignment w:val="center"/>
    </w:pPr>
  </w:style>
  <w:style w:type="paragraph" w:customStyle="1" w:styleId="xl68">
    <w:name w:val="xl68"/>
    <w:basedOn w:val="a"/>
    <w:rsid w:val="00BE6031"/>
    <w:pPr>
      <w:shd w:val="clear" w:color="000000" w:fill="FFFFFF"/>
      <w:spacing w:before="100" w:beforeAutospacing="1" w:after="100" w:afterAutospacing="1"/>
    </w:pPr>
  </w:style>
  <w:style w:type="paragraph" w:customStyle="1" w:styleId="xl69">
    <w:name w:val="xl69"/>
    <w:basedOn w:val="a"/>
    <w:rsid w:val="00BE6031"/>
    <w:pPr>
      <w:shd w:val="clear" w:color="000000" w:fill="FFFFFF"/>
      <w:spacing w:before="100" w:beforeAutospacing="1" w:after="100" w:afterAutospacing="1"/>
    </w:pPr>
    <w:rPr>
      <w:b/>
      <w:bCs/>
    </w:rPr>
  </w:style>
  <w:style w:type="paragraph" w:customStyle="1" w:styleId="xl70">
    <w:name w:val="xl70"/>
    <w:basedOn w:val="a"/>
    <w:rsid w:val="00BE6031"/>
    <w:pPr>
      <w:shd w:val="clear" w:color="000000" w:fill="FFFFFF"/>
      <w:spacing w:before="100" w:beforeAutospacing="1" w:after="100" w:afterAutospacing="1"/>
    </w:pPr>
  </w:style>
  <w:style w:type="paragraph" w:customStyle="1" w:styleId="xl71">
    <w:name w:val="xl71"/>
    <w:basedOn w:val="a"/>
    <w:rsid w:val="00BE6031"/>
    <w:pPr>
      <w:shd w:val="clear" w:color="000000" w:fill="FFFFFF"/>
      <w:spacing w:before="100" w:beforeAutospacing="1" w:after="100" w:afterAutospacing="1"/>
      <w:jc w:val="center"/>
      <w:textAlignment w:val="center"/>
    </w:pPr>
    <w:rPr>
      <w:b/>
      <w:bCs/>
    </w:rPr>
  </w:style>
  <w:style w:type="paragraph" w:customStyle="1" w:styleId="xl72">
    <w:name w:val="xl72"/>
    <w:basedOn w:val="a"/>
    <w:rsid w:val="00BE6031"/>
    <w:pPr>
      <w:shd w:val="clear" w:color="000000" w:fill="948A54"/>
      <w:spacing w:before="100" w:beforeAutospacing="1" w:after="100" w:afterAutospacing="1"/>
    </w:pPr>
  </w:style>
  <w:style w:type="paragraph" w:customStyle="1" w:styleId="xl73">
    <w:name w:val="xl73"/>
    <w:basedOn w:val="a"/>
    <w:rsid w:val="00BE6031"/>
    <w:pPr>
      <w:shd w:val="clear" w:color="000000" w:fill="948A54"/>
      <w:spacing w:before="100" w:beforeAutospacing="1" w:after="100" w:afterAutospacing="1"/>
    </w:pPr>
  </w:style>
  <w:style w:type="paragraph" w:customStyle="1" w:styleId="xl74">
    <w:name w:val="xl7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BE60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BE6031"/>
    <w:pPr>
      <w:widowControl w:val="0"/>
      <w:autoSpaceDE w:val="0"/>
      <w:autoSpaceDN w:val="0"/>
      <w:adjustRightInd w:val="0"/>
    </w:pPr>
    <w:rPr>
      <w:sz w:val="24"/>
      <w:szCs w:val="24"/>
    </w:rPr>
  </w:style>
  <w:style w:type="character" w:customStyle="1" w:styleId="apple-converted-space">
    <w:name w:val="apple-converted-space"/>
    <w:basedOn w:val="a0"/>
    <w:rsid w:val="00AD4349"/>
  </w:style>
  <w:style w:type="paragraph" w:customStyle="1" w:styleId="s16">
    <w:name w:val="s_16"/>
    <w:basedOn w:val="a"/>
    <w:rsid w:val="006B1696"/>
    <w:pPr>
      <w:spacing w:before="100" w:beforeAutospacing="1" w:after="100" w:afterAutospacing="1"/>
    </w:pPr>
  </w:style>
  <w:style w:type="paragraph" w:customStyle="1" w:styleId="s1">
    <w:name w:val="s_1"/>
    <w:basedOn w:val="a"/>
    <w:rsid w:val="006B1696"/>
    <w:pPr>
      <w:spacing w:before="100" w:beforeAutospacing="1" w:after="100" w:afterAutospacing="1"/>
    </w:pPr>
  </w:style>
  <w:style w:type="paragraph" w:styleId="afe">
    <w:name w:val="footnote text"/>
    <w:basedOn w:val="a"/>
    <w:link w:val="aff"/>
    <w:uiPriority w:val="99"/>
    <w:semiHidden/>
    <w:unhideWhenUsed/>
    <w:rsid w:val="008C0657"/>
    <w:rPr>
      <w:rFonts w:ascii="Calibri" w:eastAsia="Calibri" w:hAnsi="Calibri"/>
      <w:sz w:val="20"/>
      <w:szCs w:val="20"/>
      <w:lang w:eastAsia="en-US"/>
    </w:rPr>
  </w:style>
  <w:style w:type="character" w:customStyle="1" w:styleId="aff">
    <w:name w:val="Текст сноски Знак"/>
    <w:basedOn w:val="a0"/>
    <w:link w:val="afe"/>
    <w:uiPriority w:val="99"/>
    <w:semiHidden/>
    <w:rsid w:val="008C0657"/>
    <w:rPr>
      <w:rFonts w:ascii="Calibri" w:eastAsia="Calibri" w:hAnsi="Calibri"/>
      <w:lang w:eastAsia="en-US"/>
    </w:rPr>
  </w:style>
  <w:style w:type="character" w:styleId="aff0">
    <w:name w:val="footnote reference"/>
    <w:uiPriority w:val="99"/>
    <w:semiHidden/>
    <w:unhideWhenUsed/>
    <w:rsid w:val="008C0657"/>
    <w:rPr>
      <w:vertAlign w:val="superscript"/>
    </w:rPr>
  </w:style>
  <w:style w:type="character" w:customStyle="1" w:styleId="ConsPlusNormal0">
    <w:name w:val="ConsPlusNormal Знак"/>
    <w:link w:val="ConsPlusNormal"/>
    <w:uiPriority w:val="99"/>
    <w:unhideWhenUsed/>
    <w:locked/>
    <w:rsid w:val="008C0657"/>
    <w:rPr>
      <w:rFonts w:ascii="Arial" w:hAnsi="Arial" w:cs="Arial"/>
    </w:rPr>
  </w:style>
  <w:style w:type="table" w:styleId="aff1">
    <w:name w:val="Table Grid"/>
    <w:basedOn w:val="a1"/>
    <w:locked/>
    <w:rsid w:val="008C0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0B"/>
    <w:rPr>
      <w:sz w:val="24"/>
      <w:szCs w:val="24"/>
    </w:rPr>
  </w:style>
  <w:style w:type="paragraph" w:styleId="1">
    <w:name w:val="heading 1"/>
    <w:basedOn w:val="a"/>
    <w:next w:val="a"/>
    <w:link w:val="10"/>
    <w:uiPriority w:val="99"/>
    <w:qFormat/>
    <w:locked/>
    <w:rsid w:val="00D84A95"/>
    <w:pPr>
      <w:autoSpaceDE w:val="0"/>
      <w:autoSpaceDN w:val="0"/>
      <w:adjustRightInd w:val="0"/>
      <w:spacing w:before="108" w:after="108"/>
      <w:jc w:val="center"/>
      <w:outlineLvl w:val="0"/>
    </w:pPr>
    <w:rPr>
      <w:rFonts w:ascii="Arial" w:hAnsi="Arial"/>
      <w:b/>
      <w:color w:val="26282F"/>
      <w:szCs w:val="20"/>
    </w:rPr>
  </w:style>
  <w:style w:type="paragraph" w:styleId="2">
    <w:name w:val="heading 2"/>
    <w:basedOn w:val="a"/>
    <w:next w:val="a"/>
    <w:link w:val="20"/>
    <w:uiPriority w:val="9"/>
    <w:unhideWhenUsed/>
    <w:qFormat/>
    <w:locked/>
    <w:rsid w:val="00DD1E1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DD1E1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4A95"/>
    <w:rPr>
      <w:rFonts w:ascii="Arial" w:hAnsi="Arial" w:cs="Times New Roman"/>
      <w:b/>
      <w:color w:val="26282F"/>
      <w:sz w:val="24"/>
    </w:rPr>
  </w:style>
  <w:style w:type="paragraph" w:customStyle="1" w:styleId="ConsPlusNonformat">
    <w:name w:val="ConsPlusNonformat"/>
    <w:uiPriority w:val="99"/>
    <w:rsid w:val="001F7F0B"/>
    <w:pPr>
      <w:widowControl w:val="0"/>
      <w:autoSpaceDE w:val="0"/>
      <w:autoSpaceDN w:val="0"/>
      <w:adjustRightInd w:val="0"/>
    </w:pPr>
    <w:rPr>
      <w:rFonts w:ascii="Courier New" w:hAnsi="Courier New" w:cs="Courier New"/>
    </w:rPr>
  </w:style>
  <w:style w:type="paragraph" w:customStyle="1" w:styleId="ConsPlusTitle">
    <w:name w:val="ConsPlusTitle"/>
    <w:rsid w:val="001F7F0B"/>
    <w:pPr>
      <w:widowControl w:val="0"/>
      <w:autoSpaceDE w:val="0"/>
      <w:autoSpaceDN w:val="0"/>
      <w:adjustRightInd w:val="0"/>
    </w:pPr>
    <w:rPr>
      <w:b/>
      <w:bCs/>
      <w:sz w:val="24"/>
      <w:szCs w:val="24"/>
    </w:rPr>
  </w:style>
  <w:style w:type="paragraph" w:customStyle="1" w:styleId="ConsPlusCell">
    <w:name w:val="ConsPlusCell"/>
    <w:uiPriority w:val="99"/>
    <w:rsid w:val="001F7F0B"/>
    <w:pPr>
      <w:widowControl w:val="0"/>
      <w:autoSpaceDE w:val="0"/>
      <w:autoSpaceDN w:val="0"/>
      <w:adjustRightInd w:val="0"/>
    </w:pPr>
    <w:rPr>
      <w:rFonts w:ascii="Arial" w:hAnsi="Arial" w:cs="Arial"/>
    </w:rPr>
  </w:style>
  <w:style w:type="paragraph" w:styleId="a3">
    <w:name w:val="footer"/>
    <w:basedOn w:val="a"/>
    <w:link w:val="a4"/>
    <w:uiPriority w:val="99"/>
    <w:rsid w:val="001F7F0B"/>
    <w:pPr>
      <w:tabs>
        <w:tab w:val="center" w:pos="4677"/>
        <w:tab w:val="right" w:pos="9355"/>
      </w:tabs>
    </w:pPr>
    <w:rPr>
      <w:szCs w:val="20"/>
    </w:rPr>
  </w:style>
  <w:style w:type="character" w:customStyle="1" w:styleId="a4">
    <w:name w:val="Нижний колонтитул Знак"/>
    <w:link w:val="a3"/>
    <w:uiPriority w:val="99"/>
    <w:locked/>
    <w:rsid w:val="00562024"/>
    <w:rPr>
      <w:rFonts w:cs="Times New Roman"/>
      <w:sz w:val="24"/>
    </w:rPr>
  </w:style>
  <w:style w:type="character" w:styleId="a5">
    <w:name w:val="page number"/>
    <w:uiPriority w:val="99"/>
    <w:rsid w:val="001F7F0B"/>
    <w:rPr>
      <w:rFonts w:cs="Times New Roman"/>
    </w:rPr>
  </w:style>
  <w:style w:type="paragraph" w:styleId="a6">
    <w:name w:val="header"/>
    <w:basedOn w:val="a"/>
    <w:link w:val="a7"/>
    <w:uiPriority w:val="99"/>
    <w:rsid w:val="001F7F0B"/>
    <w:pPr>
      <w:tabs>
        <w:tab w:val="center" w:pos="4677"/>
        <w:tab w:val="right" w:pos="9355"/>
      </w:tabs>
    </w:pPr>
    <w:rPr>
      <w:szCs w:val="20"/>
    </w:rPr>
  </w:style>
  <w:style w:type="character" w:customStyle="1" w:styleId="a7">
    <w:name w:val="Верхний колонтитул Знак"/>
    <w:link w:val="a6"/>
    <w:uiPriority w:val="99"/>
    <w:locked/>
    <w:rsid w:val="00562024"/>
    <w:rPr>
      <w:rFonts w:cs="Times New Roman"/>
      <w:sz w:val="24"/>
    </w:rPr>
  </w:style>
  <w:style w:type="paragraph" w:customStyle="1" w:styleId="a8">
    <w:name w:val="Знак Знак Знак"/>
    <w:basedOn w:val="a"/>
    <w:uiPriority w:val="99"/>
    <w:rsid w:val="00A642DC"/>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uiPriority w:val="99"/>
    <w:rsid w:val="000223C7"/>
    <w:pPr>
      <w:autoSpaceDE w:val="0"/>
      <w:autoSpaceDN w:val="0"/>
      <w:adjustRightInd w:val="0"/>
      <w:ind w:firstLine="720"/>
    </w:pPr>
    <w:rPr>
      <w:rFonts w:ascii="Arial" w:hAnsi="Arial" w:cs="Arial"/>
    </w:rPr>
  </w:style>
  <w:style w:type="character" w:styleId="a9">
    <w:name w:val="Hyperlink"/>
    <w:uiPriority w:val="99"/>
    <w:rsid w:val="001D5EC1"/>
    <w:rPr>
      <w:rFonts w:cs="Times New Roman"/>
      <w:color w:val="0000FF"/>
      <w:u w:val="single"/>
    </w:rPr>
  </w:style>
  <w:style w:type="paragraph" w:customStyle="1" w:styleId="11">
    <w:name w:val="Знак Знак Знак1"/>
    <w:basedOn w:val="a"/>
    <w:uiPriority w:val="99"/>
    <w:rsid w:val="002D0DA1"/>
    <w:pPr>
      <w:spacing w:after="160" w:line="240" w:lineRule="exact"/>
    </w:pPr>
    <w:rPr>
      <w:rFonts w:ascii="Verdana" w:hAnsi="Verdana" w:cs="Verdana"/>
      <w:sz w:val="20"/>
      <w:szCs w:val="20"/>
      <w:lang w:val="en-US" w:eastAsia="en-US"/>
    </w:rPr>
  </w:style>
  <w:style w:type="paragraph" w:customStyle="1" w:styleId="21">
    <w:name w:val="Знак Знак Знак2"/>
    <w:basedOn w:val="a"/>
    <w:uiPriority w:val="99"/>
    <w:rsid w:val="0075775F"/>
    <w:pPr>
      <w:spacing w:after="160" w:line="240" w:lineRule="exact"/>
    </w:pPr>
    <w:rPr>
      <w:rFonts w:ascii="Verdana" w:hAnsi="Verdana" w:cs="Verdana"/>
      <w:sz w:val="20"/>
      <w:szCs w:val="20"/>
      <w:lang w:val="en-US" w:eastAsia="en-US"/>
    </w:rPr>
  </w:style>
  <w:style w:type="paragraph" w:styleId="aa">
    <w:name w:val="Body Text Indent"/>
    <w:basedOn w:val="a"/>
    <w:link w:val="ab"/>
    <w:uiPriority w:val="99"/>
    <w:rsid w:val="00B4355B"/>
    <w:pPr>
      <w:spacing w:after="120"/>
      <w:ind w:left="283"/>
    </w:pPr>
    <w:rPr>
      <w:szCs w:val="20"/>
    </w:rPr>
  </w:style>
  <w:style w:type="character" w:customStyle="1" w:styleId="ab">
    <w:name w:val="Основной текст с отступом Знак"/>
    <w:link w:val="aa"/>
    <w:uiPriority w:val="99"/>
    <w:locked/>
    <w:rsid w:val="00B4355B"/>
    <w:rPr>
      <w:rFonts w:cs="Times New Roman"/>
      <w:sz w:val="24"/>
    </w:rPr>
  </w:style>
  <w:style w:type="paragraph" w:customStyle="1" w:styleId="CharChar1">
    <w:name w:val="Char Char1 Знак Знак Знак"/>
    <w:basedOn w:val="a"/>
    <w:uiPriority w:val="99"/>
    <w:rsid w:val="00B4355B"/>
    <w:rPr>
      <w:rFonts w:ascii="Verdana" w:hAnsi="Verdana" w:cs="Verdana"/>
      <w:sz w:val="20"/>
      <w:szCs w:val="20"/>
      <w:lang w:val="en-US" w:eastAsia="en-US"/>
    </w:rPr>
  </w:style>
  <w:style w:type="paragraph" w:customStyle="1" w:styleId="ac">
    <w:name w:val="Прижатый влево"/>
    <w:basedOn w:val="a"/>
    <w:next w:val="a"/>
    <w:uiPriority w:val="99"/>
    <w:rsid w:val="002C1875"/>
    <w:pPr>
      <w:autoSpaceDE w:val="0"/>
      <w:autoSpaceDN w:val="0"/>
      <w:adjustRightInd w:val="0"/>
    </w:pPr>
    <w:rPr>
      <w:rFonts w:ascii="Arial" w:hAnsi="Arial" w:cs="Arial"/>
    </w:rPr>
  </w:style>
  <w:style w:type="paragraph" w:customStyle="1" w:styleId="31">
    <w:name w:val="Знак Знак Знак3"/>
    <w:basedOn w:val="a"/>
    <w:uiPriority w:val="99"/>
    <w:rsid w:val="00FA5D29"/>
    <w:pPr>
      <w:spacing w:after="160" w:line="240" w:lineRule="exact"/>
    </w:pPr>
    <w:rPr>
      <w:rFonts w:ascii="Verdana" w:hAnsi="Verdana" w:cs="Verdana"/>
      <w:sz w:val="20"/>
      <w:szCs w:val="20"/>
      <w:lang w:val="en-US" w:eastAsia="en-US"/>
    </w:rPr>
  </w:style>
  <w:style w:type="paragraph" w:customStyle="1" w:styleId="ad">
    <w:name w:val="Знак"/>
    <w:basedOn w:val="a"/>
    <w:uiPriority w:val="99"/>
    <w:rsid w:val="003004E8"/>
    <w:pPr>
      <w:spacing w:after="160" w:line="240" w:lineRule="exact"/>
    </w:pPr>
    <w:rPr>
      <w:lang w:val="en-US" w:eastAsia="en-US"/>
    </w:rPr>
  </w:style>
  <w:style w:type="paragraph" w:customStyle="1" w:styleId="4">
    <w:name w:val="Знак Знак Знак4"/>
    <w:basedOn w:val="a"/>
    <w:uiPriority w:val="99"/>
    <w:rsid w:val="000A07FB"/>
    <w:pPr>
      <w:spacing w:after="160" w:line="240" w:lineRule="exact"/>
    </w:pPr>
    <w:rPr>
      <w:rFonts w:ascii="Verdana" w:hAnsi="Verdana" w:cs="Verdana"/>
      <w:sz w:val="20"/>
      <w:szCs w:val="20"/>
      <w:lang w:val="en-US" w:eastAsia="en-US"/>
    </w:rPr>
  </w:style>
  <w:style w:type="character" w:styleId="ae">
    <w:name w:val="Strong"/>
    <w:uiPriority w:val="99"/>
    <w:qFormat/>
    <w:locked/>
    <w:rsid w:val="005266A3"/>
    <w:rPr>
      <w:rFonts w:cs="Times New Roman"/>
      <w:b/>
    </w:rPr>
  </w:style>
  <w:style w:type="paragraph" w:customStyle="1" w:styleId="Iauiue">
    <w:name w:val="Iau?iue"/>
    <w:uiPriority w:val="99"/>
    <w:rsid w:val="00724C0B"/>
    <w:rPr>
      <w:lang w:val="en-US"/>
    </w:rPr>
  </w:style>
  <w:style w:type="paragraph" w:styleId="af">
    <w:name w:val="Balloon Text"/>
    <w:basedOn w:val="a"/>
    <w:link w:val="af0"/>
    <w:uiPriority w:val="99"/>
    <w:semiHidden/>
    <w:rsid w:val="00DC7E56"/>
    <w:rPr>
      <w:rFonts w:ascii="Tahoma" w:hAnsi="Tahoma"/>
      <w:sz w:val="16"/>
      <w:szCs w:val="20"/>
    </w:rPr>
  </w:style>
  <w:style w:type="character" w:customStyle="1" w:styleId="af0">
    <w:name w:val="Текст выноски Знак"/>
    <w:link w:val="af"/>
    <w:uiPriority w:val="99"/>
    <w:semiHidden/>
    <w:locked/>
    <w:rsid w:val="00DC7E56"/>
    <w:rPr>
      <w:rFonts w:ascii="Tahoma" w:hAnsi="Tahoma" w:cs="Times New Roman"/>
      <w:sz w:val="16"/>
    </w:rPr>
  </w:style>
  <w:style w:type="character" w:customStyle="1" w:styleId="af1">
    <w:name w:val="Гипертекстовая ссылка"/>
    <w:uiPriority w:val="99"/>
    <w:rsid w:val="00DD5139"/>
    <w:rPr>
      <w:color w:val="auto"/>
    </w:rPr>
  </w:style>
  <w:style w:type="paragraph" w:styleId="af2">
    <w:name w:val="List Paragraph"/>
    <w:basedOn w:val="a"/>
    <w:uiPriority w:val="34"/>
    <w:qFormat/>
    <w:rsid w:val="00D43759"/>
    <w:pPr>
      <w:ind w:left="708"/>
    </w:pPr>
  </w:style>
  <w:style w:type="paragraph" w:customStyle="1" w:styleId="5">
    <w:name w:val="Знак Знак Знак5"/>
    <w:basedOn w:val="a"/>
    <w:uiPriority w:val="99"/>
    <w:rsid w:val="00CD295F"/>
    <w:pPr>
      <w:spacing w:after="160" w:line="240" w:lineRule="exact"/>
    </w:pPr>
    <w:rPr>
      <w:rFonts w:ascii="Verdana" w:hAnsi="Verdana" w:cs="Verdana"/>
      <w:sz w:val="20"/>
      <w:szCs w:val="20"/>
      <w:lang w:val="en-US" w:eastAsia="en-US"/>
    </w:rPr>
  </w:style>
  <w:style w:type="paragraph" w:styleId="22">
    <w:name w:val="Body Text 2"/>
    <w:basedOn w:val="a"/>
    <w:link w:val="23"/>
    <w:uiPriority w:val="99"/>
    <w:unhideWhenUsed/>
    <w:rsid w:val="00840544"/>
    <w:pPr>
      <w:spacing w:after="120" w:line="480" w:lineRule="auto"/>
    </w:pPr>
  </w:style>
  <w:style w:type="character" w:customStyle="1" w:styleId="23">
    <w:name w:val="Основной текст 2 Знак"/>
    <w:link w:val="22"/>
    <w:uiPriority w:val="99"/>
    <w:locked/>
    <w:rsid w:val="00840544"/>
    <w:rPr>
      <w:rFonts w:cs="Times New Roman"/>
      <w:sz w:val="24"/>
      <w:szCs w:val="24"/>
    </w:rPr>
  </w:style>
  <w:style w:type="character" w:customStyle="1" w:styleId="20">
    <w:name w:val="Заголовок 2 Знак"/>
    <w:link w:val="2"/>
    <w:uiPriority w:val="9"/>
    <w:rsid w:val="00DD1E11"/>
    <w:rPr>
      <w:rFonts w:ascii="Cambria" w:hAnsi="Cambria"/>
      <w:b/>
      <w:bCs/>
      <w:color w:val="4F81BD"/>
      <w:sz w:val="26"/>
      <w:szCs w:val="26"/>
      <w:lang w:eastAsia="en-US"/>
    </w:rPr>
  </w:style>
  <w:style w:type="character" w:customStyle="1" w:styleId="30">
    <w:name w:val="Заголовок 3 Знак"/>
    <w:link w:val="3"/>
    <w:uiPriority w:val="9"/>
    <w:rsid w:val="00DD1E11"/>
    <w:rPr>
      <w:rFonts w:ascii="Cambria" w:hAnsi="Cambria"/>
      <w:b/>
      <w:bCs/>
      <w:color w:val="4F81BD"/>
      <w:sz w:val="22"/>
      <w:szCs w:val="22"/>
      <w:lang w:eastAsia="en-US"/>
    </w:rPr>
  </w:style>
  <w:style w:type="paragraph" w:styleId="af3">
    <w:name w:val="No Spacing"/>
    <w:uiPriority w:val="1"/>
    <w:qFormat/>
    <w:rsid w:val="00DD1E11"/>
    <w:rPr>
      <w:rFonts w:ascii="Calibri" w:eastAsia="Calibri" w:hAnsi="Calibri"/>
      <w:sz w:val="22"/>
      <w:szCs w:val="22"/>
      <w:lang w:eastAsia="en-US"/>
    </w:rPr>
  </w:style>
  <w:style w:type="character" w:styleId="af4">
    <w:name w:val="line number"/>
    <w:uiPriority w:val="99"/>
    <w:semiHidden/>
    <w:unhideWhenUsed/>
    <w:rsid w:val="00DD1E11"/>
  </w:style>
  <w:style w:type="character" w:customStyle="1" w:styleId="af5">
    <w:name w:val="Цветовое выделение"/>
    <w:uiPriority w:val="99"/>
    <w:rsid w:val="00485110"/>
    <w:rPr>
      <w:b/>
      <w:bCs/>
      <w:color w:val="26282F"/>
    </w:rPr>
  </w:style>
  <w:style w:type="paragraph" w:customStyle="1" w:styleId="af6">
    <w:name w:val="Нормальный (таблица)"/>
    <w:basedOn w:val="a"/>
    <w:next w:val="a"/>
    <w:uiPriority w:val="99"/>
    <w:rsid w:val="00485110"/>
    <w:pPr>
      <w:autoSpaceDE w:val="0"/>
      <w:autoSpaceDN w:val="0"/>
      <w:adjustRightInd w:val="0"/>
      <w:jc w:val="both"/>
    </w:pPr>
    <w:rPr>
      <w:rFonts w:ascii="Arial" w:hAnsi="Arial" w:cs="Arial"/>
    </w:rPr>
  </w:style>
  <w:style w:type="paragraph" w:customStyle="1" w:styleId="formattext">
    <w:name w:val="formattext"/>
    <w:basedOn w:val="a"/>
    <w:uiPriority w:val="99"/>
    <w:rsid w:val="00A55EC1"/>
    <w:pPr>
      <w:spacing w:before="100" w:beforeAutospacing="1" w:after="100" w:afterAutospacing="1"/>
    </w:pPr>
  </w:style>
  <w:style w:type="paragraph" w:styleId="af7">
    <w:name w:val="Body Text"/>
    <w:basedOn w:val="a"/>
    <w:link w:val="af8"/>
    <w:uiPriority w:val="99"/>
    <w:semiHidden/>
    <w:unhideWhenUsed/>
    <w:rsid w:val="00BE6031"/>
    <w:pPr>
      <w:spacing w:after="120"/>
    </w:pPr>
    <w:rPr>
      <w:lang w:val="x-none" w:eastAsia="x-none"/>
    </w:rPr>
  </w:style>
  <w:style w:type="character" w:customStyle="1" w:styleId="af8">
    <w:name w:val="Основной текст Знак"/>
    <w:basedOn w:val="a0"/>
    <w:link w:val="af7"/>
    <w:uiPriority w:val="99"/>
    <w:semiHidden/>
    <w:rsid w:val="00BE6031"/>
    <w:rPr>
      <w:sz w:val="24"/>
      <w:szCs w:val="24"/>
      <w:lang w:val="x-none" w:eastAsia="x-none"/>
    </w:rPr>
  </w:style>
  <w:style w:type="paragraph" w:customStyle="1" w:styleId="af9">
    <w:name w:val="Комментарий"/>
    <w:basedOn w:val="a"/>
    <w:next w:val="a"/>
    <w:uiPriority w:val="99"/>
    <w:rsid w:val="00BE6031"/>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BE6031"/>
    <w:rPr>
      <w:i/>
      <w:iCs/>
    </w:rPr>
  </w:style>
  <w:style w:type="paragraph" w:styleId="afb">
    <w:name w:val="Normal (Web)"/>
    <w:basedOn w:val="a"/>
    <w:uiPriority w:val="99"/>
    <w:semiHidden/>
    <w:unhideWhenUsed/>
    <w:rsid w:val="00BE6031"/>
    <w:pPr>
      <w:spacing w:before="100" w:beforeAutospacing="1" w:after="100" w:afterAutospacing="1"/>
    </w:p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E603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BE6031"/>
  </w:style>
  <w:style w:type="character" w:styleId="afd">
    <w:name w:val="FollowedHyperlink"/>
    <w:uiPriority w:val="99"/>
    <w:semiHidden/>
    <w:unhideWhenUsed/>
    <w:rsid w:val="00BE6031"/>
    <w:rPr>
      <w:color w:val="800080"/>
      <w:u w:val="single"/>
    </w:rPr>
  </w:style>
  <w:style w:type="paragraph" w:customStyle="1" w:styleId="font5">
    <w:name w:val="font5"/>
    <w:basedOn w:val="a"/>
    <w:rsid w:val="00BE6031"/>
    <w:pPr>
      <w:spacing w:before="100" w:beforeAutospacing="1" w:after="100" w:afterAutospacing="1"/>
    </w:pPr>
  </w:style>
  <w:style w:type="paragraph" w:customStyle="1" w:styleId="font6">
    <w:name w:val="font6"/>
    <w:basedOn w:val="a"/>
    <w:rsid w:val="00BE6031"/>
    <w:pPr>
      <w:spacing w:before="100" w:beforeAutospacing="1" w:after="100" w:afterAutospacing="1"/>
    </w:pPr>
    <w:rPr>
      <w:b/>
      <w:bCs/>
    </w:rPr>
  </w:style>
  <w:style w:type="paragraph" w:customStyle="1" w:styleId="font7">
    <w:name w:val="font7"/>
    <w:basedOn w:val="a"/>
    <w:rsid w:val="00BE6031"/>
    <w:pPr>
      <w:spacing w:before="100" w:beforeAutospacing="1" w:after="100" w:afterAutospacing="1"/>
    </w:pPr>
    <w:rPr>
      <w:sz w:val="22"/>
      <w:szCs w:val="22"/>
    </w:rPr>
  </w:style>
  <w:style w:type="paragraph" w:customStyle="1" w:styleId="xl65">
    <w:name w:val="xl65"/>
    <w:basedOn w:val="a"/>
    <w:rsid w:val="00BE6031"/>
    <w:pPr>
      <w:shd w:val="clear" w:color="000000" w:fill="FFFFFF"/>
      <w:spacing w:before="100" w:beforeAutospacing="1" w:after="100" w:afterAutospacing="1"/>
      <w:jc w:val="center"/>
      <w:textAlignment w:val="center"/>
    </w:pPr>
  </w:style>
  <w:style w:type="paragraph" w:customStyle="1" w:styleId="xl66">
    <w:name w:val="xl66"/>
    <w:basedOn w:val="a"/>
    <w:rsid w:val="00BE6031"/>
    <w:pPr>
      <w:shd w:val="clear" w:color="000000" w:fill="FFFFFF"/>
      <w:spacing w:before="100" w:beforeAutospacing="1" w:after="100" w:afterAutospacing="1"/>
      <w:textAlignment w:val="center"/>
    </w:pPr>
  </w:style>
  <w:style w:type="paragraph" w:customStyle="1" w:styleId="xl67">
    <w:name w:val="xl67"/>
    <w:basedOn w:val="a"/>
    <w:rsid w:val="00BE6031"/>
    <w:pPr>
      <w:shd w:val="clear" w:color="000000" w:fill="FFFFFF"/>
      <w:spacing w:before="100" w:beforeAutospacing="1" w:after="100" w:afterAutospacing="1"/>
      <w:jc w:val="center"/>
      <w:textAlignment w:val="center"/>
    </w:pPr>
  </w:style>
  <w:style w:type="paragraph" w:customStyle="1" w:styleId="xl68">
    <w:name w:val="xl68"/>
    <w:basedOn w:val="a"/>
    <w:rsid w:val="00BE6031"/>
    <w:pPr>
      <w:shd w:val="clear" w:color="000000" w:fill="FFFFFF"/>
      <w:spacing w:before="100" w:beforeAutospacing="1" w:after="100" w:afterAutospacing="1"/>
    </w:pPr>
  </w:style>
  <w:style w:type="paragraph" w:customStyle="1" w:styleId="xl69">
    <w:name w:val="xl69"/>
    <w:basedOn w:val="a"/>
    <w:rsid w:val="00BE6031"/>
    <w:pPr>
      <w:shd w:val="clear" w:color="000000" w:fill="FFFFFF"/>
      <w:spacing w:before="100" w:beforeAutospacing="1" w:after="100" w:afterAutospacing="1"/>
    </w:pPr>
    <w:rPr>
      <w:b/>
      <w:bCs/>
    </w:rPr>
  </w:style>
  <w:style w:type="paragraph" w:customStyle="1" w:styleId="xl70">
    <w:name w:val="xl70"/>
    <w:basedOn w:val="a"/>
    <w:rsid w:val="00BE6031"/>
    <w:pPr>
      <w:shd w:val="clear" w:color="000000" w:fill="FFFFFF"/>
      <w:spacing w:before="100" w:beforeAutospacing="1" w:after="100" w:afterAutospacing="1"/>
    </w:pPr>
  </w:style>
  <w:style w:type="paragraph" w:customStyle="1" w:styleId="xl71">
    <w:name w:val="xl71"/>
    <w:basedOn w:val="a"/>
    <w:rsid w:val="00BE6031"/>
    <w:pPr>
      <w:shd w:val="clear" w:color="000000" w:fill="FFFFFF"/>
      <w:spacing w:before="100" w:beforeAutospacing="1" w:after="100" w:afterAutospacing="1"/>
      <w:jc w:val="center"/>
      <w:textAlignment w:val="center"/>
    </w:pPr>
    <w:rPr>
      <w:b/>
      <w:bCs/>
    </w:rPr>
  </w:style>
  <w:style w:type="paragraph" w:customStyle="1" w:styleId="xl72">
    <w:name w:val="xl72"/>
    <w:basedOn w:val="a"/>
    <w:rsid w:val="00BE6031"/>
    <w:pPr>
      <w:shd w:val="clear" w:color="000000" w:fill="948A54"/>
      <w:spacing w:before="100" w:beforeAutospacing="1" w:after="100" w:afterAutospacing="1"/>
    </w:pPr>
  </w:style>
  <w:style w:type="paragraph" w:customStyle="1" w:styleId="xl73">
    <w:name w:val="xl73"/>
    <w:basedOn w:val="a"/>
    <w:rsid w:val="00BE6031"/>
    <w:pPr>
      <w:shd w:val="clear" w:color="000000" w:fill="948A54"/>
      <w:spacing w:before="100" w:beforeAutospacing="1" w:after="100" w:afterAutospacing="1"/>
    </w:pPr>
  </w:style>
  <w:style w:type="paragraph" w:customStyle="1" w:styleId="xl74">
    <w:name w:val="xl7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BE60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BE6031"/>
    <w:pPr>
      <w:widowControl w:val="0"/>
      <w:autoSpaceDE w:val="0"/>
      <w:autoSpaceDN w:val="0"/>
      <w:adjustRightInd w:val="0"/>
    </w:pPr>
    <w:rPr>
      <w:sz w:val="24"/>
      <w:szCs w:val="24"/>
    </w:rPr>
  </w:style>
  <w:style w:type="character" w:customStyle="1" w:styleId="apple-converted-space">
    <w:name w:val="apple-converted-space"/>
    <w:basedOn w:val="a0"/>
    <w:rsid w:val="00AD4349"/>
  </w:style>
  <w:style w:type="paragraph" w:customStyle="1" w:styleId="s16">
    <w:name w:val="s_16"/>
    <w:basedOn w:val="a"/>
    <w:rsid w:val="006B1696"/>
    <w:pPr>
      <w:spacing w:before="100" w:beforeAutospacing="1" w:after="100" w:afterAutospacing="1"/>
    </w:pPr>
  </w:style>
  <w:style w:type="paragraph" w:customStyle="1" w:styleId="s1">
    <w:name w:val="s_1"/>
    <w:basedOn w:val="a"/>
    <w:rsid w:val="006B1696"/>
    <w:pPr>
      <w:spacing w:before="100" w:beforeAutospacing="1" w:after="100" w:afterAutospacing="1"/>
    </w:pPr>
  </w:style>
  <w:style w:type="paragraph" w:styleId="afe">
    <w:name w:val="footnote text"/>
    <w:basedOn w:val="a"/>
    <w:link w:val="aff"/>
    <w:uiPriority w:val="99"/>
    <w:semiHidden/>
    <w:unhideWhenUsed/>
    <w:rsid w:val="008C0657"/>
    <w:rPr>
      <w:rFonts w:ascii="Calibri" w:eastAsia="Calibri" w:hAnsi="Calibri"/>
      <w:sz w:val="20"/>
      <w:szCs w:val="20"/>
      <w:lang w:eastAsia="en-US"/>
    </w:rPr>
  </w:style>
  <w:style w:type="character" w:customStyle="1" w:styleId="aff">
    <w:name w:val="Текст сноски Знак"/>
    <w:basedOn w:val="a0"/>
    <w:link w:val="afe"/>
    <w:uiPriority w:val="99"/>
    <w:semiHidden/>
    <w:rsid w:val="008C0657"/>
    <w:rPr>
      <w:rFonts w:ascii="Calibri" w:eastAsia="Calibri" w:hAnsi="Calibri"/>
      <w:lang w:eastAsia="en-US"/>
    </w:rPr>
  </w:style>
  <w:style w:type="character" w:styleId="aff0">
    <w:name w:val="footnote reference"/>
    <w:uiPriority w:val="99"/>
    <w:semiHidden/>
    <w:unhideWhenUsed/>
    <w:rsid w:val="008C0657"/>
    <w:rPr>
      <w:vertAlign w:val="superscript"/>
    </w:rPr>
  </w:style>
  <w:style w:type="character" w:customStyle="1" w:styleId="ConsPlusNormal0">
    <w:name w:val="ConsPlusNormal Знак"/>
    <w:link w:val="ConsPlusNormal"/>
    <w:uiPriority w:val="99"/>
    <w:unhideWhenUsed/>
    <w:locked/>
    <w:rsid w:val="008C0657"/>
    <w:rPr>
      <w:rFonts w:ascii="Arial" w:hAnsi="Arial" w:cs="Arial"/>
    </w:rPr>
  </w:style>
  <w:style w:type="table" w:styleId="aff1">
    <w:name w:val="Table Grid"/>
    <w:basedOn w:val="a1"/>
    <w:locked/>
    <w:rsid w:val="008C0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927998">
      <w:bodyDiv w:val="1"/>
      <w:marLeft w:val="0"/>
      <w:marRight w:val="0"/>
      <w:marTop w:val="0"/>
      <w:marBottom w:val="0"/>
      <w:divBdr>
        <w:top w:val="none" w:sz="0" w:space="0" w:color="auto"/>
        <w:left w:val="none" w:sz="0" w:space="0" w:color="auto"/>
        <w:bottom w:val="none" w:sz="0" w:space="0" w:color="auto"/>
        <w:right w:val="none" w:sz="0" w:space="0" w:color="auto"/>
      </w:divBdr>
    </w:div>
    <w:div w:id="1438016520">
      <w:bodyDiv w:val="1"/>
      <w:marLeft w:val="0"/>
      <w:marRight w:val="0"/>
      <w:marTop w:val="0"/>
      <w:marBottom w:val="0"/>
      <w:divBdr>
        <w:top w:val="none" w:sz="0" w:space="0" w:color="auto"/>
        <w:left w:val="none" w:sz="0" w:space="0" w:color="auto"/>
        <w:bottom w:val="none" w:sz="0" w:space="0" w:color="auto"/>
        <w:right w:val="none" w:sz="0" w:space="0" w:color="auto"/>
      </w:divBdr>
    </w:div>
    <w:div w:id="1468546229">
      <w:bodyDiv w:val="1"/>
      <w:marLeft w:val="0"/>
      <w:marRight w:val="0"/>
      <w:marTop w:val="0"/>
      <w:marBottom w:val="0"/>
      <w:divBdr>
        <w:top w:val="none" w:sz="0" w:space="0" w:color="auto"/>
        <w:left w:val="none" w:sz="0" w:space="0" w:color="auto"/>
        <w:bottom w:val="none" w:sz="0" w:space="0" w:color="auto"/>
        <w:right w:val="none" w:sz="0" w:space="0" w:color="auto"/>
      </w:divBdr>
    </w:div>
    <w:div w:id="1595556710">
      <w:marLeft w:val="0"/>
      <w:marRight w:val="0"/>
      <w:marTop w:val="0"/>
      <w:marBottom w:val="0"/>
      <w:divBdr>
        <w:top w:val="none" w:sz="0" w:space="0" w:color="auto"/>
        <w:left w:val="none" w:sz="0" w:space="0" w:color="auto"/>
        <w:bottom w:val="none" w:sz="0" w:space="0" w:color="auto"/>
        <w:right w:val="none" w:sz="0" w:space="0" w:color="auto"/>
      </w:divBdr>
    </w:div>
    <w:div w:id="20878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E0B0A-6B54-467E-8BE8-97F4A9F5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Юрьевна Маслова</cp:lastModifiedBy>
  <cp:revision>32</cp:revision>
  <cp:lastPrinted>2022-12-17T07:34:00Z</cp:lastPrinted>
  <dcterms:created xsi:type="dcterms:W3CDTF">2022-12-16T02:57:00Z</dcterms:created>
  <dcterms:modified xsi:type="dcterms:W3CDTF">2022-12-19T01:30:00Z</dcterms:modified>
</cp:coreProperties>
</file>