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343" w:rsidRDefault="00AB0343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0A1" w:rsidRPr="00AD10A1" w:rsidRDefault="00AD10A1" w:rsidP="00A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AD10A1">
        <w:rPr>
          <w:rFonts w:ascii="Times New Roman" w:hAnsi="Times New Roman" w:cs="Times New Roman"/>
          <w:b/>
          <w:sz w:val="28"/>
          <w:szCs w:val="28"/>
        </w:rPr>
        <w:t>определения</w:t>
      </w:r>
      <w:bookmarkStart w:id="1" w:name="_GoBack"/>
      <w:bookmarkEnd w:id="1"/>
      <w:r w:rsidRPr="00AD10A1">
        <w:rPr>
          <w:rFonts w:ascii="Times New Roman" w:hAnsi="Times New Roman" w:cs="Times New Roman"/>
          <w:b/>
          <w:sz w:val="28"/>
          <w:szCs w:val="28"/>
        </w:rPr>
        <w:t xml:space="preserve"> предельной стоимости единицы</w:t>
      </w:r>
    </w:p>
    <w:p w:rsidR="00AD10A1" w:rsidRPr="00AD10A1" w:rsidRDefault="00AD10A1" w:rsidP="00A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A1">
        <w:rPr>
          <w:rFonts w:ascii="Times New Roman" w:hAnsi="Times New Roman" w:cs="Times New Roman"/>
          <w:b/>
          <w:sz w:val="28"/>
          <w:szCs w:val="28"/>
        </w:rPr>
        <w:t>отдельного вида товара, приобретаемого с использованием</w:t>
      </w:r>
    </w:p>
    <w:p w:rsidR="00E246E8" w:rsidRDefault="00AD10A1" w:rsidP="00A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A1">
        <w:rPr>
          <w:rFonts w:ascii="Times New Roman" w:hAnsi="Times New Roman" w:cs="Times New Roman"/>
          <w:b/>
          <w:sz w:val="28"/>
          <w:szCs w:val="28"/>
        </w:rPr>
        <w:t xml:space="preserve">электронного сертификата за счет средств бюджета </w:t>
      </w:r>
      <w:r w:rsidR="0022628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F3E34" w:rsidRDefault="001F3E34" w:rsidP="00A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A1" w:rsidRPr="00F126A1" w:rsidRDefault="00536BA0" w:rsidP="00F12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6A1" w:rsidRPr="00F126A1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5 статьи 3, частью 3 статьи 7 </w:t>
      </w:r>
      <w:r w:rsidR="00377C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26A1" w:rsidRPr="00F126A1">
        <w:rPr>
          <w:rFonts w:ascii="Times New Roman" w:hAnsi="Times New Roman" w:cs="Times New Roman"/>
          <w:sz w:val="28"/>
          <w:szCs w:val="28"/>
        </w:rPr>
        <w:t>и</w:t>
      </w:r>
      <w:r w:rsid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F126A1" w:rsidRPr="00F126A1">
        <w:rPr>
          <w:rFonts w:ascii="Times New Roman" w:hAnsi="Times New Roman" w:cs="Times New Roman"/>
          <w:sz w:val="28"/>
          <w:szCs w:val="28"/>
        </w:rPr>
        <w:t>частью 2</w:t>
      </w:r>
      <w:r w:rsid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F126A1" w:rsidRPr="00F126A1">
        <w:rPr>
          <w:rFonts w:ascii="Times New Roman" w:hAnsi="Times New Roman" w:cs="Times New Roman"/>
          <w:sz w:val="28"/>
          <w:szCs w:val="28"/>
        </w:rPr>
        <w:t>статьи 8 Федерального закона от 30 декабря 2020 года</w:t>
      </w:r>
      <w:r w:rsidR="00377C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26A1" w:rsidRPr="00F126A1">
        <w:rPr>
          <w:rFonts w:ascii="Times New Roman" w:hAnsi="Times New Roman" w:cs="Times New Roman"/>
          <w:sz w:val="28"/>
          <w:szCs w:val="28"/>
        </w:rPr>
        <w:t xml:space="preserve">№ 491-ФЗ «О приобретении отдельных видов товаров, работ, услуг с использованием электронного сертификата» Правительство </w:t>
      </w:r>
      <w:r w:rsidR="00F126A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proofErr w:type="gramStart"/>
      <w:r w:rsidR="00F126A1" w:rsidRPr="00F126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126A1" w:rsidRPr="00F126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126A1" w:rsidRPr="00F126A1" w:rsidRDefault="00F126A1" w:rsidP="00F1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A1" w:rsidRDefault="00F126A1" w:rsidP="00F12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A1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предельной стоимости единицы отдельного вида товара, приобретаемого с использованием электронного сертификата за счет средств бюджета</w:t>
      </w:r>
      <w:r w:rsidR="002462E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126A1">
        <w:rPr>
          <w:rFonts w:ascii="Times New Roman" w:hAnsi="Times New Roman" w:cs="Times New Roman"/>
          <w:sz w:val="28"/>
          <w:szCs w:val="28"/>
        </w:rPr>
        <w:t>.</w:t>
      </w:r>
    </w:p>
    <w:p w:rsidR="00637A6A" w:rsidRDefault="00637A6A" w:rsidP="00005C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8A" w:rsidRDefault="0034268A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ED" w:rsidRDefault="000B47ED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Default="000255EA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E246E8" w:rsidRPr="00536B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А.М.Осипов</w:t>
      </w:r>
      <w:proofErr w:type="spellEnd"/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C24" w:rsidRDefault="00377C24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E7" w:rsidRDefault="002462E7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163" w:rsidTr="00C93283">
        <w:tc>
          <w:tcPr>
            <w:tcW w:w="4785" w:type="dxa"/>
          </w:tcPr>
          <w:p w:rsidR="00916163" w:rsidRDefault="00916163" w:rsidP="003426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3283" w:rsidRDefault="00C93283" w:rsidP="00C932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C93283" w:rsidRPr="00C93283" w:rsidRDefault="00C93283" w:rsidP="00C932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3283" w:rsidRPr="00C93283" w:rsidRDefault="00C93283" w:rsidP="00C932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Правительства</w:t>
            </w:r>
          </w:p>
          <w:p w:rsidR="00916163" w:rsidRDefault="00C93283" w:rsidP="00C932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Забайкальского края</w:t>
            </w:r>
          </w:p>
        </w:tc>
      </w:tr>
    </w:tbl>
    <w:p w:rsidR="00916163" w:rsidRDefault="00916163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63" w:rsidRDefault="00916163" w:rsidP="0091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916163" w:rsidRDefault="00916163" w:rsidP="0091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определения предельной стоимости единицы отдельного вида товара, приобретаемого с использованием электронного сертификата</w:t>
      </w:r>
    </w:p>
    <w:p w:rsidR="00916163" w:rsidRDefault="00916163" w:rsidP="0091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счет средств бюджета</w:t>
      </w:r>
      <w:r w:rsidR="00970111">
        <w:rPr>
          <w:rFonts w:ascii="PT Astra Serif" w:hAnsi="PT Astra Serif"/>
          <w:sz w:val="28"/>
          <w:szCs w:val="28"/>
        </w:rPr>
        <w:t xml:space="preserve"> Забайкальского края</w:t>
      </w:r>
    </w:p>
    <w:p w:rsidR="00916163" w:rsidRDefault="00916163" w:rsidP="00916163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A068F" w:rsidRPr="000A068F" w:rsidRDefault="000A068F" w:rsidP="000A06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Pr="000A068F">
        <w:rPr>
          <w:rFonts w:ascii="PT Astra Serif" w:hAnsi="PT Astra Serif"/>
          <w:sz w:val="28"/>
          <w:szCs w:val="28"/>
        </w:rPr>
        <w:t xml:space="preserve">Настоящий Порядок устанавливает способ </w:t>
      </w:r>
      <w:proofErr w:type="gramStart"/>
      <w:r w:rsidRPr="000A068F">
        <w:rPr>
          <w:rFonts w:ascii="PT Astra Serif" w:hAnsi="PT Astra Serif"/>
          <w:sz w:val="28"/>
          <w:szCs w:val="28"/>
        </w:rPr>
        <w:t xml:space="preserve">определения предельной стоимости единицы </w:t>
      </w:r>
      <w:r w:rsidR="0064225A" w:rsidRPr="0064225A">
        <w:rPr>
          <w:rFonts w:ascii="PT Astra Serif" w:hAnsi="PT Astra Serif"/>
          <w:sz w:val="28"/>
          <w:szCs w:val="28"/>
        </w:rPr>
        <w:t xml:space="preserve">отдельного вида товара </w:t>
      </w:r>
      <w:r w:rsidR="0064225A">
        <w:rPr>
          <w:rFonts w:ascii="PT Astra Serif" w:hAnsi="PT Astra Serif"/>
          <w:sz w:val="28"/>
          <w:szCs w:val="28"/>
        </w:rPr>
        <w:t>приобретаемого</w:t>
      </w:r>
      <w:proofErr w:type="gramEnd"/>
      <w:r w:rsidRPr="000A068F">
        <w:rPr>
          <w:rFonts w:ascii="PT Astra Serif" w:hAnsi="PT Astra Serif"/>
          <w:sz w:val="28"/>
          <w:szCs w:val="28"/>
        </w:rPr>
        <w:t xml:space="preserve"> с использованием электронного сертификата за счет средств бюджета Забайкальского края, направляем</w:t>
      </w:r>
      <w:r w:rsidR="003321EE">
        <w:rPr>
          <w:rFonts w:ascii="PT Astra Serif" w:hAnsi="PT Astra Serif"/>
          <w:sz w:val="28"/>
          <w:szCs w:val="28"/>
        </w:rPr>
        <w:t>ых</w:t>
      </w:r>
      <w:r w:rsidRPr="000A068F">
        <w:rPr>
          <w:rFonts w:ascii="PT Astra Serif" w:hAnsi="PT Astra Serif"/>
          <w:sz w:val="28"/>
          <w:szCs w:val="28"/>
        </w:rPr>
        <w:t xml:space="preserve"> на реализацию Закона Забайкальского края от 25 ноября 2010 года № 433-ЗЗК «О мерах социальной поддержки в оказании медико-социальной помощи и лекарственном обеспечении отдельным категориям граждан»:</w:t>
      </w:r>
    </w:p>
    <w:p w:rsidR="000A068F" w:rsidRPr="000A068F" w:rsidRDefault="00377C24" w:rsidP="00377C24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A068F" w:rsidRPr="000A068F">
        <w:rPr>
          <w:rFonts w:ascii="PT Astra Serif" w:hAnsi="PT Astra Serif"/>
          <w:sz w:val="28"/>
          <w:szCs w:val="28"/>
        </w:rPr>
        <w:t xml:space="preserve">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препаратов, сформированным в соответствии с Федеральным законом от 12 апреля 2010 года </w:t>
      </w:r>
      <w:r w:rsidR="001F446A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0A068F" w:rsidRPr="000A068F">
        <w:rPr>
          <w:rFonts w:ascii="PT Astra Serif" w:hAnsi="PT Astra Serif"/>
          <w:sz w:val="28"/>
          <w:szCs w:val="28"/>
        </w:rPr>
        <w:t>№ 61-ФЗ</w:t>
      </w:r>
      <w:r w:rsidR="002B76E4">
        <w:rPr>
          <w:rFonts w:ascii="PT Astra Serif" w:hAnsi="PT Astra Serif"/>
          <w:sz w:val="28"/>
          <w:szCs w:val="28"/>
        </w:rPr>
        <w:t xml:space="preserve"> </w:t>
      </w:r>
      <w:r w:rsidR="000A068F" w:rsidRPr="000A068F">
        <w:rPr>
          <w:rFonts w:ascii="PT Astra Serif" w:hAnsi="PT Astra Serif"/>
          <w:sz w:val="28"/>
          <w:szCs w:val="28"/>
        </w:rPr>
        <w:t>«Об обращении лекарственных средств», по рецептам на лекарственные препараты;</w:t>
      </w:r>
    </w:p>
    <w:p w:rsidR="000A068F" w:rsidRPr="000A068F" w:rsidRDefault="000A068F" w:rsidP="00AA068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A068F">
        <w:rPr>
          <w:rFonts w:ascii="PT Astra Serif" w:hAnsi="PT Astra Serif"/>
          <w:sz w:val="28"/>
          <w:szCs w:val="28"/>
        </w:rPr>
        <w:tab/>
        <w:t>медицинских изделий по рецептам на медицинские изделия;</w:t>
      </w:r>
    </w:p>
    <w:p w:rsidR="000A068F" w:rsidRDefault="000A068F" w:rsidP="00AA068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A068F">
        <w:rPr>
          <w:rFonts w:ascii="PT Astra Serif" w:hAnsi="PT Astra Serif"/>
          <w:sz w:val="28"/>
          <w:szCs w:val="28"/>
        </w:rPr>
        <w:tab/>
        <w:t>специализированных продуктов лечебного питания для детей-инвалидов.</w:t>
      </w:r>
    </w:p>
    <w:p w:rsidR="006C5162" w:rsidRPr="006C5162" w:rsidRDefault="000A068F" w:rsidP="004A0D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162" w:rsidRPr="006C5162">
        <w:rPr>
          <w:sz w:val="28"/>
          <w:szCs w:val="28"/>
        </w:rPr>
        <w:t xml:space="preserve">. </w:t>
      </w:r>
      <w:proofErr w:type="gramStart"/>
      <w:r w:rsidR="006C5162" w:rsidRPr="006C5162">
        <w:rPr>
          <w:sz w:val="28"/>
          <w:szCs w:val="28"/>
        </w:rPr>
        <w:t xml:space="preserve">По выбору гражданина из числа категорий, указанных в </w:t>
      </w:r>
      <w:hyperlink r:id="rId9" w:history="1">
        <w:r w:rsidR="006C5162" w:rsidRPr="004A0D79">
          <w:rPr>
            <w:sz w:val="28"/>
            <w:szCs w:val="28"/>
          </w:rPr>
          <w:t xml:space="preserve">статьях </w:t>
        </w:r>
      </w:hyperlink>
      <w:r w:rsidR="004A0D79" w:rsidRPr="004A0D79">
        <w:rPr>
          <w:sz w:val="28"/>
          <w:szCs w:val="28"/>
        </w:rPr>
        <w:t>2</w:t>
      </w:r>
      <w:r w:rsidR="004A0D79">
        <w:rPr>
          <w:sz w:val="28"/>
          <w:szCs w:val="28"/>
        </w:rPr>
        <w:t xml:space="preserve">, 3 </w:t>
      </w:r>
      <w:r w:rsidR="001F446A">
        <w:rPr>
          <w:sz w:val="28"/>
          <w:szCs w:val="28"/>
        </w:rPr>
        <w:t xml:space="preserve">               </w:t>
      </w:r>
      <w:r w:rsidR="006C5162" w:rsidRPr="006C5162">
        <w:rPr>
          <w:sz w:val="28"/>
          <w:szCs w:val="28"/>
        </w:rPr>
        <w:t xml:space="preserve">и </w:t>
      </w:r>
      <w:r w:rsidR="004A0D79">
        <w:rPr>
          <w:sz w:val="28"/>
          <w:szCs w:val="28"/>
        </w:rPr>
        <w:t>пунктах 1, 2 части 1 статьи 3.1</w:t>
      </w:r>
      <w:r w:rsidR="006C5162" w:rsidRPr="006C5162">
        <w:rPr>
          <w:sz w:val="28"/>
          <w:szCs w:val="28"/>
        </w:rPr>
        <w:t xml:space="preserve"> </w:t>
      </w:r>
      <w:r w:rsidR="004A0D79" w:rsidRPr="004A0D79">
        <w:rPr>
          <w:sz w:val="28"/>
          <w:szCs w:val="28"/>
        </w:rPr>
        <w:t>Закон</w:t>
      </w:r>
      <w:r w:rsidR="000C3FBA">
        <w:rPr>
          <w:sz w:val="28"/>
          <w:szCs w:val="28"/>
        </w:rPr>
        <w:t>а</w:t>
      </w:r>
      <w:r w:rsidR="004A0D79" w:rsidRPr="004A0D79">
        <w:rPr>
          <w:sz w:val="28"/>
          <w:szCs w:val="28"/>
        </w:rPr>
        <w:t xml:space="preserve"> Забайкальского края от </w:t>
      </w:r>
      <w:r w:rsidR="000C3FBA">
        <w:rPr>
          <w:sz w:val="28"/>
          <w:szCs w:val="28"/>
        </w:rPr>
        <w:t xml:space="preserve">                               </w:t>
      </w:r>
      <w:r w:rsidR="004A0D79" w:rsidRPr="004A0D79">
        <w:rPr>
          <w:sz w:val="28"/>
          <w:szCs w:val="28"/>
        </w:rPr>
        <w:t>25</w:t>
      </w:r>
      <w:r w:rsidR="004A0D79">
        <w:rPr>
          <w:sz w:val="28"/>
          <w:szCs w:val="28"/>
        </w:rPr>
        <w:t xml:space="preserve"> ноября </w:t>
      </w:r>
      <w:r w:rsidR="004A0D79" w:rsidRPr="004A0D79">
        <w:rPr>
          <w:sz w:val="28"/>
          <w:szCs w:val="28"/>
        </w:rPr>
        <w:t>2010</w:t>
      </w:r>
      <w:r w:rsidR="004A0D79">
        <w:rPr>
          <w:sz w:val="28"/>
          <w:szCs w:val="28"/>
        </w:rPr>
        <w:t xml:space="preserve"> года № 433-ЗЗК «</w:t>
      </w:r>
      <w:r w:rsidR="004A0D79" w:rsidRPr="004A0D79">
        <w:rPr>
          <w:sz w:val="28"/>
          <w:szCs w:val="28"/>
        </w:rPr>
        <w:t>О мерах социальной поддержки в оказании медико-социальной помощи и лекарственном обеспечении отдельным категориям граждан</w:t>
      </w:r>
      <w:r w:rsidR="004A0D79">
        <w:rPr>
          <w:sz w:val="28"/>
          <w:szCs w:val="28"/>
        </w:rPr>
        <w:t>»</w:t>
      </w:r>
      <w:r w:rsidR="006C5162" w:rsidRPr="006C5162">
        <w:rPr>
          <w:sz w:val="28"/>
          <w:szCs w:val="28"/>
        </w:rPr>
        <w:t xml:space="preserve">, </w:t>
      </w:r>
      <w:r w:rsidR="006216E2" w:rsidRPr="006216E2">
        <w:rPr>
          <w:sz w:val="28"/>
          <w:szCs w:val="28"/>
        </w:rPr>
        <w:t>лекарственное обеспечение</w:t>
      </w:r>
      <w:r w:rsidR="006C5162" w:rsidRPr="006C5162">
        <w:rPr>
          <w:sz w:val="28"/>
          <w:szCs w:val="28"/>
        </w:rPr>
        <w:t xml:space="preserve">, может осуществляться с использованием электронного сертификата с учетом положений Федерального </w:t>
      </w:r>
      <w:hyperlink r:id="rId10" w:history="1">
        <w:r w:rsidR="006C5162" w:rsidRPr="006216E2">
          <w:rPr>
            <w:sz w:val="28"/>
            <w:szCs w:val="28"/>
          </w:rPr>
          <w:t>закона</w:t>
        </w:r>
      </w:hyperlink>
      <w:r w:rsidR="006C5162" w:rsidRPr="006C5162">
        <w:rPr>
          <w:sz w:val="28"/>
          <w:szCs w:val="28"/>
        </w:rPr>
        <w:t xml:space="preserve"> от 30 декабря 2020 г</w:t>
      </w:r>
      <w:r w:rsidR="006C5162">
        <w:rPr>
          <w:sz w:val="28"/>
          <w:szCs w:val="28"/>
        </w:rPr>
        <w:t>ода</w:t>
      </w:r>
      <w:proofErr w:type="gramEnd"/>
      <w:r w:rsidR="006C5162">
        <w:rPr>
          <w:sz w:val="28"/>
          <w:szCs w:val="28"/>
        </w:rPr>
        <w:t xml:space="preserve"> №</w:t>
      </w:r>
      <w:r w:rsidR="006C5162" w:rsidRPr="006C5162">
        <w:rPr>
          <w:sz w:val="28"/>
          <w:szCs w:val="28"/>
        </w:rPr>
        <w:t xml:space="preserve"> 491-ФЗ </w:t>
      </w:r>
      <w:r w:rsidR="006C5162">
        <w:rPr>
          <w:sz w:val="28"/>
          <w:szCs w:val="28"/>
        </w:rPr>
        <w:t>«</w:t>
      </w:r>
      <w:r w:rsidR="006C5162" w:rsidRPr="006C5162">
        <w:rPr>
          <w:sz w:val="28"/>
          <w:szCs w:val="28"/>
        </w:rPr>
        <w:t>О приобретении отдельных видов товаров, работ, услуг с использованием электро</w:t>
      </w:r>
      <w:r w:rsidR="006C5162">
        <w:rPr>
          <w:sz w:val="28"/>
          <w:szCs w:val="28"/>
        </w:rPr>
        <w:t>нного сертификата» (далее - Федеральный закон №</w:t>
      </w:r>
      <w:r w:rsidR="006C5162" w:rsidRPr="006C5162">
        <w:rPr>
          <w:sz w:val="28"/>
          <w:szCs w:val="28"/>
        </w:rPr>
        <w:t xml:space="preserve"> 491-ФЗ).</w:t>
      </w:r>
    </w:p>
    <w:p w:rsidR="006C5162" w:rsidRPr="006C5162" w:rsidRDefault="000A068F" w:rsidP="006C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162" w:rsidRPr="006C5162">
        <w:rPr>
          <w:sz w:val="28"/>
          <w:szCs w:val="28"/>
        </w:rPr>
        <w:t xml:space="preserve">. </w:t>
      </w:r>
      <w:proofErr w:type="gramStart"/>
      <w:r w:rsidR="006C5162" w:rsidRPr="006C5162">
        <w:rPr>
          <w:sz w:val="28"/>
          <w:szCs w:val="28"/>
        </w:rPr>
        <w:t xml:space="preserve">Заявление на </w:t>
      </w:r>
      <w:r w:rsidR="006216E2">
        <w:rPr>
          <w:sz w:val="28"/>
          <w:szCs w:val="28"/>
        </w:rPr>
        <w:t>лекарственное обеспечение</w:t>
      </w:r>
      <w:r w:rsidR="006C5162" w:rsidRPr="006C5162">
        <w:rPr>
          <w:sz w:val="28"/>
          <w:szCs w:val="28"/>
        </w:rPr>
        <w:t>, предусмотренн</w:t>
      </w:r>
      <w:r w:rsidR="006216E2">
        <w:rPr>
          <w:sz w:val="28"/>
          <w:szCs w:val="28"/>
        </w:rPr>
        <w:t xml:space="preserve">ое </w:t>
      </w:r>
      <w:r w:rsidR="006216E2" w:rsidRPr="006216E2">
        <w:rPr>
          <w:sz w:val="28"/>
          <w:szCs w:val="28"/>
        </w:rPr>
        <w:t>статья</w:t>
      </w:r>
      <w:r w:rsidR="000C3FBA">
        <w:rPr>
          <w:sz w:val="28"/>
          <w:szCs w:val="28"/>
        </w:rPr>
        <w:t xml:space="preserve">ми </w:t>
      </w:r>
      <w:r w:rsidR="006216E2" w:rsidRPr="006216E2">
        <w:rPr>
          <w:sz w:val="28"/>
          <w:szCs w:val="28"/>
        </w:rPr>
        <w:t xml:space="preserve"> </w:t>
      </w:r>
      <w:r w:rsidR="000C3FBA">
        <w:rPr>
          <w:sz w:val="28"/>
          <w:szCs w:val="28"/>
        </w:rPr>
        <w:t xml:space="preserve">             </w:t>
      </w:r>
      <w:r w:rsidR="006216E2" w:rsidRPr="006216E2">
        <w:rPr>
          <w:sz w:val="28"/>
          <w:szCs w:val="28"/>
        </w:rPr>
        <w:t>2, 3 и пункта</w:t>
      </w:r>
      <w:r w:rsidR="000C3FBA">
        <w:rPr>
          <w:sz w:val="28"/>
          <w:szCs w:val="28"/>
        </w:rPr>
        <w:t>ми</w:t>
      </w:r>
      <w:r w:rsidR="006216E2" w:rsidRPr="006216E2">
        <w:rPr>
          <w:sz w:val="28"/>
          <w:szCs w:val="28"/>
        </w:rPr>
        <w:t xml:space="preserve"> 1, 2 части 1 статьи 3.1 Закон Забайкальского края от </w:t>
      </w:r>
      <w:r w:rsidR="000C3FBA">
        <w:rPr>
          <w:sz w:val="28"/>
          <w:szCs w:val="28"/>
        </w:rPr>
        <w:t xml:space="preserve">                        </w:t>
      </w:r>
      <w:r w:rsidR="006216E2" w:rsidRPr="006216E2">
        <w:rPr>
          <w:sz w:val="28"/>
          <w:szCs w:val="28"/>
        </w:rPr>
        <w:t>25 ноября 2010 года № 433-ЗЗК «О мерах социальной поддержки в оказании медико-социальной помощи и лекарственном обеспечении отдельным категориям граждан»</w:t>
      </w:r>
      <w:r w:rsidR="006C5162" w:rsidRPr="006C5162">
        <w:rPr>
          <w:sz w:val="28"/>
          <w:szCs w:val="28"/>
        </w:rPr>
        <w:t xml:space="preserve"> (далее - заявление), подается гражданином, его законным представителем, либо лицом, имеющим оформленную в соответствии с гражданским законодательством Российской Федерации доверенность от гражданина</w:t>
      </w:r>
      <w:proofErr w:type="gramEnd"/>
      <w:r w:rsidR="006C5162" w:rsidRPr="006C5162">
        <w:rPr>
          <w:sz w:val="28"/>
          <w:szCs w:val="28"/>
        </w:rPr>
        <w:t xml:space="preserve"> на право подачи такого заявления (далее - уполномоченное лицо) в медицинскую организацию, оказывающую </w:t>
      </w:r>
      <w:r w:rsidR="006C5162" w:rsidRPr="006C5162">
        <w:rPr>
          <w:sz w:val="28"/>
          <w:szCs w:val="28"/>
        </w:rPr>
        <w:lastRenderedPageBreak/>
        <w:t>первичную медико-санитарную помощь</w:t>
      </w:r>
      <w:r w:rsidR="000C3FBA">
        <w:rPr>
          <w:sz w:val="28"/>
          <w:szCs w:val="28"/>
        </w:rPr>
        <w:t xml:space="preserve"> по месту прикрепления гражданина</w:t>
      </w:r>
      <w:r w:rsidR="006C5162" w:rsidRPr="006C5162">
        <w:rPr>
          <w:sz w:val="28"/>
          <w:szCs w:val="28"/>
        </w:rPr>
        <w:t xml:space="preserve"> (далее - медицинская организация).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Заявления должно содержать следующие сведения: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фамилия, имя и отчество (при его наличии);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страховой номер индивидуального лицевого счета (СНИЛС);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абонентский номер потребителя;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номер полиса обязательного медицинского страхования;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номер национального платежного инструмента, предусмотренного законодательством Российской Федерации о национальной платежной системе;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сведения о месте пребывания (фактического проживания);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>- уникальный идентификатор рецепта;</w:t>
      </w:r>
    </w:p>
    <w:p w:rsidR="006C5162" w:rsidRPr="006C5162" w:rsidRDefault="006C5162" w:rsidP="006C5162">
      <w:pPr>
        <w:pStyle w:val="ConsPlusNormal"/>
        <w:ind w:firstLine="540"/>
        <w:jc w:val="both"/>
        <w:rPr>
          <w:sz w:val="28"/>
          <w:szCs w:val="28"/>
        </w:rPr>
      </w:pPr>
      <w:r w:rsidRPr="006C5162">
        <w:rPr>
          <w:sz w:val="28"/>
          <w:szCs w:val="28"/>
        </w:rPr>
        <w:t xml:space="preserve">Медицинская организация проверяет достаточность сведений, содержащихся в заявлении, обеспечивает регистрацию поданного заявления с последующим внесением указанных в нем сведений в государственную информационную систему в сфере здравоохранения </w:t>
      </w:r>
      <w:r w:rsidR="008F7B83">
        <w:rPr>
          <w:sz w:val="28"/>
          <w:szCs w:val="28"/>
        </w:rPr>
        <w:t xml:space="preserve">Забайкальского края </w:t>
      </w:r>
      <w:r w:rsidRPr="006C5162">
        <w:rPr>
          <w:sz w:val="28"/>
          <w:szCs w:val="28"/>
        </w:rPr>
        <w:t xml:space="preserve">и направление в </w:t>
      </w:r>
      <w:r w:rsidR="008F7B83">
        <w:rPr>
          <w:sz w:val="28"/>
          <w:szCs w:val="28"/>
        </w:rPr>
        <w:t xml:space="preserve">Министерство здравоохранения Забайкальского края </w:t>
      </w:r>
      <w:r w:rsidRPr="006C5162">
        <w:rPr>
          <w:sz w:val="28"/>
          <w:szCs w:val="28"/>
        </w:rPr>
        <w:t>в течение 1 дня.</w:t>
      </w:r>
    </w:p>
    <w:p w:rsidR="006C5162" w:rsidRPr="006C5162" w:rsidRDefault="000A068F" w:rsidP="006C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5162" w:rsidRPr="006C5162">
        <w:rPr>
          <w:sz w:val="28"/>
          <w:szCs w:val="28"/>
        </w:rPr>
        <w:t xml:space="preserve">. </w:t>
      </w:r>
      <w:proofErr w:type="gramStart"/>
      <w:r w:rsidR="006C5162" w:rsidRPr="006C5162">
        <w:rPr>
          <w:sz w:val="28"/>
          <w:szCs w:val="28"/>
        </w:rPr>
        <w:t xml:space="preserve">Формирование и утверждение перечней лекарственных препаратов, медицинских изделий, специализированных продуктов лечебного питания для детей-инвалидов, приобретаемых с использованием электронного сертификата, осуществляется </w:t>
      </w:r>
      <w:r w:rsidR="008F7B83">
        <w:rPr>
          <w:sz w:val="28"/>
          <w:szCs w:val="28"/>
        </w:rPr>
        <w:t xml:space="preserve">Министерством здравоохранения Забайкальского края </w:t>
      </w:r>
      <w:r w:rsidR="006C5162" w:rsidRPr="006C5162">
        <w:rPr>
          <w:sz w:val="28"/>
          <w:szCs w:val="28"/>
        </w:rPr>
        <w:t xml:space="preserve">в соответствии с </w:t>
      </w:r>
      <w:hyperlink r:id="rId11" w:history="1">
        <w:r w:rsidR="006C5162" w:rsidRPr="008F7B83">
          <w:rPr>
            <w:sz w:val="28"/>
            <w:szCs w:val="28"/>
          </w:rPr>
          <w:t>Правилами</w:t>
        </w:r>
      </w:hyperlink>
      <w:r w:rsidR="006C5162" w:rsidRPr="006C5162">
        <w:rPr>
          <w:sz w:val="28"/>
          <w:szCs w:val="28"/>
        </w:rPr>
        <w:t xml:space="preserve"> формирования и утверждения перечней отдельных видов товаров, работ, услуг, приобретаемых с использованием электронного сертификата за счет средств бюджетов субъектов Российской Федерации и бюджетов территориальных государственных внебюджетных фондов, утвержденными постановлением Правительства Российско</w:t>
      </w:r>
      <w:r w:rsidR="008F7B83">
        <w:rPr>
          <w:sz w:val="28"/>
          <w:szCs w:val="28"/>
        </w:rPr>
        <w:t>й Федерации</w:t>
      </w:r>
      <w:proofErr w:type="gramEnd"/>
      <w:r w:rsidR="008F7B83">
        <w:rPr>
          <w:sz w:val="28"/>
          <w:szCs w:val="28"/>
        </w:rPr>
        <w:t xml:space="preserve"> от 23 апреля 2021 года №</w:t>
      </w:r>
      <w:r w:rsidR="006C5162" w:rsidRPr="006C5162">
        <w:rPr>
          <w:sz w:val="28"/>
          <w:szCs w:val="28"/>
        </w:rPr>
        <w:t xml:space="preserve"> 631</w:t>
      </w:r>
      <w:r w:rsidR="002B76E4">
        <w:rPr>
          <w:sz w:val="28"/>
          <w:szCs w:val="28"/>
        </w:rPr>
        <w:t>.</w:t>
      </w:r>
      <w:r w:rsidR="006C5162" w:rsidRPr="006C5162">
        <w:rPr>
          <w:sz w:val="28"/>
          <w:szCs w:val="28"/>
        </w:rPr>
        <w:t xml:space="preserve"> </w:t>
      </w:r>
    </w:p>
    <w:p w:rsidR="00BB6448" w:rsidRPr="00BB6448" w:rsidRDefault="00916163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C5162">
        <w:rPr>
          <w:rFonts w:ascii="PT Astra Serif" w:hAnsi="PT Astra Serif"/>
          <w:sz w:val="28"/>
          <w:szCs w:val="28"/>
        </w:rPr>
        <w:tab/>
      </w:r>
      <w:r w:rsidR="001F446A">
        <w:rPr>
          <w:rFonts w:ascii="PT Astra Serif" w:hAnsi="PT Astra Serif"/>
          <w:sz w:val="28"/>
          <w:szCs w:val="28"/>
        </w:rPr>
        <w:t>5</w:t>
      </w:r>
      <w:r w:rsidR="00BB6448">
        <w:rPr>
          <w:rFonts w:ascii="PT Astra Serif" w:hAnsi="PT Astra Serif"/>
          <w:sz w:val="28"/>
          <w:szCs w:val="28"/>
        </w:rPr>
        <w:t xml:space="preserve">. </w:t>
      </w:r>
      <w:r w:rsidR="00BB6448" w:rsidRPr="00BB6448">
        <w:rPr>
          <w:rFonts w:ascii="PT Astra Serif" w:hAnsi="PT Astra Serif"/>
          <w:sz w:val="28"/>
          <w:szCs w:val="28"/>
        </w:rPr>
        <w:t xml:space="preserve">Предельная стоимость лекарственных препаратов, медицинских изделий и специализированных продуктов лечебного питания для детей-инвалидов, приобретаемых с использованием электронного сертификата, определяется по результатам последней по времени осуществления закупки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 детей-инвалидов),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информация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о которой размещена в единой информационной системе в сфере закупок, проведенной </w:t>
      </w:r>
      <w:r w:rsidR="009C1587">
        <w:rPr>
          <w:rFonts w:ascii="PT Astra Serif" w:hAnsi="PT Astra Serif"/>
          <w:sz w:val="28"/>
          <w:szCs w:val="28"/>
        </w:rPr>
        <w:t xml:space="preserve">Министерством здравоохранения Забайкальского края </w:t>
      </w:r>
      <w:r w:rsidR="00BB6448" w:rsidRPr="00BB6448">
        <w:rPr>
          <w:rFonts w:ascii="PT Astra Serif" w:hAnsi="PT Astra Serif"/>
          <w:sz w:val="28"/>
          <w:szCs w:val="28"/>
        </w:rPr>
        <w:t xml:space="preserve">в порядке,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установленном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B6448" w:rsidRPr="00BB6448" w:rsidRDefault="009C1587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 xml:space="preserve">Последней по времени осуществления закупкой лекарственных препаратов, медицинских изделий и специализированных продуктов лечебного питания для детей-инвалидов считается последняя завершенная процедура осуществления закупки лекарственных препаратов, медицинских </w:t>
      </w:r>
      <w:r w:rsidR="00BB6448" w:rsidRPr="00BB6448">
        <w:rPr>
          <w:rFonts w:ascii="PT Astra Serif" w:hAnsi="PT Astra Serif"/>
          <w:sz w:val="28"/>
          <w:szCs w:val="28"/>
        </w:rPr>
        <w:lastRenderedPageBreak/>
        <w:t>изделий и специализированных продуктов лечебно</w:t>
      </w:r>
      <w:r>
        <w:rPr>
          <w:rFonts w:ascii="PT Astra Serif" w:hAnsi="PT Astra Serif"/>
          <w:sz w:val="28"/>
          <w:szCs w:val="28"/>
        </w:rPr>
        <w:t xml:space="preserve">го питания для детей-инвалидов </w:t>
      </w:r>
      <w:r w:rsidR="003A7B3B">
        <w:rPr>
          <w:rFonts w:ascii="PT Astra Serif" w:hAnsi="PT Astra Serif"/>
          <w:sz w:val="28"/>
          <w:szCs w:val="28"/>
        </w:rPr>
        <w:t>(</w:t>
      </w:r>
      <w:r w:rsidR="00BB6448" w:rsidRPr="00BB6448">
        <w:rPr>
          <w:rFonts w:ascii="PT Astra Serif" w:hAnsi="PT Astra Serif"/>
          <w:sz w:val="28"/>
          <w:szCs w:val="28"/>
        </w:rPr>
        <w:t xml:space="preserve">заключенный </w:t>
      </w:r>
      <w:r>
        <w:rPr>
          <w:rFonts w:ascii="PT Astra Serif" w:hAnsi="PT Astra Serif"/>
          <w:sz w:val="28"/>
          <w:szCs w:val="28"/>
        </w:rPr>
        <w:t xml:space="preserve">Министерством здравоохранения Забайкальского края </w:t>
      </w:r>
      <w:r w:rsidR="00BB6448" w:rsidRPr="00BB6448">
        <w:rPr>
          <w:rFonts w:ascii="PT Astra Serif" w:hAnsi="PT Astra Serif"/>
          <w:sz w:val="28"/>
          <w:szCs w:val="28"/>
        </w:rPr>
        <w:t>государственный контракт, обязательства по которому исполнены сторонами контракта в полном объеме на дату подачи гражданином, его законным представителем, либо уполномоченным лицом заявления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об обеспечении лекарственных препаратов, медицинских изделий и специализированных продуктов лечебного питания для детей-инвалидов, приобретаемых с использованием электронного сертификата).</w:t>
      </w:r>
    </w:p>
    <w:p w:rsidR="00BB6448" w:rsidRPr="00BB6448" w:rsidRDefault="009C1587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F446A">
        <w:rPr>
          <w:rFonts w:ascii="PT Astra Serif" w:hAnsi="PT Astra Serif"/>
          <w:sz w:val="28"/>
          <w:szCs w:val="28"/>
        </w:rPr>
        <w:t>6</w:t>
      </w:r>
      <w:r w:rsidR="0016052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 xml:space="preserve">В случае если </w:t>
      </w:r>
      <w:r>
        <w:rPr>
          <w:rFonts w:ascii="PT Astra Serif" w:hAnsi="PT Astra Serif"/>
          <w:sz w:val="28"/>
          <w:szCs w:val="28"/>
        </w:rPr>
        <w:t xml:space="preserve">Министерством здравоохранения Забайкальского края </w:t>
      </w:r>
      <w:r w:rsidR="00BB6448" w:rsidRPr="00BB6448">
        <w:rPr>
          <w:rFonts w:ascii="PT Astra Serif" w:hAnsi="PT Astra Serif"/>
          <w:sz w:val="28"/>
          <w:szCs w:val="28"/>
        </w:rPr>
        <w:t>закупка лекарственных препаратов, медицинских изделий и специализированных продуктов лечебного питания для детей-инвалидов не осуществлялась, либо процедура осуществления закупки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 детей-инвалидов) не состоялась, либо закупка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детей-инвалидов) осуществлялась более чем за 3 года до дня подачи гражданином, его законным представителем, либо уполномоченным лицом заявления об обеспечении лекарственных препаратов, медицинских изделий и специализированных продуктов лечебного питания для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детей-инвалидов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приобретаемых с использованием электронного сертификата, предельная стоимость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 детей-инвалидов) определяется по результатам последней по времени осуществления закупки лекарственных препаратов, медицинских изделий и специализированных продуктов лечебного питания для детей-инвалидов,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информация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о которой размещена в единой информационной системе в сфере закупок, проведенной любым другим уполномоченным органом, расположенным в пределах территории федерального округа, в состав которого входит соответствующий субъект Российской Федерации.</w:t>
      </w:r>
    </w:p>
    <w:p w:rsidR="00BB6448" w:rsidRPr="00BB6448" w:rsidRDefault="009C1587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F446A">
        <w:rPr>
          <w:rFonts w:ascii="PT Astra Serif" w:hAnsi="PT Astra Serif"/>
          <w:sz w:val="28"/>
          <w:szCs w:val="28"/>
        </w:rPr>
        <w:t>7</w:t>
      </w:r>
      <w:r w:rsidR="0016052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 xml:space="preserve">В случае если </w:t>
      </w:r>
      <w:r>
        <w:rPr>
          <w:rFonts w:ascii="PT Astra Serif" w:hAnsi="PT Astra Serif"/>
          <w:sz w:val="28"/>
          <w:szCs w:val="28"/>
        </w:rPr>
        <w:t xml:space="preserve">Министерством здравоохранения Забайкальского края </w:t>
      </w:r>
      <w:r w:rsidR="00BB6448" w:rsidRPr="00BB6448">
        <w:rPr>
          <w:rFonts w:ascii="PT Astra Serif" w:hAnsi="PT Astra Serif"/>
          <w:sz w:val="28"/>
          <w:szCs w:val="28"/>
        </w:rPr>
        <w:t xml:space="preserve">закупка лекарственных препаратов, медицинских изделий и специализированных продуктов лечебного питания для детей-инвалидов на территории </w:t>
      </w:r>
      <w:r w:rsidR="001B36A1">
        <w:rPr>
          <w:rFonts w:ascii="PT Astra Serif" w:hAnsi="PT Astra Serif"/>
          <w:sz w:val="28"/>
          <w:szCs w:val="28"/>
        </w:rPr>
        <w:t xml:space="preserve">Дальневосточного </w:t>
      </w:r>
      <w:r w:rsidR="00BB6448" w:rsidRPr="00BB6448">
        <w:rPr>
          <w:rFonts w:ascii="PT Astra Serif" w:hAnsi="PT Astra Serif"/>
          <w:sz w:val="28"/>
          <w:szCs w:val="28"/>
        </w:rPr>
        <w:t>федерального округа, не осуществлялась, либо процедура осуществления закупки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 детей-инвалидов) не состоялась, либо закупка идентичного (конкретного) товара (соответствующего наименованию лекарственного препарата, вида медицинского изделия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 xml:space="preserve">специализированного продукта лечебного питания для детей-инвалидов) осуществлялась более чем за 3 года до даты подачи гражданином, его законным представителем, либо уполномоченным лицом </w:t>
      </w:r>
      <w:r w:rsidR="00BB6448" w:rsidRPr="00BB6448">
        <w:rPr>
          <w:rFonts w:ascii="PT Astra Serif" w:hAnsi="PT Astra Serif"/>
          <w:sz w:val="28"/>
          <w:szCs w:val="28"/>
        </w:rPr>
        <w:lastRenderedPageBreak/>
        <w:t>заявления об обеспечении лекарственных препаратов, медицинских изделий и специализированных продуктов лечебного питания для детей-инвалидов, приобретаемых с использованием электронного сертификата, предельная стоимость соответствующего идентичного (конкретного) товара (соответствующего наименованию лекарственного препарата, вида медицинского изделия, специализированного продукта лечебного питания для детей-инвалидов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) определяется по результатам последней по времени осуществления закупки лекарственных препаратов, медицинских изделий и специализированных продуктов лечебного питания для детей-инвалидов, 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информация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о которой размещена в единой информационной системе в сфере закупок, проведенной любым уполномоченным органом исполнительной власти, расположенным в пределах территории Российской Федерации.</w:t>
      </w:r>
    </w:p>
    <w:p w:rsidR="00BB6448" w:rsidRPr="00BB6448" w:rsidRDefault="009C1587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F446A">
        <w:rPr>
          <w:rFonts w:ascii="PT Astra Serif" w:hAnsi="PT Astra Serif"/>
          <w:sz w:val="28"/>
          <w:szCs w:val="28"/>
        </w:rPr>
        <w:t>8</w:t>
      </w:r>
      <w:r w:rsidR="0016052D">
        <w:rPr>
          <w:rFonts w:ascii="PT Astra Serif" w:hAnsi="PT Astra Serif"/>
          <w:sz w:val="28"/>
          <w:szCs w:val="28"/>
        </w:rPr>
        <w:t xml:space="preserve">. </w:t>
      </w:r>
      <w:r w:rsidR="00BB6448" w:rsidRPr="00BB6448">
        <w:rPr>
          <w:rFonts w:ascii="PT Astra Serif" w:hAnsi="PT Astra Serif"/>
          <w:sz w:val="28"/>
          <w:szCs w:val="28"/>
        </w:rPr>
        <w:t>В случае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,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если закупка лекарственных препаратов, медицинских изделий и специализированных продуктов лечебного питания для детей-инвалидов в части лекарственных препаратов, в пределах территории Российской Федерации не осуществлялась, то за предельную стоимость лекарственного препарата принимается максимальное значение цены лекарственного препарата по данным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BB6448" w:rsidRDefault="00970111" w:rsidP="00BB64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F446A">
        <w:rPr>
          <w:rFonts w:ascii="PT Astra Serif" w:hAnsi="PT Astra Serif"/>
          <w:sz w:val="28"/>
          <w:szCs w:val="28"/>
        </w:rPr>
        <w:t>9</w:t>
      </w:r>
      <w:r w:rsidR="0016052D">
        <w:rPr>
          <w:rFonts w:ascii="PT Astra Serif" w:hAnsi="PT Astra Serif"/>
          <w:sz w:val="28"/>
          <w:szCs w:val="28"/>
        </w:rPr>
        <w:t xml:space="preserve">. </w:t>
      </w:r>
      <w:r w:rsidR="00BB6448" w:rsidRPr="00BB6448">
        <w:rPr>
          <w:rFonts w:ascii="PT Astra Serif" w:hAnsi="PT Astra Serif"/>
          <w:sz w:val="28"/>
          <w:szCs w:val="28"/>
        </w:rPr>
        <w:t>В случае</w:t>
      </w:r>
      <w:proofErr w:type="gramStart"/>
      <w:r w:rsidR="00BB6448" w:rsidRPr="00BB6448">
        <w:rPr>
          <w:rFonts w:ascii="PT Astra Serif" w:hAnsi="PT Astra Serif"/>
          <w:sz w:val="28"/>
          <w:szCs w:val="28"/>
        </w:rPr>
        <w:t>,</w:t>
      </w:r>
      <w:proofErr w:type="gramEnd"/>
      <w:r w:rsidR="00BB6448" w:rsidRPr="00BB6448">
        <w:rPr>
          <w:rFonts w:ascii="PT Astra Serif" w:hAnsi="PT Astra Serif"/>
          <w:sz w:val="28"/>
          <w:szCs w:val="28"/>
        </w:rPr>
        <w:t xml:space="preserve"> если закупка специализированных продуктов лечебного питания для детей-инвалидов в пределах территории Российской Федерации не осуществлялась, то за предельную стоимость специализированного продукта лечебного питания принимается предельная стоимость специализированного продукта лечебного питания-аналога.</w:t>
      </w:r>
    </w:p>
    <w:p w:rsidR="00C93283" w:rsidRDefault="00C93283" w:rsidP="0016052D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836E28" w:rsidRPr="00E92ADD" w:rsidRDefault="00836E28" w:rsidP="009161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36E28" w:rsidRPr="00E92ADD" w:rsidSect="00CB366E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48" w:rsidRDefault="00D66D48" w:rsidP="009F760E">
      <w:pPr>
        <w:spacing w:after="0" w:line="240" w:lineRule="auto"/>
      </w:pPr>
      <w:r>
        <w:separator/>
      </w:r>
    </w:p>
  </w:endnote>
  <w:endnote w:type="continuationSeparator" w:id="0">
    <w:p w:rsidR="00D66D48" w:rsidRDefault="00D66D48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48" w:rsidRDefault="00D66D48" w:rsidP="009F760E">
      <w:pPr>
        <w:spacing w:after="0" w:line="240" w:lineRule="auto"/>
      </w:pPr>
      <w:r>
        <w:separator/>
      </w:r>
    </w:p>
  </w:footnote>
  <w:footnote w:type="continuationSeparator" w:id="0">
    <w:p w:rsidR="00D66D48" w:rsidRDefault="00D66D48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2D">
          <w:rPr>
            <w:noProof/>
          </w:rPr>
          <w:t>2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11CA"/>
    <w:rsid w:val="00005CD6"/>
    <w:rsid w:val="00010ABB"/>
    <w:rsid w:val="000156CE"/>
    <w:rsid w:val="000247BB"/>
    <w:rsid w:val="000255EA"/>
    <w:rsid w:val="00025B99"/>
    <w:rsid w:val="00036C48"/>
    <w:rsid w:val="00042340"/>
    <w:rsid w:val="00044562"/>
    <w:rsid w:val="00051A24"/>
    <w:rsid w:val="000670DD"/>
    <w:rsid w:val="00073934"/>
    <w:rsid w:val="000A068F"/>
    <w:rsid w:val="000A43F4"/>
    <w:rsid w:val="000B3914"/>
    <w:rsid w:val="000B47ED"/>
    <w:rsid w:val="000C086B"/>
    <w:rsid w:val="000C3FBA"/>
    <w:rsid w:val="000D47E7"/>
    <w:rsid w:val="000F297B"/>
    <w:rsid w:val="001121AD"/>
    <w:rsid w:val="001232BA"/>
    <w:rsid w:val="0012681F"/>
    <w:rsid w:val="001451C3"/>
    <w:rsid w:val="0015417A"/>
    <w:rsid w:val="00155BF4"/>
    <w:rsid w:val="0016052D"/>
    <w:rsid w:val="0018283C"/>
    <w:rsid w:val="001863BA"/>
    <w:rsid w:val="00191437"/>
    <w:rsid w:val="00195804"/>
    <w:rsid w:val="001A3717"/>
    <w:rsid w:val="001B36A1"/>
    <w:rsid w:val="001D2BB2"/>
    <w:rsid w:val="001F3CAE"/>
    <w:rsid w:val="001F3E34"/>
    <w:rsid w:val="001F446A"/>
    <w:rsid w:val="0020683F"/>
    <w:rsid w:val="00206C60"/>
    <w:rsid w:val="0021745E"/>
    <w:rsid w:val="00221CF1"/>
    <w:rsid w:val="00226283"/>
    <w:rsid w:val="002453A9"/>
    <w:rsid w:val="002462E7"/>
    <w:rsid w:val="0025690D"/>
    <w:rsid w:val="0026146D"/>
    <w:rsid w:val="002711CF"/>
    <w:rsid w:val="002B76E4"/>
    <w:rsid w:val="002C6533"/>
    <w:rsid w:val="002C682C"/>
    <w:rsid w:val="002D1114"/>
    <w:rsid w:val="002D43E9"/>
    <w:rsid w:val="002E0EC9"/>
    <w:rsid w:val="002E5FF2"/>
    <w:rsid w:val="003023DD"/>
    <w:rsid w:val="00303E9E"/>
    <w:rsid w:val="00310C77"/>
    <w:rsid w:val="003321EE"/>
    <w:rsid w:val="0033415A"/>
    <w:rsid w:val="0034268A"/>
    <w:rsid w:val="00373F87"/>
    <w:rsid w:val="00375AD8"/>
    <w:rsid w:val="00377C24"/>
    <w:rsid w:val="003837B9"/>
    <w:rsid w:val="003949E7"/>
    <w:rsid w:val="00395F9E"/>
    <w:rsid w:val="003A57F1"/>
    <w:rsid w:val="003A7B3B"/>
    <w:rsid w:val="003B0099"/>
    <w:rsid w:val="003B0D05"/>
    <w:rsid w:val="003B6115"/>
    <w:rsid w:val="003C5D4F"/>
    <w:rsid w:val="003C7BA6"/>
    <w:rsid w:val="003D407A"/>
    <w:rsid w:val="003F2678"/>
    <w:rsid w:val="004006DA"/>
    <w:rsid w:val="004126DC"/>
    <w:rsid w:val="00435E9C"/>
    <w:rsid w:val="00444DD7"/>
    <w:rsid w:val="00474F4D"/>
    <w:rsid w:val="004770D8"/>
    <w:rsid w:val="004A0D79"/>
    <w:rsid w:val="004A25FF"/>
    <w:rsid w:val="004B7A2B"/>
    <w:rsid w:val="004D4054"/>
    <w:rsid w:val="004E0B4D"/>
    <w:rsid w:val="005004BC"/>
    <w:rsid w:val="0051454A"/>
    <w:rsid w:val="00522A70"/>
    <w:rsid w:val="00530388"/>
    <w:rsid w:val="00530C4C"/>
    <w:rsid w:val="00536BA0"/>
    <w:rsid w:val="00544730"/>
    <w:rsid w:val="005513CE"/>
    <w:rsid w:val="00552A28"/>
    <w:rsid w:val="005569A1"/>
    <w:rsid w:val="00565F41"/>
    <w:rsid w:val="00566E82"/>
    <w:rsid w:val="0057611B"/>
    <w:rsid w:val="00577DE9"/>
    <w:rsid w:val="00587E31"/>
    <w:rsid w:val="0059200C"/>
    <w:rsid w:val="005C0674"/>
    <w:rsid w:val="005D52E7"/>
    <w:rsid w:val="005F154F"/>
    <w:rsid w:val="00602B3E"/>
    <w:rsid w:val="00605394"/>
    <w:rsid w:val="0061362B"/>
    <w:rsid w:val="006216E2"/>
    <w:rsid w:val="00634CE6"/>
    <w:rsid w:val="00637A6A"/>
    <w:rsid w:val="0064225A"/>
    <w:rsid w:val="00644FAD"/>
    <w:rsid w:val="00654E6E"/>
    <w:rsid w:val="00676E8E"/>
    <w:rsid w:val="00677836"/>
    <w:rsid w:val="0068758A"/>
    <w:rsid w:val="00697844"/>
    <w:rsid w:val="006B21FF"/>
    <w:rsid w:val="006B295F"/>
    <w:rsid w:val="006C5162"/>
    <w:rsid w:val="006D73E1"/>
    <w:rsid w:val="006E00B0"/>
    <w:rsid w:val="006E07D8"/>
    <w:rsid w:val="006F6B27"/>
    <w:rsid w:val="00704CA9"/>
    <w:rsid w:val="00740D5D"/>
    <w:rsid w:val="007805B4"/>
    <w:rsid w:val="00784749"/>
    <w:rsid w:val="007863F8"/>
    <w:rsid w:val="00790E74"/>
    <w:rsid w:val="007A29BB"/>
    <w:rsid w:val="007A4A5B"/>
    <w:rsid w:val="007C72B5"/>
    <w:rsid w:val="007E1902"/>
    <w:rsid w:val="00802600"/>
    <w:rsid w:val="00821F48"/>
    <w:rsid w:val="00824A49"/>
    <w:rsid w:val="008354DA"/>
    <w:rsid w:val="00835BEF"/>
    <w:rsid w:val="00836E28"/>
    <w:rsid w:val="008563FD"/>
    <w:rsid w:val="00872B4E"/>
    <w:rsid w:val="00877A3E"/>
    <w:rsid w:val="00895C6F"/>
    <w:rsid w:val="008C7187"/>
    <w:rsid w:val="008D2705"/>
    <w:rsid w:val="008F7B83"/>
    <w:rsid w:val="00916163"/>
    <w:rsid w:val="00925613"/>
    <w:rsid w:val="00937060"/>
    <w:rsid w:val="00951925"/>
    <w:rsid w:val="00963D69"/>
    <w:rsid w:val="00965610"/>
    <w:rsid w:val="00970111"/>
    <w:rsid w:val="0098410C"/>
    <w:rsid w:val="00994EBE"/>
    <w:rsid w:val="009A2E27"/>
    <w:rsid w:val="009C1587"/>
    <w:rsid w:val="009D2A48"/>
    <w:rsid w:val="009D2E86"/>
    <w:rsid w:val="009D39E6"/>
    <w:rsid w:val="009E234A"/>
    <w:rsid w:val="009E550B"/>
    <w:rsid w:val="009E7982"/>
    <w:rsid w:val="009F760E"/>
    <w:rsid w:val="00A0532C"/>
    <w:rsid w:val="00A245DB"/>
    <w:rsid w:val="00A45635"/>
    <w:rsid w:val="00A55C2D"/>
    <w:rsid w:val="00A62D2B"/>
    <w:rsid w:val="00A64449"/>
    <w:rsid w:val="00A66C2D"/>
    <w:rsid w:val="00A933AC"/>
    <w:rsid w:val="00A97316"/>
    <w:rsid w:val="00AA0688"/>
    <w:rsid w:val="00AB0343"/>
    <w:rsid w:val="00AB6A08"/>
    <w:rsid w:val="00AD09B9"/>
    <w:rsid w:val="00AD0C96"/>
    <w:rsid w:val="00AD10A1"/>
    <w:rsid w:val="00AD4CF6"/>
    <w:rsid w:val="00AF6505"/>
    <w:rsid w:val="00B022DD"/>
    <w:rsid w:val="00B02804"/>
    <w:rsid w:val="00B20769"/>
    <w:rsid w:val="00B423CA"/>
    <w:rsid w:val="00B453C6"/>
    <w:rsid w:val="00B50369"/>
    <w:rsid w:val="00B51621"/>
    <w:rsid w:val="00B73096"/>
    <w:rsid w:val="00B92B55"/>
    <w:rsid w:val="00BB6448"/>
    <w:rsid w:val="00BB75BB"/>
    <w:rsid w:val="00BC6409"/>
    <w:rsid w:val="00BE3FA1"/>
    <w:rsid w:val="00C01419"/>
    <w:rsid w:val="00C261FC"/>
    <w:rsid w:val="00C44BEC"/>
    <w:rsid w:val="00C44D78"/>
    <w:rsid w:val="00C524D6"/>
    <w:rsid w:val="00C7314C"/>
    <w:rsid w:val="00C93283"/>
    <w:rsid w:val="00CB366E"/>
    <w:rsid w:val="00CC3947"/>
    <w:rsid w:val="00CC4B3B"/>
    <w:rsid w:val="00CE3C1C"/>
    <w:rsid w:val="00CF56FD"/>
    <w:rsid w:val="00D016A0"/>
    <w:rsid w:val="00D1715F"/>
    <w:rsid w:val="00D27032"/>
    <w:rsid w:val="00D37416"/>
    <w:rsid w:val="00D44592"/>
    <w:rsid w:val="00D46F2E"/>
    <w:rsid w:val="00D53F02"/>
    <w:rsid w:val="00D66D48"/>
    <w:rsid w:val="00D8022B"/>
    <w:rsid w:val="00D8105D"/>
    <w:rsid w:val="00D96D58"/>
    <w:rsid w:val="00DA1789"/>
    <w:rsid w:val="00DA32D3"/>
    <w:rsid w:val="00DA3B41"/>
    <w:rsid w:val="00DB2492"/>
    <w:rsid w:val="00DC12A5"/>
    <w:rsid w:val="00DC29B1"/>
    <w:rsid w:val="00DD23B2"/>
    <w:rsid w:val="00E246E8"/>
    <w:rsid w:val="00E3344D"/>
    <w:rsid w:val="00E37A15"/>
    <w:rsid w:val="00E52721"/>
    <w:rsid w:val="00E8454B"/>
    <w:rsid w:val="00E92ADD"/>
    <w:rsid w:val="00EB6646"/>
    <w:rsid w:val="00ED3E76"/>
    <w:rsid w:val="00ED6413"/>
    <w:rsid w:val="00EF019F"/>
    <w:rsid w:val="00EF18C6"/>
    <w:rsid w:val="00EF451E"/>
    <w:rsid w:val="00EF5760"/>
    <w:rsid w:val="00F126A1"/>
    <w:rsid w:val="00F2510D"/>
    <w:rsid w:val="00F31330"/>
    <w:rsid w:val="00F368D2"/>
    <w:rsid w:val="00F43AAB"/>
    <w:rsid w:val="00F460E4"/>
    <w:rsid w:val="00F4670B"/>
    <w:rsid w:val="00F50138"/>
    <w:rsid w:val="00F61572"/>
    <w:rsid w:val="00F72589"/>
    <w:rsid w:val="00F86B23"/>
    <w:rsid w:val="00F96540"/>
    <w:rsid w:val="00FA5D9D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table" w:styleId="af0">
    <w:name w:val="Table Grid"/>
    <w:basedOn w:val="a1"/>
    <w:uiPriority w:val="59"/>
    <w:rsid w:val="0091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table" w:styleId="af0">
    <w:name w:val="Table Grid"/>
    <w:basedOn w:val="a1"/>
    <w:uiPriority w:val="59"/>
    <w:rsid w:val="0091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382917&amp;date=19.12.2022&amp;dst=100044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419370&amp;date=19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20811&amp;date=19.12.2022&amp;dst=2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Марина Александровна Панкова</cp:lastModifiedBy>
  <cp:revision>3</cp:revision>
  <cp:lastPrinted>2022-12-19T05:54:00Z</cp:lastPrinted>
  <dcterms:created xsi:type="dcterms:W3CDTF">2022-12-20T06:26:00Z</dcterms:created>
  <dcterms:modified xsi:type="dcterms:W3CDTF">2022-12-20T06:27:00Z</dcterms:modified>
</cp:coreProperties>
</file>