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C122CF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63239">
        <w:rPr>
          <w:rFonts w:ascii="Times New Roman" w:hAnsi="Times New Roman" w:cs="Times New Roman"/>
          <w:b/>
          <w:bCs/>
          <w:sz w:val="28"/>
          <w:szCs w:val="28"/>
        </w:rPr>
        <w:t>пункт 14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1A4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комплексном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заказнике регионального </w:t>
      </w:r>
      <w:r w:rsidR="0086379B">
        <w:rPr>
          <w:rFonts w:ascii="Times New Roman" w:hAnsi="Times New Roman" w:cs="Times New Roman"/>
          <w:b/>
          <w:bCs/>
          <w:sz w:val="28"/>
          <w:szCs w:val="28"/>
        </w:rPr>
        <w:t xml:space="preserve">значения </w:t>
      </w:r>
    </w:p>
    <w:p w:rsidR="00E54B97" w:rsidRDefault="0086379B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122CF">
        <w:rPr>
          <w:rFonts w:ascii="Times New Roman" w:hAnsi="Times New Roman" w:cs="Times New Roman"/>
          <w:b/>
          <w:bCs/>
          <w:sz w:val="28"/>
          <w:szCs w:val="28"/>
        </w:rPr>
        <w:t>Агинская степь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86379B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приведения нормативной правовой базы Забайкальского края в соответствии с действующим законодательством, у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 w:rsidR="00AA2197"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9 декабря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E63239">
        <w:rPr>
          <w:rFonts w:ascii="Times New Roman" w:hAnsi="Times New Roman" w:cs="Times New Roman"/>
          <w:sz w:val="28"/>
          <w:szCs w:val="28"/>
        </w:rPr>
        <w:t>пункт 14</w:t>
      </w:r>
      <w:r w:rsidR="0086379B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3718D">
        <w:rPr>
          <w:rFonts w:ascii="Times New Roman" w:hAnsi="Times New Roman" w:cs="Times New Roman"/>
          <w:sz w:val="28"/>
          <w:szCs w:val="28"/>
        </w:rPr>
        <w:t xml:space="preserve"> </w:t>
      </w:r>
      <w:r w:rsidR="00FB51A4">
        <w:rPr>
          <w:rFonts w:ascii="Times New Roman" w:hAnsi="Times New Roman" w:cs="Times New Roman"/>
          <w:sz w:val="28"/>
          <w:szCs w:val="28"/>
        </w:rPr>
        <w:t>о государственном комплексном</w:t>
      </w:r>
      <w:bookmarkStart w:id="0" w:name="_GoBack"/>
      <w:bookmarkEnd w:id="0"/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заказнике регионального значе</w:t>
      </w:r>
      <w:r w:rsidR="00C122CF">
        <w:rPr>
          <w:rFonts w:ascii="Times New Roman" w:hAnsi="Times New Roman" w:cs="Times New Roman"/>
          <w:sz w:val="28"/>
          <w:szCs w:val="28"/>
        </w:rPr>
        <w:t>ния «Агинская степь</w:t>
      </w:r>
      <w:r w:rsidR="00C3718D">
        <w:rPr>
          <w:rFonts w:ascii="Times New Roman" w:hAnsi="Times New Roman" w:cs="Times New Roman"/>
          <w:sz w:val="28"/>
          <w:szCs w:val="28"/>
        </w:rPr>
        <w:t>», утвержденное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426BA8">
        <w:rPr>
          <w:rFonts w:ascii="Times New Roman" w:hAnsi="Times New Roman" w:cs="Times New Roman"/>
          <w:sz w:val="28"/>
          <w:szCs w:val="28"/>
        </w:rPr>
        <w:t xml:space="preserve">льства Забайкальского края от </w:t>
      </w:r>
      <w:r w:rsidR="004E0307">
        <w:rPr>
          <w:rFonts w:ascii="Times New Roman" w:hAnsi="Times New Roman" w:cs="Times New Roman"/>
          <w:sz w:val="28"/>
          <w:szCs w:val="28"/>
        </w:rPr>
        <w:br/>
      </w:r>
      <w:r w:rsidR="00C122CF">
        <w:rPr>
          <w:rFonts w:ascii="Times New Roman" w:hAnsi="Times New Roman" w:cs="Times New Roman"/>
          <w:sz w:val="28"/>
          <w:szCs w:val="28"/>
        </w:rPr>
        <w:t>12 апреля</w:t>
      </w:r>
      <w:r w:rsidR="00E63239">
        <w:rPr>
          <w:rFonts w:ascii="Times New Roman" w:hAnsi="Times New Roman" w:cs="Times New Roman"/>
          <w:sz w:val="28"/>
          <w:szCs w:val="28"/>
        </w:rPr>
        <w:t xml:space="preserve"> 2016 го</w:t>
      </w:r>
      <w:r w:rsidR="00C122CF">
        <w:rPr>
          <w:rFonts w:ascii="Times New Roman" w:hAnsi="Times New Roman" w:cs="Times New Roman"/>
          <w:sz w:val="28"/>
          <w:szCs w:val="28"/>
        </w:rPr>
        <w:t>да № 146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Забайкальского края от</w:t>
      </w:r>
      <w:r w:rsidR="00E63239">
        <w:rPr>
          <w:rFonts w:ascii="Times New Roman" w:hAnsi="Times New Roman" w:cs="Times New Roman"/>
          <w:sz w:val="28"/>
          <w:szCs w:val="28"/>
        </w:rPr>
        <w:t xml:space="preserve"> 31 марта 2017 года № 108, от</w:t>
      </w:r>
      <w:r w:rsidR="00E63239">
        <w:rPr>
          <w:rFonts w:ascii="Times New Roman" w:hAnsi="Times New Roman" w:cs="Times New Roman"/>
          <w:sz w:val="28"/>
          <w:szCs w:val="28"/>
        </w:rPr>
        <w:br/>
      </w:r>
      <w:r w:rsidR="00C3718D" w:rsidRPr="00C3718D">
        <w:rPr>
          <w:rFonts w:ascii="Times New Roman" w:hAnsi="Times New Roman" w:cs="Times New Roman"/>
          <w:sz w:val="28"/>
          <w:szCs w:val="28"/>
        </w:rPr>
        <w:t>28 апреля 2020 года № 133</w:t>
      </w:r>
      <w:r w:rsidR="00E63239">
        <w:rPr>
          <w:rFonts w:ascii="Times New Roman" w:hAnsi="Times New Roman" w:cs="Times New Roman"/>
          <w:sz w:val="28"/>
          <w:szCs w:val="28"/>
        </w:rPr>
        <w:t>, от 29 июня 2022 года № 268</w:t>
      </w:r>
      <w:r w:rsidR="00C3718D">
        <w:rPr>
          <w:rFonts w:ascii="Times New Roman" w:hAnsi="Times New Roman" w:cs="Times New Roman"/>
          <w:sz w:val="28"/>
          <w:szCs w:val="28"/>
        </w:rPr>
        <w:t>)</w:t>
      </w:r>
      <w:r w:rsidR="0086379B">
        <w:rPr>
          <w:rFonts w:ascii="Times New Roman" w:hAnsi="Times New Roman" w:cs="Times New Roman"/>
          <w:sz w:val="28"/>
          <w:szCs w:val="28"/>
        </w:rPr>
        <w:t>, изменение</w:t>
      </w:r>
      <w:r w:rsidR="00C122CF">
        <w:rPr>
          <w:rFonts w:ascii="Times New Roman" w:hAnsi="Times New Roman" w:cs="Times New Roman"/>
          <w:sz w:val="28"/>
          <w:szCs w:val="28"/>
        </w:rPr>
        <w:t>, изложив подпункт 22</w:t>
      </w:r>
      <w:r w:rsidR="008637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E54B97" w:rsidRPr="003A5C55" w:rsidRDefault="00C122CF" w:rsidP="003A5C55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«22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>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="00486A69"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 w:rsidR="00486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Pr="003A5C55" w:rsidRDefault="00306CBD" w:rsidP="003A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sectPr w:rsidR="00E54B97" w:rsidRPr="003A5C55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C55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1137B"/>
    <w:rsid w:val="000E5948"/>
    <w:rsid w:val="00192C8E"/>
    <w:rsid w:val="00193C8A"/>
    <w:rsid w:val="001E1E72"/>
    <w:rsid w:val="001E45E9"/>
    <w:rsid w:val="002427AE"/>
    <w:rsid w:val="002C020E"/>
    <w:rsid w:val="002C3B46"/>
    <w:rsid w:val="002C7D11"/>
    <w:rsid w:val="00305866"/>
    <w:rsid w:val="00306CBD"/>
    <w:rsid w:val="00344258"/>
    <w:rsid w:val="00352BE9"/>
    <w:rsid w:val="0039417A"/>
    <w:rsid w:val="003A5C55"/>
    <w:rsid w:val="004269E8"/>
    <w:rsid w:val="00426BA8"/>
    <w:rsid w:val="0043314C"/>
    <w:rsid w:val="00486A69"/>
    <w:rsid w:val="004E0307"/>
    <w:rsid w:val="00523584"/>
    <w:rsid w:val="00554F89"/>
    <w:rsid w:val="005727B4"/>
    <w:rsid w:val="00593071"/>
    <w:rsid w:val="005C5FD6"/>
    <w:rsid w:val="005D38E9"/>
    <w:rsid w:val="006149D3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45180"/>
    <w:rsid w:val="0086379B"/>
    <w:rsid w:val="008B33FC"/>
    <w:rsid w:val="00922F44"/>
    <w:rsid w:val="00947F03"/>
    <w:rsid w:val="00952C03"/>
    <w:rsid w:val="009C4156"/>
    <w:rsid w:val="00A363ED"/>
    <w:rsid w:val="00AA2197"/>
    <w:rsid w:val="00BE093A"/>
    <w:rsid w:val="00C122CF"/>
    <w:rsid w:val="00C21B76"/>
    <w:rsid w:val="00C3718D"/>
    <w:rsid w:val="00C84A35"/>
    <w:rsid w:val="00C9084C"/>
    <w:rsid w:val="00D0383B"/>
    <w:rsid w:val="00E25F22"/>
    <w:rsid w:val="00E54B97"/>
    <w:rsid w:val="00E63239"/>
    <w:rsid w:val="00FB2917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1502</Characters>
  <Application>Microsoft Office Word</Application>
  <DocSecurity>0</DocSecurity>
  <Lines>100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3</cp:revision>
  <dcterms:created xsi:type="dcterms:W3CDTF">2022-12-16T02:15:00Z</dcterms:created>
  <dcterms:modified xsi:type="dcterms:W3CDTF">2022-12-19T03:09:00Z</dcterms:modified>
</cp:coreProperties>
</file>