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E" w:rsidRDefault="00A26A64" w:rsidP="00D64BB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>
            <wp:extent cx="79565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Pr="00AB243D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Pr="00722412" w:rsidRDefault="00D64BBE" w:rsidP="00D64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64BBE" w:rsidRPr="0090097A" w:rsidRDefault="00D64BBE" w:rsidP="00D64BBE">
      <w:pPr>
        <w:shd w:val="clear" w:color="auto" w:fill="FFFFFF"/>
        <w:jc w:val="both"/>
        <w:rPr>
          <w:bCs/>
        </w:rPr>
      </w:pPr>
    </w:p>
    <w:p w:rsidR="00D64BBE" w:rsidRPr="00674D09" w:rsidRDefault="00D64BBE" w:rsidP="00D64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051C17" w:rsidRPr="00D64BBE" w:rsidRDefault="00051C17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D3782D" w:rsidRDefault="00402A45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lang w:eastAsia="ru-RU"/>
        </w:rPr>
      </w:pPr>
      <w:r w:rsidRPr="00402A45">
        <w:rPr>
          <w:rFonts w:cs="Times New Roman"/>
          <w:b/>
          <w:color w:val="000000"/>
          <w:lang w:eastAsia="ru-RU"/>
        </w:rPr>
        <w:t>О внесении изменений в некоторые постановления Правительства Забайкальского края</w:t>
      </w:r>
      <w:r w:rsidR="00EE7300">
        <w:rPr>
          <w:rFonts w:cs="Times New Roman"/>
          <w:b/>
          <w:color w:val="000000"/>
          <w:lang w:eastAsia="ru-RU"/>
        </w:rPr>
        <w:t xml:space="preserve"> по вопросам</w:t>
      </w:r>
      <w:r w:rsidRPr="00402A45">
        <w:rPr>
          <w:rFonts w:cs="Times New Roman"/>
          <w:b/>
          <w:color w:val="000000"/>
          <w:lang w:eastAsia="ru-RU"/>
        </w:rPr>
        <w:t xml:space="preserve"> предоставления государственных и муниципальных услуг</w:t>
      </w: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D64BBE" w:rsidRDefault="00D64BBE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402A45">
        <w:rPr>
          <w:b/>
          <w:spacing w:val="20"/>
        </w:rPr>
        <w:t>постановляет</w:t>
      </w:r>
      <w:r>
        <w:t>:</w:t>
      </w:r>
    </w:p>
    <w:p w:rsidR="00EE7300" w:rsidRDefault="00EE7300" w:rsidP="00402A45">
      <w:pPr>
        <w:autoSpaceDE w:val="0"/>
        <w:autoSpaceDN w:val="0"/>
        <w:adjustRightInd w:val="0"/>
        <w:ind w:firstLine="709"/>
        <w:jc w:val="both"/>
      </w:pPr>
    </w:p>
    <w:p w:rsidR="009E1CF1" w:rsidRDefault="00EE7300" w:rsidP="00402A45">
      <w:pPr>
        <w:autoSpaceDE w:val="0"/>
        <w:autoSpaceDN w:val="0"/>
        <w:adjustRightInd w:val="0"/>
        <w:ind w:firstLine="709"/>
        <w:jc w:val="both"/>
      </w:pPr>
      <w:r>
        <w:t>У</w:t>
      </w:r>
      <w:r w:rsidR="00402A45">
        <w:t>твердить прилагаемые изменения, которые вносятся в некоторые постановления Правительства Забайкальского края</w:t>
      </w:r>
      <w:r>
        <w:t xml:space="preserve"> по</w:t>
      </w:r>
      <w:r w:rsidR="00402A45">
        <w:t xml:space="preserve"> вопрос</w:t>
      </w:r>
      <w:r>
        <w:t>ам</w:t>
      </w:r>
      <w:r w:rsidR="00402A45">
        <w:t xml:space="preserve"> предоставления государственных и муниципальных услуг.</w:t>
      </w: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912CAA" w:rsidRDefault="00FB1AB8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Первый заместитель </w:t>
      </w:r>
    </w:p>
    <w:p w:rsidR="00912CAA" w:rsidRDefault="00A56BEC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п</w:t>
      </w:r>
      <w:r w:rsidR="00FB1AB8">
        <w:rPr>
          <w:rFonts w:cs="Times New Roman"/>
          <w:bCs/>
          <w:lang w:eastAsia="ru-RU"/>
        </w:rPr>
        <w:t>редседателя</w:t>
      </w:r>
      <w:r w:rsidR="00912CAA">
        <w:rPr>
          <w:rFonts w:cs="Times New Roman"/>
          <w:bCs/>
          <w:lang w:eastAsia="ru-RU"/>
        </w:rPr>
        <w:t xml:space="preserve"> </w:t>
      </w:r>
      <w:r w:rsidR="00FB1AB8">
        <w:rPr>
          <w:rFonts w:cs="Times New Roman"/>
          <w:bCs/>
          <w:lang w:eastAsia="ru-RU"/>
        </w:rPr>
        <w:t xml:space="preserve">Правительства </w:t>
      </w:r>
    </w:p>
    <w:p w:rsidR="00FB1AB8" w:rsidRDefault="00FB1AB8" w:rsidP="00402A45">
      <w:pPr>
        <w:autoSpaceDE w:val="0"/>
        <w:autoSpaceDN w:val="0"/>
        <w:adjustRightInd w:val="0"/>
        <w:jc w:val="both"/>
        <w:rPr>
          <w:b/>
          <w:bCs/>
          <w:spacing w:val="20"/>
        </w:rPr>
      </w:pPr>
      <w:r>
        <w:rPr>
          <w:rFonts w:cs="Times New Roman"/>
          <w:bCs/>
          <w:lang w:eastAsia="ru-RU"/>
        </w:rPr>
        <w:t>Забайкальского края</w:t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proofErr w:type="spellStart"/>
      <w:r w:rsidR="006E2687">
        <w:rPr>
          <w:rFonts w:cs="Times New Roman"/>
          <w:bCs/>
          <w:lang w:eastAsia="ru-RU"/>
        </w:rPr>
        <w:t>А.И.</w:t>
      </w:r>
      <w:r>
        <w:rPr>
          <w:rFonts w:cs="Times New Roman"/>
          <w:bCs/>
          <w:lang w:eastAsia="ru-RU"/>
        </w:rPr>
        <w:t>Кефер</w:t>
      </w:r>
      <w:proofErr w:type="spellEnd"/>
    </w:p>
    <w:p w:rsidR="00402A45" w:rsidRDefault="00402A45" w:rsidP="00402A45">
      <w:pPr>
        <w:autoSpaceDE w:val="0"/>
        <w:autoSpaceDN w:val="0"/>
        <w:adjustRightInd w:val="0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P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Pr="00402A45" w:rsidRDefault="00402A45" w:rsidP="00EE7300">
      <w:pPr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rFonts w:cs="Times New Roman"/>
          <w:bCs/>
          <w:lang w:eastAsia="ru-RU"/>
        </w:rPr>
      </w:pPr>
      <w:r w:rsidRPr="00402A45">
        <w:rPr>
          <w:rFonts w:cs="Times New Roman"/>
          <w:bCs/>
          <w:lang w:eastAsia="ru-RU"/>
        </w:rPr>
        <w:t>УТВЕРЖДЕНЫ</w:t>
      </w:r>
    </w:p>
    <w:p w:rsidR="00402A45" w:rsidRPr="00402A45" w:rsidRDefault="00402A45" w:rsidP="00EE7300">
      <w:pPr>
        <w:ind w:firstLine="4678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 xml:space="preserve">постановлением Правительства </w:t>
      </w:r>
    </w:p>
    <w:p w:rsidR="00402A45" w:rsidRPr="00402A45" w:rsidRDefault="00402A45" w:rsidP="00EE7300">
      <w:pPr>
        <w:ind w:firstLine="4680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>Забайкальского края</w:t>
      </w:r>
    </w:p>
    <w:p w:rsid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sz w:val="10"/>
          <w:szCs w:val="10"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  <w:r w:rsidRPr="00402A45">
        <w:rPr>
          <w:rFonts w:cs="Times New Roman"/>
          <w:b/>
          <w:bCs/>
          <w:lang w:eastAsia="ru-RU"/>
        </w:rPr>
        <w:t>ИЗМЕНЕНИЯ,</w:t>
      </w:r>
    </w:p>
    <w:p w:rsidR="00402A45" w:rsidRPr="00402A45" w:rsidRDefault="00402A45" w:rsidP="00402A4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  <w:lang w:eastAsia="ru-RU"/>
        </w:rPr>
      </w:pPr>
      <w:r w:rsidRPr="00402A45">
        <w:rPr>
          <w:rFonts w:cs="Times New Roman"/>
          <w:b/>
          <w:bCs/>
          <w:lang w:eastAsia="ru-RU"/>
        </w:rPr>
        <w:t>которые вносятся в некоторые постановления Правительства Забайкальского края</w:t>
      </w:r>
      <w:r w:rsidR="00EE7300">
        <w:rPr>
          <w:rFonts w:cs="Times New Roman"/>
          <w:b/>
          <w:bCs/>
          <w:lang w:eastAsia="ru-RU"/>
        </w:rPr>
        <w:t xml:space="preserve"> по вопросам</w:t>
      </w:r>
      <w:r w:rsidRPr="00402A45">
        <w:rPr>
          <w:rFonts w:cs="Times New Roman"/>
          <w:b/>
          <w:bCs/>
          <w:lang w:eastAsia="ru-RU"/>
        </w:rPr>
        <w:t xml:space="preserve"> предоставления государственных и муниципальных услуг</w:t>
      </w:r>
    </w:p>
    <w:p w:rsidR="00402A45" w:rsidRDefault="00402A45" w:rsidP="00402A45">
      <w:pPr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27238C" w:rsidRPr="007B06D4" w:rsidRDefault="00EF5CD2" w:rsidP="00EB35E8">
      <w:pPr>
        <w:pStyle w:val="aa"/>
        <w:numPr>
          <w:ilvl w:val="0"/>
          <w:numId w:val="42"/>
        </w:numPr>
        <w:ind w:left="0" w:firstLine="708"/>
        <w:jc w:val="both"/>
        <w:rPr>
          <w:rFonts w:cs="Times New Roman"/>
          <w:bCs/>
          <w:lang w:eastAsia="ru-RU"/>
        </w:rPr>
      </w:pPr>
      <w:r w:rsidRPr="007B06D4">
        <w:rPr>
          <w:rFonts w:cs="Times New Roman"/>
          <w:bCs/>
          <w:lang w:eastAsia="ru-RU"/>
        </w:rPr>
        <w:t>В</w:t>
      </w:r>
      <w:r w:rsidR="00C31581" w:rsidRPr="007B06D4">
        <w:rPr>
          <w:rFonts w:cs="Times New Roman"/>
          <w:bCs/>
          <w:lang w:eastAsia="ru-RU"/>
        </w:rPr>
        <w:t xml:space="preserve"> </w:t>
      </w:r>
      <w:r w:rsidR="007B06D4" w:rsidRPr="007B06D4">
        <w:rPr>
          <w:rFonts w:cs="Times New Roman"/>
          <w:bCs/>
          <w:lang w:eastAsia="ru-RU"/>
        </w:rPr>
        <w:t>Перечне государственных услуг, предоставляемых исполнительными органами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муниципальных услуг Забайкальского края, утвержденном</w:t>
      </w:r>
      <w:r w:rsidR="007B06D4">
        <w:rPr>
          <w:rFonts w:cs="Times New Roman"/>
          <w:bCs/>
          <w:lang w:eastAsia="ru-RU"/>
        </w:rPr>
        <w:t xml:space="preserve"> постановлением </w:t>
      </w:r>
      <w:r w:rsidR="0027238C" w:rsidRPr="007B06D4">
        <w:rPr>
          <w:rFonts w:cs="Times New Roman"/>
          <w:bCs/>
          <w:lang w:eastAsia="ru-RU"/>
        </w:rPr>
        <w:t>Правительства Забайкальского края от 23 января 2018 года № 16 (с</w:t>
      </w:r>
      <w:r w:rsidR="00C55317">
        <w:rPr>
          <w:rFonts w:cs="Times New Roman"/>
          <w:bCs/>
          <w:lang w:eastAsia="ru-RU"/>
        </w:rPr>
        <w:t> </w:t>
      </w:r>
      <w:r w:rsidR="0027238C" w:rsidRPr="007B06D4">
        <w:rPr>
          <w:rFonts w:cs="Times New Roman"/>
          <w:bCs/>
          <w:lang w:eastAsia="ru-RU"/>
        </w:rPr>
        <w:t>изменениями, внесенными постановлениями Правительства Забайкальского края от 26 марта 2019 года № 81, от 18 ноября 2019 года № 452, от 20 апреля 2020 года № 111, от 18 мая 2020 года № 159,</w:t>
      </w:r>
      <w:r w:rsidR="0027238C" w:rsidRPr="0038388A">
        <w:t xml:space="preserve"> </w:t>
      </w:r>
      <w:r w:rsidR="0027238C" w:rsidRPr="007B06D4">
        <w:rPr>
          <w:rFonts w:cs="Times New Roman"/>
          <w:bCs/>
          <w:lang w:eastAsia="ru-RU"/>
        </w:rPr>
        <w:t>от 13</w:t>
      </w:r>
      <w:r w:rsidR="00DA59D0">
        <w:rPr>
          <w:rFonts w:cs="Times New Roman"/>
          <w:bCs/>
          <w:lang w:eastAsia="ru-RU"/>
        </w:rPr>
        <w:t> </w:t>
      </w:r>
      <w:r w:rsidR="0027238C" w:rsidRPr="007B06D4">
        <w:rPr>
          <w:rFonts w:cs="Times New Roman"/>
          <w:bCs/>
          <w:lang w:eastAsia="ru-RU"/>
        </w:rPr>
        <w:t>ноября 2020 года № 483, от 24 февраля 2021 года № 36, от 6 сентября 2021 года № 346, от 22 ноября 2021 года № 456, от 29 июня 2022 № 271</w:t>
      </w:r>
      <w:r w:rsidR="007661BF" w:rsidRPr="007B06D4">
        <w:rPr>
          <w:rFonts w:cs="Times New Roman"/>
          <w:bCs/>
          <w:lang w:eastAsia="ru-RU"/>
        </w:rPr>
        <w:t xml:space="preserve">, </w:t>
      </w:r>
      <w:r w:rsidR="007661BF" w:rsidRPr="00B37761">
        <w:rPr>
          <w:rFonts w:cs="Times New Roman"/>
          <w:bCs/>
          <w:lang w:eastAsia="ru-RU"/>
        </w:rPr>
        <w:t xml:space="preserve">от </w:t>
      </w:r>
      <w:r w:rsidR="00B37761" w:rsidRPr="00B37761">
        <w:rPr>
          <w:rFonts w:cs="Times New Roman"/>
          <w:bCs/>
          <w:lang w:eastAsia="ru-RU"/>
        </w:rPr>
        <w:t>29</w:t>
      </w:r>
      <w:r w:rsidR="00DA59D0">
        <w:rPr>
          <w:rFonts w:cs="Times New Roman"/>
          <w:bCs/>
          <w:lang w:eastAsia="ru-RU"/>
        </w:rPr>
        <w:t> </w:t>
      </w:r>
      <w:r w:rsidR="007661BF" w:rsidRPr="00B37761">
        <w:rPr>
          <w:rFonts w:cs="Times New Roman"/>
          <w:bCs/>
          <w:lang w:eastAsia="ru-RU"/>
        </w:rPr>
        <w:t>декабря 2022 года №</w:t>
      </w:r>
      <w:r w:rsidR="00C55317">
        <w:rPr>
          <w:rFonts w:cs="Times New Roman"/>
          <w:bCs/>
          <w:lang w:eastAsia="ru-RU"/>
        </w:rPr>
        <w:t> </w:t>
      </w:r>
      <w:r w:rsidR="00B37761" w:rsidRPr="00B37761">
        <w:rPr>
          <w:rFonts w:cs="Times New Roman"/>
          <w:bCs/>
          <w:lang w:eastAsia="ru-RU"/>
        </w:rPr>
        <w:t>668</w:t>
      </w:r>
      <w:r w:rsidR="00C55317">
        <w:rPr>
          <w:rFonts w:cs="Times New Roman"/>
          <w:bCs/>
          <w:lang w:eastAsia="ru-RU"/>
        </w:rPr>
        <w:t xml:space="preserve">, </w:t>
      </w:r>
      <w:r w:rsidR="00C55317" w:rsidRPr="00CE3F51">
        <w:rPr>
          <w:rFonts w:cs="Times New Roman"/>
          <w:bCs/>
          <w:color w:val="FF0000"/>
          <w:lang w:eastAsia="ru-RU"/>
        </w:rPr>
        <w:t>от __ февраля 2023 года</w:t>
      </w:r>
      <w:r w:rsidR="00CE3F51" w:rsidRPr="00CE3F51">
        <w:rPr>
          <w:rFonts w:cs="Times New Roman"/>
          <w:bCs/>
          <w:color w:val="FF0000"/>
          <w:lang w:eastAsia="ru-RU"/>
        </w:rPr>
        <w:t xml:space="preserve"> №___</w:t>
      </w:r>
      <w:r w:rsidR="0027238C" w:rsidRPr="00B37761">
        <w:rPr>
          <w:rFonts w:cs="Times New Roman"/>
          <w:bCs/>
          <w:lang w:eastAsia="ru-RU"/>
        </w:rPr>
        <w:t>)</w:t>
      </w:r>
      <w:r w:rsidR="003B3FA1" w:rsidRPr="00B37761">
        <w:rPr>
          <w:rFonts w:cs="Times New Roman"/>
          <w:bCs/>
          <w:lang w:eastAsia="ru-RU"/>
        </w:rPr>
        <w:t>:</w:t>
      </w:r>
    </w:p>
    <w:p w:rsidR="00A13668" w:rsidRDefault="00502976" w:rsidP="003B3FA1">
      <w:pPr>
        <w:pStyle w:val="aa"/>
        <w:numPr>
          <w:ilvl w:val="0"/>
          <w:numId w:val="43"/>
        </w:num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с</w:t>
      </w:r>
      <w:r w:rsidR="002257E7">
        <w:rPr>
          <w:rFonts w:cs="Times New Roman"/>
          <w:bCs/>
          <w:lang w:eastAsia="ru-RU"/>
        </w:rPr>
        <w:t>трок</w:t>
      </w:r>
      <w:r w:rsidR="00A13668">
        <w:rPr>
          <w:rFonts w:cs="Times New Roman"/>
          <w:bCs/>
          <w:lang w:eastAsia="ru-RU"/>
        </w:rPr>
        <w:t>у</w:t>
      </w:r>
      <w:r w:rsidR="002257E7">
        <w:rPr>
          <w:rFonts w:cs="Times New Roman"/>
          <w:bCs/>
          <w:lang w:eastAsia="ru-RU"/>
        </w:rPr>
        <w:t xml:space="preserve"> 2.5</w:t>
      </w:r>
      <w:r w:rsidR="00A13668">
        <w:rPr>
          <w:rFonts w:cs="Times New Roman"/>
          <w:bCs/>
          <w:lang w:eastAsia="ru-RU"/>
        </w:rPr>
        <w:t xml:space="preserve"> признать утратившей силу;</w:t>
      </w:r>
    </w:p>
    <w:p w:rsidR="007661BF" w:rsidRDefault="00A13668" w:rsidP="004A5209">
      <w:pPr>
        <w:pStyle w:val="aa"/>
        <w:numPr>
          <w:ilvl w:val="0"/>
          <w:numId w:val="43"/>
        </w:num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строки 2</w:t>
      </w:r>
      <w:r w:rsidR="004A5209">
        <w:rPr>
          <w:rFonts w:cs="Times New Roman"/>
          <w:bCs/>
          <w:lang w:eastAsia="ru-RU"/>
        </w:rPr>
        <w:t>.39</w:t>
      </w:r>
      <w:r w:rsidR="00ED0A78">
        <w:rPr>
          <w:rFonts w:cs="Times New Roman"/>
          <w:bCs/>
          <w:lang w:eastAsia="ru-RU"/>
        </w:rPr>
        <w:t xml:space="preserve"> </w:t>
      </w:r>
      <w:r w:rsidR="004A5209" w:rsidRPr="004A5209">
        <w:rPr>
          <w:rFonts w:cs="Times New Roman"/>
          <w:bCs/>
          <w:lang w:eastAsia="ru-RU"/>
        </w:rPr>
        <w:t>–</w:t>
      </w:r>
      <w:r w:rsidR="00ED0A78">
        <w:rPr>
          <w:rFonts w:cs="Times New Roman"/>
          <w:bCs/>
          <w:lang w:eastAsia="ru-RU"/>
        </w:rPr>
        <w:t xml:space="preserve"> </w:t>
      </w:r>
      <w:r>
        <w:rPr>
          <w:rFonts w:cs="Times New Roman"/>
          <w:bCs/>
          <w:lang w:eastAsia="ru-RU"/>
        </w:rPr>
        <w:t xml:space="preserve">2.40 </w:t>
      </w:r>
      <w:r w:rsidR="004A5209">
        <w:rPr>
          <w:rFonts w:cs="Times New Roman"/>
          <w:bCs/>
          <w:lang w:eastAsia="ru-RU"/>
        </w:rPr>
        <w:t>признать утратившими силу;</w:t>
      </w:r>
    </w:p>
    <w:p w:rsidR="004A5209" w:rsidRDefault="00B65ACA" w:rsidP="00B65ACA">
      <w:pPr>
        <w:pStyle w:val="aa"/>
        <w:numPr>
          <w:ilvl w:val="0"/>
          <w:numId w:val="43"/>
        </w:numPr>
        <w:ind w:left="0" w:firstLine="709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графу «Наименование услуги» строки 2.45 изложить в следующей редакции:</w:t>
      </w:r>
    </w:p>
    <w:p w:rsidR="005615D7" w:rsidRDefault="002257E7" w:rsidP="008970B6">
      <w:pPr>
        <w:pStyle w:val="aa"/>
        <w:ind w:left="0"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  <w:r w:rsidR="008970B6" w:rsidRPr="008970B6">
        <w:rPr>
          <w:rFonts w:cs="Times New Roman"/>
          <w:bCs/>
          <w:lang w:eastAsia="ru-RU"/>
        </w:rPr>
        <w:t>Предоставление гражданам, имеющим право на получение государственной социальной помощи в виде набора социальных услуг, государственной услуги по предоставлении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междугороднем транспорте к месту лечения и обратно</w:t>
      </w:r>
      <w:r w:rsidR="00B02F2A">
        <w:rPr>
          <w:rFonts w:cs="Times New Roman"/>
          <w:bCs/>
          <w:lang w:eastAsia="ru-RU"/>
        </w:rPr>
        <w:t>»</w:t>
      </w:r>
      <w:r w:rsidR="00B85FD0">
        <w:rPr>
          <w:rFonts w:cs="Times New Roman"/>
          <w:bCs/>
          <w:lang w:eastAsia="ru-RU"/>
        </w:rPr>
        <w:t>;</w:t>
      </w:r>
    </w:p>
    <w:p w:rsidR="008970B6" w:rsidRDefault="008970B6" w:rsidP="008970B6">
      <w:pPr>
        <w:pStyle w:val="aa"/>
        <w:numPr>
          <w:ilvl w:val="0"/>
          <w:numId w:val="43"/>
        </w:numPr>
        <w:ind w:left="0" w:firstLine="709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графу «Наименование услуги» строки 2.66 изложить в следующей редакции:</w:t>
      </w:r>
    </w:p>
    <w:p w:rsidR="008970B6" w:rsidRDefault="008970B6" w:rsidP="008970B6">
      <w:pPr>
        <w:pStyle w:val="aa"/>
        <w:ind w:left="0" w:firstLine="708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bCs/>
          <w:lang w:eastAsia="ru-RU"/>
        </w:rPr>
        <w:t>«</w:t>
      </w:r>
      <w:r w:rsidRPr="008970B6">
        <w:rPr>
          <w:rFonts w:cs="Times New Roman"/>
          <w:szCs w:val="24"/>
          <w:lang w:eastAsia="ru-RU"/>
        </w:rPr>
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местностях»;</w:t>
      </w:r>
    </w:p>
    <w:p w:rsidR="008970B6" w:rsidRDefault="00843151" w:rsidP="00843151">
      <w:pPr>
        <w:pStyle w:val="aa"/>
        <w:numPr>
          <w:ilvl w:val="0"/>
          <w:numId w:val="43"/>
        </w:numPr>
        <w:ind w:left="0" w:firstLine="709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графу «Наименование услуги» строки </w:t>
      </w:r>
      <w:proofErr w:type="gramStart"/>
      <w:r>
        <w:rPr>
          <w:rFonts w:cs="Times New Roman"/>
          <w:szCs w:val="24"/>
          <w:lang w:eastAsia="ru-RU"/>
        </w:rPr>
        <w:t>2.84  изложить</w:t>
      </w:r>
      <w:proofErr w:type="gramEnd"/>
      <w:r>
        <w:rPr>
          <w:rFonts w:cs="Times New Roman"/>
          <w:szCs w:val="24"/>
          <w:lang w:eastAsia="ru-RU"/>
        </w:rPr>
        <w:t xml:space="preserve"> в следующей редакции:</w:t>
      </w:r>
    </w:p>
    <w:p w:rsidR="00843151" w:rsidRDefault="00843151" w:rsidP="00843151">
      <w:pPr>
        <w:ind w:firstLine="709"/>
        <w:jc w:val="both"/>
        <w:rPr>
          <w:rFonts w:cs="Times New Roman"/>
          <w:bCs/>
          <w:szCs w:val="24"/>
          <w:lang w:eastAsia="ru-RU"/>
        </w:rPr>
      </w:pPr>
      <w:r>
        <w:rPr>
          <w:rFonts w:cs="Times New Roman"/>
          <w:szCs w:val="24"/>
          <w:lang w:eastAsia="ru-RU"/>
        </w:rPr>
        <w:lastRenderedPageBreak/>
        <w:t>«</w:t>
      </w:r>
      <w:r w:rsidRPr="00843151">
        <w:rPr>
          <w:rFonts w:cs="Times New Roman"/>
          <w:bCs/>
          <w:szCs w:val="24"/>
          <w:lang w:eastAsia="ru-RU"/>
        </w:rPr>
        <w:t>Предоставление ежемесячного пособия в связи с рождением и воспитанием ребенка</w:t>
      </w:r>
      <w:r>
        <w:rPr>
          <w:rFonts w:cs="Times New Roman"/>
          <w:bCs/>
          <w:szCs w:val="24"/>
          <w:lang w:eastAsia="ru-RU"/>
        </w:rPr>
        <w:t>»;</w:t>
      </w:r>
    </w:p>
    <w:p w:rsidR="00CD49D1" w:rsidRDefault="00CD49D1" w:rsidP="00CD49D1">
      <w:pPr>
        <w:pStyle w:val="aa"/>
        <w:numPr>
          <w:ilvl w:val="0"/>
          <w:numId w:val="43"/>
        </w:numPr>
        <w:jc w:val="both"/>
        <w:rPr>
          <w:rFonts w:cs="Times New Roman"/>
          <w:bCs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дополнить строками 2.85</w:t>
      </w:r>
      <w:r w:rsidR="00ED0A78">
        <w:rPr>
          <w:rFonts w:cs="Times New Roman"/>
          <w:bCs/>
          <w:szCs w:val="24"/>
          <w:lang w:eastAsia="ru-RU"/>
        </w:rPr>
        <w:t xml:space="preserve"> </w:t>
      </w:r>
      <w:r w:rsidRPr="00CD49D1">
        <w:rPr>
          <w:rFonts w:cs="Times New Roman"/>
          <w:bCs/>
          <w:szCs w:val="24"/>
          <w:lang w:eastAsia="ru-RU"/>
        </w:rPr>
        <w:t>–</w:t>
      </w:r>
      <w:r w:rsidR="00ED0A78">
        <w:rPr>
          <w:rFonts w:cs="Times New Roman"/>
          <w:bCs/>
          <w:szCs w:val="24"/>
          <w:lang w:eastAsia="ru-RU"/>
        </w:rPr>
        <w:t xml:space="preserve"> </w:t>
      </w:r>
      <w:r>
        <w:rPr>
          <w:rFonts w:cs="Times New Roman"/>
          <w:bCs/>
          <w:szCs w:val="24"/>
          <w:lang w:eastAsia="ru-RU"/>
        </w:rPr>
        <w:t>2.86 следующего содержания:</w:t>
      </w:r>
    </w:p>
    <w:p w:rsidR="00CD49D1" w:rsidRDefault="00CD49D1" w:rsidP="00CD49D1">
      <w:pPr>
        <w:jc w:val="both"/>
        <w:rPr>
          <w:rFonts w:cs="Times New Roman"/>
          <w:bCs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2091"/>
      </w:tblGrid>
      <w:tr w:rsidR="009D053D" w:rsidRPr="009D053D" w:rsidTr="00C55BDD">
        <w:tc>
          <w:tcPr>
            <w:tcW w:w="817" w:type="dxa"/>
          </w:tcPr>
          <w:p w:rsidR="00CD49D1" w:rsidRPr="009D053D" w:rsidRDefault="00CD49D1" w:rsidP="00C55BDD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D053D">
              <w:rPr>
                <w:rFonts w:cs="Times New Roman"/>
                <w:sz w:val="24"/>
                <w:szCs w:val="24"/>
                <w:lang w:eastAsia="ru-RU"/>
              </w:rPr>
              <w:t>2.85</w:t>
            </w:r>
          </w:p>
        </w:tc>
        <w:tc>
          <w:tcPr>
            <w:tcW w:w="6662" w:type="dxa"/>
          </w:tcPr>
          <w:p w:rsidR="00CD49D1" w:rsidRPr="009D053D" w:rsidRDefault="00CD49D1" w:rsidP="00C55BDD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9D053D">
              <w:rPr>
                <w:rFonts w:cs="Times New Roman"/>
                <w:bCs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  <w:p w:rsidR="00CD49D1" w:rsidRPr="009D053D" w:rsidRDefault="00CD49D1" w:rsidP="00C55BDD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CD49D1" w:rsidRPr="009D053D" w:rsidRDefault="00CD49D1" w:rsidP="00C55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053D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9D053D" w:rsidRPr="009D053D" w:rsidTr="00C55BDD">
        <w:tc>
          <w:tcPr>
            <w:tcW w:w="817" w:type="dxa"/>
          </w:tcPr>
          <w:p w:rsidR="00CD49D1" w:rsidRPr="009D053D" w:rsidRDefault="00CD49D1" w:rsidP="00C55BDD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9D053D">
              <w:rPr>
                <w:rFonts w:cs="Times New Roman"/>
                <w:sz w:val="24"/>
                <w:szCs w:val="24"/>
                <w:lang w:eastAsia="ru-RU"/>
              </w:rPr>
              <w:t>2.86</w:t>
            </w:r>
          </w:p>
        </w:tc>
        <w:tc>
          <w:tcPr>
            <w:tcW w:w="6662" w:type="dxa"/>
          </w:tcPr>
          <w:p w:rsidR="00CD49D1" w:rsidRPr="009D053D" w:rsidRDefault="00CD49D1" w:rsidP="00C55BDD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9D053D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Предоставление некоторых мер социальной поддержки в виде компенсаций и денежных </w:t>
            </w:r>
            <w:proofErr w:type="gramStart"/>
            <w:r w:rsidRPr="009D053D">
              <w:rPr>
                <w:rFonts w:cs="Times New Roman"/>
                <w:bCs/>
                <w:sz w:val="24"/>
                <w:szCs w:val="24"/>
                <w:lang w:eastAsia="ru-RU"/>
              </w:rPr>
              <w:t>выплат  гражданам</w:t>
            </w:r>
            <w:proofErr w:type="gramEnd"/>
            <w:r w:rsidRPr="009D053D">
              <w:rPr>
                <w:rFonts w:cs="Times New Roman"/>
                <w:bCs/>
                <w:sz w:val="24"/>
                <w:szCs w:val="24"/>
                <w:lang w:eastAsia="ru-RU"/>
              </w:rPr>
              <w:t>, подвергшимся воздействию радиации вследствие ядерных испытаний и техногенных катастроф</w:t>
            </w:r>
          </w:p>
          <w:p w:rsidR="00CD49D1" w:rsidRPr="009D053D" w:rsidRDefault="00CD49D1" w:rsidP="00C55BDD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CD49D1" w:rsidRPr="009D053D" w:rsidRDefault="00CD49D1" w:rsidP="00C55B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053D">
              <w:rPr>
                <w:rFonts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</w:tbl>
    <w:p w:rsidR="00CD49D1" w:rsidRDefault="00CD49D1" w:rsidP="009D053D">
      <w:pPr>
        <w:jc w:val="right"/>
        <w:rPr>
          <w:rFonts w:cs="Times New Roman"/>
          <w:bCs/>
          <w:szCs w:val="24"/>
          <w:lang w:eastAsia="ru-RU"/>
        </w:rPr>
      </w:pPr>
      <w:r>
        <w:rPr>
          <w:rFonts w:cs="Times New Roman"/>
          <w:bCs/>
          <w:szCs w:val="24"/>
          <w:lang w:eastAsia="ru-RU"/>
        </w:rPr>
        <w:t>».</w:t>
      </w:r>
    </w:p>
    <w:p w:rsidR="00EF5CD2" w:rsidRDefault="00D54A87" w:rsidP="0066795D">
      <w:pPr>
        <w:pStyle w:val="aa"/>
        <w:numPr>
          <w:ilvl w:val="0"/>
          <w:numId w:val="42"/>
        </w:numPr>
        <w:tabs>
          <w:tab w:val="left" w:pos="-6096"/>
        </w:tabs>
        <w:autoSpaceDE w:val="0"/>
        <w:autoSpaceDN w:val="0"/>
        <w:adjustRightInd w:val="0"/>
        <w:ind w:left="0" w:firstLine="709"/>
        <w:jc w:val="both"/>
      </w:pPr>
      <w:r>
        <w:t>В постановлении</w:t>
      </w:r>
      <w:r w:rsidRPr="00D54A87">
        <w:t xml:space="preserve"> Пра</w:t>
      </w:r>
      <w:r w:rsidR="00142754">
        <w:t xml:space="preserve">вительства Забайкальского края </w:t>
      </w:r>
      <w:r w:rsidRPr="00D54A87">
        <w:t>от 9</w:t>
      </w:r>
      <w:r w:rsidR="00FF21A6">
        <w:t> </w:t>
      </w:r>
      <w:r w:rsidRPr="00D54A87">
        <w:t>октября 2019 года № 399 «О реализации в Забайкальском крае частей 13, 14 статьи</w:t>
      </w:r>
      <w:r w:rsidR="00737558">
        <w:t> </w:t>
      </w:r>
      <w:r w:rsidRPr="00D54A87">
        <w:t>15</w:t>
      </w:r>
      <w:r w:rsidRPr="0066795D">
        <w:rPr>
          <w:vertAlign w:val="superscript"/>
        </w:rPr>
        <w:t>1</w:t>
      </w:r>
      <w:r w:rsidRPr="00D54A87">
        <w:t xml:space="preserve"> Федерального закона от 27 июля 2010 года № 210-ФЗ</w:t>
      </w:r>
      <w:r w:rsidR="0094334E">
        <w:t xml:space="preserve"> </w:t>
      </w:r>
      <w:r w:rsidRPr="00D54A87">
        <w:t>«Об организации предоставления государственных и муниципальных услуг»</w:t>
      </w:r>
      <w:r>
        <w:t xml:space="preserve"> (</w:t>
      </w:r>
      <w:r w:rsidRPr="00D54A87">
        <w:t>с</w:t>
      </w:r>
      <w:r w:rsidR="00737558">
        <w:t> </w:t>
      </w:r>
      <w:r w:rsidRPr="00D54A87">
        <w:t>изменениями, внесенными постановлени</w:t>
      </w:r>
      <w:r w:rsidR="00AD6D66">
        <w:t>я</w:t>
      </w:r>
      <w:r>
        <w:t>м</w:t>
      </w:r>
      <w:r w:rsidR="00AD6D66">
        <w:t>и</w:t>
      </w:r>
      <w:r w:rsidRPr="00D54A87">
        <w:t xml:space="preserve"> Правитель</w:t>
      </w:r>
      <w:r w:rsidR="00142754">
        <w:t>ства Забайкальского края от 20</w:t>
      </w:r>
      <w:r w:rsidR="00DD3AFD">
        <w:t> </w:t>
      </w:r>
      <w:r w:rsidRPr="00D54A87">
        <w:t>апреля 2020 года № 11</w:t>
      </w:r>
      <w:r>
        <w:t>0</w:t>
      </w:r>
      <w:r w:rsidR="00AD6D66">
        <w:t xml:space="preserve">, </w:t>
      </w:r>
      <w:r w:rsidR="00AD6D66" w:rsidRPr="00AD6D66">
        <w:t>от 24 февраля 2021 года № 36</w:t>
      </w:r>
      <w:r w:rsidR="0066795D">
        <w:t>, от 6 сентября 2021 года № 346, от 22 ноября 2021 года № 456, от 29</w:t>
      </w:r>
      <w:r w:rsidR="00621FB7">
        <w:t> </w:t>
      </w:r>
      <w:r w:rsidR="0066795D">
        <w:t>июня 2022 года № 271</w:t>
      </w:r>
      <w:r w:rsidR="005C1663">
        <w:t xml:space="preserve">, </w:t>
      </w:r>
      <w:r w:rsidR="005C1663" w:rsidRPr="005317EB">
        <w:t xml:space="preserve">от </w:t>
      </w:r>
      <w:r w:rsidR="005317EB" w:rsidRPr="005317EB">
        <w:t>29</w:t>
      </w:r>
      <w:r w:rsidR="00DD3AFD">
        <w:t> </w:t>
      </w:r>
      <w:r w:rsidR="005C1663" w:rsidRPr="005317EB">
        <w:t xml:space="preserve">декабря 2022 года № </w:t>
      </w:r>
      <w:r w:rsidR="005317EB" w:rsidRPr="005317EB">
        <w:t>668</w:t>
      </w:r>
      <w:r w:rsidR="00CE3F51">
        <w:t xml:space="preserve">, </w:t>
      </w:r>
      <w:r w:rsidR="00CE3F51" w:rsidRPr="00CE3F51">
        <w:rPr>
          <w:color w:val="FF0000"/>
        </w:rPr>
        <w:t>от __ февраля 2023 года №___</w:t>
      </w:r>
      <w:r>
        <w:t>):</w:t>
      </w:r>
    </w:p>
    <w:p w:rsidR="00D10DE9" w:rsidRDefault="00CA40AA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1) </w:t>
      </w:r>
      <w:r w:rsidRPr="00CA40AA">
        <w:t>в Перечне государственных услуг, предоставляемых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краю, предоставление которых на основании комплексного запроса в многофунк</w:t>
      </w:r>
      <w:bookmarkStart w:id="1" w:name="_GoBack"/>
      <w:bookmarkEnd w:id="1"/>
      <w:r w:rsidRPr="00CA40AA">
        <w:t>циональных центрах предоставления государственных и муниципальных услуг на территории Забайкальского края не осуществляется, утверж</w:t>
      </w:r>
      <w:r w:rsidR="00DC6F53">
        <w:t>денном указанным постановлением</w:t>
      </w:r>
      <w:r w:rsidR="00D10DE9">
        <w:t>:</w:t>
      </w:r>
    </w:p>
    <w:p w:rsidR="00D10DE9" w:rsidRDefault="006D4A3B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D10DE9">
        <w:t>дополнить строкой 40</w:t>
      </w:r>
      <w:r w:rsidR="00D10DE9">
        <w:rPr>
          <w:vertAlign w:val="superscript"/>
        </w:rPr>
        <w:t>1</w:t>
      </w:r>
      <w:r w:rsidR="00D10DE9">
        <w:t xml:space="preserve"> следующего содержания:</w:t>
      </w:r>
    </w:p>
    <w:p w:rsidR="00D10DE9" w:rsidRDefault="00D10DE9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63"/>
      </w:tblGrid>
      <w:tr w:rsidR="00D10DE9" w:rsidRPr="00D10DE9" w:rsidTr="00FE667F">
        <w:tc>
          <w:tcPr>
            <w:tcW w:w="1101" w:type="dxa"/>
          </w:tcPr>
          <w:p w:rsidR="00D10DE9" w:rsidRPr="00D10DE9" w:rsidRDefault="00D10DE9" w:rsidP="00D10DE9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10DE9">
              <w:rPr>
                <w:rFonts w:cs="Times New Roman"/>
                <w:sz w:val="24"/>
                <w:szCs w:val="24"/>
                <w:lang w:eastAsia="ru-RU"/>
              </w:rPr>
              <w:t>40</w:t>
            </w:r>
            <w:r w:rsidRPr="00D10DE9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D10DE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3" w:type="dxa"/>
          </w:tcPr>
          <w:p w:rsidR="00D10DE9" w:rsidRPr="00D10DE9" w:rsidRDefault="00D10DE9" w:rsidP="00D10DE9">
            <w:pPr>
              <w:widowControl w:val="0"/>
              <w:tabs>
                <w:tab w:val="left" w:pos="693"/>
              </w:tabs>
              <w:autoSpaceDE w:val="0"/>
              <w:autoSpaceDN w:val="0"/>
              <w:adjustRightInd w:val="0"/>
              <w:ind w:right="57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D10DE9">
              <w:rPr>
                <w:rFonts w:cs="Times New Roman"/>
                <w:bCs/>
                <w:sz w:val="24"/>
                <w:szCs w:val="24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(в части приема документов)</w:t>
            </w:r>
          </w:p>
        </w:tc>
      </w:tr>
    </w:tbl>
    <w:p w:rsidR="00D10DE9" w:rsidRPr="00D10DE9" w:rsidRDefault="00D10DE9" w:rsidP="00D10DE9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:rsidR="00CA40AA" w:rsidRDefault="00D10DE9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5174A1">
        <w:t>строку 71 изложить в следующей редакции:</w:t>
      </w:r>
    </w:p>
    <w:p w:rsidR="005174A1" w:rsidRDefault="005174A1" w:rsidP="00CA40AA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789"/>
      </w:tblGrid>
      <w:tr w:rsidR="005174A1" w:rsidRPr="005174A1" w:rsidTr="005174A1">
        <w:tc>
          <w:tcPr>
            <w:tcW w:w="562" w:type="dxa"/>
          </w:tcPr>
          <w:p w:rsidR="005174A1" w:rsidRPr="005174A1" w:rsidRDefault="00CD6A02" w:rsidP="00CD6A0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71.</w:t>
            </w:r>
          </w:p>
          <w:p w:rsidR="005174A1" w:rsidRPr="005174A1" w:rsidRDefault="005174A1" w:rsidP="005174A1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5174A1" w:rsidRPr="005174A1" w:rsidRDefault="005174A1" w:rsidP="005174A1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174A1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гражданам, имеющим право на получение государственной социальной помощи в виде набора социальных услуг, государственной услуги по </w:t>
            </w:r>
            <w:r w:rsidRPr="005174A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предоставлении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междугороднем транспорте к месту лечения и обратно</w:t>
            </w:r>
          </w:p>
        </w:tc>
      </w:tr>
    </w:tbl>
    <w:p w:rsidR="005174A1" w:rsidRDefault="005174A1" w:rsidP="005174A1">
      <w:pPr>
        <w:tabs>
          <w:tab w:val="left" w:pos="-6096"/>
        </w:tabs>
        <w:autoSpaceDE w:val="0"/>
        <w:autoSpaceDN w:val="0"/>
        <w:adjustRightInd w:val="0"/>
        <w:jc w:val="right"/>
      </w:pPr>
      <w:r>
        <w:lastRenderedPageBreak/>
        <w:t>»;</w:t>
      </w:r>
    </w:p>
    <w:p w:rsidR="003F439C" w:rsidRDefault="00D54A87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DC6F53">
        <w:t>2</w:t>
      </w:r>
      <w:r w:rsidR="00C10B86">
        <w:t>)</w:t>
      </w:r>
      <w:r w:rsidR="00C10B86">
        <w:tab/>
      </w:r>
      <w:r w:rsidR="00CA40AA">
        <w:t xml:space="preserve">в </w:t>
      </w:r>
      <w:r w:rsidR="003F439C" w:rsidRPr="00D54A87">
        <w:t>типовы</w:t>
      </w:r>
      <w:r w:rsidR="00CA40AA">
        <w:t>х</w:t>
      </w:r>
      <w:r w:rsidR="003F439C" w:rsidRPr="00D54A87">
        <w:t xml:space="preserve"> составах взаимосвязанных услуг для предоставления их заявителям по соответствующему комплексному запросу в многофункциональных центрах предоставления государственных и муниципальных услуг на территории Забайкальского края</w:t>
      </w:r>
      <w:r w:rsidR="003F439C">
        <w:t xml:space="preserve">, </w:t>
      </w:r>
      <w:r w:rsidR="003F439C" w:rsidRPr="00627450">
        <w:t>утвержденн</w:t>
      </w:r>
      <w:r w:rsidR="003F439C">
        <w:t>ых</w:t>
      </w:r>
      <w:r w:rsidR="003F439C" w:rsidRPr="00627450">
        <w:t xml:space="preserve"> указанным постановлением</w:t>
      </w:r>
      <w:r w:rsidR="003F439C" w:rsidRPr="00D54A87">
        <w:t>:</w:t>
      </w:r>
    </w:p>
    <w:p w:rsidR="00655077" w:rsidRDefault="003764F6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proofErr w:type="gramStart"/>
      <w:r>
        <w:t>а)  в</w:t>
      </w:r>
      <w:proofErr w:type="gramEnd"/>
      <w:r>
        <w:t xml:space="preserve"> типовом составе «Рождение ребенка»</w:t>
      </w:r>
      <w:r w:rsidR="00655077">
        <w:t>:</w:t>
      </w:r>
    </w:p>
    <w:p w:rsidR="00CA40AA" w:rsidRDefault="00655077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строку 2</w:t>
      </w:r>
      <w:r w:rsidR="003764F6">
        <w:t xml:space="preserve"> </w:t>
      </w:r>
      <w:r>
        <w:t>признать утратившей силу;</w:t>
      </w:r>
    </w:p>
    <w:p w:rsidR="00655077" w:rsidRDefault="00655077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строку 7 признать утратившей силу;</w:t>
      </w:r>
    </w:p>
    <w:p w:rsidR="002F3020" w:rsidRDefault="002F3020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строку 8 признать утратившей силу;</w:t>
      </w:r>
    </w:p>
    <w:p w:rsidR="00655077" w:rsidRDefault="00FF40F7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строку 20 изложить в следующей редакции:</w:t>
      </w:r>
    </w:p>
    <w:p w:rsidR="00FF40F7" w:rsidRDefault="00FF40F7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FF40F7" w:rsidRPr="00FF40F7" w:rsidTr="00C55BDD">
        <w:tc>
          <w:tcPr>
            <w:tcW w:w="846" w:type="dxa"/>
          </w:tcPr>
          <w:p w:rsidR="00FF40F7" w:rsidRPr="00CD6A02" w:rsidRDefault="00FF40F7" w:rsidP="00FF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47" w:type="dxa"/>
          </w:tcPr>
          <w:p w:rsidR="00FF40F7" w:rsidRPr="00CD6A02" w:rsidRDefault="00FF40F7" w:rsidP="00FF40F7">
            <w:pPr>
              <w:tabs>
                <w:tab w:val="left" w:pos="-212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ежемесячного пособия в связи с рождением и воспитанием ребенка</w:t>
            </w:r>
          </w:p>
        </w:tc>
      </w:tr>
    </w:tbl>
    <w:p w:rsidR="00FF40F7" w:rsidRDefault="00FF40F7" w:rsidP="00FF40F7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:rsidR="002F3020" w:rsidRDefault="002F3020" w:rsidP="002F3020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дополнить строкой 21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F3020" w:rsidRDefault="002F3020" w:rsidP="002F3020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F3020" w:rsidRPr="002F3020" w:rsidTr="00C55BDD">
        <w:tc>
          <w:tcPr>
            <w:tcW w:w="846" w:type="dxa"/>
          </w:tcPr>
          <w:p w:rsidR="002F3020" w:rsidRPr="00CD6A02" w:rsidRDefault="002F3020" w:rsidP="002F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F3020" w:rsidRPr="00CD6A02" w:rsidRDefault="002F3020" w:rsidP="008A65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первого ребенка</w:t>
            </w:r>
          </w:p>
        </w:tc>
      </w:tr>
    </w:tbl>
    <w:p w:rsidR="002F3020" w:rsidRPr="002F3020" w:rsidRDefault="002F3020" w:rsidP="008A655E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:rsidR="00645980" w:rsidRDefault="00645980" w:rsidP="00645980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proofErr w:type="gramStart"/>
      <w:r>
        <w:t>б)  в</w:t>
      </w:r>
      <w:proofErr w:type="gramEnd"/>
      <w:r>
        <w:t xml:space="preserve"> типовом составе «Рождение третьего ребенка»</w:t>
      </w:r>
      <w:r>
        <w:tab/>
        <w:t xml:space="preserve">строку </w:t>
      </w:r>
      <w:r w:rsidR="00CD6A02">
        <w:t>7</w:t>
      </w:r>
      <w:r>
        <w:t xml:space="preserve"> признать утратившей силу;</w:t>
      </w:r>
    </w:p>
    <w:p w:rsidR="00CC7B98" w:rsidRDefault="00CC7B98" w:rsidP="00645980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в) в типовом составе «Выход на пенсию» строку 7 изложить в следующей редакции:</w:t>
      </w:r>
    </w:p>
    <w:p w:rsidR="00645980" w:rsidRDefault="00CC7B98" w:rsidP="00645980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47"/>
      </w:tblGrid>
      <w:tr w:rsidR="00CC7B98" w:rsidRPr="00CC7B98" w:rsidTr="00C55BDD">
        <w:trPr>
          <w:trHeight w:val="337"/>
          <w:tblHeader/>
        </w:trPr>
        <w:tc>
          <w:tcPr>
            <w:tcW w:w="846" w:type="dxa"/>
          </w:tcPr>
          <w:p w:rsidR="00CC7B98" w:rsidRPr="00CC7B98" w:rsidRDefault="00CC7B98" w:rsidP="00CC7B98">
            <w:pPr>
              <w:tabs>
                <w:tab w:val="left" w:pos="45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C7B98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8647" w:type="dxa"/>
          </w:tcPr>
          <w:p w:rsidR="00CC7B98" w:rsidRPr="00CC7B98" w:rsidRDefault="00CC7B98" w:rsidP="00CC7B98">
            <w:pPr>
              <w:jc w:val="both"/>
              <w:rPr>
                <w:rFonts w:cs="Times New Roman"/>
                <w:sz w:val="24"/>
                <w:szCs w:val="24"/>
              </w:rPr>
            </w:pPr>
            <w:r w:rsidRPr="00CC7B98">
              <w:rPr>
                <w:rFonts w:cs="Times New Roman"/>
                <w:sz w:val="24"/>
                <w:szCs w:val="24"/>
                <w:lang w:eastAsia="ru-RU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</w:t>
            </w:r>
          </w:p>
        </w:tc>
      </w:tr>
    </w:tbl>
    <w:p w:rsidR="00FF40F7" w:rsidRDefault="00CC7B98" w:rsidP="00CC7B98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:rsidR="002E2716" w:rsidRDefault="002E2716" w:rsidP="002E2716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г) типовой состав «Помощь при чрезвычайных ситуациях» дополнить строкой 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E2716" w:rsidRDefault="002E2716" w:rsidP="002E2716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2E2716" w:rsidRPr="002E2716" w:rsidTr="00C55BDD">
        <w:tc>
          <w:tcPr>
            <w:tcW w:w="846" w:type="dxa"/>
          </w:tcPr>
          <w:p w:rsidR="002E2716" w:rsidRPr="00CD6A02" w:rsidRDefault="002E2716" w:rsidP="002E2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2E2716" w:rsidRPr="00CD6A02" w:rsidRDefault="002E2716" w:rsidP="002E2716">
            <w:pPr>
              <w:tabs>
                <w:tab w:val="left" w:pos="-42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Предоставление некоторых мер социальной поддержки в виде компенсаций и денежных выплат  гражданам, подвергшимся воздействию радиации вследствие ядерных испытаний и техногенных катастроф</w:t>
            </w:r>
          </w:p>
        </w:tc>
      </w:tr>
    </w:tbl>
    <w:p w:rsidR="002E2716" w:rsidRPr="002E2716" w:rsidRDefault="002E2716" w:rsidP="002E2716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:rsidR="003F439C" w:rsidRDefault="003F439C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2E2716">
        <w:t xml:space="preserve">д) </w:t>
      </w:r>
      <w:r w:rsidRPr="003F439C">
        <w:t>дополнить типовым составом «</w:t>
      </w:r>
      <w:r>
        <w:t xml:space="preserve">Участие в </w:t>
      </w:r>
      <w:r w:rsidR="002E2716">
        <w:t>специальной военной операции</w:t>
      </w:r>
      <w:r>
        <w:t>»</w:t>
      </w:r>
      <w:r w:rsidRPr="003F439C">
        <w:t>:</w:t>
      </w:r>
    </w:p>
    <w:p w:rsidR="003F439C" w:rsidRDefault="003F439C" w:rsidP="003F439C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p w:rsidR="009B4CF7" w:rsidRDefault="009B4CF7" w:rsidP="00CD6A02">
      <w:pPr>
        <w:spacing w:after="120"/>
        <w:jc w:val="center"/>
        <w:rPr>
          <w:rFonts w:cs="Times New Roman"/>
          <w:bCs/>
          <w:lang w:eastAsia="ru-RU"/>
        </w:rPr>
      </w:pPr>
      <w:r w:rsidRPr="006E374B">
        <w:rPr>
          <w:rFonts w:cs="Times New Roman"/>
          <w:b/>
          <w:sz w:val="24"/>
          <w:szCs w:val="24"/>
        </w:rPr>
        <w:t>«</w:t>
      </w:r>
      <w:r>
        <w:rPr>
          <w:b/>
          <w:sz w:val="24"/>
          <w:szCs w:val="24"/>
        </w:rPr>
        <w:t>УЧАСТИЕ В С</w:t>
      </w:r>
      <w:r w:rsidR="009D425E">
        <w:rPr>
          <w:b/>
          <w:sz w:val="24"/>
          <w:szCs w:val="24"/>
        </w:rPr>
        <w:t xml:space="preserve">ПЕЦИАЛЬНОЙ </w:t>
      </w:r>
      <w:r>
        <w:rPr>
          <w:b/>
          <w:sz w:val="24"/>
          <w:szCs w:val="24"/>
        </w:rPr>
        <w:t>ВО</w:t>
      </w:r>
      <w:r w:rsidR="009D425E">
        <w:rPr>
          <w:b/>
          <w:sz w:val="24"/>
          <w:szCs w:val="24"/>
        </w:rPr>
        <w:t>ЕННОЙ ОПЕРАЦИИ</w:t>
      </w:r>
      <w:r w:rsidRPr="006E374B">
        <w:rPr>
          <w:rFonts w:cs="Times New Roman"/>
          <w:b/>
          <w:sz w:val="24"/>
          <w:szCs w:val="24"/>
        </w:rPr>
        <w:t>»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47"/>
      </w:tblGrid>
      <w:tr w:rsidR="009B4CF7" w:rsidRPr="006E374B" w:rsidTr="00C55BDD">
        <w:trPr>
          <w:trHeight w:val="337"/>
          <w:tblHeader/>
        </w:trPr>
        <w:tc>
          <w:tcPr>
            <w:tcW w:w="846" w:type="dxa"/>
            <w:vAlign w:val="center"/>
          </w:tcPr>
          <w:p w:rsidR="009B4CF7" w:rsidRPr="00EE6840" w:rsidRDefault="009B4CF7" w:rsidP="00C55BDD">
            <w:pPr>
              <w:tabs>
                <w:tab w:val="left" w:pos="45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6840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vAlign w:val="center"/>
          </w:tcPr>
          <w:p w:rsidR="009B4CF7" w:rsidRPr="006E374B" w:rsidRDefault="009B4CF7" w:rsidP="00C55BDD">
            <w:pPr>
              <w:tabs>
                <w:tab w:val="left" w:pos="45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6E374B">
              <w:rPr>
                <w:rFonts w:cs="Times New Roman"/>
                <w:b/>
                <w:sz w:val="24"/>
                <w:szCs w:val="24"/>
              </w:rPr>
              <w:t>Наименование услуги</w:t>
            </w:r>
          </w:p>
        </w:tc>
      </w:tr>
    </w:tbl>
    <w:p w:rsidR="009B4CF7" w:rsidRPr="00B567DE" w:rsidRDefault="009B4CF7" w:rsidP="009B4CF7">
      <w:pPr>
        <w:rPr>
          <w:rFonts w:cs="Times New Roman"/>
          <w:sz w:val="2"/>
          <w:lang w:eastAsia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9B4CF7" w:rsidTr="00C55BDD">
        <w:trPr>
          <w:tblHeader/>
        </w:trPr>
        <w:tc>
          <w:tcPr>
            <w:tcW w:w="846" w:type="dxa"/>
          </w:tcPr>
          <w:p w:rsidR="009B4CF7" w:rsidRPr="00CD6A02" w:rsidRDefault="009B4CF7" w:rsidP="00C55BD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8647" w:type="dxa"/>
          </w:tcPr>
          <w:p w:rsidR="009B4CF7" w:rsidRPr="00CD6A02" w:rsidRDefault="009B4CF7" w:rsidP="00C55BD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</w:tr>
      <w:tr w:rsidR="009B4CF7" w:rsidTr="00C55BDD">
        <w:tc>
          <w:tcPr>
            <w:tcW w:w="846" w:type="dxa"/>
          </w:tcPr>
          <w:p w:rsidR="009B4CF7" w:rsidRPr="00CD6A02" w:rsidRDefault="009B4CF7" w:rsidP="00C55BD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47" w:type="dxa"/>
          </w:tcPr>
          <w:p w:rsidR="009B4CF7" w:rsidRPr="00CD6A02" w:rsidRDefault="009B4CF7" w:rsidP="00C55BDD">
            <w:pPr>
              <w:tabs>
                <w:tab w:val="left" w:pos="-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  <w:tr w:rsidR="009B4CF7" w:rsidTr="00C55BDD">
        <w:tc>
          <w:tcPr>
            <w:tcW w:w="846" w:type="dxa"/>
          </w:tcPr>
          <w:p w:rsidR="009B4CF7" w:rsidRPr="00CD6A02" w:rsidRDefault="009B4CF7" w:rsidP="00C55BD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8647" w:type="dxa"/>
          </w:tcPr>
          <w:p w:rsidR="009B4CF7" w:rsidRPr="00CD6A02" w:rsidRDefault="00886F2F" w:rsidP="00886F2F">
            <w:pPr>
              <w:tabs>
                <w:tab w:val="left" w:pos="261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B4CF7"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ежемесячной компенсации расходов на оплату жилого</w:t>
            </w: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CF7"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 и коммунальных услуг в соответствии с Законом Забайкальского</w:t>
            </w: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CF7"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края «О форме предоставления мер социальной поддержки по оплате жилого</w:t>
            </w: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CF7"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 и коммунальных услуг отдельным категориям граждан в</w:t>
            </w: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CF7"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Забайкальском крае», Законом Забайкальского края «О мерах социальной</w:t>
            </w: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CF7"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поддержки отдельных категорий граждан в Забайкальском крае»</w:t>
            </w:r>
          </w:p>
        </w:tc>
      </w:tr>
      <w:tr w:rsidR="009B4CF7" w:rsidTr="00C55BDD">
        <w:tc>
          <w:tcPr>
            <w:tcW w:w="846" w:type="dxa"/>
          </w:tcPr>
          <w:p w:rsidR="009B4CF7" w:rsidRPr="00CD6A02" w:rsidRDefault="009B4CF7" w:rsidP="00C55BDD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8647" w:type="dxa"/>
          </w:tcPr>
          <w:p w:rsidR="009B4CF7" w:rsidRPr="00CD6A02" w:rsidRDefault="00886F2F" w:rsidP="00886F2F">
            <w:pPr>
              <w:tabs>
                <w:tab w:val="left" w:pos="261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номера банковской карты в качестве льготного проездного смарт-билета</w:t>
            </w:r>
          </w:p>
        </w:tc>
      </w:tr>
      <w:tr w:rsidR="009B4CF7" w:rsidTr="00C55BDD">
        <w:tc>
          <w:tcPr>
            <w:tcW w:w="846" w:type="dxa"/>
          </w:tcPr>
          <w:p w:rsidR="009B4CF7" w:rsidRPr="00CD6A02" w:rsidRDefault="009B4CF7" w:rsidP="00D3235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47" w:type="dxa"/>
          </w:tcPr>
          <w:p w:rsidR="00C60D63" w:rsidRPr="00CD6A02" w:rsidRDefault="00C60D63" w:rsidP="00C60D63">
            <w:pPr>
              <w:tabs>
                <w:tab w:val="left" w:pos="261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государственного имущества и земельных отношений</w:t>
            </w:r>
          </w:p>
          <w:p w:rsidR="009B4CF7" w:rsidRPr="00CD6A02" w:rsidRDefault="00C60D63" w:rsidP="00C60D63">
            <w:pPr>
              <w:tabs>
                <w:tab w:val="left" w:pos="261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Забайкальского края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редоставление в собственность земельных участков, находящихся в государственной собственности Забайкальского края, земельных участков на территории города Читы, государственная собственность на которые не разграничена, и земельных участков на территории городского поселения «Забайкальское» муниципального района «Забайкальский район»,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редоставление земельных участков, находящихся в государственной собственности Забайкальского края, земельных участков на территории города Читы и городского поселения «Забайкальское» муниципального района «Забайкальский район», государственная собственность на которые не разграничена, в аренду без проведения торгов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8647" w:type="dxa"/>
          </w:tcPr>
          <w:p w:rsidR="00CD6A02" w:rsidRDefault="00CD6A02" w:rsidP="00CD6A02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находящихся в государственной собственности Забайкальского края, и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земельных участков на территории города Читы, государственная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собственность на которые не разграничена, и земельных участков на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территории городского поселения «Забайкальское» муниципального района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«Забайкальский район», государственная собственность на которые не</w:t>
            </w:r>
            <w:r w:rsidRPr="00CD6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разграничена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261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02">
              <w:rPr>
                <w:rStyle w:val="markedcontent"/>
                <w:rFonts w:ascii="Times New Roman" w:hAnsi="Times New Roman" w:cs="Times New Roman"/>
                <w:b/>
                <w:sz w:val="24"/>
              </w:rPr>
              <w:t>Департамент по обеспечению деятельности мировых судей</w:t>
            </w:r>
            <w:r w:rsidRPr="00CD6A02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CD6A02">
              <w:rPr>
                <w:rStyle w:val="markedcontent"/>
                <w:rFonts w:ascii="Times New Roman" w:hAnsi="Times New Roman" w:cs="Times New Roman"/>
                <w:b/>
                <w:sz w:val="24"/>
              </w:rPr>
              <w:t>Забайкальского края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261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бесплатной юридической помощи определенной категории граждан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-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Фонда пенсионного и социального страхования Российской Федерации по Забайкальскому краю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-42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-42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</w:t>
            </w: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-42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ежемесячного пособия в связи с рождением и воспитанием ребенка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-42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Забайкальскому краю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</w:t>
            </w: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-42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информирование (в том числе в письменной форме) налогоплательщиков, плательщиков сборов, плательщиков страховых взносов и налоговых агентов о действующих налогах и сборах, страховых взносах, законодательстве Российской Федерации о налогах и сборах и принятых в </w:t>
            </w:r>
            <w:r w:rsidRPr="00CD6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      </w:r>
          </w:p>
        </w:tc>
      </w:tr>
      <w:tr w:rsidR="00CD6A02" w:rsidTr="00C55BDD">
        <w:tc>
          <w:tcPr>
            <w:tcW w:w="846" w:type="dxa"/>
          </w:tcPr>
          <w:p w:rsidR="00CD6A02" w:rsidRPr="00CD6A02" w:rsidRDefault="00CD6A02" w:rsidP="00CD6A02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11</w:t>
            </w:r>
            <w:r w:rsidRPr="00CD6A02"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8647" w:type="dxa"/>
          </w:tcPr>
          <w:p w:rsidR="00CD6A02" w:rsidRPr="00CD6A02" w:rsidRDefault="00CD6A02" w:rsidP="00CD6A02">
            <w:pPr>
              <w:tabs>
                <w:tab w:val="left" w:pos="-42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</w:tr>
    </w:tbl>
    <w:p w:rsidR="003F439C" w:rsidRDefault="003F439C" w:rsidP="00CF4C96">
      <w:pPr>
        <w:tabs>
          <w:tab w:val="left" w:pos="-6096"/>
        </w:tabs>
        <w:autoSpaceDE w:val="0"/>
        <w:autoSpaceDN w:val="0"/>
        <w:adjustRightInd w:val="0"/>
        <w:jc w:val="right"/>
      </w:pPr>
      <w:r>
        <w:t>».</w:t>
      </w:r>
    </w:p>
    <w:p w:rsidR="00476281" w:rsidRDefault="00476281" w:rsidP="003F439C">
      <w:pPr>
        <w:tabs>
          <w:tab w:val="left" w:pos="-6096"/>
        </w:tabs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</w:p>
    <w:p w:rsidR="000078FE" w:rsidRDefault="00060038" w:rsidP="0094334E">
      <w:pPr>
        <w:jc w:val="center"/>
        <w:rPr>
          <w:b/>
          <w:bCs/>
        </w:rPr>
      </w:pPr>
      <w:r>
        <w:rPr>
          <w:rFonts w:cs="Times New Roman"/>
          <w:bCs/>
          <w:lang w:eastAsia="ru-RU"/>
        </w:rPr>
        <w:t>_____________</w:t>
      </w:r>
    </w:p>
    <w:sectPr w:rsidR="000078FE" w:rsidSect="003A22D5">
      <w:headerReference w:type="default" r:id="rId9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41" w:rsidRDefault="00585D41" w:rsidP="00935E5C">
      <w:r>
        <w:separator/>
      </w:r>
    </w:p>
  </w:endnote>
  <w:endnote w:type="continuationSeparator" w:id="0">
    <w:p w:rsidR="00585D41" w:rsidRDefault="00585D41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41" w:rsidRDefault="00585D41" w:rsidP="00935E5C">
      <w:r>
        <w:separator/>
      </w:r>
    </w:p>
  </w:footnote>
  <w:footnote w:type="continuationSeparator" w:id="0">
    <w:p w:rsidR="00585D41" w:rsidRDefault="00585D41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41" w:rsidRPr="00C23D35" w:rsidRDefault="00585D41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A60EFC">
      <w:rPr>
        <w:noProof/>
        <w:sz w:val="28"/>
        <w:szCs w:val="28"/>
      </w:rPr>
      <w:t>4</w:t>
    </w:r>
    <w:r w:rsidRPr="00C23D35">
      <w:rPr>
        <w:sz w:val="28"/>
        <w:szCs w:val="28"/>
      </w:rPr>
      <w:fldChar w:fldCharType="end"/>
    </w:r>
  </w:p>
  <w:p w:rsidR="00585D41" w:rsidRDefault="00585D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 w15:restartNumberingAfterBreak="0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 w15:restartNumberingAfterBreak="0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 w15:restartNumberingAfterBreak="0">
    <w:nsid w:val="20F920E3"/>
    <w:multiLevelType w:val="hybridMultilevel"/>
    <w:tmpl w:val="871E164E"/>
    <w:lvl w:ilvl="0" w:tplc="F4B8F7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404DAD"/>
    <w:multiLevelType w:val="hybridMultilevel"/>
    <w:tmpl w:val="7E8AE332"/>
    <w:lvl w:ilvl="0" w:tplc="7B3AEC86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5317B"/>
    <w:multiLevelType w:val="hybridMultilevel"/>
    <w:tmpl w:val="9D461378"/>
    <w:lvl w:ilvl="0" w:tplc="C182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7" w15:restartNumberingAfterBreak="0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2" w15:restartNumberingAfterBreak="0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8" w15:restartNumberingAfterBreak="0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55325FF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1" w15:restartNumberingAfterBreak="0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5" w15:restartNumberingAfterBreak="0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8" w15:restartNumberingAfterBreak="0">
    <w:nsid w:val="6C391461"/>
    <w:multiLevelType w:val="hybridMultilevel"/>
    <w:tmpl w:val="CA0C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F7155B"/>
    <w:multiLevelType w:val="hybridMultilevel"/>
    <w:tmpl w:val="62EC9576"/>
    <w:lvl w:ilvl="0" w:tplc="49D878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41" w15:restartNumberingAfterBreak="0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33"/>
  </w:num>
  <w:num w:numId="4">
    <w:abstractNumId w:val="43"/>
  </w:num>
  <w:num w:numId="5">
    <w:abstractNumId w:val="10"/>
  </w:num>
  <w:num w:numId="6">
    <w:abstractNumId w:val="5"/>
  </w:num>
  <w:num w:numId="7">
    <w:abstractNumId w:val="1"/>
  </w:num>
  <w:num w:numId="8">
    <w:abstractNumId w:val="23"/>
  </w:num>
  <w:num w:numId="9">
    <w:abstractNumId w:val="32"/>
  </w:num>
  <w:num w:numId="10">
    <w:abstractNumId w:val="27"/>
  </w:num>
  <w:num w:numId="11">
    <w:abstractNumId w:val="16"/>
  </w:num>
  <w:num w:numId="12">
    <w:abstractNumId w:val="6"/>
  </w:num>
  <w:num w:numId="13">
    <w:abstractNumId w:val="21"/>
  </w:num>
  <w:num w:numId="14">
    <w:abstractNumId w:val="4"/>
  </w:num>
  <w:num w:numId="15">
    <w:abstractNumId w:val="34"/>
  </w:num>
  <w:num w:numId="16">
    <w:abstractNumId w:val="40"/>
  </w:num>
  <w:num w:numId="17">
    <w:abstractNumId w:val="7"/>
  </w:num>
  <w:num w:numId="18">
    <w:abstractNumId w:val="37"/>
  </w:num>
  <w:num w:numId="19">
    <w:abstractNumId w:val="42"/>
  </w:num>
  <w:num w:numId="20">
    <w:abstractNumId w:val="22"/>
  </w:num>
  <w:num w:numId="21">
    <w:abstractNumId w:val="44"/>
  </w:num>
  <w:num w:numId="22">
    <w:abstractNumId w:val="0"/>
  </w:num>
  <w:num w:numId="23">
    <w:abstractNumId w:val="3"/>
  </w:num>
  <w:num w:numId="24">
    <w:abstractNumId w:val="20"/>
  </w:num>
  <w:num w:numId="25">
    <w:abstractNumId w:val="31"/>
  </w:num>
  <w:num w:numId="26">
    <w:abstractNumId w:val="17"/>
  </w:num>
  <w:num w:numId="27">
    <w:abstractNumId w:val="13"/>
  </w:num>
  <w:num w:numId="28">
    <w:abstractNumId w:val="36"/>
  </w:num>
  <w:num w:numId="29">
    <w:abstractNumId w:val="41"/>
  </w:num>
  <w:num w:numId="30">
    <w:abstractNumId w:val="24"/>
  </w:num>
  <w:num w:numId="31">
    <w:abstractNumId w:val="8"/>
  </w:num>
  <w:num w:numId="32">
    <w:abstractNumId w:val="26"/>
  </w:num>
  <w:num w:numId="33">
    <w:abstractNumId w:val="35"/>
  </w:num>
  <w:num w:numId="34">
    <w:abstractNumId w:val="14"/>
  </w:num>
  <w:num w:numId="35">
    <w:abstractNumId w:val="25"/>
  </w:num>
  <w:num w:numId="36">
    <w:abstractNumId w:val="30"/>
  </w:num>
  <w:num w:numId="37">
    <w:abstractNumId w:val="11"/>
  </w:num>
  <w:num w:numId="38">
    <w:abstractNumId w:val="2"/>
  </w:num>
  <w:num w:numId="39">
    <w:abstractNumId w:val="19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2"/>
  </w:num>
  <w:num w:numId="43">
    <w:abstractNumId w:val="15"/>
  </w:num>
  <w:num w:numId="44">
    <w:abstractNumId w:val="38"/>
  </w:num>
  <w:num w:numId="45">
    <w:abstractNumId w:val="9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5C"/>
    <w:rsid w:val="0000055E"/>
    <w:rsid w:val="00003E24"/>
    <w:rsid w:val="000067D4"/>
    <w:rsid w:val="00006BFD"/>
    <w:rsid w:val="00007074"/>
    <w:rsid w:val="000078FE"/>
    <w:rsid w:val="00007902"/>
    <w:rsid w:val="000146DC"/>
    <w:rsid w:val="00014735"/>
    <w:rsid w:val="00023DD6"/>
    <w:rsid w:val="0003138A"/>
    <w:rsid w:val="00031E6A"/>
    <w:rsid w:val="00034E23"/>
    <w:rsid w:val="00036318"/>
    <w:rsid w:val="0003642B"/>
    <w:rsid w:val="00036C28"/>
    <w:rsid w:val="00044501"/>
    <w:rsid w:val="00046173"/>
    <w:rsid w:val="000479F2"/>
    <w:rsid w:val="00051C17"/>
    <w:rsid w:val="0005346C"/>
    <w:rsid w:val="00054BB9"/>
    <w:rsid w:val="00056AAF"/>
    <w:rsid w:val="000577EF"/>
    <w:rsid w:val="00057CB2"/>
    <w:rsid w:val="00060038"/>
    <w:rsid w:val="000600DE"/>
    <w:rsid w:val="0006060D"/>
    <w:rsid w:val="00061476"/>
    <w:rsid w:val="00061AEB"/>
    <w:rsid w:val="00066AAC"/>
    <w:rsid w:val="00070E36"/>
    <w:rsid w:val="00072BEE"/>
    <w:rsid w:val="000763FD"/>
    <w:rsid w:val="00077937"/>
    <w:rsid w:val="00084141"/>
    <w:rsid w:val="00086DC4"/>
    <w:rsid w:val="00094E9E"/>
    <w:rsid w:val="00097EA9"/>
    <w:rsid w:val="000A3801"/>
    <w:rsid w:val="000A4160"/>
    <w:rsid w:val="000B4D84"/>
    <w:rsid w:val="000B5C55"/>
    <w:rsid w:val="000C48BC"/>
    <w:rsid w:val="000C6EDF"/>
    <w:rsid w:val="000D1F19"/>
    <w:rsid w:val="000D1F70"/>
    <w:rsid w:val="000D3895"/>
    <w:rsid w:val="000D7AA3"/>
    <w:rsid w:val="000E0371"/>
    <w:rsid w:val="000E098C"/>
    <w:rsid w:val="000E3A5B"/>
    <w:rsid w:val="000E5125"/>
    <w:rsid w:val="000F36FE"/>
    <w:rsid w:val="000F4CE9"/>
    <w:rsid w:val="000F7726"/>
    <w:rsid w:val="00101A4A"/>
    <w:rsid w:val="00104DE8"/>
    <w:rsid w:val="00106614"/>
    <w:rsid w:val="00120489"/>
    <w:rsid w:val="0012059A"/>
    <w:rsid w:val="001211F6"/>
    <w:rsid w:val="00121CF8"/>
    <w:rsid w:val="001228A6"/>
    <w:rsid w:val="00122D5D"/>
    <w:rsid w:val="00123325"/>
    <w:rsid w:val="00123A5D"/>
    <w:rsid w:val="001323EF"/>
    <w:rsid w:val="001352E9"/>
    <w:rsid w:val="00142754"/>
    <w:rsid w:val="00147A70"/>
    <w:rsid w:val="00147F49"/>
    <w:rsid w:val="00152569"/>
    <w:rsid w:val="00153898"/>
    <w:rsid w:val="00160682"/>
    <w:rsid w:val="00164996"/>
    <w:rsid w:val="00171637"/>
    <w:rsid w:val="00173664"/>
    <w:rsid w:val="001821AF"/>
    <w:rsid w:val="00182DAD"/>
    <w:rsid w:val="00184E9A"/>
    <w:rsid w:val="0018684E"/>
    <w:rsid w:val="001870E4"/>
    <w:rsid w:val="00191B58"/>
    <w:rsid w:val="001A1329"/>
    <w:rsid w:val="001A6599"/>
    <w:rsid w:val="001B547C"/>
    <w:rsid w:val="001B778B"/>
    <w:rsid w:val="001C4CDA"/>
    <w:rsid w:val="001C4D6A"/>
    <w:rsid w:val="001D65DF"/>
    <w:rsid w:val="001E1C59"/>
    <w:rsid w:val="001E2449"/>
    <w:rsid w:val="001E340B"/>
    <w:rsid w:val="001E34D0"/>
    <w:rsid w:val="001F0C1D"/>
    <w:rsid w:val="001F4AB3"/>
    <w:rsid w:val="001F56F1"/>
    <w:rsid w:val="001F5E1F"/>
    <w:rsid w:val="001F6CA7"/>
    <w:rsid w:val="001F6FD8"/>
    <w:rsid w:val="002048AD"/>
    <w:rsid w:val="002071CB"/>
    <w:rsid w:val="0020732A"/>
    <w:rsid w:val="00207BEB"/>
    <w:rsid w:val="00212460"/>
    <w:rsid w:val="00213912"/>
    <w:rsid w:val="00214838"/>
    <w:rsid w:val="00221E17"/>
    <w:rsid w:val="00222310"/>
    <w:rsid w:val="0022281B"/>
    <w:rsid w:val="002245D5"/>
    <w:rsid w:val="002257E7"/>
    <w:rsid w:val="00233497"/>
    <w:rsid w:val="00235D41"/>
    <w:rsid w:val="002420EE"/>
    <w:rsid w:val="00243B60"/>
    <w:rsid w:val="00246394"/>
    <w:rsid w:val="002553FD"/>
    <w:rsid w:val="00260FE3"/>
    <w:rsid w:val="002647E0"/>
    <w:rsid w:val="002669AE"/>
    <w:rsid w:val="0027238C"/>
    <w:rsid w:val="0027280D"/>
    <w:rsid w:val="00273517"/>
    <w:rsid w:val="00280B82"/>
    <w:rsid w:val="00281538"/>
    <w:rsid w:val="00282F7E"/>
    <w:rsid w:val="00284731"/>
    <w:rsid w:val="00287876"/>
    <w:rsid w:val="00291EF3"/>
    <w:rsid w:val="0029311B"/>
    <w:rsid w:val="0029343A"/>
    <w:rsid w:val="002966E7"/>
    <w:rsid w:val="002A127C"/>
    <w:rsid w:val="002A20F1"/>
    <w:rsid w:val="002B42BC"/>
    <w:rsid w:val="002B4DF7"/>
    <w:rsid w:val="002B652A"/>
    <w:rsid w:val="002B7B97"/>
    <w:rsid w:val="002C1363"/>
    <w:rsid w:val="002C49C6"/>
    <w:rsid w:val="002C7A34"/>
    <w:rsid w:val="002D1BE2"/>
    <w:rsid w:val="002D4385"/>
    <w:rsid w:val="002E0A47"/>
    <w:rsid w:val="002E2716"/>
    <w:rsid w:val="002E2C45"/>
    <w:rsid w:val="002F03CD"/>
    <w:rsid w:val="002F3020"/>
    <w:rsid w:val="00302245"/>
    <w:rsid w:val="00305AF9"/>
    <w:rsid w:val="0030781E"/>
    <w:rsid w:val="00310BE0"/>
    <w:rsid w:val="0031196D"/>
    <w:rsid w:val="00312396"/>
    <w:rsid w:val="003136CC"/>
    <w:rsid w:val="003220AA"/>
    <w:rsid w:val="00322C71"/>
    <w:rsid w:val="00334279"/>
    <w:rsid w:val="00340925"/>
    <w:rsid w:val="00340AAD"/>
    <w:rsid w:val="0034645D"/>
    <w:rsid w:val="00350067"/>
    <w:rsid w:val="003518AE"/>
    <w:rsid w:val="00353E85"/>
    <w:rsid w:val="00361542"/>
    <w:rsid w:val="003709B1"/>
    <w:rsid w:val="003745E3"/>
    <w:rsid w:val="003764F6"/>
    <w:rsid w:val="00377D16"/>
    <w:rsid w:val="0038388A"/>
    <w:rsid w:val="003877E0"/>
    <w:rsid w:val="00393085"/>
    <w:rsid w:val="00393F7B"/>
    <w:rsid w:val="0039429B"/>
    <w:rsid w:val="003953BF"/>
    <w:rsid w:val="00396199"/>
    <w:rsid w:val="003A22D5"/>
    <w:rsid w:val="003A3896"/>
    <w:rsid w:val="003A389C"/>
    <w:rsid w:val="003A56B3"/>
    <w:rsid w:val="003A58BA"/>
    <w:rsid w:val="003A6051"/>
    <w:rsid w:val="003B3FA1"/>
    <w:rsid w:val="003C3D4D"/>
    <w:rsid w:val="003C51A4"/>
    <w:rsid w:val="003C66FD"/>
    <w:rsid w:val="003D2A34"/>
    <w:rsid w:val="003D576E"/>
    <w:rsid w:val="003E0171"/>
    <w:rsid w:val="003E0BE7"/>
    <w:rsid w:val="003E57D8"/>
    <w:rsid w:val="003E57DB"/>
    <w:rsid w:val="003F06D1"/>
    <w:rsid w:val="003F13F5"/>
    <w:rsid w:val="003F1FCB"/>
    <w:rsid w:val="003F25EF"/>
    <w:rsid w:val="003F3C0A"/>
    <w:rsid w:val="003F439C"/>
    <w:rsid w:val="003F5D7A"/>
    <w:rsid w:val="003F6490"/>
    <w:rsid w:val="003F65C8"/>
    <w:rsid w:val="00400C93"/>
    <w:rsid w:val="00400DEE"/>
    <w:rsid w:val="004011D7"/>
    <w:rsid w:val="00401D64"/>
    <w:rsid w:val="00402A45"/>
    <w:rsid w:val="00404D2F"/>
    <w:rsid w:val="00407AD7"/>
    <w:rsid w:val="00412EBA"/>
    <w:rsid w:val="00414D01"/>
    <w:rsid w:val="00436A5A"/>
    <w:rsid w:val="00436EE1"/>
    <w:rsid w:val="0043701B"/>
    <w:rsid w:val="004405B4"/>
    <w:rsid w:val="00440AAD"/>
    <w:rsid w:val="00444F24"/>
    <w:rsid w:val="0044719F"/>
    <w:rsid w:val="00463F87"/>
    <w:rsid w:val="00464242"/>
    <w:rsid w:val="0046685E"/>
    <w:rsid w:val="004734C7"/>
    <w:rsid w:val="00476281"/>
    <w:rsid w:val="004838AE"/>
    <w:rsid w:val="00484C3E"/>
    <w:rsid w:val="00490AE6"/>
    <w:rsid w:val="00492210"/>
    <w:rsid w:val="004940EF"/>
    <w:rsid w:val="004A4703"/>
    <w:rsid w:val="004A5209"/>
    <w:rsid w:val="004A5381"/>
    <w:rsid w:val="004A6738"/>
    <w:rsid w:val="004A6A01"/>
    <w:rsid w:val="004B0801"/>
    <w:rsid w:val="004B0BDE"/>
    <w:rsid w:val="004B4B8C"/>
    <w:rsid w:val="004B618C"/>
    <w:rsid w:val="004C0B2A"/>
    <w:rsid w:val="004C1EA6"/>
    <w:rsid w:val="004C6C22"/>
    <w:rsid w:val="004D0D42"/>
    <w:rsid w:val="004D139A"/>
    <w:rsid w:val="004D4BDD"/>
    <w:rsid w:val="004D60C2"/>
    <w:rsid w:val="004D740F"/>
    <w:rsid w:val="004E1457"/>
    <w:rsid w:val="004E1B27"/>
    <w:rsid w:val="004E1F0E"/>
    <w:rsid w:val="004F72B8"/>
    <w:rsid w:val="0050287B"/>
    <w:rsid w:val="00502976"/>
    <w:rsid w:val="005045D7"/>
    <w:rsid w:val="005055DA"/>
    <w:rsid w:val="005100FA"/>
    <w:rsid w:val="005174A1"/>
    <w:rsid w:val="00520F3B"/>
    <w:rsid w:val="00530439"/>
    <w:rsid w:val="005317EB"/>
    <w:rsid w:val="005378EC"/>
    <w:rsid w:val="00545202"/>
    <w:rsid w:val="00546D9B"/>
    <w:rsid w:val="00550D1A"/>
    <w:rsid w:val="005518ED"/>
    <w:rsid w:val="00551F0B"/>
    <w:rsid w:val="005524D8"/>
    <w:rsid w:val="0055479D"/>
    <w:rsid w:val="00555F5F"/>
    <w:rsid w:val="005615D7"/>
    <w:rsid w:val="00561809"/>
    <w:rsid w:val="00561D39"/>
    <w:rsid w:val="005637A0"/>
    <w:rsid w:val="005645BE"/>
    <w:rsid w:val="00564AD9"/>
    <w:rsid w:val="0056621C"/>
    <w:rsid w:val="005709E0"/>
    <w:rsid w:val="00572257"/>
    <w:rsid w:val="00573B7F"/>
    <w:rsid w:val="00585D41"/>
    <w:rsid w:val="0058637F"/>
    <w:rsid w:val="00592DF7"/>
    <w:rsid w:val="00594D1F"/>
    <w:rsid w:val="00596EB5"/>
    <w:rsid w:val="005A0391"/>
    <w:rsid w:val="005A66ED"/>
    <w:rsid w:val="005A67CB"/>
    <w:rsid w:val="005B17CB"/>
    <w:rsid w:val="005B7BA7"/>
    <w:rsid w:val="005C0D46"/>
    <w:rsid w:val="005C1663"/>
    <w:rsid w:val="005C4B6B"/>
    <w:rsid w:val="005D1167"/>
    <w:rsid w:val="005D28B8"/>
    <w:rsid w:val="005D3538"/>
    <w:rsid w:val="005D3A95"/>
    <w:rsid w:val="005E17DE"/>
    <w:rsid w:val="005E287C"/>
    <w:rsid w:val="005E50DB"/>
    <w:rsid w:val="005E71D6"/>
    <w:rsid w:val="005F05F4"/>
    <w:rsid w:val="005F21E7"/>
    <w:rsid w:val="005F357D"/>
    <w:rsid w:val="005F7A05"/>
    <w:rsid w:val="005F7FA4"/>
    <w:rsid w:val="00604DFD"/>
    <w:rsid w:val="00605FFB"/>
    <w:rsid w:val="00607B07"/>
    <w:rsid w:val="00613927"/>
    <w:rsid w:val="0062034B"/>
    <w:rsid w:val="00621FB7"/>
    <w:rsid w:val="00623A9F"/>
    <w:rsid w:val="006259EB"/>
    <w:rsid w:val="0062617A"/>
    <w:rsid w:val="0062664B"/>
    <w:rsid w:val="00627450"/>
    <w:rsid w:val="006327BE"/>
    <w:rsid w:val="006365E9"/>
    <w:rsid w:val="00637F41"/>
    <w:rsid w:val="0064036E"/>
    <w:rsid w:val="00641632"/>
    <w:rsid w:val="00643A6E"/>
    <w:rsid w:val="00644826"/>
    <w:rsid w:val="00644C0E"/>
    <w:rsid w:val="00644EC5"/>
    <w:rsid w:val="00645980"/>
    <w:rsid w:val="00653179"/>
    <w:rsid w:val="00655077"/>
    <w:rsid w:val="0065572C"/>
    <w:rsid w:val="00656805"/>
    <w:rsid w:val="00656BD9"/>
    <w:rsid w:val="00663C9F"/>
    <w:rsid w:val="0066440D"/>
    <w:rsid w:val="00665488"/>
    <w:rsid w:val="0066795D"/>
    <w:rsid w:val="00674D09"/>
    <w:rsid w:val="00676B2D"/>
    <w:rsid w:val="006817D0"/>
    <w:rsid w:val="00682FD2"/>
    <w:rsid w:val="0068392F"/>
    <w:rsid w:val="006861E1"/>
    <w:rsid w:val="00692C72"/>
    <w:rsid w:val="006A4ADD"/>
    <w:rsid w:val="006B230E"/>
    <w:rsid w:val="006B2795"/>
    <w:rsid w:val="006B3C14"/>
    <w:rsid w:val="006B5C1D"/>
    <w:rsid w:val="006B66E4"/>
    <w:rsid w:val="006C7D36"/>
    <w:rsid w:val="006D12B2"/>
    <w:rsid w:val="006D4A3B"/>
    <w:rsid w:val="006D7FD3"/>
    <w:rsid w:val="006E0A1D"/>
    <w:rsid w:val="006E16E3"/>
    <w:rsid w:val="006E2687"/>
    <w:rsid w:val="006E3128"/>
    <w:rsid w:val="006E36CE"/>
    <w:rsid w:val="006E374B"/>
    <w:rsid w:val="006F1BE1"/>
    <w:rsid w:val="006F4830"/>
    <w:rsid w:val="006F748C"/>
    <w:rsid w:val="006F7729"/>
    <w:rsid w:val="0070118D"/>
    <w:rsid w:val="00702F06"/>
    <w:rsid w:val="0070310A"/>
    <w:rsid w:val="00704959"/>
    <w:rsid w:val="007063F0"/>
    <w:rsid w:val="0070763F"/>
    <w:rsid w:val="00716C52"/>
    <w:rsid w:val="00720234"/>
    <w:rsid w:val="007300F3"/>
    <w:rsid w:val="007345CE"/>
    <w:rsid w:val="007367F6"/>
    <w:rsid w:val="00737485"/>
    <w:rsid w:val="00737558"/>
    <w:rsid w:val="00737DB1"/>
    <w:rsid w:val="0074017C"/>
    <w:rsid w:val="00740E3E"/>
    <w:rsid w:val="0074286E"/>
    <w:rsid w:val="007478D9"/>
    <w:rsid w:val="00750334"/>
    <w:rsid w:val="007511FF"/>
    <w:rsid w:val="00753A1C"/>
    <w:rsid w:val="007546E7"/>
    <w:rsid w:val="00765011"/>
    <w:rsid w:val="007661BF"/>
    <w:rsid w:val="007712EF"/>
    <w:rsid w:val="007720DA"/>
    <w:rsid w:val="00772A22"/>
    <w:rsid w:val="00776BB3"/>
    <w:rsid w:val="0077753C"/>
    <w:rsid w:val="00777B48"/>
    <w:rsid w:val="0078186B"/>
    <w:rsid w:val="0078415E"/>
    <w:rsid w:val="007869BE"/>
    <w:rsid w:val="007909A7"/>
    <w:rsid w:val="0079134F"/>
    <w:rsid w:val="00791ACD"/>
    <w:rsid w:val="00792D32"/>
    <w:rsid w:val="00793EF8"/>
    <w:rsid w:val="00794759"/>
    <w:rsid w:val="00797D8F"/>
    <w:rsid w:val="007A2C26"/>
    <w:rsid w:val="007A6190"/>
    <w:rsid w:val="007A681A"/>
    <w:rsid w:val="007B06D4"/>
    <w:rsid w:val="007B5594"/>
    <w:rsid w:val="007B5E4A"/>
    <w:rsid w:val="007C27A8"/>
    <w:rsid w:val="007C3291"/>
    <w:rsid w:val="007C59F2"/>
    <w:rsid w:val="007D3017"/>
    <w:rsid w:val="007D44CB"/>
    <w:rsid w:val="007D5366"/>
    <w:rsid w:val="007D5629"/>
    <w:rsid w:val="007D69AC"/>
    <w:rsid w:val="007E6204"/>
    <w:rsid w:val="007F03C9"/>
    <w:rsid w:val="007F1450"/>
    <w:rsid w:val="007F36E4"/>
    <w:rsid w:val="007F4B99"/>
    <w:rsid w:val="007F7DB4"/>
    <w:rsid w:val="00806D4E"/>
    <w:rsid w:val="00814E8C"/>
    <w:rsid w:val="00826C2B"/>
    <w:rsid w:val="008318A8"/>
    <w:rsid w:val="00834154"/>
    <w:rsid w:val="00834677"/>
    <w:rsid w:val="00835906"/>
    <w:rsid w:val="00840562"/>
    <w:rsid w:val="00843151"/>
    <w:rsid w:val="00846399"/>
    <w:rsid w:val="0084759F"/>
    <w:rsid w:val="00847E19"/>
    <w:rsid w:val="0085354F"/>
    <w:rsid w:val="00853685"/>
    <w:rsid w:val="008546EB"/>
    <w:rsid w:val="008614F5"/>
    <w:rsid w:val="008619A2"/>
    <w:rsid w:val="008645D4"/>
    <w:rsid w:val="00864E07"/>
    <w:rsid w:val="00870A7E"/>
    <w:rsid w:val="00871241"/>
    <w:rsid w:val="008717A1"/>
    <w:rsid w:val="00880C60"/>
    <w:rsid w:val="00885BEE"/>
    <w:rsid w:val="00886F2F"/>
    <w:rsid w:val="0089397A"/>
    <w:rsid w:val="008946B8"/>
    <w:rsid w:val="008970B6"/>
    <w:rsid w:val="008A1B6F"/>
    <w:rsid w:val="008A4003"/>
    <w:rsid w:val="008A655E"/>
    <w:rsid w:val="008B3578"/>
    <w:rsid w:val="008B3594"/>
    <w:rsid w:val="008B7198"/>
    <w:rsid w:val="008C2AA5"/>
    <w:rsid w:val="008C2B26"/>
    <w:rsid w:val="008C56BD"/>
    <w:rsid w:val="008C5EFA"/>
    <w:rsid w:val="008D0AB2"/>
    <w:rsid w:val="008D5BB3"/>
    <w:rsid w:val="008D5C54"/>
    <w:rsid w:val="008D76E0"/>
    <w:rsid w:val="008E066A"/>
    <w:rsid w:val="008E5482"/>
    <w:rsid w:val="008E78FC"/>
    <w:rsid w:val="008F1692"/>
    <w:rsid w:val="008F657F"/>
    <w:rsid w:val="008F6C4E"/>
    <w:rsid w:val="0090182B"/>
    <w:rsid w:val="0090222D"/>
    <w:rsid w:val="00904A40"/>
    <w:rsid w:val="00912CAA"/>
    <w:rsid w:val="00915074"/>
    <w:rsid w:val="00915C3E"/>
    <w:rsid w:val="00916AAE"/>
    <w:rsid w:val="009176EA"/>
    <w:rsid w:val="00924F03"/>
    <w:rsid w:val="0092715B"/>
    <w:rsid w:val="00927926"/>
    <w:rsid w:val="009325ED"/>
    <w:rsid w:val="0093546E"/>
    <w:rsid w:val="00935E5C"/>
    <w:rsid w:val="0094334E"/>
    <w:rsid w:val="009433D9"/>
    <w:rsid w:val="009444F3"/>
    <w:rsid w:val="00944A4E"/>
    <w:rsid w:val="00946C0B"/>
    <w:rsid w:val="00947D75"/>
    <w:rsid w:val="0096043B"/>
    <w:rsid w:val="0096058F"/>
    <w:rsid w:val="00960961"/>
    <w:rsid w:val="009626D7"/>
    <w:rsid w:val="00964591"/>
    <w:rsid w:val="009658CB"/>
    <w:rsid w:val="00970CBD"/>
    <w:rsid w:val="00976208"/>
    <w:rsid w:val="0098392E"/>
    <w:rsid w:val="0098716C"/>
    <w:rsid w:val="0099002C"/>
    <w:rsid w:val="009917B2"/>
    <w:rsid w:val="009960E7"/>
    <w:rsid w:val="00996EBE"/>
    <w:rsid w:val="009A4146"/>
    <w:rsid w:val="009A4327"/>
    <w:rsid w:val="009A5DC7"/>
    <w:rsid w:val="009A7923"/>
    <w:rsid w:val="009B0775"/>
    <w:rsid w:val="009B1030"/>
    <w:rsid w:val="009B4136"/>
    <w:rsid w:val="009B4CF7"/>
    <w:rsid w:val="009B538D"/>
    <w:rsid w:val="009B612E"/>
    <w:rsid w:val="009B65C2"/>
    <w:rsid w:val="009C15A8"/>
    <w:rsid w:val="009C282D"/>
    <w:rsid w:val="009C289F"/>
    <w:rsid w:val="009C3737"/>
    <w:rsid w:val="009C3B4B"/>
    <w:rsid w:val="009C539B"/>
    <w:rsid w:val="009C5422"/>
    <w:rsid w:val="009D053D"/>
    <w:rsid w:val="009D1463"/>
    <w:rsid w:val="009D1C5F"/>
    <w:rsid w:val="009D2F73"/>
    <w:rsid w:val="009D4072"/>
    <w:rsid w:val="009D425E"/>
    <w:rsid w:val="009E002B"/>
    <w:rsid w:val="009E16E0"/>
    <w:rsid w:val="009E1CF1"/>
    <w:rsid w:val="009E2B7D"/>
    <w:rsid w:val="009E2ECB"/>
    <w:rsid w:val="009F2D60"/>
    <w:rsid w:val="009F46C8"/>
    <w:rsid w:val="009F4C7C"/>
    <w:rsid w:val="009F6226"/>
    <w:rsid w:val="009F64F4"/>
    <w:rsid w:val="00A044AC"/>
    <w:rsid w:val="00A06712"/>
    <w:rsid w:val="00A112AF"/>
    <w:rsid w:val="00A12D47"/>
    <w:rsid w:val="00A13668"/>
    <w:rsid w:val="00A15BE4"/>
    <w:rsid w:val="00A20EEA"/>
    <w:rsid w:val="00A219D1"/>
    <w:rsid w:val="00A24769"/>
    <w:rsid w:val="00A26259"/>
    <w:rsid w:val="00A26A64"/>
    <w:rsid w:val="00A3665F"/>
    <w:rsid w:val="00A36A8C"/>
    <w:rsid w:val="00A43FE6"/>
    <w:rsid w:val="00A46A65"/>
    <w:rsid w:val="00A50341"/>
    <w:rsid w:val="00A53639"/>
    <w:rsid w:val="00A53F40"/>
    <w:rsid w:val="00A54E08"/>
    <w:rsid w:val="00A56BEC"/>
    <w:rsid w:val="00A60EFC"/>
    <w:rsid w:val="00A637D7"/>
    <w:rsid w:val="00A65F08"/>
    <w:rsid w:val="00A70467"/>
    <w:rsid w:val="00A71F13"/>
    <w:rsid w:val="00A75FBF"/>
    <w:rsid w:val="00A77A97"/>
    <w:rsid w:val="00A77AD4"/>
    <w:rsid w:val="00A83DE9"/>
    <w:rsid w:val="00A846FD"/>
    <w:rsid w:val="00A9098D"/>
    <w:rsid w:val="00A95E89"/>
    <w:rsid w:val="00AA52FD"/>
    <w:rsid w:val="00AA67F1"/>
    <w:rsid w:val="00AB57CD"/>
    <w:rsid w:val="00AC0A4F"/>
    <w:rsid w:val="00AC20B6"/>
    <w:rsid w:val="00AC43C6"/>
    <w:rsid w:val="00AC4644"/>
    <w:rsid w:val="00AD6D66"/>
    <w:rsid w:val="00AE3FB4"/>
    <w:rsid w:val="00AE5DBF"/>
    <w:rsid w:val="00AE6774"/>
    <w:rsid w:val="00AF095B"/>
    <w:rsid w:val="00AF2615"/>
    <w:rsid w:val="00B0000F"/>
    <w:rsid w:val="00B00EEA"/>
    <w:rsid w:val="00B02F2A"/>
    <w:rsid w:val="00B0756F"/>
    <w:rsid w:val="00B11DD0"/>
    <w:rsid w:val="00B13395"/>
    <w:rsid w:val="00B14C8A"/>
    <w:rsid w:val="00B15D1B"/>
    <w:rsid w:val="00B303EB"/>
    <w:rsid w:val="00B31FEA"/>
    <w:rsid w:val="00B36E56"/>
    <w:rsid w:val="00B37607"/>
    <w:rsid w:val="00B37761"/>
    <w:rsid w:val="00B379A2"/>
    <w:rsid w:val="00B4441F"/>
    <w:rsid w:val="00B4557E"/>
    <w:rsid w:val="00B523F7"/>
    <w:rsid w:val="00B567DE"/>
    <w:rsid w:val="00B62416"/>
    <w:rsid w:val="00B64694"/>
    <w:rsid w:val="00B6505E"/>
    <w:rsid w:val="00B65ACA"/>
    <w:rsid w:val="00B740FD"/>
    <w:rsid w:val="00B752A9"/>
    <w:rsid w:val="00B76C17"/>
    <w:rsid w:val="00B820CF"/>
    <w:rsid w:val="00B82A94"/>
    <w:rsid w:val="00B85FD0"/>
    <w:rsid w:val="00B86C23"/>
    <w:rsid w:val="00B9024B"/>
    <w:rsid w:val="00B90468"/>
    <w:rsid w:val="00B948F2"/>
    <w:rsid w:val="00BA18C9"/>
    <w:rsid w:val="00BA2F29"/>
    <w:rsid w:val="00BB1D63"/>
    <w:rsid w:val="00BB4C96"/>
    <w:rsid w:val="00BB61BF"/>
    <w:rsid w:val="00BC1217"/>
    <w:rsid w:val="00BC1A46"/>
    <w:rsid w:val="00BC67F3"/>
    <w:rsid w:val="00BC6B6D"/>
    <w:rsid w:val="00BC7EAB"/>
    <w:rsid w:val="00BD003A"/>
    <w:rsid w:val="00BD2153"/>
    <w:rsid w:val="00BD3C52"/>
    <w:rsid w:val="00BE1BA1"/>
    <w:rsid w:val="00BE5374"/>
    <w:rsid w:val="00BE5700"/>
    <w:rsid w:val="00BE5C14"/>
    <w:rsid w:val="00BE741A"/>
    <w:rsid w:val="00BF07B3"/>
    <w:rsid w:val="00BF25A2"/>
    <w:rsid w:val="00BF2BF5"/>
    <w:rsid w:val="00BF30F1"/>
    <w:rsid w:val="00BF4498"/>
    <w:rsid w:val="00BF67E5"/>
    <w:rsid w:val="00BF6819"/>
    <w:rsid w:val="00BF6E08"/>
    <w:rsid w:val="00BF7A9B"/>
    <w:rsid w:val="00C026A4"/>
    <w:rsid w:val="00C04D5D"/>
    <w:rsid w:val="00C06605"/>
    <w:rsid w:val="00C06AFA"/>
    <w:rsid w:val="00C10B86"/>
    <w:rsid w:val="00C14461"/>
    <w:rsid w:val="00C20751"/>
    <w:rsid w:val="00C20CCE"/>
    <w:rsid w:val="00C21115"/>
    <w:rsid w:val="00C23D35"/>
    <w:rsid w:val="00C2492E"/>
    <w:rsid w:val="00C272CE"/>
    <w:rsid w:val="00C30335"/>
    <w:rsid w:val="00C31581"/>
    <w:rsid w:val="00C3244A"/>
    <w:rsid w:val="00C33D36"/>
    <w:rsid w:val="00C355FA"/>
    <w:rsid w:val="00C37604"/>
    <w:rsid w:val="00C4289B"/>
    <w:rsid w:val="00C51A30"/>
    <w:rsid w:val="00C5239D"/>
    <w:rsid w:val="00C52A78"/>
    <w:rsid w:val="00C52B3A"/>
    <w:rsid w:val="00C547AA"/>
    <w:rsid w:val="00C55317"/>
    <w:rsid w:val="00C55BDD"/>
    <w:rsid w:val="00C60D63"/>
    <w:rsid w:val="00C65169"/>
    <w:rsid w:val="00C70E0A"/>
    <w:rsid w:val="00C73135"/>
    <w:rsid w:val="00C84241"/>
    <w:rsid w:val="00C9236E"/>
    <w:rsid w:val="00CA0675"/>
    <w:rsid w:val="00CA40AA"/>
    <w:rsid w:val="00CA6749"/>
    <w:rsid w:val="00CB168D"/>
    <w:rsid w:val="00CB4B2C"/>
    <w:rsid w:val="00CB6FFE"/>
    <w:rsid w:val="00CC0A06"/>
    <w:rsid w:val="00CC39FD"/>
    <w:rsid w:val="00CC6929"/>
    <w:rsid w:val="00CC7B98"/>
    <w:rsid w:val="00CD02E3"/>
    <w:rsid w:val="00CD13B7"/>
    <w:rsid w:val="00CD49D1"/>
    <w:rsid w:val="00CD53F9"/>
    <w:rsid w:val="00CD6A02"/>
    <w:rsid w:val="00CE15CE"/>
    <w:rsid w:val="00CE17EF"/>
    <w:rsid w:val="00CE3F51"/>
    <w:rsid w:val="00CF00C0"/>
    <w:rsid w:val="00CF36F4"/>
    <w:rsid w:val="00CF382D"/>
    <w:rsid w:val="00CF4C96"/>
    <w:rsid w:val="00CF6394"/>
    <w:rsid w:val="00CF74C0"/>
    <w:rsid w:val="00D0019B"/>
    <w:rsid w:val="00D014EB"/>
    <w:rsid w:val="00D06F52"/>
    <w:rsid w:val="00D10DE9"/>
    <w:rsid w:val="00D13B49"/>
    <w:rsid w:val="00D14D05"/>
    <w:rsid w:val="00D217DA"/>
    <w:rsid w:val="00D269AA"/>
    <w:rsid w:val="00D31704"/>
    <w:rsid w:val="00D31A7C"/>
    <w:rsid w:val="00D3235C"/>
    <w:rsid w:val="00D32735"/>
    <w:rsid w:val="00D3493D"/>
    <w:rsid w:val="00D3782D"/>
    <w:rsid w:val="00D41A31"/>
    <w:rsid w:val="00D520FA"/>
    <w:rsid w:val="00D527EE"/>
    <w:rsid w:val="00D54A76"/>
    <w:rsid w:val="00D54A87"/>
    <w:rsid w:val="00D54E20"/>
    <w:rsid w:val="00D577C6"/>
    <w:rsid w:val="00D6408A"/>
    <w:rsid w:val="00D64BBE"/>
    <w:rsid w:val="00D7413D"/>
    <w:rsid w:val="00D7678A"/>
    <w:rsid w:val="00D77182"/>
    <w:rsid w:val="00D7728F"/>
    <w:rsid w:val="00D810BD"/>
    <w:rsid w:val="00D81774"/>
    <w:rsid w:val="00D84D10"/>
    <w:rsid w:val="00D925E6"/>
    <w:rsid w:val="00DA0F59"/>
    <w:rsid w:val="00DA132B"/>
    <w:rsid w:val="00DA3EC8"/>
    <w:rsid w:val="00DA59D0"/>
    <w:rsid w:val="00DB3E0C"/>
    <w:rsid w:val="00DB573A"/>
    <w:rsid w:val="00DB60B4"/>
    <w:rsid w:val="00DC6F53"/>
    <w:rsid w:val="00DC7600"/>
    <w:rsid w:val="00DC7D04"/>
    <w:rsid w:val="00DD0C02"/>
    <w:rsid w:val="00DD0EA5"/>
    <w:rsid w:val="00DD3AFD"/>
    <w:rsid w:val="00DD4CDA"/>
    <w:rsid w:val="00DD5A46"/>
    <w:rsid w:val="00DD6E3F"/>
    <w:rsid w:val="00DD7493"/>
    <w:rsid w:val="00DD7758"/>
    <w:rsid w:val="00DD7FD9"/>
    <w:rsid w:val="00DE0490"/>
    <w:rsid w:val="00DE4502"/>
    <w:rsid w:val="00DE653B"/>
    <w:rsid w:val="00DF6921"/>
    <w:rsid w:val="00E0349F"/>
    <w:rsid w:val="00E03520"/>
    <w:rsid w:val="00E04FFB"/>
    <w:rsid w:val="00E057B0"/>
    <w:rsid w:val="00E06DF6"/>
    <w:rsid w:val="00E11800"/>
    <w:rsid w:val="00E143E7"/>
    <w:rsid w:val="00E15AF0"/>
    <w:rsid w:val="00E15CE4"/>
    <w:rsid w:val="00E20BC6"/>
    <w:rsid w:val="00E238D1"/>
    <w:rsid w:val="00E2535B"/>
    <w:rsid w:val="00E32897"/>
    <w:rsid w:val="00E33B64"/>
    <w:rsid w:val="00E34525"/>
    <w:rsid w:val="00E37109"/>
    <w:rsid w:val="00E45C0A"/>
    <w:rsid w:val="00E502EA"/>
    <w:rsid w:val="00E5057D"/>
    <w:rsid w:val="00E50D5C"/>
    <w:rsid w:val="00E54A2E"/>
    <w:rsid w:val="00E6179E"/>
    <w:rsid w:val="00E66007"/>
    <w:rsid w:val="00E66ABC"/>
    <w:rsid w:val="00E66B9B"/>
    <w:rsid w:val="00E72C6A"/>
    <w:rsid w:val="00E73C14"/>
    <w:rsid w:val="00E7520B"/>
    <w:rsid w:val="00E755F2"/>
    <w:rsid w:val="00E7680B"/>
    <w:rsid w:val="00E776B2"/>
    <w:rsid w:val="00E8023D"/>
    <w:rsid w:val="00E85FF0"/>
    <w:rsid w:val="00E864F5"/>
    <w:rsid w:val="00E86886"/>
    <w:rsid w:val="00E879DD"/>
    <w:rsid w:val="00E90E37"/>
    <w:rsid w:val="00E94AA3"/>
    <w:rsid w:val="00E95B0A"/>
    <w:rsid w:val="00E95EF4"/>
    <w:rsid w:val="00EA2CD8"/>
    <w:rsid w:val="00EA4150"/>
    <w:rsid w:val="00EA4F37"/>
    <w:rsid w:val="00EA71B9"/>
    <w:rsid w:val="00EB001B"/>
    <w:rsid w:val="00EB2D2F"/>
    <w:rsid w:val="00EB35E8"/>
    <w:rsid w:val="00EC480C"/>
    <w:rsid w:val="00EC4AC5"/>
    <w:rsid w:val="00EC6B90"/>
    <w:rsid w:val="00ED04A4"/>
    <w:rsid w:val="00ED0A78"/>
    <w:rsid w:val="00ED5BEF"/>
    <w:rsid w:val="00EE37B3"/>
    <w:rsid w:val="00EE3BDE"/>
    <w:rsid w:val="00EE409C"/>
    <w:rsid w:val="00EE4F8B"/>
    <w:rsid w:val="00EE55C7"/>
    <w:rsid w:val="00EE6840"/>
    <w:rsid w:val="00EE7300"/>
    <w:rsid w:val="00EF3778"/>
    <w:rsid w:val="00EF56BA"/>
    <w:rsid w:val="00EF5CD2"/>
    <w:rsid w:val="00F03383"/>
    <w:rsid w:val="00F11C98"/>
    <w:rsid w:val="00F1385E"/>
    <w:rsid w:val="00F15697"/>
    <w:rsid w:val="00F177BA"/>
    <w:rsid w:val="00F20A19"/>
    <w:rsid w:val="00F22082"/>
    <w:rsid w:val="00F244AA"/>
    <w:rsid w:val="00F25633"/>
    <w:rsid w:val="00F302A3"/>
    <w:rsid w:val="00F33898"/>
    <w:rsid w:val="00F3680A"/>
    <w:rsid w:val="00F3688C"/>
    <w:rsid w:val="00F41804"/>
    <w:rsid w:val="00F4436A"/>
    <w:rsid w:val="00F45E19"/>
    <w:rsid w:val="00F4656F"/>
    <w:rsid w:val="00F50F67"/>
    <w:rsid w:val="00F516AE"/>
    <w:rsid w:val="00F56ACD"/>
    <w:rsid w:val="00F6102D"/>
    <w:rsid w:val="00F63447"/>
    <w:rsid w:val="00F6594C"/>
    <w:rsid w:val="00F668D6"/>
    <w:rsid w:val="00F66EA0"/>
    <w:rsid w:val="00F7371F"/>
    <w:rsid w:val="00F73D43"/>
    <w:rsid w:val="00F80529"/>
    <w:rsid w:val="00F8323E"/>
    <w:rsid w:val="00F83E8A"/>
    <w:rsid w:val="00F844BA"/>
    <w:rsid w:val="00F86A6F"/>
    <w:rsid w:val="00F86AB6"/>
    <w:rsid w:val="00F86ABB"/>
    <w:rsid w:val="00F86EAF"/>
    <w:rsid w:val="00F87B8D"/>
    <w:rsid w:val="00F87FC8"/>
    <w:rsid w:val="00F91016"/>
    <w:rsid w:val="00F95E23"/>
    <w:rsid w:val="00F97411"/>
    <w:rsid w:val="00F97A94"/>
    <w:rsid w:val="00FA1752"/>
    <w:rsid w:val="00FA29FF"/>
    <w:rsid w:val="00FA310B"/>
    <w:rsid w:val="00FA4585"/>
    <w:rsid w:val="00FA4C4B"/>
    <w:rsid w:val="00FA607E"/>
    <w:rsid w:val="00FA7509"/>
    <w:rsid w:val="00FA7DD4"/>
    <w:rsid w:val="00FB1AB8"/>
    <w:rsid w:val="00FB5AF9"/>
    <w:rsid w:val="00FB5DE6"/>
    <w:rsid w:val="00FC0C9F"/>
    <w:rsid w:val="00FC328F"/>
    <w:rsid w:val="00FC4FE2"/>
    <w:rsid w:val="00FD1025"/>
    <w:rsid w:val="00FD299D"/>
    <w:rsid w:val="00FD35EA"/>
    <w:rsid w:val="00FE68B9"/>
    <w:rsid w:val="00FF0640"/>
    <w:rsid w:val="00FF13ED"/>
    <w:rsid w:val="00FF212E"/>
    <w:rsid w:val="00FF21A6"/>
    <w:rsid w:val="00FF3D66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D9C2"/>
  <w15:docId w15:val="{E04519B3-C611-410C-970B-25A5474B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CC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5">
    <w:name w:val="Знак Знак Знак5"/>
    <w:basedOn w:val="a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2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3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Знак Знак Знак3"/>
    <w:basedOn w:val="a"/>
    <w:uiPriority w:val="99"/>
    <w:rsid w:val="00B02F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97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CA63-1ABF-4679-9A3D-67DB2A3D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1284</Words>
  <Characters>9055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Жаргалма Сухобаторова</cp:lastModifiedBy>
  <cp:revision>2</cp:revision>
  <cp:lastPrinted>2022-10-05T03:06:00Z</cp:lastPrinted>
  <dcterms:created xsi:type="dcterms:W3CDTF">2023-02-13T00:50:00Z</dcterms:created>
  <dcterms:modified xsi:type="dcterms:W3CDTF">2023-02-14T01:16:00Z</dcterms:modified>
</cp:coreProperties>
</file>