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E8" w:rsidRPr="00142F03" w:rsidRDefault="000E4CE8" w:rsidP="006552D0">
      <w:pPr>
        <w:shd w:val="clear" w:color="auto" w:fill="FFFFFF"/>
        <w:jc w:val="center"/>
        <w:rPr>
          <w:sz w:val="2"/>
          <w:szCs w:val="2"/>
          <w:lang w:val="en-US"/>
        </w:rPr>
      </w:pPr>
      <w:bookmarkStart w:id="0" w:name="OLE_LINK4"/>
    </w:p>
    <w:p w:rsidR="00BF3D5B" w:rsidRPr="00142F03" w:rsidRDefault="00BF3D5B" w:rsidP="006552D0">
      <w:pPr>
        <w:shd w:val="clear" w:color="auto" w:fill="FFFFFF"/>
        <w:jc w:val="center"/>
        <w:rPr>
          <w:sz w:val="2"/>
          <w:szCs w:val="2"/>
          <w:lang w:val="en-US"/>
        </w:rPr>
      </w:pPr>
    </w:p>
    <w:p w:rsidR="006552D0" w:rsidRPr="00142F03" w:rsidRDefault="004E0912" w:rsidP="006552D0">
      <w:pPr>
        <w:shd w:val="clear" w:color="auto" w:fill="FFFFFF"/>
        <w:jc w:val="center"/>
        <w:rPr>
          <w:sz w:val="2"/>
          <w:szCs w:val="2"/>
        </w:rPr>
      </w:pPr>
      <w:r w:rsidRPr="00142F03">
        <w:rPr>
          <w:noProof/>
        </w:rPr>
        <w:drawing>
          <wp:inline distT="0" distB="0" distL="0" distR="0">
            <wp:extent cx="80264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2D0" w:rsidRPr="00142F03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Pr="00142F03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Pr="00142F03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Pr="00142F03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Pr="00142F03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Pr="00142F03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Pr="00142F03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Pr="00142F03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Pr="00142F03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Pr="00142F03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142F03">
        <w:rPr>
          <w:b/>
          <w:spacing w:val="-11"/>
          <w:sz w:val="33"/>
          <w:szCs w:val="33"/>
        </w:rPr>
        <w:t>ПРАВИТЕЛЬСТВО ЗАБАЙКАЛЬСКОГО КРАЯ</w:t>
      </w:r>
    </w:p>
    <w:p w:rsidR="006552D0" w:rsidRPr="00142F03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Pr="00142F03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Pr="00142F03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Pr="00142F03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Pr="00142F03" w:rsidRDefault="006552D0" w:rsidP="006552D0">
      <w:pPr>
        <w:shd w:val="clear" w:color="auto" w:fill="FFFFFF"/>
        <w:jc w:val="center"/>
        <w:rPr>
          <w:bCs/>
          <w:spacing w:val="-14"/>
        </w:rPr>
      </w:pPr>
      <w:r w:rsidRPr="00142F03">
        <w:rPr>
          <w:bCs/>
          <w:spacing w:val="-14"/>
          <w:sz w:val="35"/>
          <w:szCs w:val="35"/>
        </w:rPr>
        <w:t>ПОСТАНОВЛЕНИЕ</w:t>
      </w:r>
    </w:p>
    <w:p w:rsidR="006552D0" w:rsidRPr="00142F03" w:rsidRDefault="006552D0" w:rsidP="006552D0">
      <w:pPr>
        <w:shd w:val="clear" w:color="auto" w:fill="FFFFFF"/>
        <w:jc w:val="both"/>
        <w:rPr>
          <w:bCs/>
        </w:rPr>
      </w:pPr>
    </w:p>
    <w:p w:rsidR="006552D0" w:rsidRPr="00142F03" w:rsidRDefault="006552D0" w:rsidP="006552D0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142F03">
        <w:rPr>
          <w:bCs/>
          <w:spacing w:val="-6"/>
          <w:sz w:val="35"/>
          <w:szCs w:val="35"/>
        </w:rPr>
        <w:t>г. Чита</w:t>
      </w:r>
    </w:p>
    <w:bookmarkEnd w:id="0"/>
    <w:p w:rsidR="003348ED" w:rsidRPr="00142F03" w:rsidRDefault="003348ED" w:rsidP="009C22BE">
      <w:pPr>
        <w:jc w:val="both"/>
        <w:rPr>
          <w:b/>
          <w:bCs/>
        </w:rPr>
      </w:pPr>
    </w:p>
    <w:p w:rsidR="003348ED" w:rsidRPr="00142F03" w:rsidRDefault="003348ED" w:rsidP="009C22BE">
      <w:pPr>
        <w:jc w:val="both"/>
        <w:rPr>
          <w:b/>
          <w:bCs/>
        </w:rPr>
      </w:pPr>
    </w:p>
    <w:p w:rsidR="00D4430D" w:rsidRPr="00142F03" w:rsidRDefault="00D4430D" w:rsidP="009C22BE">
      <w:pPr>
        <w:jc w:val="both"/>
        <w:rPr>
          <w:b/>
          <w:bCs/>
          <w:sz w:val="2"/>
          <w:szCs w:val="2"/>
        </w:rPr>
      </w:pPr>
    </w:p>
    <w:p w:rsidR="00D4430D" w:rsidRPr="00142F03" w:rsidRDefault="00D4430D" w:rsidP="009C22BE">
      <w:pPr>
        <w:jc w:val="both"/>
        <w:rPr>
          <w:b/>
          <w:bCs/>
          <w:sz w:val="2"/>
          <w:szCs w:val="2"/>
        </w:rPr>
      </w:pPr>
    </w:p>
    <w:p w:rsidR="003E2A4A" w:rsidRPr="00142F03" w:rsidRDefault="003E2A4A" w:rsidP="009C22BE">
      <w:pPr>
        <w:jc w:val="both"/>
        <w:rPr>
          <w:b/>
          <w:bCs/>
          <w:sz w:val="2"/>
          <w:szCs w:val="2"/>
        </w:rPr>
      </w:pPr>
    </w:p>
    <w:p w:rsidR="003E2A4A" w:rsidRPr="00142F03" w:rsidRDefault="003E2A4A" w:rsidP="009C22BE">
      <w:pPr>
        <w:jc w:val="both"/>
        <w:rPr>
          <w:b/>
          <w:bCs/>
          <w:sz w:val="2"/>
          <w:szCs w:val="2"/>
        </w:rPr>
      </w:pPr>
    </w:p>
    <w:p w:rsidR="003E2A4A" w:rsidRPr="00142F03" w:rsidRDefault="003E2A4A" w:rsidP="009C22BE">
      <w:pPr>
        <w:jc w:val="both"/>
        <w:rPr>
          <w:b/>
          <w:bCs/>
          <w:sz w:val="2"/>
          <w:szCs w:val="2"/>
        </w:rPr>
      </w:pPr>
    </w:p>
    <w:p w:rsidR="003E2A4A" w:rsidRPr="00142F03" w:rsidRDefault="003E2A4A" w:rsidP="009C22BE">
      <w:pPr>
        <w:jc w:val="both"/>
        <w:rPr>
          <w:b/>
          <w:bCs/>
          <w:sz w:val="2"/>
          <w:szCs w:val="2"/>
        </w:rPr>
      </w:pPr>
    </w:p>
    <w:p w:rsidR="00527F0A" w:rsidRPr="004D239D" w:rsidRDefault="00527F0A" w:rsidP="00527F0A">
      <w:pPr>
        <w:jc w:val="center"/>
      </w:pPr>
      <w:r w:rsidRPr="004D239D">
        <w:rPr>
          <w:b/>
          <w:bCs/>
        </w:rPr>
        <w:t>О</w:t>
      </w:r>
      <w:r w:rsidR="001165D0" w:rsidRPr="004D239D">
        <w:rPr>
          <w:b/>
          <w:bCs/>
        </w:rPr>
        <w:t xml:space="preserve">б утверждении </w:t>
      </w:r>
      <w:r w:rsidRPr="004D239D">
        <w:rPr>
          <w:b/>
          <w:bCs/>
        </w:rPr>
        <w:t>Поряд</w:t>
      </w:r>
      <w:r w:rsidR="001165D0" w:rsidRPr="004D239D">
        <w:rPr>
          <w:b/>
          <w:bCs/>
        </w:rPr>
        <w:t>ка</w:t>
      </w:r>
      <w:r w:rsidRPr="004D239D">
        <w:rPr>
          <w:b/>
          <w:bCs/>
        </w:rPr>
        <w:t xml:space="preserve"> предоставления </w:t>
      </w:r>
      <w:r w:rsidR="00E0516F" w:rsidRPr="004D239D">
        <w:rPr>
          <w:b/>
          <w:bCs/>
        </w:rPr>
        <w:t xml:space="preserve">в 2023 году </w:t>
      </w:r>
      <w:r w:rsidRPr="004D239D">
        <w:rPr>
          <w:b/>
          <w:bCs/>
        </w:rPr>
        <w:t>из бюджета Забайкальского края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</w:t>
      </w:r>
      <w:r w:rsidR="00BF778E" w:rsidRPr="004D239D">
        <w:rPr>
          <w:b/>
          <w:bCs/>
        </w:rPr>
        <w:t>,</w:t>
      </w:r>
      <w:r w:rsidR="00674DFF" w:rsidRPr="004D239D">
        <w:rPr>
          <w:b/>
          <w:bCs/>
        </w:rPr>
        <w:t xml:space="preserve"> за 2020-2022 годы.</w:t>
      </w:r>
    </w:p>
    <w:p w:rsidR="00426452" w:rsidRPr="004D239D" w:rsidRDefault="00426452"/>
    <w:p w:rsidR="000853DE" w:rsidRPr="004D239D" w:rsidRDefault="000853DE"/>
    <w:p w:rsidR="00387081" w:rsidRPr="004D239D" w:rsidRDefault="00527F0A" w:rsidP="005C26E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 w:rsidRPr="004D239D">
        <w:t xml:space="preserve">В </w:t>
      </w:r>
      <w:r w:rsidR="004431E3" w:rsidRPr="004D239D">
        <w:t xml:space="preserve">соответствии с подпунктом «е»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Забайкальского края </w:t>
      </w:r>
      <w:r w:rsidR="0028776A" w:rsidRPr="004D239D">
        <w:t>от 18 сентября 2020 года № 1492</w:t>
      </w:r>
      <w:r w:rsidRPr="004D239D">
        <w:t xml:space="preserve">, </w:t>
      </w:r>
      <w:r w:rsidR="006A353E" w:rsidRPr="004D239D">
        <w:t xml:space="preserve">Правительство </w:t>
      </w:r>
      <w:r w:rsidR="00344C1A" w:rsidRPr="004D239D">
        <w:t>З</w:t>
      </w:r>
      <w:r w:rsidR="006A353E" w:rsidRPr="004D239D">
        <w:t xml:space="preserve">абайкальского края </w:t>
      </w:r>
      <w:r w:rsidR="00950D70" w:rsidRPr="004D239D">
        <w:rPr>
          <w:b/>
          <w:bCs/>
          <w:spacing w:val="40"/>
        </w:rPr>
        <w:t>постановляе</w:t>
      </w:r>
      <w:r w:rsidR="006A353E" w:rsidRPr="004D239D">
        <w:rPr>
          <w:b/>
          <w:bCs/>
          <w:spacing w:val="40"/>
        </w:rPr>
        <w:t>т:</w:t>
      </w:r>
    </w:p>
    <w:p w:rsidR="006A353E" w:rsidRPr="004D239D" w:rsidRDefault="006A353E" w:rsidP="00426452">
      <w:pPr>
        <w:jc w:val="both"/>
        <w:rPr>
          <w:sz w:val="20"/>
          <w:szCs w:val="20"/>
        </w:rPr>
      </w:pPr>
    </w:p>
    <w:p w:rsidR="0028776A" w:rsidRPr="004D239D" w:rsidRDefault="0028776A" w:rsidP="005960BC">
      <w:pPr>
        <w:ind w:firstLine="708"/>
        <w:jc w:val="both"/>
      </w:pPr>
      <w:r w:rsidRPr="004D239D">
        <w:t>Утвердить прилагаемый Порядок предоставления</w:t>
      </w:r>
      <w:r w:rsidR="00E0516F" w:rsidRPr="004D239D">
        <w:t xml:space="preserve"> в 2023 году</w:t>
      </w:r>
      <w:r w:rsidRPr="004D239D">
        <w:t xml:space="preserve"> из бюджета Забайкальского края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</w:t>
      </w:r>
      <w:r w:rsidR="00BF778E" w:rsidRPr="004D239D">
        <w:t>,</w:t>
      </w:r>
      <w:r w:rsidR="00E0516F" w:rsidRPr="004D239D">
        <w:t xml:space="preserve"> за 2020-2023 годы</w:t>
      </w:r>
      <w:r w:rsidRPr="004D239D">
        <w:t>.</w:t>
      </w:r>
    </w:p>
    <w:p w:rsidR="00460BB9" w:rsidRPr="004D239D" w:rsidRDefault="00460BB9" w:rsidP="005C26E5">
      <w:pPr>
        <w:ind w:firstLine="709"/>
        <w:jc w:val="both"/>
      </w:pPr>
    </w:p>
    <w:p w:rsidR="00E623DC" w:rsidRPr="004D239D" w:rsidRDefault="00E623DC" w:rsidP="005C26E5">
      <w:pPr>
        <w:ind w:firstLine="709"/>
        <w:jc w:val="both"/>
      </w:pPr>
    </w:p>
    <w:p w:rsidR="00FC3505" w:rsidRPr="004D239D" w:rsidRDefault="00FC3505" w:rsidP="005C26E5">
      <w:pPr>
        <w:ind w:firstLine="709"/>
        <w:jc w:val="both"/>
      </w:pPr>
    </w:p>
    <w:p w:rsidR="00C563AE" w:rsidRPr="004D239D" w:rsidRDefault="00C563AE" w:rsidP="00C563AE">
      <w:pPr>
        <w:jc w:val="both"/>
      </w:pPr>
      <w:r w:rsidRPr="004D239D">
        <w:t xml:space="preserve">Первый заместитель председателя </w:t>
      </w:r>
    </w:p>
    <w:p w:rsidR="00124AC0" w:rsidRPr="004D239D" w:rsidRDefault="00C563AE" w:rsidP="00C563AE">
      <w:pPr>
        <w:jc w:val="both"/>
      </w:pPr>
      <w:r w:rsidRPr="004D239D">
        <w:t xml:space="preserve">Правительства Забайкальского края                                                      </w:t>
      </w:r>
      <w:proofErr w:type="spellStart"/>
      <w:r w:rsidRPr="004D239D">
        <w:t>А.И.Кефер</w:t>
      </w:r>
      <w:proofErr w:type="spellEnd"/>
    </w:p>
    <w:p w:rsidR="006C1703" w:rsidRPr="004D239D" w:rsidRDefault="006C1703">
      <w:pPr>
        <w:spacing w:after="200" w:line="276" w:lineRule="auto"/>
        <w:rPr>
          <w:sz w:val="2"/>
          <w:szCs w:val="2"/>
        </w:rPr>
      </w:pPr>
      <w:r w:rsidRPr="004D239D">
        <w:br w:type="page"/>
      </w:r>
    </w:p>
    <w:p w:rsidR="00FC43E1" w:rsidRPr="004D239D" w:rsidRDefault="00BE2270" w:rsidP="004E366F">
      <w:pPr>
        <w:spacing w:line="360" w:lineRule="auto"/>
        <w:ind w:left="4859"/>
        <w:jc w:val="center"/>
      </w:pPr>
      <w:r w:rsidRPr="004D239D">
        <w:lastRenderedPageBreak/>
        <w:t>«</w:t>
      </w:r>
      <w:r w:rsidR="00527F0A" w:rsidRPr="004D239D">
        <w:t>УТВЕРЖДЕН</w:t>
      </w:r>
    </w:p>
    <w:p w:rsidR="00FC43E1" w:rsidRPr="004D239D" w:rsidRDefault="00527F0A" w:rsidP="00124AC0">
      <w:pPr>
        <w:autoSpaceDE w:val="0"/>
        <w:autoSpaceDN w:val="0"/>
        <w:adjustRightInd w:val="0"/>
        <w:ind w:left="4862"/>
        <w:jc w:val="center"/>
      </w:pPr>
      <w:r w:rsidRPr="004D239D">
        <w:t>П</w:t>
      </w:r>
      <w:r w:rsidR="00FC43E1" w:rsidRPr="004D239D">
        <w:t>остановлени</w:t>
      </w:r>
      <w:r w:rsidRPr="004D239D">
        <w:t xml:space="preserve">ем </w:t>
      </w:r>
      <w:r w:rsidR="00FC43E1" w:rsidRPr="004D239D">
        <w:t>Правительства</w:t>
      </w:r>
    </w:p>
    <w:p w:rsidR="00FC43E1" w:rsidRPr="004D239D" w:rsidRDefault="00FC43E1" w:rsidP="00124AC0">
      <w:pPr>
        <w:autoSpaceDE w:val="0"/>
        <w:autoSpaceDN w:val="0"/>
        <w:adjustRightInd w:val="0"/>
        <w:ind w:left="4862"/>
        <w:jc w:val="center"/>
      </w:pPr>
      <w:r w:rsidRPr="004D239D">
        <w:t>Забайкальского края</w:t>
      </w:r>
    </w:p>
    <w:p w:rsidR="0028776A" w:rsidRPr="004D239D" w:rsidRDefault="0028776A" w:rsidP="001602A6">
      <w:pPr>
        <w:autoSpaceDE w:val="0"/>
        <w:autoSpaceDN w:val="0"/>
        <w:adjustRightInd w:val="0"/>
        <w:ind w:left="9110" w:firstLine="94"/>
        <w:jc w:val="center"/>
      </w:pPr>
    </w:p>
    <w:p w:rsidR="00142F03" w:rsidRPr="004D239D" w:rsidRDefault="00142F03" w:rsidP="001602A6">
      <w:pPr>
        <w:autoSpaceDE w:val="0"/>
        <w:autoSpaceDN w:val="0"/>
        <w:adjustRightInd w:val="0"/>
        <w:ind w:left="9110" w:firstLine="94"/>
        <w:jc w:val="center"/>
      </w:pPr>
    </w:p>
    <w:p w:rsidR="00FC43E1" w:rsidRPr="004D239D" w:rsidRDefault="00FC43E1" w:rsidP="00FC43E1">
      <w:pPr>
        <w:autoSpaceDE w:val="0"/>
        <w:autoSpaceDN w:val="0"/>
        <w:adjustRightInd w:val="0"/>
        <w:ind w:firstLine="540"/>
        <w:jc w:val="both"/>
      </w:pPr>
    </w:p>
    <w:p w:rsidR="001602A6" w:rsidRPr="004D239D" w:rsidRDefault="001602A6" w:rsidP="001602A6">
      <w:pPr>
        <w:jc w:val="center"/>
        <w:rPr>
          <w:b/>
          <w:bCs/>
        </w:rPr>
      </w:pPr>
      <w:r w:rsidRPr="004D239D">
        <w:rPr>
          <w:b/>
          <w:bCs/>
        </w:rPr>
        <w:t>Порядок</w:t>
      </w:r>
    </w:p>
    <w:p w:rsidR="00BF778E" w:rsidRPr="004D239D" w:rsidRDefault="001602A6" w:rsidP="001602A6">
      <w:pPr>
        <w:jc w:val="center"/>
        <w:rPr>
          <w:b/>
          <w:bCs/>
        </w:rPr>
      </w:pPr>
      <w:r w:rsidRPr="004D239D">
        <w:rPr>
          <w:b/>
          <w:bCs/>
        </w:rPr>
        <w:t xml:space="preserve"> </w:t>
      </w:r>
      <w:r w:rsidR="00BF778E" w:rsidRPr="004D239D">
        <w:rPr>
          <w:b/>
          <w:bCs/>
        </w:rPr>
        <w:t>п</w:t>
      </w:r>
      <w:r w:rsidRPr="004D239D">
        <w:rPr>
          <w:b/>
          <w:bCs/>
        </w:rPr>
        <w:t>редоставления</w:t>
      </w:r>
      <w:r w:rsidR="00E0516F" w:rsidRPr="004D239D">
        <w:rPr>
          <w:b/>
          <w:bCs/>
        </w:rPr>
        <w:t xml:space="preserve"> в 2023 году</w:t>
      </w:r>
      <w:r w:rsidRPr="004D239D">
        <w:rPr>
          <w:b/>
          <w:bCs/>
        </w:rPr>
        <w:t xml:space="preserve"> из бюджета Забайкальского края </w:t>
      </w:r>
    </w:p>
    <w:p w:rsidR="001602A6" w:rsidRPr="004D239D" w:rsidRDefault="001602A6" w:rsidP="001602A6">
      <w:pPr>
        <w:jc w:val="center"/>
      </w:pPr>
      <w:r w:rsidRPr="004D239D">
        <w:rPr>
          <w:b/>
          <w:bCs/>
        </w:rPr>
        <w:t>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</w:t>
      </w:r>
      <w:r w:rsidR="00BF778E" w:rsidRPr="004D239D">
        <w:rPr>
          <w:b/>
          <w:bCs/>
        </w:rPr>
        <w:t>,</w:t>
      </w:r>
      <w:r w:rsidR="00E0516F" w:rsidRPr="004D239D">
        <w:rPr>
          <w:b/>
          <w:bCs/>
        </w:rPr>
        <w:t xml:space="preserve"> за 2020-2023 годы</w:t>
      </w:r>
    </w:p>
    <w:p w:rsidR="00A87C38" w:rsidRPr="004D239D" w:rsidRDefault="00A87C38" w:rsidP="00974504">
      <w:pPr>
        <w:autoSpaceDE w:val="0"/>
        <w:autoSpaceDN w:val="0"/>
        <w:adjustRightInd w:val="0"/>
        <w:ind w:firstLine="709"/>
        <w:jc w:val="both"/>
      </w:pPr>
    </w:p>
    <w:p w:rsidR="00142F03" w:rsidRPr="004D239D" w:rsidRDefault="00142F03" w:rsidP="00974504">
      <w:pPr>
        <w:autoSpaceDE w:val="0"/>
        <w:autoSpaceDN w:val="0"/>
        <w:adjustRightInd w:val="0"/>
        <w:ind w:firstLine="709"/>
        <w:jc w:val="both"/>
      </w:pP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 xml:space="preserve">1. Настоящий Порядок определяет категории юридических лиц (за исключением государственных (муниципальных) учреждений), индивидуальных предпринимателей, оказывающих услуги теплоснабжения, водоснабжения и водоотведения (далее - </w:t>
      </w:r>
      <w:proofErr w:type="spellStart"/>
      <w:r w:rsidRPr="004D239D">
        <w:t>ресурсоснабжающие</w:t>
      </w:r>
      <w:proofErr w:type="spellEnd"/>
      <w:r w:rsidRPr="004D239D">
        <w:t xml:space="preserve"> организации), имеющих право на получение субсидий в рамках реализации</w:t>
      </w:r>
      <w:r w:rsidR="006B4137" w:rsidRPr="004D239D">
        <w:t xml:space="preserve"> мероприятия "Субсидии на возмещение</w:t>
      </w:r>
      <w:r w:rsidR="00BF778E" w:rsidRPr="004D239D">
        <w:t xml:space="preserve"> в 2023 году</w:t>
      </w:r>
      <w:r w:rsidR="006B4137" w:rsidRPr="004D239D">
        <w:t xml:space="preserve">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</w:t>
      </w:r>
      <w:r w:rsidR="00BF778E" w:rsidRPr="004D239D">
        <w:t>,</w:t>
      </w:r>
      <w:r w:rsidR="006B4137" w:rsidRPr="004D239D">
        <w:t xml:space="preserve"> </w:t>
      </w:r>
      <w:r w:rsidR="00E0516F" w:rsidRPr="004D239D">
        <w:t xml:space="preserve">за 2020-2023 годы </w:t>
      </w:r>
      <w:r w:rsidR="006B4137" w:rsidRPr="004D239D">
        <w:t xml:space="preserve">в связи с государственным регулированием тарифов" </w:t>
      </w:r>
      <w:r w:rsidRPr="004D239D">
        <w:t xml:space="preserve">основного мероприятия «Предоставление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водоотведения» подпрограммы «Развитие жилищно-коммунального хозяйства Забайкальского края» государственной программы Забайкальского края «Развитие жилищно-коммунального хозяйства Забайкальского края», утвержденной постановлением Правительства Забайкальского края от 30 декабря 2015 года № 650 (далее – государственная программа), в целях возмещения недополученных доходов </w:t>
      </w:r>
      <w:r w:rsidR="0028776A" w:rsidRPr="004D239D">
        <w:t>за 2020-2022 годы в связи с государственным регулированием тарифов на тепловую энергию (мощность), теплоноситель, горячее водоснабжение, холодное водоснабжение, водоотведение (далее – коммунальные ресурсы), а также в связи с применением для группы потребителей "население" нормативов потребления тепловой энергии на нужды отопления, не соответствующих фактическим нормативам п</w:t>
      </w:r>
      <w:r w:rsidR="009B36E1" w:rsidRPr="004D239D">
        <w:t xml:space="preserve">отребления (далее - субсидии), </w:t>
      </w:r>
      <w:r w:rsidR="0028776A" w:rsidRPr="004D239D">
        <w:t xml:space="preserve">не возмещенных в 2020-2022 годах в связи с недостаточностью лимитов бюджетных обязательств, доведенных в установленном порядке до уполномоченного органа на соответствующий финансовый год (далее </w:t>
      </w:r>
      <w:r w:rsidRPr="004D239D">
        <w:t>- субсиди</w:t>
      </w:r>
      <w:r w:rsidR="00DC2BB5" w:rsidRPr="004D239D">
        <w:t>и</w:t>
      </w:r>
      <w:r w:rsidRPr="004D239D">
        <w:t>), цели, условия и порядок предоставления из бюджета Забайкальского края субсиди</w:t>
      </w:r>
      <w:r w:rsidR="00DC2BB5" w:rsidRPr="004D239D">
        <w:t>и</w:t>
      </w:r>
      <w:r w:rsidRPr="004D239D">
        <w:t xml:space="preserve">, порядок возврата субсидий в бюджет Забайкальского края в случае нарушения </w:t>
      </w:r>
      <w:r w:rsidRPr="004D239D">
        <w:lastRenderedPageBreak/>
        <w:t xml:space="preserve">условий, установленных при их предоставлении, устанавливает </w:t>
      </w:r>
      <w:r w:rsidR="00880BE4" w:rsidRPr="004D239D">
        <w:t>порядок проведения</w:t>
      </w:r>
      <w:r w:rsidRPr="004D239D">
        <w:t xml:space="preserve"> проверки Министерством жилищно-коммунального хозяйства, энергетики, </w:t>
      </w:r>
      <w:proofErr w:type="spellStart"/>
      <w:r w:rsidRPr="004D239D">
        <w:t>цифровизации</w:t>
      </w:r>
      <w:proofErr w:type="spellEnd"/>
      <w:r w:rsidRPr="004D239D">
        <w:t xml:space="preserve"> и связи Забайкальского края (далее - уполномоченный орган) и органом государственного финансового контроля Забайкальского края соблюдения условий, целей и порядка предоставления субсидий их получателями, ответственность за их нарушение.</w:t>
      </w:r>
    </w:p>
    <w:p w:rsidR="00CA0A02" w:rsidRPr="004D239D" w:rsidRDefault="00A87C38" w:rsidP="00DC2BB5">
      <w:pPr>
        <w:autoSpaceDE w:val="0"/>
        <w:autoSpaceDN w:val="0"/>
        <w:adjustRightInd w:val="0"/>
        <w:ind w:firstLine="709"/>
        <w:jc w:val="both"/>
      </w:pPr>
      <w:r w:rsidRPr="004D239D">
        <w:t xml:space="preserve">2. Субсидии из бюджета Забайкальского края </w:t>
      </w:r>
      <w:proofErr w:type="spellStart"/>
      <w:r w:rsidRPr="004D239D">
        <w:t>ресурсоснабжающим</w:t>
      </w:r>
      <w:proofErr w:type="spellEnd"/>
      <w:r w:rsidRPr="004D239D">
        <w:t xml:space="preserve"> организациям предоставляются </w:t>
      </w:r>
      <w:r w:rsidR="00044A75">
        <w:t xml:space="preserve">в 2023 году </w:t>
      </w:r>
      <w:r w:rsidRPr="004D239D">
        <w:t>уполномоченным органом,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в целях</w:t>
      </w:r>
      <w:r w:rsidR="00CA0A02" w:rsidRPr="004D239D">
        <w:t xml:space="preserve"> </w:t>
      </w:r>
      <w:r w:rsidR="003D557C" w:rsidRPr="004D239D">
        <w:t>возмещения недополученных доходов за 2020-2022 годы, не возмещенных в 2020-2022 годах в связи с недостаточностью лимитов бюджетных обязательств, доведенных в установленном порядке до уполномоченного органа на соответствующий финансовый</w:t>
      </w:r>
      <w:r w:rsidR="00BF3D5B" w:rsidRPr="004D239D">
        <w:t xml:space="preserve"> год</w:t>
      </w:r>
      <w:r w:rsidR="00DC2BB5" w:rsidRPr="004D239D">
        <w:t xml:space="preserve"> (далее - недополученные доходы</w:t>
      </w:r>
      <w:r w:rsidR="00E6566B" w:rsidRPr="004D239D">
        <w:t>)</w:t>
      </w:r>
      <w:r w:rsidR="00DC2BB5" w:rsidRPr="004D239D">
        <w:t>.</w:t>
      </w:r>
    </w:p>
    <w:p w:rsidR="00BA504E" w:rsidRPr="004D239D" w:rsidRDefault="008841E9" w:rsidP="00C443DB">
      <w:pPr>
        <w:autoSpaceDE w:val="0"/>
        <w:autoSpaceDN w:val="0"/>
        <w:adjustRightInd w:val="0"/>
        <w:ind w:firstLine="709"/>
        <w:jc w:val="both"/>
      </w:pPr>
      <w:r w:rsidRPr="004D239D">
        <w:t>Расчетные периоды</w:t>
      </w:r>
      <w:r w:rsidR="003E4710" w:rsidRPr="004D239D">
        <w:t xml:space="preserve"> предоставления субсидий</w:t>
      </w:r>
      <w:r w:rsidR="00BA504E" w:rsidRPr="004D239D">
        <w:t>:</w:t>
      </w:r>
      <w:r w:rsidR="00DC2BB5" w:rsidRPr="004D239D">
        <w:t xml:space="preserve"> 2020, 2021, 2022 годы.</w:t>
      </w:r>
    </w:p>
    <w:p w:rsidR="00B17515" w:rsidRPr="004D239D" w:rsidRDefault="00240254" w:rsidP="00DC2BB5">
      <w:pPr>
        <w:spacing w:line="245" w:lineRule="auto"/>
        <w:ind w:right="-15" w:firstLine="709"/>
        <w:jc w:val="both"/>
        <w:rPr>
          <w:szCs w:val="22"/>
          <w:lang w:eastAsia="en-US"/>
        </w:rPr>
      </w:pPr>
      <w:r w:rsidRPr="004D239D">
        <w:t>3</w:t>
      </w:r>
      <w:r w:rsidR="00A87C38" w:rsidRPr="004D239D">
        <w:t>.</w:t>
      </w:r>
      <w:r w:rsidR="00B17515" w:rsidRPr="004D239D">
        <w:rPr>
          <w:szCs w:val="22"/>
          <w:lang w:eastAsia="en-US"/>
        </w:rPr>
        <w:t xml:space="preserve"> Размер недополученных доходов определя</w:t>
      </w:r>
      <w:r w:rsidR="00F313E2" w:rsidRPr="004D239D">
        <w:rPr>
          <w:szCs w:val="22"/>
          <w:lang w:eastAsia="en-US"/>
        </w:rPr>
        <w:t>ет</w:t>
      </w:r>
      <w:r w:rsidR="00B17515" w:rsidRPr="004D239D">
        <w:rPr>
          <w:szCs w:val="22"/>
          <w:lang w:eastAsia="en-US"/>
        </w:rPr>
        <w:t xml:space="preserve">ся </w:t>
      </w:r>
      <w:r w:rsidR="00DC2BB5" w:rsidRPr="004D239D">
        <w:rPr>
          <w:szCs w:val="22"/>
          <w:lang w:eastAsia="en-US"/>
        </w:rPr>
        <w:t>Региональной с</w:t>
      </w:r>
      <w:r w:rsidR="000A6A19" w:rsidRPr="004D239D">
        <w:rPr>
          <w:szCs w:val="22"/>
          <w:lang w:eastAsia="en-US"/>
        </w:rPr>
        <w:t xml:space="preserve">лужбой </w:t>
      </w:r>
      <w:r w:rsidR="00DC2BB5" w:rsidRPr="004D239D">
        <w:rPr>
          <w:szCs w:val="22"/>
          <w:lang w:eastAsia="en-US"/>
        </w:rPr>
        <w:t>по тарифам и ценообразованию Забайкальского края</w:t>
      </w:r>
      <w:r w:rsidR="001165D0" w:rsidRPr="004D239D">
        <w:rPr>
          <w:szCs w:val="22"/>
          <w:lang w:eastAsia="en-US"/>
        </w:rPr>
        <w:t xml:space="preserve"> (далее – Служба)</w:t>
      </w:r>
      <w:r w:rsidR="00DC2BB5" w:rsidRPr="004D239D">
        <w:rPr>
          <w:szCs w:val="22"/>
          <w:lang w:eastAsia="en-US"/>
        </w:rPr>
        <w:t xml:space="preserve"> </w:t>
      </w:r>
      <w:r w:rsidR="00B17515" w:rsidRPr="004D239D">
        <w:rPr>
          <w:szCs w:val="22"/>
          <w:lang w:eastAsia="en-US"/>
        </w:rPr>
        <w:t>как сумма произведений разницы между размером экономически обоснованного тарифа и установленным Службой тарифом по группам потребителей, и фактического объема коммунального ресурса, поставленного</w:t>
      </w:r>
      <w:r w:rsidR="001F1904" w:rsidRPr="004D239D">
        <w:rPr>
          <w:szCs w:val="22"/>
          <w:lang w:eastAsia="en-US"/>
        </w:rPr>
        <w:t xml:space="preserve"> (реализованного)</w:t>
      </w:r>
      <w:r w:rsidR="00B17515" w:rsidRPr="004D239D">
        <w:rPr>
          <w:szCs w:val="22"/>
          <w:lang w:eastAsia="en-US"/>
        </w:rPr>
        <w:t xml:space="preserve"> </w:t>
      </w:r>
      <w:r w:rsidR="00C419D2" w:rsidRPr="004D239D">
        <w:rPr>
          <w:szCs w:val="22"/>
          <w:lang w:eastAsia="en-US"/>
        </w:rPr>
        <w:t xml:space="preserve">в </w:t>
      </w:r>
      <w:r w:rsidR="00456D49" w:rsidRPr="004D239D">
        <w:rPr>
          <w:szCs w:val="22"/>
          <w:lang w:eastAsia="en-US"/>
        </w:rPr>
        <w:t xml:space="preserve">соответствующем расчетном периоде </w:t>
      </w:r>
      <w:r w:rsidR="00B17515" w:rsidRPr="004D239D">
        <w:rPr>
          <w:szCs w:val="22"/>
          <w:lang w:eastAsia="en-US"/>
        </w:rPr>
        <w:t>этим группам потребителей по установленному Службой тарифу, по формуле</w:t>
      </w:r>
      <w:r w:rsidR="00874B94" w:rsidRPr="004D239D">
        <w:rPr>
          <w:szCs w:val="22"/>
          <w:lang w:eastAsia="en-US"/>
        </w:rPr>
        <w:t xml:space="preserve"> 1</w:t>
      </w:r>
      <w:r w:rsidR="00B17515" w:rsidRPr="004D239D">
        <w:rPr>
          <w:szCs w:val="22"/>
          <w:lang w:eastAsia="en-US"/>
        </w:rPr>
        <w:t>:</w:t>
      </w:r>
    </w:p>
    <w:p w:rsidR="00B17515" w:rsidRPr="004D239D" w:rsidRDefault="00B17515" w:rsidP="00B17515">
      <w:pPr>
        <w:tabs>
          <w:tab w:val="center" w:pos="1234"/>
          <w:tab w:val="center" w:pos="4153"/>
        </w:tabs>
        <w:spacing w:after="185" w:line="259" w:lineRule="auto"/>
        <w:rPr>
          <w:szCs w:val="22"/>
          <w:lang w:eastAsia="en-US"/>
        </w:rPr>
      </w:pPr>
      <w:r w:rsidRPr="004D239D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D239D">
        <w:rPr>
          <w:rFonts w:ascii="Cambria Math" w:eastAsia="Cambria Math" w:hAnsi="Cambria Math" w:cs="Cambria Math"/>
          <w:szCs w:val="22"/>
          <w:lang w:eastAsia="en-US"/>
        </w:rPr>
        <w:t>НД</w:t>
      </w:r>
      <w:r w:rsidR="00C419D2" w:rsidRPr="004D239D">
        <w:rPr>
          <w:rFonts w:ascii="Cambria Math" w:eastAsia="Cambria Math" w:hAnsi="Cambria Math" w:cs="Cambria Math"/>
          <w:szCs w:val="22"/>
          <w:vertAlign w:val="subscript"/>
          <w:lang w:val="en-US" w:eastAsia="en-US"/>
        </w:rPr>
        <w:t>𝑗</w:t>
      </w:r>
      <w:r w:rsidRPr="004D239D">
        <w:rPr>
          <w:rFonts w:ascii="Cambria Math" w:eastAsia="Cambria Math" w:hAnsi="Cambria Math" w:cs="Cambria Math"/>
          <w:szCs w:val="22"/>
          <w:vertAlign w:val="subscript"/>
          <w:lang w:eastAsia="en-US"/>
        </w:rPr>
        <w:tab/>
      </w:r>
      <w:r w:rsidRPr="004D239D">
        <w:rPr>
          <w:noProof/>
          <w:szCs w:val="22"/>
        </w:rPr>
        <w:drawing>
          <wp:inline distT="0" distB="0" distL="0" distR="0">
            <wp:extent cx="487680" cy="23368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39D">
        <w:rPr>
          <w:rFonts w:ascii="Cambria Math" w:eastAsia="Cambria Math" w:hAnsi="Cambria Math" w:cs="Cambria Math"/>
          <w:szCs w:val="22"/>
          <w:lang w:eastAsia="en-US"/>
        </w:rPr>
        <w:t>ЭОТ</w:t>
      </w:r>
      <w:r w:rsidRPr="004D239D">
        <w:rPr>
          <w:rFonts w:ascii="Cambria Math" w:eastAsia="Cambria Math" w:hAnsi="Cambria Math" w:cs="Cambria Math"/>
          <w:szCs w:val="22"/>
          <w:vertAlign w:val="subscript"/>
          <w:lang w:val="en-US" w:eastAsia="en-US"/>
        </w:rPr>
        <w:t>𝑗</w:t>
      </w:r>
      <w:r w:rsidRPr="004D239D">
        <w:rPr>
          <w:rFonts w:ascii="Cambria Math" w:eastAsia="Cambria Math" w:hAnsi="Cambria Math" w:cs="Cambria Math"/>
          <w:szCs w:val="22"/>
          <w:vertAlign w:val="subscript"/>
          <w:lang w:eastAsia="en-US"/>
        </w:rPr>
        <w:t xml:space="preserve"> </w:t>
      </w:r>
      <w:r w:rsidRPr="004D239D">
        <w:rPr>
          <w:rFonts w:ascii="Cambria Math" w:eastAsia="Cambria Math" w:hAnsi="Cambria Math" w:cs="Cambria Math"/>
          <w:szCs w:val="22"/>
          <w:lang w:eastAsia="en-US"/>
        </w:rPr>
        <w:t>― Ту</w:t>
      </w:r>
      <w:r w:rsidRPr="004D239D">
        <w:rPr>
          <w:rFonts w:ascii="Cambria Math" w:eastAsia="Cambria Math" w:hAnsi="Cambria Math" w:cs="Cambria Math"/>
          <w:szCs w:val="22"/>
          <w:vertAlign w:val="superscript"/>
          <w:lang w:val="en-US" w:eastAsia="en-US"/>
        </w:rPr>
        <w:t>𝑖</w:t>
      </w:r>
      <w:r w:rsidRPr="004D239D">
        <w:rPr>
          <w:rFonts w:ascii="Cambria Math" w:eastAsia="Cambria Math" w:hAnsi="Cambria Math" w:cs="Cambria Math"/>
          <w:szCs w:val="22"/>
          <w:vertAlign w:val="subscript"/>
          <w:lang w:val="en-US" w:eastAsia="en-US"/>
        </w:rPr>
        <w:t>𝑗</w:t>
      </w:r>
      <w:r w:rsidRPr="004D239D">
        <w:rPr>
          <w:rFonts w:ascii="Cambria Math" w:eastAsia="Cambria Math" w:hAnsi="Cambria Math" w:cs="Cambria Math"/>
          <w:szCs w:val="22"/>
          <w:lang w:eastAsia="en-US"/>
        </w:rPr>
        <w:t xml:space="preserve">) ∗ </w:t>
      </w:r>
      <w:r w:rsidRPr="004D239D">
        <w:rPr>
          <w:rFonts w:ascii="Cambria Math" w:eastAsia="Cambria Math" w:hAnsi="Cambria Math" w:cs="Cambria Math"/>
          <w:szCs w:val="22"/>
          <w:lang w:val="en-US" w:eastAsia="en-US"/>
        </w:rPr>
        <w:t>𝑉</w:t>
      </w:r>
      <w:r w:rsidRPr="004D239D">
        <w:rPr>
          <w:rFonts w:ascii="Cambria Math" w:eastAsia="Cambria Math" w:hAnsi="Cambria Math" w:cs="Cambria Math"/>
          <w:szCs w:val="22"/>
          <w:vertAlign w:val="superscript"/>
          <w:lang w:val="en-US" w:eastAsia="en-US"/>
        </w:rPr>
        <w:t>𝑖</w:t>
      </w:r>
      <w:r w:rsidRPr="004D239D">
        <w:rPr>
          <w:rFonts w:ascii="Cambria Math" w:eastAsia="Cambria Math" w:hAnsi="Cambria Math" w:cs="Cambria Math"/>
          <w:szCs w:val="22"/>
          <w:vertAlign w:val="subscript"/>
          <w:lang w:val="en-US" w:eastAsia="en-US"/>
        </w:rPr>
        <w:t>𝑗</w:t>
      </w:r>
      <w:r w:rsidR="000F696B" w:rsidRPr="004D239D">
        <w:rPr>
          <w:rFonts w:ascii="Cambria Math" w:eastAsia="Cambria Math" w:hAnsi="Cambria Math" w:cs="Cambria Math"/>
          <w:szCs w:val="22"/>
          <w:lang w:eastAsia="en-US"/>
        </w:rPr>
        <w:t>),</w:t>
      </w:r>
      <w:r w:rsidRPr="004D239D">
        <w:rPr>
          <w:szCs w:val="22"/>
          <w:lang w:eastAsia="en-US"/>
        </w:rPr>
        <w:t xml:space="preserve"> где </w:t>
      </w:r>
    </w:p>
    <w:p w:rsidR="000F696B" w:rsidRPr="004D239D" w:rsidRDefault="00B17515" w:rsidP="000F696B">
      <w:pPr>
        <w:spacing w:after="64" w:line="245" w:lineRule="auto"/>
        <w:ind w:left="734" w:right="-2" w:hanging="10"/>
        <w:rPr>
          <w:szCs w:val="22"/>
          <w:lang w:eastAsia="en-US"/>
        </w:rPr>
      </w:pPr>
      <w:r w:rsidRPr="004D239D">
        <w:rPr>
          <w:rFonts w:ascii="Cambria Math" w:eastAsia="Cambria Math" w:hAnsi="Cambria Math" w:cs="Cambria Math"/>
          <w:szCs w:val="22"/>
          <w:lang w:eastAsia="en-US"/>
        </w:rPr>
        <w:t>НД</w:t>
      </w:r>
      <w:r w:rsidRPr="004D239D">
        <w:rPr>
          <w:rFonts w:ascii="Cambria Math" w:eastAsia="Cambria Math" w:hAnsi="Cambria Math" w:cs="Cambria Math"/>
          <w:szCs w:val="22"/>
          <w:vertAlign w:val="subscript"/>
          <w:lang w:val="en-US" w:eastAsia="en-US"/>
        </w:rPr>
        <w:t>𝑗</w:t>
      </w:r>
      <w:r w:rsidR="000F696B" w:rsidRPr="004D239D">
        <w:rPr>
          <w:szCs w:val="22"/>
          <w:lang w:eastAsia="en-US"/>
        </w:rPr>
        <w:t xml:space="preserve">– </w:t>
      </w:r>
      <w:r w:rsidR="00874B94" w:rsidRPr="004D239D">
        <w:rPr>
          <w:szCs w:val="22"/>
          <w:lang w:eastAsia="en-US"/>
        </w:rPr>
        <w:t xml:space="preserve">размер </w:t>
      </w:r>
      <w:r w:rsidR="000F696B" w:rsidRPr="004D239D">
        <w:rPr>
          <w:szCs w:val="22"/>
          <w:lang w:eastAsia="en-US"/>
        </w:rPr>
        <w:t>недополученны</w:t>
      </w:r>
      <w:r w:rsidR="00874B94" w:rsidRPr="004D239D">
        <w:rPr>
          <w:szCs w:val="22"/>
          <w:lang w:eastAsia="en-US"/>
        </w:rPr>
        <w:t>х</w:t>
      </w:r>
      <w:r w:rsidR="000F696B" w:rsidRPr="004D239D">
        <w:rPr>
          <w:szCs w:val="22"/>
          <w:lang w:eastAsia="en-US"/>
        </w:rPr>
        <w:t xml:space="preserve"> доход</w:t>
      </w:r>
      <w:r w:rsidR="00874B94" w:rsidRPr="004D239D">
        <w:rPr>
          <w:szCs w:val="22"/>
          <w:lang w:eastAsia="en-US"/>
        </w:rPr>
        <w:t xml:space="preserve">ов </w:t>
      </w:r>
      <w:r w:rsidR="00DC2BB5" w:rsidRPr="004D239D">
        <w:rPr>
          <w:szCs w:val="22"/>
          <w:lang w:eastAsia="en-US"/>
        </w:rPr>
        <w:t>за соответствующий расчетный период</w:t>
      </w:r>
      <w:r w:rsidRPr="004D239D">
        <w:rPr>
          <w:szCs w:val="22"/>
          <w:lang w:eastAsia="en-US"/>
        </w:rPr>
        <w:t>;</w:t>
      </w:r>
    </w:p>
    <w:p w:rsidR="00D22F33" w:rsidRPr="004D239D" w:rsidRDefault="00B17515" w:rsidP="000F696B">
      <w:pPr>
        <w:spacing w:after="64" w:line="245" w:lineRule="auto"/>
        <w:ind w:left="734" w:right="-2" w:hanging="10"/>
        <w:rPr>
          <w:szCs w:val="22"/>
          <w:lang w:eastAsia="en-US"/>
        </w:rPr>
      </w:pPr>
      <w:r w:rsidRPr="004D239D">
        <w:rPr>
          <w:szCs w:val="22"/>
          <w:lang w:eastAsia="en-US"/>
        </w:rPr>
        <w:t xml:space="preserve"> </w:t>
      </w:r>
      <w:proofErr w:type="spellStart"/>
      <w:r w:rsidRPr="004D239D">
        <w:rPr>
          <w:szCs w:val="22"/>
          <w:lang w:val="en-US" w:eastAsia="en-US"/>
        </w:rPr>
        <w:t>i</w:t>
      </w:r>
      <w:proofErr w:type="spellEnd"/>
      <w:r w:rsidRPr="004D239D">
        <w:rPr>
          <w:szCs w:val="22"/>
          <w:lang w:eastAsia="en-US"/>
        </w:rPr>
        <w:t xml:space="preserve"> – группа потребителей коммунального ресурса;</w:t>
      </w:r>
    </w:p>
    <w:p w:rsidR="00B17515" w:rsidRPr="004D239D" w:rsidRDefault="00B17515" w:rsidP="000F696B">
      <w:pPr>
        <w:spacing w:after="64" w:line="245" w:lineRule="auto"/>
        <w:ind w:left="734" w:right="-2" w:hanging="10"/>
        <w:rPr>
          <w:szCs w:val="22"/>
          <w:lang w:eastAsia="en-US"/>
        </w:rPr>
      </w:pPr>
      <w:r w:rsidRPr="004D239D">
        <w:rPr>
          <w:szCs w:val="22"/>
          <w:lang w:val="en-US" w:eastAsia="en-US"/>
        </w:rPr>
        <w:t>j</w:t>
      </w:r>
      <w:r w:rsidRPr="004D239D">
        <w:rPr>
          <w:szCs w:val="22"/>
          <w:lang w:eastAsia="en-US"/>
        </w:rPr>
        <w:t xml:space="preserve"> – </w:t>
      </w:r>
      <w:r w:rsidR="00456D49" w:rsidRPr="004D239D">
        <w:rPr>
          <w:szCs w:val="22"/>
          <w:lang w:eastAsia="en-US"/>
        </w:rPr>
        <w:t>расчетный период (</w:t>
      </w:r>
      <w:r w:rsidR="001165D0" w:rsidRPr="004D239D">
        <w:rPr>
          <w:szCs w:val="22"/>
          <w:lang w:eastAsia="en-US"/>
        </w:rPr>
        <w:t xml:space="preserve">за </w:t>
      </w:r>
      <w:r w:rsidR="00DC2BB5" w:rsidRPr="004D239D">
        <w:rPr>
          <w:szCs w:val="22"/>
          <w:lang w:eastAsia="en-US"/>
        </w:rPr>
        <w:t>2020</w:t>
      </w:r>
      <w:r w:rsidR="001165D0" w:rsidRPr="004D239D">
        <w:rPr>
          <w:szCs w:val="22"/>
          <w:lang w:eastAsia="en-US"/>
        </w:rPr>
        <w:t xml:space="preserve"> год и (или) за </w:t>
      </w:r>
      <w:r w:rsidR="00DC2BB5" w:rsidRPr="004D239D">
        <w:rPr>
          <w:szCs w:val="22"/>
          <w:lang w:eastAsia="en-US"/>
        </w:rPr>
        <w:t>2021</w:t>
      </w:r>
      <w:r w:rsidR="001165D0" w:rsidRPr="004D239D">
        <w:rPr>
          <w:szCs w:val="22"/>
          <w:lang w:eastAsia="en-US"/>
        </w:rPr>
        <w:t xml:space="preserve"> год и (или) за</w:t>
      </w:r>
      <w:r w:rsidR="00DC2BB5" w:rsidRPr="004D239D">
        <w:rPr>
          <w:szCs w:val="22"/>
          <w:lang w:eastAsia="en-US"/>
        </w:rPr>
        <w:t xml:space="preserve"> 2022 год)</w:t>
      </w:r>
      <w:r w:rsidR="000A6A19" w:rsidRPr="004D239D">
        <w:rPr>
          <w:szCs w:val="22"/>
          <w:lang w:eastAsia="en-US"/>
        </w:rPr>
        <w:t>;</w:t>
      </w:r>
    </w:p>
    <w:p w:rsidR="00D22F33" w:rsidRPr="004D239D" w:rsidRDefault="00D22F33" w:rsidP="00405D78">
      <w:pPr>
        <w:spacing w:after="3" w:line="249" w:lineRule="auto"/>
        <w:ind w:left="709"/>
        <w:jc w:val="both"/>
        <w:rPr>
          <w:szCs w:val="22"/>
          <w:lang w:eastAsia="en-US"/>
        </w:rPr>
      </w:pPr>
      <w:r w:rsidRPr="004D239D">
        <w:rPr>
          <w:rFonts w:eastAsia="Cambria Math"/>
          <w:szCs w:val="22"/>
          <w:lang w:eastAsia="en-US"/>
        </w:rPr>
        <w:t>ЭОТ</w:t>
      </w:r>
      <w:r w:rsidRPr="004D239D">
        <w:rPr>
          <w:rFonts w:ascii="Cambria Math" w:eastAsia="Cambria Math" w:hAnsi="Cambria Math" w:cs="Cambria Math"/>
          <w:szCs w:val="22"/>
          <w:vertAlign w:val="subscript"/>
          <w:lang w:val="en-US" w:eastAsia="en-US"/>
        </w:rPr>
        <w:t>𝑗</w:t>
      </w:r>
      <w:r w:rsidRPr="004D239D">
        <w:rPr>
          <w:szCs w:val="22"/>
          <w:lang w:eastAsia="en-US"/>
        </w:rPr>
        <w:t xml:space="preserve"> - экономически обоснованный тариф на соответствующий коммунальный ресурс (руб./Гкал, руб./ м</w:t>
      </w:r>
      <w:r w:rsidRPr="004D239D">
        <w:rPr>
          <w:szCs w:val="22"/>
          <w:vertAlign w:val="superscript"/>
          <w:lang w:eastAsia="en-US"/>
        </w:rPr>
        <w:t>3</w:t>
      </w:r>
      <w:r w:rsidRPr="004D239D">
        <w:rPr>
          <w:szCs w:val="22"/>
          <w:lang w:eastAsia="en-US"/>
        </w:rPr>
        <w:t>);</w:t>
      </w:r>
    </w:p>
    <w:p w:rsidR="00F96C86" w:rsidRPr="004D239D" w:rsidRDefault="00F96C86" w:rsidP="00405D78">
      <w:pPr>
        <w:spacing w:after="3" w:line="249" w:lineRule="auto"/>
        <w:ind w:left="709"/>
        <w:jc w:val="both"/>
        <w:rPr>
          <w:rFonts w:eastAsia="Cambria Math"/>
          <w:szCs w:val="22"/>
          <w:lang w:eastAsia="en-US"/>
        </w:rPr>
      </w:pPr>
      <w:r w:rsidRPr="004D239D">
        <w:rPr>
          <w:rFonts w:eastAsia="Cambria Math"/>
          <w:szCs w:val="22"/>
          <w:lang w:eastAsia="en-US"/>
        </w:rPr>
        <w:t>Ту</w:t>
      </w:r>
      <w:r w:rsidRPr="004D239D">
        <w:rPr>
          <w:rFonts w:ascii="Cambria Math" w:eastAsia="Cambria Math" w:hAnsi="Cambria Math" w:cs="Cambria Math"/>
          <w:szCs w:val="22"/>
          <w:vertAlign w:val="superscript"/>
          <w:lang w:val="en-US" w:eastAsia="en-US"/>
        </w:rPr>
        <w:t>𝑖</w:t>
      </w:r>
      <w:r w:rsidRPr="004D239D">
        <w:rPr>
          <w:rFonts w:ascii="Cambria Math" w:eastAsia="Cambria Math" w:hAnsi="Cambria Math" w:cs="Cambria Math"/>
          <w:szCs w:val="22"/>
          <w:vertAlign w:val="subscript"/>
          <w:lang w:val="en-US" w:eastAsia="en-US"/>
        </w:rPr>
        <w:t>𝑗</w:t>
      </w:r>
      <w:r w:rsidRPr="004D239D">
        <w:rPr>
          <w:rFonts w:eastAsia="Cambria Math"/>
          <w:szCs w:val="22"/>
          <w:lang w:eastAsia="en-US"/>
        </w:rPr>
        <w:t xml:space="preserve"> - у</w:t>
      </w:r>
      <w:r w:rsidR="00D22F33" w:rsidRPr="004D239D">
        <w:rPr>
          <w:rFonts w:eastAsia="Cambria Math"/>
          <w:szCs w:val="22"/>
          <w:lang w:eastAsia="en-US"/>
        </w:rPr>
        <w:t xml:space="preserve">становленный тариф на коммунальный ресурс по соответствующей группе потребителей </w:t>
      </w:r>
      <w:r w:rsidRPr="004D239D">
        <w:rPr>
          <w:rFonts w:eastAsia="Cambria Math"/>
          <w:szCs w:val="22"/>
          <w:lang w:eastAsia="en-US"/>
        </w:rPr>
        <w:t>(руб./Гкал, руб./</w:t>
      </w:r>
      <w:r w:rsidR="000F04E8" w:rsidRPr="004D239D">
        <w:rPr>
          <w:szCs w:val="22"/>
          <w:lang w:eastAsia="en-US"/>
        </w:rPr>
        <w:t xml:space="preserve"> м</w:t>
      </w:r>
      <w:r w:rsidR="000F04E8" w:rsidRPr="004D239D">
        <w:rPr>
          <w:szCs w:val="22"/>
          <w:vertAlign w:val="superscript"/>
          <w:lang w:eastAsia="en-US"/>
        </w:rPr>
        <w:t>3</w:t>
      </w:r>
      <w:r w:rsidRPr="004D239D">
        <w:rPr>
          <w:rFonts w:eastAsia="Cambria Math"/>
          <w:szCs w:val="22"/>
          <w:lang w:eastAsia="en-US"/>
        </w:rPr>
        <w:t>);</w:t>
      </w:r>
    </w:p>
    <w:p w:rsidR="00F3519B" w:rsidRPr="004D239D" w:rsidRDefault="00F3519B" w:rsidP="00405D78">
      <w:pPr>
        <w:spacing w:after="3" w:line="249" w:lineRule="auto"/>
        <w:ind w:left="709"/>
        <w:jc w:val="both"/>
        <w:rPr>
          <w:rFonts w:eastAsia="Cambria Math"/>
          <w:szCs w:val="22"/>
          <w:lang w:eastAsia="en-US"/>
        </w:rPr>
      </w:pPr>
      <w:r w:rsidRPr="004D239D">
        <w:rPr>
          <w:rFonts w:ascii="Cambria Math" w:eastAsia="Cambria Math" w:hAnsi="Cambria Math" w:cs="Cambria Math"/>
          <w:szCs w:val="22"/>
          <w:lang w:eastAsia="en-US"/>
        </w:rPr>
        <w:t>𝑉𝑖𝑗</w:t>
      </w:r>
      <w:r w:rsidRPr="004D239D">
        <w:rPr>
          <w:rFonts w:eastAsia="Cambria Math"/>
          <w:szCs w:val="22"/>
          <w:lang w:eastAsia="en-US"/>
        </w:rPr>
        <w:t xml:space="preserve"> – фактический объем коммунального ресурса за соответствующий</w:t>
      </w:r>
      <w:r w:rsidR="005327C7" w:rsidRPr="004D239D">
        <w:rPr>
          <w:rFonts w:eastAsia="Cambria Math"/>
          <w:szCs w:val="22"/>
          <w:lang w:eastAsia="en-US"/>
        </w:rPr>
        <w:t xml:space="preserve"> расчетный</w:t>
      </w:r>
      <w:r w:rsidRPr="004D239D">
        <w:rPr>
          <w:rFonts w:eastAsia="Cambria Math"/>
          <w:szCs w:val="22"/>
          <w:lang w:eastAsia="en-US"/>
        </w:rPr>
        <w:t xml:space="preserve"> </w:t>
      </w:r>
      <w:r w:rsidR="00F14642" w:rsidRPr="004D239D">
        <w:rPr>
          <w:rFonts w:eastAsia="Cambria Math"/>
          <w:szCs w:val="22"/>
          <w:lang w:eastAsia="en-US"/>
        </w:rPr>
        <w:t xml:space="preserve">период </w:t>
      </w:r>
      <w:r w:rsidRPr="004D239D">
        <w:rPr>
          <w:rFonts w:eastAsia="Cambria Math"/>
          <w:szCs w:val="22"/>
          <w:lang w:eastAsia="en-US"/>
        </w:rPr>
        <w:t xml:space="preserve">по соответствующей группе потребителей (Гкал, м3), учтенный в разделе 1 «Объем коммунальных ресурсов в натуральном выражении» отчета по форме федерального статистического наблюдения № 22-ЖКХ (ресурсы) «Сведения о работе </w:t>
      </w:r>
      <w:proofErr w:type="spellStart"/>
      <w:r w:rsidRPr="004D239D">
        <w:rPr>
          <w:rFonts w:eastAsia="Cambria Math"/>
          <w:szCs w:val="22"/>
          <w:lang w:eastAsia="en-US"/>
        </w:rPr>
        <w:t>ресурсоснабжающих</w:t>
      </w:r>
      <w:proofErr w:type="spellEnd"/>
      <w:r w:rsidRPr="004D239D">
        <w:rPr>
          <w:rFonts w:eastAsia="Cambria Math"/>
          <w:szCs w:val="22"/>
          <w:lang w:eastAsia="en-US"/>
        </w:rPr>
        <w:t xml:space="preserve"> организаций в условиях реформы» - по водоснабжению и водоотведению, в разделах 2 и 3 формы </w:t>
      </w:r>
      <w:r w:rsidRPr="004D239D">
        <w:rPr>
          <w:rFonts w:eastAsia="Cambria Math"/>
          <w:szCs w:val="22"/>
          <w:lang w:eastAsia="en-US"/>
        </w:rPr>
        <w:lastRenderedPageBreak/>
        <w:t>федерального статистического наблюдения № 46-ТЭ (полезный отпуск) «Сведения о полезном отпуске (продаже) тепловой энергии отдельным категориям потребителей» - по тепловой энергии.</w:t>
      </w:r>
    </w:p>
    <w:p w:rsidR="005678B3" w:rsidRPr="004D239D" w:rsidRDefault="00652AD3" w:rsidP="005678B3">
      <w:pPr>
        <w:spacing w:after="86" w:line="249" w:lineRule="auto"/>
        <w:ind w:firstLine="699"/>
        <w:jc w:val="both"/>
        <w:rPr>
          <w:szCs w:val="22"/>
          <w:lang w:eastAsia="en-US"/>
        </w:rPr>
      </w:pPr>
      <w:r w:rsidRPr="004D239D">
        <w:rPr>
          <w:szCs w:val="22"/>
          <w:lang w:eastAsia="en-US"/>
        </w:rPr>
        <w:t xml:space="preserve">Размер </w:t>
      </w:r>
      <w:r w:rsidR="001F1904" w:rsidRPr="004D239D">
        <w:rPr>
          <w:szCs w:val="22"/>
          <w:lang w:eastAsia="en-US"/>
        </w:rPr>
        <w:t xml:space="preserve">субсидии на возмещение </w:t>
      </w:r>
      <w:r w:rsidRPr="004D239D">
        <w:rPr>
          <w:szCs w:val="22"/>
          <w:lang w:eastAsia="en-US"/>
        </w:rPr>
        <w:t>недополученных доходов</w:t>
      </w:r>
      <w:r w:rsidR="002B0E7B" w:rsidRPr="004D239D">
        <w:rPr>
          <w:szCs w:val="22"/>
          <w:lang w:eastAsia="en-US"/>
        </w:rPr>
        <w:t>,</w:t>
      </w:r>
      <w:r w:rsidRPr="004D239D">
        <w:rPr>
          <w:szCs w:val="22"/>
          <w:lang w:eastAsia="en-US"/>
        </w:rPr>
        <w:t xml:space="preserve"> </w:t>
      </w:r>
      <w:r w:rsidR="001F1904" w:rsidRPr="004D239D">
        <w:rPr>
          <w:szCs w:val="22"/>
          <w:lang w:eastAsia="en-US"/>
        </w:rPr>
        <w:t>подлежащ</w:t>
      </w:r>
      <w:r w:rsidR="00864149" w:rsidRPr="004D239D">
        <w:rPr>
          <w:szCs w:val="22"/>
          <w:lang w:eastAsia="en-US"/>
        </w:rPr>
        <w:t>ей</w:t>
      </w:r>
      <w:r w:rsidR="001F1904" w:rsidRPr="004D239D">
        <w:rPr>
          <w:szCs w:val="22"/>
          <w:lang w:eastAsia="en-US"/>
        </w:rPr>
        <w:t xml:space="preserve"> перечислению в текущем финансовом году</w:t>
      </w:r>
      <w:r w:rsidR="002B0E7B" w:rsidRPr="004D239D">
        <w:rPr>
          <w:szCs w:val="22"/>
          <w:lang w:eastAsia="en-US"/>
        </w:rPr>
        <w:t>,</w:t>
      </w:r>
      <w:r w:rsidR="001F1904" w:rsidRPr="004D239D">
        <w:rPr>
          <w:szCs w:val="22"/>
          <w:lang w:eastAsia="en-US"/>
        </w:rPr>
        <w:t xml:space="preserve"> </w:t>
      </w:r>
      <w:r w:rsidRPr="004D239D">
        <w:rPr>
          <w:szCs w:val="22"/>
          <w:lang w:eastAsia="en-US"/>
        </w:rPr>
        <w:t xml:space="preserve">определяется </w:t>
      </w:r>
      <w:r w:rsidR="001F1904" w:rsidRPr="004D239D">
        <w:rPr>
          <w:szCs w:val="22"/>
          <w:lang w:eastAsia="en-US"/>
        </w:rPr>
        <w:t xml:space="preserve">уполномоченным органом </w:t>
      </w:r>
      <w:r w:rsidR="002C232A" w:rsidRPr="004D239D">
        <w:rPr>
          <w:szCs w:val="22"/>
          <w:lang w:eastAsia="en-US"/>
        </w:rPr>
        <w:t xml:space="preserve">по </w:t>
      </w:r>
      <w:r w:rsidRPr="004D239D">
        <w:rPr>
          <w:szCs w:val="22"/>
          <w:lang w:eastAsia="en-US"/>
        </w:rPr>
        <w:t xml:space="preserve">формуле </w:t>
      </w:r>
      <w:r w:rsidR="00A510C7" w:rsidRPr="004D239D">
        <w:rPr>
          <w:szCs w:val="22"/>
          <w:lang w:eastAsia="en-US"/>
        </w:rPr>
        <w:t>2</w:t>
      </w:r>
      <w:r w:rsidRPr="004D239D">
        <w:rPr>
          <w:szCs w:val="22"/>
          <w:lang w:eastAsia="en-US"/>
        </w:rPr>
        <w:t>:</w:t>
      </w:r>
    </w:p>
    <w:p w:rsidR="00652AD3" w:rsidRPr="004D239D" w:rsidRDefault="009440EC" w:rsidP="00142F03">
      <w:pPr>
        <w:spacing w:after="86" w:line="249" w:lineRule="auto"/>
        <w:ind w:left="851"/>
        <w:jc w:val="both"/>
        <w:rPr>
          <w:szCs w:val="22"/>
          <w:lang w:eastAsia="en-US"/>
        </w:rPr>
      </w:pPr>
      <w:r w:rsidRPr="004D239D">
        <w:rPr>
          <w:rFonts w:ascii="Cambria Math" w:eastAsia="Cambria Math" w:hAnsi="Cambria Math" w:cs="Cambria Math"/>
          <w:szCs w:val="22"/>
          <w:lang w:eastAsia="en-US"/>
        </w:rPr>
        <w:t>С</w:t>
      </w:r>
      <w:r w:rsidR="00652AD3" w:rsidRPr="004D239D">
        <w:rPr>
          <w:rFonts w:ascii="Cambria Math" w:eastAsia="Cambria Math" w:hAnsi="Cambria Math" w:cs="Cambria Math"/>
          <w:szCs w:val="22"/>
          <w:lang w:eastAsia="en-US"/>
        </w:rPr>
        <w:t>НД</w:t>
      </w:r>
      <w:r w:rsidR="00652AD3" w:rsidRPr="004D239D">
        <w:rPr>
          <w:rFonts w:ascii="Cambria Math" w:eastAsia="Cambria Math" w:hAnsi="Cambria Math" w:cs="Cambria Math"/>
          <w:szCs w:val="22"/>
          <w:vertAlign w:val="subscript"/>
          <w:lang w:val="en-US" w:eastAsia="en-US"/>
        </w:rPr>
        <w:t>𝑗</w:t>
      </w:r>
      <w:r w:rsidR="00652AD3" w:rsidRPr="004D239D">
        <w:rPr>
          <w:rFonts w:ascii="Cambria Math" w:eastAsia="Cambria Math" w:hAnsi="Cambria Math" w:cs="Cambria Math"/>
          <w:szCs w:val="22"/>
          <w:lang w:eastAsia="en-US"/>
        </w:rPr>
        <w:t xml:space="preserve"> </w:t>
      </w:r>
      <w:r w:rsidR="004A7859" w:rsidRPr="004D239D">
        <w:rPr>
          <w:rFonts w:ascii="Cambria Math" w:eastAsia="Cambria Math" w:hAnsi="Cambria Math" w:cs="Cambria Math"/>
          <w:szCs w:val="22"/>
          <w:lang w:eastAsia="en-US"/>
        </w:rPr>
        <w:t>= НД</w:t>
      </w:r>
      <w:r w:rsidR="00652AD3" w:rsidRPr="004D239D">
        <w:rPr>
          <w:rFonts w:ascii="Cambria Math" w:eastAsia="Cambria Math" w:hAnsi="Cambria Math" w:cs="Cambria Math"/>
          <w:szCs w:val="22"/>
          <w:vertAlign w:val="subscript"/>
          <w:lang w:val="en-US" w:eastAsia="en-US"/>
        </w:rPr>
        <w:t>𝑗</w:t>
      </w:r>
      <w:r w:rsidR="005678B3" w:rsidRPr="004D239D">
        <w:rPr>
          <w:noProof/>
          <w:szCs w:val="22"/>
        </w:rPr>
        <w:t xml:space="preserve"> – </w:t>
      </w:r>
      <w:r w:rsidR="002C232A" w:rsidRPr="004D239D">
        <w:rPr>
          <w:noProof/>
          <w:szCs w:val="22"/>
        </w:rPr>
        <w:t>∑НД</w:t>
      </w:r>
      <w:r w:rsidRPr="004D239D">
        <w:rPr>
          <w:noProof/>
          <w:szCs w:val="22"/>
        </w:rPr>
        <w:t>Ф</w:t>
      </w:r>
      <w:r w:rsidR="005678B3" w:rsidRPr="004D239D">
        <w:rPr>
          <w:noProof/>
          <w:szCs w:val="22"/>
          <w:vertAlign w:val="subscript"/>
        </w:rPr>
        <w:t>2020-2022</w:t>
      </w:r>
      <w:r w:rsidR="002C232A" w:rsidRPr="004D239D">
        <w:rPr>
          <w:noProof/>
          <w:szCs w:val="22"/>
          <w:vertAlign w:val="subscript"/>
        </w:rPr>
        <w:t xml:space="preserve"> </w:t>
      </w:r>
      <w:r w:rsidR="00652AD3" w:rsidRPr="004D239D">
        <w:rPr>
          <w:rFonts w:ascii="Cambria Math" w:eastAsia="Cambria Math" w:hAnsi="Cambria Math" w:cs="Cambria Math"/>
          <w:szCs w:val="22"/>
          <w:lang w:eastAsia="en-US"/>
        </w:rPr>
        <w:t>―</w:t>
      </w:r>
      <w:r w:rsidR="002C232A" w:rsidRPr="004D239D">
        <w:rPr>
          <w:rFonts w:ascii="Cambria Math" w:eastAsia="Cambria Math" w:hAnsi="Cambria Math" w:cs="Cambria Math"/>
          <w:szCs w:val="22"/>
          <w:lang w:eastAsia="en-US"/>
        </w:rPr>
        <w:t xml:space="preserve"> ∑</w:t>
      </w:r>
      <w:r w:rsidR="002C232A" w:rsidRPr="004D239D">
        <w:rPr>
          <w:noProof/>
          <w:szCs w:val="22"/>
        </w:rPr>
        <w:t>С</w:t>
      </w:r>
      <w:r w:rsidR="00405D78" w:rsidRPr="004D239D">
        <w:rPr>
          <w:noProof/>
          <w:szCs w:val="22"/>
        </w:rPr>
        <w:t>ФО</w:t>
      </w:r>
      <w:r w:rsidR="002C232A" w:rsidRPr="004D239D">
        <w:rPr>
          <w:noProof/>
          <w:szCs w:val="22"/>
          <w:vertAlign w:val="subscript"/>
        </w:rPr>
        <w:t>2020-2022</w:t>
      </w:r>
      <w:r w:rsidR="005D716E" w:rsidRPr="004D239D">
        <w:rPr>
          <w:noProof/>
          <w:szCs w:val="22"/>
          <w:vertAlign w:val="subscript"/>
        </w:rPr>
        <w:t xml:space="preserve"> </w:t>
      </w:r>
      <w:r w:rsidR="005D716E" w:rsidRPr="004D239D">
        <w:rPr>
          <w:rFonts w:ascii="Cambria Math" w:eastAsia="Cambria Math" w:hAnsi="Cambria Math" w:cs="Cambria Math"/>
          <w:szCs w:val="22"/>
          <w:lang w:eastAsia="en-US"/>
        </w:rPr>
        <w:t>- ∑</w:t>
      </w:r>
      <w:r w:rsidR="005678B3" w:rsidRPr="004D239D">
        <w:rPr>
          <w:rFonts w:ascii="Cambria Math" w:eastAsia="Cambria Math" w:hAnsi="Cambria Math" w:cs="Cambria Math"/>
          <w:szCs w:val="22"/>
          <w:lang w:eastAsia="en-US"/>
        </w:rPr>
        <w:t>ФС</w:t>
      </w:r>
      <w:r w:rsidR="005678B3" w:rsidRPr="004D239D">
        <w:rPr>
          <w:rFonts w:ascii="Cambria Math" w:eastAsia="Cambria Math" w:hAnsi="Cambria Math" w:cs="Cambria Math"/>
          <w:szCs w:val="22"/>
          <w:vertAlign w:val="subscript"/>
          <w:lang w:eastAsia="en-US"/>
        </w:rPr>
        <w:t>2020-2022</w:t>
      </w:r>
      <w:r w:rsidR="00652AD3" w:rsidRPr="004D239D">
        <w:rPr>
          <w:rFonts w:ascii="Cambria Math" w:eastAsia="Cambria Math" w:hAnsi="Cambria Math" w:cs="Cambria Math"/>
          <w:szCs w:val="22"/>
          <w:lang w:eastAsia="en-US"/>
        </w:rPr>
        <w:t>,</w:t>
      </w:r>
      <w:r w:rsidR="00652AD3" w:rsidRPr="004D239D">
        <w:rPr>
          <w:szCs w:val="22"/>
          <w:lang w:eastAsia="en-US"/>
        </w:rPr>
        <w:t xml:space="preserve"> </w:t>
      </w:r>
      <w:r w:rsidR="005D716E" w:rsidRPr="004D239D">
        <w:rPr>
          <w:szCs w:val="22"/>
          <w:lang w:eastAsia="en-US"/>
        </w:rPr>
        <w:t>г</w:t>
      </w:r>
      <w:r w:rsidR="00652AD3" w:rsidRPr="004D239D">
        <w:rPr>
          <w:szCs w:val="22"/>
          <w:lang w:eastAsia="en-US"/>
        </w:rPr>
        <w:t>де</w:t>
      </w:r>
      <w:r w:rsidR="005D716E" w:rsidRPr="004D239D">
        <w:rPr>
          <w:szCs w:val="22"/>
          <w:lang w:eastAsia="en-US"/>
        </w:rPr>
        <w:t>:</w:t>
      </w:r>
      <w:r w:rsidR="00652AD3" w:rsidRPr="004D239D">
        <w:rPr>
          <w:szCs w:val="22"/>
          <w:lang w:eastAsia="en-US"/>
        </w:rPr>
        <w:t xml:space="preserve"> </w:t>
      </w:r>
    </w:p>
    <w:p w:rsidR="009440EC" w:rsidRPr="004D239D" w:rsidRDefault="009440EC" w:rsidP="005678B3">
      <w:pPr>
        <w:spacing w:after="64" w:line="245" w:lineRule="auto"/>
        <w:ind w:right="-2" w:firstLine="724"/>
        <w:rPr>
          <w:szCs w:val="22"/>
          <w:lang w:eastAsia="en-US"/>
        </w:rPr>
      </w:pPr>
      <w:r w:rsidRPr="004D239D">
        <w:rPr>
          <w:rFonts w:ascii="Cambria Math" w:eastAsia="Cambria Math" w:hAnsi="Cambria Math" w:cs="Cambria Math"/>
          <w:szCs w:val="22"/>
          <w:lang w:eastAsia="en-US"/>
        </w:rPr>
        <w:t>С</w:t>
      </w:r>
      <w:r w:rsidR="00652AD3" w:rsidRPr="004D239D">
        <w:rPr>
          <w:rFonts w:ascii="Cambria Math" w:eastAsia="Cambria Math" w:hAnsi="Cambria Math" w:cs="Cambria Math"/>
          <w:szCs w:val="22"/>
          <w:lang w:eastAsia="en-US"/>
        </w:rPr>
        <w:t>НД</w:t>
      </w:r>
      <w:r w:rsidR="00652AD3" w:rsidRPr="004D239D">
        <w:rPr>
          <w:rFonts w:ascii="Cambria Math" w:eastAsia="Cambria Math" w:hAnsi="Cambria Math" w:cs="Cambria Math"/>
          <w:szCs w:val="22"/>
          <w:vertAlign w:val="subscript"/>
          <w:lang w:val="en-US" w:eastAsia="en-US"/>
        </w:rPr>
        <w:t>𝑗</w:t>
      </w:r>
      <w:r w:rsidR="00652AD3" w:rsidRPr="004D239D">
        <w:rPr>
          <w:szCs w:val="22"/>
          <w:lang w:eastAsia="en-US"/>
        </w:rPr>
        <w:t xml:space="preserve"> – размер </w:t>
      </w:r>
      <w:r w:rsidRPr="004D239D">
        <w:rPr>
          <w:szCs w:val="22"/>
          <w:lang w:eastAsia="en-US"/>
        </w:rPr>
        <w:t xml:space="preserve">субсидии на возмещение </w:t>
      </w:r>
      <w:r w:rsidR="00652AD3" w:rsidRPr="004D239D">
        <w:rPr>
          <w:szCs w:val="22"/>
          <w:lang w:eastAsia="en-US"/>
        </w:rPr>
        <w:t>недополученных доходов</w:t>
      </w:r>
      <w:r w:rsidR="005678B3" w:rsidRPr="004D239D">
        <w:rPr>
          <w:szCs w:val="22"/>
          <w:lang w:eastAsia="en-US"/>
        </w:rPr>
        <w:t xml:space="preserve"> за</w:t>
      </w:r>
      <w:r w:rsidRPr="004D239D">
        <w:rPr>
          <w:szCs w:val="22"/>
          <w:lang w:eastAsia="en-US"/>
        </w:rPr>
        <w:t xml:space="preserve"> соответствующий расчетный период (за </w:t>
      </w:r>
      <w:r w:rsidR="005678B3" w:rsidRPr="004D239D">
        <w:rPr>
          <w:szCs w:val="22"/>
          <w:lang w:eastAsia="en-US"/>
        </w:rPr>
        <w:t>2020</w:t>
      </w:r>
      <w:r w:rsidRPr="004D239D">
        <w:rPr>
          <w:szCs w:val="22"/>
          <w:lang w:eastAsia="en-US"/>
        </w:rPr>
        <w:t xml:space="preserve"> год и (или) за</w:t>
      </w:r>
      <w:r w:rsidR="005678B3" w:rsidRPr="004D239D">
        <w:rPr>
          <w:szCs w:val="22"/>
          <w:lang w:eastAsia="en-US"/>
        </w:rPr>
        <w:t xml:space="preserve"> 2021</w:t>
      </w:r>
      <w:r w:rsidRPr="004D239D">
        <w:rPr>
          <w:szCs w:val="22"/>
          <w:lang w:eastAsia="en-US"/>
        </w:rPr>
        <w:t xml:space="preserve"> год и (или) за</w:t>
      </w:r>
      <w:r w:rsidR="005D716E" w:rsidRPr="004D239D">
        <w:rPr>
          <w:szCs w:val="22"/>
          <w:lang w:eastAsia="en-US"/>
        </w:rPr>
        <w:t xml:space="preserve"> </w:t>
      </w:r>
      <w:r w:rsidR="005678B3" w:rsidRPr="004D239D">
        <w:rPr>
          <w:szCs w:val="22"/>
          <w:lang w:eastAsia="en-US"/>
        </w:rPr>
        <w:t>2022 год</w:t>
      </w:r>
      <w:r w:rsidRPr="004D239D">
        <w:rPr>
          <w:szCs w:val="22"/>
          <w:lang w:eastAsia="en-US"/>
        </w:rPr>
        <w:t>)</w:t>
      </w:r>
      <w:r w:rsidR="00652AD3" w:rsidRPr="004D239D">
        <w:rPr>
          <w:szCs w:val="22"/>
          <w:lang w:eastAsia="en-US"/>
        </w:rPr>
        <w:t xml:space="preserve"> (руб.)</w:t>
      </w:r>
      <w:r w:rsidRPr="004D239D">
        <w:rPr>
          <w:szCs w:val="22"/>
          <w:lang w:eastAsia="en-US"/>
        </w:rPr>
        <w:t>;</w:t>
      </w:r>
    </w:p>
    <w:p w:rsidR="00652AD3" w:rsidRPr="004D239D" w:rsidRDefault="00B12E80" w:rsidP="005678B3">
      <w:pPr>
        <w:spacing w:after="64" w:line="245" w:lineRule="auto"/>
        <w:ind w:right="-2" w:firstLine="724"/>
        <w:rPr>
          <w:szCs w:val="22"/>
          <w:lang w:eastAsia="en-US"/>
        </w:rPr>
      </w:pPr>
      <w:r w:rsidRPr="004D239D">
        <w:rPr>
          <w:rFonts w:ascii="Cambria Math" w:eastAsia="Cambria Math" w:hAnsi="Cambria Math" w:cs="Cambria Math"/>
          <w:szCs w:val="22"/>
          <w:lang w:eastAsia="en-US"/>
        </w:rPr>
        <w:t>НД</w:t>
      </w:r>
      <w:r w:rsidRPr="004D239D">
        <w:rPr>
          <w:rFonts w:ascii="Cambria Math" w:eastAsia="Cambria Math" w:hAnsi="Cambria Math" w:cs="Cambria Math"/>
          <w:szCs w:val="22"/>
          <w:vertAlign w:val="subscript"/>
          <w:lang w:val="en-US" w:eastAsia="en-US"/>
        </w:rPr>
        <w:t>𝑗</w:t>
      </w:r>
      <w:r w:rsidR="00A510C7" w:rsidRPr="004D239D">
        <w:rPr>
          <w:szCs w:val="22"/>
          <w:lang w:eastAsia="en-US"/>
        </w:rPr>
        <w:t xml:space="preserve">, </w:t>
      </w:r>
      <w:r w:rsidR="00E6566B" w:rsidRPr="004D239D">
        <w:rPr>
          <w:szCs w:val="22"/>
          <w:lang w:eastAsia="en-US"/>
        </w:rPr>
        <w:t xml:space="preserve">размер недополученных доходов, </w:t>
      </w:r>
      <w:r w:rsidR="00A510C7" w:rsidRPr="004D239D">
        <w:rPr>
          <w:szCs w:val="22"/>
          <w:lang w:eastAsia="en-US"/>
        </w:rPr>
        <w:t>определенны</w:t>
      </w:r>
      <w:r w:rsidR="003F1F6D" w:rsidRPr="004D239D">
        <w:rPr>
          <w:szCs w:val="22"/>
          <w:lang w:eastAsia="en-US"/>
        </w:rPr>
        <w:t>й</w:t>
      </w:r>
      <w:r w:rsidR="00A510C7" w:rsidRPr="004D239D">
        <w:rPr>
          <w:szCs w:val="22"/>
          <w:lang w:eastAsia="en-US"/>
        </w:rPr>
        <w:t xml:space="preserve"> по формуле 1</w:t>
      </w:r>
      <w:r w:rsidR="00652AD3" w:rsidRPr="004D239D">
        <w:rPr>
          <w:szCs w:val="22"/>
          <w:lang w:eastAsia="en-US"/>
        </w:rPr>
        <w:t>;</w:t>
      </w:r>
    </w:p>
    <w:p w:rsidR="00652AD3" w:rsidRPr="004D239D" w:rsidRDefault="00652AD3" w:rsidP="00652AD3">
      <w:pPr>
        <w:spacing w:after="64" w:line="245" w:lineRule="auto"/>
        <w:ind w:left="734" w:right="-2" w:hanging="10"/>
        <w:rPr>
          <w:szCs w:val="22"/>
          <w:lang w:eastAsia="en-US"/>
        </w:rPr>
      </w:pPr>
      <w:r w:rsidRPr="004D239D">
        <w:rPr>
          <w:szCs w:val="22"/>
          <w:lang w:val="en-US" w:eastAsia="en-US"/>
        </w:rPr>
        <w:t>j</w:t>
      </w:r>
      <w:r w:rsidRPr="004D239D">
        <w:rPr>
          <w:szCs w:val="22"/>
          <w:lang w:eastAsia="en-US"/>
        </w:rPr>
        <w:t xml:space="preserve"> – </w:t>
      </w:r>
      <w:r w:rsidR="00A510C7" w:rsidRPr="004D239D">
        <w:rPr>
          <w:szCs w:val="22"/>
          <w:lang w:eastAsia="en-US"/>
        </w:rPr>
        <w:t>период: 2020</w:t>
      </w:r>
      <w:r w:rsidR="00E6566B" w:rsidRPr="004D239D">
        <w:rPr>
          <w:szCs w:val="22"/>
          <w:lang w:eastAsia="en-US"/>
        </w:rPr>
        <w:t xml:space="preserve"> год и (или) </w:t>
      </w:r>
      <w:r w:rsidR="00A510C7" w:rsidRPr="004D239D">
        <w:rPr>
          <w:szCs w:val="22"/>
          <w:lang w:eastAsia="en-US"/>
        </w:rPr>
        <w:t>2021</w:t>
      </w:r>
      <w:r w:rsidR="00E6566B" w:rsidRPr="004D239D">
        <w:rPr>
          <w:szCs w:val="22"/>
          <w:lang w:eastAsia="en-US"/>
        </w:rPr>
        <w:t xml:space="preserve"> год и (или) </w:t>
      </w:r>
      <w:r w:rsidR="00A510C7" w:rsidRPr="004D239D">
        <w:rPr>
          <w:szCs w:val="22"/>
          <w:lang w:eastAsia="en-US"/>
        </w:rPr>
        <w:t>2022 год</w:t>
      </w:r>
      <w:r w:rsidRPr="004D239D">
        <w:rPr>
          <w:szCs w:val="22"/>
          <w:lang w:eastAsia="en-US"/>
        </w:rPr>
        <w:t>;</w:t>
      </w:r>
    </w:p>
    <w:p w:rsidR="00405D78" w:rsidRPr="004D239D" w:rsidRDefault="002C232A" w:rsidP="00405D78">
      <w:pPr>
        <w:spacing w:after="64" w:line="245" w:lineRule="auto"/>
        <w:ind w:left="734" w:right="-2" w:hanging="10"/>
        <w:jc w:val="both"/>
      </w:pPr>
      <w:r w:rsidRPr="004D239D">
        <w:rPr>
          <w:noProof/>
          <w:szCs w:val="22"/>
        </w:rPr>
        <w:t>∑НД</w:t>
      </w:r>
      <w:r w:rsidR="00E6566B" w:rsidRPr="004D239D">
        <w:rPr>
          <w:noProof/>
          <w:szCs w:val="22"/>
        </w:rPr>
        <w:t>Ф</w:t>
      </w:r>
      <w:r w:rsidRPr="004D239D">
        <w:rPr>
          <w:noProof/>
          <w:szCs w:val="22"/>
          <w:vertAlign w:val="subscript"/>
        </w:rPr>
        <w:t xml:space="preserve">2020-2022 </w:t>
      </w:r>
      <w:r w:rsidRPr="004D239D">
        <w:rPr>
          <w:szCs w:val="22"/>
          <w:lang w:eastAsia="en-US"/>
        </w:rPr>
        <w:t>- сумма субсидий, предоставленная</w:t>
      </w:r>
      <w:r w:rsidR="005D716E" w:rsidRPr="004D239D">
        <w:rPr>
          <w:szCs w:val="22"/>
          <w:lang w:eastAsia="en-US"/>
        </w:rPr>
        <w:t xml:space="preserve"> в установленном порядке в 2020-2022 годах </w:t>
      </w:r>
      <w:proofErr w:type="spellStart"/>
      <w:r w:rsidR="005D716E" w:rsidRPr="004D239D">
        <w:rPr>
          <w:szCs w:val="22"/>
          <w:lang w:eastAsia="en-US"/>
        </w:rPr>
        <w:t>ресурсоснабжающей</w:t>
      </w:r>
      <w:proofErr w:type="spellEnd"/>
      <w:r w:rsidR="005D716E" w:rsidRPr="004D239D">
        <w:rPr>
          <w:szCs w:val="22"/>
          <w:lang w:eastAsia="en-US"/>
        </w:rPr>
        <w:t xml:space="preserve"> организации в целях возмещения недополученных доходов</w:t>
      </w:r>
      <w:r w:rsidR="00405D78" w:rsidRPr="004D239D">
        <w:rPr>
          <w:szCs w:val="22"/>
          <w:lang w:eastAsia="en-US"/>
        </w:rPr>
        <w:t xml:space="preserve"> за 2020-2022 годы</w:t>
      </w:r>
      <w:r w:rsidR="005D716E" w:rsidRPr="004D239D">
        <w:rPr>
          <w:szCs w:val="22"/>
          <w:lang w:eastAsia="en-US"/>
        </w:rPr>
        <w:t xml:space="preserve"> </w:t>
      </w:r>
      <w:r w:rsidR="00E6566B" w:rsidRPr="004D239D">
        <w:t>в связи с государственным регулированием тарифов коммунальные ресурсы, а также в связи с применением для группы потребителей "население" нормативов потребления тепловой энергии на нужды отопления, не соответствующих фактическим нормативам потребления</w:t>
      </w:r>
      <w:r w:rsidR="00405D78" w:rsidRPr="004D239D">
        <w:t>;</w:t>
      </w:r>
    </w:p>
    <w:p w:rsidR="00405D78" w:rsidRPr="004D239D" w:rsidRDefault="00037711" w:rsidP="00405D78">
      <w:pPr>
        <w:spacing w:after="64" w:line="245" w:lineRule="auto"/>
        <w:ind w:left="734" w:right="-2" w:hanging="10"/>
        <w:jc w:val="both"/>
      </w:pPr>
      <w:r w:rsidRPr="004D239D">
        <w:t xml:space="preserve"> </w:t>
      </w:r>
      <w:r w:rsidR="002C232A" w:rsidRPr="004D239D">
        <w:rPr>
          <w:noProof/>
          <w:szCs w:val="22"/>
        </w:rPr>
        <w:t>∑С</w:t>
      </w:r>
      <w:r w:rsidR="00405D78" w:rsidRPr="004D239D">
        <w:rPr>
          <w:noProof/>
          <w:szCs w:val="22"/>
        </w:rPr>
        <w:t>ФО</w:t>
      </w:r>
      <w:r w:rsidR="002C232A" w:rsidRPr="004D239D">
        <w:rPr>
          <w:noProof/>
          <w:szCs w:val="22"/>
          <w:vertAlign w:val="subscript"/>
        </w:rPr>
        <w:t>2020-2022</w:t>
      </w:r>
      <w:r w:rsidR="002C232A" w:rsidRPr="004D239D">
        <w:rPr>
          <w:szCs w:val="22"/>
          <w:lang w:eastAsia="en-US"/>
        </w:rPr>
        <w:t xml:space="preserve"> - </w:t>
      </w:r>
      <w:r w:rsidR="00405D78" w:rsidRPr="004D239D">
        <w:rPr>
          <w:szCs w:val="22"/>
          <w:lang w:eastAsia="en-US"/>
        </w:rPr>
        <w:t xml:space="preserve">сумма субсидий, предоставленная в установленном порядке в 2020-2022 годах </w:t>
      </w:r>
      <w:proofErr w:type="spellStart"/>
      <w:r w:rsidR="00405D78" w:rsidRPr="004D239D">
        <w:rPr>
          <w:szCs w:val="22"/>
          <w:lang w:eastAsia="en-US"/>
        </w:rPr>
        <w:t>ресурсоснабжающей</w:t>
      </w:r>
      <w:proofErr w:type="spellEnd"/>
      <w:r w:rsidR="00405D78" w:rsidRPr="004D239D">
        <w:rPr>
          <w:szCs w:val="22"/>
          <w:lang w:eastAsia="en-US"/>
        </w:rPr>
        <w:t xml:space="preserve"> организации на финансовое обеспечение затрат 1 за </w:t>
      </w:r>
      <w:r w:rsidR="005F3762" w:rsidRPr="004D239D">
        <w:rPr>
          <w:szCs w:val="22"/>
          <w:lang w:eastAsia="en-US"/>
        </w:rPr>
        <w:t>соответствующий расчетный период (</w:t>
      </w:r>
      <w:r w:rsidR="00405D78" w:rsidRPr="004D239D">
        <w:rPr>
          <w:szCs w:val="22"/>
          <w:lang w:eastAsia="en-US"/>
        </w:rPr>
        <w:t>2020-2022 годы</w:t>
      </w:r>
      <w:r w:rsidR="005F3762" w:rsidRPr="004D239D">
        <w:rPr>
          <w:szCs w:val="22"/>
          <w:lang w:eastAsia="en-US"/>
        </w:rPr>
        <w:t>)</w:t>
      </w:r>
      <w:r w:rsidR="00405D78" w:rsidRPr="004D239D">
        <w:rPr>
          <w:szCs w:val="22"/>
          <w:lang w:eastAsia="en-US"/>
        </w:rPr>
        <w:t xml:space="preserve"> и (или) в связи с </w:t>
      </w:r>
      <w:r w:rsidR="00405D78" w:rsidRPr="004D239D">
        <w:t>применением</w:t>
      </w:r>
      <w:r w:rsidR="00BA504E" w:rsidRPr="004D239D">
        <w:t xml:space="preserve"> в 2020-2022 годах </w:t>
      </w:r>
      <w:r w:rsidR="00405D78" w:rsidRPr="004D239D">
        <w:t>для группы потребителей "население" нормативов потребления тепловой энергии на нужды отопления, не соответствующих фактическим нормативам;</w:t>
      </w:r>
    </w:p>
    <w:p w:rsidR="002B0495" w:rsidRPr="004D239D" w:rsidRDefault="002B0495" w:rsidP="002B0495">
      <w:pPr>
        <w:spacing w:after="64" w:line="245" w:lineRule="auto"/>
        <w:ind w:right="-2" w:firstLine="699"/>
        <w:jc w:val="both"/>
        <w:rPr>
          <w:szCs w:val="22"/>
          <w:lang w:eastAsia="en-US"/>
        </w:rPr>
      </w:pPr>
      <w:r w:rsidRPr="004D239D">
        <w:rPr>
          <w:szCs w:val="22"/>
          <w:lang w:eastAsia="en-US"/>
        </w:rPr>
        <w:t xml:space="preserve">ФС - финансовые средства, взысканные в пользу </w:t>
      </w:r>
      <w:proofErr w:type="spellStart"/>
      <w:r w:rsidRPr="004D239D">
        <w:rPr>
          <w:szCs w:val="22"/>
          <w:lang w:eastAsia="en-US"/>
        </w:rPr>
        <w:t>ресурсоснабжающей</w:t>
      </w:r>
      <w:proofErr w:type="spellEnd"/>
      <w:r w:rsidRPr="004D239D">
        <w:rPr>
          <w:szCs w:val="22"/>
          <w:lang w:eastAsia="en-US"/>
        </w:rPr>
        <w:t xml:space="preserve"> организации на цели, указанные в пункте 2 настоящего Порядка за </w:t>
      </w:r>
      <w:r w:rsidR="005F3762" w:rsidRPr="004D239D">
        <w:rPr>
          <w:szCs w:val="22"/>
          <w:lang w:eastAsia="en-US"/>
        </w:rPr>
        <w:t>соответствующий расчетный период (</w:t>
      </w:r>
      <w:r w:rsidRPr="004D239D">
        <w:rPr>
          <w:szCs w:val="22"/>
          <w:lang w:eastAsia="en-US"/>
        </w:rPr>
        <w:t>2020</w:t>
      </w:r>
      <w:r w:rsidR="001A18F3" w:rsidRPr="004D239D">
        <w:rPr>
          <w:szCs w:val="22"/>
          <w:lang w:eastAsia="en-US"/>
        </w:rPr>
        <w:t>-2022 годы)</w:t>
      </w:r>
      <w:r w:rsidR="00044A75">
        <w:rPr>
          <w:szCs w:val="22"/>
          <w:lang w:eastAsia="en-US"/>
        </w:rPr>
        <w:t>, на основании судебных актов</w:t>
      </w:r>
      <w:r w:rsidR="005F3762" w:rsidRPr="004D239D">
        <w:rPr>
          <w:szCs w:val="22"/>
          <w:lang w:eastAsia="en-US"/>
        </w:rPr>
        <w:t xml:space="preserve"> (при наличии)</w:t>
      </w:r>
      <w:r w:rsidRPr="004D239D">
        <w:rPr>
          <w:szCs w:val="22"/>
          <w:lang w:eastAsia="en-US"/>
        </w:rPr>
        <w:t>.</w:t>
      </w:r>
    </w:p>
    <w:p w:rsidR="005D531F" w:rsidRPr="004D239D" w:rsidRDefault="00632AD0" w:rsidP="005D531F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bCs/>
        </w:rPr>
      </w:pPr>
      <w:r w:rsidRPr="004D239D">
        <w:t>4</w:t>
      </w:r>
      <w:r w:rsidR="005D531F" w:rsidRPr="004D239D">
        <w:t xml:space="preserve">. </w:t>
      </w:r>
      <w:r w:rsidR="005D531F" w:rsidRPr="004D239D">
        <w:rPr>
          <w:bCs/>
        </w:rPr>
        <w:t xml:space="preserve">В случае </w:t>
      </w:r>
      <w:r w:rsidR="001F3A24" w:rsidRPr="004D239D">
        <w:rPr>
          <w:bCs/>
        </w:rPr>
        <w:t>недостаточности доведенных до уполномоченного органа</w:t>
      </w:r>
      <w:r w:rsidR="004D6035" w:rsidRPr="004D239D">
        <w:rPr>
          <w:bCs/>
        </w:rPr>
        <w:t xml:space="preserve"> </w:t>
      </w:r>
      <w:r w:rsidR="004D6035" w:rsidRPr="004D239D">
        <w:t xml:space="preserve">лимитов бюджетных обязательств на цели, указанные в пункте 2 настоящего Порядка, </w:t>
      </w:r>
      <w:r w:rsidR="005D531F" w:rsidRPr="004D239D">
        <w:rPr>
          <w:bCs/>
        </w:rPr>
        <w:t xml:space="preserve">размер субсидии для </w:t>
      </w:r>
      <w:proofErr w:type="spellStart"/>
      <w:r w:rsidR="005D531F" w:rsidRPr="004D239D">
        <w:rPr>
          <w:bCs/>
          <w:lang w:val="en-US"/>
        </w:rPr>
        <w:t>i</w:t>
      </w:r>
      <w:proofErr w:type="spellEnd"/>
      <w:r w:rsidR="005D531F" w:rsidRPr="004D239D">
        <w:rPr>
          <w:bCs/>
        </w:rPr>
        <w:t xml:space="preserve">-той </w:t>
      </w:r>
      <w:proofErr w:type="spellStart"/>
      <w:r w:rsidR="005D531F" w:rsidRPr="004D239D">
        <w:rPr>
          <w:bCs/>
        </w:rPr>
        <w:t>ресурсоснабжающей</w:t>
      </w:r>
      <w:proofErr w:type="spellEnd"/>
      <w:r w:rsidR="005D531F" w:rsidRPr="004D239D">
        <w:rPr>
          <w:bCs/>
        </w:rPr>
        <w:t xml:space="preserve"> организации определяется по следующей формуле:</w:t>
      </w:r>
    </w:p>
    <w:p w:rsidR="005D531F" w:rsidRPr="004D239D" w:rsidRDefault="005D531F" w:rsidP="005D531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</w:rPr>
      </w:pPr>
    </w:p>
    <w:p w:rsidR="005D531F" w:rsidRPr="004D239D" w:rsidRDefault="005D531F" w:rsidP="005D531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bCs/>
        </w:rPr>
      </w:pPr>
      <m:oMath>
        <m:r>
          <w:rPr>
            <w:rFonts w:ascii="Cambria Math" w:hAnsi="Cambria Math"/>
          </w:rPr>
          <m:t>Ci</m:t>
        </m:r>
      </m:oMath>
      <w:r w:rsidRPr="004D239D">
        <w:rPr>
          <w:bCs/>
        </w:rPr>
        <w:t xml:space="preserve"> = </w:t>
      </w:r>
      <m:oMath>
        <m:r>
          <m:rPr>
            <m:sty m:val="p"/>
          </m:rPr>
          <w:rPr>
            <w:rFonts w:ascii="Cambria Math" w:hAnsi="Cambria Math"/>
          </w:rPr>
          <m:t>Si</m:t>
        </m:r>
      </m:oMath>
      <w:r w:rsidRPr="004D239D">
        <w:rPr>
          <w:bCs/>
        </w:rPr>
        <w:t xml:space="preserve"> </w:t>
      </w:r>
      <w:r w:rsidRPr="004D239D">
        <w:rPr>
          <w:bCs/>
          <w:lang w:val="en-US"/>
        </w:rPr>
        <w:t>x</w:t>
      </w:r>
      <w:r w:rsidRPr="004D239D">
        <w:rPr>
          <w:bCs/>
        </w:rPr>
        <w:t xml:space="preserve"> К, где:</w:t>
      </w:r>
    </w:p>
    <w:p w:rsidR="005D531F" w:rsidRPr="004D239D" w:rsidRDefault="005D531F" w:rsidP="005D531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bCs/>
        </w:rPr>
      </w:pPr>
    </w:p>
    <w:p w:rsidR="005D531F" w:rsidRPr="004D239D" w:rsidRDefault="005D531F" w:rsidP="005D531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</w:rPr>
      </w:pPr>
      <w:r w:rsidRPr="004D239D">
        <w:rPr>
          <w:bCs/>
        </w:rPr>
        <w:t>С</w:t>
      </w:r>
      <w:proofErr w:type="spellStart"/>
      <w:r w:rsidRPr="004D239D">
        <w:rPr>
          <w:bCs/>
          <w:lang w:val="en-US"/>
        </w:rPr>
        <w:t>i</w:t>
      </w:r>
      <w:proofErr w:type="spellEnd"/>
      <w:r w:rsidRPr="004D239D">
        <w:rPr>
          <w:bCs/>
        </w:rPr>
        <w:t xml:space="preserve"> – размер субсидии для </w:t>
      </w:r>
      <w:proofErr w:type="spellStart"/>
      <w:r w:rsidRPr="004D239D">
        <w:rPr>
          <w:bCs/>
          <w:lang w:val="en-US"/>
        </w:rPr>
        <w:t>i</w:t>
      </w:r>
      <w:proofErr w:type="spellEnd"/>
      <w:r w:rsidRPr="004D239D">
        <w:rPr>
          <w:bCs/>
        </w:rPr>
        <w:t xml:space="preserve">-той </w:t>
      </w:r>
      <w:proofErr w:type="spellStart"/>
      <w:r w:rsidRPr="004D239D">
        <w:rPr>
          <w:bCs/>
        </w:rPr>
        <w:t>ресурсоснабжающей</w:t>
      </w:r>
      <w:proofErr w:type="spellEnd"/>
      <w:r w:rsidRPr="004D239D">
        <w:rPr>
          <w:bCs/>
        </w:rPr>
        <w:t xml:space="preserve"> организации, являющейся получателем субсидии;</w:t>
      </w:r>
    </w:p>
    <w:p w:rsidR="005D531F" w:rsidRPr="004D239D" w:rsidRDefault="005D531F" w:rsidP="005D531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</w:rPr>
      </w:pPr>
      <w:r w:rsidRPr="004D239D">
        <w:rPr>
          <w:bCs/>
          <w:lang w:val="en-US"/>
        </w:rPr>
        <w:t>Si</w:t>
      </w:r>
      <w:r w:rsidRPr="004D239D">
        <w:rPr>
          <w:bCs/>
        </w:rPr>
        <w:t xml:space="preserve"> – сумма субсидии, указанная в заявке на получение субсидии, представленной в уполномоченный орган </w:t>
      </w:r>
      <w:proofErr w:type="spellStart"/>
      <w:r w:rsidRPr="004D239D">
        <w:rPr>
          <w:bCs/>
          <w:lang w:val="en-US"/>
        </w:rPr>
        <w:t>i</w:t>
      </w:r>
      <w:proofErr w:type="spellEnd"/>
      <w:r w:rsidRPr="004D239D">
        <w:rPr>
          <w:bCs/>
        </w:rPr>
        <w:t xml:space="preserve">-той </w:t>
      </w:r>
      <w:proofErr w:type="spellStart"/>
      <w:r w:rsidRPr="004D239D">
        <w:rPr>
          <w:bCs/>
        </w:rPr>
        <w:t>ресурсоснабжающей</w:t>
      </w:r>
      <w:proofErr w:type="spellEnd"/>
      <w:r w:rsidRPr="004D239D">
        <w:rPr>
          <w:bCs/>
        </w:rPr>
        <w:t xml:space="preserve"> организацией;</w:t>
      </w:r>
    </w:p>
    <w:p w:rsidR="005D531F" w:rsidRPr="004D239D" w:rsidRDefault="005D531F" w:rsidP="005D531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</w:rPr>
      </w:pPr>
      <w:r w:rsidRPr="004D239D">
        <w:rPr>
          <w:bCs/>
        </w:rPr>
        <w:lastRenderedPageBreak/>
        <w:t>К – поправочный коэффициент, рассчитанный по формуле:</w:t>
      </w:r>
    </w:p>
    <w:p w:rsidR="00142F03" w:rsidRPr="004D239D" w:rsidRDefault="00142F03" w:rsidP="005D531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</w:rPr>
      </w:pPr>
    </w:p>
    <w:p w:rsidR="005D531F" w:rsidRPr="004D239D" w:rsidRDefault="005D531F" w:rsidP="005D531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∑S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</m:oMath>
      </m:oMathPara>
    </w:p>
    <w:p w:rsidR="005D531F" w:rsidRPr="004D239D" w:rsidRDefault="005D531F" w:rsidP="005D531F">
      <w:pPr>
        <w:shd w:val="clear" w:color="auto" w:fill="FFFFFF"/>
        <w:tabs>
          <w:tab w:val="left" w:pos="709"/>
        </w:tabs>
        <w:ind w:firstLine="709"/>
        <w:contextualSpacing/>
        <w:jc w:val="center"/>
        <w:rPr>
          <w:bCs/>
        </w:rPr>
      </w:pPr>
    </w:p>
    <w:p w:rsidR="005D531F" w:rsidRPr="004D239D" w:rsidRDefault="005D531F" w:rsidP="005D531F">
      <w:pPr>
        <w:shd w:val="clear" w:color="auto" w:fill="FFFFFF"/>
        <w:tabs>
          <w:tab w:val="left" w:pos="709"/>
        </w:tabs>
        <w:ind w:firstLine="709"/>
        <w:contextualSpacing/>
        <w:rPr>
          <w:bCs/>
        </w:rPr>
      </w:pPr>
      <w:r w:rsidRPr="004D239D">
        <w:rPr>
          <w:bCs/>
        </w:rPr>
        <w:t>где:</w:t>
      </w:r>
    </w:p>
    <w:p w:rsidR="005D531F" w:rsidRPr="004D239D" w:rsidRDefault="005D531F" w:rsidP="005D531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bCs/>
        </w:rPr>
      </w:pP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4D239D">
        <w:rPr>
          <w:bCs/>
        </w:rPr>
        <w:t xml:space="preserve"> – лимиты бюджетных обязательств, доведенные в установленном порядке уполномоченному органу на предоставление субсидий на текущий финансовый год (неиспользованный остаток лимитов, подлежащий распределению) на цели, указанные в пункте 2 Порядка;</w:t>
      </w:r>
    </w:p>
    <w:p w:rsidR="005D531F" w:rsidRPr="004D239D" w:rsidRDefault="005D531F" w:rsidP="005D531F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lang w:eastAsia="en-US"/>
        </w:rPr>
      </w:pPr>
      <m:oMath>
        <m:r>
          <m:rPr>
            <m:sty m:val="p"/>
          </m:rPr>
          <w:rPr>
            <w:rFonts w:ascii="Cambria Math" w:hAnsi="Cambria Math"/>
          </w:rPr>
          <m:t>∑S</m:t>
        </m:r>
        <m:r>
          <w:rPr>
            <w:rFonts w:ascii="Cambria Math" w:hAnsi="Cambria Math"/>
            <w:lang w:val="en-US"/>
          </w:rPr>
          <m:t>i</m:t>
        </m:r>
      </m:oMath>
      <w:r w:rsidRPr="004D239D">
        <w:rPr>
          <w:bCs/>
        </w:rPr>
        <w:t xml:space="preserve"> – общий объем финансовых средств по всем представленным в уполномоченный орган заявкам </w:t>
      </w:r>
      <w:proofErr w:type="spellStart"/>
      <w:r w:rsidRPr="004D239D">
        <w:rPr>
          <w:bCs/>
        </w:rPr>
        <w:t>ресурсоснабжающих</w:t>
      </w:r>
      <w:proofErr w:type="spellEnd"/>
      <w:r w:rsidRPr="004D239D">
        <w:rPr>
          <w:bCs/>
        </w:rPr>
        <w:t xml:space="preserve"> организаций, </w:t>
      </w:r>
      <w:r w:rsidRPr="004D239D">
        <w:rPr>
          <w:lang w:eastAsia="en-US"/>
        </w:rPr>
        <w:t>которые соответствуют установленным требованиям и условиям предоставления субсидий.</w:t>
      </w:r>
    </w:p>
    <w:p w:rsidR="002D0168" w:rsidRPr="004D239D" w:rsidRDefault="00632AD0" w:rsidP="0086684F">
      <w:pPr>
        <w:autoSpaceDE w:val="0"/>
        <w:autoSpaceDN w:val="0"/>
        <w:adjustRightInd w:val="0"/>
        <w:ind w:firstLine="709"/>
        <w:jc w:val="both"/>
      </w:pPr>
      <w:r w:rsidRPr="004D239D">
        <w:t>5</w:t>
      </w:r>
      <w:r w:rsidR="00A87C38" w:rsidRPr="004D239D">
        <w:t>.</w:t>
      </w:r>
      <w:r w:rsidR="005D531F" w:rsidRPr="004D239D">
        <w:t xml:space="preserve"> Получателями субсидий являются </w:t>
      </w:r>
      <w:proofErr w:type="spellStart"/>
      <w:r w:rsidR="005D531F" w:rsidRPr="004D239D">
        <w:t>ресуроснабжающие</w:t>
      </w:r>
      <w:proofErr w:type="spellEnd"/>
      <w:r w:rsidR="005D531F" w:rsidRPr="004D239D">
        <w:t xml:space="preserve"> организации, оказывающие </w:t>
      </w:r>
      <w:r w:rsidR="002D0168" w:rsidRPr="004D239D">
        <w:t xml:space="preserve">в текущем финансовом году </w:t>
      </w:r>
      <w:r w:rsidR="005D531F" w:rsidRPr="004D239D">
        <w:t>на территории Забайкальского края услуги теплоснабжения, водоснабжения и водоотведения, с использованием объектов теплоснабжения, водоснабжения и водоотведения, в том числе централизованных систем горячего водоснабжения, хол</w:t>
      </w:r>
      <w:r w:rsidR="00137992" w:rsidRPr="004D239D">
        <w:t>о</w:t>
      </w:r>
      <w:r w:rsidR="005D531F" w:rsidRPr="004D239D">
        <w:t xml:space="preserve">дного водоснабжения и (или) водоотведения, отдельных объектов таких систем (далее – объекты коммунальной инфраструктуры), при наличии у </w:t>
      </w:r>
      <w:proofErr w:type="spellStart"/>
      <w:r w:rsidR="005D531F" w:rsidRPr="004D239D">
        <w:t>ресурсоснабжающих</w:t>
      </w:r>
      <w:proofErr w:type="spellEnd"/>
      <w:r w:rsidR="005D531F" w:rsidRPr="004D239D">
        <w:t xml:space="preserve"> организации недополученных доходов</w:t>
      </w:r>
      <w:r w:rsidR="002D0168" w:rsidRPr="004D239D">
        <w:t>, указанных в пункте 2 настоящего Порядка.</w:t>
      </w:r>
    </w:p>
    <w:p w:rsidR="00963563" w:rsidRPr="004D239D" w:rsidRDefault="00963563" w:rsidP="0086684F">
      <w:pPr>
        <w:autoSpaceDE w:val="0"/>
        <w:autoSpaceDN w:val="0"/>
        <w:adjustRightInd w:val="0"/>
        <w:ind w:firstLine="709"/>
        <w:jc w:val="both"/>
      </w:pPr>
      <w:r w:rsidRPr="004D239D">
        <w:rPr>
          <w:lang w:eastAsia="en-US"/>
        </w:rPr>
        <w:t xml:space="preserve">6. </w:t>
      </w:r>
      <w:r w:rsidR="00297E42" w:rsidRPr="004D239D">
        <w:rPr>
          <w:lang w:eastAsia="en-US"/>
        </w:rPr>
        <w:t xml:space="preserve">К субсидированию </w:t>
      </w:r>
      <w:r w:rsidRPr="004D239D">
        <w:rPr>
          <w:lang w:eastAsia="en-US"/>
        </w:rPr>
        <w:t xml:space="preserve">недополученных доходов </w:t>
      </w:r>
      <w:r w:rsidR="00297E42" w:rsidRPr="004D239D">
        <w:rPr>
          <w:lang w:eastAsia="en-US"/>
        </w:rPr>
        <w:t>принимаются за</w:t>
      </w:r>
      <w:r w:rsidRPr="004D239D">
        <w:rPr>
          <w:lang w:eastAsia="en-US"/>
        </w:rPr>
        <w:t>трат</w:t>
      </w:r>
      <w:r w:rsidR="00297E42" w:rsidRPr="004D239D">
        <w:rPr>
          <w:lang w:eastAsia="en-US"/>
        </w:rPr>
        <w:t xml:space="preserve">ы </w:t>
      </w:r>
      <w:proofErr w:type="spellStart"/>
      <w:r w:rsidR="00297E42" w:rsidRPr="004D239D">
        <w:rPr>
          <w:lang w:eastAsia="en-US"/>
        </w:rPr>
        <w:t>ресурсоснабжающих</w:t>
      </w:r>
      <w:proofErr w:type="spellEnd"/>
      <w:r w:rsidR="00297E42" w:rsidRPr="004D239D">
        <w:rPr>
          <w:lang w:eastAsia="en-US"/>
        </w:rPr>
        <w:t xml:space="preserve"> организаций, направленные </w:t>
      </w:r>
      <w:r w:rsidRPr="004D239D">
        <w:rPr>
          <w:lang w:eastAsia="en-US"/>
        </w:rPr>
        <w:t xml:space="preserve">на оказание услуги теплоснабжения, водоснабжения и водоотведения, </w:t>
      </w:r>
      <w:proofErr w:type="spellStart"/>
      <w:r w:rsidRPr="004D239D">
        <w:rPr>
          <w:lang w:eastAsia="en-US"/>
        </w:rPr>
        <w:t>учит</w:t>
      </w:r>
      <w:r w:rsidR="008C4A1A">
        <w:rPr>
          <w:lang w:eastAsia="en-US"/>
        </w:rPr>
        <w:t>енные</w:t>
      </w:r>
      <w:proofErr w:type="spellEnd"/>
      <w:r w:rsidRPr="004D239D">
        <w:rPr>
          <w:lang w:eastAsia="en-US"/>
        </w:rPr>
        <w:t xml:space="preserve"> Службой при установлении тарифов на коммунальные ресурсы в соответствии с Основами ценообразования в сфере теплоснабжения, утвержденными постановлением Правительства Российской Федерации от 22 октября 2012 года № 1075 (далее – Основы ценообразования в сфере теплоснабжения), также Основами ценообразования в сфере водоснабжения и водоотведения, утвержденными постановлением Правительства Российской Федерации от 13 мая 2013 года</w:t>
      </w:r>
      <w:r w:rsidR="00A9089F" w:rsidRPr="004D239D">
        <w:rPr>
          <w:lang w:eastAsia="en-US"/>
        </w:rPr>
        <w:t xml:space="preserve"> </w:t>
      </w:r>
      <w:r w:rsidR="002B0E7B" w:rsidRPr="004D239D">
        <w:rPr>
          <w:lang w:eastAsia="en-US"/>
        </w:rPr>
        <w:br/>
      </w:r>
      <w:r w:rsidRPr="004D239D">
        <w:rPr>
          <w:lang w:eastAsia="en-US"/>
        </w:rPr>
        <w:t xml:space="preserve">№ 406 (далее – Основы ценообразования в сфере водоснабжения и водоотведения). </w:t>
      </w:r>
    </w:p>
    <w:p w:rsidR="00A87C38" w:rsidRPr="004D239D" w:rsidRDefault="00297E42" w:rsidP="00963563">
      <w:pPr>
        <w:autoSpaceDE w:val="0"/>
        <w:autoSpaceDN w:val="0"/>
        <w:adjustRightInd w:val="0"/>
        <w:ind w:firstLine="708"/>
        <w:jc w:val="both"/>
      </w:pPr>
      <w:r w:rsidRPr="004D239D">
        <w:t>7</w:t>
      </w:r>
      <w:r w:rsidR="00A87C38" w:rsidRPr="004D239D">
        <w:t xml:space="preserve">. </w:t>
      </w:r>
      <w:proofErr w:type="spellStart"/>
      <w:r w:rsidR="00A87C38" w:rsidRPr="004D239D">
        <w:t>Ресурсоснабжающие</w:t>
      </w:r>
      <w:proofErr w:type="spellEnd"/>
      <w:r w:rsidR="00A87C38" w:rsidRPr="004D239D">
        <w:t xml:space="preserve"> организации, имеющие право на получение субсидий, должны соответствовать следующим требованиям: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>1) на дату заключения договора на во</w:t>
      </w:r>
      <w:r w:rsidR="003F1F6D" w:rsidRPr="004D239D">
        <w:t>змещение недополученных доходов</w:t>
      </w:r>
      <w:r w:rsidR="00000636" w:rsidRPr="004D239D">
        <w:t>, указанн</w:t>
      </w:r>
      <w:r w:rsidR="003F1F6D" w:rsidRPr="004D239D">
        <w:t>ого</w:t>
      </w:r>
      <w:r w:rsidR="00000636" w:rsidRPr="004D239D">
        <w:t xml:space="preserve"> в пункт</w:t>
      </w:r>
      <w:r w:rsidR="003F1F6D" w:rsidRPr="004D239D">
        <w:t>е</w:t>
      </w:r>
      <w:r w:rsidRPr="004D239D">
        <w:t xml:space="preserve"> </w:t>
      </w:r>
      <w:r w:rsidR="003F1F6D" w:rsidRPr="004D239D">
        <w:t>16</w:t>
      </w:r>
      <w:r w:rsidR="00000636" w:rsidRPr="004D239D">
        <w:t xml:space="preserve"> </w:t>
      </w:r>
      <w:r w:rsidRPr="004D239D">
        <w:t xml:space="preserve">настоящего Порядка, у </w:t>
      </w:r>
      <w:proofErr w:type="spellStart"/>
      <w:r w:rsidRPr="004D239D">
        <w:t>ресурсоснабжающих</w:t>
      </w:r>
      <w:proofErr w:type="spellEnd"/>
      <w:r w:rsidRPr="004D239D">
        <w:t xml:space="preserve"> организаций должна отсутствовать просроченная задолженность по возврату в бюджет Забайкальского края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Забайкальского края;</w:t>
      </w:r>
    </w:p>
    <w:p w:rsidR="001E7883" w:rsidRPr="004D239D" w:rsidRDefault="001E7883" w:rsidP="00A87C38">
      <w:pPr>
        <w:autoSpaceDE w:val="0"/>
        <w:autoSpaceDN w:val="0"/>
        <w:adjustRightInd w:val="0"/>
        <w:ind w:firstLine="709"/>
        <w:jc w:val="both"/>
      </w:pPr>
      <w:r w:rsidRPr="004D239D">
        <w:t xml:space="preserve">2) </w:t>
      </w:r>
      <w:proofErr w:type="spellStart"/>
      <w:r w:rsidRPr="004D239D">
        <w:t>ресурсоснабжающие</w:t>
      </w:r>
      <w:proofErr w:type="spellEnd"/>
      <w:r w:rsidRPr="004D239D">
        <w:t xml:space="preserve"> организации - юридические лица, на дату заключения договора на возмещение недополученных доходов, указанн</w:t>
      </w:r>
      <w:r w:rsidR="003F1F6D" w:rsidRPr="004D239D">
        <w:t>ого</w:t>
      </w:r>
      <w:r w:rsidRPr="004D239D">
        <w:t xml:space="preserve"> в пункт</w:t>
      </w:r>
      <w:r w:rsidR="003F1F6D" w:rsidRPr="004D239D">
        <w:t>е 16</w:t>
      </w:r>
      <w:r w:rsidRPr="004D239D">
        <w:t xml:space="preserve"> настоящего Порядка, не должны находиться в процессе </w:t>
      </w:r>
      <w:r w:rsidRPr="004D239D">
        <w:lastRenderedPageBreak/>
        <w:t xml:space="preserve">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proofErr w:type="spellStart"/>
      <w:r w:rsidRPr="004D239D">
        <w:t>ресурсоснабжающие</w:t>
      </w:r>
      <w:proofErr w:type="spellEnd"/>
      <w:r w:rsidRPr="004D239D">
        <w:t xml:space="preserve"> организации - индивидуальные предприниматели не должны прекратить деятельность в качестве индивидуального предпринимателя;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 xml:space="preserve">3) на дату принятия указанного в пункте </w:t>
      </w:r>
      <w:r w:rsidR="008F0DCA" w:rsidRPr="004D239D">
        <w:t>13</w:t>
      </w:r>
      <w:r w:rsidRPr="004D239D">
        <w:t xml:space="preserve"> настоящего Порядка решения </w:t>
      </w:r>
      <w:proofErr w:type="spellStart"/>
      <w:r w:rsidRPr="004D239D">
        <w:t>ресурсоснабжающие</w:t>
      </w:r>
      <w:proofErr w:type="spellEnd"/>
      <w:r w:rsidRPr="004D239D">
        <w:t xml:space="preserve"> организации не должны:</w:t>
      </w:r>
    </w:p>
    <w:p w:rsidR="00EF5851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 xml:space="preserve">а) являться иностранными юридическими лицами, а также российскими юридическими лицами, </w:t>
      </w:r>
      <w:r w:rsidR="00EF5851" w:rsidRPr="004D239D">
        <w:t xml:space="preserve"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</w:t>
      </w:r>
      <w:r w:rsidRPr="004D239D">
        <w:t xml:space="preserve">в уставном (складочном) капитале которых доля </w:t>
      </w:r>
      <w:r w:rsidR="00EF5851" w:rsidRPr="004D239D">
        <w:t xml:space="preserve">прямого или косвенного (через третьих лиц) </w:t>
      </w:r>
      <w:r w:rsidRPr="004D239D">
        <w:t>участия</w:t>
      </w:r>
      <w:r w:rsidR="00EF5851" w:rsidRPr="004D239D">
        <w:t xml:space="preserve">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>б) получать средства из бюджета Забайкальского края, бюджетов муниципальных образований Забайкальского края на основании иных нормативных правовых актов или муниципальных правовых актов на цели, указанные в пункте 2 настоящего Порядка;</w:t>
      </w:r>
    </w:p>
    <w:p w:rsidR="002B0E7B" w:rsidRPr="004D239D" w:rsidRDefault="00297E42" w:rsidP="002B0E7B">
      <w:pPr>
        <w:autoSpaceDE w:val="0"/>
        <w:autoSpaceDN w:val="0"/>
        <w:adjustRightInd w:val="0"/>
        <w:ind w:firstLine="709"/>
        <w:jc w:val="both"/>
      </w:pPr>
      <w:r w:rsidRPr="004D239D">
        <w:t>8</w:t>
      </w:r>
      <w:r w:rsidR="00A87C38" w:rsidRPr="004D239D">
        <w:t>. Для получения субсиди</w:t>
      </w:r>
      <w:r w:rsidR="00E54C4B" w:rsidRPr="004D239D">
        <w:t xml:space="preserve">й </w:t>
      </w:r>
      <w:proofErr w:type="spellStart"/>
      <w:r w:rsidR="00E54C4B" w:rsidRPr="004D239D">
        <w:t>ресурсоснабжающие</w:t>
      </w:r>
      <w:proofErr w:type="spellEnd"/>
      <w:r w:rsidR="00E54C4B" w:rsidRPr="004D239D">
        <w:t xml:space="preserve"> организации не позднее</w:t>
      </w:r>
      <w:r w:rsidR="009907EF" w:rsidRPr="004D239D">
        <w:t xml:space="preserve"> </w:t>
      </w:r>
      <w:r w:rsidR="00864149" w:rsidRPr="004D239D">
        <w:t xml:space="preserve">20-го октября 2023 года </w:t>
      </w:r>
      <w:r w:rsidR="00A87C38" w:rsidRPr="004D239D">
        <w:t xml:space="preserve">подают в уполномоченный орган заявки на получение субсидии по формам согласно приложениям </w:t>
      </w:r>
      <w:r w:rsidR="000C0FFA" w:rsidRPr="004D239D">
        <w:t>№</w:t>
      </w:r>
      <w:r w:rsidR="002B0E7B" w:rsidRPr="004D239D">
        <w:t xml:space="preserve"> 1 - 1(1) к настоящему Порядку.</w:t>
      </w:r>
    </w:p>
    <w:p w:rsidR="007B1EBD" w:rsidRPr="004D239D" w:rsidRDefault="00297E42" w:rsidP="00A87C38">
      <w:pPr>
        <w:autoSpaceDE w:val="0"/>
        <w:autoSpaceDN w:val="0"/>
        <w:adjustRightInd w:val="0"/>
        <w:ind w:firstLine="709"/>
        <w:jc w:val="both"/>
      </w:pPr>
      <w:r w:rsidRPr="004D239D">
        <w:t>9</w:t>
      </w:r>
      <w:r w:rsidR="00A87C38" w:rsidRPr="004D239D">
        <w:t xml:space="preserve">. </w:t>
      </w:r>
      <w:r w:rsidR="007B1EBD" w:rsidRPr="004D239D">
        <w:t>К заявке на получение субсидии прилагается справка об объеме недополученных доходов за соответствующий расчетный период</w:t>
      </w:r>
      <w:r w:rsidR="008F0DCA" w:rsidRPr="004D239D">
        <w:t>, указанная в пункте 11 настоящего Порядка, по форме</w:t>
      </w:r>
      <w:r w:rsidR="007B1EBD" w:rsidRPr="004D239D">
        <w:t xml:space="preserve"> согласно приложению № </w:t>
      </w:r>
      <w:r w:rsidR="006219DD" w:rsidRPr="004D239D">
        <w:t>3</w:t>
      </w:r>
      <w:r w:rsidR="007B1EBD" w:rsidRPr="004D239D">
        <w:t xml:space="preserve"> к настоящему Порядку.</w:t>
      </w:r>
    </w:p>
    <w:p w:rsidR="00FA5009" w:rsidRPr="004D239D" w:rsidRDefault="00297E42" w:rsidP="0039703D">
      <w:pPr>
        <w:spacing w:after="3" w:line="249" w:lineRule="auto"/>
        <w:ind w:firstLine="699"/>
        <w:jc w:val="both"/>
        <w:rPr>
          <w:szCs w:val="22"/>
          <w:lang w:eastAsia="en-US"/>
        </w:rPr>
      </w:pPr>
      <w:r w:rsidRPr="004D239D">
        <w:rPr>
          <w:szCs w:val="22"/>
          <w:lang w:eastAsia="en-US"/>
        </w:rPr>
        <w:t>10</w:t>
      </w:r>
      <w:r w:rsidR="007A63E2" w:rsidRPr="004D239D">
        <w:rPr>
          <w:szCs w:val="22"/>
          <w:lang w:eastAsia="en-US"/>
        </w:rPr>
        <w:t xml:space="preserve">. </w:t>
      </w:r>
      <w:r w:rsidR="004F2D88" w:rsidRPr="004D239D">
        <w:rPr>
          <w:szCs w:val="22"/>
          <w:lang w:eastAsia="en-US"/>
        </w:rPr>
        <w:t>В</w:t>
      </w:r>
      <w:r w:rsidR="007A63E2" w:rsidRPr="004D239D">
        <w:rPr>
          <w:szCs w:val="22"/>
          <w:lang w:eastAsia="en-US"/>
        </w:rPr>
        <w:t xml:space="preserve"> це</w:t>
      </w:r>
      <w:r w:rsidR="00CC45A9" w:rsidRPr="004D239D">
        <w:rPr>
          <w:szCs w:val="22"/>
          <w:lang w:eastAsia="en-US"/>
        </w:rPr>
        <w:t xml:space="preserve">лях определения размеров </w:t>
      </w:r>
      <w:r w:rsidR="002B0E7B" w:rsidRPr="004D239D">
        <w:rPr>
          <w:szCs w:val="22"/>
          <w:lang w:eastAsia="en-US"/>
        </w:rPr>
        <w:t>недополученных доходов</w:t>
      </w:r>
      <w:r w:rsidR="00FA5009" w:rsidRPr="004D239D">
        <w:rPr>
          <w:szCs w:val="22"/>
          <w:lang w:eastAsia="en-US"/>
        </w:rPr>
        <w:t xml:space="preserve"> </w:t>
      </w:r>
      <w:proofErr w:type="spellStart"/>
      <w:r w:rsidR="00FA5009" w:rsidRPr="004D239D">
        <w:rPr>
          <w:szCs w:val="22"/>
          <w:lang w:eastAsia="en-US"/>
        </w:rPr>
        <w:t>ресурсоснабжающи</w:t>
      </w:r>
      <w:r w:rsidR="002B0E7B" w:rsidRPr="004D239D">
        <w:rPr>
          <w:szCs w:val="22"/>
          <w:lang w:eastAsia="en-US"/>
        </w:rPr>
        <w:t>е</w:t>
      </w:r>
      <w:proofErr w:type="spellEnd"/>
      <w:r w:rsidR="00FA5009" w:rsidRPr="004D239D">
        <w:rPr>
          <w:szCs w:val="22"/>
          <w:lang w:eastAsia="en-US"/>
        </w:rPr>
        <w:t xml:space="preserve"> организаци</w:t>
      </w:r>
      <w:r w:rsidR="00864149" w:rsidRPr="004D239D">
        <w:rPr>
          <w:szCs w:val="22"/>
          <w:lang w:eastAsia="en-US"/>
        </w:rPr>
        <w:t>и</w:t>
      </w:r>
      <w:r w:rsidR="0039703D" w:rsidRPr="004D239D">
        <w:rPr>
          <w:szCs w:val="22"/>
          <w:lang w:eastAsia="en-US"/>
        </w:rPr>
        <w:t xml:space="preserve"> </w:t>
      </w:r>
      <w:r w:rsidR="002B0E7B" w:rsidRPr="004D239D">
        <w:rPr>
          <w:szCs w:val="22"/>
          <w:lang w:eastAsia="en-US"/>
        </w:rPr>
        <w:t xml:space="preserve">предоставляют </w:t>
      </w:r>
      <w:r w:rsidR="00FA5009" w:rsidRPr="004D239D">
        <w:rPr>
          <w:szCs w:val="22"/>
          <w:lang w:eastAsia="en-US"/>
        </w:rPr>
        <w:t>в Службу:</w:t>
      </w:r>
    </w:p>
    <w:p w:rsidR="00864149" w:rsidRPr="004D239D" w:rsidRDefault="00734CA4" w:rsidP="00864149">
      <w:pPr>
        <w:spacing w:after="1" w:line="249" w:lineRule="auto"/>
        <w:ind w:left="-15" w:firstLine="723"/>
        <w:jc w:val="both"/>
        <w:rPr>
          <w:szCs w:val="22"/>
          <w:lang w:eastAsia="en-US"/>
        </w:rPr>
      </w:pPr>
      <w:r w:rsidRPr="004D239D">
        <w:rPr>
          <w:szCs w:val="22"/>
          <w:lang w:eastAsia="en-US"/>
        </w:rPr>
        <w:t>1</w:t>
      </w:r>
      <w:r w:rsidR="00394863" w:rsidRPr="004D239D">
        <w:rPr>
          <w:szCs w:val="22"/>
          <w:lang w:eastAsia="en-US"/>
        </w:rPr>
        <w:t xml:space="preserve">) </w:t>
      </w:r>
      <w:r w:rsidRPr="004D239D">
        <w:rPr>
          <w:szCs w:val="22"/>
          <w:lang w:eastAsia="en-US"/>
        </w:rPr>
        <w:t>копию отчета</w:t>
      </w:r>
      <w:r w:rsidR="00394863" w:rsidRPr="004D239D">
        <w:rPr>
          <w:szCs w:val="22"/>
          <w:lang w:eastAsia="en-US"/>
        </w:rPr>
        <w:t xml:space="preserve"> по форме федерального статистического наблюдения</w:t>
      </w:r>
      <w:r w:rsidRPr="004D239D">
        <w:rPr>
          <w:szCs w:val="22"/>
          <w:lang w:eastAsia="en-US"/>
        </w:rPr>
        <w:br/>
      </w:r>
      <w:r w:rsidR="00394863" w:rsidRPr="004D239D">
        <w:rPr>
          <w:szCs w:val="22"/>
          <w:lang w:eastAsia="en-US"/>
        </w:rPr>
        <w:t>№ 46-ТЭ (полезный отпуск) «Сведения о полезном отпуске (продаже) тепловой энергии отдельным категориям потребителей»</w:t>
      </w:r>
      <w:r w:rsidR="00826C64" w:rsidRPr="004D239D">
        <w:rPr>
          <w:szCs w:val="22"/>
          <w:lang w:eastAsia="en-US"/>
        </w:rPr>
        <w:t xml:space="preserve">, сведения о полезном отпуске (продаже) тепловой энергии отдельным категориям потребителей дифференцированно по </w:t>
      </w:r>
      <w:proofErr w:type="spellStart"/>
      <w:r w:rsidR="00C42C2D" w:rsidRPr="004D239D">
        <w:rPr>
          <w:szCs w:val="22"/>
          <w:lang w:eastAsia="en-US"/>
        </w:rPr>
        <w:t>ресурсоснабжающим</w:t>
      </w:r>
      <w:proofErr w:type="spellEnd"/>
      <w:r w:rsidR="00C42C2D" w:rsidRPr="004D239D">
        <w:rPr>
          <w:szCs w:val="22"/>
          <w:lang w:eastAsia="en-US"/>
        </w:rPr>
        <w:t xml:space="preserve"> </w:t>
      </w:r>
      <w:r w:rsidR="00826C64" w:rsidRPr="004D239D">
        <w:rPr>
          <w:szCs w:val="22"/>
          <w:lang w:eastAsia="en-US"/>
        </w:rPr>
        <w:t>организациям</w:t>
      </w:r>
      <w:r w:rsidR="002E3CD0" w:rsidRPr="004D239D">
        <w:rPr>
          <w:szCs w:val="22"/>
          <w:lang w:eastAsia="en-US"/>
        </w:rPr>
        <w:t xml:space="preserve">, установленной </w:t>
      </w:r>
      <w:r w:rsidR="00D138CB" w:rsidRPr="004D239D">
        <w:rPr>
          <w:szCs w:val="22"/>
          <w:lang w:eastAsia="en-US"/>
        </w:rPr>
        <w:t>Приказом Федеральной службы государственной статистики от 23 декабря 2016 года № 848</w:t>
      </w:r>
      <w:r w:rsidR="00777B22" w:rsidRPr="004D239D">
        <w:rPr>
          <w:szCs w:val="22"/>
          <w:lang w:eastAsia="en-US"/>
        </w:rPr>
        <w:t xml:space="preserve"> (далее - отчет по форме № 46-ТЭ)</w:t>
      </w:r>
      <w:r w:rsidR="00864149" w:rsidRPr="004D239D">
        <w:rPr>
          <w:szCs w:val="22"/>
          <w:lang w:eastAsia="en-US"/>
        </w:rPr>
        <w:t xml:space="preserve"> с приложением протокола входного контроля, содержащий результаты проверки статистической отчетности на соответствие требованиям утвержденного формата электронного представления (при наличии);</w:t>
      </w:r>
    </w:p>
    <w:p w:rsidR="00CA60B7" w:rsidRPr="004D239D" w:rsidRDefault="00CA60B7" w:rsidP="00864149">
      <w:pPr>
        <w:spacing w:after="1" w:line="249" w:lineRule="auto"/>
        <w:ind w:left="-15" w:firstLine="723"/>
        <w:jc w:val="both"/>
        <w:rPr>
          <w:szCs w:val="22"/>
          <w:lang w:eastAsia="en-US"/>
        </w:rPr>
      </w:pPr>
      <w:r w:rsidRPr="004D239D">
        <w:rPr>
          <w:szCs w:val="22"/>
          <w:lang w:eastAsia="en-US"/>
        </w:rPr>
        <w:lastRenderedPageBreak/>
        <w:t xml:space="preserve">2) выгрузку из информационной базы начислений по оплате за оказанные услуги теплоснабжения из автоматизированной программы бухгалтерского учета с указанием объемов полезного отпуска тепловой энергии по полугодиям с дифференциацией данных по потребителям, подписанную руководителем </w:t>
      </w:r>
      <w:proofErr w:type="spellStart"/>
      <w:r w:rsidR="008B5A8F" w:rsidRPr="004D239D">
        <w:rPr>
          <w:szCs w:val="22"/>
          <w:lang w:eastAsia="en-US"/>
        </w:rPr>
        <w:t>ресурсоснабжающей</w:t>
      </w:r>
      <w:proofErr w:type="spellEnd"/>
      <w:r w:rsidR="008B5A8F" w:rsidRPr="004D239D">
        <w:rPr>
          <w:szCs w:val="22"/>
          <w:lang w:eastAsia="en-US"/>
        </w:rPr>
        <w:t xml:space="preserve"> организации</w:t>
      </w:r>
      <w:r w:rsidRPr="004D239D">
        <w:rPr>
          <w:szCs w:val="22"/>
          <w:lang w:eastAsia="en-US"/>
        </w:rPr>
        <w:t xml:space="preserve"> или индивидуальным предпринимателем, либо уполномоченным лицом и заверенные печатью (при наличии);</w:t>
      </w:r>
    </w:p>
    <w:p w:rsidR="00921553" w:rsidRPr="004D239D" w:rsidRDefault="00CA60B7" w:rsidP="00921553">
      <w:pPr>
        <w:spacing w:after="1" w:line="249" w:lineRule="auto"/>
        <w:ind w:left="-15" w:firstLine="723"/>
        <w:jc w:val="both"/>
        <w:rPr>
          <w:szCs w:val="22"/>
          <w:lang w:eastAsia="en-US"/>
        </w:rPr>
      </w:pPr>
      <w:r w:rsidRPr="004D239D">
        <w:rPr>
          <w:szCs w:val="22"/>
          <w:lang w:eastAsia="en-US"/>
        </w:rPr>
        <w:t>3</w:t>
      </w:r>
      <w:r w:rsidR="00B64882" w:rsidRPr="004D239D">
        <w:rPr>
          <w:szCs w:val="22"/>
          <w:lang w:eastAsia="en-US"/>
        </w:rPr>
        <w:t xml:space="preserve">) </w:t>
      </w:r>
      <w:r w:rsidR="00734CA4" w:rsidRPr="004D239D">
        <w:rPr>
          <w:szCs w:val="22"/>
          <w:lang w:eastAsia="en-US"/>
        </w:rPr>
        <w:t>копию</w:t>
      </w:r>
      <w:r w:rsidR="00B64882" w:rsidRPr="004D239D">
        <w:rPr>
          <w:szCs w:val="22"/>
          <w:lang w:eastAsia="en-US"/>
        </w:rPr>
        <w:t xml:space="preserve"> отчета по форме федераль</w:t>
      </w:r>
      <w:r w:rsidR="00734CA4" w:rsidRPr="004D239D">
        <w:rPr>
          <w:szCs w:val="22"/>
          <w:lang w:eastAsia="en-US"/>
        </w:rPr>
        <w:t>ного статистического наблюдения</w:t>
      </w:r>
      <w:r w:rsidR="00734CA4" w:rsidRPr="004D239D">
        <w:rPr>
          <w:szCs w:val="22"/>
          <w:lang w:eastAsia="en-US"/>
        </w:rPr>
        <w:br/>
      </w:r>
      <w:r w:rsidR="00B64882" w:rsidRPr="004D239D">
        <w:rPr>
          <w:szCs w:val="22"/>
          <w:lang w:eastAsia="en-US"/>
        </w:rPr>
        <w:t xml:space="preserve">№ 22-ЖКХ (ресурсы) «Сведения о работе </w:t>
      </w:r>
      <w:proofErr w:type="spellStart"/>
      <w:r w:rsidR="00B64882" w:rsidRPr="004D239D">
        <w:rPr>
          <w:szCs w:val="22"/>
          <w:lang w:eastAsia="en-US"/>
        </w:rPr>
        <w:t>ресурсоснабжающих</w:t>
      </w:r>
      <w:proofErr w:type="spellEnd"/>
      <w:r w:rsidR="00B64882" w:rsidRPr="004D239D">
        <w:rPr>
          <w:szCs w:val="22"/>
          <w:lang w:eastAsia="en-US"/>
        </w:rPr>
        <w:t xml:space="preserve"> организаций в условиях реформы»</w:t>
      </w:r>
      <w:r w:rsidR="00D138CB" w:rsidRPr="004D239D">
        <w:rPr>
          <w:szCs w:val="22"/>
          <w:lang w:eastAsia="en-US"/>
        </w:rPr>
        <w:t xml:space="preserve">, установленной Приказом Федеральной службы государственной статистики от 30 июля 2021 года № 464, </w:t>
      </w:r>
      <w:r w:rsidR="00921553" w:rsidRPr="004D239D">
        <w:rPr>
          <w:szCs w:val="22"/>
          <w:lang w:eastAsia="en-US"/>
        </w:rPr>
        <w:t>с приложением протокола входного контроля, содержащий результаты проверки статистической отчетности на соответствие требованиям утвержденного формата электронного представления</w:t>
      </w:r>
      <w:r w:rsidR="00134986" w:rsidRPr="004D239D">
        <w:rPr>
          <w:szCs w:val="22"/>
          <w:lang w:eastAsia="en-US"/>
        </w:rPr>
        <w:t xml:space="preserve"> (при наличии)</w:t>
      </w:r>
      <w:r w:rsidR="00921553" w:rsidRPr="004D239D">
        <w:rPr>
          <w:szCs w:val="22"/>
          <w:lang w:eastAsia="en-US"/>
        </w:rPr>
        <w:t>;</w:t>
      </w:r>
    </w:p>
    <w:p w:rsidR="00CA60B7" w:rsidRPr="004D239D" w:rsidRDefault="00CA60B7" w:rsidP="00921553">
      <w:pPr>
        <w:spacing w:after="1" w:line="249" w:lineRule="auto"/>
        <w:ind w:left="-15" w:firstLine="723"/>
        <w:jc w:val="both"/>
        <w:rPr>
          <w:szCs w:val="22"/>
          <w:lang w:eastAsia="en-US"/>
        </w:rPr>
      </w:pPr>
      <w:r w:rsidRPr="004D239D">
        <w:rPr>
          <w:szCs w:val="22"/>
          <w:lang w:eastAsia="en-US"/>
        </w:rPr>
        <w:t xml:space="preserve">4) выгрузку из информационной базы начислений по оплате за оказанные услуги водоснабжения и (или) водоотведения из автоматизированной программы бухгалтерского учета с указанием объемов полезного отпуска по услугам водоснабжения и (или) водоотведения по полугодиям с дифференциацией данных по потребителям, подписанную руководителем </w:t>
      </w:r>
      <w:proofErr w:type="spellStart"/>
      <w:r w:rsidRPr="004D239D">
        <w:rPr>
          <w:szCs w:val="22"/>
          <w:lang w:eastAsia="en-US"/>
        </w:rPr>
        <w:t>ресурсоснабжающей</w:t>
      </w:r>
      <w:proofErr w:type="spellEnd"/>
      <w:r w:rsidRPr="004D239D">
        <w:rPr>
          <w:szCs w:val="22"/>
          <w:lang w:eastAsia="en-US"/>
        </w:rPr>
        <w:t xml:space="preserve"> организации или индивидуальным предпринимателем, либо уполномоченным лицом и заверенные печатью (при наличии);</w:t>
      </w:r>
    </w:p>
    <w:p w:rsidR="00C46D42" w:rsidRPr="004D239D" w:rsidRDefault="00CA60B7" w:rsidP="00921553">
      <w:pPr>
        <w:spacing w:after="1" w:line="249" w:lineRule="auto"/>
        <w:ind w:left="-15" w:firstLine="723"/>
        <w:jc w:val="both"/>
        <w:rPr>
          <w:szCs w:val="22"/>
          <w:lang w:eastAsia="en-US"/>
        </w:rPr>
      </w:pPr>
      <w:r w:rsidRPr="004D239D">
        <w:rPr>
          <w:szCs w:val="22"/>
          <w:lang w:eastAsia="en-US"/>
        </w:rPr>
        <w:t>5</w:t>
      </w:r>
      <w:r w:rsidR="00921553" w:rsidRPr="004D239D">
        <w:rPr>
          <w:szCs w:val="22"/>
          <w:lang w:eastAsia="en-US"/>
        </w:rPr>
        <w:t xml:space="preserve">) расчет размера </w:t>
      </w:r>
      <w:r w:rsidR="005F24E7" w:rsidRPr="004D239D">
        <w:rPr>
          <w:szCs w:val="22"/>
          <w:lang w:eastAsia="en-US"/>
        </w:rPr>
        <w:t xml:space="preserve">недополученных доходов </w:t>
      </w:r>
      <w:r w:rsidR="005654D4" w:rsidRPr="004D239D">
        <w:rPr>
          <w:szCs w:val="22"/>
          <w:lang w:eastAsia="en-US"/>
        </w:rPr>
        <w:t>за соответствующий расчетный период предоставления субсидии</w:t>
      </w:r>
      <w:r w:rsidR="00921553" w:rsidRPr="004D239D">
        <w:rPr>
          <w:szCs w:val="22"/>
          <w:lang w:eastAsia="en-US"/>
        </w:rPr>
        <w:t xml:space="preserve"> по форме согласно </w:t>
      </w:r>
      <w:r w:rsidR="00C46D42" w:rsidRPr="004D239D">
        <w:rPr>
          <w:szCs w:val="22"/>
          <w:lang w:eastAsia="en-US"/>
        </w:rPr>
        <w:t xml:space="preserve">приложению № </w:t>
      </w:r>
      <w:r w:rsidR="00734CA4" w:rsidRPr="004D239D">
        <w:rPr>
          <w:szCs w:val="22"/>
          <w:lang w:eastAsia="en-US"/>
        </w:rPr>
        <w:t>2 к настоящему Порядку.</w:t>
      </w:r>
    </w:p>
    <w:p w:rsidR="008F0DCA" w:rsidRPr="004D239D" w:rsidRDefault="008F0DCA" w:rsidP="008F0DCA">
      <w:pPr>
        <w:spacing w:after="1" w:line="249" w:lineRule="auto"/>
        <w:ind w:left="-15" w:firstLine="699"/>
        <w:jc w:val="both"/>
        <w:rPr>
          <w:szCs w:val="22"/>
          <w:lang w:eastAsia="en-US"/>
        </w:rPr>
      </w:pPr>
      <w:r w:rsidRPr="004D239D">
        <w:rPr>
          <w:szCs w:val="22"/>
          <w:lang w:eastAsia="en-US"/>
        </w:rPr>
        <w:t>11. Служба в течении 30 календарных дней со дня представления документов, в указанных в пункте 10 настоящего Порядка, определяет размер недополученных доходов за соответствующий расчетный период и согласовывает такой размер в справке об объеме недополученных доходов за соответствующий расчетный период по форме согласно приложению № 3 к настоящему Порядку.</w:t>
      </w:r>
    </w:p>
    <w:p w:rsidR="008F0DCA" w:rsidRPr="004D239D" w:rsidRDefault="008F0DCA" w:rsidP="008F0DCA">
      <w:pPr>
        <w:spacing w:after="1" w:line="249" w:lineRule="auto"/>
        <w:ind w:left="-15" w:firstLine="699"/>
        <w:jc w:val="both"/>
        <w:rPr>
          <w:szCs w:val="22"/>
          <w:lang w:eastAsia="en-US"/>
        </w:rPr>
      </w:pPr>
      <w:r w:rsidRPr="004D239D">
        <w:rPr>
          <w:szCs w:val="22"/>
          <w:lang w:eastAsia="en-US"/>
        </w:rPr>
        <w:t xml:space="preserve">В случае направления в Службу не полного пакета документов, указанных в пункте 10 настоящего Порядка, </w:t>
      </w:r>
      <w:r w:rsidR="0051062F" w:rsidRPr="004D239D">
        <w:rPr>
          <w:szCs w:val="22"/>
          <w:lang w:eastAsia="en-US"/>
        </w:rPr>
        <w:t>либо возникает необходимость в уточнении</w:t>
      </w:r>
      <w:r w:rsidR="000D40D3" w:rsidRPr="004D239D">
        <w:rPr>
          <w:szCs w:val="22"/>
          <w:lang w:eastAsia="en-US"/>
        </w:rPr>
        <w:t xml:space="preserve"> сведений</w:t>
      </w:r>
      <w:r w:rsidR="0051062F" w:rsidRPr="004D239D">
        <w:rPr>
          <w:szCs w:val="22"/>
          <w:lang w:eastAsia="en-US"/>
        </w:rPr>
        <w:t xml:space="preserve">, </w:t>
      </w:r>
      <w:r w:rsidRPr="004D239D">
        <w:rPr>
          <w:szCs w:val="22"/>
          <w:lang w:eastAsia="en-US"/>
        </w:rPr>
        <w:t xml:space="preserve">Служба вправе запросить необходимые документы. </w:t>
      </w:r>
      <w:r w:rsidR="0051062F" w:rsidRPr="004D239D">
        <w:rPr>
          <w:szCs w:val="22"/>
          <w:lang w:eastAsia="en-US"/>
        </w:rPr>
        <w:t xml:space="preserve">Срок представления таких документов составляет 5 рабочих дней со дня получения </w:t>
      </w:r>
      <w:proofErr w:type="spellStart"/>
      <w:r w:rsidR="0051062F" w:rsidRPr="004D239D">
        <w:rPr>
          <w:szCs w:val="22"/>
          <w:lang w:eastAsia="en-US"/>
        </w:rPr>
        <w:t>ресурсоснабжающей</w:t>
      </w:r>
      <w:proofErr w:type="spellEnd"/>
      <w:r w:rsidR="0051062F" w:rsidRPr="004D239D">
        <w:rPr>
          <w:szCs w:val="22"/>
          <w:lang w:eastAsia="en-US"/>
        </w:rPr>
        <w:t xml:space="preserve"> организацией запроса </w:t>
      </w:r>
      <w:r w:rsidR="000D40D3" w:rsidRPr="004D239D">
        <w:rPr>
          <w:szCs w:val="22"/>
          <w:lang w:eastAsia="en-US"/>
        </w:rPr>
        <w:t xml:space="preserve">от </w:t>
      </w:r>
      <w:r w:rsidR="0051062F" w:rsidRPr="004D239D">
        <w:rPr>
          <w:szCs w:val="22"/>
          <w:lang w:eastAsia="en-US"/>
        </w:rPr>
        <w:t>Службы.</w:t>
      </w:r>
    </w:p>
    <w:p w:rsidR="000A31CA" w:rsidRPr="004D239D" w:rsidRDefault="000D40D3" w:rsidP="008F0DCA">
      <w:pPr>
        <w:spacing w:after="1" w:line="249" w:lineRule="auto"/>
        <w:ind w:left="-15" w:firstLine="699"/>
        <w:jc w:val="both"/>
        <w:rPr>
          <w:szCs w:val="22"/>
          <w:lang w:eastAsia="en-US"/>
        </w:rPr>
      </w:pPr>
      <w:r w:rsidRPr="004D239D">
        <w:rPr>
          <w:szCs w:val="22"/>
          <w:lang w:eastAsia="en-US"/>
        </w:rPr>
        <w:t>Служба вправе</w:t>
      </w:r>
      <w:r w:rsidR="000A31CA" w:rsidRPr="004D239D">
        <w:rPr>
          <w:szCs w:val="22"/>
          <w:lang w:eastAsia="en-US"/>
        </w:rPr>
        <w:t xml:space="preserve"> запрашивать в налоговых органах годовую бухгалтерскую (финансовую) отчетность</w:t>
      </w:r>
      <w:r w:rsidR="00643248">
        <w:rPr>
          <w:szCs w:val="22"/>
          <w:lang w:eastAsia="en-US"/>
        </w:rPr>
        <w:t xml:space="preserve"> </w:t>
      </w:r>
      <w:proofErr w:type="spellStart"/>
      <w:r w:rsidR="00643248">
        <w:rPr>
          <w:szCs w:val="22"/>
          <w:lang w:eastAsia="en-US"/>
        </w:rPr>
        <w:t>ресурсоснабжающих</w:t>
      </w:r>
      <w:proofErr w:type="spellEnd"/>
      <w:r w:rsidR="00643248">
        <w:rPr>
          <w:szCs w:val="22"/>
          <w:lang w:eastAsia="en-US"/>
        </w:rPr>
        <w:t xml:space="preserve"> организаций</w:t>
      </w:r>
      <w:r w:rsidR="000A31CA" w:rsidRPr="004D239D">
        <w:rPr>
          <w:szCs w:val="22"/>
          <w:lang w:eastAsia="en-US"/>
        </w:rPr>
        <w:t xml:space="preserve">. </w:t>
      </w:r>
    </w:p>
    <w:p w:rsidR="007A63E2" w:rsidRPr="004D239D" w:rsidRDefault="008F0DCA" w:rsidP="00544068">
      <w:pPr>
        <w:spacing w:after="1" w:line="249" w:lineRule="auto"/>
        <w:ind w:left="-15" w:firstLine="699"/>
        <w:jc w:val="both"/>
        <w:rPr>
          <w:szCs w:val="22"/>
          <w:lang w:eastAsia="en-US"/>
        </w:rPr>
      </w:pPr>
      <w:r w:rsidRPr="004D239D">
        <w:rPr>
          <w:szCs w:val="22"/>
          <w:lang w:eastAsia="en-US"/>
        </w:rPr>
        <w:t>12</w:t>
      </w:r>
      <w:r w:rsidR="007A63E2" w:rsidRPr="004D239D">
        <w:rPr>
          <w:szCs w:val="22"/>
          <w:lang w:eastAsia="en-US"/>
        </w:rPr>
        <w:t xml:space="preserve">. </w:t>
      </w:r>
      <w:r w:rsidR="009462C2" w:rsidRPr="004D239D">
        <w:rPr>
          <w:szCs w:val="22"/>
          <w:lang w:eastAsia="en-US"/>
        </w:rPr>
        <w:t xml:space="preserve">Уполномоченный орган </w:t>
      </w:r>
      <w:r w:rsidR="007A63E2" w:rsidRPr="004D239D">
        <w:rPr>
          <w:szCs w:val="22"/>
          <w:lang w:eastAsia="en-US"/>
        </w:rPr>
        <w:t>рассматривает представленные документы, указанные в пункт</w:t>
      </w:r>
      <w:r w:rsidR="00921553" w:rsidRPr="004D239D">
        <w:rPr>
          <w:szCs w:val="22"/>
          <w:lang w:eastAsia="en-US"/>
        </w:rPr>
        <w:t>ах 8</w:t>
      </w:r>
      <w:r w:rsidR="0012794F" w:rsidRPr="004D239D">
        <w:rPr>
          <w:szCs w:val="22"/>
          <w:lang w:eastAsia="en-US"/>
        </w:rPr>
        <w:t xml:space="preserve"> </w:t>
      </w:r>
      <w:r w:rsidR="00653498" w:rsidRPr="004D239D">
        <w:rPr>
          <w:szCs w:val="22"/>
          <w:lang w:eastAsia="en-US"/>
        </w:rPr>
        <w:t>–</w:t>
      </w:r>
      <w:r w:rsidR="00921553" w:rsidRPr="004D239D">
        <w:rPr>
          <w:szCs w:val="22"/>
          <w:lang w:eastAsia="en-US"/>
        </w:rPr>
        <w:t xml:space="preserve"> </w:t>
      </w:r>
      <w:r w:rsidR="00580148" w:rsidRPr="004D239D">
        <w:rPr>
          <w:szCs w:val="22"/>
          <w:lang w:eastAsia="en-US"/>
        </w:rPr>
        <w:t>9</w:t>
      </w:r>
      <w:r w:rsidR="00544068" w:rsidRPr="004D239D">
        <w:rPr>
          <w:szCs w:val="22"/>
          <w:lang w:eastAsia="en-US"/>
        </w:rPr>
        <w:t xml:space="preserve"> настоящего Порядка</w:t>
      </w:r>
      <w:r w:rsidR="007E0D19" w:rsidRPr="004D239D">
        <w:rPr>
          <w:szCs w:val="22"/>
          <w:lang w:eastAsia="en-US"/>
        </w:rPr>
        <w:t>,</w:t>
      </w:r>
      <w:r w:rsidR="007A63E2" w:rsidRPr="004D239D">
        <w:rPr>
          <w:szCs w:val="22"/>
          <w:lang w:eastAsia="en-US"/>
        </w:rPr>
        <w:t xml:space="preserve"> и </w:t>
      </w:r>
      <w:r w:rsidR="00FE6ACD" w:rsidRPr="004D239D">
        <w:rPr>
          <w:szCs w:val="22"/>
          <w:lang w:eastAsia="en-US"/>
        </w:rPr>
        <w:t>в установленный пунктом 1</w:t>
      </w:r>
      <w:r w:rsidR="00A41D23" w:rsidRPr="004D239D">
        <w:rPr>
          <w:szCs w:val="22"/>
          <w:lang w:eastAsia="en-US"/>
        </w:rPr>
        <w:t>4</w:t>
      </w:r>
      <w:r w:rsidR="00FE6ACD" w:rsidRPr="004D239D">
        <w:rPr>
          <w:szCs w:val="22"/>
          <w:lang w:eastAsia="en-US"/>
        </w:rPr>
        <w:t xml:space="preserve"> настоящего Порядка срок </w:t>
      </w:r>
      <w:r w:rsidR="007A63E2" w:rsidRPr="004D239D">
        <w:rPr>
          <w:szCs w:val="22"/>
          <w:lang w:eastAsia="en-US"/>
        </w:rPr>
        <w:t>определяет размер субсидий на во</w:t>
      </w:r>
      <w:r w:rsidR="006D55E4" w:rsidRPr="004D239D">
        <w:rPr>
          <w:szCs w:val="22"/>
          <w:lang w:eastAsia="en-US"/>
        </w:rPr>
        <w:t>змещение недополученных доходов в соответствии с пунктом 3 настоящего Порядка.</w:t>
      </w:r>
    </w:p>
    <w:p w:rsidR="00D37280" w:rsidRPr="004D239D" w:rsidRDefault="00D37280" w:rsidP="00D37280">
      <w:pPr>
        <w:spacing w:after="1" w:line="249" w:lineRule="auto"/>
        <w:ind w:left="-15" w:firstLine="699"/>
        <w:jc w:val="both"/>
        <w:rPr>
          <w:szCs w:val="22"/>
          <w:lang w:eastAsia="en-US"/>
        </w:rPr>
      </w:pPr>
      <w:r w:rsidRPr="004D239D">
        <w:rPr>
          <w:szCs w:val="22"/>
          <w:lang w:eastAsia="en-US"/>
        </w:rPr>
        <w:lastRenderedPageBreak/>
        <w:t xml:space="preserve">В случае несоответствия заявки целям, указанным в пункте 2 настоящего Порядка, уполномоченный орган возвращает ее </w:t>
      </w:r>
      <w:proofErr w:type="spellStart"/>
      <w:r w:rsidRPr="004D239D">
        <w:rPr>
          <w:szCs w:val="22"/>
          <w:lang w:eastAsia="en-US"/>
        </w:rPr>
        <w:t>ресурсоснабжающей</w:t>
      </w:r>
      <w:proofErr w:type="spellEnd"/>
      <w:r w:rsidRPr="004D239D">
        <w:rPr>
          <w:szCs w:val="22"/>
          <w:lang w:eastAsia="en-US"/>
        </w:rPr>
        <w:t xml:space="preserve"> организации.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>1</w:t>
      </w:r>
      <w:r w:rsidR="00864149" w:rsidRPr="004D239D">
        <w:t>3</w:t>
      </w:r>
      <w:r w:rsidRPr="004D239D">
        <w:t xml:space="preserve">. Представленные заявки на получение субсидии и документы, указанные в пунктах </w:t>
      </w:r>
      <w:r w:rsidR="00AA1CD3" w:rsidRPr="004D239D">
        <w:t>8</w:t>
      </w:r>
      <w:r w:rsidR="00CE448A" w:rsidRPr="004D239D">
        <w:t xml:space="preserve"> - </w:t>
      </w:r>
      <w:r w:rsidR="00E17722" w:rsidRPr="004D239D">
        <w:t>9</w:t>
      </w:r>
      <w:r w:rsidR="006A23B6" w:rsidRPr="004D239D">
        <w:t xml:space="preserve"> </w:t>
      </w:r>
      <w:r w:rsidRPr="004D239D">
        <w:t>настоящего Порядка, регистрируются уполномоченным органом в системе электронного документооборота в день их поступления.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>Представленные документы должны быть заверены печатью (при наличии), подписью руководителя юридического лица или индивидуального предпринимателя либо лица, имеющего полномочия для заверения.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 xml:space="preserve">Ответственность за представление недостоверных сведений несут </w:t>
      </w:r>
      <w:proofErr w:type="spellStart"/>
      <w:r w:rsidRPr="004D239D">
        <w:t>ресурсоснабжающие</w:t>
      </w:r>
      <w:proofErr w:type="spellEnd"/>
      <w:r w:rsidRPr="004D239D">
        <w:t xml:space="preserve"> организации в соответствии с действующим законодательством Российской Федерации.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>1</w:t>
      </w:r>
      <w:r w:rsidR="00864149" w:rsidRPr="004D239D">
        <w:t>4</w:t>
      </w:r>
      <w:r w:rsidRPr="004D239D">
        <w:t xml:space="preserve">. Уполномоченный орган рассматривает представленные заявки на получение субсидии и документы, указанные в пунктах </w:t>
      </w:r>
      <w:r w:rsidR="008D4F9E" w:rsidRPr="004D239D">
        <w:t>8</w:t>
      </w:r>
      <w:r w:rsidR="00137992" w:rsidRPr="004D239D">
        <w:t xml:space="preserve"> </w:t>
      </w:r>
      <w:r w:rsidR="003A346A" w:rsidRPr="004D239D">
        <w:t>–</w:t>
      </w:r>
      <w:r w:rsidR="00B866C6" w:rsidRPr="004D239D">
        <w:t xml:space="preserve"> </w:t>
      </w:r>
      <w:r w:rsidR="003A346A" w:rsidRPr="004D239D">
        <w:t>9</w:t>
      </w:r>
      <w:r w:rsidRPr="004D239D">
        <w:t xml:space="preserve"> настоящего Порядка, и не позднее 20-го числа месяца, следующего за месяцем, в котором они были представлены, принимает решение о предоставлении субсидии либо об отказе в предоставлении субсидии.</w:t>
      </w:r>
    </w:p>
    <w:p w:rsidR="00531863" w:rsidRPr="004D239D" w:rsidRDefault="00531863" w:rsidP="00531863">
      <w:pPr>
        <w:autoSpaceDE w:val="0"/>
        <w:autoSpaceDN w:val="0"/>
        <w:adjustRightInd w:val="0"/>
        <w:ind w:firstLine="709"/>
        <w:jc w:val="both"/>
      </w:pPr>
      <w:r w:rsidRPr="004D239D">
        <w:t xml:space="preserve">В случае наличия у </w:t>
      </w:r>
      <w:proofErr w:type="spellStart"/>
      <w:r w:rsidRPr="004D239D">
        <w:t>ресурсоснабжающей</w:t>
      </w:r>
      <w:proofErr w:type="spellEnd"/>
      <w:r w:rsidRPr="004D239D">
        <w:t xml:space="preserve"> организации судебного акта, подтверждающего состав и размер недополученных доходов за 2020-2022 годы, субсидия на возмещение недополученных доходов не предоставляется.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>1</w:t>
      </w:r>
      <w:r w:rsidR="00864149" w:rsidRPr="004D239D">
        <w:t>5</w:t>
      </w:r>
      <w:r w:rsidRPr="004D239D">
        <w:t xml:space="preserve">. В случае принятия решения об отказе в предоставлении субсидии уполномоченный орган в течение 5 рабочих дней со дня его принятия направляет </w:t>
      </w:r>
      <w:proofErr w:type="spellStart"/>
      <w:r w:rsidRPr="004D239D">
        <w:t>ресурсоснабжающей</w:t>
      </w:r>
      <w:proofErr w:type="spellEnd"/>
      <w:r w:rsidRPr="004D239D">
        <w:t xml:space="preserve"> организации посредством электронной или факсимильной связи или почтовым отправлением письменное уведомление с обоснованием причин отказа.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proofErr w:type="spellStart"/>
      <w:r w:rsidRPr="004D239D">
        <w:t>Ресурсоснабжающая</w:t>
      </w:r>
      <w:proofErr w:type="spellEnd"/>
      <w:r w:rsidRPr="004D239D">
        <w:t xml:space="preserve"> организация вправе выбрать один из перечисленных способов оповещения либо иной способ оповещения, указав свой выбор в заявлении.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 xml:space="preserve">Отказ в предоставлении </w:t>
      </w:r>
      <w:proofErr w:type="spellStart"/>
      <w:r w:rsidRPr="004D239D">
        <w:t>ресурсоснабжающей</w:t>
      </w:r>
      <w:proofErr w:type="spellEnd"/>
      <w:r w:rsidRPr="004D239D">
        <w:t xml:space="preserve"> организации субсидий может быть обжалован в соответствии с действующим законодательством.</w:t>
      </w:r>
    </w:p>
    <w:p w:rsidR="001D266D" w:rsidRPr="004D239D" w:rsidRDefault="001D266D" w:rsidP="001D266D">
      <w:pPr>
        <w:autoSpaceDE w:val="0"/>
        <w:autoSpaceDN w:val="0"/>
        <w:adjustRightInd w:val="0"/>
        <w:ind w:firstLine="709"/>
        <w:jc w:val="both"/>
      </w:pPr>
      <w:r w:rsidRPr="004D239D">
        <w:t>1</w:t>
      </w:r>
      <w:r w:rsidR="00A41D23" w:rsidRPr="004D239D">
        <w:t>6</w:t>
      </w:r>
      <w:r w:rsidRPr="004D239D">
        <w:t xml:space="preserve">. Основаниями для отказа в предоставлении </w:t>
      </w:r>
      <w:proofErr w:type="spellStart"/>
      <w:r w:rsidRPr="004D239D">
        <w:t>ресурсоснабжающим</w:t>
      </w:r>
      <w:proofErr w:type="spellEnd"/>
      <w:r w:rsidRPr="004D239D">
        <w:t xml:space="preserve"> организациям субсидий являются:</w:t>
      </w:r>
    </w:p>
    <w:p w:rsidR="001D266D" w:rsidRPr="004D239D" w:rsidRDefault="001D266D" w:rsidP="001D266D">
      <w:pPr>
        <w:autoSpaceDE w:val="0"/>
        <w:autoSpaceDN w:val="0"/>
        <w:adjustRightInd w:val="0"/>
        <w:ind w:firstLine="709"/>
        <w:jc w:val="both"/>
      </w:pPr>
      <w:r w:rsidRPr="004D239D">
        <w:t xml:space="preserve">1) несоответствие </w:t>
      </w:r>
      <w:proofErr w:type="spellStart"/>
      <w:r w:rsidRPr="004D239D">
        <w:t>ресурсоснабжающей</w:t>
      </w:r>
      <w:proofErr w:type="spellEnd"/>
      <w:r w:rsidRPr="004D239D">
        <w:t xml:space="preserve"> организации категориям получателей субсидий и требованиям, установленным </w:t>
      </w:r>
      <w:hyperlink r:id="rId10" w:history="1">
        <w:r w:rsidRPr="004D239D">
          <w:t>пунктами 5</w:t>
        </w:r>
      </w:hyperlink>
      <w:r w:rsidRPr="004D239D">
        <w:t xml:space="preserve">, </w:t>
      </w:r>
      <w:hyperlink r:id="rId11" w:history="1">
        <w:r w:rsidR="00CE448A" w:rsidRPr="004D239D">
          <w:t>7</w:t>
        </w:r>
      </w:hyperlink>
      <w:r w:rsidRPr="004D239D">
        <w:t xml:space="preserve"> настоящего Порядка;</w:t>
      </w:r>
    </w:p>
    <w:p w:rsidR="001D266D" w:rsidRPr="004D239D" w:rsidRDefault="001D266D" w:rsidP="001D266D">
      <w:pPr>
        <w:autoSpaceDE w:val="0"/>
        <w:autoSpaceDN w:val="0"/>
        <w:adjustRightInd w:val="0"/>
        <w:ind w:firstLine="709"/>
        <w:jc w:val="both"/>
      </w:pPr>
      <w:r w:rsidRPr="004D239D">
        <w:t xml:space="preserve">2) непредставление в сроки, установленные пунктом </w:t>
      </w:r>
      <w:r w:rsidR="00CE448A" w:rsidRPr="004D239D">
        <w:t>8</w:t>
      </w:r>
      <w:r w:rsidRPr="004D239D">
        <w:t xml:space="preserve"> настоящего Порядка, либо несоответствие представленных получателем субсидии документов требованиям, определенным в пунктах 5 и </w:t>
      </w:r>
      <w:r w:rsidR="00CE448A" w:rsidRPr="004D239D">
        <w:t>7</w:t>
      </w:r>
      <w:r w:rsidRPr="004D239D">
        <w:t xml:space="preserve"> Порядка, или непредставление (представление не в полном объеме) указанных документов;</w:t>
      </w:r>
    </w:p>
    <w:p w:rsidR="001D266D" w:rsidRPr="004D239D" w:rsidRDefault="001D266D" w:rsidP="001D266D">
      <w:pPr>
        <w:autoSpaceDE w:val="0"/>
        <w:autoSpaceDN w:val="0"/>
        <w:adjustRightInd w:val="0"/>
        <w:ind w:firstLine="709"/>
        <w:jc w:val="both"/>
      </w:pPr>
      <w:r w:rsidRPr="004D239D">
        <w:t xml:space="preserve">3) установление факта недостоверности представленной </w:t>
      </w:r>
      <w:proofErr w:type="spellStart"/>
      <w:r w:rsidRPr="004D239D">
        <w:t>ресурсоснаб</w:t>
      </w:r>
      <w:r w:rsidR="00542312" w:rsidRPr="004D239D">
        <w:t>жающей</w:t>
      </w:r>
      <w:proofErr w:type="spellEnd"/>
      <w:r w:rsidR="00542312" w:rsidRPr="004D239D">
        <w:t xml:space="preserve"> организацией информации;</w:t>
      </w:r>
    </w:p>
    <w:p w:rsidR="00542312" w:rsidRPr="004D239D" w:rsidRDefault="00542312" w:rsidP="001D266D">
      <w:pPr>
        <w:autoSpaceDE w:val="0"/>
        <w:autoSpaceDN w:val="0"/>
        <w:adjustRightInd w:val="0"/>
        <w:ind w:firstLine="709"/>
        <w:jc w:val="both"/>
      </w:pPr>
      <w:r w:rsidRPr="004D239D">
        <w:t>4) наличие судебного акта о взыскании недополученных доходов</w:t>
      </w:r>
      <w:r w:rsidR="00643248">
        <w:t xml:space="preserve"> (убытков)</w:t>
      </w:r>
      <w:r w:rsidRPr="004D239D">
        <w:t xml:space="preserve"> за 2020-2022 годы.</w:t>
      </w:r>
    </w:p>
    <w:p w:rsidR="00A87C38" w:rsidRPr="004D239D" w:rsidRDefault="00D37280" w:rsidP="00A87C38">
      <w:pPr>
        <w:autoSpaceDE w:val="0"/>
        <w:autoSpaceDN w:val="0"/>
        <w:adjustRightInd w:val="0"/>
        <w:ind w:firstLine="709"/>
        <w:jc w:val="both"/>
      </w:pPr>
      <w:r w:rsidRPr="004D239D">
        <w:lastRenderedPageBreak/>
        <w:t>1</w:t>
      </w:r>
      <w:r w:rsidR="00A41D23" w:rsidRPr="004D239D">
        <w:t>7</w:t>
      </w:r>
      <w:r w:rsidR="00A87C38" w:rsidRPr="004D239D">
        <w:t>. Субсидии на воз</w:t>
      </w:r>
      <w:r w:rsidRPr="004D239D">
        <w:t xml:space="preserve">мещение недополученных доходов </w:t>
      </w:r>
      <w:r w:rsidR="005F24E7" w:rsidRPr="004D239D">
        <w:t>п</w:t>
      </w:r>
      <w:r w:rsidR="00A87C38" w:rsidRPr="004D239D">
        <w:t xml:space="preserve">редоставляются на основании договора о предоставлении субсидии на возмещение недополученных доходов (далее - договор на возмещение недополученных доходов), заключенного между уполномоченным органом и </w:t>
      </w:r>
      <w:proofErr w:type="spellStart"/>
      <w:r w:rsidR="00A87C38" w:rsidRPr="004D239D">
        <w:t>ресурсоснабжающей</w:t>
      </w:r>
      <w:proofErr w:type="spellEnd"/>
      <w:r w:rsidR="00A87C38" w:rsidRPr="004D239D">
        <w:t xml:space="preserve"> организацией по форме, утверждаемой Министерством финансов Забайкальского края.</w:t>
      </w:r>
    </w:p>
    <w:p w:rsidR="00A87C38" w:rsidRPr="004D239D" w:rsidRDefault="00A87C38" w:rsidP="007621DB">
      <w:pPr>
        <w:autoSpaceDE w:val="0"/>
        <w:autoSpaceDN w:val="0"/>
        <w:adjustRightInd w:val="0"/>
        <w:ind w:firstLine="709"/>
        <w:jc w:val="both"/>
      </w:pPr>
      <w:r w:rsidRPr="004D239D">
        <w:t>В договоре на возмещение недополученных доходов предусматриваются обязательные условия предоставления субсидий, установленные статьей 78 Бюджетно</w:t>
      </w:r>
      <w:r w:rsidR="007621DB" w:rsidRPr="004D239D">
        <w:t xml:space="preserve">го кодекса Российской Федерации, также </w:t>
      </w:r>
      <w:r w:rsidRPr="004D239D">
        <w:t xml:space="preserve">условия о согласовании новых условий договора о предоставлении субсидии на возмещение недополученных доходов либо о расторжении указанных договоров при </w:t>
      </w:r>
      <w:proofErr w:type="spellStart"/>
      <w:r w:rsidRPr="004D239D">
        <w:t>недостижении</w:t>
      </w:r>
      <w:proofErr w:type="spellEnd"/>
      <w:r w:rsidRPr="004D239D">
        <w:t xml:space="preserve"> согласия по новым условиям в случае уменьшения уполномоченному органу как получателю бюджетных средств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указанных договорах.</w:t>
      </w:r>
    </w:p>
    <w:p w:rsidR="007621DB" w:rsidRPr="004D239D" w:rsidRDefault="007621DB" w:rsidP="00A87C38">
      <w:pPr>
        <w:autoSpaceDE w:val="0"/>
        <w:autoSpaceDN w:val="0"/>
        <w:adjustRightInd w:val="0"/>
        <w:ind w:firstLine="709"/>
        <w:jc w:val="both"/>
      </w:pPr>
      <w:r w:rsidRPr="004D239D">
        <w:t>1</w:t>
      </w:r>
      <w:r w:rsidR="00A41D23" w:rsidRPr="004D239D">
        <w:t>8</w:t>
      </w:r>
      <w:r w:rsidR="00A87C38" w:rsidRPr="004D239D">
        <w:t xml:space="preserve">. Уполномоченный орган в течение 3 рабочих дней со дня принятия решения о предоставлении субсидии направляет </w:t>
      </w:r>
      <w:proofErr w:type="spellStart"/>
      <w:r w:rsidR="00A87C38" w:rsidRPr="004D239D">
        <w:t>ресурсоснабжающей</w:t>
      </w:r>
      <w:proofErr w:type="spellEnd"/>
      <w:r w:rsidR="00A87C38" w:rsidRPr="004D239D">
        <w:t xml:space="preserve"> организации проект договора на возмещение недополученных доходов</w:t>
      </w:r>
      <w:r w:rsidRPr="004D239D">
        <w:t>.</w:t>
      </w:r>
    </w:p>
    <w:p w:rsidR="00A87C38" w:rsidRPr="004D239D" w:rsidRDefault="007621DB" w:rsidP="00A87C38">
      <w:pPr>
        <w:autoSpaceDE w:val="0"/>
        <w:autoSpaceDN w:val="0"/>
        <w:adjustRightInd w:val="0"/>
        <w:ind w:firstLine="709"/>
        <w:jc w:val="both"/>
      </w:pPr>
      <w:r w:rsidRPr="004D239D">
        <w:t>1</w:t>
      </w:r>
      <w:r w:rsidR="00A41D23" w:rsidRPr="004D239D">
        <w:t>9</w:t>
      </w:r>
      <w:r w:rsidR="00007887" w:rsidRPr="004D239D">
        <w:t>.</w:t>
      </w:r>
      <w:r w:rsidR="00A87C38" w:rsidRPr="004D239D">
        <w:t xml:space="preserve"> </w:t>
      </w:r>
      <w:proofErr w:type="spellStart"/>
      <w:r w:rsidR="00A87C38" w:rsidRPr="004D239D">
        <w:t>Ресурсоснабжающая</w:t>
      </w:r>
      <w:proofErr w:type="spellEnd"/>
      <w:r w:rsidR="00A87C38" w:rsidRPr="004D239D">
        <w:t xml:space="preserve"> организация в течение 3 рабочих дней со дня получения проекта договора на возмещение недополученных доходов подписывает его и возвращает уполномоченному органу.</w:t>
      </w:r>
    </w:p>
    <w:p w:rsidR="00A87C38" w:rsidRPr="004D239D" w:rsidRDefault="00A41D23" w:rsidP="00A87C38">
      <w:pPr>
        <w:autoSpaceDE w:val="0"/>
        <w:autoSpaceDN w:val="0"/>
        <w:adjustRightInd w:val="0"/>
        <w:ind w:firstLine="709"/>
        <w:jc w:val="both"/>
      </w:pPr>
      <w:r w:rsidRPr="004D239D">
        <w:t>20</w:t>
      </w:r>
      <w:r w:rsidR="00A87C38" w:rsidRPr="004D239D">
        <w:t>. Уполномоченный орган на основании решения о предоставлении субсидии в течение 5 рабочих дней со дня доведения Министерством финансов Забайкальского края до уполномоченного органа утвержденного кассового плана краевого бюджета, в котором предусмотрены средства бюджета на предоставление субсидий,</w:t>
      </w:r>
      <w:r w:rsidR="00CE513E" w:rsidRPr="004D239D">
        <w:t xml:space="preserve"> но не позднее 1 ноября 2023 года </w:t>
      </w:r>
      <w:r w:rsidR="00A87C38" w:rsidRPr="004D239D">
        <w:t>направляет заявку на финансирование субсидий в Министерство финансов Забайкальского края.</w:t>
      </w:r>
    </w:p>
    <w:p w:rsidR="00A87C38" w:rsidRPr="004D239D" w:rsidRDefault="00A41D23" w:rsidP="00A87C38">
      <w:pPr>
        <w:autoSpaceDE w:val="0"/>
        <w:autoSpaceDN w:val="0"/>
        <w:adjustRightInd w:val="0"/>
        <w:ind w:firstLine="709"/>
        <w:jc w:val="both"/>
      </w:pPr>
      <w:r w:rsidRPr="004D239D">
        <w:t>21</w:t>
      </w:r>
      <w:r w:rsidR="00A87C38" w:rsidRPr="004D239D">
        <w:t>. Министерство финансов Забайкальского края на основании заявки на финансирование субсидий, представленной уполномоченным органом, в срок до последнего рабочего дня месяца в установленном порядке перечисляет средства субсидий на лицевой счет уполномоченного органа в соответствии с бюджетными ассигнованиями, утвержденными кассовым планом.</w:t>
      </w:r>
    </w:p>
    <w:p w:rsidR="00756ADA" w:rsidRPr="004D239D" w:rsidRDefault="007621DB" w:rsidP="00756ADA">
      <w:pPr>
        <w:autoSpaceDE w:val="0"/>
        <w:autoSpaceDN w:val="0"/>
        <w:adjustRightInd w:val="0"/>
        <w:ind w:firstLine="709"/>
        <w:jc w:val="both"/>
      </w:pPr>
      <w:r w:rsidRPr="004D239D">
        <w:t>2</w:t>
      </w:r>
      <w:r w:rsidR="00A41D23" w:rsidRPr="004D239D">
        <w:t>2</w:t>
      </w:r>
      <w:r w:rsidR="00A87C38" w:rsidRPr="004D239D">
        <w:t xml:space="preserve">. </w:t>
      </w:r>
      <w:r w:rsidR="00756ADA" w:rsidRPr="004D239D">
        <w:t xml:space="preserve">Уполномоченный орган не позднее 10-го рабочего дня, следующего за днем принятия решения о предоставлении субсидии, указанного в пункте </w:t>
      </w:r>
      <w:r w:rsidR="00E756B4" w:rsidRPr="004D239D">
        <w:t>14</w:t>
      </w:r>
      <w:r w:rsidR="00756ADA" w:rsidRPr="004D239D">
        <w:t xml:space="preserve"> настоящего Порядка, перечисляет субсидии на расчетные или корреспондентские счета, открытые </w:t>
      </w:r>
      <w:proofErr w:type="spellStart"/>
      <w:r w:rsidR="00756ADA" w:rsidRPr="004D239D">
        <w:t>ресурсоснабжающим</w:t>
      </w:r>
      <w:proofErr w:type="spellEnd"/>
      <w:r w:rsidR="00756ADA" w:rsidRPr="004D239D">
        <w:t xml:space="preserve"> организациям в учреждениях Центрального банка Российской Федерации или кредитных организациях в соответствии с условиями заключенн</w:t>
      </w:r>
      <w:r w:rsidR="005F24E7" w:rsidRPr="004D239D">
        <w:t>ого</w:t>
      </w:r>
      <w:r w:rsidR="00756ADA" w:rsidRPr="004D239D">
        <w:t xml:space="preserve"> договор</w:t>
      </w:r>
      <w:r w:rsidR="005F24E7" w:rsidRPr="004D239D">
        <w:t>а</w:t>
      </w:r>
      <w:r w:rsidR="00756ADA" w:rsidRPr="004D239D">
        <w:t>, указанн</w:t>
      </w:r>
      <w:r w:rsidR="005F24E7" w:rsidRPr="004D239D">
        <w:t>ого</w:t>
      </w:r>
      <w:r w:rsidR="00756ADA" w:rsidRPr="004D239D">
        <w:t xml:space="preserve"> в пункт</w:t>
      </w:r>
      <w:r w:rsidR="005F24E7" w:rsidRPr="004D239D">
        <w:t xml:space="preserve">е </w:t>
      </w:r>
      <w:r w:rsidR="00E756B4" w:rsidRPr="004D239D">
        <w:t>17</w:t>
      </w:r>
      <w:r w:rsidR="00756ADA" w:rsidRPr="004D239D">
        <w:t xml:space="preserve"> настоящего Порядка, при условии поступления средств субсидии на лицевой счет уполномоченного органа.</w:t>
      </w:r>
    </w:p>
    <w:p w:rsidR="00100C5D" w:rsidRPr="004D239D" w:rsidRDefault="007621DB" w:rsidP="00756ADA">
      <w:pPr>
        <w:autoSpaceDE w:val="0"/>
        <w:autoSpaceDN w:val="0"/>
        <w:adjustRightInd w:val="0"/>
        <w:ind w:firstLine="709"/>
        <w:jc w:val="both"/>
      </w:pPr>
      <w:r w:rsidRPr="004D239D">
        <w:t>2</w:t>
      </w:r>
      <w:r w:rsidR="00A41D23" w:rsidRPr="004D239D">
        <w:t>3</w:t>
      </w:r>
      <w:r w:rsidR="001C3E3E" w:rsidRPr="004D239D">
        <w:t xml:space="preserve">. Результатом предоставления субсидий (далее – результат) является обеспечение населения тепловой энергией, горячей водой, холодной водой и </w:t>
      </w:r>
      <w:r w:rsidR="001C3E3E" w:rsidRPr="004D239D">
        <w:lastRenderedPageBreak/>
        <w:t xml:space="preserve">услугами по водоотведению по доступной цене в соответствии с утвержденными тарифами посредством возмещения недополученных доходов </w:t>
      </w:r>
      <w:proofErr w:type="spellStart"/>
      <w:r w:rsidR="001C3E3E" w:rsidRPr="004D239D">
        <w:t>ресурсоснабжающих</w:t>
      </w:r>
      <w:proofErr w:type="spellEnd"/>
      <w:r w:rsidR="001C3E3E" w:rsidRPr="004D239D">
        <w:t xml:space="preserve"> организаций до стоимости коммунальных ресурсов, рассчитанных с учетом экономически обоснованных тарифов.</w:t>
      </w:r>
    </w:p>
    <w:p w:rsidR="001C3E3E" w:rsidRPr="004D239D" w:rsidRDefault="00100C5D" w:rsidP="00756ADA">
      <w:pPr>
        <w:autoSpaceDE w:val="0"/>
        <w:autoSpaceDN w:val="0"/>
        <w:adjustRightInd w:val="0"/>
        <w:ind w:firstLine="709"/>
        <w:jc w:val="both"/>
      </w:pPr>
      <w:r w:rsidRPr="004D239D">
        <w:t xml:space="preserve">Факт обеспечения населения тепловой энергией, горячей водой, холодной водой и услугами по водоотведению по доступной цене в соответствии с утвержденными тарифами подтверждается </w:t>
      </w:r>
      <w:r w:rsidR="00BA3B77" w:rsidRPr="004D239D">
        <w:t>документами,</w:t>
      </w:r>
      <w:r w:rsidR="003A346A" w:rsidRPr="004D239D">
        <w:t xml:space="preserve"> </w:t>
      </w:r>
      <w:r w:rsidR="007621DB" w:rsidRPr="004D239D">
        <w:t xml:space="preserve">указанными в </w:t>
      </w:r>
      <w:r w:rsidR="003A346A" w:rsidRPr="004D239D">
        <w:t>пункт</w:t>
      </w:r>
      <w:r w:rsidR="007621DB" w:rsidRPr="004D239D">
        <w:t>е</w:t>
      </w:r>
      <w:r w:rsidR="003A346A" w:rsidRPr="004D239D">
        <w:t xml:space="preserve"> 10 </w:t>
      </w:r>
      <w:r w:rsidR="00BA3B77" w:rsidRPr="004D239D">
        <w:t>настоящего Порядка.</w:t>
      </w:r>
    </w:p>
    <w:p w:rsidR="00F77845" w:rsidRPr="004D239D" w:rsidRDefault="00F77845" w:rsidP="00756ADA">
      <w:pPr>
        <w:autoSpaceDE w:val="0"/>
        <w:autoSpaceDN w:val="0"/>
        <w:adjustRightInd w:val="0"/>
        <w:ind w:firstLine="709"/>
        <w:jc w:val="both"/>
      </w:pPr>
      <w:r w:rsidRPr="004D239D">
        <w:t>Объем отпуска потребителям в 2020, 2021, 2022 годах тепловой энергии (Гкал), холодной воды (</w:t>
      </w:r>
      <w:r w:rsidR="00FC67B3" w:rsidRPr="004D239D">
        <w:t>м</w:t>
      </w:r>
      <w:r w:rsidR="00FC67B3" w:rsidRPr="004D239D">
        <w:rPr>
          <w:vertAlign w:val="superscript"/>
        </w:rPr>
        <w:t>3</w:t>
      </w:r>
      <w:r w:rsidRPr="004D239D">
        <w:t>), горячей воды (</w:t>
      </w:r>
      <w:r w:rsidR="00FC67B3" w:rsidRPr="004D239D">
        <w:t>м</w:t>
      </w:r>
      <w:r w:rsidR="00FC67B3" w:rsidRPr="004D239D">
        <w:rPr>
          <w:vertAlign w:val="superscript"/>
        </w:rPr>
        <w:t>3</w:t>
      </w:r>
      <w:r w:rsidRPr="004D239D">
        <w:t xml:space="preserve">), </w:t>
      </w:r>
      <w:r w:rsidR="00FC67B3" w:rsidRPr="004D239D">
        <w:t>также пропущенных сточных вод (м</w:t>
      </w:r>
      <w:r w:rsidR="00FC67B3" w:rsidRPr="004D239D">
        <w:rPr>
          <w:vertAlign w:val="superscript"/>
        </w:rPr>
        <w:t>3</w:t>
      </w:r>
      <w:r w:rsidR="00FC67B3" w:rsidRPr="004D239D">
        <w:t>), по утвержденным в установленном порядке тарифам</w:t>
      </w:r>
      <w:r w:rsidR="00794C8F" w:rsidRPr="004D239D">
        <w:t xml:space="preserve"> с соблюдением предельных (максимальных) индексов изменения размера вносимой гражданами </w:t>
      </w:r>
      <w:r w:rsidR="004D239D" w:rsidRPr="004D239D">
        <w:t xml:space="preserve">платы за коммунальные услуги в муниципальных образованиях Забайкальского края, утвержденных Губернатором Забайкальского края на соответствующие годы, отражается в отчетах по формам федерального статистического наблюдения 22-ЖКХ (ресурсы) «Сведения о работе </w:t>
      </w:r>
      <w:proofErr w:type="spellStart"/>
      <w:r w:rsidR="004D239D" w:rsidRPr="004D239D">
        <w:t>ресурсоснабжающих</w:t>
      </w:r>
      <w:proofErr w:type="spellEnd"/>
      <w:r w:rsidR="004D239D" w:rsidRPr="004D239D">
        <w:t xml:space="preserve"> организаций в условиях реформы» и 46-ТЭ (полезный отпуск) «Сведения о полезном отпуске (продаже) тепловой энергии отд</w:t>
      </w:r>
      <w:r w:rsidR="00643248">
        <w:t>ельным категориям потребителей», указанных в пункте 10 настоящего Порядка.</w:t>
      </w:r>
    </w:p>
    <w:p w:rsidR="00A87C38" w:rsidRPr="004D239D" w:rsidRDefault="007621DB" w:rsidP="00756ADA">
      <w:pPr>
        <w:autoSpaceDE w:val="0"/>
        <w:autoSpaceDN w:val="0"/>
        <w:adjustRightInd w:val="0"/>
        <w:ind w:firstLine="709"/>
        <w:jc w:val="both"/>
      </w:pPr>
      <w:r w:rsidRPr="004D239D">
        <w:t>2</w:t>
      </w:r>
      <w:r w:rsidR="00A41D23" w:rsidRPr="004D239D">
        <w:t>4</w:t>
      </w:r>
      <w:r w:rsidR="00A87C38" w:rsidRPr="004D239D">
        <w:t>. Уполномоченный орган</w:t>
      </w:r>
      <w:r w:rsidR="00500D35" w:rsidRPr="004D239D">
        <w:t>, Служба</w:t>
      </w:r>
      <w:r w:rsidR="00A87C38" w:rsidRPr="004D239D">
        <w:t xml:space="preserve"> и органы государственного финансового контроля осуществляют обязательную проверку соблюдения получателями субсидий условий, целей и порядка предоставления субсидий в соответствии с законодательством Российской Федерации</w:t>
      </w:r>
      <w:r w:rsidR="00500D35" w:rsidRPr="004D239D">
        <w:t xml:space="preserve">, </w:t>
      </w:r>
      <w:r w:rsidR="00A87C38" w:rsidRPr="004D239D">
        <w:t>Забайкальского края.</w:t>
      </w:r>
    </w:p>
    <w:p w:rsidR="000A31CA" w:rsidRPr="004D239D" w:rsidRDefault="00500D35" w:rsidP="00756ADA">
      <w:pPr>
        <w:autoSpaceDE w:val="0"/>
        <w:autoSpaceDN w:val="0"/>
        <w:adjustRightInd w:val="0"/>
        <w:ind w:firstLine="709"/>
        <w:jc w:val="both"/>
      </w:pPr>
      <w:r w:rsidRPr="004D239D">
        <w:t>У</w:t>
      </w:r>
      <w:r w:rsidR="000A31CA" w:rsidRPr="004D239D">
        <w:t>становлени</w:t>
      </w:r>
      <w:r w:rsidRPr="004D239D">
        <w:t>е</w:t>
      </w:r>
      <w:r w:rsidR="0090065D" w:rsidRPr="004D239D">
        <w:t xml:space="preserve"> Службой </w:t>
      </w:r>
      <w:r w:rsidR="000A31CA" w:rsidRPr="004D239D">
        <w:t>несоответс</w:t>
      </w:r>
      <w:r w:rsidR="0090065D" w:rsidRPr="004D239D">
        <w:t>т</w:t>
      </w:r>
      <w:r w:rsidR="000A31CA" w:rsidRPr="004D239D">
        <w:t>вия информации, содержащ</w:t>
      </w:r>
      <w:r w:rsidR="0090065D" w:rsidRPr="004D239D">
        <w:t xml:space="preserve">ихся </w:t>
      </w:r>
      <w:r w:rsidR="000A31CA" w:rsidRPr="004D239D">
        <w:t>в отчет</w:t>
      </w:r>
      <w:r w:rsidR="0090065D" w:rsidRPr="004D239D">
        <w:t>ах</w:t>
      </w:r>
      <w:r w:rsidR="000A31CA" w:rsidRPr="004D239D">
        <w:t xml:space="preserve"> по форм</w:t>
      </w:r>
      <w:r w:rsidR="0090065D" w:rsidRPr="004D239D">
        <w:t>ам</w:t>
      </w:r>
      <w:r w:rsidR="000A31CA" w:rsidRPr="004D239D">
        <w:t xml:space="preserve"> федерального статистического наблюдения 22-ЖКХ (ресурсы) «Сведения о работе </w:t>
      </w:r>
      <w:proofErr w:type="spellStart"/>
      <w:r w:rsidR="000A31CA" w:rsidRPr="004D239D">
        <w:t>ресурсоснабжающих</w:t>
      </w:r>
      <w:proofErr w:type="spellEnd"/>
      <w:r w:rsidR="000A31CA" w:rsidRPr="004D239D">
        <w:t xml:space="preserve"> организаций в условиях реформы» и 46-ТЭ (полезный отпуск) «Сведения о полезном отпуске (продаже) тепловой энергии отдельным категориям потребителей»</w:t>
      </w:r>
      <w:r w:rsidR="0090065D" w:rsidRPr="004D239D">
        <w:t>,</w:t>
      </w:r>
      <w:r w:rsidR="000A31CA" w:rsidRPr="004D239D">
        <w:t xml:space="preserve"> с годовой бухгалтерской (финансовой) отчетностью,</w:t>
      </w:r>
      <w:r w:rsidR="0090065D" w:rsidRPr="004D239D">
        <w:t xml:space="preserve"> указанной в пункте 11 настоящего Порядка, </w:t>
      </w:r>
      <w:r w:rsidR="000A31CA" w:rsidRPr="004D239D">
        <w:t xml:space="preserve">повлекшее завышение суммы недополученных </w:t>
      </w:r>
      <w:r w:rsidR="0090065D" w:rsidRPr="004D239D">
        <w:t>доходов,</w:t>
      </w:r>
      <w:r w:rsidR="000A31CA" w:rsidRPr="004D239D">
        <w:t xml:space="preserve"> </w:t>
      </w:r>
      <w:r w:rsidRPr="004D239D">
        <w:t>влечет предупреждение и наложение штрафа на руководителя юридического лица</w:t>
      </w:r>
      <w:r w:rsidR="00306540" w:rsidRPr="004D239D">
        <w:t xml:space="preserve"> и (или) индивидуального предпринимателя </w:t>
      </w:r>
      <w:r w:rsidR="000A31CA" w:rsidRPr="004D239D">
        <w:t>в размере 1/300 ключевой ставки Банка России</w:t>
      </w:r>
      <w:r w:rsidR="001F3A24" w:rsidRPr="004D239D">
        <w:t xml:space="preserve">, действующей на дату установления такого несоответствия, </w:t>
      </w:r>
      <w:r w:rsidR="000A31CA" w:rsidRPr="004D239D">
        <w:t>от суммы предоставленной субсидии, подлежащ</w:t>
      </w:r>
      <w:r w:rsidR="00306540" w:rsidRPr="004D239D">
        <w:t xml:space="preserve">ей возврату в краевой бюджет в соответствии с пунктом 25 настоящего Порядка, </w:t>
      </w:r>
      <w:r w:rsidR="000A31CA" w:rsidRPr="004D239D">
        <w:t xml:space="preserve">за каждый день пользования </w:t>
      </w:r>
      <w:r w:rsidR="00306540" w:rsidRPr="004D239D">
        <w:t xml:space="preserve">такой </w:t>
      </w:r>
      <w:r w:rsidR="000A31CA" w:rsidRPr="004D239D">
        <w:t>субсидией</w:t>
      </w:r>
      <w:r w:rsidR="00306540" w:rsidRPr="004D239D">
        <w:t>.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 xml:space="preserve">Получатели субсидии, а также лица, 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обязаны дать согласие на осуществление в </w:t>
      </w:r>
      <w:r w:rsidRPr="004D239D">
        <w:lastRenderedPageBreak/>
        <w:t>отношении них проверки уполномоченным органом и органом государственного (муниципального) финансового контроля за соблюдением целей, условий и порядка предоставления субсидии. Данное положение предусматривается в договоре на возмещение недополученных доходов</w:t>
      </w:r>
      <w:r w:rsidR="007621DB" w:rsidRPr="004D239D">
        <w:t>.</w:t>
      </w:r>
    </w:p>
    <w:p w:rsidR="00A87C38" w:rsidRPr="004D239D" w:rsidRDefault="007621DB" w:rsidP="00A87C38">
      <w:pPr>
        <w:autoSpaceDE w:val="0"/>
        <w:autoSpaceDN w:val="0"/>
        <w:adjustRightInd w:val="0"/>
        <w:ind w:firstLine="709"/>
        <w:jc w:val="both"/>
      </w:pPr>
      <w:r w:rsidRPr="004D239D">
        <w:t>2</w:t>
      </w:r>
      <w:r w:rsidR="00A41D23" w:rsidRPr="004D239D">
        <w:t>5</w:t>
      </w:r>
      <w:r w:rsidR="00A87C38" w:rsidRPr="004D239D">
        <w:t xml:space="preserve">. Предоставленная </w:t>
      </w:r>
      <w:proofErr w:type="spellStart"/>
      <w:r w:rsidR="00A87C38" w:rsidRPr="004D239D">
        <w:t>ресурсоснабжающей</w:t>
      </w:r>
      <w:proofErr w:type="spellEnd"/>
      <w:r w:rsidR="00A87C38" w:rsidRPr="004D239D">
        <w:t xml:space="preserve"> организации субсидия подлежит возврату в краевой бюджет в следующих случаях: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>1) нарушения получателем субсидий условий, установленных при их предоставлении, выявленных по результатам проверок, проведенных уполномоченным органом</w:t>
      </w:r>
      <w:r w:rsidR="008312C8">
        <w:t xml:space="preserve"> и (или) Службой</w:t>
      </w:r>
      <w:r w:rsidRPr="004D239D">
        <w:t xml:space="preserve"> и (или) органами государственного финансового контроля Забайкальского края;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>2) установления фактов представления недостоверных свед</w:t>
      </w:r>
      <w:r w:rsidR="008312C8">
        <w:t>ений в целях получения субсидий.</w:t>
      </w:r>
      <w:bookmarkStart w:id="1" w:name="_GoBack"/>
      <w:bookmarkEnd w:id="1"/>
    </w:p>
    <w:p w:rsidR="00A87C38" w:rsidRPr="004D239D" w:rsidRDefault="001B51B5" w:rsidP="00A87C38">
      <w:pPr>
        <w:autoSpaceDE w:val="0"/>
        <w:autoSpaceDN w:val="0"/>
        <w:adjustRightInd w:val="0"/>
        <w:ind w:firstLine="709"/>
        <w:jc w:val="both"/>
      </w:pPr>
      <w:r w:rsidRPr="004D239D">
        <w:t>2</w:t>
      </w:r>
      <w:r w:rsidR="00A41D23" w:rsidRPr="004D239D">
        <w:t>6</w:t>
      </w:r>
      <w:r w:rsidR="00A87C38" w:rsidRPr="004D239D">
        <w:t xml:space="preserve">. Уполномоченный орган в течение 5 рабочих дней со дня выявления нарушений, указанных в пункте </w:t>
      </w:r>
      <w:r w:rsidR="00E756B4" w:rsidRPr="004D239D">
        <w:t>25</w:t>
      </w:r>
      <w:r w:rsidR="00A87C38" w:rsidRPr="004D239D">
        <w:t xml:space="preserve"> настоящего Порядка, направляет </w:t>
      </w:r>
      <w:proofErr w:type="spellStart"/>
      <w:r w:rsidR="00A87C38" w:rsidRPr="004D239D">
        <w:t>ресурсоснабжающей</w:t>
      </w:r>
      <w:proofErr w:type="spellEnd"/>
      <w:r w:rsidR="00A87C38" w:rsidRPr="004D239D">
        <w:t xml:space="preserve"> организации письменное уведомление о возврате полученной 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средства.</w:t>
      </w:r>
    </w:p>
    <w:p w:rsidR="00A87C38" w:rsidRPr="004D239D" w:rsidRDefault="00A87C38" w:rsidP="00A87C38">
      <w:pPr>
        <w:autoSpaceDE w:val="0"/>
        <w:autoSpaceDN w:val="0"/>
        <w:adjustRightInd w:val="0"/>
        <w:ind w:firstLine="709"/>
        <w:jc w:val="both"/>
      </w:pPr>
      <w:r w:rsidRPr="004D239D">
        <w:t xml:space="preserve">Письменное уведомление в адрес </w:t>
      </w:r>
      <w:proofErr w:type="spellStart"/>
      <w:r w:rsidRPr="004D239D">
        <w:t>ресурсоснабжающей</w:t>
      </w:r>
      <w:proofErr w:type="spellEnd"/>
      <w:r w:rsidRPr="004D239D">
        <w:t xml:space="preserve"> организации направляется посредством электронной или факсимильной связи или почтовым отправлением.</w:t>
      </w:r>
    </w:p>
    <w:p w:rsidR="00A87C38" w:rsidRPr="004D239D" w:rsidRDefault="001B51B5" w:rsidP="00A87C38">
      <w:pPr>
        <w:autoSpaceDE w:val="0"/>
        <w:autoSpaceDN w:val="0"/>
        <w:adjustRightInd w:val="0"/>
        <w:ind w:firstLine="709"/>
        <w:jc w:val="both"/>
      </w:pPr>
      <w:r w:rsidRPr="004D239D">
        <w:t>2</w:t>
      </w:r>
      <w:r w:rsidR="00A41D23" w:rsidRPr="004D239D">
        <w:t>7</w:t>
      </w:r>
      <w:r w:rsidR="00A87C38" w:rsidRPr="004D239D">
        <w:t xml:space="preserve">. </w:t>
      </w:r>
      <w:proofErr w:type="spellStart"/>
      <w:r w:rsidR="00A87C38" w:rsidRPr="004D239D">
        <w:t>Ресурсоснабжающая</w:t>
      </w:r>
      <w:proofErr w:type="spellEnd"/>
      <w:r w:rsidR="00A87C38" w:rsidRPr="004D239D">
        <w:t xml:space="preserve"> организация обязана осуществить возврат субсидии в течение 15 рабочих дней со дня получения письменного уведомления уполномоченного органа о возврате субсидии, указанного в пункте </w:t>
      </w:r>
      <w:r w:rsidR="00142F03" w:rsidRPr="004D239D">
        <w:t>2</w:t>
      </w:r>
      <w:r w:rsidR="00E756B4" w:rsidRPr="004D239D">
        <w:t>6</w:t>
      </w:r>
      <w:r w:rsidR="00A87C38" w:rsidRPr="004D239D">
        <w:t xml:space="preserve"> настоящего Порядка.</w:t>
      </w:r>
    </w:p>
    <w:p w:rsidR="00A87C38" w:rsidRPr="004D239D" w:rsidRDefault="001B51B5" w:rsidP="00A87C38">
      <w:pPr>
        <w:autoSpaceDE w:val="0"/>
        <w:autoSpaceDN w:val="0"/>
        <w:adjustRightInd w:val="0"/>
        <w:ind w:firstLine="709"/>
        <w:jc w:val="both"/>
      </w:pPr>
      <w:r w:rsidRPr="004D239D">
        <w:t>2</w:t>
      </w:r>
      <w:r w:rsidR="00A41D23" w:rsidRPr="004D239D">
        <w:t>8</w:t>
      </w:r>
      <w:r w:rsidR="00A87C38" w:rsidRPr="004D239D">
        <w:t xml:space="preserve">. В случае невыполнения </w:t>
      </w:r>
      <w:proofErr w:type="spellStart"/>
      <w:r w:rsidR="00A87C38" w:rsidRPr="004D239D">
        <w:t>ресурсоснабжающей</w:t>
      </w:r>
      <w:proofErr w:type="spellEnd"/>
      <w:r w:rsidR="00A87C38" w:rsidRPr="004D239D">
        <w:t xml:space="preserve"> организацией требований о возврате субсидий, предусмотренных </w:t>
      </w:r>
      <w:r w:rsidR="0012794F" w:rsidRPr="004D239D">
        <w:t xml:space="preserve">в </w:t>
      </w:r>
      <w:r w:rsidR="00A87C38" w:rsidRPr="004D239D">
        <w:t>пункт</w:t>
      </w:r>
      <w:r w:rsidR="0012794F" w:rsidRPr="004D239D">
        <w:t>е</w:t>
      </w:r>
      <w:r w:rsidR="00A87C38" w:rsidRPr="004D239D">
        <w:t xml:space="preserve"> </w:t>
      </w:r>
      <w:r w:rsidRPr="004D239D">
        <w:t>2</w:t>
      </w:r>
      <w:r w:rsidR="00E756B4" w:rsidRPr="004D239D">
        <w:t>7</w:t>
      </w:r>
      <w:r w:rsidR="00A87C38" w:rsidRPr="004D239D">
        <w:t xml:space="preserve"> настоящего Порядка, взыскание субсидий осуществляется в судебном порядке в соответствии с законодательством Российской Федерации.</w:t>
      </w:r>
    </w:p>
    <w:p w:rsidR="00A87C38" w:rsidRPr="004D239D" w:rsidRDefault="001B51B5" w:rsidP="00A87C38">
      <w:pPr>
        <w:autoSpaceDE w:val="0"/>
        <w:autoSpaceDN w:val="0"/>
        <w:adjustRightInd w:val="0"/>
        <w:ind w:firstLine="709"/>
        <w:jc w:val="both"/>
      </w:pPr>
      <w:r w:rsidRPr="004D239D">
        <w:t>2</w:t>
      </w:r>
      <w:r w:rsidR="00A41D23" w:rsidRPr="004D239D">
        <w:t>9</w:t>
      </w:r>
      <w:r w:rsidR="00A87C38" w:rsidRPr="004D239D">
        <w:t xml:space="preserve">. </w:t>
      </w:r>
      <w:proofErr w:type="spellStart"/>
      <w:r w:rsidR="00A87C38" w:rsidRPr="004D239D">
        <w:t>Ресурсоснабжающие</w:t>
      </w:r>
      <w:proofErr w:type="spellEnd"/>
      <w:r w:rsidR="00A87C38" w:rsidRPr="004D239D">
        <w:t xml:space="preserve"> организации несут ответственность за достоверность информации и документов, представленных ими в уполномоченный орган для получения субсидий, а также за целевое использование субсидий в соответствии с действующим законодательством Российской Федерации.</w:t>
      </w:r>
    </w:p>
    <w:p w:rsidR="00CB1946" w:rsidRPr="00142F03" w:rsidRDefault="00A41D23" w:rsidP="00FE6ACD">
      <w:pPr>
        <w:autoSpaceDE w:val="0"/>
        <w:autoSpaceDN w:val="0"/>
        <w:adjustRightInd w:val="0"/>
        <w:ind w:firstLine="709"/>
        <w:jc w:val="both"/>
      </w:pPr>
      <w:r w:rsidRPr="004D239D">
        <w:t>30</w:t>
      </w:r>
      <w:r w:rsidR="00A24980" w:rsidRPr="004D239D">
        <w:t xml:space="preserve">. </w:t>
      </w:r>
      <w:r w:rsidR="00A87C38" w:rsidRPr="004D239D"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при формировании проекта закона (решения) о бюджете (проекта закона (решения) о внесении изменений в закон (решение) о бюджете).</w:t>
      </w:r>
    </w:p>
    <w:p w:rsidR="00B428BD" w:rsidRDefault="00501CB5" w:rsidP="000149A0">
      <w:pPr>
        <w:autoSpaceDE w:val="0"/>
        <w:autoSpaceDN w:val="0"/>
        <w:adjustRightInd w:val="0"/>
        <w:jc w:val="center"/>
      </w:pPr>
      <w:r w:rsidRPr="00142F03">
        <w:t>________________</w:t>
      </w:r>
      <w:r w:rsidR="000F460D" w:rsidRPr="00142F03">
        <w:t>_</w:t>
      </w:r>
    </w:p>
    <w:sectPr w:rsidR="00B428BD" w:rsidSect="00124AC0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596" w:rsidRDefault="000B4596">
      <w:r>
        <w:separator/>
      </w:r>
    </w:p>
  </w:endnote>
  <w:endnote w:type="continuationSeparator" w:id="0">
    <w:p w:rsidR="000B4596" w:rsidRDefault="000B4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596" w:rsidRDefault="000B4596">
      <w:r>
        <w:separator/>
      </w:r>
    </w:p>
  </w:footnote>
  <w:footnote w:type="continuationSeparator" w:id="0">
    <w:p w:rsidR="000B4596" w:rsidRDefault="000B4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ED" w:rsidRDefault="00AD0FAA" w:rsidP="000F68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8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0740">
      <w:rPr>
        <w:rStyle w:val="a5"/>
        <w:noProof/>
      </w:rPr>
      <w:t>11</w:t>
    </w:r>
    <w:r>
      <w:rPr>
        <w:rStyle w:val="a5"/>
      </w:rPr>
      <w:fldChar w:fldCharType="end"/>
    </w:r>
  </w:p>
  <w:p w:rsidR="003348ED" w:rsidRDefault="003348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2007"/>
    <w:multiLevelType w:val="hybridMultilevel"/>
    <w:tmpl w:val="A63E29D2"/>
    <w:lvl w:ilvl="0" w:tplc="B2028D2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29086">
      <w:start w:val="1"/>
      <w:numFmt w:val="bullet"/>
      <w:lvlText w:val="o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B03476">
      <w:start w:val="1"/>
      <w:numFmt w:val="bullet"/>
      <w:lvlText w:val="▪"/>
      <w:lvlJc w:val="left"/>
      <w:pPr>
        <w:ind w:left="2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AF080">
      <w:start w:val="1"/>
      <w:numFmt w:val="bullet"/>
      <w:lvlText w:val="•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8B08A">
      <w:start w:val="1"/>
      <w:numFmt w:val="bullet"/>
      <w:lvlText w:val="o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F26C10">
      <w:start w:val="1"/>
      <w:numFmt w:val="bullet"/>
      <w:lvlText w:val="▪"/>
      <w:lvlJc w:val="left"/>
      <w:pPr>
        <w:ind w:left="4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20C514">
      <w:start w:val="1"/>
      <w:numFmt w:val="bullet"/>
      <w:lvlText w:val="•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F83A98">
      <w:start w:val="1"/>
      <w:numFmt w:val="bullet"/>
      <w:lvlText w:val="o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EA74E">
      <w:start w:val="1"/>
      <w:numFmt w:val="bullet"/>
      <w:lvlText w:val="▪"/>
      <w:lvlJc w:val="left"/>
      <w:pPr>
        <w:ind w:left="6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300C58"/>
    <w:multiLevelType w:val="hybridMultilevel"/>
    <w:tmpl w:val="58F8B92E"/>
    <w:lvl w:ilvl="0" w:tplc="118C7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1FE9"/>
    <w:rsid w:val="000000EC"/>
    <w:rsid w:val="00000636"/>
    <w:rsid w:val="00002032"/>
    <w:rsid w:val="000036EA"/>
    <w:rsid w:val="00007887"/>
    <w:rsid w:val="00007D47"/>
    <w:rsid w:val="000112D8"/>
    <w:rsid w:val="000149A0"/>
    <w:rsid w:val="00020AFC"/>
    <w:rsid w:val="00021B19"/>
    <w:rsid w:val="0003479B"/>
    <w:rsid w:val="00034CD7"/>
    <w:rsid w:val="00037711"/>
    <w:rsid w:val="00044801"/>
    <w:rsid w:val="00044A75"/>
    <w:rsid w:val="00045B9E"/>
    <w:rsid w:val="00050DD8"/>
    <w:rsid w:val="0005236A"/>
    <w:rsid w:val="00055ADA"/>
    <w:rsid w:val="00056596"/>
    <w:rsid w:val="000576F9"/>
    <w:rsid w:val="0006045F"/>
    <w:rsid w:val="00061079"/>
    <w:rsid w:val="000629D1"/>
    <w:rsid w:val="00065295"/>
    <w:rsid w:val="00075285"/>
    <w:rsid w:val="000805AA"/>
    <w:rsid w:val="000853DE"/>
    <w:rsid w:val="00085E7A"/>
    <w:rsid w:val="00086F88"/>
    <w:rsid w:val="00093ACA"/>
    <w:rsid w:val="000A0E6D"/>
    <w:rsid w:val="000A11CF"/>
    <w:rsid w:val="000A31CA"/>
    <w:rsid w:val="000A6A19"/>
    <w:rsid w:val="000B1124"/>
    <w:rsid w:val="000B43C2"/>
    <w:rsid w:val="000B4596"/>
    <w:rsid w:val="000C0FFA"/>
    <w:rsid w:val="000C5A51"/>
    <w:rsid w:val="000D3D37"/>
    <w:rsid w:val="000D40D3"/>
    <w:rsid w:val="000D5F7C"/>
    <w:rsid w:val="000D7BB3"/>
    <w:rsid w:val="000E0778"/>
    <w:rsid w:val="000E1CE1"/>
    <w:rsid w:val="000E4A8B"/>
    <w:rsid w:val="000E4CE8"/>
    <w:rsid w:val="000F04E8"/>
    <w:rsid w:val="000F17C8"/>
    <w:rsid w:val="000F460D"/>
    <w:rsid w:val="000F6884"/>
    <w:rsid w:val="000F696B"/>
    <w:rsid w:val="00100C5D"/>
    <w:rsid w:val="00104FE5"/>
    <w:rsid w:val="00105109"/>
    <w:rsid w:val="00105C9E"/>
    <w:rsid w:val="00106FC3"/>
    <w:rsid w:val="0010770F"/>
    <w:rsid w:val="001165D0"/>
    <w:rsid w:val="00116D0E"/>
    <w:rsid w:val="00124AC0"/>
    <w:rsid w:val="00125417"/>
    <w:rsid w:val="0012794F"/>
    <w:rsid w:val="00127D32"/>
    <w:rsid w:val="00131E79"/>
    <w:rsid w:val="00134986"/>
    <w:rsid w:val="001363D5"/>
    <w:rsid w:val="001364CD"/>
    <w:rsid w:val="00137992"/>
    <w:rsid w:val="00142F03"/>
    <w:rsid w:val="00143D07"/>
    <w:rsid w:val="00146022"/>
    <w:rsid w:val="00154BBC"/>
    <w:rsid w:val="00155421"/>
    <w:rsid w:val="001578BC"/>
    <w:rsid w:val="001602A6"/>
    <w:rsid w:val="001667D9"/>
    <w:rsid w:val="001723AF"/>
    <w:rsid w:val="00173AB5"/>
    <w:rsid w:val="00183532"/>
    <w:rsid w:val="00187F1D"/>
    <w:rsid w:val="00193786"/>
    <w:rsid w:val="0019476C"/>
    <w:rsid w:val="00197A8F"/>
    <w:rsid w:val="001A18F3"/>
    <w:rsid w:val="001A3C61"/>
    <w:rsid w:val="001A5D6D"/>
    <w:rsid w:val="001A6AC2"/>
    <w:rsid w:val="001A6C95"/>
    <w:rsid w:val="001A7E54"/>
    <w:rsid w:val="001B4C6B"/>
    <w:rsid w:val="001B51B5"/>
    <w:rsid w:val="001C0BAA"/>
    <w:rsid w:val="001C10A7"/>
    <w:rsid w:val="001C3E3E"/>
    <w:rsid w:val="001D266D"/>
    <w:rsid w:val="001D4B6D"/>
    <w:rsid w:val="001E3634"/>
    <w:rsid w:val="001E626B"/>
    <w:rsid w:val="001E6E61"/>
    <w:rsid w:val="001E7883"/>
    <w:rsid w:val="001F1904"/>
    <w:rsid w:val="001F3A24"/>
    <w:rsid w:val="001F43B3"/>
    <w:rsid w:val="00203889"/>
    <w:rsid w:val="00206CAF"/>
    <w:rsid w:val="00212CDF"/>
    <w:rsid w:val="00213D82"/>
    <w:rsid w:val="00214E84"/>
    <w:rsid w:val="00217550"/>
    <w:rsid w:val="002210F2"/>
    <w:rsid w:val="00223A05"/>
    <w:rsid w:val="00226F6D"/>
    <w:rsid w:val="00230266"/>
    <w:rsid w:val="00232247"/>
    <w:rsid w:val="002326B9"/>
    <w:rsid w:val="002368B2"/>
    <w:rsid w:val="002375A1"/>
    <w:rsid w:val="00240254"/>
    <w:rsid w:val="0024468B"/>
    <w:rsid w:val="002457A0"/>
    <w:rsid w:val="00245936"/>
    <w:rsid w:val="00251A6F"/>
    <w:rsid w:val="00252019"/>
    <w:rsid w:val="002551C1"/>
    <w:rsid w:val="0025559B"/>
    <w:rsid w:val="00256315"/>
    <w:rsid w:val="00261AA1"/>
    <w:rsid w:val="00262186"/>
    <w:rsid w:val="00263E8E"/>
    <w:rsid w:val="0026449F"/>
    <w:rsid w:val="002678B7"/>
    <w:rsid w:val="00270154"/>
    <w:rsid w:val="002706C3"/>
    <w:rsid w:val="0027156E"/>
    <w:rsid w:val="00272115"/>
    <w:rsid w:val="00275BFB"/>
    <w:rsid w:val="002765BE"/>
    <w:rsid w:val="00281DF9"/>
    <w:rsid w:val="0028776A"/>
    <w:rsid w:val="0029076A"/>
    <w:rsid w:val="00291E60"/>
    <w:rsid w:val="0029229D"/>
    <w:rsid w:val="002932A3"/>
    <w:rsid w:val="002975B2"/>
    <w:rsid w:val="00297E00"/>
    <w:rsid w:val="00297E42"/>
    <w:rsid w:val="002A1513"/>
    <w:rsid w:val="002A3B1E"/>
    <w:rsid w:val="002A48D3"/>
    <w:rsid w:val="002A72E1"/>
    <w:rsid w:val="002B00E8"/>
    <w:rsid w:val="002B0495"/>
    <w:rsid w:val="002B0E7B"/>
    <w:rsid w:val="002B5E5F"/>
    <w:rsid w:val="002C232A"/>
    <w:rsid w:val="002D0168"/>
    <w:rsid w:val="002D0C29"/>
    <w:rsid w:val="002D446A"/>
    <w:rsid w:val="002D75A9"/>
    <w:rsid w:val="002E0B62"/>
    <w:rsid w:val="002E3CD0"/>
    <w:rsid w:val="002E51FC"/>
    <w:rsid w:val="002F4990"/>
    <w:rsid w:val="00300F32"/>
    <w:rsid w:val="003014E1"/>
    <w:rsid w:val="00306540"/>
    <w:rsid w:val="00313CD4"/>
    <w:rsid w:val="00314367"/>
    <w:rsid w:val="0031459F"/>
    <w:rsid w:val="003243E9"/>
    <w:rsid w:val="003266DC"/>
    <w:rsid w:val="00331BF9"/>
    <w:rsid w:val="00333625"/>
    <w:rsid w:val="003348ED"/>
    <w:rsid w:val="00335242"/>
    <w:rsid w:val="00337143"/>
    <w:rsid w:val="0033718C"/>
    <w:rsid w:val="003373A2"/>
    <w:rsid w:val="003403DB"/>
    <w:rsid w:val="003408D5"/>
    <w:rsid w:val="0034257C"/>
    <w:rsid w:val="00342774"/>
    <w:rsid w:val="00343E04"/>
    <w:rsid w:val="00344C1A"/>
    <w:rsid w:val="00344E94"/>
    <w:rsid w:val="003515D0"/>
    <w:rsid w:val="00352B22"/>
    <w:rsid w:val="003538AC"/>
    <w:rsid w:val="00355A84"/>
    <w:rsid w:val="00366917"/>
    <w:rsid w:val="00373111"/>
    <w:rsid w:val="00380EB2"/>
    <w:rsid w:val="003817DB"/>
    <w:rsid w:val="00383F3D"/>
    <w:rsid w:val="0038698D"/>
    <w:rsid w:val="00387081"/>
    <w:rsid w:val="0038712A"/>
    <w:rsid w:val="00394863"/>
    <w:rsid w:val="00396469"/>
    <w:rsid w:val="0039703D"/>
    <w:rsid w:val="00397F8A"/>
    <w:rsid w:val="003A2F9C"/>
    <w:rsid w:val="003A346A"/>
    <w:rsid w:val="003A44D3"/>
    <w:rsid w:val="003A5B6B"/>
    <w:rsid w:val="003B0DC4"/>
    <w:rsid w:val="003B1B8F"/>
    <w:rsid w:val="003B3E29"/>
    <w:rsid w:val="003B3F76"/>
    <w:rsid w:val="003B4D41"/>
    <w:rsid w:val="003C0CEC"/>
    <w:rsid w:val="003C3326"/>
    <w:rsid w:val="003C7B09"/>
    <w:rsid w:val="003D4DA9"/>
    <w:rsid w:val="003D557C"/>
    <w:rsid w:val="003D6599"/>
    <w:rsid w:val="003E0DCD"/>
    <w:rsid w:val="003E2A4A"/>
    <w:rsid w:val="003E2CB9"/>
    <w:rsid w:val="003E4068"/>
    <w:rsid w:val="003E4710"/>
    <w:rsid w:val="003E4854"/>
    <w:rsid w:val="003E4E43"/>
    <w:rsid w:val="003E7C25"/>
    <w:rsid w:val="003F1D2B"/>
    <w:rsid w:val="003F1F6D"/>
    <w:rsid w:val="003F641A"/>
    <w:rsid w:val="003F6935"/>
    <w:rsid w:val="004004B5"/>
    <w:rsid w:val="00402717"/>
    <w:rsid w:val="00405D78"/>
    <w:rsid w:val="00410F68"/>
    <w:rsid w:val="00412DD0"/>
    <w:rsid w:val="00423E3A"/>
    <w:rsid w:val="004244AE"/>
    <w:rsid w:val="00426452"/>
    <w:rsid w:val="00431FEB"/>
    <w:rsid w:val="00433B58"/>
    <w:rsid w:val="0043460C"/>
    <w:rsid w:val="004347AF"/>
    <w:rsid w:val="00434E47"/>
    <w:rsid w:val="00437391"/>
    <w:rsid w:val="00442718"/>
    <w:rsid w:val="004431E3"/>
    <w:rsid w:val="0044611D"/>
    <w:rsid w:val="00446380"/>
    <w:rsid w:val="00447867"/>
    <w:rsid w:val="0045185F"/>
    <w:rsid w:val="004524AC"/>
    <w:rsid w:val="00455556"/>
    <w:rsid w:val="00456D49"/>
    <w:rsid w:val="00457FC7"/>
    <w:rsid w:val="00460BB9"/>
    <w:rsid w:val="004758C5"/>
    <w:rsid w:val="004807BE"/>
    <w:rsid w:val="00481085"/>
    <w:rsid w:val="00484C07"/>
    <w:rsid w:val="004909CF"/>
    <w:rsid w:val="004912C6"/>
    <w:rsid w:val="0049144E"/>
    <w:rsid w:val="004954E4"/>
    <w:rsid w:val="004A0D4D"/>
    <w:rsid w:val="004A2E74"/>
    <w:rsid w:val="004A47B6"/>
    <w:rsid w:val="004A7859"/>
    <w:rsid w:val="004B1141"/>
    <w:rsid w:val="004B1250"/>
    <w:rsid w:val="004B5618"/>
    <w:rsid w:val="004B7CDF"/>
    <w:rsid w:val="004C0813"/>
    <w:rsid w:val="004C49A4"/>
    <w:rsid w:val="004D239D"/>
    <w:rsid w:val="004D6035"/>
    <w:rsid w:val="004D7224"/>
    <w:rsid w:val="004D7C98"/>
    <w:rsid w:val="004E0912"/>
    <w:rsid w:val="004E0BE4"/>
    <w:rsid w:val="004E1725"/>
    <w:rsid w:val="004E2536"/>
    <w:rsid w:val="004E366F"/>
    <w:rsid w:val="004E767A"/>
    <w:rsid w:val="004E7FB1"/>
    <w:rsid w:val="004F05C4"/>
    <w:rsid w:val="004F2CDA"/>
    <w:rsid w:val="004F2D88"/>
    <w:rsid w:val="004F42EC"/>
    <w:rsid w:val="00500D35"/>
    <w:rsid w:val="00501CB5"/>
    <w:rsid w:val="00503C90"/>
    <w:rsid w:val="00504744"/>
    <w:rsid w:val="0051062F"/>
    <w:rsid w:val="005142EC"/>
    <w:rsid w:val="00517370"/>
    <w:rsid w:val="00522808"/>
    <w:rsid w:val="0052574E"/>
    <w:rsid w:val="00527F0A"/>
    <w:rsid w:val="0053087E"/>
    <w:rsid w:val="00531863"/>
    <w:rsid w:val="005327C7"/>
    <w:rsid w:val="00532D5B"/>
    <w:rsid w:val="005338B3"/>
    <w:rsid w:val="00533987"/>
    <w:rsid w:val="00535397"/>
    <w:rsid w:val="00536935"/>
    <w:rsid w:val="00536ACE"/>
    <w:rsid w:val="005413FC"/>
    <w:rsid w:val="00542075"/>
    <w:rsid w:val="00542312"/>
    <w:rsid w:val="00544068"/>
    <w:rsid w:val="00546276"/>
    <w:rsid w:val="0055537E"/>
    <w:rsid w:val="00560A83"/>
    <w:rsid w:val="005612AD"/>
    <w:rsid w:val="005654D4"/>
    <w:rsid w:val="005678B3"/>
    <w:rsid w:val="005733C9"/>
    <w:rsid w:val="00577476"/>
    <w:rsid w:val="00577DC9"/>
    <w:rsid w:val="00580148"/>
    <w:rsid w:val="0058520B"/>
    <w:rsid w:val="005960BC"/>
    <w:rsid w:val="005A150D"/>
    <w:rsid w:val="005A225F"/>
    <w:rsid w:val="005A2C4B"/>
    <w:rsid w:val="005A2FA0"/>
    <w:rsid w:val="005A3541"/>
    <w:rsid w:val="005A6ABD"/>
    <w:rsid w:val="005A76F1"/>
    <w:rsid w:val="005A7D16"/>
    <w:rsid w:val="005B1FE9"/>
    <w:rsid w:val="005C26E5"/>
    <w:rsid w:val="005C3139"/>
    <w:rsid w:val="005C6A3A"/>
    <w:rsid w:val="005C6B9E"/>
    <w:rsid w:val="005D25C7"/>
    <w:rsid w:val="005D3CE3"/>
    <w:rsid w:val="005D4803"/>
    <w:rsid w:val="005D4FFC"/>
    <w:rsid w:val="005D527D"/>
    <w:rsid w:val="005D531F"/>
    <w:rsid w:val="005D5385"/>
    <w:rsid w:val="005D633E"/>
    <w:rsid w:val="005D6FA4"/>
    <w:rsid w:val="005D716E"/>
    <w:rsid w:val="005E2486"/>
    <w:rsid w:val="005E2F5F"/>
    <w:rsid w:val="005E4C4C"/>
    <w:rsid w:val="005E5DD8"/>
    <w:rsid w:val="005F24E7"/>
    <w:rsid w:val="005F31C4"/>
    <w:rsid w:val="005F3762"/>
    <w:rsid w:val="005F48E0"/>
    <w:rsid w:val="005F4CCC"/>
    <w:rsid w:val="005F57A4"/>
    <w:rsid w:val="005F638F"/>
    <w:rsid w:val="00600C41"/>
    <w:rsid w:val="0060295C"/>
    <w:rsid w:val="00603936"/>
    <w:rsid w:val="00605FA5"/>
    <w:rsid w:val="00611D79"/>
    <w:rsid w:val="0061223E"/>
    <w:rsid w:val="0061501D"/>
    <w:rsid w:val="006219DD"/>
    <w:rsid w:val="006232A8"/>
    <w:rsid w:val="006255B6"/>
    <w:rsid w:val="00626DBE"/>
    <w:rsid w:val="00632AD0"/>
    <w:rsid w:val="00643248"/>
    <w:rsid w:val="00645C23"/>
    <w:rsid w:val="00646130"/>
    <w:rsid w:val="00652AD3"/>
    <w:rsid w:val="00653498"/>
    <w:rsid w:val="006552D0"/>
    <w:rsid w:val="006603A0"/>
    <w:rsid w:val="00660479"/>
    <w:rsid w:val="0066370F"/>
    <w:rsid w:val="00664744"/>
    <w:rsid w:val="006654F0"/>
    <w:rsid w:val="00666E60"/>
    <w:rsid w:val="00666EE4"/>
    <w:rsid w:val="00670B49"/>
    <w:rsid w:val="00671584"/>
    <w:rsid w:val="00674A9F"/>
    <w:rsid w:val="00674D09"/>
    <w:rsid w:val="00674DFF"/>
    <w:rsid w:val="00683E3A"/>
    <w:rsid w:val="00693616"/>
    <w:rsid w:val="0069438E"/>
    <w:rsid w:val="00694834"/>
    <w:rsid w:val="006A0C01"/>
    <w:rsid w:val="006A23B6"/>
    <w:rsid w:val="006A2883"/>
    <w:rsid w:val="006A353E"/>
    <w:rsid w:val="006B08D9"/>
    <w:rsid w:val="006B1D46"/>
    <w:rsid w:val="006B2CEB"/>
    <w:rsid w:val="006B4137"/>
    <w:rsid w:val="006B6259"/>
    <w:rsid w:val="006B67EE"/>
    <w:rsid w:val="006C1703"/>
    <w:rsid w:val="006C1F41"/>
    <w:rsid w:val="006C54F2"/>
    <w:rsid w:val="006C58C4"/>
    <w:rsid w:val="006C6453"/>
    <w:rsid w:val="006D4C16"/>
    <w:rsid w:val="006D55E4"/>
    <w:rsid w:val="006D6805"/>
    <w:rsid w:val="006E0146"/>
    <w:rsid w:val="006E15A0"/>
    <w:rsid w:val="006E4CB8"/>
    <w:rsid w:val="006E5453"/>
    <w:rsid w:val="006E66DE"/>
    <w:rsid w:val="006E6802"/>
    <w:rsid w:val="006F11F6"/>
    <w:rsid w:val="006F5CC3"/>
    <w:rsid w:val="006F6A87"/>
    <w:rsid w:val="00701055"/>
    <w:rsid w:val="00703424"/>
    <w:rsid w:val="007037CD"/>
    <w:rsid w:val="00703E99"/>
    <w:rsid w:val="007062C3"/>
    <w:rsid w:val="00706AE1"/>
    <w:rsid w:val="00707D6F"/>
    <w:rsid w:val="0071382A"/>
    <w:rsid w:val="007171EA"/>
    <w:rsid w:val="00717C02"/>
    <w:rsid w:val="00722412"/>
    <w:rsid w:val="00722707"/>
    <w:rsid w:val="007228A5"/>
    <w:rsid w:val="00723E7F"/>
    <w:rsid w:val="0072514B"/>
    <w:rsid w:val="0072729B"/>
    <w:rsid w:val="00730242"/>
    <w:rsid w:val="007332DD"/>
    <w:rsid w:val="0073394E"/>
    <w:rsid w:val="00734CA4"/>
    <w:rsid w:val="00736095"/>
    <w:rsid w:val="00741508"/>
    <w:rsid w:val="00742646"/>
    <w:rsid w:val="00751E79"/>
    <w:rsid w:val="00755936"/>
    <w:rsid w:val="00755E78"/>
    <w:rsid w:val="00756ADA"/>
    <w:rsid w:val="00761962"/>
    <w:rsid w:val="007621DB"/>
    <w:rsid w:val="0076478E"/>
    <w:rsid w:val="00764F53"/>
    <w:rsid w:val="00771A5A"/>
    <w:rsid w:val="00777B22"/>
    <w:rsid w:val="00783505"/>
    <w:rsid w:val="007852E3"/>
    <w:rsid w:val="00787612"/>
    <w:rsid w:val="0078785F"/>
    <w:rsid w:val="00794C8F"/>
    <w:rsid w:val="00796C71"/>
    <w:rsid w:val="00796E9C"/>
    <w:rsid w:val="007A63E2"/>
    <w:rsid w:val="007A6CCB"/>
    <w:rsid w:val="007B173D"/>
    <w:rsid w:val="007B1EBD"/>
    <w:rsid w:val="007B3202"/>
    <w:rsid w:val="007B6CFD"/>
    <w:rsid w:val="007D29DE"/>
    <w:rsid w:val="007D4337"/>
    <w:rsid w:val="007D4678"/>
    <w:rsid w:val="007D666F"/>
    <w:rsid w:val="007E0D19"/>
    <w:rsid w:val="007F10D4"/>
    <w:rsid w:val="007F6B5E"/>
    <w:rsid w:val="007F6DB4"/>
    <w:rsid w:val="007F7C22"/>
    <w:rsid w:val="00804971"/>
    <w:rsid w:val="008069A1"/>
    <w:rsid w:val="00806D4E"/>
    <w:rsid w:val="008153FB"/>
    <w:rsid w:val="00815CEF"/>
    <w:rsid w:val="008168DB"/>
    <w:rsid w:val="00816A15"/>
    <w:rsid w:val="00821617"/>
    <w:rsid w:val="00823E16"/>
    <w:rsid w:val="00826C64"/>
    <w:rsid w:val="0083037B"/>
    <w:rsid w:val="008312C8"/>
    <w:rsid w:val="0083152E"/>
    <w:rsid w:val="00831F99"/>
    <w:rsid w:val="0083467D"/>
    <w:rsid w:val="00835BF2"/>
    <w:rsid w:val="008460E1"/>
    <w:rsid w:val="00847AD0"/>
    <w:rsid w:val="00850A60"/>
    <w:rsid w:val="00851310"/>
    <w:rsid w:val="008534EA"/>
    <w:rsid w:val="0085386D"/>
    <w:rsid w:val="00853911"/>
    <w:rsid w:val="00861C2B"/>
    <w:rsid w:val="00864149"/>
    <w:rsid w:val="008646D1"/>
    <w:rsid w:val="0086684F"/>
    <w:rsid w:val="008671B9"/>
    <w:rsid w:val="00873574"/>
    <w:rsid w:val="00874B94"/>
    <w:rsid w:val="00875780"/>
    <w:rsid w:val="008761C4"/>
    <w:rsid w:val="00876801"/>
    <w:rsid w:val="00880BE4"/>
    <w:rsid w:val="008841E9"/>
    <w:rsid w:val="00890BB6"/>
    <w:rsid w:val="00893551"/>
    <w:rsid w:val="008944A8"/>
    <w:rsid w:val="00894E30"/>
    <w:rsid w:val="008A01E0"/>
    <w:rsid w:val="008A639D"/>
    <w:rsid w:val="008A7C09"/>
    <w:rsid w:val="008B5A8F"/>
    <w:rsid w:val="008C2AA2"/>
    <w:rsid w:val="008C4A1A"/>
    <w:rsid w:val="008D2497"/>
    <w:rsid w:val="008D4F9E"/>
    <w:rsid w:val="008D788A"/>
    <w:rsid w:val="008E0B9A"/>
    <w:rsid w:val="008F0DCA"/>
    <w:rsid w:val="008F5921"/>
    <w:rsid w:val="008F74BE"/>
    <w:rsid w:val="0090065D"/>
    <w:rsid w:val="0090222D"/>
    <w:rsid w:val="009022A5"/>
    <w:rsid w:val="00911F48"/>
    <w:rsid w:val="00921553"/>
    <w:rsid w:val="009234E7"/>
    <w:rsid w:val="0092559C"/>
    <w:rsid w:val="00930504"/>
    <w:rsid w:val="00930B9C"/>
    <w:rsid w:val="0093276E"/>
    <w:rsid w:val="00933132"/>
    <w:rsid w:val="00933182"/>
    <w:rsid w:val="00934837"/>
    <w:rsid w:val="00935F44"/>
    <w:rsid w:val="0094109C"/>
    <w:rsid w:val="00944038"/>
    <w:rsid w:val="009440EC"/>
    <w:rsid w:val="009462C2"/>
    <w:rsid w:val="00947D85"/>
    <w:rsid w:val="00950D70"/>
    <w:rsid w:val="00954977"/>
    <w:rsid w:val="00963563"/>
    <w:rsid w:val="0097313B"/>
    <w:rsid w:val="009744CF"/>
    <w:rsid w:val="00974504"/>
    <w:rsid w:val="00974960"/>
    <w:rsid w:val="0097525C"/>
    <w:rsid w:val="00980018"/>
    <w:rsid w:val="00981A30"/>
    <w:rsid w:val="009822A5"/>
    <w:rsid w:val="00983AC9"/>
    <w:rsid w:val="00984225"/>
    <w:rsid w:val="009874F8"/>
    <w:rsid w:val="009907EF"/>
    <w:rsid w:val="00993A33"/>
    <w:rsid w:val="009A04B5"/>
    <w:rsid w:val="009A4C77"/>
    <w:rsid w:val="009B36E1"/>
    <w:rsid w:val="009B45C4"/>
    <w:rsid w:val="009B4C8A"/>
    <w:rsid w:val="009C22BE"/>
    <w:rsid w:val="009C6735"/>
    <w:rsid w:val="009D5496"/>
    <w:rsid w:val="009D5623"/>
    <w:rsid w:val="009D676B"/>
    <w:rsid w:val="009E23DB"/>
    <w:rsid w:val="009F0BE8"/>
    <w:rsid w:val="009F29C5"/>
    <w:rsid w:val="00A14EEE"/>
    <w:rsid w:val="00A157F6"/>
    <w:rsid w:val="00A17571"/>
    <w:rsid w:val="00A212B5"/>
    <w:rsid w:val="00A24980"/>
    <w:rsid w:val="00A309AA"/>
    <w:rsid w:val="00A32B4C"/>
    <w:rsid w:val="00A366CE"/>
    <w:rsid w:val="00A36FD4"/>
    <w:rsid w:val="00A37D6A"/>
    <w:rsid w:val="00A41D23"/>
    <w:rsid w:val="00A43FA7"/>
    <w:rsid w:val="00A4706A"/>
    <w:rsid w:val="00A50AE1"/>
    <w:rsid w:val="00A510C7"/>
    <w:rsid w:val="00A54E23"/>
    <w:rsid w:val="00A57F70"/>
    <w:rsid w:val="00A643AA"/>
    <w:rsid w:val="00A64F9C"/>
    <w:rsid w:val="00A71741"/>
    <w:rsid w:val="00A73672"/>
    <w:rsid w:val="00A82F66"/>
    <w:rsid w:val="00A846BA"/>
    <w:rsid w:val="00A85B01"/>
    <w:rsid w:val="00A87C38"/>
    <w:rsid w:val="00A87CBC"/>
    <w:rsid w:val="00A9089F"/>
    <w:rsid w:val="00A91C43"/>
    <w:rsid w:val="00A96FFB"/>
    <w:rsid w:val="00AA1CD3"/>
    <w:rsid w:val="00AA250F"/>
    <w:rsid w:val="00AA305A"/>
    <w:rsid w:val="00AB151A"/>
    <w:rsid w:val="00AB243D"/>
    <w:rsid w:val="00AB2830"/>
    <w:rsid w:val="00AB5940"/>
    <w:rsid w:val="00AB7BC1"/>
    <w:rsid w:val="00AC1B37"/>
    <w:rsid w:val="00AC1FCE"/>
    <w:rsid w:val="00AC3C1A"/>
    <w:rsid w:val="00AC474B"/>
    <w:rsid w:val="00AC48AB"/>
    <w:rsid w:val="00AC5928"/>
    <w:rsid w:val="00AD0FAA"/>
    <w:rsid w:val="00AD2DAC"/>
    <w:rsid w:val="00AD3752"/>
    <w:rsid w:val="00AD5396"/>
    <w:rsid w:val="00AE475F"/>
    <w:rsid w:val="00AE48BF"/>
    <w:rsid w:val="00AF6F1B"/>
    <w:rsid w:val="00B00BA9"/>
    <w:rsid w:val="00B10714"/>
    <w:rsid w:val="00B10923"/>
    <w:rsid w:val="00B12E80"/>
    <w:rsid w:val="00B17515"/>
    <w:rsid w:val="00B17BF5"/>
    <w:rsid w:val="00B21044"/>
    <w:rsid w:val="00B21911"/>
    <w:rsid w:val="00B2595C"/>
    <w:rsid w:val="00B259AC"/>
    <w:rsid w:val="00B279A0"/>
    <w:rsid w:val="00B30922"/>
    <w:rsid w:val="00B32252"/>
    <w:rsid w:val="00B341C6"/>
    <w:rsid w:val="00B35D53"/>
    <w:rsid w:val="00B40AD6"/>
    <w:rsid w:val="00B41CC5"/>
    <w:rsid w:val="00B428BD"/>
    <w:rsid w:val="00B443E0"/>
    <w:rsid w:val="00B46ED3"/>
    <w:rsid w:val="00B5428F"/>
    <w:rsid w:val="00B64882"/>
    <w:rsid w:val="00B64A47"/>
    <w:rsid w:val="00B67D5D"/>
    <w:rsid w:val="00B70156"/>
    <w:rsid w:val="00B74297"/>
    <w:rsid w:val="00B74448"/>
    <w:rsid w:val="00B80BAA"/>
    <w:rsid w:val="00B819CC"/>
    <w:rsid w:val="00B853FD"/>
    <w:rsid w:val="00B85889"/>
    <w:rsid w:val="00B862B8"/>
    <w:rsid w:val="00B866C6"/>
    <w:rsid w:val="00B91C25"/>
    <w:rsid w:val="00B968B5"/>
    <w:rsid w:val="00B96CFB"/>
    <w:rsid w:val="00B97001"/>
    <w:rsid w:val="00BA0F40"/>
    <w:rsid w:val="00BA20DE"/>
    <w:rsid w:val="00BA3B77"/>
    <w:rsid w:val="00BA504E"/>
    <w:rsid w:val="00BA6D6B"/>
    <w:rsid w:val="00BA7F92"/>
    <w:rsid w:val="00BB2263"/>
    <w:rsid w:val="00BB2397"/>
    <w:rsid w:val="00BB72BD"/>
    <w:rsid w:val="00BC2F09"/>
    <w:rsid w:val="00BC31DB"/>
    <w:rsid w:val="00BC529E"/>
    <w:rsid w:val="00BD3784"/>
    <w:rsid w:val="00BD65BA"/>
    <w:rsid w:val="00BE2270"/>
    <w:rsid w:val="00BE34EF"/>
    <w:rsid w:val="00BE4FAF"/>
    <w:rsid w:val="00BF3D5B"/>
    <w:rsid w:val="00BF3E4A"/>
    <w:rsid w:val="00BF4F47"/>
    <w:rsid w:val="00BF5B94"/>
    <w:rsid w:val="00BF778E"/>
    <w:rsid w:val="00C0033F"/>
    <w:rsid w:val="00C012D5"/>
    <w:rsid w:val="00C019D5"/>
    <w:rsid w:val="00C01B2B"/>
    <w:rsid w:val="00C0426D"/>
    <w:rsid w:val="00C044A8"/>
    <w:rsid w:val="00C05025"/>
    <w:rsid w:val="00C15D61"/>
    <w:rsid w:val="00C2225D"/>
    <w:rsid w:val="00C23092"/>
    <w:rsid w:val="00C23B6A"/>
    <w:rsid w:val="00C254D0"/>
    <w:rsid w:val="00C26D12"/>
    <w:rsid w:val="00C419D2"/>
    <w:rsid w:val="00C42308"/>
    <w:rsid w:val="00C42C2D"/>
    <w:rsid w:val="00C43797"/>
    <w:rsid w:val="00C443DB"/>
    <w:rsid w:val="00C46D42"/>
    <w:rsid w:val="00C50D7C"/>
    <w:rsid w:val="00C563AE"/>
    <w:rsid w:val="00C56F4E"/>
    <w:rsid w:val="00C63545"/>
    <w:rsid w:val="00C65950"/>
    <w:rsid w:val="00C71C91"/>
    <w:rsid w:val="00C745F0"/>
    <w:rsid w:val="00C81E61"/>
    <w:rsid w:val="00C8648B"/>
    <w:rsid w:val="00C86D36"/>
    <w:rsid w:val="00C928B4"/>
    <w:rsid w:val="00C93BF2"/>
    <w:rsid w:val="00CA0A02"/>
    <w:rsid w:val="00CA22D7"/>
    <w:rsid w:val="00CA4448"/>
    <w:rsid w:val="00CA481D"/>
    <w:rsid w:val="00CA60B7"/>
    <w:rsid w:val="00CB1946"/>
    <w:rsid w:val="00CC06E1"/>
    <w:rsid w:val="00CC361F"/>
    <w:rsid w:val="00CC45A9"/>
    <w:rsid w:val="00CD22D9"/>
    <w:rsid w:val="00CD2D20"/>
    <w:rsid w:val="00CD32E1"/>
    <w:rsid w:val="00CD4A6A"/>
    <w:rsid w:val="00CE39F1"/>
    <w:rsid w:val="00CE448A"/>
    <w:rsid w:val="00CE513E"/>
    <w:rsid w:val="00CE74E9"/>
    <w:rsid w:val="00CF0788"/>
    <w:rsid w:val="00CF0B27"/>
    <w:rsid w:val="00CF76D2"/>
    <w:rsid w:val="00D006B9"/>
    <w:rsid w:val="00D0188C"/>
    <w:rsid w:val="00D072E3"/>
    <w:rsid w:val="00D109A1"/>
    <w:rsid w:val="00D138CB"/>
    <w:rsid w:val="00D16974"/>
    <w:rsid w:val="00D2012A"/>
    <w:rsid w:val="00D2055B"/>
    <w:rsid w:val="00D22F33"/>
    <w:rsid w:val="00D30B8F"/>
    <w:rsid w:val="00D30E49"/>
    <w:rsid w:val="00D331AA"/>
    <w:rsid w:val="00D33C8B"/>
    <w:rsid w:val="00D37280"/>
    <w:rsid w:val="00D4430D"/>
    <w:rsid w:val="00D44EEB"/>
    <w:rsid w:val="00D44FDC"/>
    <w:rsid w:val="00D51A6A"/>
    <w:rsid w:val="00D55591"/>
    <w:rsid w:val="00D57120"/>
    <w:rsid w:val="00D6642C"/>
    <w:rsid w:val="00D71A82"/>
    <w:rsid w:val="00D74702"/>
    <w:rsid w:val="00D829F2"/>
    <w:rsid w:val="00D8324B"/>
    <w:rsid w:val="00D84B63"/>
    <w:rsid w:val="00D855BA"/>
    <w:rsid w:val="00D93DEC"/>
    <w:rsid w:val="00DA0317"/>
    <w:rsid w:val="00DA10D4"/>
    <w:rsid w:val="00DA2515"/>
    <w:rsid w:val="00DA51A2"/>
    <w:rsid w:val="00DA754B"/>
    <w:rsid w:val="00DA7B66"/>
    <w:rsid w:val="00DB0797"/>
    <w:rsid w:val="00DB249D"/>
    <w:rsid w:val="00DB6512"/>
    <w:rsid w:val="00DC28FE"/>
    <w:rsid w:val="00DC2BB5"/>
    <w:rsid w:val="00DC3705"/>
    <w:rsid w:val="00DC3DB3"/>
    <w:rsid w:val="00DC6E75"/>
    <w:rsid w:val="00DD0740"/>
    <w:rsid w:val="00DD76D6"/>
    <w:rsid w:val="00DD7F31"/>
    <w:rsid w:val="00DE4695"/>
    <w:rsid w:val="00DE4AB1"/>
    <w:rsid w:val="00DE55A2"/>
    <w:rsid w:val="00DF0952"/>
    <w:rsid w:val="00DF0991"/>
    <w:rsid w:val="00DF325E"/>
    <w:rsid w:val="00DF3E35"/>
    <w:rsid w:val="00E0516F"/>
    <w:rsid w:val="00E102EB"/>
    <w:rsid w:val="00E149AE"/>
    <w:rsid w:val="00E162EC"/>
    <w:rsid w:val="00E17722"/>
    <w:rsid w:val="00E21001"/>
    <w:rsid w:val="00E2283B"/>
    <w:rsid w:val="00E23362"/>
    <w:rsid w:val="00E246DF"/>
    <w:rsid w:val="00E25196"/>
    <w:rsid w:val="00E26CCD"/>
    <w:rsid w:val="00E272E9"/>
    <w:rsid w:val="00E33436"/>
    <w:rsid w:val="00E339D8"/>
    <w:rsid w:val="00E345DC"/>
    <w:rsid w:val="00E414C7"/>
    <w:rsid w:val="00E4336F"/>
    <w:rsid w:val="00E43626"/>
    <w:rsid w:val="00E46D26"/>
    <w:rsid w:val="00E513ED"/>
    <w:rsid w:val="00E5144E"/>
    <w:rsid w:val="00E54C4B"/>
    <w:rsid w:val="00E57928"/>
    <w:rsid w:val="00E623DC"/>
    <w:rsid w:val="00E6566B"/>
    <w:rsid w:val="00E66D28"/>
    <w:rsid w:val="00E7016F"/>
    <w:rsid w:val="00E756B4"/>
    <w:rsid w:val="00E76953"/>
    <w:rsid w:val="00E77C00"/>
    <w:rsid w:val="00E80433"/>
    <w:rsid w:val="00E84D29"/>
    <w:rsid w:val="00E91102"/>
    <w:rsid w:val="00E96B15"/>
    <w:rsid w:val="00EA6607"/>
    <w:rsid w:val="00EB0FC9"/>
    <w:rsid w:val="00EB37DC"/>
    <w:rsid w:val="00EB59F0"/>
    <w:rsid w:val="00EB6A21"/>
    <w:rsid w:val="00EB6BA3"/>
    <w:rsid w:val="00EB78F1"/>
    <w:rsid w:val="00EC3C6A"/>
    <w:rsid w:val="00ED6136"/>
    <w:rsid w:val="00EE1B3A"/>
    <w:rsid w:val="00EE5EC5"/>
    <w:rsid w:val="00EE67F1"/>
    <w:rsid w:val="00EF0CDB"/>
    <w:rsid w:val="00EF5851"/>
    <w:rsid w:val="00F01210"/>
    <w:rsid w:val="00F14298"/>
    <w:rsid w:val="00F14642"/>
    <w:rsid w:val="00F20610"/>
    <w:rsid w:val="00F20D5C"/>
    <w:rsid w:val="00F313E2"/>
    <w:rsid w:val="00F3414A"/>
    <w:rsid w:val="00F3519B"/>
    <w:rsid w:val="00F431ED"/>
    <w:rsid w:val="00F556B3"/>
    <w:rsid w:val="00F55781"/>
    <w:rsid w:val="00F57D76"/>
    <w:rsid w:val="00F672F6"/>
    <w:rsid w:val="00F7090D"/>
    <w:rsid w:val="00F71EAF"/>
    <w:rsid w:val="00F7216B"/>
    <w:rsid w:val="00F74D37"/>
    <w:rsid w:val="00F77845"/>
    <w:rsid w:val="00F8577C"/>
    <w:rsid w:val="00F85C6D"/>
    <w:rsid w:val="00F86914"/>
    <w:rsid w:val="00F93523"/>
    <w:rsid w:val="00F93C78"/>
    <w:rsid w:val="00F93F48"/>
    <w:rsid w:val="00F96C86"/>
    <w:rsid w:val="00FA24F6"/>
    <w:rsid w:val="00FA5009"/>
    <w:rsid w:val="00FA75BE"/>
    <w:rsid w:val="00FB1B3A"/>
    <w:rsid w:val="00FB35D2"/>
    <w:rsid w:val="00FB56DF"/>
    <w:rsid w:val="00FB7336"/>
    <w:rsid w:val="00FC3505"/>
    <w:rsid w:val="00FC43E1"/>
    <w:rsid w:val="00FC67B3"/>
    <w:rsid w:val="00FD3D39"/>
    <w:rsid w:val="00FD52E6"/>
    <w:rsid w:val="00FD6838"/>
    <w:rsid w:val="00FD71D2"/>
    <w:rsid w:val="00FE4AD0"/>
    <w:rsid w:val="00FE614E"/>
    <w:rsid w:val="00FE6ACD"/>
    <w:rsid w:val="00FF2689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87C3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53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23F5A61FAA4EFC0052ACAC36B9324EB7FFB84BE2C26BAC75CAD439A394325C7855FF842BC7BC37A9C75D41A7A73D3D7DEB3461F65F681FAC0A3853B5z4E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23F5A61FAA4EFC0052ACAC36B9324EB7FFB84BE2C26BAC75CAD439A394325C7855FF842BC7BC37A9C75D41A7A63D3D7DEB3461F65F681FAC0A3853B5z4E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9302-1F89-4A7B-A3E3-57277962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26701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GotsulyakAV</cp:lastModifiedBy>
  <cp:revision>2</cp:revision>
  <cp:lastPrinted>2023-04-25T23:48:00Z</cp:lastPrinted>
  <dcterms:created xsi:type="dcterms:W3CDTF">2023-04-26T13:04:00Z</dcterms:created>
  <dcterms:modified xsi:type="dcterms:W3CDTF">2023-04-26T13:04:00Z</dcterms:modified>
</cp:coreProperties>
</file>