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EF" w:rsidRDefault="009175EF" w:rsidP="009175EF">
      <w:pPr>
        <w:shd w:val="clear" w:color="auto" w:fill="FFFFFF"/>
        <w:jc w:val="center"/>
        <w:rPr>
          <w:sz w:val="2"/>
          <w:szCs w:val="2"/>
        </w:rPr>
      </w:pPr>
      <w:bookmarkStart w:id="0" w:name="OLE_LINK4"/>
    </w:p>
    <w:p w:rsidR="001C29CC" w:rsidRDefault="009860BE" w:rsidP="001C29CC">
      <w:pPr>
        <w:shd w:val="clear" w:color="auto" w:fill="FFFFFF"/>
        <w:jc w:val="center"/>
        <w:rPr>
          <w:sz w:val="2"/>
          <w:szCs w:val="2"/>
        </w:rPr>
      </w:pPr>
      <w:r>
        <w:rPr>
          <w:noProof/>
          <w:sz w:val="2"/>
          <w:szCs w:val="2"/>
        </w:rPr>
        <mc:AlternateContent>
          <mc:Choice Requires="wpc">
            <w:drawing>
              <wp:inline distT="0" distB="0" distL="0" distR="0" wp14:anchorId="01472209" wp14:editId="20F16D31">
                <wp:extent cx="800100" cy="889000"/>
                <wp:effectExtent l="635" t="127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Default="001C29CC" w:rsidP="001C29CC">
      <w:pPr>
        <w:shd w:val="clear" w:color="auto" w:fill="FFFFFF"/>
        <w:jc w:val="center"/>
        <w:rPr>
          <w:sz w:val="2"/>
          <w:szCs w:val="2"/>
        </w:rPr>
      </w:pPr>
    </w:p>
    <w:p w:rsidR="001C29CC" w:rsidRPr="00AB243D" w:rsidRDefault="001C29CC" w:rsidP="001C29CC">
      <w:pPr>
        <w:shd w:val="clear" w:color="auto" w:fill="FFFFFF"/>
        <w:jc w:val="center"/>
        <w:rPr>
          <w:b/>
          <w:spacing w:val="-11"/>
          <w:sz w:val="2"/>
          <w:szCs w:val="2"/>
        </w:rPr>
      </w:pPr>
    </w:p>
    <w:p w:rsidR="001C29CC" w:rsidRDefault="001C29CC" w:rsidP="001C29CC">
      <w:pPr>
        <w:shd w:val="clear" w:color="auto" w:fill="FFFFFF"/>
        <w:jc w:val="center"/>
        <w:rPr>
          <w:b/>
          <w:spacing w:val="-11"/>
          <w:sz w:val="2"/>
          <w:szCs w:val="2"/>
        </w:rPr>
      </w:pPr>
      <w:r w:rsidRPr="00806D4E">
        <w:rPr>
          <w:b/>
          <w:spacing w:val="-11"/>
          <w:sz w:val="33"/>
          <w:szCs w:val="33"/>
        </w:rPr>
        <w:t>ПРАВИТЕЛЬСТВО ЗАБАЙКАЛЬСКОГО КРАЯ</w:t>
      </w:r>
    </w:p>
    <w:p w:rsidR="001C29CC" w:rsidRDefault="001C29CC" w:rsidP="001C29CC">
      <w:pPr>
        <w:shd w:val="clear" w:color="auto" w:fill="FFFFFF"/>
        <w:jc w:val="center"/>
        <w:rPr>
          <w:b/>
          <w:spacing w:val="-11"/>
          <w:sz w:val="2"/>
          <w:szCs w:val="2"/>
        </w:rPr>
      </w:pPr>
    </w:p>
    <w:p w:rsidR="001C29CC" w:rsidRDefault="001C29CC" w:rsidP="001C29CC">
      <w:pPr>
        <w:shd w:val="clear" w:color="auto" w:fill="FFFFFF"/>
        <w:jc w:val="center"/>
        <w:rPr>
          <w:b/>
          <w:spacing w:val="-11"/>
          <w:sz w:val="2"/>
          <w:szCs w:val="2"/>
        </w:rPr>
      </w:pPr>
    </w:p>
    <w:p w:rsidR="001C29CC" w:rsidRDefault="001C29CC" w:rsidP="001C29CC">
      <w:pPr>
        <w:shd w:val="clear" w:color="auto" w:fill="FFFFFF"/>
        <w:jc w:val="center"/>
        <w:rPr>
          <w:b/>
          <w:spacing w:val="-11"/>
          <w:sz w:val="2"/>
          <w:szCs w:val="2"/>
        </w:rPr>
      </w:pPr>
    </w:p>
    <w:p w:rsidR="001C29CC" w:rsidRDefault="001C29CC" w:rsidP="001C29CC">
      <w:pPr>
        <w:shd w:val="clear" w:color="auto" w:fill="FFFFFF"/>
        <w:jc w:val="center"/>
        <w:rPr>
          <w:b/>
          <w:spacing w:val="-11"/>
          <w:sz w:val="2"/>
          <w:szCs w:val="2"/>
        </w:rPr>
      </w:pPr>
    </w:p>
    <w:p w:rsidR="001C29CC" w:rsidRPr="00722412" w:rsidRDefault="001C29CC" w:rsidP="001C29CC">
      <w:pPr>
        <w:shd w:val="clear" w:color="auto" w:fill="FFFFFF"/>
        <w:jc w:val="center"/>
        <w:rPr>
          <w:bCs/>
          <w:spacing w:val="-14"/>
        </w:rPr>
      </w:pPr>
      <w:r w:rsidRPr="0090222D">
        <w:rPr>
          <w:bCs/>
          <w:spacing w:val="-14"/>
          <w:sz w:val="35"/>
          <w:szCs w:val="35"/>
        </w:rPr>
        <w:t>ПОСТАНОВЛЕНИЕ</w:t>
      </w:r>
    </w:p>
    <w:p w:rsidR="009860BE" w:rsidRDefault="009860BE" w:rsidP="001C29CC">
      <w:pPr>
        <w:shd w:val="clear" w:color="auto" w:fill="FFFFFF"/>
        <w:jc w:val="center"/>
        <w:rPr>
          <w:bCs/>
          <w:spacing w:val="-6"/>
          <w:sz w:val="35"/>
          <w:szCs w:val="35"/>
        </w:rPr>
      </w:pPr>
    </w:p>
    <w:p w:rsidR="001C29CC" w:rsidRPr="00674D09" w:rsidRDefault="001C29CC" w:rsidP="001C29CC">
      <w:pPr>
        <w:shd w:val="clear" w:color="auto" w:fill="FFFFFF"/>
        <w:jc w:val="center"/>
        <w:rPr>
          <w:bCs/>
          <w:spacing w:val="-14"/>
          <w:sz w:val="6"/>
          <w:szCs w:val="6"/>
        </w:rPr>
      </w:pPr>
      <w:r w:rsidRPr="0090222D">
        <w:rPr>
          <w:bCs/>
          <w:spacing w:val="-6"/>
          <w:sz w:val="35"/>
          <w:szCs w:val="35"/>
        </w:rPr>
        <w:t>г. Чита</w:t>
      </w: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Default="009175EF" w:rsidP="009175EF">
      <w:pPr>
        <w:shd w:val="clear" w:color="auto" w:fill="FFFFFF"/>
        <w:jc w:val="center"/>
        <w:rPr>
          <w:sz w:val="2"/>
          <w:szCs w:val="2"/>
        </w:rPr>
      </w:pPr>
    </w:p>
    <w:p w:rsidR="009175EF" w:rsidRPr="00AB243D" w:rsidRDefault="009175EF" w:rsidP="009175EF">
      <w:pPr>
        <w:shd w:val="clear" w:color="auto" w:fill="FFFFFF"/>
        <w:jc w:val="center"/>
        <w:rPr>
          <w:b/>
          <w:spacing w:val="-11"/>
          <w:sz w:val="2"/>
          <w:szCs w:val="2"/>
        </w:rPr>
      </w:pPr>
    </w:p>
    <w:p w:rsidR="009175EF" w:rsidRDefault="009175EF" w:rsidP="009175EF">
      <w:pPr>
        <w:shd w:val="clear" w:color="auto" w:fill="FFFFFF"/>
        <w:jc w:val="center"/>
        <w:rPr>
          <w:b/>
          <w:spacing w:val="-11"/>
          <w:sz w:val="33"/>
          <w:szCs w:val="33"/>
        </w:rPr>
      </w:pPr>
    </w:p>
    <w:p w:rsidR="00DC385F" w:rsidRPr="001C29CC" w:rsidRDefault="00DC385F" w:rsidP="009175EF">
      <w:pPr>
        <w:shd w:val="clear" w:color="auto" w:fill="FFFFFF"/>
        <w:jc w:val="center"/>
        <w:rPr>
          <w:b/>
          <w:spacing w:val="-11"/>
          <w:sz w:val="18"/>
          <w:szCs w:val="18"/>
        </w:rPr>
      </w:pPr>
    </w:p>
    <w:bookmarkEnd w:id="0"/>
    <w:p w:rsidR="00EF7BA4" w:rsidRPr="00F57B3E" w:rsidRDefault="00F77873" w:rsidP="00F57B3E">
      <w:pPr>
        <w:pStyle w:val="ConsPlusTitle"/>
        <w:jc w:val="center"/>
        <w:rPr>
          <w:sz w:val="28"/>
          <w:szCs w:val="28"/>
        </w:rPr>
      </w:pPr>
      <w:r w:rsidRPr="00A80BBC">
        <w:rPr>
          <w:sz w:val="28"/>
          <w:szCs w:val="28"/>
        </w:rPr>
        <w:t>О внесении изменени</w:t>
      </w:r>
      <w:r w:rsidR="00EA72D2">
        <w:rPr>
          <w:sz w:val="28"/>
          <w:szCs w:val="28"/>
        </w:rPr>
        <w:t>й</w:t>
      </w:r>
      <w:r w:rsidRPr="00A80BBC">
        <w:rPr>
          <w:sz w:val="28"/>
          <w:szCs w:val="28"/>
        </w:rPr>
        <w:t xml:space="preserve"> в </w:t>
      </w:r>
      <w:r w:rsidR="00587139" w:rsidRPr="00A80BBC">
        <w:rPr>
          <w:sz w:val="28"/>
          <w:szCs w:val="28"/>
        </w:rPr>
        <w:t>Поряд</w:t>
      </w:r>
      <w:r w:rsidR="00B95E39">
        <w:rPr>
          <w:sz w:val="28"/>
          <w:szCs w:val="28"/>
        </w:rPr>
        <w:t>ок</w:t>
      </w:r>
      <w:r w:rsidR="003B052C" w:rsidRPr="00A80BBC">
        <w:rPr>
          <w:sz w:val="28"/>
          <w:szCs w:val="28"/>
        </w:rPr>
        <w:t xml:space="preserve"> </w:t>
      </w:r>
      <w:r w:rsidR="00F57B3E">
        <w:rPr>
          <w:sz w:val="28"/>
          <w:szCs w:val="28"/>
        </w:rPr>
        <w:t>определения объема и предоставления субсидий из бюджета  Забайкальского края на государственную поддержку организаций, образующих инфраструктуру поддержки малого и среднего предпринимательства</w:t>
      </w:r>
    </w:p>
    <w:p w:rsidR="000B51FC" w:rsidRDefault="000B51FC" w:rsidP="003A701E">
      <w:pPr>
        <w:suppressAutoHyphens/>
        <w:jc w:val="center"/>
        <w:rPr>
          <w:b/>
          <w:bCs/>
          <w:sz w:val="28"/>
          <w:szCs w:val="28"/>
        </w:rPr>
      </w:pPr>
    </w:p>
    <w:p w:rsidR="00A80BBC" w:rsidRPr="000D0F65" w:rsidRDefault="00A80BBC" w:rsidP="003A701E">
      <w:pPr>
        <w:suppressAutoHyphens/>
        <w:jc w:val="center"/>
        <w:rPr>
          <w:b/>
          <w:bCs/>
          <w:sz w:val="28"/>
          <w:szCs w:val="28"/>
        </w:rPr>
      </w:pPr>
    </w:p>
    <w:p w:rsidR="00F77873" w:rsidRPr="00A80BBC" w:rsidRDefault="00F77873" w:rsidP="00F77873">
      <w:pPr>
        <w:autoSpaceDE w:val="0"/>
        <w:autoSpaceDN w:val="0"/>
        <w:adjustRightInd w:val="0"/>
        <w:ind w:firstLine="709"/>
        <w:jc w:val="both"/>
        <w:rPr>
          <w:sz w:val="28"/>
          <w:szCs w:val="28"/>
        </w:rPr>
      </w:pPr>
      <w:r w:rsidRPr="00A80BBC">
        <w:rPr>
          <w:sz w:val="28"/>
          <w:szCs w:val="28"/>
        </w:rPr>
        <w:t xml:space="preserve">Правительство Забайкальского края </w:t>
      </w:r>
      <w:r w:rsidRPr="00A80BBC">
        <w:rPr>
          <w:b/>
          <w:spacing w:val="40"/>
          <w:sz w:val="28"/>
          <w:szCs w:val="28"/>
        </w:rPr>
        <w:t>постановляет:</w:t>
      </w:r>
    </w:p>
    <w:p w:rsidR="00F77873" w:rsidRPr="00DC385F" w:rsidRDefault="00F77873" w:rsidP="00F77873">
      <w:pPr>
        <w:autoSpaceDE w:val="0"/>
        <w:autoSpaceDN w:val="0"/>
        <w:adjustRightInd w:val="0"/>
        <w:ind w:firstLine="709"/>
        <w:jc w:val="both"/>
        <w:rPr>
          <w:b/>
          <w:sz w:val="20"/>
          <w:szCs w:val="20"/>
        </w:rPr>
      </w:pPr>
    </w:p>
    <w:p w:rsidR="00965E6E" w:rsidRPr="00F57B3E" w:rsidRDefault="00A7009D" w:rsidP="00F57B3E">
      <w:pPr>
        <w:pStyle w:val="ConsPlusTitle"/>
        <w:ind w:firstLine="709"/>
        <w:jc w:val="both"/>
        <w:rPr>
          <w:b w:val="0"/>
          <w:sz w:val="28"/>
          <w:szCs w:val="28"/>
        </w:rPr>
      </w:pPr>
      <w:r w:rsidRPr="00F57B3E">
        <w:rPr>
          <w:b w:val="0"/>
          <w:sz w:val="28"/>
          <w:szCs w:val="28"/>
        </w:rPr>
        <w:t>Утвердить прилагаемые изменения, которые вносятся в</w:t>
      </w:r>
      <w:r w:rsidR="00F77873" w:rsidRPr="00F57B3E">
        <w:rPr>
          <w:b w:val="0"/>
          <w:sz w:val="28"/>
          <w:szCs w:val="28"/>
        </w:rPr>
        <w:t xml:space="preserve"> Поряд</w:t>
      </w:r>
      <w:r w:rsidR="00B95E39" w:rsidRPr="00F57B3E">
        <w:rPr>
          <w:b w:val="0"/>
          <w:sz w:val="28"/>
          <w:szCs w:val="28"/>
        </w:rPr>
        <w:t>ок</w:t>
      </w:r>
      <w:r w:rsidR="00F77873" w:rsidRPr="00F57B3E">
        <w:rPr>
          <w:b w:val="0"/>
          <w:sz w:val="28"/>
          <w:szCs w:val="28"/>
        </w:rPr>
        <w:t xml:space="preserve"> </w:t>
      </w:r>
      <w:r w:rsidR="00F57B3E" w:rsidRPr="00F57B3E">
        <w:rPr>
          <w:b w:val="0"/>
          <w:sz w:val="28"/>
          <w:szCs w:val="28"/>
        </w:rPr>
        <w:t>определения объема и предоставления субсидий из бюджета  Забайкальского края на государственную поддержку организаций, образующих инфраструктуру поддержки малого и среднего предпринимательства</w:t>
      </w:r>
      <w:r w:rsidR="00B95E39" w:rsidRPr="00F57B3E">
        <w:rPr>
          <w:b w:val="0"/>
          <w:sz w:val="28"/>
          <w:szCs w:val="28"/>
        </w:rPr>
        <w:t xml:space="preserve">, утвержденный постановлением Правительства Забайкальского края от </w:t>
      </w:r>
      <w:r w:rsidR="00F57B3E">
        <w:rPr>
          <w:b w:val="0"/>
          <w:sz w:val="28"/>
          <w:szCs w:val="28"/>
        </w:rPr>
        <w:t>27</w:t>
      </w:r>
      <w:r w:rsidR="00B95E39" w:rsidRPr="00F57B3E">
        <w:rPr>
          <w:b w:val="0"/>
          <w:sz w:val="28"/>
          <w:szCs w:val="28"/>
        </w:rPr>
        <w:t xml:space="preserve"> </w:t>
      </w:r>
      <w:r w:rsidR="00F57B3E">
        <w:rPr>
          <w:b w:val="0"/>
          <w:sz w:val="28"/>
          <w:szCs w:val="28"/>
        </w:rPr>
        <w:t>октя</w:t>
      </w:r>
      <w:r w:rsidR="00B95E39" w:rsidRPr="00F57B3E">
        <w:rPr>
          <w:b w:val="0"/>
          <w:sz w:val="28"/>
          <w:szCs w:val="28"/>
        </w:rPr>
        <w:t>бря 2022 года</w:t>
      </w:r>
      <w:r w:rsidR="00F57B3E">
        <w:rPr>
          <w:b w:val="0"/>
          <w:sz w:val="28"/>
          <w:szCs w:val="28"/>
        </w:rPr>
        <w:t xml:space="preserve"> № 499</w:t>
      </w:r>
      <w:r w:rsidRPr="00F57B3E">
        <w:rPr>
          <w:b w:val="0"/>
          <w:sz w:val="28"/>
          <w:szCs w:val="28"/>
        </w:rPr>
        <w:t>.</w:t>
      </w:r>
    </w:p>
    <w:p w:rsidR="00A7009D" w:rsidRDefault="00A7009D" w:rsidP="00A7009D">
      <w:pPr>
        <w:autoSpaceDE w:val="0"/>
        <w:autoSpaceDN w:val="0"/>
        <w:adjustRightInd w:val="0"/>
        <w:ind w:firstLine="708"/>
        <w:jc w:val="both"/>
        <w:rPr>
          <w:sz w:val="28"/>
          <w:szCs w:val="28"/>
        </w:rPr>
      </w:pPr>
    </w:p>
    <w:p w:rsidR="00A7009D" w:rsidRDefault="00A7009D" w:rsidP="00A7009D">
      <w:pPr>
        <w:autoSpaceDE w:val="0"/>
        <w:autoSpaceDN w:val="0"/>
        <w:adjustRightInd w:val="0"/>
        <w:ind w:firstLine="708"/>
        <w:jc w:val="both"/>
        <w:rPr>
          <w:sz w:val="28"/>
          <w:szCs w:val="28"/>
        </w:rPr>
      </w:pPr>
    </w:p>
    <w:p w:rsidR="00A7009D" w:rsidRPr="00A7009D" w:rsidRDefault="00A7009D" w:rsidP="00A7009D">
      <w:pPr>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4784"/>
        <w:gridCol w:w="4785"/>
      </w:tblGrid>
      <w:tr w:rsidR="00A7009D" w:rsidRPr="000D0F65" w:rsidTr="00A7009D">
        <w:tc>
          <w:tcPr>
            <w:tcW w:w="4784" w:type="dxa"/>
          </w:tcPr>
          <w:p w:rsidR="00FD1ECE" w:rsidRDefault="00A4018E" w:rsidP="00A7009D">
            <w:pPr>
              <w:widowControl w:val="0"/>
              <w:rPr>
                <w:sz w:val="28"/>
                <w:szCs w:val="28"/>
              </w:rPr>
            </w:pPr>
            <w:r>
              <w:rPr>
                <w:sz w:val="28"/>
                <w:szCs w:val="28"/>
              </w:rPr>
              <w:t>Первый заместитель</w:t>
            </w:r>
            <w:r w:rsidR="00A7009D" w:rsidRPr="009175EF">
              <w:rPr>
                <w:sz w:val="28"/>
                <w:szCs w:val="28"/>
              </w:rPr>
              <w:t xml:space="preserve"> </w:t>
            </w:r>
          </w:p>
          <w:p w:rsidR="00A7009D" w:rsidRPr="009175EF" w:rsidRDefault="00A7009D" w:rsidP="00A7009D">
            <w:pPr>
              <w:widowControl w:val="0"/>
              <w:rPr>
                <w:sz w:val="28"/>
                <w:szCs w:val="28"/>
              </w:rPr>
            </w:pPr>
            <w:r w:rsidRPr="009175EF">
              <w:rPr>
                <w:sz w:val="28"/>
                <w:szCs w:val="28"/>
              </w:rPr>
              <w:t>председателя Правительства Забайкальского края</w:t>
            </w:r>
          </w:p>
        </w:tc>
        <w:tc>
          <w:tcPr>
            <w:tcW w:w="4785" w:type="dxa"/>
            <w:vAlign w:val="bottom"/>
          </w:tcPr>
          <w:p w:rsidR="00A7009D" w:rsidRPr="009175EF" w:rsidRDefault="00A7009D" w:rsidP="00A7009D">
            <w:pPr>
              <w:widowControl w:val="0"/>
              <w:jc w:val="right"/>
              <w:rPr>
                <w:sz w:val="28"/>
                <w:szCs w:val="28"/>
              </w:rPr>
            </w:pPr>
            <w:r w:rsidRPr="009175EF">
              <w:rPr>
                <w:sz w:val="28"/>
                <w:szCs w:val="28"/>
              </w:rPr>
              <w:t>А.И.Кефер</w:t>
            </w:r>
          </w:p>
        </w:tc>
      </w:tr>
    </w:tbl>
    <w:p w:rsidR="00DD2F1A" w:rsidRDefault="00DD2F1A" w:rsidP="00BA0F46">
      <w:pPr>
        <w:rPr>
          <w:sz w:val="28"/>
          <w:szCs w:val="28"/>
        </w:rPr>
      </w:pPr>
    </w:p>
    <w:p w:rsidR="00A7009D" w:rsidRPr="001C29CC" w:rsidRDefault="00A7009D" w:rsidP="00BA0F46">
      <w:pPr>
        <w:rPr>
          <w:sz w:val="2"/>
          <w:szCs w:val="2"/>
        </w:rPr>
      </w:pPr>
      <w:r>
        <w:rPr>
          <w:sz w:val="28"/>
          <w:szCs w:val="28"/>
        </w:rPr>
        <w:br w:type="page"/>
      </w:r>
      <w:bookmarkStart w:id="1" w:name="_GoBack"/>
      <w:bookmarkEnd w:id="1"/>
    </w:p>
    <w:tbl>
      <w:tblPr>
        <w:tblW w:w="0" w:type="auto"/>
        <w:tblLook w:val="04A0" w:firstRow="1" w:lastRow="0" w:firstColumn="1" w:lastColumn="0" w:noHBand="0" w:noVBand="1"/>
      </w:tblPr>
      <w:tblGrid>
        <w:gridCol w:w="4784"/>
        <w:gridCol w:w="4785"/>
      </w:tblGrid>
      <w:tr w:rsidR="00A7009D" w:rsidRPr="00B5515C" w:rsidTr="00B5515C">
        <w:tc>
          <w:tcPr>
            <w:tcW w:w="4784" w:type="dxa"/>
            <w:shd w:val="clear" w:color="auto" w:fill="auto"/>
          </w:tcPr>
          <w:p w:rsidR="00A7009D" w:rsidRPr="00B5515C" w:rsidRDefault="00A7009D" w:rsidP="00BA0F46">
            <w:pPr>
              <w:rPr>
                <w:sz w:val="28"/>
                <w:szCs w:val="28"/>
              </w:rPr>
            </w:pPr>
          </w:p>
        </w:tc>
        <w:tc>
          <w:tcPr>
            <w:tcW w:w="4785" w:type="dxa"/>
            <w:shd w:val="clear" w:color="auto" w:fill="auto"/>
          </w:tcPr>
          <w:p w:rsidR="00A7009D" w:rsidRPr="00B5515C" w:rsidRDefault="00A7009D" w:rsidP="00584794">
            <w:pPr>
              <w:spacing w:line="360" w:lineRule="auto"/>
              <w:jc w:val="center"/>
              <w:rPr>
                <w:sz w:val="28"/>
                <w:szCs w:val="28"/>
              </w:rPr>
            </w:pPr>
            <w:r w:rsidRPr="00B5515C">
              <w:rPr>
                <w:sz w:val="28"/>
                <w:szCs w:val="28"/>
              </w:rPr>
              <w:t>УТВЕРЖДЕНЫ</w:t>
            </w:r>
          </w:p>
          <w:p w:rsidR="00A7009D" w:rsidRPr="00B5515C" w:rsidRDefault="00C85A2C" w:rsidP="00B5515C">
            <w:pPr>
              <w:jc w:val="center"/>
              <w:rPr>
                <w:sz w:val="28"/>
                <w:szCs w:val="28"/>
              </w:rPr>
            </w:pPr>
            <w:r>
              <w:rPr>
                <w:sz w:val="28"/>
                <w:szCs w:val="28"/>
              </w:rPr>
              <w:t>п</w:t>
            </w:r>
            <w:r w:rsidR="00A7009D" w:rsidRPr="00B5515C">
              <w:rPr>
                <w:sz w:val="28"/>
                <w:szCs w:val="28"/>
              </w:rPr>
              <w:t>остановлением Правительства</w:t>
            </w:r>
          </w:p>
          <w:p w:rsidR="00A7009D" w:rsidRDefault="00A7009D" w:rsidP="00B5515C">
            <w:pPr>
              <w:jc w:val="center"/>
              <w:rPr>
                <w:sz w:val="28"/>
                <w:szCs w:val="28"/>
              </w:rPr>
            </w:pPr>
            <w:r w:rsidRPr="00B5515C">
              <w:rPr>
                <w:sz w:val="28"/>
                <w:szCs w:val="28"/>
              </w:rPr>
              <w:t>Забайкальского края</w:t>
            </w:r>
          </w:p>
          <w:p w:rsidR="001C29CC" w:rsidRPr="00B5515C" w:rsidRDefault="001C29CC" w:rsidP="00B5515C">
            <w:pPr>
              <w:jc w:val="center"/>
              <w:rPr>
                <w:sz w:val="28"/>
                <w:szCs w:val="28"/>
              </w:rPr>
            </w:pPr>
          </w:p>
          <w:p w:rsidR="00A7009D" w:rsidRPr="00B5515C" w:rsidRDefault="00A7009D" w:rsidP="00BA0F46">
            <w:pPr>
              <w:rPr>
                <w:sz w:val="28"/>
                <w:szCs w:val="28"/>
              </w:rPr>
            </w:pPr>
          </w:p>
        </w:tc>
      </w:tr>
    </w:tbl>
    <w:p w:rsidR="00584794" w:rsidRDefault="00584794" w:rsidP="00162D47">
      <w:pPr>
        <w:autoSpaceDE w:val="0"/>
        <w:autoSpaceDN w:val="0"/>
        <w:adjustRightInd w:val="0"/>
        <w:ind w:firstLine="708"/>
        <w:jc w:val="center"/>
        <w:rPr>
          <w:b/>
          <w:sz w:val="28"/>
          <w:szCs w:val="28"/>
        </w:rPr>
      </w:pPr>
      <w:r w:rsidRPr="00162D47">
        <w:rPr>
          <w:b/>
          <w:sz w:val="28"/>
          <w:szCs w:val="28"/>
        </w:rPr>
        <w:t>ИЗМЕНЕНИЯ,</w:t>
      </w:r>
    </w:p>
    <w:p w:rsidR="005F6774" w:rsidRPr="00F57B3E" w:rsidRDefault="00A7009D" w:rsidP="00F57B3E">
      <w:pPr>
        <w:pStyle w:val="ConsPlusTitle"/>
        <w:jc w:val="center"/>
        <w:rPr>
          <w:sz w:val="28"/>
          <w:szCs w:val="28"/>
        </w:rPr>
      </w:pPr>
      <w:r w:rsidRPr="00162D47">
        <w:rPr>
          <w:sz w:val="28"/>
          <w:szCs w:val="28"/>
        </w:rPr>
        <w:t xml:space="preserve">которые вносятся в </w:t>
      </w:r>
      <w:r w:rsidR="000D4499">
        <w:rPr>
          <w:sz w:val="28"/>
          <w:szCs w:val="28"/>
        </w:rPr>
        <w:t>П</w:t>
      </w:r>
      <w:r w:rsidRPr="00162D47">
        <w:rPr>
          <w:sz w:val="28"/>
          <w:szCs w:val="28"/>
        </w:rPr>
        <w:t>оряд</w:t>
      </w:r>
      <w:r w:rsidR="000D4499">
        <w:rPr>
          <w:sz w:val="28"/>
          <w:szCs w:val="28"/>
        </w:rPr>
        <w:t>ок</w:t>
      </w:r>
      <w:r w:rsidRPr="00162D47">
        <w:rPr>
          <w:sz w:val="28"/>
          <w:szCs w:val="28"/>
        </w:rPr>
        <w:t xml:space="preserve"> </w:t>
      </w:r>
      <w:r w:rsidR="00F57B3E">
        <w:rPr>
          <w:sz w:val="28"/>
          <w:szCs w:val="28"/>
        </w:rPr>
        <w:t>определения объема и предоставления субсидий из бюджета  Забайкальского края на государственную поддержку организаций, образующих инфраструктуру поддержки малого и среднего предпринимательства</w:t>
      </w:r>
      <w:r w:rsidR="000D4499">
        <w:rPr>
          <w:sz w:val="28"/>
          <w:szCs w:val="28"/>
        </w:rPr>
        <w:t xml:space="preserve">, утвержденный </w:t>
      </w:r>
      <w:r w:rsidR="000D4499" w:rsidRPr="00162D47">
        <w:rPr>
          <w:sz w:val="28"/>
          <w:szCs w:val="28"/>
        </w:rPr>
        <w:t>постановление</w:t>
      </w:r>
      <w:r w:rsidR="000D4499">
        <w:rPr>
          <w:sz w:val="28"/>
          <w:szCs w:val="28"/>
        </w:rPr>
        <w:t>м</w:t>
      </w:r>
      <w:r w:rsidR="000D4499" w:rsidRPr="00162D47">
        <w:rPr>
          <w:sz w:val="28"/>
          <w:szCs w:val="28"/>
        </w:rPr>
        <w:t xml:space="preserve"> Правительства Забайкальского края </w:t>
      </w:r>
    </w:p>
    <w:p w:rsidR="00A7009D" w:rsidRPr="00162D47" w:rsidRDefault="000D4499" w:rsidP="00162D47">
      <w:pPr>
        <w:autoSpaceDE w:val="0"/>
        <w:autoSpaceDN w:val="0"/>
        <w:adjustRightInd w:val="0"/>
        <w:ind w:firstLine="708"/>
        <w:jc w:val="center"/>
        <w:rPr>
          <w:b/>
          <w:sz w:val="28"/>
          <w:szCs w:val="28"/>
        </w:rPr>
      </w:pPr>
      <w:r w:rsidRPr="00162D47">
        <w:rPr>
          <w:b/>
          <w:sz w:val="28"/>
          <w:szCs w:val="28"/>
        </w:rPr>
        <w:t xml:space="preserve">от </w:t>
      </w:r>
      <w:r w:rsidR="00F57B3E">
        <w:rPr>
          <w:b/>
          <w:sz w:val="28"/>
          <w:szCs w:val="28"/>
        </w:rPr>
        <w:t>27</w:t>
      </w:r>
      <w:r w:rsidRPr="00162D47">
        <w:rPr>
          <w:b/>
          <w:sz w:val="28"/>
          <w:szCs w:val="28"/>
        </w:rPr>
        <w:t xml:space="preserve"> </w:t>
      </w:r>
      <w:r w:rsidR="00F57B3E">
        <w:rPr>
          <w:b/>
          <w:sz w:val="28"/>
          <w:szCs w:val="28"/>
        </w:rPr>
        <w:t>ок</w:t>
      </w:r>
      <w:r w:rsidRPr="00162D47">
        <w:rPr>
          <w:b/>
          <w:sz w:val="28"/>
          <w:szCs w:val="28"/>
        </w:rPr>
        <w:t xml:space="preserve">тября 2022 года № </w:t>
      </w:r>
      <w:r w:rsidR="00F57B3E">
        <w:rPr>
          <w:b/>
          <w:sz w:val="28"/>
          <w:szCs w:val="28"/>
        </w:rPr>
        <w:t>499</w:t>
      </w:r>
    </w:p>
    <w:p w:rsidR="00A7009D" w:rsidRDefault="00A7009D" w:rsidP="00A7009D">
      <w:pPr>
        <w:autoSpaceDE w:val="0"/>
        <w:autoSpaceDN w:val="0"/>
        <w:adjustRightInd w:val="0"/>
        <w:ind w:firstLine="708"/>
        <w:jc w:val="both"/>
        <w:rPr>
          <w:sz w:val="28"/>
          <w:szCs w:val="28"/>
        </w:rPr>
      </w:pPr>
    </w:p>
    <w:p w:rsidR="00B114E3" w:rsidRDefault="00912796" w:rsidP="0000038C">
      <w:pPr>
        <w:widowControl w:val="0"/>
        <w:numPr>
          <w:ilvl w:val="0"/>
          <w:numId w:val="16"/>
        </w:numPr>
        <w:tabs>
          <w:tab w:val="left" w:pos="1134"/>
        </w:tabs>
        <w:autoSpaceDE w:val="0"/>
        <w:autoSpaceDN w:val="0"/>
        <w:adjustRightInd w:val="0"/>
        <w:ind w:right="255"/>
        <w:contextualSpacing/>
        <w:jc w:val="both"/>
        <w:textAlignment w:val="baseline"/>
        <w:rPr>
          <w:sz w:val="28"/>
          <w:szCs w:val="28"/>
        </w:rPr>
      </w:pPr>
      <w:r>
        <w:rPr>
          <w:sz w:val="28"/>
          <w:szCs w:val="28"/>
        </w:rPr>
        <w:t>Пункт</w:t>
      </w:r>
      <w:r w:rsidR="00B114E3">
        <w:rPr>
          <w:sz w:val="28"/>
          <w:szCs w:val="28"/>
        </w:rPr>
        <w:t xml:space="preserve"> 3 </w:t>
      </w:r>
      <w:r>
        <w:rPr>
          <w:sz w:val="28"/>
          <w:szCs w:val="28"/>
        </w:rPr>
        <w:t>изложить в следующей редакции:</w:t>
      </w:r>
    </w:p>
    <w:p w:rsidR="00912796" w:rsidRPr="00616F5F" w:rsidRDefault="00912796" w:rsidP="00B77EA9">
      <w:pPr>
        <w:pStyle w:val="ConsPlusNormal"/>
        <w:adjustRightInd/>
        <w:ind w:firstLine="709"/>
        <w:jc w:val="both"/>
        <w:rPr>
          <w:rFonts w:ascii="Times New Roman" w:hAnsi="Times New Roman"/>
          <w:sz w:val="28"/>
          <w:szCs w:val="28"/>
        </w:rPr>
      </w:pPr>
      <w:proofErr w:type="gramStart"/>
      <w:r>
        <w:rPr>
          <w:rFonts w:ascii="Times New Roman" w:hAnsi="Times New Roman"/>
          <w:sz w:val="28"/>
          <w:szCs w:val="28"/>
        </w:rPr>
        <w:t>«3.</w:t>
      </w:r>
      <w:r w:rsidRPr="00616F5F">
        <w:rPr>
          <w:rFonts w:ascii="Times New Roman" w:hAnsi="Times New Roman"/>
          <w:sz w:val="28"/>
          <w:szCs w:val="28"/>
        </w:rPr>
        <w:t>Субсидии предоставляются Министерством из бюджета Забайкальского края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доведенных в установленном порядке Министерству</w:t>
      </w:r>
      <w:r w:rsidRPr="00616F5F">
        <w:rPr>
          <w:rFonts w:ascii="Times New Roman" w:hAnsi="Times New Roman"/>
          <w:sz w:val="28"/>
          <w:szCs w:val="28"/>
          <w:lang w:eastAsia="en-US"/>
        </w:rPr>
        <w:t xml:space="preserve"> </w:t>
      </w:r>
      <w:r w:rsidRPr="00616F5F">
        <w:rPr>
          <w:rFonts w:ascii="Times New Roman" w:hAnsi="Times New Roman"/>
          <w:sz w:val="28"/>
          <w:szCs w:val="28"/>
        </w:rPr>
        <w:t xml:space="preserve">на реализацию </w:t>
      </w:r>
      <w:r>
        <w:rPr>
          <w:rFonts w:ascii="Times New Roman" w:hAnsi="Times New Roman"/>
          <w:sz w:val="28"/>
          <w:szCs w:val="28"/>
        </w:rPr>
        <w:t xml:space="preserve">мероприятия </w:t>
      </w:r>
      <w:r w:rsidRPr="00BF2E84">
        <w:rPr>
          <w:rFonts w:ascii="Times New Roman" w:hAnsi="Times New Roman" w:cs="Times New Roman"/>
          <w:sz w:val="28"/>
          <w:szCs w:val="28"/>
        </w:rPr>
        <w:t>«Предоставление субсидий на текущие расходы и иные цели туристско-информационного центра» основного мероприятия «Финансовая поддержка организаций, образующих инфраструктуру поддержки малого и среднего</w:t>
      </w:r>
      <w:proofErr w:type="gramEnd"/>
      <w:r w:rsidRPr="00BF2E84">
        <w:rPr>
          <w:rFonts w:ascii="Times New Roman" w:hAnsi="Times New Roman" w:cs="Times New Roman"/>
          <w:sz w:val="28"/>
          <w:szCs w:val="28"/>
        </w:rPr>
        <w:t xml:space="preserve"> предпринимательства в сфере туризма» подпрограммы «Обеспечение государственной поддержки для стимулирования развития туризма и индустрии гостеприимства в Забайкальском крае» государственной программы Забайкальского края «Развитие внутреннего и въездного туризма и индустрии гостеприимства в Забайкальском крае»,</w:t>
      </w:r>
      <w:r w:rsidRPr="00616F5F">
        <w:rPr>
          <w:rFonts w:ascii="Times New Roman" w:hAnsi="Times New Roman"/>
          <w:sz w:val="28"/>
          <w:szCs w:val="28"/>
        </w:rPr>
        <w:t xml:space="preserve"> утвержденной постановлением Правительства Забайкальского края от 2</w:t>
      </w:r>
      <w:r>
        <w:rPr>
          <w:rFonts w:ascii="Times New Roman" w:hAnsi="Times New Roman"/>
          <w:sz w:val="28"/>
          <w:szCs w:val="28"/>
        </w:rPr>
        <w:t>7</w:t>
      </w:r>
      <w:r w:rsidRPr="00616F5F">
        <w:rPr>
          <w:rFonts w:ascii="Times New Roman" w:hAnsi="Times New Roman"/>
          <w:sz w:val="28"/>
          <w:szCs w:val="28"/>
        </w:rPr>
        <w:t xml:space="preserve"> </w:t>
      </w:r>
      <w:r>
        <w:rPr>
          <w:rFonts w:ascii="Times New Roman" w:hAnsi="Times New Roman"/>
          <w:sz w:val="28"/>
          <w:szCs w:val="28"/>
        </w:rPr>
        <w:t>октября</w:t>
      </w:r>
      <w:r w:rsidRPr="00616F5F">
        <w:rPr>
          <w:rFonts w:ascii="Times New Roman" w:hAnsi="Times New Roman"/>
          <w:sz w:val="28"/>
          <w:szCs w:val="28"/>
        </w:rPr>
        <w:t xml:space="preserve"> 20</w:t>
      </w:r>
      <w:r>
        <w:rPr>
          <w:rFonts w:ascii="Times New Roman" w:hAnsi="Times New Roman"/>
          <w:sz w:val="28"/>
          <w:szCs w:val="28"/>
        </w:rPr>
        <w:t>22</w:t>
      </w:r>
      <w:r w:rsidRPr="00616F5F">
        <w:rPr>
          <w:rFonts w:ascii="Times New Roman" w:hAnsi="Times New Roman"/>
          <w:sz w:val="28"/>
          <w:szCs w:val="28"/>
        </w:rPr>
        <w:t xml:space="preserve"> года № </w:t>
      </w:r>
      <w:r>
        <w:rPr>
          <w:rFonts w:ascii="Times New Roman" w:hAnsi="Times New Roman"/>
          <w:sz w:val="28"/>
          <w:szCs w:val="28"/>
        </w:rPr>
        <w:t>499</w:t>
      </w:r>
      <w:r w:rsidRPr="00616F5F">
        <w:rPr>
          <w:rFonts w:ascii="Times New Roman" w:hAnsi="Times New Roman"/>
          <w:sz w:val="28"/>
          <w:szCs w:val="28"/>
        </w:rPr>
        <w:t xml:space="preserve"> (далее – Подпрограмма)</w:t>
      </w:r>
      <w:proofErr w:type="gramStart"/>
      <w:r w:rsidRPr="00616F5F">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F57B3E" w:rsidRDefault="00AB5A46" w:rsidP="0000038C">
      <w:pPr>
        <w:widowControl w:val="0"/>
        <w:numPr>
          <w:ilvl w:val="0"/>
          <w:numId w:val="16"/>
        </w:numPr>
        <w:tabs>
          <w:tab w:val="left" w:pos="1134"/>
        </w:tabs>
        <w:autoSpaceDE w:val="0"/>
        <w:autoSpaceDN w:val="0"/>
        <w:adjustRightInd w:val="0"/>
        <w:ind w:right="255"/>
        <w:contextualSpacing/>
        <w:jc w:val="both"/>
        <w:textAlignment w:val="baseline"/>
        <w:rPr>
          <w:sz w:val="28"/>
          <w:szCs w:val="28"/>
        </w:rPr>
      </w:pPr>
      <w:r>
        <w:rPr>
          <w:sz w:val="28"/>
          <w:szCs w:val="28"/>
        </w:rPr>
        <w:t>В пункте</w:t>
      </w:r>
      <w:r w:rsidR="000E3A61" w:rsidRPr="00F57B3E">
        <w:rPr>
          <w:sz w:val="28"/>
          <w:szCs w:val="28"/>
        </w:rPr>
        <w:t xml:space="preserve"> </w:t>
      </w:r>
      <w:r w:rsidR="00F57B3E" w:rsidRPr="00F57B3E">
        <w:rPr>
          <w:sz w:val="28"/>
          <w:szCs w:val="28"/>
        </w:rPr>
        <w:t>10</w:t>
      </w:r>
      <w:r w:rsidR="000E3A61" w:rsidRPr="00F57B3E">
        <w:rPr>
          <w:sz w:val="28"/>
          <w:szCs w:val="28"/>
        </w:rPr>
        <w:t>:</w:t>
      </w:r>
    </w:p>
    <w:p w:rsidR="00AB5A46" w:rsidRDefault="00AB5A46" w:rsidP="00AB5A46">
      <w:pPr>
        <w:widowControl w:val="0"/>
        <w:numPr>
          <w:ilvl w:val="0"/>
          <w:numId w:val="15"/>
        </w:numPr>
        <w:tabs>
          <w:tab w:val="left" w:pos="1134"/>
        </w:tabs>
        <w:autoSpaceDE w:val="0"/>
        <w:autoSpaceDN w:val="0"/>
        <w:adjustRightInd w:val="0"/>
        <w:ind w:right="255"/>
        <w:contextualSpacing/>
        <w:jc w:val="both"/>
        <w:textAlignment w:val="baseline"/>
        <w:rPr>
          <w:sz w:val="28"/>
          <w:szCs w:val="28"/>
        </w:rPr>
      </w:pPr>
      <w:r w:rsidRPr="000E3A61">
        <w:rPr>
          <w:sz w:val="28"/>
          <w:szCs w:val="28"/>
        </w:rPr>
        <w:t>в подпункте 1 слова «(в 2022 году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исключить</w:t>
      </w:r>
      <w:r>
        <w:rPr>
          <w:sz w:val="28"/>
          <w:szCs w:val="28"/>
        </w:rPr>
        <w:t>.</w:t>
      </w:r>
    </w:p>
    <w:p w:rsidR="00AB5A46" w:rsidRDefault="00AB5A46" w:rsidP="00AB5A46">
      <w:pPr>
        <w:widowControl w:val="0"/>
        <w:numPr>
          <w:ilvl w:val="0"/>
          <w:numId w:val="15"/>
        </w:numPr>
        <w:tabs>
          <w:tab w:val="left" w:pos="1134"/>
        </w:tabs>
        <w:autoSpaceDE w:val="0"/>
        <w:autoSpaceDN w:val="0"/>
        <w:adjustRightInd w:val="0"/>
        <w:ind w:right="255"/>
        <w:contextualSpacing/>
        <w:jc w:val="both"/>
        <w:textAlignment w:val="baseline"/>
        <w:rPr>
          <w:sz w:val="28"/>
          <w:szCs w:val="28"/>
        </w:rPr>
      </w:pPr>
      <w:r>
        <w:rPr>
          <w:sz w:val="28"/>
          <w:szCs w:val="28"/>
        </w:rPr>
        <w:t>подпункт 4 изложить в следующей редакции:</w:t>
      </w:r>
    </w:p>
    <w:p w:rsidR="000E3A61" w:rsidRDefault="000E3A61" w:rsidP="00F57B3E">
      <w:pPr>
        <w:widowControl w:val="0"/>
        <w:tabs>
          <w:tab w:val="left" w:pos="1134"/>
        </w:tabs>
        <w:autoSpaceDE w:val="0"/>
        <w:autoSpaceDN w:val="0"/>
        <w:adjustRightInd w:val="0"/>
        <w:ind w:firstLine="709"/>
        <w:contextualSpacing/>
        <w:jc w:val="both"/>
        <w:textAlignment w:val="baseline"/>
        <w:rPr>
          <w:sz w:val="28"/>
          <w:szCs w:val="28"/>
        </w:rPr>
      </w:pPr>
      <w:proofErr w:type="gramStart"/>
      <w:r w:rsidRPr="00F57B3E">
        <w:rPr>
          <w:sz w:val="28"/>
          <w:szCs w:val="28"/>
        </w:rPr>
        <w:t xml:space="preserve">«4)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w:t>
      </w:r>
      <w:r w:rsidRPr="00F57B3E">
        <w:rPr>
          <w:sz w:val="28"/>
          <w:szCs w:val="28"/>
        </w:rPr>
        <w:lastRenderedPageBreak/>
        <w:t>прямого или косвенного (через третьих лиц) участия</w:t>
      </w:r>
      <w:proofErr w:type="gramEnd"/>
      <w:r w:rsidRPr="00F57B3E">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F57B3E">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57B3E">
        <w:rPr>
          <w:sz w:val="28"/>
          <w:szCs w:val="28"/>
        </w:rPr>
        <w:t xml:space="preserve"> публичных акционерных обществ</w:t>
      </w:r>
      <w:proofErr w:type="gramStart"/>
      <w:r w:rsidRPr="00F57B3E">
        <w:rPr>
          <w:sz w:val="28"/>
          <w:szCs w:val="28"/>
        </w:rPr>
        <w:t>;»</w:t>
      </w:r>
      <w:proofErr w:type="gramEnd"/>
      <w:r w:rsidRPr="00F57B3E">
        <w:rPr>
          <w:sz w:val="28"/>
          <w:szCs w:val="28"/>
        </w:rPr>
        <w:t>.</w:t>
      </w:r>
    </w:p>
    <w:p w:rsidR="00F57B3E" w:rsidRDefault="00D3729F" w:rsidP="0000038C">
      <w:pPr>
        <w:widowControl w:val="0"/>
        <w:numPr>
          <w:ilvl w:val="0"/>
          <w:numId w:val="16"/>
        </w:numPr>
        <w:tabs>
          <w:tab w:val="left" w:pos="1134"/>
        </w:tabs>
        <w:autoSpaceDE w:val="0"/>
        <w:autoSpaceDN w:val="0"/>
        <w:adjustRightInd w:val="0"/>
        <w:ind w:right="255"/>
        <w:contextualSpacing/>
        <w:jc w:val="both"/>
        <w:textAlignment w:val="baseline"/>
        <w:rPr>
          <w:sz w:val="28"/>
          <w:szCs w:val="28"/>
        </w:rPr>
      </w:pPr>
      <w:r>
        <w:rPr>
          <w:sz w:val="28"/>
          <w:szCs w:val="28"/>
        </w:rPr>
        <w:t>П</w:t>
      </w:r>
      <w:r w:rsidR="00F57B3E">
        <w:rPr>
          <w:sz w:val="28"/>
          <w:szCs w:val="28"/>
        </w:rPr>
        <w:t>ункт 16 изложить в следующей редакции:</w:t>
      </w:r>
    </w:p>
    <w:p w:rsidR="00F57B3E" w:rsidRDefault="00F57B3E" w:rsidP="00F57B3E">
      <w:pPr>
        <w:widowControl w:val="0"/>
        <w:tabs>
          <w:tab w:val="left" w:pos="1134"/>
        </w:tabs>
        <w:autoSpaceDE w:val="0"/>
        <w:autoSpaceDN w:val="0"/>
        <w:adjustRightInd w:val="0"/>
        <w:ind w:right="255"/>
        <w:contextualSpacing/>
        <w:jc w:val="both"/>
        <w:textAlignment w:val="baseline"/>
        <w:rPr>
          <w:sz w:val="28"/>
          <w:szCs w:val="28"/>
        </w:rPr>
      </w:pPr>
      <w:r>
        <w:rPr>
          <w:sz w:val="28"/>
          <w:szCs w:val="28"/>
        </w:rPr>
        <w:t>«16. Субсидия предоставляется на заявительной основе. Для получения субсидий организации, соответствующие требованиям, установленным в пунктах 10 и 11 настоящего Порядка, представляют в Министерство заявки на предоставление субсидий по форме согласно приложению № 2 к настоящему Порядку с приложением следующих документов:</w:t>
      </w:r>
    </w:p>
    <w:p w:rsidR="00F57B3E" w:rsidRPr="00C732E5" w:rsidRDefault="00F57B3E" w:rsidP="00C732E5">
      <w:pPr>
        <w:pStyle w:val="ConsPlusNormal"/>
        <w:widowControl/>
        <w:numPr>
          <w:ilvl w:val="0"/>
          <w:numId w:val="10"/>
        </w:numPr>
        <w:shd w:val="clear" w:color="auto" w:fill="FFFFFF"/>
        <w:adjustRightInd/>
        <w:jc w:val="both"/>
        <w:rPr>
          <w:rFonts w:ascii="Times New Roman" w:hAnsi="Times New Roman"/>
          <w:sz w:val="28"/>
          <w:szCs w:val="28"/>
        </w:rPr>
      </w:pPr>
      <w:r>
        <w:rPr>
          <w:rFonts w:ascii="Times New Roman" w:hAnsi="Times New Roman"/>
          <w:sz w:val="28"/>
          <w:szCs w:val="28"/>
        </w:rPr>
        <w:t>копия учредительных документов юридического лица;</w:t>
      </w:r>
    </w:p>
    <w:p w:rsidR="00F57B3E" w:rsidRDefault="00F57B3E" w:rsidP="00F57B3E">
      <w:pPr>
        <w:pStyle w:val="ConsPlusNormal"/>
        <w:widowControl/>
        <w:numPr>
          <w:ilvl w:val="0"/>
          <w:numId w:val="10"/>
        </w:numPr>
        <w:shd w:val="clear" w:color="auto" w:fill="FFFFFF"/>
        <w:adjustRightInd/>
        <w:jc w:val="both"/>
        <w:rPr>
          <w:rFonts w:ascii="Times New Roman" w:hAnsi="Times New Roman"/>
          <w:sz w:val="28"/>
          <w:szCs w:val="28"/>
        </w:rPr>
      </w:pPr>
      <w:r>
        <w:rPr>
          <w:rFonts w:ascii="Times New Roman" w:hAnsi="Times New Roman"/>
          <w:sz w:val="28"/>
          <w:szCs w:val="28"/>
        </w:rPr>
        <w:t>утвержденное руководителем организации штатное расписание на год, в котором предоставляется субсидия;</w:t>
      </w:r>
    </w:p>
    <w:p w:rsidR="00F57B3E" w:rsidRDefault="00F57B3E" w:rsidP="00F57B3E">
      <w:pPr>
        <w:pStyle w:val="ConsPlusNormal"/>
        <w:widowControl/>
        <w:numPr>
          <w:ilvl w:val="0"/>
          <w:numId w:val="10"/>
        </w:numPr>
        <w:shd w:val="clear" w:color="auto" w:fill="FFFFFF"/>
        <w:adjustRightInd/>
        <w:jc w:val="both"/>
        <w:rPr>
          <w:rFonts w:ascii="Times New Roman" w:hAnsi="Times New Roman"/>
          <w:sz w:val="28"/>
          <w:szCs w:val="28"/>
        </w:rPr>
      </w:pPr>
      <w:r>
        <w:rPr>
          <w:rFonts w:ascii="Times New Roman" w:hAnsi="Times New Roman"/>
          <w:sz w:val="28"/>
          <w:szCs w:val="28"/>
        </w:rPr>
        <w:t>информация о ключевых показателях эффективности деятельности организации на год, в котором предоставляются субсидии;</w:t>
      </w:r>
    </w:p>
    <w:p w:rsidR="00F57B3E" w:rsidRDefault="00C732E5" w:rsidP="00F57B3E">
      <w:pPr>
        <w:pStyle w:val="ConsPlusNormal"/>
        <w:widowControl/>
        <w:numPr>
          <w:ilvl w:val="0"/>
          <w:numId w:val="10"/>
        </w:numPr>
        <w:shd w:val="clear" w:color="auto" w:fill="FFFFFF"/>
        <w:adjustRightInd/>
        <w:jc w:val="both"/>
        <w:rPr>
          <w:rFonts w:ascii="Times New Roman" w:hAnsi="Times New Roman"/>
          <w:sz w:val="28"/>
          <w:szCs w:val="28"/>
        </w:rPr>
      </w:pPr>
      <w:r>
        <w:rPr>
          <w:rFonts w:ascii="Times New Roman" w:hAnsi="Times New Roman"/>
          <w:sz w:val="28"/>
          <w:szCs w:val="28"/>
        </w:rPr>
        <w:t xml:space="preserve">направления и </w:t>
      </w:r>
      <w:r w:rsidR="00F57B3E">
        <w:rPr>
          <w:rFonts w:ascii="Times New Roman" w:hAnsi="Times New Roman"/>
          <w:sz w:val="28"/>
          <w:szCs w:val="28"/>
        </w:rPr>
        <w:t>расшифровка расходов</w:t>
      </w:r>
      <w:r>
        <w:rPr>
          <w:rFonts w:ascii="Times New Roman" w:hAnsi="Times New Roman"/>
          <w:sz w:val="28"/>
          <w:szCs w:val="28"/>
        </w:rPr>
        <w:t xml:space="preserve">ания средств </w:t>
      </w:r>
      <w:r w:rsidRPr="00C732E5">
        <w:rPr>
          <w:rFonts w:ascii="Times New Roman" w:hAnsi="Times New Roman"/>
          <w:sz w:val="28"/>
          <w:szCs w:val="28"/>
        </w:rPr>
        <w:t>субсидии на финансирование организации на год, в котором предоставляются субсидии</w:t>
      </w:r>
      <w:proofErr w:type="gramStart"/>
      <w:r w:rsidR="00F57B3E">
        <w:rPr>
          <w:rFonts w:ascii="Times New Roman" w:hAnsi="Times New Roman"/>
          <w:sz w:val="28"/>
          <w:szCs w:val="28"/>
        </w:rPr>
        <w:t>.</w:t>
      </w:r>
      <w:r>
        <w:rPr>
          <w:rFonts w:ascii="Times New Roman" w:hAnsi="Times New Roman"/>
          <w:sz w:val="28"/>
          <w:szCs w:val="28"/>
        </w:rPr>
        <w:t>».</w:t>
      </w:r>
      <w:proofErr w:type="gramEnd"/>
    </w:p>
    <w:p w:rsidR="00FD1ECE" w:rsidRPr="00FD1ECE" w:rsidRDefault="00FD1ECE" w:rsidP="0000038C">
      <w:pPr>
        <w:pStyle w:val="ad"/>
        <w:numPr>
          <w:ilvl w:val="0"/>
          <w:numId w:val="16"/>
        </w:numPr>
        <w:autoSpaceDE w:val="0"/>
        <w:autoSpaceDN w:val="0"/>
        <w:adjustRightInd w:val="0"/>
        <w:contextualSpacing/>
        <w:jc w:val="both"/>
        <w:rPr>
          <w:sz w:val="28"/>
          <w:szCs w:val="28"/>
          <w:lang w:eastAsia="ru-RU"/>
        </w:rPr>
      </w:pPr>
      <w:r>
        <w:rPr>
          <w:rFonts w:ascii="Times New Roman" w:hAnsi="Times New Roman"/>
          <w:sz w:val="28"/>
          <w:szCs w:val="28"/>
          <w:lang w:val="ru-RU" w:eastAsia="ru-RU"/>
        </w:rPr>
        <w:t xml:space="preserve">В абзаце третьем подпункта «а» подпункта 2 пункта 21 слова «(с учетом особенностей, установленных для предоставления субсидий в 2022 году подпунктом 1 пункта 10 настоящего </w:t>
      </w:r>
      <w:r w:rsidRPr="005432FB">
        <w:rPr>
          <w:rFonts w:ascii="Times New Roman" w:hAnsi="Times New Roman"/>
          <w:sz w:val="28"/>
          <w:szCs w:val="28"/>
          <w:lang w:val="ru-RU" w:eastAsia="ru-RU"/>
        </w:rPr>
        <w:t>Порядка</w:t>
      </w:r>
      <w:r w:rsidRPr="00FD1ECE">
        <w:rPr>
          <w:rFonts w:ascii="Times New Roman" w:hAnsi="Times New Roman"/>
          <w:sz w:val="28"/>
          <w:szCs w:val="28"/>
          <w:lang w:val="ru-RU" w:eastAsia="ru-RU"/>
        </w:rPr>
        <w:t>)»</w:t>
      </w:r>
      <w:r>
        <w:rPr>
          <w:rFonts w:ascii="Times New Roman" w:hAnsi="Times New Roman"/>
          <w:sz w:val="28"/>
          <w:szCs w:val="28"/>
          <w:lang w:val="ru-RU" w:eastAsia="ru-RU"/>
        </w:rPr>
        <w:t xml:space="preserve"> </w:t>
      </w:r>
      <w:r>
        <w:rPr>
          <w:rFonts w:ascii="Times New Roman" w:hAnsi="Times New Roman"/>
          <w:sz w:val="28"/>
          <w:szCs w:val="28"/>
          <w:lang w:val="ru-RU" w:eastAsia="ru-RU"/>
        </w:rPr>
        <w:t>исключить</w:t>
      </w:r>
      <w:r>
        <w:rPr>
          <w:rFonts w:ascii="Times New Roman" w:hAnsi="Times New Roman"/>
          <w:sz w:val="28"/>
          <w:szCs w:val="28"/>
          <w:lang w:val="ru-RU" w:eastAsia="ru-RU"/>
        </w:rPr>
        <w:t>.</w:t>
      </w:r>
    </w:p>
    <w:p w:rsidR="00317B97" w:rsidRPr="0000038C" w:rsidRDefault="00F57B3E" w:rsidP="0000038C">
      <w:pPr>
        <w:pStyle w:val="ad"/>
        <w:numPr>
          <w:ilvl w:val="0"/>
          <w:numId w:val="16"/>
        </w:numPr>
        <w:autoSpaceDE w:val="0"/>
        <w:autoSpaceDN w:val="0"/>
        <w:adjustRightInd w:val="0"/>
        <w:contextualSpacing/>
        <w:jc w:val="both"/>
        <w:rPr>
          <w:sz w:val="28"/>
          <w:szCs w:val="28"/>
          <w:lang w:eastAsia="ru-RU"/>
        </w:rPr>
      </w:pPr>
      <w:r>
        <w:rPr>
          <w:sz w:val="28"/>
          <w:szCs w:val="28"/>
        </w:rPr>
        <w:t xml:space="preserve">Пункт </w:t>
      </w:r>
      <w:r w:rsidR="00317B97">
        <w:rPr>
          <w:sz w:val="28"/>
          <w:szCs w:val="28"/>
        </w:rPr>
        <w:t>33 изложить в следующей редакции:</w:t>
      </w:r>
      <w:r w:rsidR="00317B97" w:rsidRPr="00317B97">
        <w:rPr>
          <w:sz w:val="28"/>
          <w:szCs w:val="28"/>
        </w:rPr>
        <w:t xml:space="preserve"> </w:t>
      </w:r>
    </w:p>
    <w:p w:rsidR="0000038C" w:rsidRDefault="001B5418" w:rsidP="0000038C">
      <w:pPr>
        <w:autoSpaceDE w:val="0"/>
        <w:autoSpaceDN w:val="0"/>
        <w:adjustRightInd w:val="0"/>
        <w:ind w:firstLine="709"/>
        <w:contextualSpacing/>
        <w:jc w:val="both"/>
        <w:rPr>
          <w:sz w:val="28"/>
          <w:szCs w:val="28"/>
        </w:rPr>
      </w:pPr>
      <w:r>
        <w:rPr>
          <w:sz w:val="28"/>
          <w:szCs w:val="28"/>
        </w:rPr>
        <w:t xml:space="preserve">  </w:t>
      </w:r>
      <w:r w:rsidR="0000038C">
        <w:rPr>
          <w:sz w:val="28"/>
          <w:szCs w:val="28"/>
        </w:rPr>
        <w:t xml:space="preserve">«33. </w:t>
      </w:r>
      <w:r w:rsidR="0000038C" w:rsidRPr="00317B97">
        <w:rPr>
          <w:sz w:val="28"/>
          <w:szCs w:val="28"/>
        </w:rPr>
        <w:t xml:space="preserve">Получатели </w:t>
      </w:r>
      <w:r w:rsidR="0000038C">
        <w:rPr>
          <w:sz w:val="28"/>
          <w:szCs w:val="28"/>
        </w:rPr>
        <w:t xml:space="preserve">субсидий обязаны ежеквартально, </w:t>
      </w:r>
      <w:r w:rsidR="0000038C" w:rsidRPr="00317B97">
        <w:rPr>
          <w:sz w:val="28"/>
          <w:szCs w:val="28"/>
        </w:rPr>
        <w:t xml:space="preserve">не позднее 5-го </w:t>
      </w:r>
      <w:r w:rsidR="0000038C">
        <w:rPr>
          <w:sz w:val="28"/>
          <w:szCs w:val="28"/>
        </w:rPr>
        <w:t>рабочего дня</w:t>
      </w:r>
      <w:r w:rsidR="0000038C" w:rsidRPr="00317B97">
        <w:rPr>
          <w:sz w:val="28"/>
          <w:szCs w:val="28"/>
        </w:rPr>
        <w:t>, следующего за отчетным периодом, представлять в Министерство</w:t>
      </w:r>
      <w:r w:rsidR="0000038C">
        <w:rPr>
          <w:sz w:val="28"/>
          <w:szCs w:val="28"/>
        </w:rPr>
        <w:t>:</w:t>
      </w:r>
    </w:p>
    <w:p w:rsidR="0000038C" w:rsidRPr="00AB5A46" w:rsidRDefault="0000038C" w:rsidP="0000038C">
      <w:pPr>
        <w:pStyle w:val="ad"/>
        <w:numPr>
          <w:ilvl w:val="0"/>
          <w:numId w:val="17"/>
        </w:numPr>
        <w:autoSpaceDE w:val="0"/>
        <w:autoSpaceDN w:val="0"/>
        <w:adjustRightInd w:val="0"/>
        <w:contextualSpacing/>
        <w:jc w:val="both"/>
        <w:rPr>
          <w:rFonts w:ascii="Times New Roman" w:hAnsi="Times New Roman"/>
          <w:sz w:val="28"/>
          <w:szCs w:val="28"/>
        </w:rPr>
      </w:pPr>
      <w:r w:rsidRPr="00AB5A46">
        <w:rPr>
          <w:rFonts w:ascii="Times New Roman" w:hAnsi="Times New Roman"/>
          <w:sz w:val="28"/>
          <w:szCs w:val="28"/>
        </w:rPr>
        <w:t>отчет о достижении значений результатов предоставления субсидии</w:t>
      </w:r>
    </w:p>
    <w:p w:rsidR="0000038C" w:rsidRPr="00AB5A46" w:rsidRDefault="0000038C" w:rsidP="0000038C">
      <w:pPr>
        <w:pStyle w:val="ad"/>
        <w:numPr>
          <w:ilvl w:val="0"/>
          <w:numId w:val="17"/>
        </w:numPr>
        <w:autoSpaceDE w:val="0"/>
        <w:autoSpaceDN w:val="0"/>
        <w:adjustRightInd w:val="0"/>
        <w:contextualSpacing/>
        <w:jc w:val="both"/>
        <w:rPr>
          <w:rFonts w:ascii="Times New Roman" w:hAnsi="Times New Roman"/>
          <w:sz w:val="28"/>
          <w:szCs w:val="28"/>
        </w:rPr>
      </w:pPr>
      <w:r w:rsidRPr="00AB5A46">
        <w:rPr>
          <w:rFonts w:ascii="Times New Roman" w:hAnsi="Times New Roman"/>
          <w:sz w:val="28"/>
          <w:szCs w:val="28"/>
        </w:rPr>
        <w:t>отчет об осуществлении расходов, источником финансового обеспечения которых являются субсидии</w:t>
      </w:r>
      <w:r w:rsidRPr="00AB5A46">
        <w:rPr>
          <w:rFonts w:ascii="Times New Roman" w:hAnsi="Times New Roman"/>
          <w:sz w:val="28"/>
          <w:szCs w:val="28"/>
          <w:lang w:val="ru-RU"/>
        </w:rPr>
        <w:t>;</w:t>
      </w:r>
    </w:p>
    <w:p w:rsidR="0000038C" w:rsidRPr="00AB5A46" w:rsidRDefault="0000038C" w:rsidP="0000038C">
      <w:pPr>
        <w:pStyle w:val="ad"/>
        <w:numPr>
          <w:ilvl w:val="0"/>
          <w:numId w:val="17"/>
        </w:numPr>
        <w:autoSpaceDE w:val="0"/>
        <w:autoSpaceDN w:val="0"/>
        <w:adjustRightInd w:val="0"/>
        <w:contextualSpacing/>
        <w:jc w:val="both"/>
        <w:rPr>
          <w:rFonts w:ascii="Times New Roman" w:hAnsi="Times New Roman"/>
          <w:sz w:val="28"/>
          <w:szCs w:val="28"/>
        </w:rPr>
      </w:pPr>
      <w:r w:rsidRPr="00AB5A46">
        <w:rPr>
          <w:rFonts w:ascii="Times New Roman" w:hAnsi="Times New Roman"/>
          <w:sz w:val="28"/>
          <w:szCs w:val="28"/>
          <w:lang w:val="ru-RU"/>
        </w:rPr>
        <w:t>отчет об использовании субсидии на текущие расходы туристского информационного центра</w:t>
      </w:r>
      <w:proofErr w:type="gramStart"/>
      <w:r w:rsidRPr="00AB5A46">
        <w:rPr>
          <w:rFonts w:ascii="Times New Roman" w:hAnsi="Times New Roman"/>
          <w:sz w:val="28"/>
          <w:szCs w:val="28"/>
          <w:lang w:val="ru-RU"/>
        </w:rPr>
        <w:t>.</w:t>
      </w:r>
      <w:r>
        <w:rPr>
          <w:rFonts w:ascii="Times New Roman" w:hAnsi="Times New Roman"/>
          <w:sz w:val="28"/>
          <w:szCs w:val="28"/>
          <w:lang w:val="ru-RU"/>
        </w:rPr>
        <w:t>».</w:t>
      </w:r>
      <w:proofErr w:type="gramEnd"/>
    </w:p>
    <w:p w:rsidR="001341B6" w:rsidRPr="001341B6" w:rsidRDefault="001341B6" w:rsidP="001341B6">
      <w:pPr>
        <w:pStyle w:val="ad"/>
        <w:numPr>
          <w:ilvl w:val="0"/>
          <w:numId w:val="16"/>
        </w:numPr>
        <w:autoSpaceDE w:val="0"/>
        <w:autoSpaceDN w:val="0"/>
        <w:adjustRightInd w:val="0"/>
        <w:contextualSpacing/>
        <w:jc w:val="both"/>
        <w:rPr>
          <w:sz w:val="28"/>
          <w:szCs w:val="28"/>
          <w:lang w:eastAsia="ru-RU"/>
        </w:rPr>
      </w:pPr>
      <w:r>
        <w:rPr>
          <w:rFonts w:ascii="Times New Roman" w:hAnsi="Times New Roman"/>
          <w:sz w:val="28"/>
          <w:szCs w:val="28"/>
          <w:lang w:val="ru-RU" w:eastAsia="ru-RU"/>
        </w:rPr>
        <w:t>Приложение № 2 изложить в следующей редакции:</w:t>
      </w:r>
    </w:p>
    <w:p w:rsidR="001341B6" w:rsidRPr="001341B6" w:rsidRDefault="006B69B7" w:rsidP="006B69B7">
      <w:pPr>
        <w:pStyle w:val="ad"/>
        <w:spacing w:line="360" w:lineRule="auto"/>
        <w:ind w:left="709"/>
        <w:jc w:val="right"/>
        <w:rPr>
          <w:sz w:val="28"/>
          <w:szCs w:val="28"/>
        </w:rPr>
      </w:pPr>
      <w:r>
        <w:rPr>
          <w:rFonts w:asciiTheme="minorHAnsi" w:hAnsiTheme="minorHAnsi"/>
          <w:sz w:val="28"/>
          <w:szCs w:val="28"/>
          <w:lang w:val="ru-RU"/>
        </w:rPr>
        <w:t>«</w:t>
      </w:r>
      <w:r w:rsidR="001341B6" w:rsidRPr="001341B6">
        <w:rPr>
          <w:sz w:val="28"/>
          <w:szCs w:val="28"/>
        </w:rPr>
        <w:t>ПРИЛОЖЕНИЕ № 2</w:t>
      </w:r>
    </w:p>
    <w:p w:rsidR="001341B6" w:rsidRDefault="001341B6" w:rsidP="006B69B7">
      <w:pPr>
        <w:pStyle w:val="ConsPlusNormal"/>
        <w:tabs>
          <w:tab w:val="left" w:pos="993"/>
        </w:tabs>
        <w:ind w:left="709" w:firstLine="0"/>
        <w:jc w:val="right"/>
        <w:rPr>
          <w:rFonts w:ascii="Times New Roman" w:hAnsi="Times New Roman"/>
          <w:sz w:val="28"/>
          <w:szCs w:val="28"/>
        </w:rPr>
      </w:pPr>
      <w:r>
        <w:rPr>
          <w:rFonts w:ascii="Times New Roman" w:hAnsi="Times New Roman"/>
          <w:sz w:val="28"/>
          <w:szCs w:val="28"/>
        </w:rPr>
        <w:t xml:space="preserve">к Порядку определения объема </w:t>
      </w:r>
    </w:p>
    <w:p w:rsidR="001341B6" w:rsidRDefault="001341B6" w:rsidP="006B69B7">
      <w:pPr>
        <w:pStyle w:val="ConsPlusNormal"/>
        <w:tabs>
          <w:tab w:val="left" w:pos="993"/>
        </w:tabs>
        <w:ind w:left="709" w:firstLine="0"/>
        <w:jc w:val="right"/>
        <w:rPr>
          <w:rFonts w:ascii="Times New Roman" w:hAnsi="Times New Roman"/>
          <w:sz w:val="28"/>
          <w:szCs w:val="28"/>
        </w:rPr>
      </w:pPr>
      <w:r>
        <w:rPr>
          <w:rFonts w:ascii="Times New Roman" w:hAnsi="Times New Roman"/>
          <w:sz w:val="28"/>
          <w:szCs w:val="28"/>
        </w:rPr>
        <w:t xml:space="preserve">и предоставления субсидий из бюджета Забайкальского края </w:t>
      </w:r>
    </w:p>
    <w:p w:rsidR="001341B6" w:rsidRDefault="001341B6" w:rsidP="006B69B7">
      <w:pPr>
        <w:pStyle w:val="ConsPlusNormal"/>
        <w:tabs>
          <w:tab w:val="left" w:pos="993"/>
        </w:tabs>
        <w:ind w:left="709" w:firstLine="0"/>
        <w:jc w:val="right"/>
        <w:rPr>
          <w:rFonts w:ascii="Times New Roman" w:hAnsi="Times New Roman"/>
          <w:sz w:val="28"/>
          <w:szCs w:val="28"/>
        </w:rPr>
      </w:pPr>
      <w:r>
        <w:rPr>
          <w:rFonts w:ascii="Times New Roman" w:hAnsi="Times New Roman"/>
          <w:sz w:val="28"/>
          <w:szCs w:val="28"/>
        </w:rPr>
        <w:t>на государственную поддержку организаций, образующих инфраструктуру поддержки малого</w:t>
      </w:r>
    </w:p>
    <w:p w:rsidR="001341B6" w:rsidRDefault="001341B6" w:rsidP="006B69B7">
      <w:pPr>
        <w:pStyle w:val="ConsPlusNormal"/>
        <w:tabs>
          <w:tab w:val="left" w:pos="993"/>
        </w:tabs>
        <w:ind w:left="709" w:firstLine="0"/>
        <w:jc w:val="right"/>
        <w:rPr>
          <w:rFonts w:ascii="Times New Roman" w:hAnsi="Times New Roman"/>
          <w:sz w:val="28"/>
          <w:szCs w:val="28"/>
        </w:rPr>
      </w:pPr>
      <w:r>
        <w:rPr>
          <w:rFonts w:ascii="Times New Roman" w:hAnsi="Times New Roman"/>
          <w:sz w:val="28"/>
          <w:szCs w:val="28"/>
        </w:rPr>
        <w:t>и среднего предпринимательства</w:t>
      </w:r>
    </w:p>
    <w:p w:rsidR="001341B6" w:rsidRPr="001341B6" w:rsidRDefault="001341B6" w:rsidP="006B69B7">
      <w:pPr>
        <w:pStyle w:val="ad"/>
        <w:ind w:left="709"/>
        <w:jc w:val="center"/>
        <w:rPr>
          <w:szCs w:val="22"/>
        </w:rPr>
      </w:pPr>
    </w:p>
    <w:p w:rsidR="001341B6" w:rsidRDefault="001341B6" w:rsidP="006B69B7">
      <w:pPr>
        <w:pStyle w:val="ad"/>
        <w:ind w:left="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803"/>
        <w:gridCol w:w="122"/>
        <w:gridCol w:w="1273"/>
        <w:gridCol w:w="425"/>
        <w:gridCol w:w="2456"/>
        <w:gridCol w:w="294"/>
      </w:tblGrid>
      <w:tr w:rsidR="001341B6" w:rsidTr="001341B6">
        <w:trPr>
          <w:trHeight w:val="454"/>
        </w:trPr>
        <w:tc>
          <w:tcPr>
            <w:tcW w:w="9569" w:type="dxa"/>
            <w:gridSpan w:val="7"/>
            <w:tcBorders>
              <w:top w:val="nil"/>
              <w:left w:val="nil"/>
              <w:bottom w:val="single" w:sz="4" w:space="0" w:color="auto"/>
              <w:right w:val="nil"/>
            </w:tcBorders>
            <w:vAlign w:val="bottom"/>
          </w:tcPr>
          <w:p w:rsidR="001341B6" w:rsidRDefault="001341B6">
            <w:pPr>
              <w:jc w:val="both"/>
              <w:rPr>
                <w:szCs w:val="22"/>
                <w:lang w:eastAsia="en-US"/>
              </w:rPr>
            </w:pPr>
          </w:p>
        </w:tc>
      </w:tr>
      <w:tr w:rsidR="001341B6" w:rsidTr="001341B6">
        <w:trPr>
          <w:trHeight w:val="680"/>
        </w:trPr>
        <w:tc>
          <w:tcPr>
            <w:tcW w:w="9569" w:type="dxa"/>
            <w:gridSpan w:val="7"/>
            <w:tcBorders>
              <w:top w:val="single" w:sz="4" w:space="0" w:color="auto"/>
              <w:left w:val="nil"/>
              <w:bottom w:val="nil"/>
              <w:right w:val="nil"/>
            </w:tcBorders>
            <w:hideMark/>
          </w:tcPr>
          <w:p w:rsidR="001341B6" w:rsidRDefault="001341B6">
            <w:pPr>
              <w:jc w:val="center"/>
              <w:rPr>
                <w:szCs w:val="22"/>
                <w:lang w:eastAsia="en-US"/>
              </w:rPr>
            </w:pPr>
            <w:r>
              <w:t>(наименование исполнительного органа Забайкальского края, уполномоченного на предоставление государственной поддержки)</w:t>
            </w:r>
          </w:p>
        </w:tc>
      </w:tr>
      <w:tr w:rsidR="001341B6" w:rsidTr="001341B6">
        <w:trPr>
          <w:trHeight w:val="629"/>
        </w:trPr>
        <w:tc>
          <w:tcPr>
            <w:tcW w:w="9569" w:type="dxa"/>
            <w:gridSpan w:val="7"/>
            <w:tcBorders>
              <w:top w:val="nil"/>
              <w:left w:val="nil"/>
              <w:bottom w:val="nil"/>
              <w:right w:val="nil"/>
            </w:tcBorders>
            <w:vAlign w:val="center"/>
            <w:hideMark/>
          </w:tcPr>
          <w:p w:rsidR="001341B6" w:rsidRDefault="001341B6">
            <w:pPr>
              <w:jc w:val="center"/>
              <w:rPr>
                <w:b/>
                <w:szCs w:val="22"/>
                <w:lang w:eastAsia="en-US"/>
              </w:rPr>
            </w:pPr>
            <w:r>
              <w:rPr>
                <w:b/>
                <w:sz w:val="28"/>
              </w:rPr>
              <w:t>ЗАЯВКА</w:t>
            </w:r>
          </w:p>
        </w:tc>
      </w:tr>
      <w:tr w:rsidR="001341B6" w:rsidTr="001341B6">
        <w:tc>
          <w:tcPr>
            <w:tcW w:w="5121" w:type="dxa"/>
            <w:gridSpan w:val="3"/>
            <w:tcBorders>
              <w:top w:val="nil"/>
              <w:left w:val="nil"/>
              <w:bottom w:val="nil"/>
              <w:right w:val="nil"/>
            </w:tcBorders>
            <w:hideMark/>
          </w:tcPr>
          <w:p w:rsidR="001341B6" w:rsidRDefault="001341B6">
            <w:pPr>
              <w:jc w:val="both"/>
              <w:rPr>
                <w:szCs w:val="22"/>
                <w:lang w:eastAsia="en-US"/>
              </w:rPr>
            </w:pPr>
            <w:r>
              <w:t>Полное наименование организации</w:t>
            </w:r>
          </w:p>
        </w:tc>
        <w:tc>
          <w:tcPr>
            <w:tcW w:w="4448" w:type="dxa"/>
            <w:gridSpan w:val="4"/>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397"/>
        </w:trPr>
        <w:tc>
          <w:tcPr>
            <w:tcW w:w="9569" w:type="dxa"/>
            <w:gridSpan w:val="7"/>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611"/>
        </w:trPr>
        <w:tc>
          <w:tcPr>
            <w:tcW w:w="5121" w:type="dxa"/>
            <w:gridSpan w:val="3"/>
            <w:tcBorders>
              <w:top w:val="nil"/>
              <w:left w:val="nil"/>
              <w:bottom w:val="nil"/>
              <w:right w:val="nil"/>
            </w:tcBorders>
            <w:vAlign w:val="center"/>
            <w:hideMark/>
          </w:tcPr>
          <w:p w:rsidR="001341B6" w:rsidRDefault="001341B6">
            <w:pPr>
              <w:jc w:val="both"/>
              <w:rPr>
                <w:szCs w:val="22"/>
                <w:lang w:eastAsia="en-US"/>
              </w:rPr>
            </w:pPr>
            <w:r>
              <w:t>Сокращенное наименование организации</w:t>
            </w:r>
          </w:p>
        </w:tc>
        <w:tc>
          <w:tcPr>
            <w:tcW w:w="4448" w:type="dxa"/>
            <w:gridSpan w:val="4"/>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563"/>
        </w:trPr>
        <w:tc>
          <w:tcPr>
            <w:tcW w:w="5121" w:type="dxa"/>
            <w:gridSpan w:val="3"/>
            <w:tcBorders>
              <w:top w:val="nil"/>
              <w:left w:val="nil"/>
              <w:bottom w:val="nil"/>
              <w:right w:val="nil"/>
            </w:tcBorders>
            <w:vAlign w:val="center"/>
            <w:hideMark/>
          </w:tcPr>
          <w:p w:rsidR="001341B6" w:rsidRDefault="001341B6">
            <w:pPr>
              <w:jc w:val="both"/>
              <w:rPr>
                <w:szCs w:val="22"/>
                <w:lang w:eastAsia="en-US"/>
              </w:rPr>
            </w:pPr>
            <w:r>
              <w:t>Юридический адрес</w:t>
            </w:r>
          </w:p>
        </w:tc>
        <w:tc>
          <w:tcPr>
            <w:tcW w:w="4448" w:type="dxa"/>
            <w:gridSpan w:val="4"/>
            <w:tcBorders>
              <w:top w:val="single" w:sz="4" w:space="0" w:color="auto"/>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595"/>
        </w:trPr>
        <w:tc>
          <w:tcPr>
            <w:tcW w:w="5121" w:type="dxa"/>
            <w:gridSpan w:val="3"/>
            <w:tcBorders>
              <w:top w:val="nil"/>
              <w:left w:val="nil"/>
              <w:bottom w:val="nil"/>
              <w:right w:val="nil"/>
            </w:tcBorders>
            <w:vAlign w:val="center"/>
            <w:hideMark/>
          </w:tcPr>
          <w:p w:rsidR="001341B6" w:rsidRDefault="001341B6">
            <w:pPr>
              <w:jc w:val="both"/>
              <w:rPr>
                <w:szCs w:val="22"/>
                <w:lang w:eastAsia="en-US"/>
              </w:rPr>
            </w:pPr>
            <w:r>
              <w:t>Фактический адрес</w:t>
            </w:r>
          </w:p>
        </w:tc>
        <w:tc>
          <w:tcPr>
            <w:tcW w:w="4448" w:type="dxa"/>
            <w:gridSpan w:val="4"/>
            <w:tcBorders>
              <w:top w:val="single" w:sz="4" w:space="0" w:color="auto"/>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454"/>
        </w:trPr>
        <w:tc>
          <w:tcPr>
            <w:tcW w:w="5121" w:type="dxa"/>
            <w:gridSpan w:val="3"/>
            <w:tcBorders>
              <w:top w:val="nil"/>
              <w:left w:val="nil"/>
              <w:bottom w:val="nil"/>
              <w:right w:val="nil"/>
            </w:tcBorders>
            <w:vAlign w:val="center"/>
            <w:hideMark/>
          </w:tcPr>
          <w:p w:rsidR="001341B6" w:rsidRDefault="001341B6">
            <w:pPr>
              <w:jc w:val="both"/>
              <w:rPr>
                <w:szCs w:val="22"/>
                <w:lang w:eastAsia="en-US"/>
              </w:rPr>
            </w:pPr>
            <w:r>
              <w:t>Руководитель организации</w:t>
            </w:r>
          </w:p>
        </w:tc>
        <w:tc>
          <w:tcPr>
            <w:tcW w:w="4448" w:type="dxa"/>
            <w:gridSpan w:val="4"/>
            <w:tcBorders>
              <w:top w:val="single" w:sz="4" w:space="0" w:color="auto"/>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397"/>
        </w:trPr>
        <w:tc>
          <w:tcPr>
            <w:tcW w:w="9569" w:type="dxa"/>
            <w:gridSpan w:val="7"/>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260"/>
        </w:trPr>
        <w:tc>
          <w:tcPr>
            <w:tcW w:w="9569" w:type="dxa"/>
            <w:gridSpan w:val="7"/>
            <w:tcBorders>
              <w:top w:val="single" w:sz="4" w:space="0" w:color="auto"/>
              <w:left w:val="nil"/>
              <w:bottom w:val="nil"/>
              <w:right w:val="nil"/>
            </w:tcBorders>
            <w:hideMark/>
          </w:tcPr>
          <w:p w:rsidR="001341B6" w:rsidRDefault="001341B6">
            <w:pPr>
              <w:jc w:val="center"/>
              <w:rPr>
                <w:b/>
                <w:szCs w:val="22"/>
                <w:lang w:eastAsia="en-US"/>
              </w:rPr>
            </w:pPr>
            <w:r>
              <w:rPr>
                <w:sz w:val="20"/>
              </w:rPr>
              <w:t>(фамилия, имя, отчество (при наличии))</w:t>
            </w:r>
          </w:p>
        </w:tc>
      </w:tr>
      <w:tr w:rsidR="001341B6" w:rsidTr="001341B6">
        <w:trPr>
          <w:trHeight w:val="537"/>
        </w:trPr>
        <w:tc>
          <w:tcPr>
            <w:tcW w:w="3196" w:type="dxa"/>
            <w:tcBorders>
              <w:top w:val="nil"/>
              <w:left w:val="nil"/>
              <w:bottom w:val="nil"/>
              <w:right w:val="nil"/>
            </w:tcBorders>
            <w:vAlign w:val="center"/>
            <w:hideMark/>
          </w:tcPr>
          <w:p w:rsidR="001341B6" w:rsidRDefault="001341B6">
            <w:pPr>
              <w:jc w:val="both"/>
              <w:rPr>
                <w:szCs w:val="22"/>
                <w:lang w:eastAsia="en-US"/>
              </w:rPr>
            </w:pPr>
            <w:r>
              <w:t>ИНН/ОГРН</w:t>
            </w:r>
          </w:p>
        </w:tc>
        <w:tc>
          <w:tcPr>
            <w:tcW w:w="3198" w:type="dxa"/>
            <w:gridSpan w:val="3"/>
            <w:tcBorders>
              <w:top w:val="nil"/>
              <w:left w:val="nil"/>
              <w:bottom w:val="single" w:sz="4" w:space="0" w:color="auto"/>
              <w:right w:val="nil"/>
            </w:tcBorders>
            <w:vAlign w:val="center"/>
          </w:tcPr>
          <w:p w:rsidR="001341B6" w:rsidRDefault="001341B6">
            <w:pPr>
              <w:jc w:val="center"/>
              <w:rPr>
                <w:szCs w:val="22"/>
                <w:lang w:eastAsia="en-US"/>
              </w:rPr>
            </w:pPr>
          </w:p>
        </w:tc>
        <w:tc>
          <w:tcPr>
            <w:tcW w:w="425" w:type="dxa"/>
            <w:tcBorders>
              <w:top w:val="nil"/>
              <w:left w:val="nil"/>
              <w:bottom w:val="single" w:sz="4" w:space="0" w:color="auto"/>
              <w:right w:val="nil"/>
            </w:tcBorders>
            <w:vAlign w:val="center"/>
            <w:hideMark/>
          </w:tcPr>
          <w:p w:rsidR="001341B6" w:rsidRDefault="001341B6">
            <w:pPr>
              <w:jc w:val="center"/>
              <w:rPr>
                <w:szCs w:val="22"/>
                <w:lang w:eastAsia="en-US"/>
              </w:rPr>
            </w:pPr>
            <w:r>
              <w:t>/</w:t>
            </w:r>
          </w:p>
        </w:tc>
        <w:tc>
          <w:tcPr>
            <w:tcW w:w="2750" w:type="dxa"/>
            <w:gridSpan w:val="2"/>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559"/>
        </w:trPr>
        <w:tc>
          <w:tcPr>
            <w:tcW w:w="4999" w:type="dxa"/>
            <w:gridSpan w:val="2"/>
            <w:tcBorders>
              <w:top w:val="nil"/>
              <w:left w:val="nil"/>
              <w:bottom w:val="nil"/>
              <w:right w:val="nil"/>
            </w:tcBorders>
            <w:vAlign w:val="center"/>
            <w:hideMark/>
          </w:tcPr>
          <w:p w:rsidR="001341B6" w:rsidRDefault="001341B6">
            <w:pPr>
              <w:jc w:val="both"/>
              <w:rPr>
                <w:szCs w:val="22"/>
                <w:lang w:eastAsia="en-US"/>
              </w:rPr>
            </w:pPr>
            <w:r>
              <w:t>Контактный телефон</w:t>
            </w:r>
          </w:p>
        </w:tc>
        <w:tc>
          <w:tcPr>
            <w:tcW w:w="4570" w:type="dxa"/>
            <w:gridSpan w:val="5"/>
            <w:tcBorders>
              <w:top w:val="nil"/>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680"/>
        </w:trPr>
        <w:tc>
          <w:tcPr>
            <w:tcW w:w="4999" w:type="dxa"/>
            <w:gridSpan w:val="2"/>
            <w:tcBorders>
              <w:top w:val="nil"/>
              <w:left w:val="nil"/>
              <w:bottom w:val="nil"/>
              <w:right w:val="nil"/>
            </w:tcBorders>
            <w:vAlign w:val="bottom"/>
            <w:hideMark/>
          </w:tcPr>
          <w:p w:rsidR="001341B6" w:rsidRDefault="001341B6">
            <w:pPr>
              <w:jc w:val="both"/>
              <w:rPr>
                <w:szCs w:val="22"/>
                <w:lang w:eastAsia="en-US"/>
              </w:rPr>
            </w:pPr>
            <w:r>
              <w:t xml:space="preserve">Направление расходов </w:t>
            </w:r>
          </w:p>
        </w:tc>
        <w:tc>
          <w:tcPr>
            <w:tcW w:w="4570" w:type="dxa"/>
            <w:gridSpan w:val="5"/>
            <w:tcBorders>
              <w:top w:val="single" w:sz="4" w:space="0" w:color="auto"/>
              <w:left w:val="nil"/>
              <w:bottom w:val="single" w:sz="4" w:space="0" w:color="auto"/>
              <w:right w:val="nil"/>
            </w:tcBorders>
            <w:vAlign w:val="center"/>
          </w:tcPr>
          <w:p w:rsidR="001341B6" w:rsidRDefault="001341B6">
            <w:pPr>
              <w:jc w:val="center"/>
              <w:rPr>
                <w:szCs w:val="22"/>
                <w:lang w:eastAsia="en-US"/>
              </w:rPr>
            </w:pPr>
          </w:p>
        </w:tc>
      </w:tr>
      <w:tr w:rsidR="001341B6" w:rsidTr="001341B6">
        <w:trPr>
          <w:trHeight w:val="449"/>
        </w:trPr>
        <w:tc>
          <w:tcPr>
            <w:tcW w:w="9569" w:type="dxa"/>
            <w:gridSpan w:val="7"/>
            <w:tcBorders>
              <w:top w:val="nil"/>
              <w:left w:val="nil"/>
              <w:bottom w:val="single" w:sz="4" w:space="0" w:color="auto"/>
              <w:right w:val="nil"/>
            </w:tcBorders>
            <w:vAlign w:val="bottom"/>
          </w:tcPr>
          <w:p w:rsidR="001341B6" w:rsidRDefault="001341B6">
            <w:pPr>
              <w:jc w:val="center"/>
              <w:rPr>
                <w:szCs w:val="22"/>
                <w:lang w:eastAsia="en-US"/>
              </w:rPr>
            </w:pPr>
          </w:p>
        </w:tc>
      </w:tr>
      <w:tr w:rsidR="001341B6" w:rsidTr="001341B6">
        <w:trPr>
          <w:trHeight w:val="340"/>
        </w:trPr>
        <w:tc>
          <w:tcPr>
            <w:tcW w:w="9569" w:type="dxa"/>
            <w:gridSpan w:val="7"/>
            <w:tcBorders>
              <w:top w:val="single" w:sz="4" w:space="0" w:color="auto"/>
              <w:left w:val="nil"/>
              <w:bottom w:val="nil"/>
              <w:right w:val="nil"/>
            </w:tcBorders>
            <w:hideMark/>
          </w:tcPr>
          <w:p w:rsidR="001341B6" w:rsidRDefault="001341B6">
            <w:pPr>
              <w:jc w:val="center"/>
              <w:rPr>
                <w:szCs w:val="22"/>
                <w:lang w:eastAsia="en-US"/>
              </w:rPr>
            </w:pPr>
            <w:r>
              <w:rPr>
                <w:sz w:val="20"/>
              </w:rPr>
              <w:t xml:space="preserve">(в соответствии с пунктом 13 Порядка предоставления </w:t>
            </w:r>
            <w:r>
              <w:rPr>
                <w:sz w:val="20"/>
                <w:szCs w:val="20"/>
              </w:rPr>
              <w:t>субсидий из бюджета Забайкальского края на государственную поддержку организаций, образующих инфраструктуру поддержки малого и среднего предпринимательства)</w:t>
            </w:r>
          </w:p>
        </w:tc>
      </w:tr>
      <w:tr w:rsidR="001341B6" w:rsidTr="001341B6">
        <w:trPr>
          <w:trHeight w:val="340"/>
        </w:trPr>
        <w:tc>
          <w:tcPr>
            <w:tcW w:w="4999" w:type="dxa"/>
            <w:gridSpan w:val="2"/>
            <w:tcBorders>
              <w:top w:val="nil"/>
              <w:left w:val="nil"/>
              <w:bottom w:val="nil"/>
              <w:right w:val="nil"/>
            </w:tcBorders>
            <w:vAlign w:val="bottom"/>
          </w:tcPr>
          <w:p w:rsidR="001341B6" w:rsidRDefault="001341B6">
            <w:pPr>
              <w:jc w:val="both"/>
              <w:rPr>
                <w:szCs w:val="22"/>
                <w:lang w:eastAsia="en-US"/>
              </w:rPr>
            </w:pPr>
          </w:p>
        </w:tc>
        <w:tc>
          <w:tcPr>
            <w:tcW w:w="4570" w:type="dxa"/>
            <w:gridSpan w:val="5"/>
            <w:tcBorders>
              <w:top w:val="nil"/>
              <w:left w:val="nil"/>
              <w:bottom w:val="nil"/>
              <w:right w:val="nil"/>
            </w:tcBorders>
          </w:tcPr>
          <w:p w:rsidR="001341B6" w:rsidRDefault="001341B6">
            <w:pPr>
              <w:jc w:val="center"/>
              <w:rPr>
                <w:szCs w:val="22"/>
                <w:lang w:eastAsia="en-US"/>
              </w:rPr>
            </w:pPr>
          </w:p>
        </w:tc>
      </w:tr>
      <w:tr w:rsidR="001341B6" w:rsidTr="001341B6">
        <w:trPr>
          <w:trHeight w:val="283"/>
        </w:trPr>
        <w:tc>
          <w:tcPr>
            <w:tcW w:w="9569" w:type="dxa"/>
            <w:gridSpan w:val="7"/>
            <w:tcBorders>
              <w:top w:val="nil"/>
              <w:left w:val="nil"/>
              <w:bottom w:val="nil"/>
              <w:right w:val="nil"/>
            </w:tcBorders>
            <w:hideMark/>
          </w:tcPr>
          <w:p w:rsidR="001341B6" w:rsidRDefault="001341B6">
            <w:pPr>
              <w:jc w:val="both"/>
              <w:rPr>
                <w:szCs w:val="22"/>
                <w:lang w:eastAsia="en-US"/>
              </w:rPr>
            </w:pPr>
            <w:r>
              <w:rPr>
                <w:sz w:val="28"/>
              </w:rPr>
              <w:t>Настоящим заявлением подтверждаю, что в отношении</w:t>
            </w:r>
          </w:p>
        </w:tc>
      </w:tr>
      <w:tr w:rsidR="001341B6" w:rsidTr="001341B6">
        <w:trPr>
          <w:trHeight w:val="340"/>
        </w:trPr>
        <w:tc>
          <w:tcPr>
            <w:tcW w:w="9275" w:type="dxa"/>
            <w:gridSpan w:val="6"/>
            <w:tcBorders>
              <w:top w:val="nil"/>
              <w:left w:val="nil"/>
              <w:bottom w:val="single" w:sz="4" w:space="0" w:color="auto"/>
              <w:right w:val="nil"/>
            </w:tcBorders>
            <w:vAlign w:val="center"/>
          </w:tcPr>
          <w:p w:rsidR="001341B6" w:rsidRDefault="001341B6">
            <w:pPr>
              <w:jc w:val="center"/>
              <w:rPr>
                <w:szCs w:val="22"/>
                <w:lang w:eastAsia="en-US"/>
              </w:rPr>
            </w:pPr>
          </w:p>
        </w:tc>
        <w:tc>
          <w:tcPr>
            <w:tcW w:w="294" w:type="dxa"/>
            <w:tcBorders>
              <w:top w:val="nil"/>
              <w:left w:val="nil"/>
              <w:bottom w:val="nil"/>
              <w:right w:val="nil"/>
            </w:tcBorders>
            <w:vAlign w:val="center"/>
            <w:hideMark/>
          </w:tcPr>
          <w:p w:rsidR="001341B6" w:rsidRDefault="001341B6">
            <w:pPr>
              <w:jc w:val="right"/>
              <w:rPr>
                <w:szCs w:val="22"/>
                <w:lang w:eastAsia="en-US"/>
              </w:rPr>
            </w:pPr>
            <w:r>
              <w:t>:</w:t>
            </w:r>
          </w:p>
        </w:tc>
      </w:tr>
      <w:tr w:rsidR="001341B6" w:rsidTr="001341B6">
        <w:tc>
          <w:tcPr>
            <w:tcW w:w="9569" w:type="dxa"/>
            <w:gridSpan w:val="7"/>
            <w:tcBorders>
              <w:top w:val="single" w:sz="4" w:space="0" w:color="auto"/>
              <w:left w:val="nil"/>
              <w:bottom w:val="nil"/>
              <w:right w:val="nil"/>
            </w:tcBorders>
            <w:hideMark/>
          </w:tcPr>
          <w:p w:rsidR="001341B6" w:rsidRDefault="001341B6">
            <w:pPr>
              <w:jc w:val="center"/>
              <w:rPr>
                <w:szCs w:val="22"/>
                <w:lang w:eastAsia="en-US"/>
              </w:rPr>
            </w:pPr>
            <w:r>
              <w:rPr>
                <w:sz w:val="20"/>
              </w:rPr>
              <w:t>(наименование организации)</w:t>
            </w:r>
          </w:p>
        </w:tc>
      </w:tr>
    </w:tbl>
    <w:p w:rsidR="001341B6" w:rsidRPr="001341B6" w:rsidRDefault="001341B6" w:rsidP="006B69B7">
      <w:pPr>
        <w:pStyle w:val="ad"/>
        <w:widowControl w:val="0"/>
        <w:autoSpaceDE w:val="0"/>
        <w:autoSpaceDN w:val="0"/>
        <w:adjustRightInd w:val="0"/>
        <w:ind w:left="709"/>
        <w:rPr>
          <w:sz w:val="28"/>
          <w:szCs w:val="28"/>
          <w:lang w:eastAsia="en-US"/>
        </w:rPr>
      </w:pPr>
    </w:p>
    <w:p w:rsidR="006B69B7" w:rsidRDefault="001341B6" w:rsidP="006B69B7">
      <w:pPr>
        <w:widowControl w:val="0"/>
        <w:autoSpaceDE w:val="0"/>
        <w:autoSpaceDN w:val="0"/>
        <w:adjustRightInd w:val="0"/>
        <w:ind w:firstLine="709"/>
        <w:rPr>
          <w:sz w:val="28"/>
          <w:szCs w:val="28"/>
        </w:rPr>
      </w:pPr>
      <w:r w:rsidRPr="006B69B7">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sidR="006B69B7">
        <w:rPr>
          <w:sz w:val="28"/>
          <w:szCs w:val="28"/>
        </w:rPr>
        <w:t>ой Федерации о налогах и сборах;</w:t>
      </w:r>
    </w:p>
    <w:p w:rsidR="006B69B7" w:rsidRDefault="001341B6" w:rsidP="006B69B7">
      <w:pPr>
        <w:widowControl w:val="0"/>
        <w:autoSpaceDE w:val="0"/>
        <w:autoSpaceDN w:val="0"/>
        <w:adjustRightInd w:val="0"/>
        <w:ind w:firstLine="709"/>
        <w:rPr>
          <w:sz w:val="28"/>
          <w:szCs w:val="28"/>
        </w:rPr>
      </w:pPr>
      <w:r w:rsidRPr="006B69B7">
        <w:rPr>
          <w:sz w:val="28"/>
          <w:szCs w:val="28"/>
        </w:rPr>
        <w:t xml:space="preserve">отсутствует просроченная задолженность по возврату в бюджет Забайкальского края субсидий, бюджетных инвестиций, </w:t>
      </w:r>
      <w:proofErr w:type="gramStart"/>
      <w:r w:rsidRPr="006B69B7">
        <w:rPr>
          <w:sz w:val="28"/>
          <w:szCs w:val="28"/>
        </w:rPr>
        <w:t>предоставленных</w:t>
      </w:r>
      <w:proofErr w:type="gramEnd"/>
      <w:r w:rsidRPr="006B69B7">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Забайкальским краем;</w:t>
      </w:r>
    </w:p>
    <w:p w:rsidR="006B69B7" w:rsidRDefault="001341B6" w:rsidP="006B69B7">
      <w:pPr>
        <w:widowControl w:val="0"/>
        <w:autoSpaceDE w:val="0"/>
        <w:autoSpaceDN w:val="0"/>
        <w:adjustRightInd w:val="0"/>
        <w:ind w:firstLine="709"/>
        <w:rPr>
          <w:sz w:val="28"/>
          <w:szCs w:val="28"/>
        </w:rPr>
      </w:pPr>
      <w:r w:rsidRPr="006B69B7">
        <w:rPr>
          <w:sz w:val="28"/>
          <w:szCs w:val="28"/>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w:t>
      </w:r>
      <w:r w:rsidRPr="006B69B7">
        <w:rPr>
          <w:sz w:val="28"/>
          <w:szCs w:val="28"/>
        </w:rPr>
        <w:lastRenderedPageBreak/>
        <w:t>Федерации;</w:t>
      </w:r>
    </w:p>
    <w:p w:rsidR="00001BEC" w:rsidRPr="000D0F65" w:rsidRDefault="00001BEC" w:rsidP="00001BEC">
      <w:pPr>
        <w:ind w:firstLine="708"/>
        <w:jc w:val="both"/>
        <w:rPr>
          <w:sz w:val="28"/>
          <w:szCs w:val="28"/>
        </w:rPr>
      </w:pPr>
      <w:proofErr w:type="gramStart"/>
      <w:r>
        <w:rPr>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Pr>
          <w:sz w:val="28"/>
          <w:szCs w:val="28"/>
        </w:rPr>
        <w:t xml:space="preserve"> процентов (если иное не предусмотрено законодательством Российской Федерации). </w:t>
      </w:r>
      <w:proofErr w:type="gramStart"/>
      <w:r>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sz w:val="28"/>
          <w:szCs w:val="28"/>
        </w:rPr>
        <w:t xml:space="preserve"> публичных акционерных обществ;</w:t>
      </w:r>
    </w:p>
    <w:p w:rsidR="001341B6" w:rsidRPr="006B69B7" w:rsidRDefault="001341B6" w:rsidP="006B69B7">
      <w:pPr>
        <w:widowControl w:val="0"/>
        <w:autoSpaceDE w:val="0"/>
        <w:autoSpaceDN w:val="0"/>
        <w:adjustRightInd w:val="0"/>
        <w:ind w:firstLine="709"/>
        <w:rPr>
          <w:sz w:val="28"/>
          <w:szCs w:val="28"/>
        </w:rPr>
      </w:pPr>
      <w:r w:rsidRPr="006B69B7">
        <w:rPr>
          <w:sz w:val="28"/>
          <w:szCs w:val="28"/>
        </w:rPr>
        <w:t>не получает средства из бюджета Забайкальского края на основании иных нормативных правовых актов Забайкальского края на цели, установленные Порядком предоставления субсидий из бюджета Забайкальского края на государственную поддержку организаций, образующих инфраструктуру поддержки малого и среднего предпринимательства в сфере туризма;</w:t>
      </w:r>
    </w:p>
    <w:p w:rsidR="001341B6" w:rsidRPr="001341B6" w:rsidRDefault="001341B6" w:rsidP="001341B6">
      <w:pPr>
        <w:pStyle w:val="ad"/>
        <w:ind w:left="709"/>
        <w:rPr>
          <w:sz w:val="28"/>
          <w:szCs w:val="28"/>
        </w:rPr>
      </w:pPr>
      <w:r w:rsidRPr="001341B6">
        <w:rPr>
          <w:sz w:val="28"/>
          <w:szCs w:val="28"/>
        </w:rPr>
        <w:t>осуществляет деятельность на территории Забайкальского края.</w:t>
      </w:r>
    </w:p>
    <w:p w:rsidR="001341B6" w:rsidRPr="001341B6" w:rsidRDefault="001341B6" w:rsidP="001341B6">
      <w:pPr>
        <w:autoSpaceDE w:val="0"/>
        <w:autoSpaceDN w:val="0"/>
        <w:adjustRightInd w:val="0"/>
        <w:ind w:left="709"/>
        <w:rPr>
          <w:sz w:val="28"/>
          <w:szCs w:val="22"/>
        </w:rPr>
      </w:pPr>
    </w:p>
    <w:p w:rsidR="001341B6" w:rsidRDefault="001341B6" w:rsidP="001341B6">
      <w:pPr>
        <w:pStyle w:val="ad"/>
        <w:autoSpaceDE w:val="0"/>
        <w:autoSpaceDN w:val="0"/>
        <w:adjustRightInd w:val="0"/>
        <w:ind w:left="709"/>
        <w:rPr>
          <w:rFonts w:asciiTheme="minorHAnsi" w:hAnsiTheme="minorHAnsi"/>
          <w:sz w:val="28"/>
          <w:lang w:val="ru-RU"/>
        </w:rPr>
      </w:pPr>
      <w:r w:rsidRPr="001341B6">
        <w:rPr>
          <w:sz w:val="28"/>
        </w:rPr>
        <w:t>Руководитель юридического лица дает свое согласие на:</w:t>
      </w:r>
    </w:p>
    <w:p w:rsidR="006B69B7" w:rsidRDefault="001341B6" w:rsidP="006B69B7">
      <w:pPr>
        <w:autoSpaceDE w:val="0"/>
        <w:autoSpaceDN w:val="0"/>
        <w:adjustRightInd w:val="0"/>
        <w:ind w:firstLine="709"/>
        <w:rPr>
          <w:rFonts w:asciiTheme="minorHAnsi" w:hAnsiTheme="minorHAnsi"/>
          <w:sz w:val="28"/>
        </w:rPr>
      </w:pPr>
      <w:r w:rsidRPr="006B69B7">
        <w:rPr>
          <w:sz w:val="28"/>
        </w:rPr>
        <w:t>обработку сведений</w:t>
      </w:r>
      <w:r w:rsidRPr="006B69B7">
        <w:rPr>
          <w:rFonts w:ascii="Calibri" w:hAnsi="Calibri"/>
          <w:sz w:val="28"/>
        </w:rPr>
        <w:t xml:space="preserve"> (</w:t>
      </w:r>
      <w:r w:rsidRPr="006B69B7">
        <w:rPr>
          <w:sz w:val="28"/>
        </w:rPr>
        <w:t>персональных данных</w:t>
      </w:r>
      <w:r w:rsidRPr="006B69B7">
        <w:rPr>
          <w:rFonts w:ascii="Calibri" w:hAnsi="Calibri"/>
          <w:sz w:val="28"/>
        </w:rPr>
        <w:t>)</w:t>
      </w:r>
      <w:r w:rsidRPr="006B69B7">
        <w:rPr>
          <w:sz w:val="28"/>
        </w:rPr>
        <w:t>,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1341B6" w:rsidRPr="006B69B7" w:rsidRDefault="001341B6" w:rsidP="006B69B7">
      <w:pPr>
        <w:autoSpaceDE w:val="0"/>
        <w:autoSpaceDN w:val="0"/>
        <w:adjustRightInd w:val="0"/>
        <w:ind w:firstLine="709"/>
        <w:rPr>
          <w:rFonts w:asciiTheme="minorHAnsi" w:hAnsiTheme="minorHAnsi"/>
          <w:sz w:val="28"/>
        </w:rPr>
      </w:pPr>
      <w:proofErr w:type="gramStart"/>
      <w:r w:rsidRPr="006B69B7">
        <w:rPr>
          <w:sz w:val="28"/>
          <w:szCs w:val="28"/>
          <w:shd w:val="clear" w:color="auto" w:fill="FFFFFF"/>
        </w:rPr>
        <w:t>осуществление Министерством экономического развития Забайкальского края в отношении получателя грантов и лиц, указанных в пункте 3 статьи 78</w:t>
      </w:r>
      <w:r w:rsidRPr="006B69B7">
        <w:rPr>
          <w:sz w:val="28"/>
          <w:szCs w:val="28"/>
          <w:shd w:val="clear" w:color="auto" w:fill="FFFFFF"/>
          <w:vertAlign w:val="superscript"/>
        </w:rPr>
        <w:t>1</w:t>
      </w:r>
      <w:r w:rsidRPr="006B69B7">
        <w:rPr>
          <w:sz w:val="28"/>
          <w:szCs w:val="28"/>
          <w:shd w:val="clear" w:color="auto" w:fill="FFFFFF"/>
        </w:rPr>
        <w:t xml:space="preserve"> Бюджетного кодекса Российской Федерации, проверки соблюдения порядка и условий предоставления субсидии, в том числе в части достижения результата их предоставления, а также на проверку органами государственного финансового контроля в соответствии со статьями 268</w:t>
      </w:r>
      <w:r w:rsidRPr="006B69B7">
        <w:rPr>
          <w:sz w:val="28"/>
          <w:szCs w:val="28"/>
          <w:shd w:val="clear" w:color="auto" w:fill="FFFFFF"/>
          <w:vertAlign w:val="superscript"/>
        </w:rPr>
        <w:t>1</w:t>
      </w:r>
      <w:r w:rsidRPr="006B69B7">
        <w:rPr>
          <w:sz w:val="28"/>
          <w:szCs w:val="28"/>
          <w:shd w:val="clear" w:color="auto" w:fill="FFFFFF"/>
        </w:rPr>
        <w:t xml:space="preserve"> и 269</w:t>
      </w:r>
      <w:r w:rsidRPr="006B69B7">
        <w:rPr>
          <w:sz w:val="28"/>
          <w:szCs w:val="28"/>
          <w:shd w:val="clear" w:color="auto" w:fill="FFFFFF"/>
          <w:vertAlign w:val="superscript"/>
        </w:rPr>
        <w:t>2</w:t>
      </w:r>
      <w:r w:rsidRPr="006B69B7">
        <w:rPr>
          <w:sz w:val="28"/>
          <w:szCs w:val="28"/>
          <w:shd w:val="clear" w:color="auto" w:fill="FFFFFF"/>
        </w:rPr>
        <w:t xml:space="preserve"> Бюджетного кодекса Российской Федерации.</w:t>
      </w:r>
      <w:proofErr w:type="gramEnd"/>
    </w:p>
    <w:p w:rsidR="001341B6" w:rsidRPr="001341B6" w:rsidRDefault="001341B6" w:rsidP="001341B6">
      <w:pPr>
        <w:pStyle w:val="ad"/>
        <w:ind w:left="709"/>
        <w:rPr>
          <w:sz w:val="28"/>
          <w:szCs w:val="28"/>
          <w:shd w:val="clear" w:color="auto" w:fill="FFFFFF"/>
        </w:rPr>
      </w:pPr>
      <w:r w:rsidRPr="001341B6">
        <w:rPr>
          <w:sz w:val="28"/>
        </w:rPr>
        <w:t>Достоверность представленной информации подтверждаю.</w:t>
      </w:r>
    </w:p>
    <w:p w:rsidR="001341B6" w:rsidRDefault="001341B6" w:rsidP="001341B6">
      <w:pPr>
        <w:pStyle w:val="ad"/>
        <w:ind w:left="709"/>
      </w:pPr>
    </w:p>
    <w:p w:rsidR="001341B6" w:rsidRDefault="001341B6" w:rsidP="001341B6">
      <w:pPr>
        <w:pStyle w:val="ad"/>
        <w:ind w:left="709"/>
      </w:pPr>
    </w:p>
    <w:p w:rsidR="001341B6" w:rsidRDefault="001341B6" w:rsidP="001341B6">
      <w:pPr>
        <w:pStyle w:val="ad"/>
        <w:ind w:left="709"/>
      </w:pPr>
    </w:p>
    <w:tbl>
      <w:tblPr>
        <w:tblW w:w="0" w:type="auto"/>
        <w:tblLook w:val="04A0" w:firstRow="1" w:lastRow="0" w:firstColumn="1" w:lastColumn="0" w:noHBand="0" w:noVBand="1"/>
      </w:tblPr>
      <w:tblGrid>
        <w:gridCol w:w="3227"/>
        <w:gridCol w:w="1559"/>
        <w:gridCol w:w="851"/>
        <w:gridCol w:w="3932"/>
      </w:tblGrid>
      <w:tr w:rsidR="001341B6" w:rsidTr="001341B6">
        <w:tc>
          <w:tcPr>
            <w:tcW w:w="3227" w:type="dxa"/>
            <w:hideMark/>
          </w:tcPr>
          <w:p w:rsidR="001341B6" w:rsidRDefault="001341B6">
            <w:pPr>
              <w:jc w:val="both"/>
              <w:rPr>
                <w:szCs w:val="22"/>
                <w:lang w:eastAsia="en-US"/>
              </w:rPr>
            </w:pPr>
            <w:r>
              <w:t>«___» __________ 20___ г.</w:t>
            </w:r>
          </w:p>
        </w:tc>
        <w:tc>
          <w:tcPr>
            <w:tcW w:w="1559" w:type="dxa"/>
            <w:tcBorders>
              <w:top w:val="nil"/>
              <w:left w:val="nil"/>
              <w:bottom w:val="single" w:sz="4" w:space="0" w:color="auto"/>
              <w:right w:val="nil"/>
            </w:tcBorders>
          </w:tcPr>
          <w:p w:rsidR="001341B6" w:rsidRDefault="001341B6">
            <w:pPr>
              <w:jc w:val="both"/>
              <w:rPr>
                <w:szCs w:val="22"/>
                <w:lang w:eastAsia="en-US"/>
              </w:rPr>
            </w:pPr>
          </w:p>
        </w:tc>
        <w:tc>
          <w:tcPr>
            <w:tcW w:w="851" w:type="dxa"/>
          </w:tcPr>
          <w:p w:rsidR="001341B6" w:rsidRDefault="001341B6">
            <w:pPr>
              <w:jc w:val="both"/>
              <w:rPr>
                <w:szCs w:val="22"/>
                <w:lang w:eastAsia="en-US"/>
              </w:rPr>
            </w:pPr>
          </w:p>
        </w:tc>
        <w:tc>
          <w:tcPr>
            <w:tcW w:w="3932" w:type="dxa"/>
            <w:tcBorders>
              <w:top w:val="nil"/>
              <w:left w:val="nil"/>
              <w:bottom w:val="single" w:sz="4" w:space="0" w:color="auto"/>
              <w:right w:val="nil"/>
            </w:tcBorders>
          </w:tcPr>
          <w:p w:rsidR="001341B6" w:rsidRDefault="001341B6">
            <w:pPr>
              <w:jc w:val="both"/>
              <w:rPr>
                <w:szCs w:val="22"/>
                <w:lang w:eastAsia="en-US"/>
              </w:rPr>
            </w:pPr>
          </w:p>
        </w:tc>
      </w:tr>
      <w:tr w:rsidR="001341B6" w:rsidTr="001341B6">
        <w:tc>
          <w:tcPr>
            <w:tcW w:w="3227" w:type="dxa"/>
          </w:tcPr>
          <w:p w:rsidR="001341B6" w:rsidRDefault="001341B6">
            <w:pPr>
              <w:jc w:val="both"/>
              <w:rPr>
                <w:szCs w:val="22"/>
                <w:lang w:eastAsia="en-US"/>
              </w:rPr>
            </w:pPr>
          </w:p>
        </w:tc>
        <w:tc>
          <w:tcPr>
            <w:tcW w:w="1559" w:type="dxa"/>
            <w:tcBorders>
              <w:top w:val="single" w:sz="4" w:space="0" w:color="auto"/>
              <w:left w:val="nil"/>
              <w:bottom w:val="nil"/>
              <w:right w:val="nil"/>
            </w:tcBorders>
            <w:hideMark/>
          </w:tcPr>
          <w:p w:rsidR="001341B6" w:rsidRDefault="001341B6">
            <w:pPr>
              <w:jc w:val="center"/>
              <w:rPr>
                <w:szCs w:val="22"/>
                <w:lang w:eastAsia="en-US"/>
              </w:rPr>
            </w:pPr>
            <w:r>
              <w:t>(подпись)</w:t>
            </w:r>
          </w:p>
        </w:tc>
        <w:tc>
          <w:tcPr>
            <w:tcW w:w="851" w:type="dxa"/>
          </w:tcPr>
          <w:p w:rsidR="001341B6" w:rsidRDefault="001341B6">
            <w:pPr>
              <w:jc w:val="both"/>
              <w:rPr>
                <w:szCs w:val="22"/>
                <w:lang w:eastAsia="en-US"/>
              </w:rPr>
            </w:pPr>
          </w:p>
        </w:tc>
        <w:tc>
          <w:tcPr>
            <w:tcW w:w="3932" w:type="dxa"/>
            <w:tcBorders>
              <w:top w:val="single" w:sz="4" w:space="0" w:color="auto"/>
              <w:left w:val="nil"/>
              <w:bottom w:val="nil"/>
              <w:right w:val="nil"/>
            </w:tcBorders>
            <w:hideMark/>
          </w:tcPr>
          <w:p w:rsidR="001341B6" w:rsidRDefault="001341B6">
            <w:pPr>
              <w:jc w:val="center"/>
              <w:rPr>
                <w:szCs w:val="22"/>
                <w:lang w:eastAsia="en-US"/>
              </w:rPr>
            </w:pPr>
            <w:r>
              <w:t>(расшифровка подписи)</w:t>
            </w:r>
          </w:p>
        </w:tc>
      </w:tr>
    </w:tbl>
    <w:p w:rsidR="001341B6" w:rsidRDefault="001341B6" w:rsidP="001341B6">
      <w:pPr>
        <w:pStyle w:val="ad"/>
        <w:ind w:left="709"/>
        <w:jc w:val="center"/>
      </w:pPr>
    </w:p>
    <w:p w:rsidR="001341B6" w:rsidRDefault="001341B6" w:rsidP="001341B6">
      <w:pPr>
        <w:pStyle w:val="ad"/>
        <w:ind w:left="709"/>
        <w:jc w:val="center"/>
        <w:rPr>
          <w:rFonts w:asciiTheme="minorHAnsi" w:hAnsiTheme="minorHAnsi"/>
          <w:lang w:val="ru-RU"/>
        </w:rPr>
      </w:pPr>
    </w:p>
    <w:p w:rsidR="001341B6" w:rsidRDefault="001341B6" w:rsidP="001341B6">
      <w:pPr>
        <w:pStyle w:val="ad"/>
        <w:ind w:left="709"/>
        <w:jc w:val="center"/>
      </w:pPr>
    </w:p>
    <w:p w:rsidR="00317B97" w:rsidRPr="0000038C" w:rsidRDefault="001341B6" w:rsidP="00912796">
      <w:pPr>
        <w:ind w:left="709"/>
        <w:jc w:val="center"/>
        <w:rPr>
          <w:sz w:val="28"/>
          <w:szCs w:val="28"/>
        </w:rPr>
      </w:pPr>
      <w:r>
        <w:t>_______________________</w:t>
      </w:r>
      <w:r w:rsidR="006B69B7">
        <w:t>».</w:t>
      </w:r>
    </w:p>
    <w:sectPr w:rsidR="00317B97" w:rsidRPr="0000038C" w:rsidSect="00F57B3E">
      <w:pgSz w:w="11905" w:h="16838"/>
      <w:pgMar w:top="1134"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96" w:rsidRDefault="00912796">
      <w:r>
        <w:separator/>
      </w:r>
    </w:p>
  </w:endnote>
  <w:endnote w:type="continuationSeparator" w:id="0">
    <w:p w:rsidR="00912796" w:rsidRDefault="009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96" w:rsidRDefault="00912796">
      <w:r>
        <w:separator/>
      </w:r>
    </w:p>
  </w:footnote>
  <w:footnote w:type="continuationSeparator" w:id="0">
    <w:p w:rsidR="00912796" w:rsidRDefault="00912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D05"/>
    <w:multiLevelType w:val="multilevel"/>
    <w:tmpl w:val="FDAECA30"/>
    <w:lvl w:ilvl="0">
      <w:start w:val="1"/>
      <w:numFmt w:val="decimal"/>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573521"/>
    <w:multiLevelType w:val="hybridMultilevel"/>
    <w:tmpl w:val="D35E64BA"/>
    <w:lvl w:ilvl="0" w:tplc="6A8E308C">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DD4CFA"/>
    <w:multiLevelType w:val="multilevel"/>
    <w:tmpl w:val="F7CC0678"/>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6653E8"/>
    <w:multiLevelType w:val="hybridMultilevel"/>
    <w:tmpl w:val="CE8427B8"/>
    <w:lvl w:ilvl="0" w:tplc="4572B090">
      <w:start w:val="1"/>
      <w:numFmt w:val="decimal"/>
      <w:suff w:val="space"/>
      <w:lvlText w:val="%1."/>
      <w:lvlJc w:val="left"/>
      <w:pPr>
        <w:ind w:left="0" w:firstLine="709"/>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4C321A"/>
    <w:multiLevelType w:val="hybridMultilevel"/>
    <w:tmpl w:val="7FC2D8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84559"/>
    <w:multiLevelType w:val="multilevel"/>
    <w:tmpl w:val="079C62F0"/>
    <w:lvl w:ilvl="0">
      <w:start w:val="1"/>
      <w:numFmt w:val="decimal"/>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9716B29"/>
    <w:multiLevelType w:val="multilevel"/>
    <w:tmpl w:val="A7B4161A"/>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9757335"/>
    <w:multiLevelType w:val="hybridMultilevel"/>
    <w:tmpl w:val="40B4AC82"/>
    <w:lvl w:ilvl="0" w:tplc="AB184BE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D329ED"/>
    <w:multiLevelType w:val="hybridMultilevel"/>
    <w:tmpl w:val="54220728"/>
    <w:lvl w:ilvl="0" w:tplc="A53A213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025C11"/>
    <w:multiLevelType w:val="hybridMultilevel"/>
    <w:tmpl w:val="5192D042"/>
    <w:lvl w:ilvl="0" w:tplc="4968A79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4C5D57"/>
    <w:multiLevelType w:val="multilevel"/>
    <w:tmpl w:val="46266DDC"/>
    <w:lvl w:ilvl="0">
      <w:start w:val="1"/>
      <w:numFmt w:val="decimal"/>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448143B"/>
    <w:multiLevelType w:val="hybridMultilevel"/>
    <w:tmpl w:val="8038831C"/>
    <w:lvl w:ilvl="0" w:tplc="5B2ABCBE">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504755"/>
    <w:multiLevelType w:val="hybridMultilevel"/>
    <w:tmpl w:val="B27E28EE"/>
    <w:lvl w:ilvl="0" w:tplc="0EFAD88A">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4812FB"/>
    <w:multiLevelType w:val="multilevel"/>
    <w:tmpl w:val="0C2E830C"/>
    <w:lvl w:ilvl="0">
      <w:start w:val="1"/>
      <w:numFmt w:val="decimal"/>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FB1B4E"/>
    <w:multiLevelType w:val="multilevel"/>
    <w:tmpl w:val="BE7C32AE"/>
    <w:lvl w:ilvl="0">
      <w:start w:val="1"/>
      <w:numFmt w:val="decimal"/>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7"/>
  </w:num>
  <w:num w:numId="5">
    <w:abstractNumId w:val="14"/>
  </w:num>
  <w:num w:numId="6">
    <w:abstractNumId w:val="11"/>
  </w:num>
  <w:num w:numId="7">
    <w:abstractNumId w:val="13"/>
    <w:lvlOverride w:ilvl="0">
      <w:lvl w:ilvl="0">
        <w:start w:val="1"/>
        <w:numFmt w:val="decimal"/>
        <w:suff w:val="space"/>
        <w:lvlText w:val="%1."/>
        <w:lvlJc w:val="left"/>
        <w:pPr>
          <w:ind w:left="0" w:firstLine="709"/>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6"/>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 w:ilvl="0" w:tplc="4572B090">
        <w:start w:val="1"/>
        <w:numFmt w:val="decimal"/>
        <w:suff w:val="space"/>
        <w:lvlText w:val="%1."/>
        <w:lvlJc w:val="left"/>
        <w:pPr>
          <w:ind w:left="0" w:firstLine="709"/>
        </w:pPr>
        <w:rPr>
          <w:color w:val="auto"/>
          <w:sz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5"/>
  </w:num>
  <w:num w:numId="16">
    <w:abstractNumId w:val="0"/>
  </w:num>
  <w:num w:numId="17">
    <w:abstractNumId w:val="10"/>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2C"/>
    <w:rsid w:val="0000038C"/>
    <w:rsid w:val="000003DC"/>
    <w:rsid w:val="00000A6A"/>
    <w:rsid w:val="00000D0F"/>
    <w:rsid w:val="000014FE"/>
    <w:rsid w:val="000016D2"/>
    <w:rsid w:val="00001BEC"/>
    <w:rsid w:val="00001CCE"/>
    <w:rsid w:val="00002CB7"/>
    <w:rsid w:val="000045B2"/>
    <w:rsid w:val="00005245"/>
    <w:rsid w:val="00006115"/>
    <w:rsid w:val="00007FA9"/>
    <w:rsid w:val="00011CF2"/>
    <w:rsid w:val="000123FE"/>
    <w:rsid w:val="00012612"/>
    <w:rsid w:val="00012DA4"/>
    <w:rsid w:val="0001366F"/>
    <w:rsid w:val="00014952"/>
    <w:rsid w:val="00014C3A"/>
    <w:rsid w:val="000155FA"/>
    <w:rsid w:val="0001638E"/>
    <w:rsid w:val="0001654E"/>
    <w:rsid w:val="00016681"/>
    <w:rsid w:val="0001724E"/>
    <w:rsid w:val="0002025D"/>
    <w:rsid w:val="00020662"/>
    <w:rsid w:val="00020B7E"/>
    <w:rsid w:val="00020E95"/>
    <w:rsid w:val="00020EC9"/>
    <w:rsid w:val="00020F3E"/>
    <w:rsid w:val="00021AFB"/>
    <w:rsid w:val="00022732"/>
    <w:rsid w:val="00022C26"/>
    <w:rsid w:val="000253E3"/>
    <w:rsid w:val="00025684"/>
    <w:rsid w:val="00025EE1"/>
    <w:rsid w:val="00027723"/>
    <w:rsid w:val="00027D76"/>
    <w:rsid w:val="00030DFC"/>
    <w:rsid w:val="000317CC"/>
    <w:rsid w:val="0003201D"/>
    <w:rsid w:val="000329C7"/>
    <w:rsid w:val="00033893"/>
    <w:rsid w:val="0003455B"/>
    <w:rsid w:val="00035067"/>
    <w:rsid w:val="0003785A"/>
    <w:rsid w:val="00037C60"/>
    <w:rsid w:val="000417B6"/>
    <w:rsid w:val="00041865"/>
    <w:rsid w:val="00041FF7"/>
    <w:rsid w:val="000446B0"/>
    <w:rsid w:val="00044F17"/>
    <w:rsid w:val="000451D3"/>
    <w:rsid w:val="000454B1"/>
    <w:rsid w:val="0005076C"/>
    <w:rsid w:val="00050B11"/>
    <w:rsid w:val="00051913"/>
    <w:rsid w:val="0005522C"/>
    <w:rsid w:val="0005581D"/>
    <w:rsid w:val="00055CBA"/>
    <w:rsid w:val="000575B2"/>
    <w:rsid w:val="00060210"/>
    <w:rsid w:val="00060E95"/>
    <w:rsid w:val="000610B2"/>
    <w:rsid w:val="0006200A"/>
    <w:rsid w:val="00063366"/>
    <w:rsid w:val="000654BC"/>
    <w:rsid w:val="00067021"/>
    <w:rsid w:val="00067B42"/>
    <w:rsid w:val="00071D1E"/>
    <w:rsid w:val="00071DD2"/>
    <w:rsid w:val="00072124"/>
    <w:rsid w:val="00072E7E"/>
    <w:rsid w:val="0007381A"/>
    <w:rsid w:val="00073EBD"/>
    <w:rsid w:val="0007410A"/>
    <w:rsid w:val="000763A9"/>
    <w:rsid w:val="00076CA5"/>
    <w:rsid w:val="00081537"/>
    <w:rsid w:val="00083047"/>
    <w:rsid w:val="000837AE"/>
    <w:rsid w:val="00083893"/>
    <w:rsid w:val="0008428F"/>
    <w:rsid w:val="000849C4"/>
    <w:rsid w:val="00084F13"/>
    <w:rsid w:val="00086DA6"/>
    <w:rsid w:val="00086DE9"/>
    <w:rsid w:val="00087BAF"/>
    <w:rsid w:val="00090407"/>
    <w:rsid w:val="00090F93"/>
    <w:rsid w:val="0009227A"/>
    <w:rsid w:val="00092FB3"/>
    <w:rsid w:val="00095B0C"/>
    <w:rsid w:val="00096933"/>
    <w:rsid w:val="00096C8E"/>
    <w:rsid w:val="000A0043"/>
    <w:rsid w:val="000A0748"/>
    <w:rsid w:val="000A074E"/>
    <w:rsid w:val="000A3B09"/>
    <w:rsid w:val="000A4D64"/>
    <w:rsid w:val="000A6572"/>
    <w:rsid w:val="000A7251"/>
    <w:rsid w:val="000A77C7"/>
    <w:rsid w:val="000B22EE"/>
    <w:rsid w:val="000B3289"/>
    <w:rsid w:val="000B4976"/>
    <w:rsid w:val="000B4AB2"/>
    <w:rsid w:val="000B4B3B"/>
    <w:rsid w:val="000B4D02"/>
    <w:rsid w:val="000B51FC"/>
    <w:rsid w:val="000B630B"/>
    <w:rsid w:val="000B6B6E"/>
    <w:rsid w:val="000B77F7"/>
    <w:rsid w:val="000C0BD0"/>
    <w:rsid w:val="000C3CF4"/>
    <w:rsid w:val="000C43CD"/>
    <w:rsid w:val="000C57B3"/>
    <w:rsid w:val="000C73B0"/>
    <w:rsid w:val="000C7E9A"/>
    <w:rsid w:val="000D0F65"/>
    <w:rsid w:val="000D2259"/>
    <w:rsid w:val="000D43F8"/>
    <w:rsid w:val="000D4499"/>
    <w:rsid w:val="000D4A7F"/>
    <w:rsid w:val="000D651D"/>
    <w:rsid w:val="000D75EF"/>
    <w:rsid w:val="000D7E52"/>
    <w:rsid w:val="000E06B8"/>
    <w:rsid w:val="000E1877"/>
    <w:rsid w:val="000E2A21"/>
    <w:rsid w:val="000E3037"/>
    <w:rsid w:val="000E30D1"/>
    <w:rsid w:val="000E3A61"/>
    <w:rsid w:val="000E3AB3"/>
    <w:rsid w:val="000E4340"/>
    <w:rsid w:val="000E5EC4"/>
    <w:rsid w:val="000E6490"/>
    <w:rsid w:val="000E667B"/>
    <w:rsid w:val="000F209D"/>
    <w:rsid w:val="000F3704"/>
    <w:rsid w:val="000F376A"/>
    <w:rsid w:val="000F439D"/>
    <w:rsid w:val="000F610C"/>
    <w:rsid w:val="000F7EA2"/>
    <w:rsid w:val="001011F7"/>
    <w:rsid w:val="001013F2"/>
    <w:rsid w:val="0010365E"/>
    <w:rsid w:val="00103BA5"/>
    <w:rsid w:val="0010485F"/>
    <w:rsid w:val="00104CE8"/>
    <w:rsid w:val="001054CD"/>
    <w:rsid w:val="00106762"/>
    <w:rsid w:val="00106BA6"/>
    <w:rsid w:val="00111105"/>
    <w:rsid w:val="001118FB"/>
    <w:rsid w:val="00111F4F"/>
    <w:rsid w:val="001144B8"/>
    <w:rsid w:val="00114E15"/>
    <w:rsid w:val="00115545"/>
    <w:rsid w:val="00115BB2"/>
    <w:rsid w:val="00115DCB"/>
    <w:rsid w:val="0011621D"/>
    <w:rsid w:val="00116240"/>
    <w:rsid w:val="00116265"/>
    <w:rsid w:val="00117B0C"/>
    <w:rsid w:val="0012077A"/>
    <w:rsid w:val="00121481"/>
    <w:rsid w:val="00121AC3"/>
    <w:rsid w:val="00121D5B"/>
    <w:rsid w:val="00123786"/>
    <w:rsid w:val="00123C7C"/>
    <w:rsid w:val="00123E17"/>
    <w:rsid w:val="0012415B"/>
    <w:rsid w:val="001242B3"/>
    <w:rsid w:val="00125997"/>
    <w:rsid w:val="00126698"/>
    <w:rsid w:val="00132FE7"/>
    <w:rsid w:val="001341B6"/>
    <w:rsid w:val="001353EB"/>
    <w:rsid w:val="001356CF"/>
    <w:rsid w:val="00135995"/>
    <w:rsid w:val="00135B89"/>
    <w:rsid w:val="0014086F"/>
    <w:rsid w:val="00141CB6"/>
    <w:rsid w:val="001422AC"/>
    <w:rsid w:val="00142935"/>
    <w:rsid w:val="00143BB9"/>
    <w:rsid w:val="001467B0"/>
    <w:rsid w:val="00147E05"/>
    <w:rsid w:val="0015002C"/>
    <w:rsid w:val="0015112D"/>
    <w:rsid w:val="0015193A"/>
    <w:rsid w:val="001526FE"/>
    <w:rsid w:val="00153C32"/>
    <w:rsid w:val="001553C4"/>
    <w:rsid w:val="0015710A"/>
    <w:rsid w:val="001604C3"/>
    <w:rsid w:val="00160568"/>
    <w:rsid w:val="00162D47"/>
    <w:rsid w:val="00163939"/>
    <w:rsid w:val="00166099"/>
    <w:rsid w:val="00172824"/>
    <w:rsid w:val="00172CB8"/>
    <w:rsid w:val="00173044"/>
    <w:rsid w:val="00174451"/>
    <w:rsid w:val="0017563E"/>
    <w:rsid w:val="001774C8"/>
    <w:rsid w:val="00177B20"/>
    <w:rsid w:val="00177B49"/>
    <w:rsid w:val="00182696"/>
    <w:rsid w:val="001827D9"/>
    <w:rsid w:val="0018298C"/>
    <w:rsid w:val="001839E2"/>
    <w:rsid w:val="00184513"/>
    <w:rsid w:val="00190C56"/>
    <w:rsid w:val="00191B2C"/>
    <w:rsid w:val="00192394"/>
    <w:rsid w:val="001929CF"/>
    <w:rsid w:val="001948F6"/>
    <w:rsid w:val="00194FF0"/>
    <w:rsid w:val="0019609C"/>
    <w:rsid w:val="0019748E"/>
    <w:rsid w:val="001A224D"/>
    <w:rsid w:val="001A294D"/>
    <w:rsid w:val="001A5285"/>
    <w:rsid w:val="001A6E61"/>
    <w:rsid w:val="001A7EB8"/>
    <w:rsid w:val="001B007B"/>
    <w:rsid w:val="001B0378"/>
    <w:rsid w:val="001B0683"/>
    <w:rsid w:val="001B1236"/>
    <w:rsid w:val="001B1761"/>
    <w:rsid w:val="001B1CDE"/>
    <w:rsid w:val="001B2052"/>
    <w:rsid w:val="001B2313"/>
    <w:rsid w:val="001B2DB5"/>
    <w:rsid w:val="001B4C81"/>
    <w:rsid w:val="001B5418"/>
    <w:rsid w:val="001B6771"/>
    <w:rsid w:val="001B72BE"/>
    <w:rsid w:val="001C12B0"/>
    <w:rsid w:val="001C275C"/>
    <w:rsid w:val="001C29CC"/>
    <w:rsid w:val="001C2EA5"/>
    <w:rsid w:val="001C6981"/>
    <w:rsid w:val="001D0083"/>
    <w:rsid w:val="001D17B1"/>
    <w:rsid w:val="001D2FAA"/>
    <w:rsid w:val="001D3448"/>
    <w:rsid w:val="001D3FC0"/>
    <w:rsid w:val="001D7D6E"/>
    <w:rsid w:val="001E02F2"/>
    <w:rsid w:val="001E1FDF"/>
    <w:rsid w:val="001E2554"/>
    <w:rsid w:val="001E2E00"/>
    <w:rsid w:val="001E48C0"/>
    <w:rsid w:val="001E55F2"/>
    <w:rsid w:val="001E6C68"/>
    <w:rsid w:val="001E7EB9"/>
    <w:rsid w:val="001F270B"/>
    <w:rsid w:val="001F384E"/>
    <w:rsid w:val="001F3F93"/>
    <w:rsid w:val="001F41F2"/>
    <w:rsid w:val="001F5A33"/>
    <w:rsid w:val="001F5BB9"/>
    <w:rsid w:val="001F5F53"/>
    <w:rsid w:val="001F5FAC"/>
    <w:rsid w:val="001F6496"/>
    <w:rsid w:val="001F67EF"/>
    <w:rsid w:val="001F69B9"/>
    <w:rsid w:val="001F73B0"/>
    <w:rsid w:val="00203409"/>
    <w:rsid w:val="0020410D"/>
    <w:rsid w:val="0020467E"/>
    <w:rsid w:val="00204AF4"/>
    <w:rsid w:val="00205489"/>
    <w:rsid w:val="002057A9"/>
    <w:rsid w:val="002073BE"/>
    <w:rsid w:val="002125B9"/>
    <w:rsid w:val="00212DA3"/>
    <w:rsid w:val="00217043"/>
    <w:rsid w:val="00221DCC"/>
    <w:rsid w:val="002225D7"/>
    <w:rsid w:val="002238FD"/>
    <w:rsid w:val="00224595"/>
    <w:rsid w:val="00224EE9"/>
    <w:rsid w:val="0022782F"/>
    <w:rsid w:val="00227C3A"/>
    <w:rsid w:val="002302B7"/>
    <w:rsid w:val="00230C0B"/>
    <w:rsid w:val="00230F5E"/>
    <w:rsid w:val="002316D3"/>
    <w:rsid w:val="00233794"/>
    <w:rsid w:val="00234A24"/>
    <w:rsid w:val="00234AB2"/>
    <w:rsid w:val="0023533A"/>
    <w:rsid w:val="0023544A"/>
    <w:rsid w:val="002358F6"/>
    <w:rsid w:val="00236C7D"/>
    <w:rsid w:val="0023794B"/>
    <w:rsid w:val="002409B2"/>
    <w:rsid w:val="00240C4A"/>
    <w:rsid w:val="00242AB3"/>
    <w:rsid w:val="00244EE1"/>
    <w:rsid w:val="00246236"/>
    <w:rsid w:val="00247660"/>
    <w:rsid w:val="0024788A"/>
    <w:rsid w:val="00250E08"/>
    <w:rsid w:val="00251AFA"/>
    <w:rsid w:val="00252BDC"/>
    <w:rsid w:val="00252C51"/>
    <w:rsid w:val="002548F3"/>
    <w:rsid w:val="00256D98"/>
    <w:rsid w:val="00257C42"/>
    <w:rsid w:val="0026031E"/>
    <w:rsid w:val="00261B20"/>
    <w:rsid w:val="00262890"/>
    <w:rsid w:val="00265830"/>
    <w:rsid w:val="00265F48"/>
    <w:rsid w:val="0026610F"/>
    <w:rsid w:val="00266D91"/>
    <w:rsid w:val="002675CF"/>
    <w:rsid w:val="002713D5"/>
    <w:rsid w:val="00271855"/>
    <w:rsid w:val="00271B42"/>
    <w:rsid w:val="00271E2D"/>
    <w:rsid w:val="00274EAB"/>
    <w:rsid w:val="00275493"/>
    <w:rsid w:val="00275A05"/>
    <w:rsid w:val="0027670F"/>
    <w:rsid w:val="00276D7C"/>
    <w:rsid w:val="00280795"/>
    <w:rsid w:val="002815B0"/>
    <w:rsid w:val="0028209F"/>
    <w:rsid w:val="0028232A"/>
    <w:rsid w:val="002826F9"/>
    <w:rsid w:val="00283E88"/>
    <w:rsid w:val="00284D02"/>
    <w:rsid w:val="00285269"/>
    <w:rsid w:val="0028553F"/>
    <w:rsid w:val="00286A5F"/>
    <w:rsid w:val="00286FFE"/>
    <w:rsid w:val="002874B1"/>
    <w:rsid w:val="002916EB"/>
    <w:rsid w:val="002922DF"/>
    <w:rsid w:val="002927CA"/>
    <w:rsid w:val="00294217"/>
    <w:rsid w:val="002A0587"/>
    <w:rsid w:val="002A0F9B"/>
    <w:rsid w:val="002A26C3"/>
    <w:rsid w:val="002A525D"/>
    <w:rsid w:val="002A5D65"/>
    <w:rsid w:val="002A747E"/>
    <w:rsid w:val="002A761A"/>
    <w:rsid w:val="002B0430"/>
    <w:rsid w:val="002B14BB"/>
    <w:rsid w:val="002B2C13"/>
    <w:rsid w:val="002B35BB"/>
    <w:rsid w:val="002B3BDA"/>
    <w:rsid w:val="002B4B80"/>
    <w:rsid w:val="002B6536"/>
    <w:rsid w:val="002C0823"/>
    <w:rsid w:val="002C18C0"/>
    <w:rsid w:val="002C1E00"/>
    <w:rsid w:val="002C2176"/>
    <w:rsid w:val="002C2C6B"/>
    <w:rsid w:val="002C3119"/>
    <w:rsid w:val="002C4986"/>
    <w:rsid w:val="002C5DC9"/>
    <w:rsid w:val="002C602F"/>
    <w:rsid w:val="002C6599"/>
    <w:rsid w:val="002C65F3"/>
    <w:rsid w:val="002D0322"/>
    <w:rsid w:val="002D173E"/>
    <w:rsid w:val="002D213E"/>
    <w:rsid w:val="002D3A3E"/>
    <w:rsid w:val="002D3B26"/>
    <w:rsid w:val="002D4D8E"/>
    <w:rsid w:val="002D62CD"/>
    <w:rsid w:val="002D79E2"/>
    <w:rsid w:val="002E0AEC"/>
    <w:rsid w:val="002E3182"/>
    <w:rsid w:val="002E35A1"/>
    <w:rsid w:val="002E607A"/>
    <w:rsid w:val="002E7252"/>
    <w:rsid w:val="002E7E38"/>
    <w:rsid w:val="002F1648"/>
    <w:rsid w:val="002F3C47"/>
    <w:rsid w:val="002F4290"/>
    <w:rsid w:val="002F4C62"/>
    <w:rsid w:val="002F581C"/>
    <w:rsid w:val="002F5D9A"/>
    <w:rsid w:val="002F6FD7"/>
    <w:rsid w:val="002F73ED"/>
    <w:rsid w:val="002F7A49"/>
    <w:rsid w:val="00301155"/>
    <w:rsid w:val="003031CD"/>
    <w:rsid w:val="00303433"/>
    <w:rsid w:val="00303502"/>
    <w:rsid w:val="003039F1"/>
    <w:rsid w:val="00304FBB"/>
    <w:rsid w:val="00306D02"/>
    <w:rsid w:val="00306DC9"/>
    <w:rsid w:val="003075EE"/>
    <w:rsid w:val="00310964"/>
    <w:rsid w:val="003114B7"/>
    <w:rsid w:val="0031157A"/>
    <w:rsid w:val="00311CE6"/>
    <w:rsid w:val="00311D61"/>
    <w:rsid w:val="00314B50"/>
    <w:rsid w:val="003175A3"/>
    <w:rsid w:val="00317B97"/>
    <w:rsid w:val="00317C35"/>
    <w:rsid w:val="00317D2E"/>
    <w:rsid w:val="003213F3"/>
    <w:rsid w:val="00322B00"/>
    <w:rsid w:val="0032450E"/>
    <w:rsid w:val="00324513"/>
    <w:rsid w:val="00324B4B"/>
    <w:rsid w:val="0032620D"/>
    <w:rsid w:val="0032658D"/>
    <w:rsid w:val="00326A13"/>
    <w:rsid w:val="00327EA3"/>
    <w:rsid w:val="003326C4"/>
    <w:rsid w:val="00332C82"/>
    <w:rsid w:val="00332D4A"/>
    <w:rsid w:val="00336CAC"/>
    <w:rsid w:val="00340825"/>
    <w:rsid w:val="00340CD2"/>
    <w:rsid w:val="0034106D"/>
    <w:rsid w:val="00341D88"/>
    <w:rsid w:val="00342E20"/>
    <w:rsid w:val="00343E7D"/>
    <w:rsid w:val="003445CC"/>
    <w:rsid w:val="003451F9"/>
    <w:rsid w:val="003453DB"/>
    <w:rsid w:val="00345FDF"/>
    <w:rsid w:val="0034699D"/>
    <w:rsid w:val="00346EE6"/>
    <w:rsid w:val="003503A2"/>
    <w:rsid w:val="00350C5B"/>
    <w:rsid w:val="0035607D"/>
    <w:rsid w:val="0035631F"/>
    <w:rsid w:val="00356BF0"/>
    <w:rsid w:val="003605DF"/>
    <w:rsid w:val="00360B24"/>
    <w:rsid w:val="00361086"/>
    <w:rsid w:val="00361F0E"/>
    <w:rsid w:val="00362896"/>
    <w:rsid w:val="00362FD9"/>
    <w:rsid w:val="003637AD"/>
    <w:rsid w:val="00364268"/>
    <w:rsid w:val="003642C7"/>
    <w:rsid w:val="00366AE1"/>
    <w:rsid w:val="0037121C"/>
    <w:rsid w:val="0037201C"/>
    <w:rsid w:val="0037531D"/>
    <w:rsid w:val="003756C5"/>
    <w:rsid w:val="003802A8"/>
    <w:rsid w:val="00380531"/>
    <w:rsid w:val="0038091E"/>
    <w:rsid w:val="003811B5"/>
    <w:rsid w:val="00382962"/>
    <w:rsid w:val="00382B0E"/>
    <w:rsid w:val="00383AA9"/>
    <w:rsid w:val="00384A4A"/>
    <w:rsid w:val="00384ED1"/>
    <w:rsid w:val="0038650A"/>
    <w:rsid w:val="00386CBC"/>
    <w:rsid w:val="00390872"/>
    <w:rsid w:val="00394068"/>
    <w:rsid w:val="00394484"/>
    <w:rsid w:val="00395B8C"/>
    <w:rsid w:val="00395E4F"/>
    <w:rsid w:val="003975E4"/>
    <w:rsid w:val="003A0139"/>
    <w:rsid w:val="003A0233"/>
    <w:rsid w:val="003A245E"/>
    <w:rsid w:val="003A2812"/>
    <w:rsid w:val="003A4AEA"/>
    <w:rsid w:val="003A556D"/>
    <w:rsid w:val="003A6C00"/>
    <w:rsid w:val="003A701E"/>
    <w:rsid w:val="003B0088"/>
    <w:rsid w:val="003B052C"/>
    <w:rsid w:val="003B2FFA"/>
    <w:rsid w:val="003B3915"/>
    <w:rsid w:val="003B4ACA"/>
    <w:rsid w:val="003B588C"/>
    <w:rsid w:val="003B65B3"/>
    <w:rsid w:val="003B6DAB"/>
    <w:rsid w:val="003C0567"/>
    <w:rsid w:val="003C117E"/>
    <w:rsid w:val="003C18FC"/>
    <w:rsid w:val="003C1C93"/>
    <w:rsid w:val="003C2D32"/>
    <w:rsid w:val="003C322D"/>
    <w:rsid w:val="003C37F7"/>
    <w:rsid w:val="003C511D"/>
    <w:rsid w:val="003C57B7"/>
    <w:rsid w:val="003D11A2"/>
    <w:rsid w:val="003D1D0E"/>
    <w:rsid w:val="003D23A5"/>
    <w:rsid w:val="003D2A19"/>
    <w:rsid w:val="003D2B96"/>
    <w:rsid w:val="003D2EF8"/>
    <w:rsid w:val="003D3051"/>
    <w:rsid w:val="003D570A"/>
    <w:rsid w:val="003E1BC7"/>
    <w:rsid w:val="003E2B4F"/>
    <w:rsid w:val="003E5766"/>
    <w:rsid w:val="003E61F3"/>
    <w:rsid w:val="003E66E3"/>
    <w:rsid w:val="003E69A2"/>
    <w:rsid w:val="003E7B9B"/>
    <w:rsid w:val="003F02FD"/>
    <w:rsid w:val="003F3C45"/>
    <w:rsid w:val="003F3FAF"/>
    <w:rsid w:val="003F4D62"/>
    <w:rsid w:val="003F6491"/>
    <w:rsid w:val="003F6D41"/>
    <w:rsid w:val="003F6E8D"/>
    <w:rsid w:val="003F7EB1"/>
    <w:rsid w:val="00400B4D"/>
    <w:rsid w:val="00400D96"/>
    <w:rsid w:val="00401081"/>
    <w:rsid w:val="00402A26"/>
    <w:rsid w:val="00405689"/>
    <w:rsid w:val="00405E29"/>
    <w:rsid w:val="00406464"/>
    <w:rsid w:val="00406E83"/>
    <w:rsid w:val="0041135E"/>
    <w:rsid w:val="0041191E"/>
    <w:rsid w:val="00412137"/>
    <w:rsid w:val="00414733"/>
    <w:rsid w:val="00415D97"/>
    <w:rsid w:val="00416E9A"/>
    <w:rsid w:val="00417404"/>
    <w:rsid w:val="00417D8F"/>
    <w:rsid w:val="004222AD"/>
    <w:rsid w:val="0042260D"/>
    <w:rsid w:val="0042596C"/>
    <w:rsid w:val="00426A82"/>
    <w:rsid w:val="00427136"/>
    <w:rsid w:val="004271AD"/>
    <w:rsid w:val="00430617"/>
    <w:rsid w:val="00430655"/>
    <w:rsid w:val="00430C2C"/>
    <w:rsid w:val="00432B15"/>
    <w:rsid w:val="0043350E"/>
    <w:rsid w:val="00433604"/>
    <w:rsid w:val="00433C1C"/>
    <w:rsid w:val="0043413D"/>
    <w:rsid w:val="00434E3D"/>
    <w:rsid w:val="00435CC5"/>
    <w:rsid w:val="00436310"/>
    <w:rsid w:val="004365D3"/>
    <w:rsid w:val="004406FA"/>
    <w:rsid w:val="0044145B"/>
    <w:rsid w:val="004432FF"/>
    <w:rsid w:val="004439C1"/>
    <w:rsid w:val="00443D6F"/>
    <w:rsid w:val="00447B8A"/>
    <w:rsid w:val="0045048D"/>
    <w:rsid w:val="00450DC4"/>
    <w:rsid w:val="00451909"/>
    <w:rsid w:val="00452218"/>
    <w:rsid w:val="004540E5"/>
    <w:rsid w:val="004543EE"/>
    <w:rsid w:val="00454BDB"/>
    <w:rsid w:val="00454D1D"/>
    <w:rsid w:val="004557A2"/>
    <w:rsid w:val="00455971"/>
    <w:rsid w:val="00455992"/>
    <w:rsid w:val="004568E8"/>
    <w:rsid w:val="00456AA1"/>
    <w:rsid w:val="004574C3"/>
    <w:rsid w:val="00457830"/>
    <w:rsid w:val="004606AD"/>
    <w:rsid w:val="0046184D"/>
    <w:rsid w:val="004623AC"/>
    <w:rsid w:val="004636B7"/>
    <w:rsid w:val="004636FF"/>
    <w:rsid w:val="00463795"/>
    <w:rsid w:val="0046472E"/>
    <w:rsid w:val="00464CEB"/>
    <w:rsid w:val="00465655"/>
    <w:rsid w:val="004668BD"/>
    <w:rsid w:val="0046709E"/>
    <w:rsid w:val="00467320"/>
    <w:rsid w:val="00467C06"/>
    <w:rsid w:val="0047056A"/>
    <w:rsid w:val="004726C6"/>
    <w:rsid w:val="0047312F"/>
    <w:rsid w:val="00474C52"/>
    <w:rsid w:val="00474FE0"/>
    <w:rsid w:val="00476D94"/>
    <w:rsid w:val="004779BC"/>
    <w:rsid w:val="00481DB2"/>
    <w:rsid w:val="00484037"/>
    <w:rsid w:val="004841B2"/>
    <w:rsid w:val="00484267"/>
    <w:rsid w:val="00484763"/>
    <w:rsid w:val="00484910"/>
    <w:rsid w:val="00485345"/>
    <w:rsid w:val="004902C5"/>
    <w:rsid w:val="00490AEA"/>
    <w:rsid w:val="00491BB7"/>
    <w:rsid w:val="00491F2C"/>
    <w:rsid w:val="004920FF"/>
    <w:rsid w:val="00492334"/>
    <w:rsid w:val="004923A5"/>
    <w:rsid w:val="0049248A"/>
    <w:rsid w:val="004930CD"/>
    <w:rsid w:val="0049442F"/>
    <w:rsid w:val="00494495"/>
    <w:rsid w:val="0049566F"/>
    <w:rsid w:val="00495F38"/>
    <w:rsid w:val="00497600"/>
    <w:rsid w:val="004A01D6"/>
    <w:rsid w:val="004A1526"/>
    <w:rsid w:val="004A1B29"/>
    <w:rsid w:val="004A2CCD"/>
    <w:rsid w:val="004A4BE5"/>
    <w:rsid w:val="004A4E6D"/>
    <w:rsid w:val="004A546C"/>
    <w:rsid w:val="004A5F5E"/>
    <w:rsid w:val="004A6A41"/>
    <w:rsid w:val="004B25E9"/>
    <w:rsid w:val="004B34BB"/>
    <w:rsid w:val="004B39CE"/>
    <w:rsid w:val="004B4705"/>
    <w:rsid w:val="004B5500"/>
    <w:rsid w:val="004B75E4"/>
    <w:rsid w:val="004B7765"/>
    <w:rsid w:val="004B7ACD"/>
    <w:rsid w:val="004C00E8"/>
    <w:rsid w:val="004C0744"/>
    <w:rsid w:val="004C0D06"/>
    <w:rsid w:val="004C1CE6"/>
    <w:rsid w:val="004C4941"/>
    <w:rsid w:val="004D2020"/>
    <w:rsid w:val="004D240D"/>
    <w:rsid w:val="004D3965"/>
    <w:rsid w:val="004D3DC2"/>
    <w:rsid w:val="004D462E"/>
    <w:rsid w:val="004D4C27"/>
    <w:rsid w:val="004E0E3C"/>
    <w:rsid w:val="004E14FE"/>
    <w:rsid w:val="004E1CD4"/>
    <w:rsid w:val="004E1F5C"/>
    <w:rsid w:val="004E2477"/>
    <w:rsid w:val="004E2A11"/>
    <w:rsid w:val="004E2D27"/>
    <w:rsid w:val="004E6179"/>
    <w:rsid w:val="004E6A05"/>
    <w:rsid w:val="004E6D76"/>
    <w:rsid w:val="004E7421"/>
    <w:rsid w:val="004E75D9"/>
    <w:rsid w:val="004E78D5"/>
    <w:rsid w:val="004F013D"/>
    <w:rsid w:val="004F0C2F"/>
    <w:rsid w:val="004F6BF4"/>
    <w:rsid w:val="00500A12"/>
    <w:rsid w:val="005013C6"/>
    <w:rsid w:val="005016EB"/>
    <w:rsid w:val="00501975"/>
    <w:rsid w:val="00502877"/>
    <w:rsid w:val="00503D81"/>
    <w:rsid w:val="005040C7"/>
    <w:rsid w:val="0050469C"/>
    <w:rsid w:val="00506496"/>
    <w:rsid w:val="00506948"/>
    <w:rsid w:val="00507776"/>
    <w:rsid w:val="005077C9"/>
    <w:rsid w:val="0051106E"/>
    <w:rsid w:val="005131C7"/>
    <w:rsid w:val="00520A65"/>
    <w:rsid w:val="005216D7"/>
    <w:rsid w:val="00522347"/>
    <w:rsid w:val="00522475"/>
    <w:rsid w:val="0052775F"/>
    <w:rsid w:val="0052796E"/>
    <w:rsid w:val="005300BE"/>
    <w:rsid w:val="00531622"/>
    <w:rsid w:val="00532FD4"/>
    <w:rsid w:val="005332F7"/>
    <w:rsid w:val="005333AF"/>
    <w:rsid w:val="00534AF5"/>
    <w:rsid w:val="00534E83"/>
    <w:rsid w:val="00534EA6"/>
    <w:rsid w:val="00535D7A"/>
    <w:rsid w:val="00540862"/>
    <w:rsid w:val="00540CA7"/>
    <w:rsid w:val="00541183"/>
    <w:rsid w:val="00541386"/>
    <w:rsid w:val="005421A0"/>
    <w:rsid w:val="00542CF8"/>
    <w:rsid w:val="005432FB"/>
    <w:rsid w:val="00543D5F"/>
    <w:rsid w:val="00544114"/>
    <w:rsid w:val="005444C7"/>
    <w:rsid w:val="00544BF4"/>
    <w:rsid w:val="005458A1"/>
    <w:rsid w:val="00547DAF"/>
    <w:rsid w:val="00550320"/>
    <w:rsid w:val="00550EA0"/>
    <w:rsid w:val="005524CB"/>
    <w:rsid w:val="00554CC4"/>
    <w:rsid w:val="005550C6"/>
    <w:rsid w:val="005565CE"/>
    <w:rsid w:val="005571B6"/>
    <w:rsid w:val="00560C09"/>
    <w:rsid w:val="00561C45"/>
    <w:rsid w:val="00562A89"/>
    <w:rsid w:val="00563AA8"/>
    <w:rsid w:val="00565220"/>
    <w:rsid w:val="00567913"/>
    <w:rsid w:val="00567A63"/>
    <w:rsid w:val="00567BC1"/>
    <w:rsid w:val="00570A25"/>
    <w:rsid w:val="00571133"/>
    <w:rsid w:val="00573492"/>
    <w:rsid w:val="00575C4F"/>
    <w:rsid w:val="005802DC"/>
    <w:rsid w:val="00580A42"/>
    <w:rsid w:val="00581499"/>
    <w:rsid w:val="00581E6E"/>
    <w:rsid w:val="005826A4"/>
    <w:rsid w:val="005834C1"/>
    <w:rsid w:val="00584764"/>
    <w:rsid w:val="00584794"/>
    <w:rsid w:val="00587139"/>
    <w:rsid w:val="005926EE"/>
    <w:rsid w:val="00592DBE"/>
    <w:rsid w:val="0059524E"/>
    <w:rsid w:val="005952EF"/>
    <w:rsid w:val="00597D53"/>
    <w:rsid w:val="005A011A"/>
    <w:rsid w:val="005A2210"/>
    <w:rsid w:val="005A26D7"/>
    <w:rsid w:val="005A3287"/>
    <w:rsid w:val="005A3296"/>
    <w:rsid w:val="005A3650"/>
    <w:rsid w:val="005A4077"/>
    <w:rsid w:val="005A4DA3"/>
    <w:rsid w:val="005A5905"/>
    <w:rsid w:val="005A610F"/>
    <w:rsid w:val="005A6152"/>
    <w:rsid w:val="005A6EEB"/>
    <w:rsid w:val="005A6FB9"/>
    <w:rsid w:val="005B08F0"/>
    <w:rsid w:val="005B1829"/>
    <w:rsid w:val="005B1F8D"/>
    <w:rsid w:val="005B2414"/>
    <w:rsid w:val="005B3F82"/>
    <w:rsid w:val="005B4B44"/>
    <w:rsid w:val="005B5043"/>
    <w:rsid w:val="005B6BAB"/>
    <w:rsid w:val="005C190D"/>
    <w:rsid w:val="005C1EBF"/>
    <w:rsid w:val="005C2208"/>
    <w:rsid w:val="005C2517"/>
    <w:rsid w:val="005C318E"/>
    <w:rsid w:val="005C47D0"/>
    <w:rsid w:val="005C6075"/>
    <w:rsid w:val="005C718D"/>
    <w:rsid w:val="005C73D1"/>
    <w:rsid w:val="005D1A05"/>
    <w:rsid w:val="005D2DB9"/>
    <w:rsid w:val="005D39A7"/>
    <w:rsid w:val="005D3E33"/>
    <w:rsid w:val="005D4147"/>
    <w:rsid w:val="005D5530"/>
    <w:rsid w:val="005D5A62"/>
    <w:rsid w:val="005D7B7F"/>
    <w:rsid w:val="005E246A"/>
    <w:rsid w:val="005E252E"/>
    <w:rsid w:val="005E2885"/>
    <w:rsid w:val="005E3B35"/>
    <w:rsid w:val="005E4F02"/>
    <w:rsid w:val="005E5A91"/>
    <w:rsid w:val="005E5D32"/>
    <w:rsid w:val="005E5DBB"/>
    <w:rsid w:val="005E5EEE"/>
    <w:rsid w:val="005F002D"/>
    <w:rsid w:val="005F28E8"/>
    <w:rsid w:val="005F2E7D"/>
    <w:rsid w:val="005F671E"/>
    <w:rsid w:val="005F6774"/>
    <w:rsid w:val="006007F1"/>
    <w:rsid w:val="00601420"/>
    <w:rsid w:val="006018CB"/>
    <w:rsid w:val="006035ED"/>
    <w:rsid w:val="0060572B"/>
    <w:rsid w:val="0060592A"/>
    <w:rsid w:val="00607690"/>
    <w:rsid w:val="00607FC5"/>
    <w:rsid w:val="006109DC"/>
    <w:rsid w:val="00611304"/>
    <w:rsid w:val="006115C4"/>
    <w:rsid w:val="00611968"/>
    <w:rsid w:val="00612B07"/>
    <w:rsid w:val="00612BE7"/>
    <w:rsid w:val="00614512"/>
    <w:rsid w:val="00615E99"/>
    <w:rsid w:val="0062036E"/>
    <w:rsid w:val="00624E4C"/>
    <w:rsid w:val="006252B1"/>
    <w:rsid w:val="00625321"/>
    <w:rsid w:val="00625D73"/>
    <w:rsid w:val="00625E0A"/>
    <w:rsid w:val="006269B5"/>
    <w:rsid w:val="00626F7A"/>
    <w:rsid w:val="006272B4"/>
    <w:rsid w:val="00627CC8"/>
    <w:rsid w:val="0063048E"/>
    <w:rsid w:val="00634A05"/>
    <w:rsid w:val="006354F7"/>
    <w:rsid w:val="0064086E"/>
    <w:rsid w:val="00640EA2"/>
    <w:rsid w:val="00641C0B"/>
    <w:rsid w:val="00644A39"/>
    <w:rsid w:val="00644B6B"/>
    <w:rsid w:val="00644F76"/>
    <w:rsid w:val="00646E8A"/>
    <w:rsid w:val="00652080"/>
    <w:rsid w:val="00652159"/>
    <w:rsid w:val="006545A3"/>
    <w:rsid w:val="00655333"/>
    <w:rsid w:val="0065574D"/>
    <w:rsid w:val="00655D1E"/>
    <w:rsid w:val="00662DDB"/>
    <w:rsid w:val="00663E8F"/>
    <w:rsid w:val="006641D6"/>
    <w:rsid w:val="006642BC"/>
    <w:rsid w:val="00665159"/>
    <w:rsid w:val="00665623"/>
    <w:rsid w:val="00666956"/>
    <w:rsid w:val="00667E69"/>
    <w:rsid w:val="00671936"/>
    <w:rsid w:val="006720D3"/>
    <w:rsid w:val="00672547"/>
    <w:rsid w:val="00672B55"/>
    <w:rsid w:val="00672B82"/>
    <w:rsid w:val="006739CB"/>
    <w:rsid w:val="00673D23"/>
    <w:rsid w:val="00673DB0"/>
    <w:rsid w:val="00674D09"/>
    <w:rsid w:val="00674D3D"/>
    <w:rsid w:val="006760D0"/>
    <w:rsid w:val="00676595"/>
    <w:rsid w:val="00676F27"/>
    <w:rsid w:val="00680E9F"/>
    <w:rsid w:val="00681888"/>
    <w:rsid w:val="0068241A"/>
    <w:rsid w:val="00683ABB"/>
    <w:rsid w:val="00684C6C"/>
    <w:rsid w:val="00684DE6"/>
    <w:rsid w:val="00685E1B"/>
    <w:rsid w:val="00690202"/>
    <w:rsid w:val="00690918"/>
    <w:rsid w:val="00690D09"/>
    <w:rsid w:val="00691286"/>
    <w:rsid w:val="00692CD6"/>
    <w:rsid w:val="006938E8"/>
    <w:rsid w:val="0069684C"/>
    <w:rsid w:val="00696DBC"/>
    <w:rsid w:val="006973AF"/>
    <w:rsid w:val="00697FE1"/>
    <w:rsid w:val="006A130C"/>
    <w:rsid w:val="006A20AD"/>
    <w:rsid w:val="006A4A21"/>
    <w:rsid w:val="006A504A"/>
    <w:rsid w:val="006A6730"/>
    <w:rsid w:val="006A6FB8"/>
    <w:rsid w:val="006A7B02"/>
    <w:rsid w:val="006B06DB"/>
    <w:rsid w:val="006B0804"/>
    <w:rsid w:val="006B17C4"/>
    <w:rsid w:val="006B209D"/>
    <w:rsid w:val="006B3668"/>
    <w:rsid w:val="006B3CE9"/>
    <w:rsid w:val="006B46BB"/>
    <w:rsid w:val="006B6395"/>
    <w:rsid w:val="006B69B7"/>
    <w:rsid w:val="006B7082"/>
    <w:rsid w:val="006B72EC"/>
    <w:rsid w:val="006B7A38"/>
    <w:rsid w:val="006C1CBF"/>
    <w:rsid w:val="006C22AB"/>
    <w:rsid w:val="006C24B1"/>
    <w:rsid w:val="006C3282"/>
    <w:rsid w:val="006C529E"/>
    <w:rsid w:val="006C7D44"/>
    <w:rsid w:val="006D0073"/>
    <w:rsid w:val="006D0761"/>
    <w:rsid w:val="006D097E"/>
    <w:rsid w:val="006D26B2"/>
    <w:rsid w:val="006D3D61"/>
    <w:rsid w:val="006D5F98"/>
    <w:rsid w:val="006D6614"/>
    <w:rsid w:val="006D6AE8"/>
    <w:rsid w:val="006E08B6"/>
    <w:rsid w:val="006E43A5"/>
    <w:rsid w:val="006E7604"/>
    <w:rsid w:val="006E7A3F"/>
    <w:rsid w:val="006E7D3E"/>
    <w:rsid w:val="006F0D4B"/>
    <w:rsid w:val="006F1171"/>
    <w:rsid w:val="006F1D5A"/>
    <w:rsid w:val="006F443A"/>
    <w:rsid w:val="006F467C"/>
    <w:rsid w:val="006F536D"/>
    <w:rsid w:val="006F573F"/>
    <w:rsid w:val="006F69F3"/>
    <w:rsid w:val="00701194"/>
    <w:rsid w:val="0070171E"/>
    <w:rsid w:val="00702EBF"/>
    <w:rsid w:val="00703769"/>
    <w:rsid w:val="007037F7"/>
    <w:rsid w:val="00703B6A"/>
    <w:rsid w:val="0070421A"/>
    <w:rsid w:val="00705E4F"/>
    <w:rsid w:val="00710F92"/>
    <w:rsid w:val="00711944"/>
    <w:rsid w:val="00711B79"/>
    <w:rsid w:val="007120F9"/>
    <w:rsid w:val="00713F5C"/>
    <w:rsid w:val="00716C4D"/>
    <w:rsid w:val="00720C4C"/>
    <w:rsid w:val="0072180B"/>
    <w:rsid w:val="00722412"/>
    <w:rsid w:val="00724A8D"/>
    <w:rsid w:val="00725585"/>
    <w:rsid w:val="007259E7"/>
    <w:rsid w:val="007261C4"/>
    <w:rsid w:val="00727223"/>
    <w:rsid w:val="007279D7"/>
    <w:rsid w:val="00727C01"/>
    <w:rsid w:val="00727E92"/>
    <w:rsid w:val="00731FC9"/>
    <w:rsid w:val="007376FB"/>
    <w:rsid w:val="00737D25"/>
    <w:rsid w:val="0074052E"/>
    <w:rsid w:val="00741013"/>
    <w:rsid w:val="007410D6"/>
    <w:rsid w:val="00742A3F"/>
    <w:rsid w:val="00744BD6"/>
    <w:rsid w:val="00744C84"/>
    <w:rsid w:val="0074567F"/>
    <w:rsid w:val="00745ABF"/>
    <w:rsid w:val="00746020"/>
    <w:rsid w:val="00747549"/>
    <w:rsid w:val="00751FEF"/>
    <w:rsid w:val="0075273B"/>
    <w:rsid w:val="00752EDC"/>
    <w:rsid w:val="00754518"/>
    <w:rsid w:val="00755BAF"/>
    <w:rsid w:val="00757610"/>
    <w:rsid w:val="00757A6E"/>
    <w:rsid w:val="0076099D"/>
    <w:rsid w:val="00761656"/>
    <w:rsid w:val="00761751"/>
    <w:rsid w:val="007617AC"/>
    <w:rsid w:val="007617D3"/>
    <w:rsid w:val="00761CBB"/>
    <w:rsid w:val="007624DB"/>
    <w:rsid w:val="00762D41"/>
    <w:rsid w:val="00762ECD"/>
    <w:rsid w:val="00763C2B"/>
    <w:rsid w:val="00763CE5"/>
    <w:rsid w:val="007643E2"/>
    <w:rsid w:val="007646B4"/>
    <w:rsid w:val="00764858"/>
    <w:rsid w:val="00767B2E"/>
    <w:rsid w:val="00767B78"/>
    <w:rsid w:val="007723BE"/>
    <w:rsid w:val="00774AD2"/>
    <w:rsid w:val="00774E75"/>
    <w:rsid w:val="0077554F"/>
    <w:rsid w:val="00775C29"/>
    <w:rsid w:val="00775DEB"/>
    <w:rsid w:val="00776FBC"/>
    <w:rsid w:val="00777EA9"/>
    <w:rsid w:val="0078012F"/>
    <w:rsid w:val="00782CF9"/>
    <w:rsid w:val="00783EBD"/>
    <w:rsid w:val="00784254"/>
    <w:rsid w:val="007842D5"/>
    <w:rsid w:val="00784412"/>
    <w:rsid w:val="0078476B"/>
    <w:rsid w:val="00785B2B"/>
    <w:rsid w:val="007860FF"/>
    <w:rsid w:val="0078636C"/>
    <w:rsid w:val="007866D9"/>
    <w:rsid w:val="00786CCD"/>
    <w:rsid w:val="00786E20"/>
    <w:rsid w:val="00790A50"/>
    <w:rsid w:val="007924AD"/>
    <w:rsid w:val="00793705"/>
    <w:rsid w:val="0079644A"/>
    <w:rsid w:val="00797A62"/>
    <w:rsid w:val="00797F5B"/>
    <w:rsid w:val="007A2846"/>
    <w:rsid w:val="007A287B"/>
    <w:rsid w:val="007A3902"/>
    <w:rsid w:val="007A3A0A"/>
    <w:rsid w:val="007A6308"/>
    <w:rsid w:val="007A7ED8"/>
    <w:rsid w:val="007B1582"/>
    <w:rsid w:val="007B2BC5"/>
    <w:rsid w:val="007B2D61"/>
    <w:rsid w:val="007B3860"/>
    <w:rsid w:val="007B3DCB"/>
    <w:rsid w:val="007B411B"/>
    <w:rsid w:val="007B46A3"/>
    <w:rsid w:val="007B65E8"/>
    <w:rsid w:val="007C3007"/>
    <w:rsid w:val="007C3665"/>
    <w:rsid w:val="007C3DC8"/>
    <w:rsid w:val="007C4882"/>
    <w:rsid w:val="007C64F0"/>
    <w:rsid w:val="007C69C8"/>
    <w:rsid w:val="007C6F4E"/>
    <w:rsid w:val="007C70C6"/>
    <w:rsid w:val="007D06E1"/>
    <w:rsid w:val="007D17A8"/>
    <w:rsid w:val="007D2296"/>
    <w:rsid w:val="007D2A82"/>
    <w:rsid w:val="007D2CE9"/>
    <w:rsid w:val="007D3517"/>
    <w:rsid w:val="007D49D0"/>
    <w:rsid w:val="007D6137"/>
    <w:rsid w:val="007D7890"/>
    <w:rsid w:val="007E0609"/>
    <w:rsid w:val="007E0A35"/>
    <w:rsid w:val="007E1DBC"/>
    <w:rsid w:val="007E1F6E"/>
    <w:rsid w:val="007E27BC"/>
    <w:rsid w:val="007E3168"/>
    <w:rsid w:val="007E4BB5"/>
    <w:rsid w:val="007E527D"/>
    <w:rsid w:val="007E54BE"/>
    <w:rsid w:val="007E57C2"/>
    <w:rsid w:val="007E5B23"/>
    <w:rsid w:val="007E761D"/>
    <w:rsid w:val="007E7CFD"/>
    <w:rsid w:val="007F08F4"/>
    <w:rsid w:val="007F2E15"/>
    <w:rsid w:val="007F42B0"/>
    <w:rsid w:val="007F454D"/>
    <w:rsid w:val="007F5530"/>
    <w:rsid w:val="007F57DA"/>
    <w:rsid w:val="007F7665"/>
    <w:rsid w:val="007F7CDA"/>
    <w:rsid w:val="007F7F8D"/>
    <w:rsid w:val="00801959"/>
    <w:rsid w:val="00801D3B"/>
    <w:rsid w:val="00804785"/>
    <w:rsid w:val="00804ABC"/>
    <w:rsid w:val="00806D4E"/>
    <w:rsid w:val="00807204"/>
    <w:rsid w:val="008100EF"/>
    <w:rsid w:val="00810911"/>
    <w:rsid w:val="00814582"/>
    <w:rsid w:val="008203A6"/>
    <w:rsid w:val="00820EBB"/>
    <w:rsid w:val="008218D8"/>
    <w:rsid w:val="00821AD6"/>
    <w:rsid w:val="00822A56"/>
    <w:rsid w:val="00823513"/>
    <w:rsid w:val="00823D87"/>
    <w:rsid w:val="00824D64"/>
    <w:rsid w:val="00825702"/>
    <w:rsid w:val="00825B86"/>
    <w:rsid w:val="00826503"/>
    <w:rsid w:val="00830AF4"/>
    <w:rsid w:val="00830C88"/>
    <w:rsid w:val="00831C7E"/>
    <w:rsid w:val="008331A2"/>
    <w:rsid w:val="008342D1"/>
    <w:rsid w:val="0083479E"/>
    <w:rsid w:val="008350CA"/>
    <w:rsid w:val="0083716C"/>
    <w:rsid w:val="00837B69"/>
    <w:rsid w:val="008401F4"/>
    <w:rsid w:val="0084459D"/>
    <w:rsid w:val="0084596C"/>
    <w:rsid w:val="00845B7E"/>
    <w:rsid w:val="00847186"/>
    <w:rsid w:val="008516B5"/>
    <w:rsid w:val="0085178E"/>
    <w:rsid w:val="00852413"/>
    <w:rsid w:val="00853E0D"/>
    <w:rsid w:val="00853EC3"/>
    <w:rsid w:val="00853F51"/>
    <w:rsid w:val="00854086"/>
    <w:rsid w:val="00855D8B"/>
    <w:rsid w:val="008569A6"/>
    <w:rsid w:val="00857426"/>
    <w:rsid w:val="008619A8"/>
    <w:rsid w:val="00861AFB"/>
    <w:rsid w:val="00862072"/>
    <w:rsid w:val="0086218D"/>
    <w:rsid w:val="0086267C"/>
    <w:rsid w:val="0086273E"/>
    <w:rsid w:val="00862853"/>
    <w:rsid w:val="008633F0"/>
    <w:rsid w:val="00863FE3"/>
    <w:rsid w:val="0086536B"/>
    <w:rsid w:val="00865F7B"/>
    <w:rsid w:val="0086638C"/>
    <w:rsid w:val="008676FC"/>
    <w:rsid w:val="00867EF1"/>
    <w:rsid w:val="008701E6"/>
    <w:rsid w:val="008719AB"/>
    <w:rsid w:val="0087218E"/>
    <w:rsid w:val="00872C33"/>
    <w:rsid w:val="00874AEA"/>
    <w:rsid w:val="00874D03"/>
    <w:rsid w:val="00881527"/>
    <w:rsid w:val="008817D9"/>
    <w:rsid w:val="00881886"/>
    <w:rsid w:val="00882D8D"/>
    <w:rsid w:val="00883E65"/>
    <w:rsid w:val="00884E30"/>
    <w:rsid w:val="00885EF8"/>
    <w:rsid w:val="0088610B"/>
    <w:rsid w:val="00886E68"/>
    <w:rsid w:val="008903E6"/>
    <w:rsid w:val="0089098C"/>
    <w:rsid w:val="00891224"/>
    <w:rsid w:val="00891FEC"/>
    <w:rsid w:val="008920A3"/>
    <w:rsid w:val="0089258E"/>
    <w:rsid w:val="00896AB7"/>
    <w:rsid w:val="008A0B18"/>
    <w:rsid w:val="008A10E2"/>
    <w:rsid w:val="008A1243"/>
    <w:rsid w:val="008A196E"/>
    <w:rsid w:val="008A626B"/>
    <w:rsid w:val="008A629F"/>
    <w:rsid w:val="008A721E"/>
    <w:rsid w:val="008A765C"/>
    <w:rsid w:val="008A7663"/>
    <w:rsid w:val="008A7A5C"/>
    <w:rsid w:val="008A7CE4"/>
    <w:rsid w:val="008B188C"/>
    <w:rsid w:val="008B1A59"/>
    <w:rsid w:val="008B2B33"/>
    <w:rsid w:val="008B2F5B"/>
    <w:rsid w:val="008B3EE1"/>
    <w:rsid w:val="008B4241"/>
    <w:rsid w:val="008B4EC8"/>
    <w:rsid w:val="008B761F"/>
    <w:rsid w:val="008C0F95"/>
    <w:rsid w:val="008C1301"/>
    <w:rsid w:val="008C3111"/>
    <w:rsid w:val="008C363C"/>
    <w:rsid w:val="008C427F"/>
    <w:rsid w:val="008C456D"/>
    <w:rsid w:val="008C5E01"/>
    <w:rsid w:val="008C601B"/>
    <w:rsid w:val="008C66AF"/>
    <w:rsid w:val="008C6F29"/>
    <w:rsid w:val="008C79CD"/>
    <w:rsid w:val="008D3336"/>
    <w:rsid w:val="008D3D15"/>
    <w:rsid w:val="008D4231"/>
    <w:rsid w:val="008D49B6"/>
    <w:rsid w:val="008D4F94"/>
    <w:rsid w:val="008D5040"/>
    <w:rsid w:val="008D5525"/>
    <w:rsid w:val="008D66B9"/>
    <w:rsid w:val="008D7171"/>
    <w:rsid w:val="008D7472"/>
    <w:rsid w:val="008E18B9"/>
    <w:rsid w:val="008E35B7"/>
    <w:rsid w:val="008E4A63"/>
    <w:rsid w:val="008E4D06"/>
    <w:rsid w:val="008E6DEA"/>
    <w:rsid w:val="008E761B"/>
    <w:rsid w:val="008E768A"/>
    <w:rsid w:val="008E7C1A"/>
    <w:rsid w:val="008F0C38"/>
    <w:rsid w:val="008F1922"/>
    <w:rsid w:val="008F6442"/>
    <w:rsid w:val="008F64A4"/>
    <w:rsid w:val="008F6678"/>
    <w:rsid w:val="008F6B97"/>
    <w:rsid w:val="008F7AB7"/>
    <w:rsid w:val="008F7C00"/>
    <w:rsid w:val="008F7DD3"/>
    <w:rsid w:val="0090222D"/>
    <w:rsid w:val="00902FF3"/>
    <w:rsid w:val="009046F1"/>
    <w:rsid w:val="00905561"/>
    <w:rsid w:val="009065AD"/>
    <w:rsid w:val="0090668F"/>
    <w:rsid w:val="00907CD9"/>
    <w:rsid w:val="0091091F"/>
    <w:rsid w:val="009122E6"/>
    <w:rsid w:val="00912796"/>
    <w:rsid w:val="00912ADA"/>
    <w:rsid w:val="00913B54"/>
    <w:rsid w:val="00913C29"/>
    <w:rsid w:val="009141D0"/>
    <w:rsid w:val="00914E74"/>
    <w:rsid w:val="00915C43"/>
    <w:rsid w:val="009166DC"/>
    <w:rsid w:val="009169C9"/>
    <w:rsid w:val="00916B9D"/>
    <w:rsid w:val="009175EF"/>
    <w:rsid w:val="00923CD1"/>
    <w:rsid w:val="009274B0"/>
    <w:rsid w:val="00930262"/>
    <w:rsid w:val="00931956"/>
    <w:rsid w:val="00932B18"/>
    <w:rsid w:val="00932E43"/>
    <w:rsid w:val="0093438A"/>
    <w:rsid w:val="0093671C"/>
    <w:rsid w:val="00936E37"/>
    <w:rsid w:val="009370A8"/>
    <w:rsid w:val="00937DDD"/>
    <w:rsid w:val="00943590"/>
    <w:rsid w:val="00943948"/>
    <w:rsid w:val="00943D3B"/>
    <w:rsid w:val="00944685"/>
    <w:rsid w:val="009446BB"/>
    <w:rsid w:val="0094551F"/>
    <w:rsid w:val="009456FA"/>
    <w:rsid w:val="00950366"/>
    <w:rsid w:val="00950439"/>
    <w:rsid w:val="0095065E"/>
    <w:rsid w:val="00952CBB"/>
    <w:rsid w:val="0095471F"/>
    <w:rsid w:val="00954C8E"/>
    <w:rsid w:val="00954E70"/>
    <w:rsid w:val="00956572"/>
    <w:rsid w:val="0096192D"/>
    <w:rsid w:val="0096194F"/>
    <w:rsid w:val="00961FB6"/>
    <w:rsid w:val="00962AE5"/>
    <w:rsid w:val="00962F49"/>
    <w:rsid w:val="00965E6E"/>
    <w:rsid w:val="00965E8B"/>
    <w:rsid w:val="00966F85"/>
    <w:rsid w:val="00971556"/>
    <w:rsid w:val="0097264D"/>
    <w:rsid w:val="00972C00"/>
    <w:rsid w:val="00973413"/>
    <w:rsid w:val="0097442C"/>
    <w:rsid w:val="00975188"/>
    <w:rsid w:val="00975803"/>
    <w:rsid w:val="009760C4"/>
    <w:rsid w:val="00976EFF"/>
    <w:rsid w:val="00977373"/>
    <w:rsid w:val="009774F3"/>
    <w:rsid w:val="009777E6"/>
    <w:rsid w:val="009808B6"/>
    <w:rsid w:val="00980FD1"/>
    <w:rsid w:val="00981D3E"/>
    <w:rsid w:val="0098233F"/>
    <w:rsid w:val="00982C7D"/>
    <w:rsid w:val="009830C3"/>
    <w:rsid w:val="00984208"/>
    <w:rsid w:val="00984384"/>
    <w:rsid w:val="00984396"/>
    <w:rsid w:val="00985BD4"/>
    <w:rsid w:val="00985C57"/>
    <w:rsid w:val="009860BE"/>
    <w:rsid w:val="009865A1"/>
    <w:rsid w:val="0099146E"/>
    <w:rsid w:val="0099322B"/>
    <w:rsid w:val="00993B8A"/>
    <w:rsid w:val="00995BC0"/>
    <w:rsid w:val="00997460"/>
    <w:rsid w:val="0099767A"/>
    <w:rsid w:val="009A00AA"/>
    <w:rsid w:val="009A107A"/>
    <w:rsid w:val="009A122A"/>
    <w:rsid w:val="009A19D8"/>
    <w:rsid w:val="009A1AE9"/>
    <w:rsid w:val="009A2946"/>
    <w:rsid w:val="009A29F4"/>
    <w:rsid w:val="009A38FD"/>
    <w:rsid w:val="009A3BCA"/>
    <w:rsid w:val="009A47D2"/>
    <w:rsid w:val="009A6BD5"/>
    <w:rsid w:val="009A790F"/>
    <w:rsid w:val="009A7F5F"/>
    <w:rsid w:val="009B14EA"/>
    <w:rsid w:val="009B195B"/>
    <w:rsid w:val="009B1C1F"/>
    <w:rsid w:val="009B2786"/>
    <w:rsid w:val="009B28CB"/>
    <w:rsid w:val="009B2C65"/>
    <w:rsid w:val="009B6CD7"/>
    <w:rsid w:val="009B7B88"/>
    <w:rsid w:val="009C019A"/>
    <w:rsid w:val="009C392A"/>
    <w:rsid w:val="009C4223"/>
    <w:rsid w:val="009C4FA2"/>
    <w:rsid w:val="009C58C7"/>
    <w:rsid w:val="009C6273"/>
    <w:rsid w:val="009C7D77"/>
    <w:rsid w:val="009D1757"/>
    <w:rsid w:val="009D1787"/>
    <w:rsid w:val="009D29C8"/>
    <w:rsid w:val="009D2A23"/>
    <w:rsid w:val="009D5048"/>
    <w:rsid w:val="009D510E"/>
    <w:rsid w:val="009D5B35"/>
    <w:rsid w:val="009D69BA"/>
    <w:rsid w:val="009D6AED"/>
    <w:rsid w:val="009D71E4"/>
    <w:rsid w:val="009E0632"/>
    <w:rsid w:val="009E094D"/>
    <w:rsid w:val="009E0D06"/>
    <w:rsid w:val="009E10FE"/>
    <w:rsid w:val="009E1B51"/>
    <w:rsid w:val="009E25CE"/>
    <w:rsid w:val="009E41E9"/>
    <w:rsid w:val="009E4654"/>
    <w:rsid w:val="009E50A7"/>
    <w:rsid w:val="009E6E50"/>
    <w:rsid w:val="009E7629"/>
    <w:rsid w:val="009F0FE8"/>
    <w:rsid w:val="009F1886"/>
    <w:rsid w:val="009F2C4E"/>
    <w:rsid w:val="009F346F"/>
    <w:rsid w:val="009F3667"/>
    <w:rsid w:val="009F3D08"/>
    <w:rsid w:val="009F4458"/>
    <w:rsid w:val="009F45F6"/>
    <w:rsid w:val="009F6462"/>
    <w:rsid w:val="009F7602"/>
    <w:rsid w:val="00A00CDD"/>
    <w:rsid w:val="00A022A1"/>
    <w:rsid w:val="00A026C7"/>
    <w:rsid w:val="00A02BC5"/>
    <w:rsid w:val="00A032F7"/>
    <w:rsid w:val="00A047A5"/>
    <w:rsid w:val="00A04E08"/>
    <w:rsid w:val="00A06E32"/>
    <w:rsid w:val="00A07169"/>
    <w:rsid w:val="00A07902"/>
    <w:rsid w:val="00A1013A"/>
    <w:rsid w:val="00A104C9"/>
    <w:rsid w:val="00A105B4"/>
    <w:rsid w:val="00A10F1B"/>
    <w:rsid w:val="00A11D10"/>
    <w:rsid w:val="00A11EBB"/>
    <w:rsid w:val="00A1415F"/>
    <w:rsid w:val="00A14597"/>
    <w:rsid w:val="00A149A0"/>
    <w:rsid w:val="00A15296"/>
    <w:rsid w:val="00A1622C"/>
    <w:rsid w:val="00A1792A"/>
    <w:rsid w:val="00A17ABF"/>
    <w:rsid w:val="00A17F15"/>
    <w:rsid w:val="00A17F36"/>
    <w:rsid w:val="00A216AC"/>
    <w:rsid w:val="00A22C5D"/>
    <w:rsid w:val="00A24B57"/>
    <w:rsid w:val="00A25463"/>
    <w:rsid w:val="00A26B59"/>
    <w:rsid w:val="00A30165"/>
    <w:rsid w:val="00A319F1"/>
    <w:rsid w:val="00A333A7"/>
    <w:rsid w:val="00A33F66"/>
    <w:rsid w:val="00A37518"/>
    <w:rsid w:val="00A37997"/>
    <w:rsid w:val="00A37C9B"/>
    <w:rsid w:val="00A40057"/>
    <w:rsid w:val="00A4018E"/>
    <w:rsid w:val="00A4097B"/>
    <w:rsid w:val="00A40A9E"/>
    <w:rsid w:val="00A40B8E"/>
    <w:rsid w:val="00A42722"/>
    <w:rsid w:val="00A43BBA"/>
    <w:rsid w:val="00A464BB"/>
    <w:rsid w:val="00A52430"/>
    <w:rsid w:val="00A52876"/>
    <w:rsid w:val="00A5587C"/>
    <w:rsid w:val="00A56FEB"/>
    <w:rsid w:val="00A576B8"/>
    <w:rsid w:val="00A60CC2"/>
    <w:rsid w:val="00A617BA"/>
    <w:rsid w:val="00A618DE"/>
    <w:rsid w:val="00A62888"/>
    <w:rsid w:val="00A62ECA"/>
    <w:rsid w:val="00A63071"/>
    <w:rsid w:val="00A647E9"/>
    <w:rsid w:val="00A650B9"/>
    <w:rsid w:val="00A6635C"/>
    <w:rsid w:val="00A66572"/>
    <w:rsid w:val="00A675F3"/>
    <w:rsid w:val="00A70065"/>
    <w:rsid w:val="00A7009D"/>
    <w:rsid w:val="00A702FF"/>
    <w:rsid w:val="00A7058D"/>
    <w:rsid w:val="00A72CF6"/>
    <w:rsid w:val="00A736E4"/>
    <w:rsid w:val="00A73CE4"/>
    <w:rsid w:val="00A751DA"/>
    <w:rsid w:val="00A756AF"/>
    <w:rsid w:val="00A773D9"/>
    <w:rsid w:val="00A80180"/>
    <w:rsid w:val="00A80BBC"/>
    <w:rsid w:val="00A80CB8"/>
    <w:rsid w:val="00A85B0B"/>
    <w:rsid w:val="00A86F1B"/>
    <w:rsid w:val="00A9071F"/>
    <w:rsid w:val="00A93337"/>
    <w:rsid w:val="00A935BB"/>
    <w:rsid w:val="00A97A28"/>
    <w:rsid w:val="00A97F40"/>
    <w:rsid w:val="00AA0D21"/>
    <w:rsid w:val="00AA11E0"/>
    <w:rsid w:val="00AA1255"/>
    <w:rsid w:val="00AA16E1"/>
    <w:rsid w:val="00AA2080"/>
    <w:rsid w:val="00AA2421"/>
    <w:rsid w:val="00AA256A"/>
    <w:rsid w:val="00AA25C0"/>
    <w:rsid w:val="00AA3895"/>
    <w:rsid w:val="00AA4C76"/>
    <w:rsid w:val="00AA4E3A"/>
    <w:rsid w:val="00AA647F"/>
    <w:rsid w:val="00AB02F8"/>
    <w:rsid w:val="00AB0CF4"/>
    <w:rsid w:val="00AB243D"/>
    <w:rsid w:val="00AB59B9"/>
    <w:rsid w:val="00AB5A46"/>
    <w:rsid w:val="00AB5D38"/>
    <w:rsid w:val="00AB7D67"/>
    <w:rsid w:val="00AC02D9"/>
    <w:rsid w:val="00AC059C"/>
    <w:rsid w:val="00AC0AA7"/>
    <w:rsid w:val="00AC261D"/>
    <w:rsid w:val="00AC2D4F"/>
    <w:rsid w:val="00AC2FF8"/>
    <w:rsid w:val="00AC381C"/>
    <w:rsid w:val="00AC4E45"/>
    <w:rsid w:val="00AD1548"/>
    <w:rsid w:val="00AD1553"/>
    <w:rsid w:val="00AD2B2B"/>
    <w:rsid w:val="00AD4739"/>
    <w:rsid w:val="00AD68AA"/>
    <w:rsid w:val="00AD778F"/>
    <w:rsid w:val="00AD7F29"/>
    <w:rsid w:val="00AE0876"/>
    <w:rsid w:val="00AE1AFC"/>
    <w:rsid w:val="00AE257F"/>
    <w:rsid w:val="00AE78E1"/>
    <w:rsid w:val="00AE7B91"/>
    <w:rsid w:val="00AF0044"/>
    <w:rsid w:val="00AF1E1E"/>
    <w:rsid w:val="00AF1FA7"/>
    <w:rsid w:val="00AF31A0"/>
    <w:rsid w:val="00AF3244"/>
    <w:rsid w:val="00AF3CF6"/>
    <w:rsid w:val="00AF3E76"/>
    <w:rsid w:val="00AF496C"/>
    <w:rsid w:val="00AF49A3"/>
    <w:rsid w:val="00AF6211"/>
    <w:rsid w:val="00AF7338"/>
    <w:rsid w:val="00AF739E"/>
    <w:rsid w:val="00AF741A"/>
    <w:rsid w:val="00B01081"/>
    <w:rsid w:val="00B025D2"/>
    <w:rsid w:val="00B02993"/>
    <w:rsid w:val="00B02A51"/>
    <w:rsid w:val="00B05248"/>
    <w:rsid w:val="00B05A4D"/>
    <w:rsid w:val="00B06905"/>
    <w:rsid w:val="00B07689"/>
    <w:rsid w:val="00B10175"/>
    <w:rsid w:val="00B10322"/>
    <w:rsid w:val="00B114E3"/>
    <w:rsid w:val="00B1186F"/>
    <w:rsid w:val="00B13541"/>
    <w:rsid w:val="00B13FFC"/>
    <w:rsid w:val="00B1427C"/>
    <w:rsid w:val="00B142C7"/>
    <w:rsid w:val="00B146E3"/>
    <w:rsid w:val="00B14A63"/>
    <w:rsid w:val="00B21551"/>
    <w:rsid w:val="00B219B9"/>
    <w:rsid w:val="00B21B41"/>
    <w:rsid w:val="00B231ED"/>
    <w:rsid w:val="00B23CC8"/>
    <w:rsid w:val="00B2400F"/>
    <w:rsid w:val="00B2764B"/>
    <w:rsid w:val="00B27C0D"/>
    <w:rsid w:val="00B30966"/>
    <w:rsid w:val="00B30AA8"/>
    <w:rsid w:val="00B321D3"/>
    <w:rsid w:val="00B322E1"/>
    <w:rsid w:val="00B33509"/>
    <w:rsid w:val="00B347BE"/>
    <w:rsid w:val="00B34B2D"/>
    <w:rsid w:val="00B3532F"/>
    <w:rsid w:val="00B36086"/>
    <w:rsid w:val="00B3745B"/>
    <w:rsid w:val="00B407D8"/>
    <w:rsid w:val="00B41C95"/>
    <w:rsid w:val="00B41E2F"/>
    <w:rsid w:val="00B44357"/>
    <w:rsid w:val="00B457B0"/>
    <w:rsid w:val="00B46577"/>
    <w:rsid w:val="00B47C7C"/>
    <w:rsid w:val="00B513AA"/>
    <w:rsid w:val="00B51DAB"/>
    <w:rsid w:val="00B51EDE"/>
    <w:rsid w:val="00B521EF"/>
    <w:rsid w:val="00B53166"/>
    <w:rsid w:val="00B535F7"/>
    <w:rsid w:val="00B538C2"/>
    <w:rsid w:val="00B54368"/>
    <w:rsid w:val="00B54A58"/>
    <w:rsid w:val="00B5515C"/>
    <w:rsid w:val="00B551CF"/>
    <w:rsid w:val="00B569FE"/>
    <w:rsid w:val="00B575D9"/>
    <w:rsid w:val="00B5780A"/>
    <w:rsid w:val="00B57861"/>
    <w:rsid w:val="00B61341"/>
    <w:rsid w:val="00B615EF"/>
    <w:rsid w:val="00B616D4"/>
    <w:rsid w:val="00B61843"/>
    <w:rsid w:val="00B61C65"/>
    <w:rsid w:val="00B623B4"/>
    <w:rsid w:val="00B62E3A"/>
    <w:rsid w:val="00B63644"/>
    <w:rsid w:val="00B63EA5"/>
    <w:rsid w:val="00B64958"/>
    <w:rsid w:val="00B666F5"/>
    <w:rsid w:val="00B66B2F"/>
    <w:rsid w:val="00B708D5"/>
    <w:rsid w:val="00B70EAF"/>
    <w:rsid w:val="00B717A7"/>
    <w:rsid w:val="00B73AE1"/>
    <w:rsid w:val="00B73BB1"/>
    <w:rsid w:val="00B73E8D"/>
    <w:rsid w:val="00B74A44"/>
    <w:rsid w:val="00B751C5"/>
    <w:rsid w:val="00B77448"/>
    <w:rsid w:val="00B776F6"/>
    <w:rsid w:val="00B77EA9"/>
    <w:rsid w:val="00B802C4"/>
    <w:rsid w:val="00B82766"/>
    <w:rsid w:val="00B83057"/>
    <w:rsid w:val="00B8378E"/>
    <w:rsid w:val="00B83D62"/>
    <w:rsid w:val="00B84F9B"/>
    <w:rsid w:val="00B853E8"/>
    <w:rsid w:val="00B86553"/>
    <w:rsid w:val="00B8777D"/>
    <w:rsid w:val="00B878CC"/>
    <w:rsid w:val="00B87988"/>
    <w:rsid w:val="00B9079A"/>
    <w:rsid w:val="00B922A1"/>
    <w:rsid w:val="00B92722"/>
    <w:rsid w:val="00B929E7"/>
    <w:rsid w:val="00B93A2D"/>
    <w:rsid w:val="00B93F99"/>
    <w:rsid w:val="00B94CE5"/>
    <w:rsid w:val="00B95E39"/>
    <w:rsid w:val="00B95E8E"/>
    <w:rsid w:val="00B9670E"/>
    <w:rsid w:val="00B96B35"/>
    <w:rsid w:val="00B96D02"/>
    <w:rsid w:val="00BA0227"/>
    <w:rsid w:val="00BA0F46"/>
    <w:rsid w:val="00BA37DE"/>
    <w:rsid w:val="00BA4074"/>
    <w:rsid w:val="00BA7098"/>
    <w:rsid w:val="00BB0019"/>
    <w:rsid w:val="00BB315A"/>
    <w:rsid w:val="00BB3F1E"/>
    <w:rsid w:val="00BB45AF"/>
    <w:rsid w:val="00BB7FCB"/>
    <w:rsid w:val="00BC0044"/>
    <w:rsid w:val="00BC26EF"/>
    <w:rsid w:val="00BC3456"/>
    <w:rsid w:val="00BC3864"/>
    <w:rsid w:val="00BC3E02"/>
    <w:rsid w:val="00BC406A"/>
    <w:rsid w:val="00BC4637"/>
    <w:rsid w:val="00BC53E3"/>
    <w:rsid w:val="00BD1EF8"/>
    <w:rsid w:val="00BD25A8"/>
    <w:rsid w:val="00BD3783"/>
    <w:rsid w:val="00BD3B91"/>
    <w:rsid w:val="00BD5080"/>
    <w:rsid w:val="00BE0CCE"/>
    <w:rsid w:val="00BE15D8"/>
    <w:rsid w:val="00BE4240"/>
    <w:rsid w:val="00BE43E1"/>
    <w:rsid w:val="00BE49F2"/>
    <w:rsid w:val="00BE4F3D"/>
    <w:rsid w:val="00BE4F70"/>
    <w:rsid w:val="00BE627C"/>
    <w:rsid w:val="00BE629A"/>
    <w:rsid w:val="00BE70A1"/>
    <w:rsid w:val="00BE7EE4"/>
    <w:rsid w:val="00BF004E"/>
    <w:rsid w:val="00BF07F9"/>
    <w:rsid w:val="00BF09AD"/>
    <w:rsid w:val="00BF47B5"/>
    <w:rsid w:val="00BF49F1"/>
    <w:rsid w:val="00BF5817"/>
    <w:rsid w:val="00C00CB0"/>
    <w:rsid w:val="00C018F1"/>
    <w:rsid w:val="00C01E99"/>
    <w:rsid w:val="00C0223B"/>
    <w:rsid w:val="00C0292B"/>
    <w:rsid w:val="00C033ED"/>
    <w:rsid w:val="00C03A94"/>
    <w:rsid w:val="00C042DE"/>
    <w:rsid w:val="00C04736"/>
    <w:rsid w:val="00C0655C"/>
    <w:rsid w:val="00C06FBC"/>
    <w:rsid w:val="00C07DA4"/>
    <w:rsid w:val="00C10005"/>
    <w:rsid w:val="00C10F00"/>
    <w:rsid w:val="00C116AA"/>
    <w:rsid w:val="00C11885"/>
    <w:rsid w:val="00C1257E"/>
    <w:rsid w:val="00C1334F"/>
    <w:rsid w:val="00C13C5B"/>
    <w:rsid w:val="00C13EF6"/>
    <w:rsid w:val="00C141B8"/>
    <w:rsid w:val="00C14BF6"/>
    <w:rsid w:val="00C14C95"/>
    <w:rsid w:val="00C14EAF"/>
    <w:rsid w:val="00C14F94"/>
    <w:rsid w:val="00C21242"/>
    <w:rsid w:val="00C21B2D"/>
    <w:rsid w:val="00C23D5E"/>
    <w:rsid w:val="00C250B7"/>
    <w:rsid w:val="00C26EE4"/>
    <w:rsid w:val="00C308AF"/>
    <w:rsid w:val="00C3090D"/>
    <w:rsid w:val="00C31185"/>
    <w:rsid w:val="00C311D0"/>
    <w:rsid w:val="00C31A36"/>
    <w:rsid w:val="00C3217F"/>
    <w:rsid w:val="00C32992"/>
    <w:rsid w:val="00C32E46"/>
    <w:rsid w:val="00C3311E"/>
    <w:rsid w:val="00C33633"/>
    <w:rsid w:val="00C34BAF"/>
    <w:rsid w:val="00C34DEA"/>
    <w:rsid w:val="00C35886"/>
    <w:rsid w:val="00C36F33"/>
    <w:rsid w:val="00C37C75"/>
    <w:rsid w:val="00C404A0"/>
    <w:rsid w:val="00C40DA2"/>
    <w:rsid w:val="00C40F15"/>
    <w:rsid w:val="00C429BD"/>
    <w:rsid w:val="00C43140"/>
    <w:rsid w:val="00C44722"/>
    <w:rsid w:val="00C46284"/>
    <w:rsid w:val="00C46644"/>
    <w:rsid w:val="00C47AC1"/>
    <w:rsid w:val="00C5308C"/>
    <w:rsid w:val="00C537EA"/>
    <w:rsid w:val="00C53DD4"/>
    <w:rsid w:val="00C5410A"/>
    <w:rsid w:val="00C541B3"/>
    <w:rsid w:val="00C57094"/>
    <w:rsid w:val="00C572DD"/>
    <w:rsid w:val="00C6063E"/>
    <w:rsid w:val="00C647F1"/>
    <w:rsid w:val="00C6502B"/>
    <w:rsid w:val="00C67989"/>
    <w:rsid w:val="00C67AFC"/>
    <w:rsid w:val="00C67CDA"/>
    <w:rsid w:val="00C7019F"/>
    <w:rsid w:val="00C706CE"/>
    <w:rsid w:val="00C70CFD"/>
    <w:rsid w:val="00C7130F"/>
    <w:rsid w:val="00C72149"/>
    <w:rsid w:val="00C732E5"/>
    <w:rsid w:val="00C73335"/>
    <w:rsid w:val="00C74F55"/>
    <w:rsid w:val="00C753F2"/>
    <w:rsid w:val="00C763A9"/>
    <w:rsid w:val="00C7784D"/>
    <w:rsid w:val="00C77915"/>
    <w:rsid w:val="00C818A5"/>
    <w:rsid w:val="00C82A0A"/>
    <w:rsid w:val="00C83FE7"/>
    <w:rsid w:val="00C849DE"/>
    <w:rsid w:val="00C85A2C"/>
    <w:rsid w:val="00C86FD2"/>
    <w:rsid w:val="00C87002"/>
    <w:rsid w:val="00C87CEB"/>
    <w:rsid w:val="00C9091E"/>
    <w:rsid w:val="00C90B9E"/>
    <w:rsid w:val="00C9102E"/>
    <w:rsid w:val="00C92B89"/>
    <w:rsid w:val="00C93571"/>
    <w:rsid w:val="00C938A4"/>
    <w:rsid w:val="00C9434C"/>
    <w:rsid w:val="00C96C38"/>
    <w:rsid w:val="00C9780A"/>
    <w:rsid w:val="00C97AC3"/>
    <w:rsid w:val="00CA129C"/>
    <w:rsid w:val="00CA2775"/>
    <w:rsid w:val="00CA34D9"/>
    <w:rsid w:val="00CA36B9"/>
    <w:rsid w:val="00CA39AF"/>
    <w:rsid w:val="00CA5F9B"/>
    <w:rsid w:val="00CA750F"/>
    <w:rsid w:val="00CC1BCE"/>
    <w:rsid w:val="00CC1F3C"/>
    <w:rsid w:val="00CC2DAF"/>
    <w:rsid w:val="00CC45E4"/>
    <w:rsid w:val="00CC4F69"/>
    <w:rsid w:val="00CC5899"/>
    <w:rsid w:val="00CC62FD"/>
    <w:rsid w:val="00CC7909"/>
    <w:rsid w:val="00CC7DB9"/>
    <w:rsid w:val="00CC7FFC"/>
    <w:rsid w:val="00CD1709"/>
    <w:rsid w:val="00CD5695"/>
    <w:rsid w:val="00CD584C"/>
    <w:rsid w:val="00CD7450"/>
    <w:rsid w:val="00CE02C4"/>
    <w:rsid w:val="00CE1984"/>
    <w:rsid w:val="00CE3EB9"/>
    <w:rsid w:val="00CE599D"/>
    <w:rsid w:val="00CE5D4F"/>
    <w:rsid w:val="00CE5F5C"/>
    <w:rsid w:val="00CE6236"/>
    <w:rsid w:val="00CE632D"/>
    <w:rsid w:val="00CE685F"/>
    <w:rsid w:val="00CF12DF"/>
    <w:rsid w:val="00CF1C74"/>
    <w:rsid w:val="00CF37A3"/>
    <w:rsid w:val="00CF3EA4"/>
    <w:rsid w:val="00CF6C7F"/>
    <w:rsid w:val="00D01041"/>
    <w:rsid w:val="00D0168C"/>
    <w:rsid w:val="00D0221A"/>
    <w:rsid w:val="00D04E96"/>
    <w:rsid w:val="00D05541"/>
    <w:rsid w:val="00D058C3"/>
    <w:rsid w:val="00D05B8C"/>
    <w:rsid w:val="00D06D65"/>
    <w:rsid w:val="00D077A5"/>
    <w:rsid w:val="00D11F0D"/>
    <w:rsid w:val="00D1209F"/>
    <w:rsid w:val="00D12244"/>
    <w:rsid w:val="00D124AD"/>
    <w:rsid w:val="00D14185"/>
    <w:rsid w:val="00D153CB"/>
    <w:rsid w:val="00D20FE3"/>
    <w:rsid w:val="00D22627"/>
    <w:rsid w:val="00D22647"/>
    <w:rsid w:val="00D22FCA"/>
    <w:rsid w:val="00D23B2D"/>
    <w:rsid w:val="00D25E58"/>
    <w:rsid w:val="00D302E4"/>
    <w:rsid w:val="00D304E9"/>
    <w:rsid w:val="00D3154A"/>
    <w:rsid w:val="00D320B0"/>
    <w:rsid w:val="00D3234B"/>
    <w:rsid w:val="00D323D5"/>
    <w:rsid w:val="00D3310D"/>
    <w:rsid w:val="00D34708"/>
    <w:rsid w:val="00D36726"/>
    <w:rsid w:val="00D36DFD"/>
    <w:rsid w:val="00D36FF8"/>
    <w:rsid w:val="00D3729F"/>
    <w:rsid w:val="00D40313"/>
    <w:rsid w:val="00D4192F"/>
    <w:rsid w:val="00D43C77"/>
    <w:rsid w:val="00D4779F"/>
    <w:rsid w:val="00D50130"/>
    <w:rsid w:val="00D50617"/>
    <w:rsid w:val="00D5099D"/>
    <w:rsid w:val="00D50C8D"/>
    <w:rsid w:val="00D513ED"/>
    <w:rsid w:val="00D519E5"/>
    <w:rsid w:val="00D5208B"/>
    <w:rsid w:val="00D52948"/>
    <w:rsid w:val="00D53814"/>
    <w:rsid w:val="00D53B11"/>
    <w:rsid w:val="00D54EF6"/>
    <w:rsid w:val="00D55C3C"/>
    <w:rsid w:val="00D5632E"/>
    <w:rsid w:val="00D5683F"/>
    <w:rsid w:val="00D56C8B"/>
    <w:rsid w:val="00D605FE"/>
    <w:rsid w:val="00D606EA"/>
    <w:rsid w:val="00D608E8"/>
    <w:rsid w:val="00D61609"/>
    <w:rsid w:val="00D61ADD"/>
    <w:rsid w:val="00D6619A"/>
    <w:rsid w:val="00D70933"/>
    <w:rsid w:val="00D70CEF"/>
    <w:rsid w:val="00D71C91"/>
    <w:rsid w:val="00D73160"/>
    <w:rsid w:val="00D73B97"/>
    <w:rsid w:val="00D73CB7"/>
    <w:rsid w:val="00D74DBF"/>
    <w:rsid w:val="00D77DC7"/>
    <w:rsid w:val="00D80113"/>
    <w:rsid w:val="00D8080C"/>
    <w:rsid w:val="00D8084A"/>
    <w:rsid w:val="00D83044"/>
    <w:rsid w:val="00D830BD"/>
    <w:rsid w:val="00D83FBF"/>
    <w:rsid w:val="00D8615A"/>
    <w:rsid w:val="00D87836"/>
    <w:rsid w:val="00D9081A"/>
    <w:rsid w:val="00D9158E"/>
    <w:rsid w:val="00D9246D"/>
    <w:rsid w:val="00D926D5"/>
    <w:rsid w:val="00D926DC"/>
    <w:rsid w:val="00D9276F"/>
    <w:rsid w:val="00D928F7"/>
    <w:rsid w:val="00D939ED"/>
    <w:rsid w:val="00D942E5"/>
    <w:rsid w:val="00D94E18"/>
    <w:rsid w:val="00D954B9"/>
    <w:rsid w:val="00D95DE1"/>
    <w:rsid w:val="00D963A2"/>
    <w:rsid w:val="00D966A9"/>
    <w:rsid w:val="00D96E43"/>
    <w:rsid w:val="00D972CE"/>
    <w:rsid w:val="00D97625"/>
    <w:rsid w:val="00DA0DBC"/>
    <w:rsid w:val="00DA1ECA"/>
    <w:rsid w:val="00DA4C7B"/>
    <w:rsid w:val="00DA50E1"/>
    <w:rsid w:val="00DA577E"/>
    <w:rsid w:val="00DA580C"/>
    <w:rsid w:val="00DB0125"/>
    <w:rsid w:val="00DB0987"/>
    <w:rsid w:val="00DB0D7F"/>
    <w:rsid w:val="00DB10EF"/>
    <w:rsid w:val="00DB40B5"/>
    <w:rsid w:val="00DB43A7"/>
    <w:rsid w:val="00DB5478"/>
    <w:rsid w:val="00DB5F76"/>
    <w:rsid w:val="00DB6361"/>
    <w:rsid w:val="00DB637B"/>
    <w:rsid w:val="00DB6D08"/>
    <w:rsid w:val="00DC2559"/>
    <w:rsid w:val="00DC2F19"/>
    <w:rsid w:val="00DC31A4"/>
    <w:rsid w:val="00DC385F"/>
    <w:rsid w:val="00DC4BF0"/>
    <w:rsid w:val="00DC57FB"/>
    <w:rsid w:val="00DC5C50"/>
    <w:rsid w:val="00DC6C3C"/>
    <w:rsid w:val="00DD0128"/>
    <w:rsid w:val="00DD1480"/>
    <w:rsid w:val="00DD21B3"/>
    <w:rsid w:val="00DD273C"/>
    <w:rsid w:val="00DD2BF2"/>
    <w:rsid w:val="00DD2F1A"/>
    <w:rsid w:val="00DD78AD"/>
    <w:rsid w:val="00DD7A53"/>
    <w:rsid w:val="00DE0631"/>
    <w:rsid w:val="00DE18BE"/>
    <w:rsid w:val="00DE25A6"/>
    <w:rsid w:val="00DE2DB8"/>
    <w:rsid w:val="00DE4576"/>
    <w:rsid w:val="00DE498E"/>
    <w:rsid w:val="00DE5EE8"/>
    <w:rsid w:val="00DE5F7A"/>
    <w:rsid w:val="00DF0811"/>
    <w:rsid w:val="00DF0A1A"/>
    <w:rsid w:val="00DF1794"/>
    <w:rsid w:val="00DF2D23"/>
    <w:rsid w:val="00DF2E9F"/>
    <w:rsid w:val="00DF50EB"/>
    <w:rsid w:val="00DF58F5"/>
    <w:rsid w:val="00DF5F5A"/>
    <w:rsid w:val="00DF67BB"/>
    <w:rsid w:val="00E00FCE"/>
    <w:rsid w:val="00E01086"/>
    <w:rsid w:val="00E0193F"/>
    <w:rsid w:val="00E03B9D"/>
    <w:rsid w:val="00E049C7"/>
    <w:rsid w:val="00E04D4A"/>
    <w:rsid w:val="00E0521C"/>
    <w:rsid w:val="00E05F71"/>
    <w:rsid w:val="00E062CC"/>
    <w:rsid w:val="00E065D9"/>
    <w:rsid w:val="00E07BEB"/>
    <w:rsid w:val="00E107C8"/>
    <w:rsid w:val="00E11319"/>
    <w:rsid w:val="00E117CF"/>
    <w:rsid w:val="00E12405"/>
    <w:rsid w:val="00E12F36"/>
    <w:rsid w:val="00E1343F"/>
    <w:rsid w:val="00E1345F"/>
    <w:rsid w:val="00E143D3"/>
    <w:rsid w:val="00E14774"/>
    <w:rsid w:val="00E14C8E"/>
    <w:rsid w:val="00E1659F"/>
    <w:rsid w:val="00E21669"/>
    <w:rsid w:val="00E21958"/>
    <w:rsid w:val="00E219C1"/>
    <w:rsid w:val="00E2200E"/>
    <w:rsid w:val="00E2283B"/>
    <w:rsid w:val="00E2328F"/>
    <w:rsid w:val="00E24704"/>
    <w:rsid w:val="00E24D02"/>
    <w:rsid w:val="00E24F7E"/>
    <w:rsid w:val="00E25677"/>
    <w:rsid w:val="00E25717"/>
    <w:rsid w:val="00E27A87"/>
    <w:rsid w:val="00E31776"/>
    <w:rsid w:val="00E31CD4"/>
    <w:rsid w:val="00E3435B"/>
    <w:rsid w:val="00E34651"/>
    <w:rsid w:val="00E34DC9"/>
    <w:rsid w:val="00E3563A"/>
    <w:rsid w:val="00E36EEA"/>
    <w:rsid w:val="00E370BD"/>
    <w:rsid w:val="00E37844"/>
    <w:rsid w:val="00E37D80"/>
    <w:rsid w:val="00E4123B"/>
    <w:rsid w:val="00E427AE"/>
    <w:rsid w:val="00E429B0"/>
    <w:rsid w:val="00E43913"/>
    <w:rsid w:val="00E43E40"/>
    <w:rsid w:val="00E441F0"/>
    <w:rsid w:val="00E446F6"/>
    <w:rsid w:val="00E46221"/>
    <w:rsid w:val="00E46E85"/>
    <w:rsid w:val="00E5097E"/>
    <w:rsid w:val="00E51E10"/>
    <w:rsid w:val="00E52026"/>
    <w:rsid w:val="00E52036"/>
    <w:rsid w:val="00E528A9"/>
    <w:rsid w:val="00E52FAD"/>
    <w:rsid w:val="00E54A9D"/>
    <w:rsid w:val="00E55667"/>
    <w:rsid w:val="00E55E8A"/>
    <w:rsid w:val="00E5687F"/>
    <w:rsid w:val="00E57CDA"/>
    <w:rsid w:val="00E60FC8"/>
    <w:rsid w:val="00E6134E"/>
    <w:rsid w:val="00E62F7F"/>
    <w:rsid w:val="00E6313A"/>
    <w:rsid w:val="00E66997"/>
    <w:rsid w:val="00E66B1B"/>
    <w:rsid w:val="00E67418"/>
    <w:rsid w:val="00E67C16"/>
    <w:rsid w:val="00E70C37"/>
    <w:rsid w:val="00E70DC5"/>
    <w:rsid w:val="00E71AF5"/>
    <w:rsid w:val="00E72C02"/>
    <w:rsid w:val="00E7390B"/>
    <w:rsid w:val="00E745CB"/>
    <w:rsid w:val="00E76A6F"/>
    <w:rsid w:val="00E77110"/>
    <w:rsid w:val="00E77467"/>
    <w:rsid w:val="00E81626"/>
    <w:rsid w:val="00E819B2"/>
    <w:rsid w:val="00E826CD"/>
    <w:rsid w:val="00E82FF7"/>
    <w:rsid w:val="00E846C6"/>
    <w:rsid w:val="00E84733"/>
    <w:rsid w:val="00E85F5A"/>
    <w:rsid w:val="00E86916"/>
    <w:rsid w:val="00E91880"/>
    <w:rsid w:val="00E9199F"/>
    <w:rsid w:val="00E934FE"/>
    <w:rsid w:val="00E93A38"/>
    <w:rsid w:val="00E941DE"/>
    <w:rsid w:val="00E946BF"/>
    <w:rsid w:val="00E9641A"/>
    <w:rsid w:val="00E972D7"/>
    <w:rsid w:val="00E979DD"/>
    <w:rsid w:val="00EA17A1"/>
    <w:rsid w:val="00EA2A05"/>
    <w:rsid w:val="00EA63E3"/>
    <w:rsid w:val="00EA6AD2"/>
    <w:rsid w:val="00EA72D2"/>
    <w:rsid w:val="00EB0638"/>
    <w:rsid w:val="00EB629C"/>
    <w:rsid w:val="00EB6F46"/>
    <w:rsid w:val="00EB7B9E"/>
    <w:rsid w:val="00EC3625"/>
    <w:rsid w:val="00EC3DA0"/>
    <w:rsid w:val="00EC486B"/>
    <w:rsid w:val="00EC4D30"/>
    <w:rsid w:val="00EC62B5"/>
    <w:rsid w:val="00EC6B77"/>
    <w:rsid w:val="00EC709F"/>
    <w:rsid w:val="00EC7C70"/>
    <w:rsid w:val="00ED15DE"/>
    <w:rsid w:val="00ED2051"/>
    <w:rsid w:val="00ED2F12"/>
    <w:rsid w:val="00ED3D2C"/>
    <w:rsid w:val="00ED46CC"/>
    <w:rsid w:val="00ED4874"/>
    <w:rsid w:val="00ED6E90"/>
    <w:rsid w:val="00ED719A"/>
    <w:rsid w:val="00EE1517"/>
    <w:rsid w:val="00EE4AFB"/>
    <w:rsid w:val="00EE4B3F"/>
    <w:rsid w:val="00EE5030"/>
    <w:rsid w:val="00EF06AB"/>
    <w:rsid w:val="00EF07AA"/>
    <w:rsid w:val="00EF1ED8"/>
    <w:rsid w:val="00EF21BA"/>
    <w:rsid w:val="00EF30D0"/>
    <w:rsid w:val="00EF4675"/>
    <w:rsid w:val="00EF5855"/>
    <w:rsid w:val="00EF63E2"/>
    <w:rsid w:val="00EF7A3A"/>
    <w:rsid w:val="00EF7BA4"/>
    <w:rsid w:val="00F00EBC"/>
    <w:rsid w:val="00F01243"/>
    <w:rsid w:val="00F02003"/>
    <w:rsid w:val="00F03A89"/>
    <w:rsid w:val="00F049CE"/>
    <w:rsid w:val="00F04CC3"/>
    <w:rsid w:val="00F054DA"/>
    <w:rsid w:val="00F07FCA"/>
    <w:rsid w:val="00F10160"/>
    <w:rsid w:val="00F11EE2"/>
    <w:rsid w:val="00F1426E"/>
    <w:rsid w:val="00F14B71"/>
    <w:rsid w:val="00F14C24"/>
    <w:rsid w:val="00F172B6"/>
    <w:rsid w:val="00F178FD"/>
    <w:rsid w:val="00F17BC4"/>
    <w:rsid w:val="00F21188"/>
    <w:rsid w:val="00F2199C"/>
    <w:rsid w:val="00F21B9A"/>
    <w:rsid w:val="00F21FBE"/>
    <w:rsid w:val="00F24A01"/>
    <w:rsid w:val="00F24BDC"/>
    <w:rsid w:val="00F24F89"/>
    <w:rsid w:val="00F260AE"/>
    <w:rsid w:val="00F31A0D"/>
    <w:rsid w:val="00F32549"/>
    <w:rsid w:val="00F33091"/>
    <w:rsid w:val="00F40580"/>
    <w:rsid w:val="00F42637"/>
    <w:rsid w:val="00F43358"/>
    <w:rsid w:val="00F437D0"/>
    <w:rsid w:val="00F439FF"/>
    <w:rsid w:val="00F43DCD"/>
    <w:rsid w:val="00F4559A"/>
    <w:rsid w:val="00F4561F"/>
    <w:rsid w:val="00F4734E"/>
    <w:rsid w:val="00F5088E"/>
    <w:rsid w:val="00F5228A"/>
    <w:rsid w:val="00F52922"/>
    <w:rsid w:val="00F5303E"/>
    <w:rsid w:val="00F55593"/>
    <w:rsid w:val="00F55E51"/>
    <w:rsid w:val="00F56A5F"/>
    <w:rsid w:val="00F57785"/>
    <w:rsid w:val="00F57B3E"/>
    <w:rsid w:val="00F620E4"/>
    <w:rsid w:val="00F62B3D"/>
    <w:rsid w:val="00F6343B"/>
    <w:rsid w:val="00F64967"/>
    <w:rsid w:val="00F64B83"/>
    <w:rsid w:val="00F64CC7"/>
    <w:rsid w:val="00F679F0"/>
    <w:rsid w:val="00F70E2C"/>
    <w:rsid w:val="00F73B73"/>
    <w:rsid w:val="00F7478C"/>
    <w:rsid w:val="00F74BFA"/>
    <w:rsid w:val="00F77873"/>
    <w:rsid w:val="00F8035E"/>
    <w:rsid w:val="00F804AB"/>
    <w:rsid w:val="00F80A4B"/>
    <w:rsid w:val="00F80ECA"/>
    <w:rsid w:val="00F81183"/>
    <w:rsid w:val="00F8131A"/>
    <w:rsid w:val="00F83384"/>
    <w:rsid w:val="00F85196"/>
    <w:rsid w:val="00F859C2"/>
    <w:rsid w:val="00F86861"/>
    <w:rsid w:val="00F86887"/>
    <w:rsid w:val="00F870A3"/>
    <w:rsid w:val="00F8762A"/>
    <w:rsid w:val="00F90881"/>
    <w:rsid w:val="00F915F1"/>
    <w:rsid w:val="00F91C9B"/>
    <w:rsid w:val="00F925D2"/>
    <w:rsid w:val="00F926A8"/>
    <w:rsid w:val="00F93935"/>
    <w:rsid w:val="00F94E59"/>
    <w:rsid w:val="00F96636"/>
    <w:rsid w:val="00F96742"/>
    <w:rsid w:val="00F96873"/>
    <w:rsid w:val="00FA022D"/>
    <w:rsid w:val="00FA0539"/>
    <w:rsid w:val="00FA09D7"/>
    <w:rsid w:val="00FA1ED6"/>
    <w:rsid w:val="00FA272D"/>
    <w:rsid w:val="00FA288E"/>
    <w:rsid w:val="00FA2F81"/>
    <w:rsid w:val="00FA3052"/>
    <w:rsid w:val="00FA3620"/>
    <w:rsid w:val="00FA3F50"/>
    <w:rsid w:val="00FA4404"/>
    <w:rsid w:val="00FA4458"/>
    <w:rsid w:val="00FA4EAC"/>
    <w:rsid w:val="00FA631F"/>
    <w:rsid w:val="00FA6B74"/>
    <w:rsid w:val="00FB228A"/>
    <w:rsid w:val="00FB4A9A"/>
    <w:rsid w:val="00FB6161"/>
    <w:rsid w:val="00FB630E"/>
    <w:rsid w:val="00FB69BE"/>
    <w:rsid w:val="00FC1E49"/>
    <w:rsid w:val="00FC26E3"/>
    <w:rsid w:val="00FC3186"/>
    <w:rsid w:val="00FC3541"/>
    <w:rsid w:val="00FC3ECD"/>
    <w:rsid w:val="00FC3FCC"/>
    <w:rsid w:val="00FC428B"/>
    <w:rsid w:val="00FC4A0D"/>
    <w:rsid w:val="00FC5702"/>
    <w:rsid w:val="00FD096D"/>
    <w:rsid w:val="00FD109B"/>
    <w:rsid w:val="00FD19BF"/>
    <w:rsid w:val="00FD19D4"/>
    <w:rsid w:val="00FD1ECE"/>
    <w:rsid w:val="00FD23A0"/>
    <w:rsid w:val="00FD3811"/>
    <w:rsid w:val="00FD3E59"/>
    <w:rsid w:val="00FD3ECD"/>
    <w:rsid w:val="00FD468C"/>
    <w:rsid w:val="00FD6592"/>
    <w:rsid w:val="00FD7FEE"/>
    <w:rsid w:val="00FE1E0B"/>
    <w:rsid w:val="00FE2215"/>
    <w:rsid w:val="00FE2E87"/>
    <w:rsid w:val="00FE319E"/>
    <w:rsid w:val="00FE4254"/>
    <w:rsid w:val="00FE6F57"/>
    <w:rsid w:val="00FE705D"/>
    <w:rsid w:val="00FE7EBF"/>
    <w:rsid w:val="00FF061B"/>
    <w:rsid w:val="00FF3A1B"/>
    <w:rsid w:val="00FF40E0"/>
    <w:rsid w:val="00FF51C4"/>
    <w:rsid w:val="00FF5878"/>
    <w:rsid w:val="00F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2C"/>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link w:val="20"/>
    <w:unhideWhenUsed/>
    <w:qFormat/>
    <w:locked/>
    <w:rsid w:val="00DD2F1A"/>
    <w:pPr>
      <w:keepNext/>
      <w:outlineLvl w:val="1"/>
    </w:pPr>
    <w:rPr>
      <w:sz w:val="28"/>
      <w:szCs w:val="28"/>
      <w:lang w:val="x-none" w:eastAsia="x-none"/>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locked/>
    <w:rsid w:val="0012415B"/>
    <w:pPr>
      <w:keepNext/>
      <w:ind w:left="3969"/>
      <w:jc w:val="center"/>
      <w:outlineLvl w:val="3"/>
    </w:pPr>
    <w:rPr>
      <w:sz w:val="28"/>
      <w:szCs w:val="28"/>
      <w:lang w:val="x-none" w:eastAsia="x-none"/>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pPr>
    <w:rPr>
      <w:rFonts w:ascii="Courier New" w:hAnsi="Courier New" w:cs="Courier New"/>
    </w:rPr>
  </w:style>
  <w:style w:type="paragraph" w:customStyle="1" w:styleId="ConsPlusTitle">
    <w:name w:val="ConsPlusTitle"/>
    <w:rsid w:val="003B052C"/>
    <w:pPr>
      <w:widowControl w:val="0"/>
      <w:autoSpaceDE w:val="0"/>
      <w:autoSpaceDN w:val="0"/>
      <w:adjustRightInd w:val="0"/>
    </w:pPr>
    <w:rPr>
      <w:b/>
      <w:bCs/>
      <w:sz w:val="24"/>
      <w:szCs w:val="24"/>
    </w:rPr>
  </w:style>
  <w:style w:type="paragraph" w:customStyle="1" w:styleId="ConsPlusCell">
    <w:name w:val="ConsPlusCell"/>
    <w:uiPriority w:val="99"/>
    <w:rsid w:val="003B052C"/>
    <w:pPr>
      <w:widowControl w:val="0"/>
      <w:autoSpaceDE w:val="0"/>
      <w:autoSpaceDN w:val="0"/>
      <w:adjustRightInd w:val="0"/>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rPr>
      <w:lang w:val="x-none" w:eastAsia="x-none"/>
    </w:rPr>
  </w:style>
  <w:style w:type="character" w:customStyle="1" w:styleId="a5">
    <w:name w:val="Основной текст с отступом Знак"/>
    <w:link w:val="a4"/>
    <w:uiPriority w:val="99"/>
    <w:semiHidden/>
    <w:locked/>
    <w:rsid w:val="00EE4AFB"/>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lang w:val="x-none" w:eastAsia="x-none"/>
    </w:rPr>
  </w:style>
  <w:style w:type="character" w:customStyle="1" w:styleId="ac">
    <w:name w:val="Текст выноски Знак"/>
    <w:link w:val="ab"/>
    <w:uiPriority w:val="99"/>
    <w:semiHidden/>
    <w:locked/>
    <w:rsid w:val="00EE4AFB"/>
    <w:rPr>
      <w:rFonts w:ascii="Tahoma" w:hAnsi="Tahoma" w:cs="Tahoma"/>
      <w:sz w:val="16"/>
      <w:szCs w:val="16"/>
    </w:rPr>
  </w:style>
  <w:style w:type="paragraph" w:customStyle="1" w:styleId="ConsPlusNormal">
    <w:name w:val="ConsPlusNormal"/>
    <w:link w:val="ConsPlusNormal0"/>
    <w:uiPriority w:val="99"/>
    <w:qFormat/>
    <w:rsid w:val="00C34BAF"/>
    <w:pPr>
      <w:widowControl w:val="0"/>
      <w:autoSpaceDE w:val="0"/>
      <w:autoSpaceDN w:val="0"/>
      <w:adjustRightInd w:val="0"/>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lang w:val="x-none" w:eastAsia="x-none"/>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lang w:val="x-none" w:eastAsia="x-none"/>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lang w:val="x-none" w:eastAsia="x-none"/>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uiPriority w:val="99"/>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lang w:val="x-none" w:eastAsia="x-none"/>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lang w:val="x-none" w:eastAsia="x-none"/>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lang w:val="x-none" w:eastAsia="x-none"/>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rPr>
      <w:lang w:val="x-none" w:eastAsia="x-none"/>
    </w:r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unhideWhenUsed/>
    <w:rsid w:val="001948F6"/>
    <w:rPr>
      <w:sz w:val="20"/>
      <w:szCs w:val="20"/>
    </w:rPr>
  </w:style>
  <w:style w:type="character" w:customStyle="1" w:styleId="aff2">
    <w:name w:val="Текст примечания Знак"/>
    <w:basedOn w:val="a0"/>
    <w:link w:val="aff1"/>
    <w:uiPriority w:val="99"/>
    <w:rsid w:val="001948F6"/>
  </w:style>
  <w:style w:type="character" w:styleId="aff3">
    <w:name w:val="FollowedHyperlink"/>
    <w:uiPriority w:val="99"/>
    <w:semiHidden/>
    <w:unhideWhenUsed/>
    <w:rsid w:val="007646B4"/>
    <w:rPr>
      <w:color w:val="800080"/>
      <w:u w:val="single"/>
    </w:rPr>
  </w:style>
  <w:style w:type="paragraph" w:customStyle="1" w:styleId="12">
    <w:name w:val="Вертикальный отступ 1"/>
    <w:basedOn w:val="a"/>
    <w:uiPriority w:val="99"/>
    <w:rsid w:val="00F77873"/>
    <w:pPr>
      <w:jc w:val="center"/>
    </w:pPr>
    <w:rPr>
      <w:sz w:val="28"/>
      <w:szCs w:val="28"/>
      <w:lang w:val="en-US"/>
    </w:rPr>
  </w:style>
  <w:style w:type="character" w:styleId="aff4">
    <w:name w:val="annotation reference"/>
    <w:uiPriority w:val="99"/>
    <w:semiHidden/>
    <w:unhideWhenUsed/>
    <w:rsid w:val="00D54EF6"/>
    <w:rPr>
      <w:sz w:val="16"/>
      <w:szCs w:val="16"/>
    </w:rPr>
  </w:style>
  <w:style w:type="paragraph" w:styleId="aff5">
    <w:name w:val="annotation subject"/>
    <w:basedOn w:val="aff1"/>
    <w:next w:val="aff1"/>
    <w:link w:val="aff6"/>
    <w:uiPriority w:val="99"/>
    <w:semiHidden/>
    <w:unhideWhenUsed/>
    <w:rsid w:val="00D54EF6"/>
    <w:rPr>
      <w:b/>
      <w:bCs/>
      <w:lang w:val="x-none" w:eastAsia="x-none"/>
    </w:rPr>
  </w:style>
  <w:style w:type="character" w:customStyle="1" w:styleId="aff6">
    <w:name w:val="Тема примечания Знак"/>
    <w:link w:val="aff5"/>
    <w:uiPriority w:val="99"/>
    <w:semiHidden/>
    <w:rsid w:val="00D54EF6"/>
    <w:rPr>
      <w:b/>
      <w:bCs/>
    </w:rPr>
  </w:style>
  <w:style w:type="character" w:styleId="aff7">
    <w:name w:val="Placeholder Text"/>
    <w:basedOn w:val="a0"/>
    <w:uiPriority w:val="99"/>
    <w:semiHidden/>
    <w:rsid w:val="004271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2C"/>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link w:val="20"/>
    <w:unhideWhenUsed/>
    <w:qFormat/>
    <w:locked/>
    <w:rsid w:val="00DD2F1A"/>
    <w:pPr>
      <w:keepNext/>
      <w:outlineLvl w:val="1"/>
    </w:pPr>
    <w:rPr>
      <w:sz w:val="28"/>
      <w:szCs w:val="28"/>
      <w:lang w:val="x-none" w:eastAsia="x-none"/>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locked/>
    <w:rsid w:val="0012415B"/>
    <w:pPr>
      <w:keepNext/>
      <w:ind w:left="3969"/>
      <w:jc w:val="center"/>
      <w:outlineLvl w:val="3"/>
    </w:pPr>
    <w:rPr>
      <w:sz w:val="28"/>
      <w:szCs w:val="28"/>
      <w:lang w:val="x-none" w:eastAsia="x-none"/>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pPr>
    <w:rPr>
      <w:rFonts w:ascii="Courier New" w:hAnsi="Courier New" w:cs="Courier New"/>
    </w:rPr>
  </w:style>
  <w:style w:type="paragraph" w:customStyle="1" w:styleId="ConsPlusTitle">
    <w:name w:val="ConsPlusTitle"/>
    <w:rsid w:val="003B052C"/>
    <w:pPr>
      <w:widowControl w:val="0"/>
      <w:autoSpaceDE w:val="0"/>
      <w:autoSpaceDN w:val="0"/>
      <w:adjustRightInd w:val="0"/>
    </w:pPr>
    <w:rPr>
      <w:b/>
      <w:bCs/>
      <w:sz w:val="24"/>
      <w:szCs w:val="24"/>
    </w:rPr>
  </w:style>
  <w:style w:type="paragraph" w:customStyle="1" w:styleId="ConsPlusCell">
    <w:name w:val="ConsPlusCell"/>
    <w:uiPriority w:val="99"/>
    <w:rsid w:val="003B052C"/>
    <w:pPr>
      <w:widowControl w:val="0"/>
      <w:autoSpaceDE w:val="0"/>
      <w:autoSpaceDN w:val="0"/>
      <w:adjustRightInd w:val="0"/>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rPr>
      <w:lang w:val="x-none" w:eastAsia="x-none"/>
    </w:rPr>
  </w:style>
  <w:style w:type="character" w:customStyle="1" w:styleId="a5">
    <w:name w:val="Основной текст с отступом Знак"/>
    <w:link w:val="a4"/>
    <w:uiPriority w:val="99"/>
    <w:semiHidden/>
    <w:locked/>
    <w:rsid w:val="00EE4AFB"/>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lang w:val="x-none" w:eastAsia="x-none"/>
    </w:rPr>
  </w:style>
  <w:style w:type="character" w:customStyle="1" w:styleId="ac">
    <w:name w:val="Текст выноски Знак"/>
    <w:link w:val="ab"/>
    <w:uiPriority w:val="99"/>
    <w:semiHidden/>
    <w:locked/>
    <w:rsid w:val="00EE4AFB"/>
    <w:rPr>
      <w:rFonts w:ascii="Tahoma" w:hAnsi="Tahoma" w:cs="Tahoma"/>
      <w:sz w:val="16"/>
      <w:szCs w:val="16"/>
    </w:rPr>
  </w:style>
  <w:style w:type="paragraph" w:customStyle="1" w:styleId="ConsPlusNormal">
    <w:name w:val="ConsPlusNormal"/>
    <w:link w:val="ConsPlusNormal0"/>
    <w:uiPriority w:val="99"/>
    <w:qFormat/>
    <w:rsid w:val="00C34BAF"/>
    <w:pPr>
      <w:widowControl w:val="0"/>
      <w:autoSpaceDE w:val="0"/>
      <w:autoSpaceDN w:val="0"/>
      <w:adjustRightInd w:val="0"/>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lang w:val="x-none" w:eastAsia="x-none"/>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lang w:val="x-none" w:eastAsia="x-none"/>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lang w:val="x-none" w:eastAsia="x-none"/>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uiPriority w:val="99"/>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lang w:val="x-none" w:eastAsia="x-none"/>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lang w:val="x-none" w:eastAsia="x-none"/>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lang w:val="x-none" w:eastAsia="x-none"/>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rPr>
      <w:lang w:val="x-none" w:eastAsia="x-none"/>
    </w:r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unhideWhenUsed/>
    <w:rsid w:val="001948F6"/>
    <w:rPr>
      <w:sz w:val="20"/>
      <w:szCs w:val="20"/>
    </w:rPr>
  </w:style>
  <w:style w:type="character" w:customStyle="1" w:styleId="aff2">
    <w:name w:val="Текст примечания Знак"/>
    <w:basedOn w:val="a0"/>
    <w:link w:val="aff1"/>
    <w:uiPriority w:val="99"/>
    <w:rsid w:val="001948F6"/>
  </w:style>
  <w:style w:type="character" w:styleId="aff3">
    <w:name w:val="FollowedHyperlink"/>
    <w:uiPriority w:val="99"/>
    <w:semiHidden/>
    <w:unhideWhenUsed/>
    <w:rsid w:val="007646B4"/>
    <w:rPr>
      <w:color w:val="800080"/>
      <w:u w:val="single"/>
    </w:rPr>
  </w:style>
  <w:style w:type="paragraph" w:customStyle="1" w:styleId="12">
    <w:name w:val="Вертикальный отступ 1"/>
    <w:basedOn w:val="a"/>
    <w:uiPriority w:val="99"/>
    <w:rsid w:val="00F77873"/>
    <w:pPr>
      <w:jc w:val="center"/>
    </w:pPr>
    <w:rPr>
      <w:sz w:val="28"/>
      <w:szCs w:val="28"/>
      <w:lang w:val="en-US"/>
    </w:rPr>
  </w:style>
  <w:style w:type="character" w:styleId="aff4">
    <w:name w:val="annotation reference"/>
    <w:uiPriority w:val="99"/>
    <w:semiHidden/>
    <w:unhideWhenUsed/>
    <w:rsid w:val="00D54EF6"/>
    <w:rPr>
      <w:sz w:val="16"/>
      <w:szCs w:val="16"/>
    </w:rPr>
  </w:style>
  <w:style w:type="paragraph" w:styleId="aff5">
    <w:name w:val="annotation subject"/>
    <w:basedOn w:val="aff1"/>
    <w:next w:val="aff1"/>
    <w:link w:val="aff6"/>
    <w:uiPriority w:val="99"/>
    <w:semiHidden/>
    <w:unhideWhenUsed/>
    <w:rsid w:val="00D54EF6"/>
    <w:rPr>
      <w:b/>
      <w:bCs/>
      <w:lang w:val="x-none" w:eastAsia="x-none"/>
    </w:rPr>
  </w:style>
  <w:style w:type="character" w:customStyle="1" w:styleId="aff6">
    <w:name w:val="Тема примечания Знак"/>
    <w:link w:val="aff5"/>
    <w:uiPriority w:val="99"/>
    <w:semiHidden/>
    <w:rsid w:val="00D54EF6"/>
    <w:rPr>
      <w:b/>
      <w:bCs/>
    </w:rPr>
  </w:style>
  <w:style w:type="character" w:styleId="aff7">
    <w:name w:val="Placeholder Text"/>
    <w:basedOn w:val="a0"/>
    <w:uiPriority w:val="99"/>
    <w:semiHidden/>
    <w:rsid w:val="00427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45">
      <w:bodyDiv w:val="1"/>
      <w:marLeft w:val="0"/>
      <w:marRight w:val="0"/>
      <w:marTop w:val="0"/>
      <w:marBottom w:val="0"/>
      <w:divBdr>
        <w:top w:val="none" w:sz="0" w:space="0" w:color="auto"/>
        <w:left w:val="none" w:sz="0" w:space="0" w:color="auto"/>
        <w:bottom w:val="none" w:sz="0" w:space="0" w:color="auto"/>
        <w:right w:val="none" w:sz="0" w:space="0" w:color="auto"/>
      </w:divBdr>
    </w:div>
    <w:div w:id="105853834">
      <w:bodyDiv w:val="1"/>
      <w:marLeft w:val="0"/>
      <w:marRight w:val="0"/>
      <w:marTop w:val="0"/>
      <w:marBottom w:val="0"/>
      <w:divBdr>
        <w:top w:val="none" w:sz="0" w:space="0" w:color="auto"/>
        <w:left w:val="none" w:sz="0" w:space="0" w:color="auto"/>
        <w:bottom w:val="none" w:sz="0" w:space="0" w:color="auto"/>
        <w:right w:val="none" w:sz="0" w:space="0" w:color="auto"/>
      </w:divBdr>
    </w:div>
    <w:div w:id="210046479">
      <w:marLeft w:val="0"/>
      <w:marRight w:val="0"/>
      <w:marTop w:val="0"/>
      <w:marBottom w:val="0"/>
      <w:divBdr>
        <w:top w:val="none" w:sz="0" w:space="0" w:color="auto"/>
        <w:left w:val="none" w:sz="0" w:space="0" w:color="auto"/>
        <w:bottom w:val="none" w:sz="0" w:space="0" w:color="auto"/>
        <w:right w:val="none" w:sz="0" w:space="0" w:color="auto"/>
      </w:divBdr>
    </w:div>
    <w:div w:id="210046480">
      <w:marLeft w:val="0"/>
      <w:marRight w:val="0"/>
      <w:marTop w:val="0"/>
      <w:marBottom w:val="0"/>
      <w:divBdr>
        <w:top w:val="none" w:sz="0" w:space="0" w:color="auto"/>
        <w:left w:val="none" w:sz="0" w:space="0" w:color="auto"/>
        <w:bottom w:val="none" w:sz="0" w:space="0" w:color="auto"/>
        <w:right w:val="none" w:sz="0" w:space="0" w:color="auto"/>
      </w:divBdr>
    </w:div>
    <w:div w:id="267664404">
      <w:bodyDiv w:val="1"/>
      <w:marLeft w:val="0"/>
      <w:marRight w:val="0"/>
      <w:marTop w:val="0"/>
      <w:marBottom w:val="0"/>
      <w:divBdr>
        <w:top w:val="none" w:sz="0" w:space="0" w:color="auto"/>
        <w:left w:val="none" w:sz="0" w:space="0" w:color="auto"/>
        <w:bottom w:val="none" w:sz="0" w:space="0" w:color="auto"/>
        <w:right w:val="none" w:sz="0" w:space="0" w:color="auto"/>
      </w:divBdr>
      <w:divsChild>
        <w:div w:id="299263151">
          <w:marLeft w:val="0"/>
          <w:marRight w:val="0"/>
          <w:marTop w:val="0"/>
          <w:marBottom w:val="0"/>
          <w:divBdr>
            <w:top w:val="none" w:sz="0" w:space="0" w:color="auto"/>
            <w:left w:val="none" w:sz="0" w:space="0" w:color="auto"/>
            <w:bottom w:val="none" w:sz="0" w:space="0" w:color="auto"/>
            <w:right w:val="none" w:sz="0" w:space="0" w:color="auto"/>
          </w:divBdr>
          <w:divsChild>
            <w:div w:id="276110058">
              <w:marLeft w:val="0"/>
              <w:marRight w:val="0"/>
              <w:marTop w:val="240"/>
              <w:marBottom w:val="240"/>
              <w:divBdr>
                <w:top w:val="none" w:sz="0" w:space="0" w:color="auto"/>
                <w:left w:val="none" w:sz="0" w:space="0" w:color="auto"/>
                <w:bottom w:val="none" w:sz="0" w:space="0" w:color="auto"/>
                <w:right w:val="none" w:sz="0" w:space="0" w:color="auto"/>
              </w:divBdr>
            </w:div>
          </w:divsChild>
        </w:div>
        <w:div w:id="303123053">
          <w:marLeft w:val="0"/>
          <w:marRight w:val="0"/>
          <w:marTop w:val="0"/>
          <w:marBottom w:val="0"/>
          <w:divBdr>
            <w:top w:val="none" w:sz="0" w:space="0" w:color="auto"/>
            <w:left w:val="none" w:sz="0" w:space="0" w:color="auto"/>
            <w:bottom w:val="none" w:sz="0" w:space="0" w:color="auto"/>
            <w:right w:val="none" w:sz="0" w:space="0" w:color="auto"/>
          </w:divBdr>
          <w:divsChild>
            <w:div w:id="472328922">
              <w:marLeft w:val="0"/>
              <w:marRight w:val="0"/>
              <w:marTop w:val="0"/>
              <w:marBottom w:val="0"/>
              <w:divBdr>
                <w:top w:val="none" w:sz="0" w:space="0" w:color="auto"/>
                <w:left w:val="none" w:sz="0" w:space="0" w:color="auto"/>
                <w:bottom w:val="none" w:sz="0" w:space="0" w:color="auto"/>
                <w:right w:val="none" w:sz="0" w:space="0" w:color="auto"/>
              </w:divBdr>
            </w:div>
            <w:div w:id="716515776">
              <w:marLeft w:val="0"/>
              <w:marRight w:val="0"/>
              <w:marTop w:val="240"/>
              <w:marBottom w:val="240"/>
              <w:divBdr>
                <w:top w:val="none" w:sz="0" w:space="0" w:color="auto"/>
                <w:left w:val="none" w:sz="0" w:space="0" w:color="auto"/>
                <w:bottom w:val="none" w:sz="0" w:space="0" w:color="auto"/>
                <w:right w:val="none" w:sz="0" w:space="0" w:color="auto"/>
              </w:divBdr>
            </w:div>
            <w:div w:id="1537935031">
              <w:marLeft w:val="0"/>
              <w:marRight w:val="0"/>
              <w:marTop w:val="0"/>
              <w:marBottom w:val="0"/>
              <w:divBdr>
                <w:top w:val="none" w:sz="0" w:space="0" w:color="auto"/>
                <w:left w:val="none" w:sz="0" w:space="0" w:color="auto"/>
                <w:bottom w:val="none" w:sz="0" w:space="0" w:color="auto"/>
                <w:right w:val="none" w:sz="0" w:space="0" w:color="auto"/>
              </w:divBdr>
              <w:divsChild>
                <w:div w:id="1170481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6172491">
          <w:marLeft w:val="0"/>
          <w:marRight w:val="0"/>
          <w:marTop w:val="0"/>
          <w:marBottom w:val="0"/>
          <w:divBdr>
            <w:top w:val="none" w:sz="0" w:space="0" w:color="auto"/>
            <w:left w:val="none" w:sz="0" w:space="0" w:color="auto"/>
            <w:bottom w:val="none" w:sz="0" w:space="0" w:color="auto"/>
            <w:right w:val="none" w:sz="0" w:space="0" w:color="auto"/>
          </w:divBdr>
          <w:divsChild>
            <w:div w:id="1335300014">
              <w:marLeft w:val="0"/>
              <w:marRight w:val="0"/>
              <w:marTop w:val="240"/>
              <w:marBottom w:val="240"/>
              <w:divBdr>
                <w:top w:val="none" w:sz="0" w:space="0" w:color="auto"/>
                <w:left w:val="none" w:sz="0" w:space="0" w:color="auto"/>
                <w:bottom w:val="none" w:sz="0" w:space="0" w:color="auto"/>
                <w:right w:val="none" w:sz="0" w:space="0" w:color="auto"/>
              </w:divBdr>
            </w:div>
          </w:divsChild>
        </w:div>
        <w:div w:id="708804137">
          <w:marLeft w:val="0"/>
          <w:marRight w:val="0"/>
          <w:marTop w:val="0"/>
          <w:marBottom w:val="0"/>
          <w:divBdr>
            <w:top w:val="none" w:sz="0" w:space="0" w:color="auto"/>
            <w:left w:val="none" w:sz="0" w:space="0" w:color="auto"/>
            <w:bottom w:val="none" w:sz="0" w:space="0" w:color="auto"/>
            <w:right w:val="none" w:sz="0" w:space="0" w:color="auto"/>
          </w:divBdr>
        </w:div>
        <w:div w:id="1091589386">
          <w:marLeft w:val="0"/>
          <w:marRight w:val="0"/>
          <w:marTop w:val="0"/>
          <w:marBottom w:val="0"/>
          <w:divBdr>
            <w:top w:val="none" w:sz="0" w:space="0" w:color="auto"/>
            <w:left w:val="none" w:sz="0" w:space="0" w:color="auto"/>
            <w:bottom w:val="none" w:sz="0" w:space="0" w:color="auto"/>
            <w:right w:val="none" w:sz="0" w:space="0" w:color="auto"/>
          </w:divBdr>
        </w:div>
        <w:div w:id="1132944634">
          <w:marLeft w:val="0"/>
          <w:marRight w:val="0"/>
          <w:marTop w:val="0"/>
          <w:marBottom w:val="0"/>
          <w:divBdr>
            <w:top w:val="none" w:sz="0" w:space="0" w:color="auto"/>
            <w:left w:val="none" w:sz="0" w:space="0" w:color="auto"/>
            <w:bottom w:val="none" w:sz="0" w:space="0" w:color="auto"/>
            <w:right w:val="none" w:sz="0" w:space="0" w:color="auto"/>
          </w:divBdr>
        </w:div>
        <w:div w:id="1199780206">
          <w:marLeft w:val="0"/>
          <w:marRight w:val="0"/>
          <w:marTop w:val="0"/>
          <w:marBottom w:val="0"/>
          <w:divBdr>
            <w:top w:val="none" w:sz="0" w:space="0" w:color="auto"/>
            <w:left w:val="none" w:sz="0" w:space="0" w:color="auto"/>
            <w:bottom w:val="none" w:sz="0" w:space="0" w:color="auto"/>
            <w:right w:val="none" w:sz="0" w:space="0" w:color="auto"/>
          </w:divBdr>
        </w:div>
        <w:div w:id="1255701101">
          <w:marLeft w:val="0"/>
          <w:marRight w:val="0"/>
          <w:marTop w:val="0"/>
          <w:marBottom w:val="0"/>
          <w:divBdr>
            <w:top w:val="none" w:sz="0" w:space="0" w:color="auto"/>
            <w:left w:val="none" w:sz="0" w:space="0" w:color="auto"/>
            <w:bottom w:val="none" w:sz="0" w:space="0" w:color="auto"/>
            <w:right w:val="none" w:sz="0" w:space="0" w:color="auto"/>
          </w:divBdr>
          <w:divsChild>
            <w:div w:id="1627005900">
              <w:marLeft w:val="0"/>
              <w:marRight w:val="0"/>
              <w:marTop w:val="240"/>
              <w:marBottom w:val="240"/>
              <w:divBdr>
                <w:top w:val="none" w:sz="0" w:space="0" w:color="auto"/>
                <w:left w:val="none" w:sz="0" w:space="0" w:color="auto"/>
                <w:bottom w:val="none" w:sz="0" w:space="0" w:color="auto"/>
                <w:right w:val="none" w:sz="0" w:space="0" w:color="auto"/>
              </w:divBdr>
            </w:div>
          </w:divsChild>
        </w:div>
        <w:div w:id="1551570514">
          <w:marLeft w:val="0"/>
          <w:marRight w:val="0"/>
          <w:marTop w:val="0"/>
          <w:marBottom w:val="0"/>
          <w:divBdr>
            <w:top w:val="none" w:sz="0" w:space="0" w:color="auto"/>
            <w:left w:val="none" w:sz="0" w:space="0" w:color="auto"/>
            <w:bottom w:val="none" w:sz="0" w:space="0" w:color="auto"/>
            <w:right w:val="none" w:sz="0" w:space="0" w:color="auto"/>
          </w:divBdr>
        </w:div>
        <w:div w:id="1557664006">
          <w:marLeft w:val="0"/>
          <w:marRight w:val="0"/>
          <w:marTop w:val="0"/>
          <w:marBottom w:val="0"/>
          <w:divBdr>
            <w:top w:val="none" w:sz="0" w:space="0" w:color="auto"/>
            <w:left w:val="none" w:sz="0" w:space="0" w:color="auto"/>
            <w:bottom w:val="none" w:sz="0" w:space="0" w:color="auto"/>
            <w:right w:val="none" w:sz="0" w:space="0" w:color="auto"/>
          </w:divBdr>
        </w:div>
        <w:div w:id="1677347225">
          <w:marLeft w:val="0"/>
          <w:marRight w:val="0"/>
          <w:marTop w:val="0"/>
          <w:marBottom w:val="0"/>
          <w:divBdr>
            <w:top w:val="none" w:sz="0" w:space="0" w:color="auto"/>
            <w:left w:val="none" w:sz="0" w:space="0" w:color="auto"/>
            <w:bottom w:val="none" w:sz="0" w:space="0" w:color="auto"/>
            <w:right w:val="none" w:sz="0" w:space="0" w:color="auto"/>
          </w:divBdr>
        </w:div>
        <w:div w:id="1984968700">
          <w:marLeft w:val="0"/>
          <w:marRight w:val="0"/>
          <w:marTop w:val="0"/>
          <w:marBottom w:val="0"/>
          <w:divBdr>
            <w:top w:val="none" w:sz="0" w:space="0" w:color="auto"/>
            <w:left w:val="none" w:sz="0" w:space="0" w:color="auto"/>
            <w:bottom w:val="none" w:sz="0" w:space="0" w:color="auto"/>
            <w:right w:val="none" w:sz="0" w:space="0" w:color="auto"/>
          </w:divBdr>
          <w:divsChild>
            <w:div w:id="430592455">
              <w:marLeft w:val="0"/>
              <w:marRight w:val="0"/>
              <w:marTop w:val="0"/>
              <w:marBottom w:val="0"/>
              <w:divBdr>
                <w:top w:val="none" w:sz="0" w:space="0" w:color="auto"/>
                <w:left w:val="none" w:sz="0" w:space="0" w:color="auto"/>
                <w:bottom w:val="none" w:sz="0" w:space="0" w:color="auto"/>
                <w:right w:val="none" w:sz="0" w:space="0" w:color="auto"/>
              </w:divBdr>
            </w:div>
            <w:div w:id="1013218970">
              <w:marLeft w:val="0"/>
              <w:marRight w:val="0"/>
              <w:marTop w:val="0"/>
              <w:marBottom w:val="0"/>
              <w:divBdr>
                <w:top w:val="none" w:sz="0" w:space="0" w:color="auto"/>
                <w:left w:val="none" w:sz="0" w:space="0" w:color="auto"/>
                <w:bottom w:val="none" w:sz="0" w:space="0" w:color="auto"/>
                <w:right w:val="none" w:sz="0" w:space="0" w:color="auto"/>
              </w:divBdr>
              <w:divsChild>
                <w:div w:id="1501120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5108986">
          <w:marLeft w:val="0"/>
          <w:marRight w:val="0"/>
          <w:marTop w:val="0"/>
          <w:marBottom w:val="0"/>
          <w:divBdr>
            <w:top w:val="none" w:sz="0" w:space="0" w:color="auto"/>
            <w:left w:val="none" w:sz="0" w:space="0" w:color="auto"/>
            <w:bottom w:val="none" w:sz="0" w:space="0" w:color="auto"/>
            <w:right w:val="none" w:sz="0" w:space="0" w:color="auto"/>
          </w:divBdr>
          <w:divsChild>
            <w:div w:id="2029141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4434080">
      <w:bodyDiv w:val="1"/>
      <w:marLeft w:val="0"/>
      <w:marRight w:val="0"/>
      <w:marTop w:val="0"/>
      <w:marBottom w:val="0"/>
      <w:divBdr>
        <w:top w:val="none" w:sz="0" w:space="0" w:color="auto"/>
        <w:left w:val="none" w:sz="0" w:space="0" w:color="auto"/>
        <w:bottom w:val="none" w:sz="0" w:space="0" w:color="auto"/>
        <w:right w:val="none" w:sz="0" w:space="0" w:color="auto"/>
      </w:divBdr>
    </w:div>
    <w:div w:id="378944474">
      <w:bodyDiv w:val="1"/>
      <w:marLeft w:val="0"/>
      <w:marRight w:val="0"/>
      <w:marTop w:val="0"/>
      <w:marBottom w:val="0"/>
      <w:divBdr>
        <w:top w:val="none" w:sz="0" w:space="0" w:color="auto"/>
        <w:left w:val="none" w:sz="0" w:space="0" w:color="auto"/>
        <w:bottom w:val="none" w:sz="0" w:space="0" w:color="auto"/>
        <w:right w:val="none" w:sz="0" w:space="0" w:color="auto"/>
      </w:divBdr>
    </w:div>
    <w:div w:id="417673871">
      <w:bodyDiv w:val="1"/>
      <w:marLeft w:val="0"/>
      <w:marRight w:val="0"/>
      <w:marTop w:val="0"/>
      <w:marBottom w:val="0"/>
      <w:divBdr>
        <w:top w:val="none" w:sz="0" w:space="0" w:color="auto"/>
        <w:left w:val="none" w:sz="0" w:space="0" w:color="auto"/>
        <w:bottom w:val="none" w:sz="0" w:space="0" w:color="auto"/>
        <w:right w:val="none" w:sz="0" w:space="0" w:color="auto"/>
      </w:divBdr>
    </w:div>
    <w:div w:id="464741588">
      <w:bodyDiv w:val="1"/>
      <w:marLeft w:val="0"/>
      <w:marRight w:val="0"/>
      <w:marTop w:val="0"/>
      <w:marBottom w:val="0"/>
      <w:divBdr>
        <w:top w:val="none" w:sz="0" w:space="0" w:color="auto"/>
        <w:left w:val="none" w:sz="0" w:space="0" w:color="auto"/>
        <w:bottom w:val="none" w:sz="0" w:space="0" w:color="auto"/>
        <w:right w:val="none" w:sz="0" w:space="0" w:color="auto"/>
      </w:divBdr>
    </w:div>
    <w:div w:id="467944220">
      <w:bodyDiv w:val="1"/>
      <w:marLeft w:val="0"/>
      <w:marRight w:val="0"/>
      <w:marTop w:val="0"/>
      <w:marBottom w:val="0"/>
      <w:divBdr>
        <w:top w:val="none" w:sz="0" w:space="0" w:color="auto"/>
        <w:left w:val="none" w:sz="0" w:space="0" w:color="auto"/>
        <w:bottom w:val="none" w:sz="0" w:space="0" w:color="auto"/>
        <w:right w:val="none" w:sz="0" w:space="0" w:color="auto"/>
      </w:divBdr>
    </w:div>
    <w:div w:id="714499738">
      <w:bodyDiv w:val="1"/>
      <w:marLeft w:val="0"/>
      <w:marRight w:val="0"/>
      <w:marTop w:val="0"/>
      <w:marBottom w:val="0"/>
      <w:divBdr>
        <w:top w:val="none" w:sz="0" w:space="0" w:color="auto"/>
        <w:left w:val="none" w:sz="0" w:space="0" w:color="auto"/>
        <w:bottom w:val="none" w:sz="0" w:space="0" w:color="auto"/>
        <w:right w:val="none" w:sz="0" w:space="0" w:color="auto"/>
      </w:divBdr>
    </w:div>
    <w:div w:id="778913029">
      <w:bodyDiv w:val="1"/>
      <w:marLeft w:val="0"/>
      <w:marRight w:val="0"/>
      <w:marTop w:val="0"/>
      <w:marBottom w:val="0"/>
      <w:divBdr>
        <w:top w:val="none" w:sz="0" w:space="0" w:color="auto"/>
        <w:left w:val="none" w:sz="0" w:space="0" w:color="auto"/>
        <w:bottom w:val="none" w:sz="0" w:space="0" w:color="auto"/>
        <w:right w:val="none" w:sz="0" w:space="0" w:color="auto"/>
      </w:divBdr>
    </w:div>
    <w:div w:id="815608870">
      <w:bodyDiv w:val="1"/>
      <w:marLeft w:val="0"/>
      <w:marRight w:val="0"/>
      <w:marTop w:val="0"/>
      <w:marBottom w:val="0"/>
      <w:divBdr>
        <w:top w:val="none" w:sz="0" w:space="0" w:color="auto"/>
        <w:left w:val="none" w:sz="0" w:space="0" w:color="auto"/>
        <w:bottom w:val="none" w:sz="0" w:space="0" w:color="auto"/>
        <w:right w:val="none" w:sz="0" w:space="0" w:color="auto"/>
      </w:divBdr>
    </w:div>
    <w:div w:id="900287327">
      <w:bodyDiv w:val="1"/>
      <w:marLeft w:val="0"/>
      <w:marRight w:val="0"/>
      <w:marTop w:val="0"/>
      <w:marBottom w:val="0"/>
      <w:divBdr>
        <w:top w:val="none" w:sz="0" w:space="0" w:color="auto"/>
        <w:left w:val="none" w:sz="0" w:space="0" w:color="auto"/>
        <w:bottom w:val="none" w:sz="0" w:space="0" w:color="auto"/>
        <w:right w:val="none" w:sz="0" w:space="0" w:color="auto"/>
      </w:divBdr>
    </w:div>
    <w:div w:id="988172303">
      <w:bodyDiv w:val="1"/>
      <w:marLeft w:val="0"/>
      <w:marRight w:val="0"/>
      <w:marTop w:val="0"/>
      <w:marBottom w:val="0"/>
      <w:divBdr>
        <w:top w:val="none" w:sz="0" w:space="0" w:color="auto"/>
        <w:left w:val="none" w:sz="0" w:space="0" w:color="auto"/>
        <w:bottom w:val="none" w:sz="0" w:space="0" w:color="auto"/>
        <w:right w:val="none" w:sz="0" w:space="0" w:color="auto"/>
      </w:divBdr>
    </w:div>
    <w:div w:id="1074159700">
      <w:bodyDiv w:val="1"/>
      <w:marLeft w:val="0"/>
      <w:marRight w:val="0"/>
      <w:marTop w:val="0"/>
      <w:marBottom w:val="0"/>
      <w:divBdr>
        <w:top w:val="none" w:sz="0" w:space="0" w:color="auto"/>
        <w:left w:val="none" w:sz="0" w:space="0" w:color="auto"/>
        <w:bottom w:val="none" w:sz="0" w:space="0" w:color="auto"/>
        <w:right w:val="none" w:sz="0" w:space="0" w:color="auto"/>
      </w:divBdr>
    </w:div>
    <w:div w:id="1118256447">
      <w:bodyDiv w:val="1"/>
      <w:marLeft w:val="0"/>
      <w:marRight w:val="0"/>
      <w:marTop w:val="0"/>
      <w:marBottom w:val="0"/>
      <w:divBdr>
        <w:top w:val="none" w:sz="0" w:space="0" w:color="auto"/>
        <w:left w:val="none" w:sz="0" w:space="0" w:color="auto"/>
        <w:bottom w:val="none" w:sz="0" w:space="0" w:color="auto"/>
        <w:right w:val="none" w:sz="0" w:space="0" w:color="auto"/>
      </w:divBdr>
    </w:div>
    <w:div w:id="1148941816">
      <w:bodyDiv w:val="1"/>
      <w:marLeft w:val="0"/>
      <w:marRight w:val="0"/>
      <w:marTop w:val="0"/>
      <w:marBottom w:val="0"/>
      <w:divBdr>
        <w:top w:val="none" w:sz="0" w:space="0" w:color="auto"/>
        <w:left w:val="none" w:sz="0" w:space="0" w:color="auto"/>
        <w:bottom w:val="none" w:sz="0" w:space="0" w:color="auto"/>
        <w:right w:val="none" w:sz="0" w:space="0" w:color="auto"/>
      </w:divBdr>
    </w:div>
    <w:div w:id="1328751452">
      <w:bodyDiv w:val="1"/>
      <w:marLeft w:val="0"/>
      <w:marRight w:val="0"/>
      <w:marTop w:val="0"/>
      <w:marBottom w:val="0"/>
      <w:divBdr>
        <w:top w:val="none" w:sz="0" w:space="0" w:color="auto"/>
        <w:left w:val="none" w:sz="0" w:space="0" w:color="auto"/>
        <w:bottom w:val="none" w:sz="0" w:space="0" w:color="auto"/>
        <w:right w:val="none" w:sz="0" w:space="0" w:color="auto"/>
      </w:divBdr>
    </w:div>
    <w:div w:id="1355107463">
      <w:bodyDiv w:val="1"/>
      <w:marLeft w:val="0"/>
      <w:marRight w:val="0"/>
      <w:marTop w:val="0"/>
      <w:marBottom w:val="0"/>
      <w:divBdr>
        <w:top w:val="none" w:sz="0" w:space="0" w:color="auto"/>
        <w:left w:val="none" w:sz="0" w:space="0" w:color="auto"/>
        <w:bottom w:val="none" w:sz="0" w:space="0" w:color="auto"/>
        <w:right w:val="none" w:sz="0" w:space="0" w:color="auto"/>
      </w:divBdr>
    </w:div>
    <w:div w:id="1363900800">
      <w:bodyDiv w:val="1"/>
      <w:marLeft w:val="0"/>
      <w:marRight w:val="0"/>
      <w:marTop w:val="0"/>
      <w:marBottom w:val="0"/>
      <w:divBdr>
        <w:top w:val="none" w:sz="0" w:space="0" w:color="auto"/>
        <w:left w:val="none" w:sz="0" w:space="0" w:color="auto"/>
        <w:bottom w:val="none" w:sz="0" w:space="0" w:color="auto"/>
        <w:right w:val="none" w:sz="0" w:space="0" w:color="auto"/>
      </w:divBdr>
    </w:div>
    <w:div w:id="1391659944">
      <w:bodyDiv w:val="1"/>
      <w:marLeft w:val="0"/>
      <w:marRight w:val="0"/>
      <w:marTop w:val="0"/>
      <w:marBottom w:val="0"/>
      <w:divBdr>
        <w:top w:val="none" w:sz="0" w:space="0" w:color="auto"/>
        <w:left w:val="none" w:sz="0" w:space="0" w:color="auto"/>
        <w:bottom w:val="none" w:sz="0" w:space="0" w:color="auto"/>
        <w:right w:val="none" w:sz="0" w:space="0" w:color="auto"/>
      </w:divBdr>
    </w:div>
    <w:div w:id="147517939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72814171">
      <w:bodyDiv w:val="1"/>
      <w:marLeft w:val="0"/>
      <w:marRight w:val="0"/>
      <w:marTop w:val="0"/>
      <w:marBottom w:val="0"/>
      <w:divBdr>
        <w:top w:val="none" w:sz="0" w:space="0" w:color="auto"/>
        <w:left w:val="none" w:sz="0" w:space="0" w:color="auto"/>
        <w:bottom w:val="none" w:sz="0" w:space="0" w:color="auto"/>
        <w:right w:val="none" w:sz="0" w:space="0" w:color="auto"/>
      </w:divBdr>
    </w:div>
    <w:div w:id="1578519030">
      <w:bodyDiv w:val="1"/>
      <w:marLeft w:val="0"/>
      <w:marRight w:val="0"/>
      <w:marTop w:val="0"/>
      <w:marBottom w:val="0"/>
      <w:divBdr>
        <w:top w:val="none" w:sz="0" w:space="0" w:color="auto"/>
        <w:left w:val="none" w:sz="0" w:space="0" w:color="auto"/>
        <w:bottom w:val="none" w:sz="0" w:space="0" w:color="auto"/>
        <w:right w:val="none" w:sz="0" w:space="0" w:color="auto"/>
      </w:divBdr>
    </w:div>
    <w:div w:id="1586912859">
      <w:bodyDiv w:val="1"/>
      <w:marLeft w:val="0"/>
      <w:marRight w:val="0"/>
      <w:marTop w:val="0"/>
      <w:marBottom w:val="0"/>
      <w:divBdr>
        <w:top w:val="none" w:sz="0" w:space="0" w:color="auto"/>
        <w:left w:val="none" w:sz="0" w:space="0" w:color="auto"/>
        <w:bottom w:val="none" w:sz="0" w:space="0" w:color="auto"/>
        <w:right w:val="none" w:sz="0" w:space="0" w:color="auto"/>
      </w:divBdr>
    </w:div>
    <w:div w:id="1681008234">
      <w:bodyDiv w:val="1"/>
      <w:marLeft w:val="0"/>
      <w:marRight w:val="0"/>
      <w:marTop w:val="0"/>
      <w:marBottom w:val="0"/>
      <w:divBdr>
        <w:top w:val="none" w:sz="0" w:space="0" w:color="auto"/>
        <w:left w:val="none" w:sz="0" w:space="0" w:color="auto"/>
        <w:bottom w:val="none" w:sz="0" w:space="0" w:color="auto"/>
        <w:right w:val="none" w:sz="0" w:space="0" w:color="auto"/>
      </w:divBdr>
    </w:div>
    <w:div w:id="1702710052">
      <w:bodyDiv w:val="1"/>
      <w:marLeft w:val="0"/>
      <w:marRight w:val="0"/>
      <w:marTop w:val="0"/>
      <w:marBottom w:val="0"/>
      <w:divBdr>
        <w:top w:val="none" w:sz="0" w:space="0" w:color="auto"/>
        <w:left w:val="none" w:sz="0" w:space="0" w:color="auto"/>
        <w:bottom w:val="none" w:sz="0" w:space="0" w:color="auto"/>
        <w:right w:val="none" w:sz="0" w:space="0" w:color="auto"/>
      </w:divBdr>
      <w:divsChild>
        <w:div w:id="233201246">
          <w:marLeft w:val="0"/>
          <w:marRight w:val="0"/>
          <w:marTop w:val="240"/>
          <w:marBottom w:val="240"/>
          <w:divBdr>
            <w:top w:val="none" w:sz="0" w:space="0" w:color="auto"/>
            <w:left w:val="none" w:sz="0" w:space="0" w:color="auto"/>
            <w:bottom w:val="none" w:sz="0" w:space="0" w:color="auto"/>
            <w:right w:val="none" w:sz="0" w:space="0" w:color="auto"/>
          </w:divBdr>
        </w:div>
      </w:divsChild>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 w:id="1773553153">
      <w:bodyDiv w:val="1"/>
      <w:marLeft w:val="0"/>
      <w:marRight w:val="0"/>
      <w:marTop w:val="0"/>
      <w:marBottom w:val="0"/>
      <w:divBdr>
        <w:top w:val="none" w:sz="0" w:space="0" w:color="auto"/>
        <w:left w:val="none" w:sz="0" w:space="0" w:color="auto"/>
        <w:bottom w:val="none" w:sz="0" w:space="0" w:color="auto"/>
        <w:right w:val="none" w:sz="0" w:space="0" w:color="auto"/>
      </w:divBdr>
    </w:div>
    <w:div w:id="1960335773">
      <w:bodyDiv w:val="1"/>
      <w:marLeft w:val="0"/>
      <w:marRight w:val="0"/>
      <w:marTop w:val="0"/>
      <w:marBottom w:val="0"/>
      <w:divBdr>
        <w:top w:val="none" w:sz="0" w:space="0" w:color="auto"/>
        <w:left w:val="none" w:sz="0" w:space="0" w:color="auto"/>
        <w:bottom w:val="none" w:sz="0" w:space="0" w:color="auto"/>
        <w:right w:val="none" w:sz="0" w:space="0" w:color="auto"/>
      </w:divBdr>
    </w:div>
    <w:div w:id="206027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4727">
          <w:marLeft w:val="0"/>
          <w:marRight w:val="0"/>
          <w:marTop w:val="0"/>
          <w:marBottom w:val="0"/>
          <w:divBdr>
            <w:top w:val="none" w:sz="0" w:space="0" w:color="auto"/>
            <w:left w:val="none" w:sz="0" w:space="0" w:color="auto"/>
            <w:bottom w:val="none" w:sz="0" w:space="0" w:color="auto"/>
            <w:right w:val="none" w:sz="0" w:space="0" w:color="auto"/>
          </w:divBdr>
        </w:div>
        <w:div w:id="395667429">
          <w:marLeft w:val="0"/>
          <w:marRight w:val="0"/>
          <w:marTop w:val="0"/>
          <w:marBottom w:val="0"/>
          <w:divBdr>
            <w:top w:val="none" w:sz="0" w:space="0" w:color="auto"/>
            <w:left w:val="none" w:sz="0" w:space="0" w:color="auto"/>
            <w:bottom w:val="none" w:sz="0" w:space="0" w:color="auto"/>
            <w:right w:val="none" w:sz="0" w:space="0" w:color="auto"/>
          </w:divBdr>
        </w:div>
        <w:div w:id="687488801">
          <w:marLeft w:val="0"/>
          <w:marRight w:val="0"/>
          <w:marTop w:val="0"/>
          <w:marBottom w:val="0"/>
          <w:divBdr>
            <w:top w:val="none" w:sz="0" w:space="0" w:color="auto"/>
            <w:left w:val="none" w:sz="0" w:space="0" w:color="auto"/>
            <w:bottom w:val="none" w:sz="0" w:space="0" w:color="auto"/>
            <w:right w:val="none" w:sz="0" w:space="0" w:color="auto"/>
          </w:divBdr>
        </w:div>
        <w:div w:id="1075207639">
          <w:marLeft w:val="0"/>
          <w:marRight w:val="0"/>
          <w:marTop w:val="0"/>
          <w:marBottom w:val="0"/>
          <w:divBdr>
            <w:top w:val="none" w:sz="0" w:space="0" w:color="auto"/>
            <w:left w:val="none" w:sz="0" w:space="0" w:color="auto"/>
            <w:bottom w:val="none" w:sz="0" w:space="0" w:color="auto"/>
            <w:right w:val="none" w:sz="0" w:space="0" w:color="auto"/>
          </w:divBdr>
        </w:div>
        <w:div w:id="1178885799">
          <w:marLeft w:val="0"/>
          <w:marRight w:val="0"/>
          <w:marTop w:val="0"/>
          <w:marBottom w:val="0"/>
          <w:divBdr>
            <w:top w:val="none" w:sz="0" w:space="0" w:color="auto"/>
            <w:left w:val="none" w:sz="0" w:space="0" w:color="auto"/>
            <w:bottom w:val="none" w:sz="0" w:space="0" w:color="auto"/>
            <w:right w:val="none" w:sz="0" w:space="0" w:color="auto"/>
          </w:divBdr>
        </w:div>
        <w:div w:id="1496534097">
          <w:marLeft w:val="0"/>
          <w:marRight w:val="0"/>
          <w:marTop w:val="0"/>
          <w:marBottom w:val="0"/>
          <w:divBdr>
            <w:top w:val="none" w:sz="0" w:space="0" w:color="auto"/>
            <w:left w:val="none" w:sz="0" w:space="0" w:color="auto"/>
            <w:bottom w:val="none" w:sz="0" w:space="0" w:color="auto"/>
            <w:right w:val="none" w:sz="0" w:space="0" w:color="auto"/>
          </w:divBdr>
          <w:divsChild>
            <w:div w:id="1267544693">
              <w:marLeft w:val="0"/>
              <w:marRight w:val="0"/>
              <w:marTop w:val="240"/>
              <w:marBottom w:val="240"/>
              <w:divBdr>
                <w:top w:val="none" w:sz="0" w:space="0" w:color="auto"/>
                <w:left w:val="none" w:sz="0" w:space="0" w:color="auto"/>
                <w:bottom w:val="none" w:sz="0" w:space="0" w:color="auto"/>
                <w:right w:val="none" w:sz="0" w:space="0" w:color="auto"/>
              </w:divBdr>
            </w:div>
          </w:divsChild>
        </w:div>
        <w:div w:id="1542403866">
          <w:marLeft w:val="0"/>
          <w:marRight w:val="0"/>
          <w:marTop w:val="0"/>
          <w:marBottom w:val="0"/>
          <w:divBdr>
            <w:top w:val="none" w:sz="0" w:space="0" w:color="auto"/>
            <w:left w:val="none" w:sz="0" w:space="0" w:color="auto"/>
            <w:bottom w:val="none" w:sz="0" w:space="0" w:color="auto"/>
            <w:right w:val="none" w:sz="0" w:space="0" w:color="auto"/>
          </w:divBdr>
        </w:div>
        <w:div w:id="1615596565">
          <w:marLeft w:val="0"/>
          <w:marRight w:val="0"/>
          <w:marTop w:val="0"/>
          <w:marBottom w:val="0"/>
          <w:divBdr>
            <w:top w:val="none" w:sz="0" w:space="0" w:color="auto"/>
            <w:left w:val="none" w:sz="0" w:space="0" w:color="auto"/>
            <w:bottom w:val="none" w:sz="0" w:space="0" w:color="auto"/>
            <w:right w:val="none" w:sz="0" w:space="0" w:color="auto"/>
          </w:divBdr>
        </w:div>
        <w:div w:id="1657293836">
          <w:marLeft w:val="0"/>
          <w:marRight w:val="0"/>
          <w:marTop w:val="0"/>
          <w:marBottom w:val="0"/>
          <w:divBdr>
            <w:top w:val="none" w:sz="0" w:space="0" w:color="auto"/>
            <w:left w:val="none" w:sz="0" w:space="0" w:color="auto"/>
            <w:bottom w:val="none" w:sz="0" w:space="0" w:color="auto"/>
            <w:right w:val="none" w:sz="0" w:space="0" w:color="auto"/>
          </w:divBdr>
        </w:div>
        <w:div w:id="1657880979">
          <w:marLeft w:val="0"/>
          <w:marRight w:val="0"/>
          <w:marTop w:val="0"/>
          <w:marBottom w:val="0"/>
          <w:divBdr>
            <w:top w:val="none" w:sz="0" w:space="0" w:color="auto"/>
            <w:left w:val="none" w:sz="0" w:space="0" w:color="auto"/>
            <w:bottom w:val="none" w:sz="0" w:space="0" w:color="auto"/>
            <w:right w:val="none" w:sz="0" w:space="0" w:color="auto"/>
          </w:divBdr>
        </w:div>
        <w:div w:id="1826893671">
          <w:marLeft w:val="0"/>
          <w:marRight w:val="0"/>
          <w:marTop w:val="0"/>
          <w:marBottom w:val="0"/>
          <w:divBdr>
            <w:top w:val="none" w:sz="0" w:space="0" w:color="auto"/>
            <w:left w:val="none" w:sz="0" w:space="0" w:color="auto"/>
            <w:bottom w:val="none" w:sz="0" w:space="0" w:color="auto"/>
            <w:right w:val="none" w:sz="0" w:space="0" w:color="auto"/>
          </w:divBdr>
          <w:divsChild>
            <w:div w:id="854466468">
              <w:marLeft w:val="0"/>
              <w:marRight w:val="0"/>
              <w:marTop w:val="0"/>
              <w:marBottom w:val="0"/>
              <w:divBdr>
                <w:top w:val="none" w:sz="0" w:space="0" w:color="auto"/>
                <w:left w:val="none" w:sz="0" w:space="0" w:color="auto"/>
                <w:bottom w:val="none" w:sz="0" w:space="0" w:color="auto"/>
                <w:right w:val="none" w:sz="0" w:space="0" w:color="auto"/>
              </w:divBdr>
            </w:div>
            <w:div w:id="897932286">
              <w:marLeft w:val="0"/>
              <w:marRight w:val="0"/>
              <w:marTop w:val="0"/>
              <w:marBottom w:val="0"/>
              <w:divBdr>
                <w:top w:val="none" w:sz="0" w:space="0" w:color="auto"/>
                <w:left w:val="none" w:sz="0" w:space="0" w:color="auto"/>
                <w:bottom w:val="none" w:sz="0" w:space="0" w:color="auto"/>
                <w:right w:val="none" w:sz="0" w:space="0" w:color="auto"/>
              </w:divBdr>
            </w:div>
            <w:div w:id="2034381764">
              <w:marLeft w:val="0"/>
              <w:marRight w:val="0"/>
              <w:marTop w:val="0"/>
              <w:marBottom w:val="0"/>
              <w:divBdr>
                <w:top w:val="none" w:sz="0" w:space="0" w:color="auto"/>
                <w:left w:val="none" w:sz="0" w:space="0" w:color="auto"/>
                <w:bottom w:val="none" w:sz="0" w:space="0" w:color="auto"/>
                <w:right w:val="none" w:sz="0" w:space="0" w:color="auto"/>
              </w:divBdr>
              <w:divsChild>
                <w:div w:id="1508404131">
                  <w:marLeft w:val="0"/>
                  <w:marRight w:val="0"/>
                  <w:marTop w:val="240"/>
                  <w:marBottom w:val="240"/>
                  <w:divBdr>
                    <w:top w:val="none" w:sz="0" w:space="0" w:color="auto"/>
                    <w:left w:val="none" w:sz="0" w:space="0" w:color="auto"/>
                    <w:bottom w:val="none" w:sz="0" w:space="0" w:color="auto"/>
                    <w:right w:val="none" w:sz="0" w:space="0" w:color="auto"/>
                  </w:divBdr>
                </w:div>
              </w:divsChild>
            </w:div>
            <w:div w:id="2127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1784">
      <w:bodyDiv w:val="1"/>
      <w:marLeft w:val="0"/>
      <w:marRight w:val="0"/>
      <w:marTop w:val="0"/>
      <w:marBottom w:val="0"/>
      <w:divBdr>
        <w:top w:val="none" w:sz="0" w:space="0" w:color="auto"/>
        <w:left w:val="none" w:sz="0" w:space="0" w:color="auto"/>
        <w:bottom w:val="none" w:sz="0" w:space="0" w:color="auto"/>
        <w:right w:val="none" w:sz="0" w:space="0" w:color="auto"/>
      </w:divBdr>
    </w:div>
    <w:div w:id="21405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78F8-EB3F-443D-8E49-9C7C4345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8103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ffc</Company>
  <LinksUpToDate>false</LinksUpToDate>
  <CharactersWithSpaces>9161</CharactersWithSpaces>
  <SharedDoc>false</SharedDoc>
  <HLinks>
    <vt:vector size="12" baseType="variant">
      <vt:variant>
        <vt:i4>5963844</vt:i4>
      </vt:variant>
      <vt:variant>
        <vt:i4>6</vt:i4>
      </vt:variant>
      <vt:variant>
        <vt:i4>0</vt:i4>
      </vt:variant>
      <vt:variant>
        <vt:i4>5</vt:i4>
      </vt:variant>
      <vt:variant>
        <vt:lpwstr>https://minek.75.ru/</vt:lpwstr>
      </vt:variant>
      <vt:variant>
        <vt:lpwstr/>
      </vt:variant>
      <vt:variant>
        <vt:i4>1179690</vt:i4>
      </vt:variant>
      <vt:variant>
        <vt:i4>3</vt:i4>
      </vt:variant>
      <vt:variant>
        <vt:i4>0</vt:i4>
      </vt:variant>
      <vt:variant>
        <vt:i4>5</vt:i4>
      </vt:variant>
      <vt:variant>
        <vt:lpwstr>mailto:mineconom@economy.e-zab.ru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Batueva</dc:creator>
  <cp:lastModifiedBy>Пакулов Константин</cp:lastModifiedBy>
  <cp:revision>2</cp:revision>
  <cp:lastPrinted>2023-04-09T11:39:00Z</cp:lastPrinted>
  <dcterms:created xsi:type="dcterms:W3CDTF">2023-04-16T23:45:00Z</dcterms:created>
  <dcterms:modified xsi:type="dcterms:W3CDTF">2023-04-16T23:45:00Z</dcterms:modified>
</cp:coreProperties>
</file>