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EE" w:rsidRPr="00024161" w:rsidRDefault="00F76EEE" w:rsidP="00F76EEE">
      <w:pPr>
        <w:shd w:val="clear" w:color="auto" w:fill="FFFFFF"/>
        <w:jc w:val="center"/>
        <w:rPr>
          <w:sz w:val="2"/>
          <w:szCs w:val="2"/>
        </w:rPr>
      </w:pPr>
      <w:bookmarkStart w:id="0" w:name="OLE_LINK4"/>
      <w:r w:rsidRPr="00024161">
        <w:rPr>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
          <w:spacing w:val="-11"/>
          <w:sz w:val="2"/>
          <w:szCs w:val="2"/>
        </w:rPr>
      </w:pPr>
      <w:r w:rsidRPr="00024161">
        <w:rPr>
          <w:b/>
          <w:spacing w:val="-11"/>
          <w:sz w:val="33"/>
          <w:szCs w:val="33"/>
        </w:rPr>
        <w:t>ПРАВИТЕЛЬСТВО ЗАБАЙКАЛЬСКОГО КРАЯ</w:t>
      </w: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Cs/>
          <w:spacing w:val="-14"/>
        </w:rPr>
      </w:pPr>
      <w:r w:rsidRPr="00024161">
        <w:rPr>
          <w:bCs/>
          <w:spacing w:val="-14"/>
          <w:sz w:val="35"/>
          <w:szCs w:val="35"/>
        </w:rPr>
        <w:t>ПОСТАНОВЛЕНИЕ</w:t>
      </w:r>
    </w:p>
    <w:p w:rsidR="00F76EEE" w:rsidRPr="00024161" w:rsidRDefault="00F76EEE" w:rsidP="00F76EEE">
      <w:pPr>
        <w:shd w:val="clear" w:color="auto" w:fill="FFFFFF"/>
        <w:jc w:val="center"/>
        <w:rPr>
          <w:bCs/>
          <w:sz w:val="28"/>
          <w:szCs w:val="28"/>
        </w:rPr>
      </w:pPr>
      <w:r w:rsidRPr="00024161">
        <w:rPr>
          <w:bCs/>
          <w:sz w:val="28"/>
          <w:szCs w:val="28"/>
        </w:rPr>
        <w:t xml:space="preserve">                                                                                 </w:t>
      </w:r>
    </w:p>
    <w:p w:rsidR="00F76EEE" w:rsidRPr="00024161" w:rsidRDefault="00F76EEE" w:rsidP="00F76EEE">
      <w:pPr>
        <w:shd w:val="clear" w:color="auto" w:fill="FFFFFF"/>
        <w:jc w:val="center"/>
        <w:rPr>
          <w:bCs/>
          <w:spacing w:val="-14"/>
          <w:sz w:val="6"/>
          <w:szCs w:val="6"/>
        </w:rPr>
      </w:pPr>
      <w:r w:rsidRPr="00024161">
        <w:rPr>
          <w:bCs/>
          <w:spacing w:val="-6"/>
          <w:sz w:val="35"/>
          <w:szCs w:val="35"/>
        </w:rPr>
        <w:t>г. Чита</w:t>
      </w:r>
    </w:p>
    <w:bookmarkEnd w:id="0"/>
    <w:p w:rsidR="005127E9" w:rsidRPr="00024161" w:rsidRDefault="005127E9" w:rsidP="0018574B">
      <w:pPr>
        <w:ind w:right="-2"/>
        <w:jc w:val="both"/>
        <w:rPr>
          <w:b/>
          <w:sz w:val="28"/>
          <w:szCs w:val="28"/>
        </w:rPr>
      </w:pPr>
    </w:p>
    <w:p w:rsidR="00852071" w:rsidRPr="00024161" w:rsidRDefault="00852071" w:rsidP="0018574B">
      <w:pPr>
        <w:jc w:val="center"/>
        <w:rPr>
          <w:b/>
          <w:sz w:val="16"/>
          <w:szCs w:val="16"/>
        </w:rPr>
      </w:pPr>
    </w:p>
    <w:p w:rsidR="00852071" w:rsidRPr="00024161" w:rsidRDefault="00852071" w:rsidP="0018574B">
      <w:pPr>
        <w:jc w:val="center"/>
        <w:rPr>
          <w:b/>
          <w:sz w:val="16"/>
          <w:szCs w:val="16"/>
        </w:rPr>
      </w:pPr>
    </w:p>
    <w:p w:rsidR="005127E9" w:rsidRPr="00024161" w:rsidRDefault="00545E3B" w:rsidP="0018574B">
      <w:pPr>
        <w:jc w:val="center"/>
        <w:rPr>
          <w:b/>
          <w:sz w:val="28"/>
          <w:szCs w:val="28"/>
        </w:rPr>
      </w:pPr>
      <w:r w:rsidRPr="00024161">
        <w:rPr>
          <w:b/>
          <w:sz w:val="28"/>
          <w:szCs w:val="28"/>
        </w:rPr>
        <w:t>Об утверждении</w:t>
      </w:r>
      <w:r w:rsidR="001A358B" w:rsidRPr="00024161">
        <w:rPr>
          <w:b/>
          <w:sz w:val="28"/>
          <w:szCs w:val="28"/>
        </w:rPr>
        <w:t xml:space="preserve"> </w:t>
      </w:r>
      <w:r w:rsidRPr="00024161">
        <w:rPr>
          <w:b/>
          <w:sz w:val="28"/>
          <w:szCs w:val="28"/>
        </w:rPr>
        <w:t>Порядка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w:t>
      </w:r>
      <w:r w:rsidR="00C14542">
        <w:rPr>
          <w:b/>
          <w:sz w:val="28"/>
          <w:szCs w:val="28"/>
        </w:rPr>
        <w:t>телям, а также физическим лицам</w:t>
      </w:r>
      <w:r w:rsidR="00E51B0C" w:rsidRPr="00E51B0C">
        <w:t xml:space="preserve"> </w:t>
      </w:r>
      <w:r w:rsidR="003C77E3">
        <w:rPr>
          <w:b/>
          <w:sz w:val="28"/>
          <w:szCs w:val="28"/>
        </w:rPr>
        <w:t>на</w:t>
      </w:r>
      <w:r w:rsidR="003C77E3">
        <w:rPr>
          <w:b/>
          <w:sz w:val="28"/>
          <w:szCs w:val="28"/>
          <w:lang w:val="en-US"/>
        </w:rPr>
        <w:t> </w:t>
      </w:r>
      <w:r w:rsidR="00E51B0C" w:rsidRPr="00E51B0C">
        <w:rPr>
          <w:b/>
          <w:sz w:val="28"/>
          <w:szCs w:val="28"/>
        </w:rPr>
        <w:t xml:space="preserve">возмещение части затрат в связи с </w:t>
      </w:r>
      <w:r w:rsidR="00006083">
        <w:rPr>
          <w:b/>
          <w:sz w:val="28"/>
          <w:szCs w:val="28"/>
        </w:rPr>
        <w:t>освещением</w:t>
      </w:r>
      <w:r w:rsidR="004B775E">
        <w:rPr>
          <w:b/>
          <w:sz w:val="28"/>
          <w:szCs w:val="28"/>
        </w:rPr>
        <w:t xml:space="preserve"> </w:t>
      </w:r>
      <w:r w:rsidR="00E51B0C" w:rsidRPr="00E51B0C">
        <w:rPr>
          <w:b/>
          <w:sz w:val="28"/>
          <w:szCs w:val="28"/>
        </w:rPr>
        <w:t>социально значимых проектов в электронных средствах массовой информации</w:t>
      </w:r>
    </w:p>
    <w:p w:rsidR="005127E9" w:rsidRPr="00024161" w:rsidRDefault="005127E9" w:rsidP="0018574B">
      <w:pPr>
        <w:ind w:right="-2"/>
        <w:jc w:val="center"/>
        <w:rPr>
          <w:b/>
          <w:sz w:val="28"/>
          <w:szCs w:val="28"/>
        </w:rPr>
      </w:pPr>
    </w:p>
    <w:p w:rsidR="005127E9" w:rsidRPr="00FA4F43" w:rsidRDefault="004678BE" w:rsidP="00FA4F43">
      <w:pPr>
        <w:autoSpaceDE w:val="0"/>
        <w:autoSpaceDN w:val="0"/>
        <w:adjustRightInd w:val="0"/>
        <w:ind w:firstLine="708"/>
        <w:jc w:val="both"/>
        <w:rPr>
          <w:sz w:val="28"/>
          <w:szCs w:val="28"/>
        </w:rPr>
      </w:pPr>
      <w:r w:rsidRPr="004678BE">
        <w:rPr>
          <w:sz w:val="28"/>
          <w:szCs w:val="28"/>
        </w:rPr>
        <w:t xml:space="preserve">В соответствии со статьей 78 </w:t>
      </w:r>
      <w:r w:rsidR="005127E9" w:rsidRPr="00024161">
        <w:rPr>
          <w:sz w:val="28"/>
          <w:szCs w:val="28"/>
        </w:rPr>
        <w:t>Бюджетного кодекса Российской Федерации</w:t>
      </w:r>
      <w:r w:rsidR="003A6F64" w:rsidRPr="00024161">
        <w:rPr>
          <w:sz w:val="28"/>
          <w:szCs w:val="28"/>
        </w:rPr>
        <w:t xml:space="preserve">, </w:t>
      </w:r>
      <w:r w:rsidR="00ED34F2" w:rsidRPr="00024161">
        <w:rPr>
          <w:sz w:val="28"/>
          <w:szCs w:val="28"/>
        </w:rPr>
        <w:t xml:space="preserve">в целях </w:t>
      </w:r>
      <w:r w:rsidR="003A6F64" w:rsidRPr="00024161">
        <w:rPr>
          <w:sz w:val="28"/>
          <w:szCs w:val="28"/>
        </w:rPr>
        <w:t>возмещени</w:t>
      </w:r>
      <w:r w:rsidR="00ED34F2" w:rsidRPr="00024161">
        <w:rPr>
          <w:sz w:val="28"/>
          <w:szCs w:val="28"/>
        </w:rPr>
        <w:t>я</w:t>
      </w:r>
      <w:r w:rsidR="003A6F64" w:rsidRPr="00024161">
        <w:rPr>
          <w:sz w:val="28"/>
          <w:szCs w:val="28"/>
        </w:rPr>
        <w:t xml:space="preserve"> </w:t>
      </w:r>
      <w:r w:rsidR="00892BA7" w:rsidRPr="00024161">
        <w:rPr>
          <w:sz w:val="28"/>
          <w:szCs w:val="28"/>
        </w:rPr>
        <w:t xml:space="preserve">части </w:t>
      </w:r>
      <w:r w:rsidR="00E8024E" w:rsidRPr="00024161">
        <w:rPr>
          <w:sz w:val="28"/>
          <w:szCs w:val="28"/>
        </w:rPr>
        <w:t xml:space="preserve">затрат в связи </w:t>
      </w:r>
      <w:r w:rsidR="00E51B0C" w:rsidRPr="00E51B0C">
        <w:rPr>
          <w:sz w:val="28"/>
          <w:szCs w:val="28"/>
        </w:rPr>
        <w:t xml:space="preserve">с </w:t>
      </w:r>
      <w:r w:rsidR="00006083">
        <w:rPr>
          <w:sz w:val="28"/>
          <w:szCs w:val="28"/>
        </w:rPr>
        <w:t>освещением</w:t>
      </w:r>
      <w:r w:rsidR="00E51B0C" w:rsidRPr="00E51B0C">
        <w:rPr>
          <w:sz w:val="28"/>
          <w:szCs w:val="28"/>
        </w:rPr>
        <w:t xml:space="preserve"> социально значимых проектов в электронных средствах массовой информации </w:t>
      </w:r>
      <w:r w:rsidR="00ED34F2" w:rsidRPr="00024161">
        <w:rPr>
          <w:sz w:val="28"/>
          <w:szCs w:val="28"/>
        </w:rPr>
        <w:t>П</w:t>
      </w:r>
      <w:r w:rsidR="00545E3B" w:rsidRPr="00024161">
        <w:rPr>
          <w:sz w:val="28"/>
          <w:szCs w:val="28"/>
        </w:rPr>
        <w:t xml:space="preserve">равительство Забайкальского края </w:t>
      </w:r>
      <w:r w:rsidR="005127E9" w:rsidRPr="00024161">
        <w:rPr>
          <w:rFonts w:ascii="Times New Roman Полужирный" w:hAnsi="Times New Roman Полужирный"/>
          <w:b/>
          <w:spacing w:val="40"/>
          <w:sz w:val="28"/>
          <w:szCs w:val="28"/>
        </w:rPr>
        <w:t>постановляет:</w:t>
      </w:r>
    </w:p>
    <w:p w:rsidR="005127E9" w:rsidRPr="00024161" w:rsidRDefault="005127E9" w:rsidP="00CF45DA">
      <w:pPr>
        <w:pStyle w:val="ConsPlusNormal"/>
        <w:ind w:firstLine="709"/>
        <w:jc w:val="both"/>
        <w:rPr>
          <w:rFonts w:ascii="Times New Roman Полужирный" w:hAnsi="Times New Roman Полужирный" w:cs="Times New Roman"/>
          <w:spacing w:val="40"/>
          <w:sz w:val="20"/>
        </w:rPr>
      </w:pPr>
    </w:p>
    <w:p w:rsidR="00545E3B" w:rsidRDefault="00545E3B" w:rsidP="004229F8">
      <w:pPr>
        <w:ind w:firstLine="708"/>
        <w:jc w:val="both"/>
        <w:rPr>
          <w:sz w:val="28"/>
          <w:szCs w:val="28"/>
        </w:rPr>
      </w:pPr>
      <w:r w:rsidRPr="00024161">
        <w:rPr>
          <w:sz w:val="28"/>
          <w:szCs w:val="28"/>
        </w:rPr>
        <w:t xml:space="preserve">Утвердить </w:t>
      </w:r>
      <w:r w:rsidR="00D376EC">
        <w:rPr>
          <w:sz w:val="28"/>
          <w:szCs w:val="28"/>
        </w:rPr>
        <w:t xml:space="preserve">прилагаемый </w:t>
      </w:r>
      <w:r w:rsidRPr="00024161">
        <w:rPr>
          <w:sz w:val="28"/>
          <w:szCs w:val="28"/>
        </w:rPr>
        <w:t xml:space="preserve">Порядок предоставления из бюджета Забайкальского края субсидий юридическим лицам (за исключением субсидий государственным (муниципальным) учреждениям), </w:t>
      </w:r>
      <w:r w:rsidR="001A358B" w:rsidRPr="00024161">
        <w:rPr>
          <w:sz w:val="28"/>
          <w:szCs w:val="28"/>
        </w:rPr>
        <w:t>индивидуальным предпринимателям, а также физическим лицам</w:t>
      </w:r>
      <w:r w:rsidR="00E51B0C" w:rsidRPr="00E51B0C">
        <w:t xml:space="preserve"> </w:t>
      </w:r>
      <w:r w:rsidR="00E51B0C" w:rsidRPr="00E51B0C">
        <w:rPr>
          <w:sz w:val="28"/>
          <w:szCs w:val="28"/>
        </w:rPr>
        <w:t xml:space="preserve">на возмещение части затрат в связи с </w:t>
      </w:r>
      <w:r w:rsidR="00006083">
        <w:rPr>
          <w:sz w:val="28"/>
          <w:szCs w:val="28"/>
        </w:rPr>
        <w:t>освещением</w:t>
      </w:r>
      <w:r w:rsidR="00E51B0C" w:rsidRPr="00E51B0C">
        <w:rPr>
          <w:sz w:val="28"/>
          <w:szCs w:val="28"/>
        </w:rPr>
        <w:t xml:space="preserve"> социально значимых проектов</w:t>
      </w:r>
      <w:r w:rsidR="00E51B0C">
        <w:rPr>
          <w:sz w:val="28"/>
          <w:szCs w:val="28"/>
        </w:rPr>
        <w:t xml:space="preserve"> </w:t>
      </w:r>
      <w:r w:rsidR="00E51B0C" w:rsidRPr="00E51B0C">
        <w:rPr>
          <w:sz w:val="28"/>
          <w:szCs w:val="28"/>
        </w:rPr>
        <w:t>в электронных средствах массовой информации</w:t>
      </w:r>
      <w:r w:rsidR="001A358B" w:rsidRPr="00024161">
        <w:rPr>
          <w:sz w:val="28"/>
          <w:szCs w:val="28"/>
        </w:rPr>
        <w:t>.</w:t>
      </w:r>
    </w:p>
    <w:p w:rsidR="005516C6" w:rsidRPr="00024161" w:rsidRDefault="005516C6" w:rsidP="004229F8">
      <w:pPr>
        <w:ind w:firstLine="708"/>
        <w:jc w:val="both"/>
        <w:rPr>
          <w:sz w:val="28"/>
          <w:szCs w:val="28"/>
        </w:rPr>
      </w:pPr>
    </w:p>
    <w:p w:rsidR="00545E3B" w:rsidRDefault="00545E3B" w:rsidP="00545E3B">
      <w:pPr>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516C6" w:rsidRPr="005516C6" w:rsidTr="00610242">
        <w:tc>
          <w:tcPr>
            <w:tcW w:w="4785" w:type="dxa"/>
          </w:tcPr>
          <w:p w:rsidR="005516C6" w:rsidRPr="005516C6" w:rsidRDefault="005516C6" w:rsidP="00610242">
            <w:pPr>
              <w:tabs>
                <w:tab w:val="left" w:pos="3381"/>
              </w:tabs>
              <w:rPr>
                <w:sz w:val="28"/>
                <w:szCs w:val="28"/>
              </w:rPr>
            </w:pPr>
            <w:r w:rsidRPr="005516C6">
              <w:rPr>
                <w:sz w:val="28"/>
                <w:szCs w:val="28"/>
              </w:rPr>
              <w:t>Первый заместитель председателя</w:t>
            </w:r>
          </w:p>
        </w:tc>
        <w:tc>
          <w:tcPr>
            <w:tcW w:w="4785" w:type="dxa"/>
          </w:tcPr>
          <w:p w:rsidR="005516C6" w:rsidRPr="005516C6" w:rsidRDefault="005516C6" w:rsidP="00610242">
            <w:pPr>
              <w:tabs>
                <w:tab w:val="left" w:pos="3381"/>
              </w:tabs>
              <w:rPr>
                <w:sz w:val="28"/>
                <w:szCs w:val="28"/>
              </w:rPr>
            </w:pPr>
          </w:p>
        </w:tc>
      </w:tr>
      <w:tr w:rsidR="005516C6" w:rsidTr="00610242">
        <w:tc>
          <w:tcPr>
            <w:tcW w:w="4785" w:type="dxa"/>
          </w:tcPr>
          <w:p w:rsidR="005516C6" w:rsidRPr="005516C6" w:rsidRDefault="005516C6" w:rsidP="00610242">
            <w:pPr>
              <w:tabs>
                <w:tab w:val="left" w:pos="3381"/>
              </w:tabs>
              <w:rPr>
                <w:sz w:val="28"/>
                <w:szCs w:val="28"/>
              </w:rPr>
            </w:pPr>
            <w:r w:rsidRPr="005516C6">
              <w:rPr>
                <w:sz w:val="28"/>
                <w:szCs w:val="28"/>
              </w:rPr>
              <w:t>Правительства Забайкальского края</w:t>
            </w:r>
          </w:p>
        </w:tc>
        <w:tc>
          <w:tcPr>
            <w:tcW w:w="4785" w:type="dxa"/>
          </w:tcPr>
          <w:p w:rsidR="005516C6" w:rsidRDefault="005516C6" w:rsidP="00610242">
            <w:pPr>
              <w:tabs>
                <w:tab w:val="left" w:pos="3381"/>
              </w:tabs>
              <w:jc w:val="right"/>
              <w:rPr>
                <w:sz w:val="28"/>
                <w:szCs w:val="28"/>
              </w:rPr>
            </w:pPr>
            <w:proofErr w:type="spellStart"/>
            <w:r w:rsidRPr="005516C6">
              <w:rPr>
                <w:sz w:val="28"/>
                <w:szCs w:val="28"/>
              </w:rPr>
              <w:t>А.И.Кефер</w:t>
            </w:r>
            <w:proofErr w:type="spellEnd"/>
          </w:p>
        </w:tc>
      </w:tr>
    </w:tbl>
    <w:p w:rsidR="00D376EC" w:rsidRDefault="00D376EC" w:rsidP="00545E3B">
      <w:pPr>
        <w:jc w:val="both"/>
        <w:rPr>
          <w:sz w:val="28"/>
          <w:szCs w:val="28"/>
        </w:rPr>
      </w:pPr>
    </w:p>
    <w:p w:rsidR="00D376EC" w:rsidRPr="00024161" w:rsidRDefault="00D376EC" w:rsidP="00545E3B">
      <w:pPr>
        <w:jc w:val="both"/>
        <w:rPr>
          <w:sz w:val="28"/>
          <w:szCs w:val="28"/>
        </w:rPr>
      </w:pPr>
    </w:p>
    <w:p w:rsidR="005516C6" w:rsidRDefault="005516C6" w:rsidP="008A294B">
      <w:pPr>
        <w:pStyle w:val="ConsPlusNormal"/>
        <w:spacing w:line="360" w:lineRule="auto"/>
        <w:ind w:left="5528"/>
        <w:jc w:val="center"/>
        <w:outlineLvl w:val="0"/>
        <w:rPr>
          <w:rFonts w:ascii="Times New Roman" w:hAnsi="Times New Roman" w:cs="Times New Roman"/>
          <w:sz w:val="28"/>
          <w:szCs w:val="28"/>
        </w:rPr>
      </w:pPr>
    </w:p>
    <w:p w:rsidR="005516C6" w:rsidRDefault="005516C6" w:rsidP="008A294B">
      <w:pPr>
        <w:pStyle w:val="ConsPlusNormal"/>
        <w:spacing w:line="360" w:lineRule="auto"/>
        <w:ind w:left="5528"/>
        <w:jc w:val="center"/>
        <w:outlineLvl w:val="0"/>
        <w:rPr>
          <w:rFonts w:ascii="Times New Roman" w:hAnsi="Times New Roman" w:cs="Times New Roman"/>
          <w:sz w:val="28"/>
          <w:szCs w:val="28"/>
        </w:rPr>
      </w:pPr>
    </w:p>
    <w:p w:rsidR="005516C6" w:rsidRDefault="005516C6" w:rsidP="008A294B">
      <w:pPr>
        <w:pStyle w:val="ConsPlusNormal"/>
        <w:spacing w:line="360" w:lineRule="auto"/>
        <w:ind w:left="5528"/>
        <w:jc w:val="center"/>
        <w:outlineLvl w:val="0"/>
        <w:rPr>
          <w:rFonts w:ascii="Times New Roman" w:hAnsi="Times New Roman" w:cs="Times New Roman"/>
          <w:sz w:val="28"/>
          <w:szCs w:val="28"/>
        </w:rPr>
      </w:pPr>
    </w:p>
    <w:p w:rsidR="005516C6" w:rsidRDefault="005516C6" w:rsidP="008A294B">
      <w:pPr>
        <w:pStyle w:val="ConsPlusNormal"/>
        <w:spacing w:line="360" w:lineRule="auto"/>
        <w:ind w:left="5528"/>
        <w:jc w:val="center"/>
        <w:outlineLvl w:val="0"/>
        <w:rPr>
          <w:rFonts w:ascii="Times New Roman" w:hAnsi="Times New Roman" w:cs="Times New Roman"/>
          <w:sz w:val="28"/>
          <w:szCs w:val="28"/>
        </w:rPr>
      </w:pPr>
    </w:p>
    <w:p w:rsidR="005516C6" w:rsidRDefault="005516C6" w:rsidP="008A294B">
      <w:pPr>
        <w:pStyle w:val="ConsPlusNormal"/>
        <w:spacing w:line="360" w:lineRule="auto"/>
        <w:ind w:left="5528"/>
        <w:jc w:val="center"/>
        <w:outlineLvl w:val="0"/>
        <w:rPr>
          <w:rFonts w:ascii="Times New Roman" w:hAnsi="Times New Roman" w:cs="Times New Roman"/>
          <w:sz w:val="28"/>
          <w:szCs w:val="28"/>
        </w:rPr>
      </w:pPr>
    </w:p>
    <w:p w:rsidR="005516C6" w:rsidRDefault="005516C6" w:rsidP="008A294B">
      <w:pPr>
        <w:pStyle w:val="ConsPlusNormal"/>
        <w:spacing w:line="360" w:lineRule="auto"/>
        <w:ind w:left="5528"/>
        <w:jc w:val="center"/>
        <w:outlineLvl w:val="0"/>
        <w:rPr>
          <w:rFonts w:ascii="Times New Roman" w:hAnsi="Times New Roman" w:cs="Times New Roman"/>
          <w:sz w:val="28"/>
          <w:szCs w:val="28"/>
        </w:rPr>
      </w:pPr>
    </w:p>
    <w:p w:rsidR="005127E9" w:rsidRPr="00024161" w:rsidRDefault="005127E9" w:rsidP="008A294B">
      <w:pPr>
        <w:pStyle w:val="ConsPlusNormal"/>
        <w:spacing w:line="360" w:lineRule="auto"/>
        <w:ind w:left="5528"/>
        <w:jc w:val="center"/>
        <w:outlineLvl w:val="0"/>
        <w:rPr>
          <w:rFonts w:ascii="Times New Roman" w:hAnsi="Times New Roman" w:cs="Times New Roman"/>
          <w:sz w:val="28"/>
          <w:szCs w:val="28"/>
        </w:rPr>
      </w:pPr>
      <w:r w:rsidRPr="00024161">
        <w:rPr>
          <w:rFonts w:ascii="Times New Roman" w:hAnsi="Times New Roman" w:cs="Times New Roman"/>
          <w:sz w:val="28"/>
          <w:szCs w:val="28"/>
        </w:rPr>
        <w:lastRenderedPageBreak/>
        <w:t>УТВЕРЖДЕН</w:t>
      </w:r>
    </w:p>
    <w:p w:rsidR="00F76EEE" w:rsidRPr="00024161" w:rsidRDefault="005127E9" w:rsidP="00CF45DA">
      <w:pPr>
        <w:pStyle w:val="ConsPlusNormal"/>
        <w:ind w:left="5528"/>
        <w:jc w:val="center"/>
        <w:rPr>
          <w:rFonts w:ascii="Times New Roman" w:hAnsi="Times New Roman" w:cs="Times New Roman"/>
          <w:sz w:val="28"/>
          <w:szCs w:val="28"/>
        </w:rPr>
      </w:pPr>
      <w:r w:rsidRPr="00024161">
        <w:rPr>
          <w:rFonts w:ascii="Times New Roman" w:hAnsi="Times New Roman" w:cs="Times New Roman"/>
          <w:sz w:val="28"/>
          <w:szCs w:val="28"/>
        </w:rPr>
        <w:t>постановлением Правительства Забайкальского края</w:t>
      </w:r>
      <w:r w:rsidR="00F76EEE" w:rsidRPr="00024161">
        <w:rPr>
          <w:rFonts w:ascii="Times New Roman" w:hAnsi="Times New Roman" w:cs="Times New Roman"/>
          <w:sz w:val="28"/>
          <w:szCs w:val="28"/>
        </w:rPr>
        <w:t xml:space="preserve"> </w:t>
      </w:r>
    </w:p>
    <w:p w:rsidR="005127E9" w:rsidRPr="00024161" w:rsidRDefault="005127E9" w:rsidP="00CF45DA">
      <w:pPr>
        <w:jc w:val="center"/>
        <w:rPr>
          <w:b/>
          <w:sz w:val="28"/>
          <w:szCs w:val="28"/>
        </w:rPr>
      </w:pPr>
    </w:p>
    <w:p w:rsidR="00FA2506" w:rsidRPr="00024161" w:rsidRDefault="00FA2506" w:rsidP="00FA2506">
      <w:pPr>
        <w:spacing w:before="840"/>
        <w:jc w:val="center"/>
        <w:rPr>
          <w:b/>
          <w:sz w:val="28"/>
          <w:szCs w:val="28"/>
        </w:rPr>
      </w:pPr>
      <w:bookmarkStart w:id="1" w:name="P33"/>
      <w:bookmarkEnd w:id="1"/>
      <w:r w:rsidRPr="00024161">
        <w:rPr>
          <w:b/>
          <w:sz w:val="28"/>
          <w:szCs w:val="28"/>
        </w:rPr>
        <w:t>ПОРЯДОК</w:t>
      </w:r>
    </w:p>
    <w:p w:rsidR="00EB36D0" w:rsidRDefault="00FA2506" w:rsidP="00FA2506">
      <w:pPr>
        <w:ind w:right="-2"/>
        <w:jc w:val="center"/>
        <w:rPr>
          <w:rFonts w:eastAsia="Calibri"/>
          <w:b/>
          <w:sz w:val="28"/>
          <w:szCs w:val="28"/>
          <w:lang w:eastAsia="en-US"/>
        </w:rPr>
      </w:pPr>
      <w:r w:rsidRPr="00024161">
        <w:rPr>
          <w:b/>
          <w:sz w:val="28"/>
          <w:szCs w:val="28"/>
        </w:rPr>
        <w:t xml:space="preserve">предоставления из бюджета Забайкальского края </w:t>
      </w:r>
      <w:r w:rsidRPr="00024161">
        <w:rPr>
          <w:rFonts w:eastAsia="Calibri"/>
          <w:b/>
          <w:sz w:val="28"/>
          <w:szCs w:val="28"/>
          <w:lang w:eastAsia="en-US"/>
        </w:rPr>
        <w:t>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w:t>
      </w:r>
      <w:r w:rsidR="00E51B0C" w:rsidRPr="00E51B0C">
        <w:t xml:space="preserve"> </w:t>
      </w:r>
      <w:r w:rsidR="00E51B0C" w:rsidRPr="00E51B0C">
        <w:rPr>
          <w:rFonts w:eastAsia="Calibri"/>
          <w:b/>
          <w:sz w:val="28"/>
          <w:szCs w:val="28"/>
          <w:lang w:eastAsia="en-US"/>
        </w:rPr>
        <w:t>на во</w:t>
      </w:r>
      <w:r w:rsidR="00EB36D0">
        <w:rPr>
          <w:rFonts w:eastAsia="Calibri"/>
          <w:b/>
          <w:sz w:val="28"/>
          <w:szCs w:val="28"/>
          <w:lang w:eastAsia="en-US"/>
        </w:rPr>
        <w:t>змещение части затрат в связи с </w:t>
      </w:r>
      <w:r w:rsidR="00006083">
        <w:rPr>
          <w:rFonts w:eastAsia="Calibri"/>
          <w:b/>
          <w:sz w:val="28"/>
          <w:szCs w:val="28"/>
          <w:lang w:eastAsia="en-US"/>
        </w:rPr>
        <w:t>освещением</w:t>
      </w:r>
      <w:r w:rsidR="00E51B0C" w:rsidRPr="00E51B0C">
        <w:rPr>
          <w:rFonts w:eastAsia="Calibri"/>
          <w:b/>
          <w:sz w:val="28"/>
          <w:szCs w:val="28"/>
          <w:lang w:eastAsia="en-US"/>
        </w:rPr>
        <w:t xml:space="preserve"> социально значимых проектов</w:t>
      </w:r>
      <w:r w:rsidR="00E51B0C">
        <w:rPr>
          <w:rFonts w:eastAsia="Calibri"/>
          <w:b/>
          <w:sz w:val="28"/>
          <w:szCs w:val="28"/>
          <w:lang w:eastAsia="en-US"/>
        </w:rPr>
        <w:t xml:space="preserve"> </w:t>
      </w:r>
    </w:p>
    <w:p w:rsidR="00FA2506" w:rsidRPr="00024161" w:rsidRDefault="00E51B0C" w:rsidP="00FA2506">
      <w:pPr>
        <w:ind w:right="-2"/>
        <w:jc w:val="center"/>
        <w:rPr>
          <w:rFonts w:eastAsia="Calibri"/>
          <w:b/>
          <w:sz w:val="28"/>
          <w:szCs w:val="28"/>
          <w:lang w:eastAsia="en-US"/>
        </w:rPr>
      </w:pPr>
      <w:r>
        <w:rPr>
          <w:rFonts w:eastAsia="Calibri"/>
          <w:b/>
          <w:sz w:val="28"/>
          <w:szCs w:val="28"/>
          <w:lang w:eastAsia="en-US"/>
        </w:rPr>
        <w:t>в электронных средствах массовой информации</w:t>
      </w:r>
      <w:r w:rsidR="00E8024E" w:rsidRPr="00024161">
        <w:rPr>
          <w:rFonts w:eastAsia="Calibri"/>
          <w:b/>
          <w:sz w:val="28"/>
          <w:szCs w:val="28"/>
          <w:lang w:eastAsia="en-US"/>
        </w:rPr>
        <w:t xml:space="preserve"> </w:t>
      </w:r>
    </w:p>
    <w:p w:rsidR="00C54BA8" w:rsidRDefault="00C54BA8" w:rsidP="00C54BA8">
      <w:pPr>
        <w:jc w:val="both"/>
        <w:rPr>
          <w:sz w:val="28"/>
          <w:szCs w:val="28"/>
        </w:rPr>
      </w:pPr>
    </w:p>
    <w:p w:rsidR="00DD2807" w:rsidRPr="00DD692B" w:rsidRDefault="00FA2506" w:rsidP="00DD2807">
      <w:pPr>
        <w:pStyle w:val="a7"/>
        <w:numPr>
          <w:ilvl w:val="0"/>
          <w:numId w:val="8"/>
        </w:numPr>
        <w:ind w:left="0" w:firstLine="708"/>
        <w:jc w:val="both"/>
        <w:rPr>
          <w:sz w:val="28"/>
          <w:szCs w:val="28"/>
        </w:rPr>
      </w:pPr>
      <w:r w:rsidRPr="00DD2807">
        <w:rPr>
          <w:sz w:val="28"/>
          <w:szCs w:val="28"/>
        </w:rPr>
        <w:t xml:space="preserve">Настоящий Порядок определяет категории юридических лиц (за исключением государственных (муниципальных) учреждений), индивидуальных предпринимателей, а также физических лиц (далее </w:t>
      </w:r>
      <w:r w:rsidR="001D3CAD" w:rsidRPr="00DD2807">
        <w:rPr>
          <w:sz w:val="28"/>
          <w:szCs w:val="28"/>
        </w:rPr>
        <w:t>–</w:t>
      </w:r>
      <w:r w:rsidRPr="00DD2807">
        <w:rPr>
          <w:sz w:val="28"/>
          <w:szCs w:val="28"/>
        </w:rPr>
        <w:t xml:space="preserve"> организации), и</w:t>
      </w:r>
      <w:r w:rsidR="00FA4F43" w:rsidRPr="00DD2807">
        <w:rPr>
          <w:sz w:val="28"/>
          <w:szCs w:val="28"/>
        </w:rPr>
        <w:t xml:space="preserve">меющих право на получение </w:t>
      </w:r>
      <w:r w:rsidRPr="00DD2807">
        <w:rPr>
          <w:sz w:val="28"/>
          <w:szCs w:val="28"/>
        </w:rPr>
        <w:t xml:space="preserve">субсидий на возмещение части затрат </w:t>
      </w:r>
      <w:r w:rsidR="00E8024E" w:rsidRPr="00DD2807">
        <w:rPr>
          <w:sz w:val="28"/>
          <w:szCs w:val="28"/>
        </w:rPr>
        <w:t xml:space="preserve">в связи </w:t>
      </w:r>
      <w:r w:rsidR="00E51B0C" w:rsidRPr="00DD2807">
        <w:rPr>
          <w:sz w:val="28"/>
          <w:szCs w:val="28"/>
        </w:rPr>
        <w:t xml:space="preserve">с </w:t>
      </w:r>
      <w:r w:rsidR="00006083" w:rsidRPr="00DD2807">
        <w:rPr>
          <w:sz w:val="28"/>
          <w:szCs w:val="28"/>
        </w:rPr>
        <w:t>освещением</w:t>
      </w:r>
      <w:r w:rsidR="00E51B0C" w:rsidRPr="00DD2807">
        <w:rPr>
          <w:sz w:val="28"/>
          <w:szCs w:val="28"/>
        </w:rPr>
        <w:t xml:space="preserve"> социально значимых проектов в электронных средствах массовой информации </w:t>
      </w:r>
      <w:r w:rsidRPr="00DD2807">
        <w:rPr>
          <w:sz w:val="28"/>
          <w:szCs w:val="28"/>
        </w:rPr>
        <w:t xml:space="preserve">(далее – субсидии), </w:t>
      </w:r>
      <w:r w:rsidR="00DD2807" w:rsidRPr="00DD692B">
        <w:rPr>
          <w:sz w:val="28"/>
          <w:szCs w:val="28"/>
        </w:rPr>
        <w:t xml:space="preserve">цель, условия, порядок предоставления субсидий, результат их предоставления, требования к отчетности, порядок возврата субсидий в бюджет Забайкальского края в случае нарушения условий, установленных при их предоставлении, а также регламентирует положения об осуществлении в отношении получателей субсидий проверок </w:t>
      </w:r>
      <w:r w:rsidR="00223D0F" w:rsidRPr="00223D0F">
        <w:rPr>
          <w:sz w:val="28"/>
          <w:szCs w:val="28"/>
        </w:rPr>
        <w:t>Министерство</w:t>
      </w:r>
      <w:r w:rsidR="00223D0F">
        <w:rPr>
          <w:sz w:val="28"/>
          <w:szCs w:val="28"/>
        </w:rPr>
        <w:t>м</w:t>
      </w:r>
      <w:r w:rsidR="00223D0F" w:rsidRPr="00223D0F">
        <w:rPr>
          <w:sz w:val="28"/>
          <w:szCs w:val="28"/>
        </w:rPr>
        <w:t xml:space="preserve"> развития гражданского общества, муниципальных образований и молодежной политики Забайкальского края</w:t>
      </w:r>
      <w:r w:rsidR="00DD2807" w:rsidRPr="00DD692B">
        <w:rPr>
          <w:sz w:val="28"/>
          <w:szCs w:val="28"/>
        </w:rPr>
        <w:t xml:space="preserve"> (далее – </w:t>
      </w:r>
      <w:r w:rsidR="00223D0F" w:rsidRPr="00223D0F">
        <w:rPr>
          <w:sz w:val="28"/>
          <w:szCs w:val="28"/>
        </w:rPr>
        <w:t>Министерство</w:t>
      </w:r>
      <w:r w:rsidR="00DD2807" w:rsidRPr="00DD692B">
        <w:rPr>
          <w:sz w:val="28"/>
          <w:szCs w:val="28"/>
        </w:rPr>
        <w:t>) соблюдения ими порядка и условий предоставления субсидий, в том числе в части достижения результат</w:t>
      </w:r>
      <w:r w:rsidR="004678BE">
        <w:rPr>
          <w:sz w:val="28"/>
          <w:szCs w:val="28"/>
        </w:rPr>
        <w:t>а</w:t>
      </w:r>
      <w:r w:rsidR="00DD2807" w:rsidRPr="00DD692B">
        <w:rPr>
          <w:sz w:val="28"/>
          <w:szCs w:val="28"/>
        </w:rPr>
        <w:t xml:space="preserve"> их предоставления, а также проверок органами государственного финансового контроля в соответствии со статьями 268</w:t>
      </w:r>
      <w:r w:rsidR="00DD2807" w:rsidRPr="00DD692B">
        <w:rPr>
          <w:sz w:val="28"/>
          <w:szCs w:val="28"/>
          <w:vertAlign w:val="superscript"/>
        </w:rPr>
        <w:t>1</w:t>
      </w:r>
      <w:r w:rsidR="00DD2807" w:rsidRPr="00DD692B">
        <w:rPr>
          <w:sz w:val="28"/>
          <w:szCs w:val="28"/>
        </w:rPr>
        <w:t xml:space="preserve"> и 269</w:t>
      </w:r>
      <w:r w:rsidR="00DD2807" w:rsidRPr="00DD692B">
        <w:rPr>
          <w:sz w:val="28"/>
          <w:szCs w:val="28"/>
          <w:vertAlign w:val="superscript"/>
        </w:rPr>
        <w:t>2</w:t>
      </w:r>
      <w:r w:rsidR="00DD2807" w:rsidRPr="00DD692B">
        <w:rPr>
          <w:sz w:val="28"/>
          <w:szCs w:val="28"/>
        </w:rPr>
        <w:t xml:space="preserve"> Бюджетного кодекса Российской Федерации.</w:t>
      </w:r>
    </w:p>
    <w:p w:rsidR="00FF0205" w:rsidRPr="00DD2807" w:rsidRDefault="00902154" w:rsidP="001D3CAD">
      <w:pPr>
        <w:pStyle w:val="a7"/>
        <w:numPr>
          <w:ilvl w:val="0"/>
          <w:numId w:val="8"/>
        </w:numPr>
        <w:ind w:left="0" w:firstLine="708"/>
        <w:jc w:val="both"/>
        <w:rPr>
          <w:sz w:val="28"/>
          <w:szCs w:val="28"/>
        </w:rPr>
      </w:pPr>
      <w:r w:rsidRPr="00DD2807">
        <w:rPr>
          <w:sz w:val="28"/>
          <w:szCs w:val="28"/>
        </w:rPr>
        <w:t xml:space="preserve">В рамках настоящего Порядка под социально значимым проектом понимается серия тематически однородных </w:t>
      </w:r>
      <w:r w:rsidR="003460BB" w:rsidRPr="00DD2807">
        <w:rPr>
          <w:sz w:val="28"/>
          <w:szCs w:val="28"/>
        </w:rPr>
        <w:t xml:space="preserve">информационных </w:t>
      </w:r>
      <w:r w:rsidRPr="00DD2807">
        <w:rPr>
          <w:sz w:val="28"/>
          <w:szCs w:val="28"/>
        </w:rPr>
        <w:t xml:space="preserve">материалов, представляющих общественный и государственный интерес, направленных на решение актуальных социально значимых проблем Забайкальского края, освещающих деятельность органов государственной власти Забайкальского края или курируемую ими деятельность (или сферу деятельности) либо совместную с ними деятельность по темам, указанным в подпункте 2 пункта 9 настоящего Порядка (далее – социально значимый проект). </w:t>
      </w:r>
    </w:p>
    <w:p w:rsidR="00FF0205" w:rsidRDefault="00FF0205" w:rsidP="00FF0205">
      <w:pPr>
        <w:ind w:firstLine="708"/>
        <w:jc w:val="both"/>
        <w:rPr>
          <w:sz w:val="28"/>
          <w:szCs w:val="28"/>
        </w:rPr>
      </w:pPr>
      <w:r w:rsidRPr="00902154">
        <w:rPr>
          <w:sz w:val="28"/>
          <w:szCs w:val="28"/>
        </w:rPr>
        <w:t>Другие понятия, используемые в настоящем Порядке, применяются в значении, определенном в соответствии с Законом Российской Федерации от 27 декабря 1991 года № 2124-1 «О средствах массовой информации».</w:t>
      </w:r>
    </w:p>
    <w:p w:rsidR="001D3CAD" w:rsidRPr="00902154" w:rsidRDefault="00902154" w:rsidP="00902154">
      <w:pPr>
        <w:ind w:firstLine="708"/>
        <w:jc w:val="both"/>
        <w:rPr>
          <w:rFonts w:eastAsia="Calibri"/>
          <w:sz w:val="28"/>
          <w:szCs w:val="28"/>
          <w:lang w:eastAsia="en-US"/>
        </w:rPr>
      </w:pPr>
      <w:r w:rsidRPr="00902154">
        <w:rPr>
          <w:rFonts w:eastAsia="Calibri"/>
          <w:sz w:val="28"/>
          <w:szCs w:val="28"/>
          <w:lang w:eastAsia="en-US"/>
        </w:rPr>
        <w:lastRenderedPageBreak/>
        <w:t>3.</w:t>
      </w:r>
      <w:r>
        <w:rPr>
          <w:rFonts w:eastAsia="Calibri"/>
          <w:sz w:val="28"/>
          <w:szCs w:val="28"/>
          <w:lang w:eastAsia="en-US"/>
        </w:rPr>
        <w:t xml:space="preserve"> </w:t>
      </w:r>
      <w:r w:rsidR="001D3CAD" w:rsidRPr="00902154">
        <w:rPr>
          <w:rFonts w:eastAsia="Calibri"/>
          <w:sz w:val="28"/>
          <w:szCs w:val="28"/>
          <w:lang w:eastAsia="en-US"/>
        </w:rPr>
        <w:t xml:space="preserve">Субсидии предоставляются из бюджета Забайкальского края в пределах бюджетных ассигнований, предусмотренных Законом </w:t>
      </w:r>
      <w:r w:rsidR="00FA4F43" w:rsidRPr="00902154">
        <w:rPr>
          <w:rFonts w:eastAsia="Calibri"/>
          <w:sz w:val="28"/>
          <w:szCs w:val="28"/>
          <w:lang w:eastAsia="en-US"/>
        </w:rPr>
        <w:t xml:space="preserve">Забайкальского края </w:t>
      </w:r>
      <w:r w:rsidR="002C7CAA">
        <w:rPr>
          <w:rFonts w:eastAsia="Calibri"/>
          <w:sz w:val="28"/>
          <w:szCs w:val="28"/>
          <w:lang w:eastAsia="en-US"/>
        </w:rPr>
        <w:t>о</w:t>
      </w:r>
      <w:r w:rsidR="001D3CAD" w:rsidRPr="00902154">
        <w:rPr>
          <w:rFonts w:eastAsia="Calibri"/>
          <w:sz w:val="28"/>
          <w:szCs w:val="28"/>
          <w:lang w:eastAsia="en-US"/>
        </w:rPr>
        <w:t xml:space="preserve"> бюджете Забайкальского края</w:t>
      </w:r>
      <w:r w:rsidR="00330A0C">
        <w:rPr>
          <w:rFonts w:eastAsia="Calibri"/>
          <w:sz w:val="28"/>
          <w:szCs w:val="28"/>
          <w:lang w:eastAsia="en-US"/>
        </w:rPr>
        <w:t xml:space="preserve"> </w:t>
      </w:r>
      <w:r w:rsidR="00330A0C" w:rsidRPr="00330A0C">
        <w:rPr>
          <w:rFonts w:eastAsia="Calibri"/>
          <w:sz w:val="28"/>
          <w:szCs w:val="28"/>
          <w:lang w:eastAsia="en-US"/>
        </w:rPr>
        <w:t>на текущий финансовый год</w:t>
      </w:r>
      <w:r w:rsidR="001D3CAD" w:rsidRPr="00902154">
        <w:rPr>
          <w:rFonts w:eastAsia="Calibri"/>
          <w:sz w:val="28"/>
          <w:szCs w:val="28"/>
          <w:lang w:eastAsia="en-US"/>
        </w:rPr>
        <w:t>.</w:t>
      </w:r>
    </w:p>
    <w:p w:rsidR="001D3CAD" w:rsidRDefault="001D3CAD" w:rsidP="001D3CAD">
      <w:pPr>
        <w:ind w:firstLine="708"/>
        <w:jc w:val="both"/>
        <w:rPr>
          <w:rFonts w:eastAsia="Calibri"/>
          <w:sz w:val="28"/>
          <w:szCs w:val="28"/>
          <w:lang w:eastAsia="en-US"/>
        </w:rPr>
      </w:pPr>
      <w:r w:rsidRPr="008974C9">
        <w:rPr>
          <w:rFonts w:eastAsia="Calibri"/>
          <w:sz w:val="28"/>
          <w:szCs w:val="28"/>
          <w:lang w:eastAsia="en-US"/>
        </w:rPr>
        <w:t xml:space="preserve">Субсидии предоставляются </w:t>
      </w:r>
      <w:r w:rsidR="00223D0F" w:rsidRPr="00223D0F">
        <w:rPr>
          <w:rFonts w:eastAsia="Calibri"/>
          <w:sz w:val="28"/>
          <w:szCs w:val="28"/>
          <w:lang w:eastAsia="en-US"/>
        </w:rPr>
        <w:t>Министерством</w:t>
      </w:r>
      <w:r w:rsidRPr="008974C9">
        <w:rPr>
          <w:rFonts w:eastAsia="Calibri"/>
          <w:sz w:val="28"/>
          <w:szCs w:val="28"/>
          <w:lang w:eastAsia="en-US"/>
        </w:rPr>
        <w:t xml:space="preserve">, </w:t>
      </w:r>
      <w:r w:rsidR="00DD2807" w:rsidRPr="00DD2807">
        <w:rPr>
          <w:rFonts w:eastAsia="Calibri"/>
          <w:sz w:val="28"/>
          <w:szCs w:val="28"/>
          <w:lang w:eastAsia="en-US"/>
        </w:rPr>
        <w:t>осуществляющей функции главного распорядителя бюджетных средств</w:t>
      </w:r>
      <w:r w:rsidR="00DD2807">
        <w:rPr>
          <w:rFonts w:eastAsia="Calibri"/>
          <w:sz w:val="28"/>
          <w:szCs w:val="28"/>
          <w:lang w:eastAsia="en-US"/>
        </w:rPr>
        <w:t>,</w:t>
      </w:r>
      <w:r w:rsidR="00DD2807" w:rsidRPr="00DD2807">
        <w:rPr>
          <w:rFonts w:eastAsia="Calibri"/>
          <w:sz w:val="28"/>
          <w:szCs w:val="28"/>
          <w:lang w:eastAsia="en-US"/>
        </w:rPr>
        <w:t xml:space="preserve"> </w:t>
      </w:r>
      <w:r w:rsidRPr="008974C9">
        <w:rPr>
          <w:rFonts w:eastAsia="Calibri"/>
          <w:sz w:val="28"/>
          <w:szCs w:val="28"/>
          <w:lang w:eastAsia="en-US"/>
        </w:rPr>
        <w:t>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w:t>
      </w:r>
      <w:r w:rsidR="00330A0C">
        <w:rPr>
          <w:rFonts w:eastAsia="Calibri"/>
          <w:sz w:val="28"/>
          <w:szCs w:val="28"/>
          <w:lang w:eastAsia="en-US"/>
        </w:rPr>
        <w:t xml:space="preserve"> </w:t>
      </w:r>
      <w:r w:rsidR="00330A0C" w:rsidRPr="00330A0C">
        <w:rPr>
          <w:rFonts w:eastAsia="Calibri"/>
          <w:sz w:val="28"/>
          <w:szCs w:val="28"/>
          <w:lang w:eastAsia="en-US"/>
        </w:rPr>
        <w:t>в текущем финансовом году.</w:t>
      </w:r>
      <w:r w:rsidRPr="008974C9">
        <w:rPr>
          <w:rFonts w:eastAsia="Calibri"/>
          <w:sz w:val="28"/>
          <w:szCs w:val="28"/>
          <w:lang w:eastAsia="en-US"/>
        </w:rPr>
        <w:t xml:space="preserve"> </w:t>
      </w:r>
    </w:p>
    <w:p w:rsidR="00DD2807" w:rsidRPr="00DD692B" w:rsidRDefault="00DD2807" w:rsidP="00DD2807">
      <w:pPr>
        <w:ind w:firstLine="708"/>
        <w:jc w:val="both"/>
        <w:rPr>
          <w:rFonts w:eastAsia="Calibri"/>
          <w:sz w:val="28"/>
          <w:szCs w:val="28"/>
          <w:lang w:eastAsia="en-US"/>
        </w:rPr>
      </w:pPr>
      <w:r w:rsidRPr="00DD692B">
        <w:rPr>
          <w:rFonts w:eastAsia="Calibri"/>
          <w:sz w:val="28"/>
          <w:szCs w:val="28"/>
          <w:lang w:eastAsia="en-US"/>
        </w:rPr>
        <w:t>Субсиди</w:t>
      </w:r>
      <w:r w:rsidR="004678BE">
        <w:rPr>
          <w:rFonts w:eastAsia="Calibri"/>
          <w:sz w:val="28"/>
          <w:szCs w:val="28"/>
          <w:lang w:eastAsia="en-US"/>
        </w:rPr>
        <w:t>и</w:t>
      </w:r>
      <w:r w:rsidRPr="00DD692B">
        <w:rPr>
          <w:rFonts w:eastAsia="Calibri"/>
          <w:sz w:val="28"/>
          <w:szCs w:val="28"/>
          <w:lang w:eastAsia="en-US"/>
        </w:rPr>
        <w:t xml:space="preserve"> предоставля</w:t>
      </w:r>
      <w:r w:rsidR="004678BE">
        <w:rPr>
          <w:rFonts w:eastAsia="Calibri"/>
          <w:sz w:val="28"/>
          <w:szCs w:val="28"/>
          <w:lang w:eastAsia="en-US"/>
        </w:rPr>
        <w:t>ю</w:t>
      </w:r>
      <w:r w:rsidRPr="00DD692B">
        <w:rPr>
          <w:rFonts w:eastAsia="Calibri"/>
          <w:sz w:val="28"/>
          <w:szCs w:val="28"/>
          <w:lang w:eastAsia="en-US"/>
        </w:rPr>
        <w:t>тся организаци</w:t>
      </w:r>
      <w:r w:rsidR="00254EF4">
        <w:rPr>
          <w:rFonts w:eastAsia="Calibri"/>
          <w:sz w:val="28"/>
          <w:szCs w:val="28"/>
          <w:lang w:eastAsia="en-US"/>
        </w:rPr>
        <w:t>ям</w:t>
      </w:r>
      <w:r w:rsidRPr="00DD692B">
        <w:rPr>
          <w:rFonts w:eastAsia="Calibri"/>
          <w:sz w:val="28"/>
          <w:szCs w:val="28"/>
          <w:lang w:eastAsia="en-US"/>
        </w:rPr>
        <w:t xml:space="preserve"> на основании соглашения о предоставлении субсиди</w:t>
      </w:r>
      <w:r w:rsidR="004678BE">
        <w:rPr>
          <w:rFonts w:eastAsia="Calibri"/>
          <w:sz w:val="28"/>
          <w:szCs w:val="28"/>
          <w:lang w:eastAsia="en-US"/>
        </w:rPr>
        <w:t>й</w:t>
      </w:r>
      <w:r w:rsidRPr="00DD692B">
        <w:rPr>
          <w:rFonts w:eastAsia="Calibri"/>
          <w:sz w:val="28"/>
          <w:szCs w:val="28"/>
          <w:lang w:eastAsia="en-US"/>
        </w:rPr>
        <w:t xml:space="preserve"> из бюджета Забайкальского края, заключенного между </w:t>
      </w:r>
      <w:r w:rsidR="00223D0F" w:rsidRPr="00223D0F">
        <w:rPr>
          <w:rFonts w:eastAsia="Calibri"/>
          <w:sz w:val="28"/>
          <w:szCs w:val="28"/>
          <w:lang w:eastAsia="en-US"/>
        </w:rPr>
        <w:t>Министерством</w:t>
      </w:r>
      <w:r w:rsidRPr="00DD692B">
        <w:rPr>
          <w:rFonts w:eastAsia="Calibri"/>
          <w:sz w:val="28"/>
          <w:szCs w:val="28"/>
          <w:lang w:eastAsia="en-US"/>
        </w:rPr>
        <w:t xml:space="preserve"> и организацией (далее – соглашение о предоставлении субсидии), дополнительного соглашения к соглашению </w:t>
      </w:r>
      <w:r w:rsidR="004678BE" w:rsidRPr="00DD692B">
        <w:rPr>
          <w:rFonts w:eastAsia="Calibri"/>
          <w:sz w:val="28"/>
          <w:szCs w:val="28"/>
          <w:lang w:eastAsia="en-US"/>
        </w:rPr>
        <w:t xml:space="preserve">о предоставлении субсидии </w:t>
      </w:r>
      <w:r w:rsidRPr="00DD692B">
        <w:rPr>
          <w:rFonts w:eastAsia="Calibri"/>
          <w:sz w:val="28"/>
          <w:szCs w:val="28"/>
          <w:lang w:eastAsia="en-US"/>
        </w:rPr>
        <w:t>(при необходимости).</w:t>
      </w:r>
    </w:p>
    <w:p w:rsidR="00DD2807" w:rsidRPr="00DD692B" w:rsidRDefault="00DD2807" w:rsidP="00DD2807">
      <w:pPr>
        <w:ind w:firstLine="708"/>
        <w:jc w:val="both"/>
        <w:rPr>
          <w:rFonts w:eastAsia="Calibri"/>
          <w:sz w:val="28"/>
          <w:szCs w:val="28"/>
          <w:lang w:eastAsia="en-US"/>
        </w:rPr>
      </w:pPr>
      <w:r w:rsidRPr="00DD692B">
        <w:rPr>
          <w:rFonts w:eastAsia="Calibri"/>
          <w:sz w:val="28"/>
          <w:szCs w:val="28"/>
          <w:lang w:eastAsia="en-US"/>
        </w:rPr>
        <w:t>Соглашение</w:t>
      </w:r>
      <w:r w:rsidR="00CC1E47" w:rsidRPr="00CC1E47">
        <w:rPr>
          <w:rFonts w:eastAsia="Calibri"/>
          <w:sz w:val="28"/>
          <w:szCs w:val="28"/>
          <w:lang w:eastAsia="en-US"/>
        </w:rPr>
        <w:t xml:space="preserve"> </w:t>
      </w:r>
      <w:r w:rsidR="00CC1E47">
        <w:rPr>
          <w:rFonts w:eastAsia="Calibri"/>
          <w:sz w:val="28"/>
          <w:szCs w:val="28"/>
          <w:lang w:eastAsia="en-US"/>
        </w:rPr>
        <w:t xml:space="preserve">о </w:t>
      </w:r>
      <w:r w:rsidR="00CC1E47" w:rsidRPr="00DD692B">
        <w:rPr>
          <w:rFonts w:eastAsia="Calibri"/>
          <w:sz w:val="28"/>
          <w:szCs w:val="28"/>
          <w:lang w:eastAsia="en-US"/>
        </w:rPr>
        <w:t>предоставлении субсидии</w:t>
      </w:r>
      <w:r w:rsidRPr="00DD692B">
        <w:rPr>
          <w:rFonts w:eastAsia="Calibri"/>
          <w:sz w:val="28"/>
          <w:szCs w:val="28"/>
          <w:lang w:eastAsia="en-US"/>
        </w:rPr>
        <w:t>, дополнительное соглашение к соглашению</w:t>
      </w:r>
      <w:r w:rsidR="00CC1E47">
        <w:rPr>
          <w:rFonts w:eastAsia="Calibri"/>
          <w:sz w:val="28"/>
          <w:szCs w:val="28"/>
          <w:lang w:eastAsia="en-US"/>
        </w:rPr>
        <w:t xml:space="preserve"> о </w:t>
      </w:r>
      <w:r w:rsidR="00CC1E47" w:rsidRPr="00DD692B">
        <w:rPr>
          <w:rFonts w:eastAsia="Calibri"/>
          <w:sz w:val="28"/>
          <w:szCs w:val="28"/>
          <w:lang w:eastAsia="en-US"/>
        </w:rPr>
        <w:t>предоставлении субсидии</w:t>
      </w:r>
      <w:r w:rsidRPr="00DD692B">
        <w:rPr>
          <w:rFonts w:eastAsia="Calibri"/>
          <w:sz w:val="28"/>
          <w:szCs w:val="28"/>
          <w:lang w:eastAsia="en-US"/>
        </w:rPr>
        <w:t xml:space="preserve">, в том числе дополнительное соглашение о расторжении соглашения </w:t>
      </w:r>
      <w:r w:rsidR="00CC1E47">
        <w:rPr>
          <w:rFonts w:eastAsia="Calibri"/>
          <w:sz w:val="28"/>
          <w:szCs w:val="28"/>
          <w:lang w:eastAsia="en-US"/>
        </w:rPr>
        <w:t xml:space="preserve">о </w:t>
      </w:r>
      <w:r w:rsidR="00CC1E47" w:rsidRPr="00DD692B">
        <w:rPr>
          <w:rFonts w:eastAsia="Calibri"/>
          <w:sz w:val="28"/>
          <w:szCs w:val="28"/>
          <w:lang w:eastAsia="en-US"/>
        </w:rPr>
        <w:t xml:space="preserve">предоставлении субсидии </w:t>
      </w:r>
      <w:r w:rsidRPr="00DD692B">
        <w:rPr>
          <w:rFonts w:eastAsia="Calibri"/>
          <w:sz w:val="28"/>
          <w:szCs w:val="28"/>
          <w:lang w:eastAsia="en-US"/>
        </w:rPr>
        <w:t>(при необходимости), заключаются в соответствии с типовой формой, установленной Министерством финансов Забайкальского края.</w:t>
      </w:r>
    </w:p>
    <w:p w:rsidR="001D3CAD" w:rsidRPr="008974C9" w:rsidRDefault="000D7D41" w:rsidP="001D3CAD">
      <w:pPr>
        <w:ind w:firstLine="708"/>
        <w:jc w:val="both"/>
        <w:rPr>
          <w:rFonts w:eastAsia="Calibri"/>
          <w:sz w:val="28"/>
          <w:szCs w:val="28"/>
          <w:lang w:eastAsia="en-US"/>
        </w:rPr>
      </w:pPr>
      <w:r w:rsidRPr="000D7D41">
        <w:rPr>
          <w:rFonts w:eastAsia="Calibri"/>
          <w:sz w:val="28"/>
          <w:szCs w:val="28"/>
          <w:lang w:eastAsia="en-US"/>
        </w:rPr>
        <w:t xml:space="preserve">В случае увеличения </w:t>
      </w:r>
      <w:r w:rsidR="00223D0F" w:rsidRPr="00223D0F">
        <w:rPr>
          <w:rFonts w:eastAsia="Calibri"/>
          <w:sz w:val="28"/>
          <w:szCs w:val="28"/>
          <w:lang w:eastAsia="en-US"/>
        </w:rPr>
        <w:t>Министерств</w:t>
      </w:r>
      <w:r w:rsidR="00223D0F">
        <w:rPr>
          <w:rFonts w:eastAsia="Calibri"/>
          <w:sz w:val="28"/>
          <w:szCs w:val="28"/>
          <w:lang w:eastAsia="en-US"/>
        </w:rPr>
        <w:t>у</w:t>
      </w:r>
      <w:r w:rsidRPr="000D7D41">
        <w:rPr>
          <w:rFonts w:eastAsia="Calibri"/>
          <w:sz w:val="28"/>
          <w:szCs w:val="28"/>
          <w:lang w:eastAsia="en-US"/>
        </w:rPr>
        <w:t xml:space="preserve"> в течение </w:t>
      </w:r>
      <w:r w:rsidR="00330A0C">
        <w:rPr>
          <w:rFonts w:eastAsia="Calibri"/>
          <w:sz w:val="28"/>
          <w:szCs w:val="28"/>
          <w:lang w:eastAsia="en-US"/>
        </w:rPr>
        <w:t xml:space="preserve">текущего </w:t>
      </w:r>
      <w:r w:rsidRPr="000D7D41">
        <w:rPr>
          <w:rFonts w:eastAsia="Calibri"/>
          <w:sz w:val="28"/>
          <w:szCs w:val="28"/>
          <w:lang w:eastAsia="en-US"/>
        </w:rPr>
        <w:t xml:space="preserve">финансового года бюджетных ассигнований на предоставление субсидий за счет их перераспределения </w:t>
      </w:r>
      <w:r w:rsidR="00223D0F" w:rsidRPr="00223D0F">
        <w:rPr>
          <w:rFonts w:eastAsia="Calibri"/>
          <w:sz w:val="28"/>
          <w:szCs w:val="28"/>
          <w:lang w:eastAsia="en-US"/>
        </w:rPr>
        <w:t>Министерство</w:t>
      </w:r>
      <w:r w:rsidRPr="000D7D41">
        <w:rPr>
          <w:rFonts w:eastAsia="Calibri"/>
          <w:sz w:val="28"/>
          <w:szCs w:val="28"/>
          <w:lang w:eastAsia="en-US"/>
        </w:rPr>
        <w:t xml:space="preserve"> в течение 2 рабочих дней со дня доведения указанных лимитов уведомляет организации, с которыми заключено соглашение о предоставлении субсидии</w:t>
      </w:r>
      <w:r w:rsidR="00FD55E1">
        <w:rPr>
          <w:rFonts w:eastAsia="Calibri"/>
          <w:sz w:val="28"/>
          <w:szCs w:val="28"/>
          <w:lang w:eastAsia="en-US"/>
        </w:rPr>
        <w:t>,</w:t>
      </w:r>
      <w:r w:rsidRPr="000D7D41">
        <w:rPr>
          <w:rFonts w:eastAsia="Calibri"/>
          <w:sz w:val="28"/>
          <w:szCs w:val="28"/>
          <w:lang w:eastAsia="en-US"/>
        </w:rPr>
        <w:t xml:space="preserve"> об увеличении бюджетных ассигнований и приведении размера субсиди</w:t>
      </w:r>
      <w:r w:rsidR="004678BE">
        <w:rPr>
          <w:rFonts w:eastAsia="Calibri"/>
          <w:sz w:val="28"/>
          <w:szCs w:val="28"/>
          <w:lang w:eastAsia="en-US"/>
        </w:rPr>
        <w:t>й</w:t>
      </w:r>
      <w:r w:rsidRPr="000D7D41">
        <w:rPr>
          <w:rFonts w:eastAsia="Calibri"/>
          <w:sz w:val="28"/>
          <w:szCs w:val="28"/>
          <w:lang w:eastAsia="en-US"/>
        </w:rPr>
        <w:t xml:space="preserve"> в соответствие</w:t>
      </w:r>
      <w:r w:rsidR="00A67548">
        <w:rPr>
          <w:rFonts w:eastAsia="Calibri"/>
          <w:sz w:val="28"/>
          <w:szCs w:val="28"/>
          <w:lang w:eastAsia="en-US"/>
        </w:rPr>
        <w:t xml:space="preserve"> с</w:t>
      </w:r>
      <w:r w:rsidRPr="000D7D41">
        <w:rPr>
          <w:rFonts w:eastAsia="Calibri"/>
          <w:sz w:val="28"/>
          <w:szCs w:val="28"/>
          <w:lang w:eastAsia="en-US"/>
        </w:rPr>
        <w:t xml:space="preserve"> </w:t>
      </w:r>
      <w:r w:rsidR="00A67548">
        <w:rPr>
          <w:rFonts w:eastAsia="Calibri"/>
          <w:sz w:val="28"/>
          <w:szCs w:val="28"/>
          <w:lang w:eastAsia="en-US"/>
        </w:rPr>
        <w:t>пунктом</w:t>
      </w:r>
      <w:r w:rsidRPr="000D7D41">
        <w:rPr>
          <w:rFonts w:eastAsia="Calibri"/>
          <w:sz w:val="28"/>
          <w:szCs w:val="28"/>
          <w:lang w:eastAsia="en-US"/>
        </w:rPr>
        <w:t xml:space="preserve"> 2</w:t>
      </w:r>
      <w:r w:rsidR="00A67548">
        <w:rPr>
          <w:rFonts w:eastAsia="Calibri"/>
          <w:sz w:val="28"/>
          <w:szCs w:val="28"/>
          <w:lang w:eastAsia="en-US"/>
        </w:rPr>
        <w:t>3</w:t>
      </w:r>
      <w:r w:rsidRPr="000D7D41">
        <w:rPr>
          <w:rFonts w:eastAsia="Calibri"/>
          <w:sz w:val="28"/>
          <w:szCs w:val="28"/>
          <w:lang w:eastAsia="en-US"/>
        </w:rPr>
        <w:t xml:space="preserve"> настоящего Порядка с учетом доведенных лимитов. Решение оформляется дополнительным соглашением к соглашению о предоставлении субсидии.</w:t>
      </w:r>
    </w:p>
    <w:p w:rsidR="001D3CAD" w:rsidRDefault="001D3CAD" w:rsidP="001D3CAD">
      <w:pPr>
        <w:ind w:firstLine="708"/>
        <w:jc w:val="both"/>
        <w:rPr>
          <w:rFonts w:eastAsia="Calibri"/>
          <w:sz w:val="28"/>
          <w:szCs w:val="28"/>
          <w:lang w:eastAsia="en-US"/>
        </w:rPr>
      </w:pPr>
      <w:r w:rsidRPr="008974C9">
        <w:rPr>
          <w:rFonts w:eastAsia="Calibri"/>
          <w:sz w:val="28"/>
          <w:szCs w:val="28"/>
          <w:lang w:eastAsia="en-US"/>
        </w:rPr>
        <w:t xml:space="preserve">В случае уменьшения </w:t>
      </w:r>
      <w:r w:rsidR="00223D0F" w:rsidRPr="00223D0F">
        <w:rPr>
          <w:rFonts w:eastAsia="Calibri"/>
          <w:sz w:val="28"/>
          <w:szCs w:val="28"/>
          <w:lang w:eastAsia="en-US"/>
        </w:rPr>
        <w:t>Министерств</w:t>
      </w:r>
      <w:r w:rsidR="00223D0F">
        <w:rPr>
          <w:rFonts w:eastAsia="Calibri"/>
          <w:sz w:val="28"/>
          <w:szCs w:val="28"/>
          <w:lang w:eastAsia="en-US"/>
        </w:rPr>
        <w:t>у</w:t>
      </w:r>
      <w:r w:rsidRPr="008974C9">
        <w:rPr>
          <w:rFonts w:eastAsia="Calibri"/>
          <w:sz w:val="28"/>
          <w:szCs w:val="28"/>
          <w:lang w:eastAsia="en-US"/>
        </w:rPr>
        <w:t xml:space="preserve"> в течение </w:t>
      </w:r>
      <w:r w:rsidR="00330A0C">
        <w:rPr>
          <w:rFonts w:eastAsia="Calibri"/>
          <w:sz w:val="28"/>
          <w:szCs w:val="28"/>
          <w:lang w:eastAsia="en-US"/>
        </w:rPr>
        <w:t xml:space="preserve">текущего </w:t>
      </w:r>
      <w:r w:rsidRPr="008974C9">
        <w:rPr>
          <w:rFonts w:eastAsia="Calibri"/>
          <w:sz w:val="28"/>
          <w:szCs w:val="28"/>
          <w:lang w:eastAsia="en-US"/>
        </w:rPr>
        <w:t>финансового года бюджетных ассигнований на предоставление субсидий, приводящего к невозможности предоставления субсиди</w:t>
      </w:r>
      <w:r w:rsidR="004678BE">
        <w:rPr>
          <w:rFonts w:eastAsia="Calibri"/>
          <w:sz w:val="28"/>
          <w:szCs w:val="28"/>
          <w:lang w:eastAsia="en-US"/>
        </w:rPr>
        <w:t>й</w:t>
      </w:r>
      <w:r w:rsidRPr="008974C9">
        <w:rPr>
          <w:rFonts w:eastAsia="Calibri"/>
          <w:sz w:val="28"/>
          <w:szCs w:val="28"/>
          <w:lang w:eastAsia="en-US"/>
        </w:rPr>
        <w:t xml:space="preserve"> в размере, определенном в соглашении о предоставлении субсидии, </w:t>
      </w:r>
      <w:r w:rsidR="00223D0F" w:rsidRPr="00223D0F">
        <w:rPr>
          <w:rFonts w:eastAsia="Calibri"/>
          <w:sz w:val="28"/>
          <w:szCs w:val="28"/>
          <w:lang w:eastAsia="en-US"/>
        </w:rPr>
        <w:t>Министерство</w:t>
      </w:r>
      <w:r w:rsidRPr="008974C9">
        <w:rPr>
          <w:rFonts w:eastAsia="Calibri"/>
          <w:sz w:val="28"/>
          <w:szCs w:val="28"/>
          <w:lang w:eastAsia="en-US"/>
        </w:rPr>
        <w:t xml:space="preserve"> в течение 2 рабочих дней со дня доведения указанных лимитов согласовывает с </w:t>
      </w:r>
      <w:r w:rsidR="00580CFE" w:rsidRPr="008974C9">
        <w:rPr>
          <w:rFonts w:eastAsia="Calibri"/>
          <w:sz w:val="28"/>
          <w:szCs w:val="28"/>
          <w:lang w:eastAsia="en-US"/>
        </w:rPr>
        <w:t>организацией, с которой</w:t>
      </w:r>
      <w:r w:rsidRPr="008974C9">
        <w:rPr>
          <w:rFonts w:eastAsia="Calibri"/>
          <w:sz w:val="28"/>
          <w:szCs w:val="28"/>
          <w:lang w:eastAsia="en-US"/>
        </w:rPr>
        <w:t xml:space="preserve"> заключено соглашение о предоставлении субсидии, новые условия соглашения, которые устанавливаются в дополнительном соглашении</w:t>
      </w:r>
      <w:r w:rsidRPr="008974C9">
        <w:t xml:space="preserve"> </w:t>
      </w:r>
      <w:r w:rsidRPr="008974C9">
        <w:rPr>
          <w:rFonts w:eastAsia="Calibri"/>
          <w:sz w:val="28"/>
          <w:szCs w:val="28"/>
          <w:lang w:eastAsia="en-US"/>
        </w:rPr>
        <w:t xml:space="preserve">к соглашению о предоставлении субсидии. При </w:t>
      </w:r>
      <w:proofErr w:type="spellStart"/>
      <w:r w:rsidRPr="008974C9">
        <w:rPr>
          <w:rFonts w:eastAsia="Calibri"/>
          <w:sz w:val="28"/>
          <w:szCs w:val="28"/>
          <w:lang w:eastAsia="en-US"/>
        </w:rPr>
        <w:t>недостижении</w:t>
      </w:r>
      <w:proofErr w:type="spellEnd"/>
      <w:r w:rsidRPr="008974C9">
        <w:rPr>
          <w:rFonts w:eastAsia="Calibri"/>
          <w:sz w:val="28"/>
          <w:szCs w:val="28"/>
          <w:lang w:eastAsia="en-US"/>
        </w:rPr>
        <w:t xml:space="preserve"> согласия по новым условиям соглашение о предоставлении субсидии расторгается.</w:t>
      </w:r>
    </w:p>
    <w:p w:rsidR="00353F1A" w:rsidRDefault="00353F1A" w:rsidP="00FA2506">
      <w:pPr>
        <w:ind w:firstLine="708"/>
        <w:jc w:val="both"/>
        <w:rPr>
          <w:rFonts w:eastAsia="Calibri"/>
          <w:sz w:val="28"/>
          <w:szCs w:val="28"/>
          <w:lang w:eastAsia="en-US"/>
        </w:rPr>
      </w:pPr>
      <w:r w:rsidRPr="00353F1A">
        <w:rPr>
          <w:rFonts w:eastAsia="Calibri"/>
          <w:sz w:val="28"/>
          <w:szCs w:val="28"/>
          <w:lang w:eastAsia="en-US"/>
        </w:rPr>
        <w:t>В случае если Законом Забайкальского края о бюджете Забайкальского края на текущий финансовый год по состоянию на 1 сентября текущего года не предусмотрены бюджетные ассигнования на предоставление субсидий, и отсутствие бюджетных ассигнований на предоставление субсидий приводит к невозможности предоставления субсидий, субсидии не предоставляются</w:t>
      </w:r>
      <w:r w:rsidR="000A5EE6">
        <w:rPr>
          <w:rFonts w:eastAsia="Calibri"/>
          <w:sz w:val="28"/>
          <w:szCs w:val="28"/>
          <w:lang w:eastAsia="en-US"/>
        </w:rPr>
        <w:t>,</w:t>
      </w:r>
      <w:r w:rsidRPr="00353F1A">
        <w:rPr>
          <w:rFonts w:eastAsia="Calibri"/>
          <w:sz w:val="28"/>
          <w:szCs w:val="28"/>
          <w:lang w:eastAsia="en-US"/>
        </w:rPr>
        <w:t xml:space="preserve"> и отбор организаций для предоставления субсидий не проводится.</w:t>
      </w:r>
    </w:p>
    <w:p w:rsidR="000D7D41" w:rsidRDefault="00681808" w:rsidP="00FA2506">
      <w:pPr>
        <w:ind w:firstLine="708"/>
        <w:jc w:val="both"/>
        <w:rPr>
          <w:rFonts w:eastAsia="Calibri"/>
          <w:sz w:val="28"/>
          <w:szCs w:val="28"/>
          <w:lang w:eastAsia="en-US"/>
        </w:rPr>
      </w:pPr>
      <w:r>
        <w:rPr>
          <w:sz w:val="28"/>
          <w:szCs w:val="28"/>
        </w:rPr>
        <w:t>4</w:t>
      </w:r>
      <w:r w:rsidR="001D3CAD" w:rsidRPr="008974C9">
        <w:rPr>
          <w:sz w:val="28"/>
          <w:szCs w:val="28"/>
        </w:rPr>
        <w:t xml:space="preserve">. </w:t>
      </w:r>
      <w:r w:rsidR="00330A0C" w:rsidRPr="00330A0C">
        <w:rPr>
          <w:rFonts w:eastAsia="Calibri"/>
          <w:sz w:val="28"/>
          <w:szCs w:val="28"/>
          <w:lang w:eastAsia="en-US"/>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«Бюджет» не позднее 15-го рабочего дня, следующего за днем принятия Закона </w:t>
      </w:r>
      <w:r w:rsidR="00353F1A" w:rsidRPr="00353F1A">
        <w:rPr>
          <w:rFonts w:eastAsia="Calibri"/>
          <w:sz w:val="28"/>
          <w:szCs w:val="28"/>
          <w:lang w:eastAsia="en-US"/>
        </w:rPr>
        <w:t xml:space="preserve">Забайкальского края </w:t>
      </w:r>
      <w:r w:rsidR="00330A0C" w:rsidRPr="00330A0C">
        <w:rPr>
          <w:rFonts w:eastAsia="Calibri"/>
          <w:sz w:val="28"/>
          <w:szCs w:val="28"/>
          <w:lang w:eastAsia="en-US"/>
        </w:rPr>
        <w:t xml:space="preserve">о бюджете Забайкальского края, Закона </w:t>
      </w:r>
      <w:r w:rsidR="00353F1A" w:rsidRPr="00353F1A">
        <w:rPr>
          <w:rFonts w:eastAsia="Calibri"/>
          <w:sz w:val="28"/>
          <w:szCs w:val="28"/>
          <w:lang w:eastAsia="en-US"/>
        </w:rPr>
        <w:t xml:space="preserve">Забайкальского края </w:t>
      </w:r>
      <w:r w:rsidR="00330A0C" w:rsidRPr="00330A0C">
        <w:rPr>
          <w:rFonts w:eastAsia="Calibri"/>
          <w:sz w:val="28"/>
          <w:szCs w:val="28"/>
          <w:lang w:eastAsia="en-US"/>
        </w:rPr>
        <w:t xml:space="preserve">о внесении изменений в Закон </w:t>
      </w:r>
      <w:r w:rsidR="00353F1A" w:rsidRPr="00353F1A">
        <w:rPr>
          <w:rFonts w:eastAsia="Calibri"/>
          <w:sz w:val="28"/>
          <w:szCs w:val="28"/>
          <w:lang w:eastAsia="en-US"/>
        </w:rPr>
        <w:t xml:space="preserve">Забайкальского края </w:t>
      </w:r>
      <w:r w:rsidR="00330A0C" w:rsidRPr="00330A0C">
        <w:rPr>
          <w:rFonts w:eastAsia="Calibri"/>
          <w:sz w:val="28"/>
          <w:szCs w:val="28"/>
          <w:lang w:eastAsia="en-US"/>
        </w:rPr>
        <w:t>о бюджете Забайкальского края.</w:t>
      </w:r>
    </w:p>
    <w:p w:rsidR="0046429A" w:rsidRPr="008974C9" w:rsidRDefault="00681808" w:rsidP="00FA2506">
      <w:pPr>
        <w:ind w:firstLine="708"/>
        <w:jc w:val="both"/>
        <w:rPr>
          <w:sz w:val="28"/>
          <w:szCs w:val="28"/>
        </w:rPr>
      </w:pPr>
      <w:r>
        <w:rPr>
          <w:sz w:val="28"/>
          <w:szCs w:val="28"/>
        </w:rPr>
        <w:t>5</w:t>
      </w:r>
      <w:r w:rsidR="0046429A" w:rsidRPr="008974C9">
        <w:rPr>
          <w:sz w:val="28"/>
          <w:szCs w:val="28"/>
        </w:rPr>
        <w:t xml:space="preserve">. В целях предоставления организациям субсидий </w:t>
      </w:r>
      <w:r w:rsidR="00223D0F" w:rsidRPr="00223D0F">
        <w:rPr>
          <w:sz w:val="28"/>
          <w:szCs w:val="28"/>
        </w:rPr>
        <w:t>Министерств</w:t>
      </w:r>
      <w:r w:rsidR="00223D0F">
        <w:rPr>
          <w:sz w:val="28"/>
          <w:szCs w:val="28"/>
        </w:rPr>
        <w:t>о</w:t>
      </w:r>
      <w:r w:rsidR="0046429A" w:rsidRPr="008974C9">
        <w:rPr>
          <w:sz w:val="28"/>
          <w:szCs w:val="28"/>
        </w:rPr>
        <w:t xml:space="preserve"> проводит отбор организаций путем провед</w:t>
      </w:r>
      <w:r w:rsidR="003976EB">
        <w:rPr>
          <w:sz w:val="28"/>
          <w:szCs w:val="28"/>
        </w:rPr>
        <w:t>ения запроса предложений (далее </w:t>
      </w:r>
      <w:r w:rsidR="0046429A" w:rsidRPr="008974C9">
        <w:rPr>
          <w:sz w:val="28"/>
          <w:szCs w:val="28"/>
        </w:rPr>
        <w:t>–</w:t>
      </w:r>
      <w:r w:rsidR="00FA63F6" w:rsidRPr="008974C9">
        <w:rPr>
          <w:sz w:val="28"/>
          <w:szCs w:val="28"/>
        </w:rPr>
        <w:t xml:space="preserve"> </w:t>
      </w:r>
      <w:r w:rsidR="0046429A" w:rsidRPr="008974C9">
        <w:rPr>
          <w:sz w:val="28"/>
          <w:szCs w:val="28"/>
        </w:rPr>
        <w:t xml:space="preserve">отбор), который осуществляется </w:t>
      </w:r>
      <w:r w:rsidR="00223D0F" w:rsidRPr="00223D0F">
        <w:rPr>
          <w:sz w:val="28"/>
          <w:szCs w:val="28"/>
        </w:rPr>
        <w:t>Министерством</w:t>
      </w:r>
      <w:r w:rsidR="0046429A" w:rsidRPr="008974C9">
        <w:rPr>
          <w:sz w:val="28"/>
          <w:szCs w:val="28"/>
        </w:rPr>
        <w:t xml:space="preserve"> на основании заявок, направленных организациями для участия в отборе (далее – заявк</w:t>
      </w:r>
      <w:r w:rsidR="00D376EC">
        <w:rPr>
          <w:sz w:val="28"/>
          <w:szCs w:val="28"/>
        </w:rPr>
        <w:t>и</w:t>
      </w:r>
      <w:r w:rsidR="0046429A" w:rsidRPr="008974C9">
        <w:rPr>
          <w:sz w:val="28"/>
          <w:szCs w:val="28"/>
        </w:rPr>
        <w:t>), исходя из соответствия организаци</w:t>
      </w:r>
      <w:r w:rsidR="00254EF4">
        <w:rPr>
          <w:sz w:val="28"/>
          <w:szCs w:val="28"/>
        </w:rPr>
        <w:t>й</w:t>
      </w:r>
      <w:r w:rsidR="0046429A" w:rsidRPr="008974C9">
        <w:rPr>
          <w:sz w:val="28"/>
          <w:szCs w:val="28"/>
        </w:rPr>
        <w:t xml:space="preserve"> </w:t>
      </w:r>
      <w:r w:rsidR="00524E6B" w:rsidRPr="00B3070C">
        <w:rPr>
          <w:sz w:val="28"/>
          <w:szCs w:val="28"/>
        </w:rPr>
        <w:t>категори</w:t>
      </w:r>
      <w:r w:rsidR="00524E6B">
        <w:rPr>
          <w:sz w:val="28"/>
          <w:szCs w:val="28"/>
        </w:rPr>
        <w:t>ям, установленным пунктом 7 настоящего Порядка,</w:t>
      </w:r>
      <w:r w:rsidR="00524E6B" w:rsidRPr="00B3070C">
        <w:rPr>
          <w:sz w:val="28"/>
          <w:szCs w:val="28"/>
        </w:rPr>
        <w:t xml:space="preserve"> требованиям отбора, установленным пунктом </w:t>
      </w:r>
      <w:r w:rsidR="00524E6B">
        <w:rPr>
          <w:sz w:val="28"/>
          <w:szCs w:val="28"/>
        </w:rPr>
        <w:t>8</w:t>
      </w:r>
      <w:r w:rsidR="00524E6B" w:rsidRPr="00B3070C">
        <w:rPr>
          <w:sz w:val="28"/>
          <w:szCs w:val="28"/>
        </w:rPr>
        <w:t xml:space="preserve"> настоящего Порядка,</w:t>
      </w:r>
      <w:r w:rsidR="00524E6B">
        <w:rPr>
          <w:sz w:val="28"/>
          <w:szCs w:val="28"/>
        </w:rPr>
        <w:t xml:space="preserve"> </w:t>
      </w:r>
      <w:r w:rsidR="00E378CA">
        <w:rPr>
          <w:sz w:val="28"/>
          <w:szCs w:val="28"/>
        </w:rPr>
        <w:t xml:space="preserve">и </w:t>
      </w:r>
      <w:r w:rsidR="0046429A" w:rsidRPr="008974C9">
        <w:rPr>
          <w:sz w:val="28"/>
          <w:szCs w:val="28"/>
        </w:rPr>
        <w:t>очередности поступления заявок.</w:t>
      </w:r>
      <w:r w:rsidR="00A63598" w:rsidRPr="008974C9">
        <w:rPr>
          <w:sz w:val="28"/>
          <w:szCs w:val="28"/>
        </w:rPr>
        <w:t xml:space="preserve"> </w:t>
      </w:r>
    </w:p>
    <w:p w:rsidR="001D3CAD" w:rsidRDefault="00681808" w:rsidP="001D3CAD">
      <w:pPr>
        <w:ind w:firstLine="708"/>
        <w:jc w:val="both"/>
        <w:rPr>
          <w:sz w:val="28"/>
          <w:szCs w:val="28"/>
        </w:rPr>
      </w:pPr>
      <w:r w:rsidRPr="00DD2807">
        <w:rPr>
          <w:rFonts w:eastAsia="Calibri"/>
          <w:sz w:val="28"/>
          <w:szCs w:val="28"/>
          <w:lang w:eastAsia="en-US"/>
        </w:rPr>
        <w:t>6</w:t>
      </w:r>
      <w:r w:rsidR="00FA2506" w:rsidRPr="00DD2807">
        <w:rPr>
          <w:rFonts w:eastAsia="Calibri"/>
          <w:sz w:val="28"/>
          <w:szCs w:val="28"/>
          <w:lang w:eastAsia="en-US"/>
        </w:rPr>
        <w:t xml:space="preserve">. Цель предоставления субсидий – </w:t>
      </w:r>
      <w:r w:rsidR="00684926" w:rsidRPr="00DD2807">
        <w:rPr>
          <w:rFonts w:eastAsia="Calibri"/>
          <w:sz w:val="28"/>
          <w:szCs w:val="28"/>
          <w:lang w:eastAsia="en-US"/>
        </w:rPr>
        <w:t xml:space="preserve">возмещение </w:t>
      </w:r>
      <w:r w:rsidR="00892BA7" w:rsidRPr="00DD2807">
        <w:rPr>
          <w:rFonts w:eastAsia="Calibri"/>
          <w:sz w:val="28"/>
          <w:szCs w:val="28"/>
          <w:lang w:eastAsia="en-US"/>
        </w:rPr>
        <w:t xml:space="preserve">части </w:t>
      </w:r>
      <w:r w:rsidR="00684926" w:rsidRPr="00DD2807">
        <w:rPr>
          <w:rFonts w:eastAsia="Calibri"/>
          <w:sz w:val="28"/>
          <w:szCs w:val="28"/>
          <w:lang w:eastAsia="en-US"/>
        </w:rPr>
        <w:t>затрат</w:t>
      </w:r>
      <w:r w:rsidR="000E7F0A" w:rsidRPr="00DD2807">
        <w:rPr>
          <w:rFonts w:eastAsia="Calibri"/>
          <w:sz w:val="28"/>
          <w:szCs w:val="28"/>
          <w:lang w:eastAsia="en-US"/>
        </w:rPr>
        <w:t xml:space="preserve"> </w:t>
      </w:r>
      <w:r w:rsidR="00415B49">
        <w:rPr>
          <w:rFonts w:eastAsia="Calibri"/>
          <w:sz w:val="28"/>
          <w:szCs w:val="28"/>
          <w:lang w:eastAsia="en-US"/>
        </w:rPr>
        <w:t xml:space="preserve">организациям </w:t>
      </w:r>
      <w:r w:rsidR="00E51B0C" w:rsidRPr="00DD2807">
        <w:rPr>
          <w:rFonts w:eastAsia="Calibri"/>
          <w:sz w:val="28"/>
          <w:szCs w:val="28"/>
          <w:lang w:eastAsia="en-US"/>
        </w:rPr>
        <w:t xml:space="preserve">в связи с </w:t>
      </w:r>
      <w:r w:rsidR="00006083" w:rsidRPr="00DD2807">
        <w:rPr>
          <w:rFonts w:eastAsia="Calibri"/>
          <w:sz w:val="28"/>
          <w:szCs w:val="28"/>
          <w:lang w:eastAsia="en-US"/>
        </w:rPr>
        <w:t>освещением</w:t>
      </w:r>
      <w:r w:rsidR="00E51B0C" w:rsidRPr="00DD2807">
        <w:rPr>
          <w:rFonts w:eastAsia="Calibri"/>
          <w:sz w:val="28"/>
          <w:szCs w:val="28"/>
          <w:lang w:eastAsia="en-US"/>
        </w:rPr>
        <w:t xml:space="preserve"> социально значимых проектов в электронных средствах массовой информации</w:t>
      </w:r>
      <w:r w:rsidR="000E7F0A" w:rsidRPr="00DD2807">
        <w:rPr>
          <w:sz w:val="28"/>
          <w:szCs w:val="28"/>
        </w:rPr>
        <w:t>.</w:t>
      </w:r>
    </w:p>
    <w:p w:rsidR="00747577" w:rsidRPr="00747577" w:rsidRDefault="00681808" w:rsidP="00747577">
      <w:pPr>
        <w:ind w:firstLine="708"/>
        <w:jc w:val="both"/>
        <w:rPr>
          <w:sz w:val="28"/>
          <w:szCs w:val="28"/>
        </w:rPr>
      </w:pPr>
      <w:r>
        <w:rPr>
          <w:sz w:val="28"/>
          <w:szCs w:val="28"/>
        </w:rPr>
        <w:t>7</w:t>
      </w:r>
      <w:r w:rsidR="00747577" w:rsidRPr="00747577">
        <w:rPr>
          <w:sz w:val="28"/>
          <w:szCs w:val="28"/>
        </w:rPr>
        <w:t xml:space="preserve">. К категориям организаций, имеющих право на получение субсидий, относятся организации, соответствующие требованиям, указанным в пункте </w:t>
      </w:r>
      <w:r w:rsidR="0052037C">
        <w:rPr>
          <w:sz w:val="28"/>
          <w:szCs w:val="28"/>
        </w:rPr>
        <w:t>8</w:t>
      </w:r>
      <w:r w:rsidR="00747577" w:rsidRPr="00747577">
        <w:rPr>
          <w:sz w:val="28"/>
          <w:szCs w:val="28"/>
        </w:rPr>
        <w:t xml:space="preserve"> настоящего Порядка, и являющиеся:</w:t>
      </w:r>
    </w:p>
    <w:p w:rsidR="00747577" w:rsidRPr="00747577" w:rsidRDefault="00747577" w:rsidP="00747577">
      <w:pPr>
        <w:ind w:firstLine="708"/>
        <w:jc w:val="both"/>
        <w:rPr>
          <w:sz w:val="28"/>
          <w:szCs w:val="28"/>
        </w:rPr>
      </w:pPr>
      <w:r w:rsidRPr="00747577">
        <w:rPr>
          <w:sz w:val="28"/>
          <w:szCs w:val="28"/>
        </w:rPr>
        <w:t>1) редакциями телеканалов;</w:t>
      </w:r>
    </w:p>
    <w:p w:rsidR="00747577" w:rsidRPr="00747577" w:rsidRDefault="00747577" w:rsidP="00747577">
      <w:pPr>
        <w:ind w:firstLine="708"/>
        <w:jc w:val="both"/>
        <w:rPr>
          <w:sz w:val="28"/>
          <w:szCs w:val="28"/>
        </w:rPr>
      </w:pPr>
      <w:r>
        <w:rPr>
          <w:sz w:val="28"/>
          <w:szCs w:val="28"/>
        </w:rPr>
        <w:t>2</w:t>
      </w:r>
      <w:r w:rsidRPr="00747577">
        <w:rPr>
          <w:sz w:val="28"/>
          <w:szCs w:val="28"/>
        </w:rPr>
        <w:t>) редакциями радиоканалов;</w:t>
      </w:r>
    </w:p>
    <w:p w:rsidR="00747577" w:rsidRDefault="00747577" w:rsidP="00747577">
      <w:pPr>
        <w:ind w:firstLine="708"/>
        <w:jc w:val="both"/>
        <w:rPr>
          <w:sz w:val="28"/>
          <w:szCs w:val="28"/>
        </w:rPr>
      </w:pPr>
      <w:r>
        <w:rPr>
          <w:sz w:val="28"/>
          <w:szCs w:val="28"/>
        </w:rPr>
        <w:t>3</w:t>
      </w:r>
      <w:r w:rsidRPr="00747577">
        <w:rPr>
          <w:sz w:val="28"/>
          <w:szCs w:val="28"/>
        </w:rPr>
        <w:t>) редакциями информационных агентств и сетевых изданий</w:t>
      </w:r>
      <w:r w:rsidR="00113C53">
        <w:rPr>
          <w:sz w:val="28"/>
          <w:szCs w:val="28"/>
        </w:rPr>
        <w:t>.</w:t>
      </w:r>
    </w:p>
    <w:p w:rsidR="00FA2506" w:rsidRPr="008974C9" w:rsidRDefault="00681808" w:rsidP="00FA2506">
      <w:pPr>
        <w:ind w:firstLine="708"/>
        <w:jc w:val="both"/>
        <w:rPr>
          <w:rFonts w:eastAsia="Calibri"/>
          <w:color w:val="000000"/>
          <w:sz w:val="28"/>
          <w:szCs w:val="28"/>
          <w:lang w:eastAsia="en-US"/>
        </w:rPr>
      </w:pPr>
      <w:r>
        <w:rPr>
          <w:rFonts w:eastAsia="Calibri"/>
          <w:sz w:val="28"/>
          <w:szCs w:val="28"/>
          <w:lang w:eastAsia="en-US"/>
        </w:rPr>
        <w:t>8</w:t>
      </w:r>
      <w:r w:rsidR="00FA2506" w:rsidRPr="008974C9">
        <w:rPr>
          <w:rFonts w:eastAsia="Calibri"/>
          <w:sz w:val="28"/>
          <w:szCs w:val="28"/>
          <w:lang w:eastAsia="en-US"/>
        </w:rPr>
        <w:t>. </w:t>
      </w:r>
      <w:r w:rsidR="00580CFE" w:rsidRPr="008974C9">
        <w:rPr>
          <w:rFonts w:eastAsia="Calibri"/>
          <w:sz w:val="28"/>
          <w:szCs w:val="28"/>
          <w:lang w:eastAsia="en-US"/>
        </w:rPr>
        <w:t>О</w:t>
      </w:r>
      <w:r w:rsidR="00FA2506" w:rsidRPr="008974C9">
        <w:rPr>
          <w:color w:val="000000"/>
          <w:sz w:val="28"/>
          <w:szCs w:val="28"/>
        </w:rPr>
        <w:t>рганизации</w:t>
      </w:r>
      <w:r w:rsidR="00580CFE" w:rsidRPr="008974C9">
        <w:rPr>
          <w:color w:val="000000"/>
          <w:sz w:val="28"/>
          <w:szCs w:val="28"/>
        </w:rPr>
        <w:t xml:space="preserve"> должны </w:t>
      </w:r>
      <w:r w:rsidR="00580CFE" w:rsidRPr="008974C9">
        <w:rPr>
          <w:rFonts w:eastAsia="Calibri"/>
          <w:color w:val="000000"/>
          <w:sz w:val="28"/>
          <w:szCs w:val="28"/>
          <w:lang w:eastAsia="en-US"/>
        </w:rPr>
        <w:t xml:space="preserve">соответствовать </w:t>
      </w:r>
      <w:r w:rsidR="00203561">
        <w:rPr>
          <w:color w:val="000000"/>
          <w:sz w:val="28"/>
          <w:szCs w:val="28"/>
        </w:rPr>
        <w:t xml:space="preserve">на 1 октября </w:t>
      </w:r>
      <w:r w:rsidR="008A41DB">
        <w:rPr>
          <w:color w:val="000000"/>
          <w:sz w:val="28"/>
          <w:szCs w:val="28"/>
        </w:rPr>
        <w:t>текущего</w:t>
      </w:r>
      <w:r w:rsidR="00203561">
        <w:rPr>
          <w:color w:val="000000"/>
          <w:sz w:val="28"/>
          <w:szCs w:val="28"/>
        </w:rPr>
        <w:t xml:space="preserve"> года</w:t>
      </w:r>
      <w:r w:rsidR="00FA2506" w:rsidRPr="008974C9">
        <w:rPr>
          <w:rFonts w:eastAsia="Calibri"/>
          <w:color w:val="000000"/>
          <w:sz w:val="28"/>
          <w:szCs w:val="28"/>
          <w:lang w:eastAsia="en-US"/>
        </w:rPr>
        <w:t xml:space="preserve"> следующим требованиям:</w:t>
      </w:r>
    </w:p>
    <w:p w:rsidR="00FA2506" w:rsidRPr="008974C9" w:rsidRDefault="00FA2506" w:rsidP="00FA2506">
      <w:pPr>
        <w:ind w:firstLine="708"/>
        <w:jc w:val="both"/>
        <w:rPr>
          <w:rFonts w:eastAsia="Calibri"/>
          <w:color w:val="000000"/>
          <w:sz w:val="28"/>
          <w:szCs w:val="28"/>
          <w:lang w:eastAsia="en-US"/>
        </w:rPr>
      </w:pPr>
      <w:r w:rsidRPr="008974C9">
        <w:rPr>
          <w:rFonts w:eastAsia="Calibri"/>
          <w:color w:val="000000"/>
          <w:sz w:val="28"/>
          <w:szCs w:val="28"/>
          <w:lang w:eastAsia="en-US"/>
        </w:rPr>
        <w:t>1) осуществляют свою деятельность на территории Забайкальского края;</w:t>
      </w:r>
    </w:p>
    <w:p w:rsidR="00FA2506" w:rsidRPr="008974C9" w:rsidRDefault="00FA2506" w:rsidP="00FA2506">
      <w:pPr>
        <w:ind w:firstLine="708"/>
        <w:jc w:val="both"/>
        <w:rPr>
          <w:rFonts w:eastAsia="Calibri"/>
          <w:color w:val="000000"/>
          <w:sz w:val="28"/>
          <w:szCs w:val="28"/>
          <w:lang w:eastAsia="en-US"/>
        </w:rPr>
      </w:pPr>
      <w:r w:rsidRPr="008974C9">
        <w:rPr>
          <w:rFonts w:eastAsia="Calibri"/>
          <w:color w:val="000000"/>
          <w:sz w:val="28"/>
          <w:szCs w:val="28"/>
          <w:lang w:eastAsia="en-US"/>
        </w:rPr>
        <w:t>2) имеют свидетельство о регистрации средства массовой информации;</w:t>
      </w:r>
    </w:p>
    <w:p w:rsidR="00747577" w:rsidRDefault="00FA2506" w:rsidP="00747577">
      <w:pPr>
        <w:autoSpaceDE w:val="0"/>
        <w:autoSpaceDN w:val="0"/>
        <w:adjustRightInd w:val="0"/>
        <w:ind w:firstLine="708"/>
        <w:jc w:val="both"/>
        <w:rPr>
          <w:rFonts w:eastAsia="Calibri"/>
          <w:color w:val="000000"/>
          <w:sz w:val="28"/>
          <w:szCs w:val="28"/>
          <w:lang w:eastAsia="en-US"/>
        </w:rPr>
      </w:pPr>
      <w:r w:rsidRPr="008974C9">
        <w:rPr>
          <w:rFonts w:eastAsia="Calibri"/>
          <w:color w:val="000000"/>
          <w:sz w:val="28"/>
          <w:szCs w:val="28"/>
          <w:lang w:eastAsia="en-US"/>
        </w:rPr>
        <w:t xml:space="preserve">3) </w:t>
      </w:r>
      <w:r w:rsidR="00747577" w:rsidRPr="00747577">
        <w:rPr>
          <w:rFonts w:eastAsia="Calibri"/>
          <w:color w:val="000000"/>
          <w:sz w:val="28"/>
          <w:szCs w:val="28"/>
          <w:lang w:eastAsia="en-US"/>
        </w:rPr>
        <w:t>осуществляют в</w:t>
      </w:r>
      <w:r w:rsidR="00747577">
        <w:rPr>
          <w:rFonts w:eastAsia="Calibri"/>
          <w:color w:val="000000"/>
          <w:sz w:val="28"/>
          <w:szCs w:val="28"/>
          <w:lang w:eastAsia="en-US"/>
        </w:rPr>
        <w:t xml:space="preserve"> течение не менее </w:t>
      </w:r>
      <w:r w:rsidR="00415B49">
        <w:rPr>
          <w:rFonts w:eastAsia="Calibri"/>
          <w:color w:val="000000"/>
          <w:sz w:val="28"/>
          <w:szCs w:val="28"/>
          <w:lang w:eastAsia="en-US"/>
        </w:rPr>
        <w:t>6</w:t>
      </w:r>
      <w:r w:rsidR="00747577">
        <w:rPr>
          <w:rFonts w:eastAsia="Calibri"/>
          <w:color w:val="000000"/>
          <w:sz w:val="28"/>
          <w:szCs w:val="28"/>
          <w:lang w:eastAsia="en-US"/>
        </w:rPr>
        <w:t xml:space="preserve"> месяцев: </w:t>
      </w:r>
    </w:p>
    <w:p w:rsidR="00747577" w:rsidRPr="00747577" w:rsidRDefault="00747577" w:rsidP="00747577">
      <w:pPr>
        <w:autoSpaceDE w:val="0"/>
        <w:autoSpaceDN w:val="0"/>
        <w:adjustRightInd w:val="0"/>
        <w:ind w:firstLine="708"/>
        <w:jc w:val="both"/>
        <w:rPr>
          <w:rFonts w:eastAsia="Calibri"/>
          <w:color w:val="000000"/>
          <w:sz w:val="28"/>
          <w:szCs w:val="28"/>
          <w:lang w:eastAsia="en-US"/>
        </w:rPr>
      </w:pPr>
      <w:r>
        <w:rPr>
          <w:rFonts w:eastAsia="Calibri"/>
          <w:color w:val="000000"/>
          <w:sz w:val="28"/>
          <w:szCs w:val="28"/>
          <w:lang w:eastAsia="en-US"/>
        </w:rPr>
        <w:t>а</w:t>
      </w:r>
      <w:r w:rsidRPr="00747577">
        <w:rPr>
          <w:rFonts w:eastAsia="Calibri"/>
          <w:color w:val="000000"/>
          <w:sz w:val="28"/>
          <w:szCs w:val="28"/>
          <w:lang w:eastAsia="en-US"/>
        </w:rPr>
        <w:t xml:space="preserve">) производство и выпуск телевещания – для организаций, указанных в подпункте </w:t>
      </w:r>
      <w:r w:rsidR="00955ED1">
        <w:rPr>
          <w:rFonts w:eastAsia="Calibri"/>
          <w:color w:val="000000"/>
          <w:sz w:val="28"/>
          <w:szCs w:val="28"/>
          <w:lang w:eastAsia="en-US"/>
        </w:rPr>
        <w:t>1</w:t>
      </w:r>
      <w:r w:rsidRPr="00747577">
        <w:rPr>
          <w:rFonts w:eastAsia="Calibri"/>
          <w:color w:val="000000"/>
          <w:sz w:val="28"/>
          <w:szCs w:val="28"/>
          <w:lang w:eastAsia="en-US"/>
        </w:rPr>
        <w:t xml:space="preserve"> пункта </w:t>
      </w:r>
      <w:r w:rsidR="0052037C">
        <w:rPr>
          <w:rFonts w:eastAsia="Calibri"/>
          <w:color w:val="000000"/>
          <w:sz w:val="28"/>
          <w:szCs w:val="28"/>
          <w:lang w:eastAsia="en-US"/>
        </w:rPr>
        <w:t>7</w:t>
      </w:r>
      <w:r w:rsidRPr="00747577">
        <w:rPr>
          <w:rFonts w:eastAsia="Calibri"/>
          <w:color w:val="000000"/>
          <w:sz w:val="28"/>
          <w:szCs w:val="28"/>
          <w:lang w:eastAsia="en-US"/>
        </w:rPr>
        <w:t xml:space="preserve"> настоящего Порядка;</w:t>
      </w:r>
    </w:p>
    <w:p w:rsidR="00747577" w:rsidRPr="00747577" w:rsidRDefault="00747577" w:rsidP="00747577">
      <w:pPr>
        <w:autoSpaceDE w:val="0"/>
        <w:autoSpaceDN w:val="0"/>
        <w:adjustRightInd w:val="0"/>
        <w:ind w:firstLine="708"/>
        <w:jc w:val="both"/>
        <w:rPr>
          <w:rFonts w:eastAsia="Calibri"/>
          <w:color w:val="000000"/>
          <w:sz w:val="28"/>
          <w:szCs w:val="28"/>
          <w:lang w:eastAsia="en-US"/>
        </w:rPr>
      </w:pPr>
      <w:r>
        <w:rPr>
          <w:rFonts w:eastAsia="Calibri"/>
          <w:color w:val="000000"/>
          <w:sz w:val="28"/>
          <w:szCs w:val="28"/>
          <w:lang w:eastAsia="en-US"/>
        </w:rPr>
        <w:t>б</w:t>
      </w:r>
      <w:r w:rsidRPr="00747577">
        <w:rPr>
          <w:rFonts w:eastAsia="Calibri"/>
          <w:color w:val="000000"/>
          <w:sz w:val="28"/>
          <w:szCs w:val="28"/>
          <w:lang w:eastAsia="en-US"/>
        </w:rPr>
        <w:t xml:space="preserve">) производство и выпуск радиовещания – для организаций, указанных в подпункте </w:t>
      </w:r>
      <w:r w:rsidR="00955ED1">
        <w:rPr>
          <w:rFonts w:eastAsia="Calibri"/>
          <w:color w:val="000000"/>
          <w:sz w:val="28"/>
          <w:szCs w:val="28"/>
          <w:lang w:eastAsia="en-US"/>
        </w:rPr>
        <w:t>2</w:t>
      </w:r>
      <w:r w:rsidRPr="00747577">
        <w:rPr>
          <w:rFonts w:eastAsia="Calibri"/>
          <w:color w:val="000000"/>
          <w:sz w:val="28"/>
          <w:szCs w:val="28"/>
          <w:lang w:eastAsia="en-US"/>
        </w:rPr>
        <w:t xml:space="preserve"> пункта </w:t>
      </w:r>
      <w:r w:rsidR="0052037C">
        <w:rPr>
          <w:rFonts w:eastAsia="Calibri"/>
          <w:color w:val="000000"/>
          <w:sz w:val="28"/>
          <w:szCs w:val="28"/>
          <w:lang w:eastAsia="en-US"/>
        </w:rPr>
        <w:t>7</w:t>
      </w:r>
      <w:r w:rsidRPr="00747577">
        <w:rPr>
          <w:rFonts w:eastAsia="Calibri"/>
          <w:color w:val="000000"/>
          <w:sz w:val="28"/>
          <w:szCs w:val="28"/>
          <w:lang w:eastAsia="en-US"/>
        </w:rPr>
        <w:t xml:space="preserve"> настоящего Порядка;</w:t>
      </w:r>
    </w:p>
    <w:p w:rsidR="00FA2506" w:rsidRDefault="00747577" w:rsidP="00747577">
      <w:pPr>
        <w:autoSpaceDE w:val="0"/>
        <w:autoSpaceDN w:val="0"/>
        <w:adjustRightInd w:val="0"/>
        <w:ind w:firstLine="708"/>
        <w:jc w:val="both"/>
        <w:rPr>
          <w:rFonts w:eastAsia="Calibri"/>
          <w:color w:val="000000"/>
          <w:sz w:val="28"/>
          <w:szCs w:val="28"/>
          <w:lang w:eastAsia="en-US"/>
        </w:rPr>
      </w:pPr>
      <w:r>
        <w:rPr>
          <w:rFonts w:eastAsia="Calibri"/>
          <w:color w:val="000000"/>
          <w:sz w:val="28"/>
          <w:szCs w:val="28"/>
          <w:lang w:eastAsia="en-US"/>
        </w:rPr>
        <w:t>в</w:t>
      </w:r>
      <w:r w:rsidRPr="00747577">
        <w:rPr>
          <w:rFonts w:eastAsia="Calibri"/>
          <w:color w:val="000000"/>
          <w:sz w:val="28"/>
          <w:szCs w:val="28"/>
          <w:lang w:eastAsia="en-US"/>
        </w:rPr>
        <w:t xml:space="preserve">) работу информационных агентств и сетевых изданий – для организаций, указанных в подпункте </w:t>
      </w:r>
      <w:r w:rsidR="00955ED1">
        <w:rPr>
          <w:rFonts w:eastAsia="Calibri"/>
          <w:color w:val="000000"/>
          <w:sz w:val="28"/>
          <w:szCs w:val="28"/>
          <w:lang w:eastAsia="en-US"/>
        </w:rPr>
        <w:t>3</w:t>
      </w:r>
      <w:r w:rsidRPr="00747577">
        <w:rPr>
          <w:rFonts w:eastAsia="Calibri"/>
          <w:color w:val="000000"/>
          <w:sz w:val="28"/>
          <w:szCs w:val="28"/>
          <w:lang w:eastAsia="en-US"/>
        </w:rPr>
        <w:t xml:space="preserve"> пункта </w:t>
      </w:r>
      <w:r w:rsidR="0052037C">
        <w:rPr>
          <w:rFonts w:eastAsia="Calibri"/>
          <w:color w:val="000000"/>
          <w:sz w:val="28"/>
          <w:szCs w:val="28"/>
          <w:lang w:eastAsia="en-US"/>
        </w:rPr>
        <w:t>7</w:t>
      </w:r>
      <w:r w:rsidRPr="00747577">
        <w:rPr>
          <w:rFonts w:eastAsia="Calibri"/>
          <w:color w:val="000000"/>
          <w:sz w:val="28"/>
          <w:szCs w:val="28"/>
          <w:lang w:eastAsia="en-US"/>
        </w:rPr>
        <w:t xml:space="preserve"> настоящего Порядка;</w:t>
      </w:r>
    </w:p>
    <w:p w:rsidR="00FA2506" w:rsidRPr="008974C9" w:rsidRDefault="009D37E9" w:rsidP="00FA2506">
      <w:pPr>
        <w:ind w:firstLine="708"/>
        <w:jc w:val="both"/>
        <w:rPr>
          <w:color w:val="000000"/>
          <w:sz w:val="28"/>
          <w:szCs w:val="28"/>
        </w:rPr>
      </w:pPr>
      <w:r>
        <w:rPr>
          <w:color w:val="000000"/>
          <w:sz w:val="28"/>
          <w:szCs w:val="28"/>
        </w:rPr>
        <w:t>4</w:t>
      </w:r>
      <w:r w:rsidR="00FA2506" w:rsidRPr="008974C9">
        <w:rPr>
          <w:color w:val="000000"/>
          <w:sz w:val="28"/>
          <w:szCs w:val="28"/>
        </w:rPr>
        <w:t xml:space="preserve">) </w:t>
      </w:r>
      <w:r w:rsidR="00330A0C" w:rsidRPr="00330A0C">
        <w:rPr>
          <w:color w:val="000000"/>
          <w:sz w:val="28"/>
          <w:szCs w:val="28"/>
        </w:rPr>
        <w:t>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330A0C" w:rsidRPr="00330A0C">
        <w:rPr>
          <w:color w:val="000000"/>
          <w:sz w:val="28"/>
          <w:szCs w:val="28"/>
        </w:rPr>
        <w:t>офшорного</w:t>
      </w:r>
      <w:proofErr w:type="spellEnd"/>
      <w:r w:rsidR="00330A0C" w:rsidRPr="00330A0C">
        <w:rPr>
          <w:color w:val="000000"/>
          <w:sz w:val="28"/>
          <w:szCs w:val="28"/>
        </w:rPr>
        <w:t xml:space="preserve">) владения активами в Российской Федерации (далее - </w:t>
      </w:r>
      <w:proofErr w:type="spellStart"/>
      <w:r w:rsidR="00330A0C" w:rsidRPr="00330A0C">
        <w:rPr>
          <w:color w:val="000000"/>
          <w:sz w:val="28"/>
          <w:szCs w:val="28"/>
        </w:rPr>
        <w:t>офшорные</w:t>
      </w:r>
      <w:proofErr w:type="spellEnd"/>
      <w:r w:rsidR="00330A0C" w:rsidRPr="00330A0C">
        <w:rPr>
          <w:color w:val="000000"/>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330A0C" w:rsidRPr="00330A0C">
        <w:rPr>
          <w:color w:val="000000"/>
          <w:sz w:val="28"/>
          <w:szCs w:val="28"/>
        </w:rPr>
        <w:t>офшорных</w:t>
      </w:r>
      <w:proofErr w:type="spellEnd"/>
      <w:r w:rsidR="00330A0C" w:rsidRPr="00330A0C">
        <w:rPr>
          <w:color w:val="000000"/>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00330A0C" w:rsidRPr="00330A0C">
        <w:rPr>
          <w:color w:val="000000"/>
          <w:sz w:val="28"/>
          <w:szCs w:val="28"/>
        </w:rPr>
        <w:t>офшорных</w:t>
      </w:r>
      <w:proofErr w:type="spellEnd"/>
      <w:r w:rsidR="00330A0C" w:rsidRPr="00330A0C">
        <w:rPr>
          <w:color w:val="000000"/>
          <w:sz w:val="28"/>
          <w:szCs w:val="28"/>
        </w:rPr>
        <w:t xml:space="preserve"> компаний в капитале российских юридических лиц не учитывается прямое и (или) косвенное участие </w:t>
      </w:r>
      <w:proofErr w:type="spellStart"/>
      <w:r w:rsidR="00330A0C" w:rsidRPr="00330A0C">
        <w:rPr>
          <w:color w:val="000000"/>
          <w:sz w:val="28"/>
          <w:szCs w:val="28"/>
        </w:rPr>
        <w:t>офшорных</w:t>
      </w:r>
      <w:proofErr w:type="spellEnd"/>
      <w:r w:rsidR="00330A0C" w:rsidRPr="00330A0C">
        <w:rPr>
          <w:color w:val="000000"/>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330A0C" w:rsidRPr="00330A0C">
        <w:rPr>
          <w:color w:val="000000"/>
          <w:sz w:val="28"/>
          <w:szCs w:val="28"/>
        </w:rPr>
        <w:t>офшорных</w:t>
      </w:r>
      <w:proofErr w:type="spellEnd"/>
      <w:r w:rsidR="00330A0C" w:rsidRPr="00330A0C">
        <w:rPr>
          <w:color w:val="000000"/>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FA2506" w:rsidRPr="008974C9" w:rsidRDefault="009D37E9" w:rsidP="00FA2506">
      <w:pPr>
        <w:ind w:firstLine="708"/>
        <w:jc w:val="both"/>
        <w:rPr>
          <w:color w:val="000000"/>
          <w:sz w:val="28"/>
          <w:szCs w:val="28"/>
        </w:rPr>
      </w:pPr>
      <w:r>
        <w:rPr>
          <w:color w:val="000000"/>
          <w:sz w:val="28"/>
          <w:szCs w:val="28"/>
        </w:rPr>
        <w:t>5</w:t>
      </w:r>
      <w:r w:rsidR="00FA2506" w:rsidRPr="008974C9">
        <w:rPr>
          <w:color w:val="000000"/>
          <w:sz w:val="28"/>
          <w:szCs w:val="28"/>
        </w:rPr>
        <w:t>) не получают средства из бюджета Забайкальского края на основании иных нормативных правовых акт</w:t>
      </w:r>
      <w:r w:rsidR="00671DA9" w:rsidRPr="008974C9">
        <w:rPr>
          <w:color w:val="000000"/>
          <w:sz w:val="28"/>
          <w:szCs w:val="28"/>
        </w:rPr>
        <w:t>ов</w:t>
      </w:r>
      <w:r w:rsidR="00206533" w:rsidRPr="008974C9">
        <w:rPr>
          <w:color w:val="000000"/>
          <w:sz w:val="28"/>
          <w:szCs w:val="28"/>
        </w:rPr>
        <w:t xml:space="preserve"> </w:t>
      </w:r>
      <w:r w:rsidR="009D5076" w:rsidRPr="008974C9">
        <w:rPr>
          <w:color w:val="000000"/>
          <w:sz w:val="28"/>
          <w:szCs w:val="28"/>
        </w:rPr>
        <w:t>н</w:t>
      </w:r>
      <w:r w:rsidR="00671DA9" w:rsidRPr="008974C9">
        <w:rPr>
          <w:color w:val="000000"/>
          <w:sz w:val="28"/>
          <w:szCs w:val="28"/>
        </w:rPr>
        <w:t>а цел</w:t>
      </w:r>
      <w:r w:rsidR="00DD2807">
        <w:rPr>
          <w:color w:val="000000"/>
          <w:sz w:val="28"/>
          <w:szCs w:val="28"/>
        </w:rPr>
        <w:t>ь</w:t>
      </w:r>
      <w:r w:rsidR="00671DA9" w:rsidRPr="008974C9">
        <w:rPr>
          <w:color w:val="000000"/>
          <w:sz w:val="28"/>
          <w:szCs w:val="28"/>
        </w:rPr>
        <w:t>, указанн</w:t>
      </w:r>
      <w:r w:rsidR="00DD2807">
        <w:rPr>
          <w:color w:val="000000"/>
          <w:sz w:val="28"/>
          <w:szCs w:val="28"/>
        </w:rPr>
        <w:t>ую</w:t>
      </w:r>
      <w:r w:rsidR="00671DA9" w:rsidRPr="008974C9">
        <w:rPr>
          <w:color w:val="000000"/>
          <w:sz w:val="28"/>
          <w:szCs w:val="28"/>
        </w:rPr>
        <w:t xml:space="preserve"> в пункте 6</w:t>
      </w:r>
      <w:r w:rsidR="00FA2506" w:rsidRPr="008974C9">
        <w:rPr>
          <w:color w:val="000000"/>
          <w:sz w:val="28"/>
          <w:szCs w:val="28"/>
        </w:rPr>
        <w:t xml:space="preserve"> настоящего Порядка;</w:t>
      </w:r>
    </w:p>
    <w:p w:rsidR="000D7D41" w:rsidRDefault="009D37E9" w:rsidP="00330A0C">
      <w:pPr>
        <w:ind w:firstLine="708"/>
        <w:jc w:val="both"/>
        <w:rPr>
          <w:color w:val="000000"/>
          <w:sz w:val="28"/>
          <w:szCs w:val="28"/>
        </w:rPr>
      </w:pPr>
      <w:r>
        <w:rPr>
          <w:sz w:val="28"/>
          <w:szCs w:val="28"/>
        </w:rPr>
        <w:t>6)</w:t>
      </w:r>
      <w:r w:rsidR="00FA2506" w:rsidRPr="008974C9">
        <w:rPr>
          <w:sz w:val="28"/>
          <w:szCs w:val="28"/>
        </w:rPr>
        <w:t xml:space="preserve"> </w:t>
      </w:r>
      <w:r w:rsidR="000D7D41" w:rsidRPr="000D7D41">
        <w:rPr>
          <w:color w:val="000000"/>
          <w:sz w:val="28"/>
          <w:szCs w:val="28"/>
        </w:rPr>
        <w:t>не имеют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w:t>
      </w:r>
      <w:r w:rsidR="00E378CA">
        <w:rPr>
          <w:color w:val="000000"/>
          <w:sz w:val="28"/>
          <w:szCs w:val="28"/>
        </w:rPr>
        <w:t>ах</w:t>
      </w:r>
      <w:r w:rsidR="000D7D41" w:rsidRPr="000D7D41">
        <w:rPr>
          <w:color w:val="000000"/>
          <w:sz w:val="28"/>
          <w:szCs w:val="28"/>
        </w:rPr>
        <w:t>.</w:t>
      </w:r>
    </w:p>
    <w:p w:rsidR="00747577" w:rsidRPr="008974C9" w:rsidRDefault="00681808" w:rsidP="000D7D4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FA2506" w:rsidRPr="008974C9">
        <w:rPr>
          <w:rFonts w:ascii="Times New Roman" w:hAnsi="Times New Roman" w:cs="Times New Roman"/>
          <w:sz w:val="28"/>
          <w:szCs w:val="28"/>
        </w:rPr>
        <w:t xml:space="preserve">. </w:t>
      </w:r>
      <w:r w:rsidR="00747577" w:rsidRPr="008974C9">
        <w:rPr>
          <w:rFonts w:ascii="Times New Roman" w:hAnsi="Times New Roman" w:cs="Times New Roman"/>
          <w:sz w:val="28"/>
          <w:szCs w:val="28"/>
        </w:rPr>
        <w:t>Требования к социально значимому проекту:</w:t>
      </w:r>
    </w:p>
    <w:p w:rsidR="00B31FAC" w:rsidRDefault="00747577" w:rsidP="00B31FAC">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1) социально значимый проект </w:t>
      </w:r>
      <w:r w:rsidR="00006083">
        <w:rPr>
          <w:rFonts w:ascii="Times New Roman" w:hAnsi="Times New Roman" w:cs="Times New Roman"/>
          <w:color w:val="000000"/>
          <w:sz w:val="28"/>
          <w:szCs w:val="28"/>
        </w:rPr>
        <w:t xml:space="preserve">освещается </w:t>
      </w:r>
      <w:r w:rsidR="00955ED1">
        <w:rPr>
          <w:rFonts w:ascii="Times New Roman" w:hAnsi="Times New Roman" w:cs="Times New Roman"/>
          <w:sz w:val="28"/>
          <w:szCs w:val="28"/>
        </w:rPr>
        <w:t xml:space="preserve">в период с 1 января </w:t>
      </w:r>
      <w:r w:rsidR="00330A0C" w:rsidRPr="00330A0C">
        <w:rPr>
          <w:rFonts w:ascii="Times New Roman" w:hAnsi="Times New Roman" w:cs="Times New Roman"/>
          <w:sz w:val="28"/>
          <w:szCs w:val="28"/>
        </w:rPr>
        <w:t xml:space="preserve">текущего года </w:t>
      </w:r>
      <w:r w:rsidR="00955ED1">
        <w:rPr>
          <w:rFonts w:ascii="Times New Roman" w:hAnsi="Times New Roman" w:cs="Times New Roman"/>
          <w:sz w:val="28"/>
          <w:szCs w:val="28"/>
        </w:rPr>
        <w:t>по</w:t>
      </w:r>
      <w:r w:rsidRPr="008974C9">
        <w:rPr>
          <w:rFonts w:ascii="Times New Roman" w:hAnsi="Times New Roman" w:cs="Times New Roman"/>
          <w:sz w:val="28"/>
          <w:szCs w:val="28"/>
        </w:rPr>
        <w:t xml:space="preserve"> 3</w:t>
      </w:r>
      <w:r>
        <w:rPr>
          <w:rFonts w:ascii="Times New Roman" w:hAnsi="Times New Roman" w:cs="Times New Roman"/>
          <w:sz w:val="28"/>
          <w:szCs w:val="28"/>
        </w:rPr>
        <w:t>0</w:t>
      </w:r>
      <w:r w:rsidRPr="008974C9">
        <w:rPr>
          <w:rFonts w:ascii="Times New Roman" w:hAnsi="Times New Roman" w:cs="Times New Roman"/>
          <w:sz w:val="28"/>
          <w:szCs w:val="28"/>
        </w:rPr>
        <w:t xml:space="preserve"> </w:t>
      </w:r>
      <w:r>
        <w:rPr>
          <w:rFonts w:ascii="Times New Roman" w:hAnsi="Times New Roman" w:cs="Times New Roman"/>
          <w:sz w:val="28"/>
          <w:szCs w:val="28"/>
        </w:rPr>
        <w:t>сентя</w:t>
      </w:r>
      <w:r w:rsidRPr="008974C9">
        <w:rPr>
          <w:rFonts w:ascii="Times New Roman" w:hAnsi="Times New Roman" w:cs="Times New Roman"/>
          <w:sz w:val="28"/>
          <w:szCs w:val="28"/>
        </w:rPr>
        <w:t xml:space="preserve">бря </w:t>
      </w:r>
      <w:r w:rsidR="008A41DB" w:rsidRPr="008A41DB">
        <w:rPr>
          <w:rFonts w:ascii="Times New Roman" w:hAnsi="Times New Roman" w:cs="Times New Roman"/>
          <w:sz w:val="28"/>
          <w:szCs w:val="28"/>
        </w:rPr>
        <w:t>текущего</w:t>
      </w:r>
      <w:r w:rsidRPr="008974C9">
        <w:rPr>
          <w:rFonts w:ascii="Times New Roman" w:hAnsi="Times New Roman" w:cs="Times New Roman"/>
          <w:sz w:val="28"/>
          <w:szCs w:val="28"/>
        </w:rPr>
        <w:t xml:space="preserve"> года</w:t>
      </w:r>
      <w:r w:rsidR="00204C51">
        <w:rPr>
          <w:rFonts w:ascii="Times New Roman" w:hAnsi="Times New Roman" w:cs="Times New Roman"/>
          <w:sz w:val="28"/>
          <w:szCs w:val="28"/>
        </w:rPr>
        <w:t xml:space="preserve"> </w:t>
      </w:r>
      <w:r w:rsidR="00204C51" w:rsidRPr="000D7D41">
        <w:rPr>
          <w:rFonts w:ascii="Times New Roman" w:hAnsi="Times New Roman" w:cs="Times New Roman"/>
          <w:sz w:val="28"/>
          <w:szCs w:val="28"/>
        </w:rPr>
        <w:t>(включительно)</w:t>
      </w:r>
      <w:r w:rsidRPr="008974C9">
        <w:rPr>
          <w:rFonts w:ascii="Times New Roman" w:hAnsi="Times New Roman" w:cs="Times New Roman"/>
          <w:sz w:val="28"/>
          <w:szCs w:val="28"/>
        </w:rPr>
        <w:t>;</w:t>
      </w:r>
    </w:p>
    <w:p w:rsidR="00747577" w:rsidRPr="00902154" w:rsidRDefault="00F04947" w:rsidP="00902154">
      <w:pPr>
        <w:pStyle w:val="ConsPlusNormal"/>
        <w:ind w:firstLine="708"/>
        <w:jc w:val="both"/>
        <w:rPr>
          <w:rFonts w:ascii="Times New Roman" w:hAnsi="Times New Roman" w:cs="Times New Roman"/>
          <w:sz w:val="28"/>
          <w:szCs w:val="28"/>
        </w:rPr>
      </w:pPr>
      <w:r w:rsidRPr="00902154">
        <w:rPr>
          <w:rFonts w:ascii="Times New Roman" w:hAnsi="Times New Roman" w:cs="Times New Roman"/>
          <w:sz w:val="28"/>
          <w:szCs w:val="28"/>
        </w:rPr>
        <w:t xml:space="preserve">2) социально значимый проект </w:t>
      </w:r>
      <w:r w:rsidR="00747577" w:rsidRPr="00902154">
        <w:rPr>
          <w:rFonts w:ascii="Times New Roman" w:hAnsi="Times New Roman" w:cs="Times New Roman"/>
          <w:sz w:val="28"/>
          <w:szCs w:val="28"/>
        </w:rPr>
        <w:t>должен быть посвящен одной из нижеперечисленных тем</w:t>
      </w:r>
      <w:r w:rsidR="00397F69" w:rsidRPr="00902154">
        <w:rPr>
          <w:rFonts w:ascii="Times New Roman" w:hAnsi="Times New Roman" w:cs="Times New Roman"/>
          <w:sz w:val="28"/>
          <w:szCs w:val="28"/>
        </w:rPr>
        <w:t>:</w:t>
      </w:r>
    </w:p>
    <w:p w:rsidR="00747577" w:rsidRPr="008974C9" w:rsidRDefault="00747577" w:rsidP="00747577">
      <w:pPr>
        <w:pStyle w:val="ConsPlusNormal"/>
        <w:ind w:firstLine="708"/>
        <w:jc w:val="both"/>
        <w:rPr>
          <w:rFonts w:ascii="Times New Roman" w:hAnsi="Times New Roman" w:cs="Times New Roman"/>
          <w:sz w:val="28"/>
          <w:szCs w:val="28"/>
        </w:rPr>
      </w:pPr>
      <w:bookmarkStart w:id="2" w:name="P87"/>
      <w:bookmarkEnd w:id="2"/>
      <w:r w:rsidRPr="008974C9">
        <w:rPr>
          <w:rFonts w:ascii="Times New Roman" w:hAnsi="Times New Roman" w:cs="Times New Roman"/>
          <w:sz w:val="28"/>
          <w:szCs w:val="28"/>
        </w:rPr>
        <w:t>а) профилактика экстремизма, гармонизация межнациональных отношений, развитие межэтнического взаимопонимания, продвижение идей межнациональной и религиозной толерантности, традиционных российских ценностей;</w:t>
      </w:r>
    </w:p>
    <w:p w:rsidR="00747577" w:rsidRPr="008974C9" w:rsidRDefault="00747577" w:rsidP="00747577">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б) </w:t>
      </w:r>
      <w:r>
        <w:rPr>
          <w:rFonts w:ascii="Times New Roman" w:hAnsi="Times New Roman" w:cs="Times New Roman"/>
          <w:sz w:val="28"/>
          <w:szCs w:val="28"/>
        </w:rPr>
        <w:t>и</w:t>
      </w:r>
      <w:r w:rsidRPr="008974C9">
        <w:rPr>
          <w:rFonts w:ascii="Times New Roman" w:hAnsi="Times New Roman" w:cs="Times New Roman"/>
          <w:sz w:val="28"/>
          <w:szCs w:val="28"/>
        </w:rPr>
        <w:t>стори</w:t>
      </w:r>
      <w:r>
        <w:rPr>
          <w:rFonts w:ascii="Times New Roman" w:hAnsi="Times New Roman" w:cs="Times New Roman"/>
          <w:sz w:val="28"/>
          <w:szCs w:val="28"/>
        </w:rPr>
        <w:t>я</w:t>
      </w:r>
      <w:r w:rsidRPr="008974C9">
        <w:rPr>
          <w:rFonts w:ascii="Times New Roman" w:hAnsi="Times New Roman" w:cs="Times New Roman"/>
          <w:sz w:val="28"/>
          <w:szCs w:val="28"/>
        </w:rPr>
        <w:t xml:space="preserve"> Забайкальского края, воспитани</w:t>
      </w:r>
      <w:r>
        <w:rPr>
          <w:rFonts w:ascii="Times New Roman" w:hAnsi="Times New Roman" w:cs="Times New Roman"/>
          <w:sz w:val="28"/>
          <w:szCs w:val="28"/>
        </w:rPr>
        <w:t>е</w:t>
      </w:r>
      <w:r w:rsidRPr="008974C9">
        <w:rPr>
          <w:rFonts w:ascii="Times New Roman" w:hAnsi="Times New Roman" w:cs="Times New Roman"/>
          <w:sz w:val="28"/>
          <w:szCs w:val="28"/>
        </w:rPr>
        <w:t xml:space="preserve"> патриотизма;</w:t>
      </w:r>
    </w:p>
    <w:p w:rsidR="00747577" w:rsidRPr="008974C9" w:rsidRDefault="00747577" w:rsidP="00747577">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в) развитие внутреннего туризма и привлечение туристов в Забайкальский край;</w:t>
      </w:r>
    </w:p>
    <w:p w:rsidR="00747577" w:rsidRPr="008974C9" w:rsidRDefault="00747577" w:rsidP="00747577">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г) успешный опыт привлечения финансирования на социальные проекты;</w:t>
      </w:r>
    </w:p>
    <w:p w:rsidR="00747577" w:rsidRPr="008974C9" w:rsidRDefault="00747577" w:rsidP="00747577">
      <w:pPr>
        <w:pStyle w:val="ConsPlusNormal"/>
        <w:ind w:firstLine="708"/>
        <w:jc w:val="both"/>
        <w:rPr>
          <w:rFonts w:ascii="Times New Roman" w:hAnsi="Times New Roman" w:cs="Times New Roman"/>
          <w:sz w:val="28"/>
          <w:szCs w:val="28"/>
        </w:rPr>
      </w:pPr>
      <w:proofErr w:type="spellStart"/>
      <w:r w:rsidRPr="008974C9">
        <w:rPr>
          <w:rFonts w:ascii="Times New Roman" w:hAnsi="Times New Roman" w:cs="Times New Roman"/>
          <w:sz w:val="28"/>
          <w:szCs w:val="28"/>
        </w:rPr>
        <w:t>д</w:t>
      </w:r>
      <w:proofErr w:type="spellEnd"/>
      <w:r w:rsidRPr="008974C9">
        <w:rPr>
          <w:rFonts w:ascii="Times New Roman" w:hAnsi="Times New Roman" w:cs="Times New Roman"/>
          <w:sz w:val="28"/>
          <w:szCs w:val="28"/>
        </w:rPr>
        <w:t>) укрепление института семьи, формирование семейных ценностей, опекунства, поддержка детей-сирот и детей, оставшихся без попечения родителей, борьба с детской беспризорностью и бродяжничеством, а также профилактика правонарушений несовершеннолетних;</w:t>
      </w:r>
    </w:p>
    <w:p w:rsidR="00747577" w:rsidRPr="008974C9" w:rsidRDefault="00747577" w:rsidP="00747577">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е) укрепление здоровья населения, сокращение смертности и увеличение рождаемости, формирование ценностей здорового образа жизни, физической и спортивной активности, сокращение потребления алкоголя и табака, противодействие распространению наркомании;</w:t>
      </w:r>
    </w:p>
    <w:p w:rsidR="00747577" w:rsidRPr="008974C9" w:rsidRDefault="00747577" w:rsidP="00747577">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ж) формирование бережного отношения к природе, среде проживания и экологии, сохранение лесных, водных и иных природных богатств Российской Федерации;</w:t>
      </w:r>
    </w:p>
    <w:p w:rsidR="00747577" w:rsidRPr="008974C9" w:rsidRDefault="00747577" w:rsidP="00747577">
      <w:pPr>
        <w:pStyle w:val="ConsPlusNormal"/>
        <w:ind w:firstLine="708"/>
        <w:jc w:val="both"/>
        <w:rPr>
          <w:rFonts w:ascii="Times New Roman" w:hAnsi="Times New Roman" w:cs="Times New Roman"/>
          <w:sz w:val="28"/>
          <w:szCs w:val="28"/>
        </w:rPr>
      </w:pPr>
      <w:proofErr w:type="spellStart"/>
      <w:r w:rsidRPr="008974C9">
        <w:rPr>
          <w:rFonts w:ascii="Times New Roman" w:hAnsi="Times New Roman" w:cs="Times New Roman"/>
          <w:sz w:val="28"/>
          <w:szCs w:val="28"/>
        </w:rPr>
        <w:t>з</w:t>
      </w:r>
      <w:proofErr w:type="spellEnd"/>
      <w:r w:rsidRPr="008974C9">
        <w:rPr>
          <w:rFonts w:ascii="Times New Roman" w:hAnsi="Times New Roman" w:cs="Times New Roman"/>
          <w:sz w:val="28"/>
          <w:szCs w:val="28"/>
        </w:rPr>
        <w:t>) повышение престижа профессии учителя и врача.</w:t>
      </w:r>
    </w:p>
    <w:p w:rsidR="00FA2506" w:rsidRPr="00747577" w:rsidRDefault="00681808" w:rsidP="00747577">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FA2506" w:rsidRPr="00747577">
        <w:rPr>
          <w:rFonts w:ascii="Times New Roman" w:eastAsia="Calibri" w:hAnsi="Times New Roman" w:cs="Times New Roman"/>
          <w:sz w:val="28"/>
          <w:szCs w:val="28"/>
          <w:lang w:eastAsia="en-US"/>
        </w:rPr>
        <w:t>. За счет субсиди</w:t>
      </w:r>
      <w:r w:rsidR="000D6F16" w:rsidRPr="00747577">
        <w:rPr>
          <w:rFonts w:ascii="Times New Roman" w:eastAsia="Calibri" w:hAnsi="Times New Roman" w:cs="Times New Roman"/>
          <w:sz w:val="28"/>
          <w:szCs w:val="28"/>
          <w:lang w:eastAsia="en-US"/>
        </w:rPr>
        <w:t xml:space="preserve">й </w:t>
      </w:r>
      <w:r w:rsidR="00FA2506" w:rsidRPr="00747577">
        <w:rPr>
          <w:rFonts w:ascii="Times New Roman" w:eastAsia="Calibri" w:hAnsi="Times New Roman" w:cs="Times New Roman"/>
          <w:sz w:val="28"/>
          <w:szCs w:val="28"/>
          <w:lang w:eastAsia="en-US"/>
        </w:rPr>
        <w:t>возмеща</w:t>
      </w:r>
      <w:r w:rsidR="000A4C13" w:rsidRPr="00747577">
        <w:rPr>
          <w:rFonts w:ascii="Times New Roman" w:eastAsia="Calibri" w:hAnsi="Times New Roman" w:cs="Times New Roman"/>
          <w:sz w:val="28"/>
          <w:szCs w:val="28"/>
          <w:lang w:eastAsia="en-US"/>
        </w:rPr>
        <w:t>е</w:t>
      </w:r>
      <w:r w:rsidR="00FA2506" w:rsidRPr="00747577">
        <w:rPr>
          <w:rFonts w:ascii="Times New Roman" w:eastAsia="Calibri" w:hAnsi="Times New Roman" w:cs="Times New Roman"/>
          <w:sz w:val="28"/>
          <w:szCs w:val="28"/>
          <w:lang w:eastAsia="en-US"/>
        </w:rPr>
        <w:t>тся</w:t>
      </w:r>
      <w:r w:rsidR="000A4C13" w:rsidRPr="00747577">
        <w:rPr>
          <w:rFonts w:ascii="Times New Roman" w:eastAsia="Calibri" w:hAnsi="Times New Roman" w:cs="Times New Roman"/>
          <w:sz w:val="28"/>
          <w:szCs w:val="28"/>
          <w:lang w:eastAsia="en-US"/>
        </w:rPr>
        <w:t xml:space="preserve"> часть </w:t>
      </w:r>
      <w:r w:rsidR="00EB1655" w:rsidRPr="00747577">
        <w:rPr>
          <w:rFonts w:ascii="Times New Roman" w:eastAsia="Calibri" w:hAnsi="Times New Roman" w:cs="Times New Roman"/>
          <w:sz w:val="28"/>
          <w:szCs w:val="28"/>
          <w:lang w:eastAsia="en-US"/>
        </w:rPr>
        <w:t xml:space="preserve">затрат, </w:t>
      </w:r>
      <w:r w:rsidR="00FA2506" w:rsidRPr="00747577">
        <w:rPr>
          <w:rFonts w:ascii="Times New Roman" w:eastAsia="Calibri" w:hAnsi="Times New Roman" w:cs="Times New Roman"/>
          <w:sz w:val="28"/>
          <w:szCs w:val="28"/>
          <w:lang w:eastAsia="en-US"/>
        </w:rPr>
        <w:t>связанн</w:t>
      </w:r>
      <w:r w:rsidR="000A4C13" w:rsidRPr="00747577">
        <w:rPr>
          <w:rFonts w:ascii="Times New Roman" w:eastAsia="Calibri" w:hAnsi="Times New Roman" w:cs="Times New Roman"/>
          <w:sz w:val="28"/>
          <w:szCs w:val="28"/>
          <w:lang w:eastAsia="en-US"/>
        </w:rPr>
        <w:t>ых</w:t>
      </w:r>
      <w:r w:rsidR="00FA2506" w:rsidRPr="00747577">
        <w:rPr>
          <w:rFonts w:ascii="Times New Roman" w:eastAsia="Calibri" w:hAnsi="Times New Roman" w:cs="Times New Roman"/>
          <w:sz w:val="28"/>
          <w:szCs w:val="28"/>
          <w:lang w:eastAsia="en-US"/>
        </w:rPr>
        <w:t xml:space="preserve"> </w:t>
      </w:r>
      <w:r w:rsidR="000A4C13" w:rsidRPr="00747577">
        <w:rPr>
          <w:rFonts w:ascii="Times New Roman" w:eastAsia="Calibri" w:hAnsi="Times New Roman" w:cs="Times New Roman"/>
          <w:sz w:val="28"/>
          <w:szCs w:val="28"/>
          <w:lang w:eastAsia="en-US"/>
        </w:rPr>
        <w:t xml:space="preserve">с </w:t>
      </w:r>
      <w:r w:rsidR="00006083">
        <w:rPr>
          <w:rFonts w:ascii="Times New Roman" w:eastAsia="Calibri" w:hAnsi="Times New Roman" w:cs="Times New Roman"/>
          <w:sz w:val="28"/>
          <w:szCs w:val="28"/>
          <w:lang w:eastAsia="en-US"/>
        </w:rPr>
        <w:t>освещением</w:t>
      </w:r>
      <w:r w:rsidR="004B775E" w:rsidRPr="004B775E">
        <w:rPr>
          <w:rFonts w:ascii="Times New Roman" w:eastAsia="Calibri" w:hAnsi="Times New Roman" w:cs="Times New Roman"/>
          <w:sz w:val="28"/>
          <w:szCs w:val="28"/>
          <w:lang w:eastAsia="en-US"/>
        </w:rPr>
        <w:t xml:space="preserve"> социально значимых проектов в электронных средствах массовой информации</w:t>
      </w:r>
      <w:r w:rsidR="00CB44E8" w:rsidRPr="00747577">
        <w:rPr>
          <w:rFonts w:ascii="Times New Roman" w:eastAsia="Calibri" w:hAnsi="Times New Roman" w:cs="Times New Roman"/>
          <w:sz w:val="28"/>
          <w:szCs w:val="28"/>
          <w:lang w:eastAsia="en-US"/>
        </w:rPr>
        <w:t>,</w:t>
      </w:r>
      <w:r w:rsidR="000A4C13" w:rsidRPr="00747577">
        <w:rPr>
          <w:rFonts w:ascii="Times New Roman" w:eastAsia="Calibri" w:hAnsi="Times New Roman" w:cs="Times New Roman"/>
          <w:sz w:val="28"/>
          <w:szCs w:val="28"/>
          <w:lang w:eastAsia="en-US"/>
        </w:rPr>
        <w:t xml:space="preserve"> </w:t>
      </w:r>
      <w:r w:rsidR="00CB44E8" w:rsidRPr="00747577">
        <w:rPr>
          <w:rFonts w:ascii="Times New Roman" w:hAnsi="Times New Roman" w:cs="Times New Roman"/>
          <w:sz w:val="28"/>
          <w:szCs w:val="28"/>
        </w:rPr>
        <w:t xml:space="preserve">понесенных </w:t>
      </w:r>
      <w:r w:rsidR="000D7D41">
        <w:rPr>
          <w:rFonts w:ascii="Times New Roman" w:hAnsi="Times New Roman" w:cs="Times New Roman"/>
          <w:sz w:val="28"/>
          <w:szCs w:val="28"/>
        </w:rPr>
        <w:t>организаци</w:t>
      </w:r>
      <w:r w:rsidR="00524E6B">
        <w:rPr>
          <w:rFonts w:ascii="Times New Roman" w:hAnsi="Times New Roman" w:cs="Times New Roman"/>
          <w:sz w:val="28"/>
          <w:szCs w:val="28"/>
        </w:rPr>
        <w:t>ями</w:t>
      </w:r>
      <w:r w:rsidR="00CB44E8" w:rsidRPr="00747577">
        <w:rPr>
          <w:rFonts w:ascii="Times New Roman" w:hAnsi="Times New Roman" w:cs="Times New Roman"/>
          <w:sz w:val="28"/>
          <w:szCs w:val="28"/>
        </w:rPr>
        <w:t xml:space="preserve"> </w:t>
      </w:r>
      <w:r w:rsidR="00BD163F" w:rsidRPr="00747577">
        <w:rPr>
          <w:rFonts w:ascii="Times New Roman" w:hAnsi="Times New Roman" w:cs="Times New Roman"/>
          <w:sz w:val="28"/>
          <w:szCs w:val="28"/>
        </w:rPr>
        <w:t>в период с</w:t>
      </w:r>
      <w:r w:rsidR="00CB44E8" w:rsidRPr="00747577">
        <w:rPr>
          <w:rFonts w:ascii="Times New Roman" w:hAnsi="Times New Roman" w:cs="Times New Roman"/>
          <w:sz w:val="28"/>
          <w:szCs w:val="28"/>
        </w:rPr>
        <w:t xml:space="preserve"> 1 января </w:t>
      </w:r>
      <w:r w:rsidR="008A41DB" w:rsidRPr="008A41DB">
        <w:rPr>
          <w:rFonts w:ascii="Times New Roman" w:hAnsi="Times New Roman" w:cs="Times New Roman"/>
          <w:sz w:val="28"/>
          <w:szCs w:val="28"/>
        </w:rPr>
        <w:t>текущего</w:t>
      </w:r>
      <w:r w:rsidR="00CB44E8" w:rsidRPr="00747577">
        <w:rPr>
          <w:rFonts w:ascii="Times New Roman" w:hAnsi="Times New Roman" w:cs="Times New Roman"/>
          <w:sz w:val="28"/>
          <w:szCs w:val="28"/>
        </w:rPr>
        <w:t xml:space="preserve"> года </w:t>
      </w:r>
      <w:r w:rsidR="00BD163F" w:rsidRPr="00747577">
        <w:rPr>
          <w:rFonts w:ascii="Times New Roman" w:hAnsi="Times New Roman" w:cs="Times New Roman"/>
          <w:sz w:val="28"/>
          <w:szCs w:val="28"/>
        </w:rPr>
        <w:t>по</w:t>
      </w:r>
      <w:r w:rsidR="00CB44E8" w:rsidRPr="00747577">
        <w:rPr>
          <w:rFonts w:ascii="Times New Roman" w:hAnsi="Times New Roman" w:cs="Times New Roman"/>
          <w:sz w:val="28"/>
          <w:szCs w:val="28"/>
        </w:rPr>
        <w:t xml:space="preserve"> </w:t>
      </w:r>
      <w:r w:rsidR="00A169CA" w:rsidRPr="00747577">
        <w:rPr>
          <w:rFonts w:ascii="Times New Roman" w:hAnsi="Times New Roman" w:cs="Times New Roman"/>
          <w:sz w:val="28"/>
          <w:szCs w:val="28"/>
        </w:rPr>
        <w:t>3</w:t>
      </w:r>
      <w:r w:rsidR="003D5FF5" w:rsidRPr="00747577">
        <w:rPr>
          <w:rFonts w:ascii="Times New Roman" w:hAnsi="Times New Roman" w:cs="Times New Roman"/>
          <w:sz w:val="28"/>
          <w:szCs w:val="28"/>
        </w:rPr>
        <w:t>0</w:t>
      </w:r>
      <w:r w:rsidR="00A169CA" w:rsidRPr="00747577">
        <w:rPr>
          <w:rFonts w:ascii="Times New Roman" w:hAnsi="Times New Roman" w:cs="Times New Roman"/>
          <w:sz w:val="28"/>
          <w:szCs w:val="28"/>
        </w:rPr>
        <w:t xml:space="preserve"> </w:t>
      </w:r>
      <w:r w:rsidR="003D5FF5" w:rsidRPr="00747577">
        <w:rPr>
          <w:rFonts w:ascii="Times New Roman" w:hAnsi="Times New Roman" w:cs="Times New Roman"/>
          <w:sz w:val="28"/>
          <w:szCs w:val="28"/>
        </w:rPr>
        <w:t>сент</w:t>
      </w:r>
      <w:r w:rsidR="00CB44E8" w:rsidRPr="00747577">
        <w:rPr>
          <w:rFonts w:ascii="Times New Roman" w:hAnsi="Times New Roman" w:cs="Times New Roman"/>
          <w:sz w:val="28"/>
          <w:szCs w:val="28"/>
        </w:rPr>
        <w:t xml:space="preserve">ября </w:t>
      </w:r>
      <w:r w:rsidR="008A41DB" w:rsidRPr="008A41DB">
        <w:rPr>
          <w:rFonts w:ascii="Times New Roman" w:hAnsi="Times New Roman" w:cs="Times New Roman"/>
          <w:sz w:val="28"/>
          <w:szCs w:val="28"/>
        </w:rPr>
        <w:t>текущего</w:t>
      </w:r>
      <w:r w:rsidR="00CB44E8" w:rsidRPr="00747577">
        <w:rPr>
          <w:rFonts w:ascii="Times New Roman" w:hAnsi="Times New Roman" w:cs="Times New Roman"/>
          <w:sz w:val="28"/>
          <w:szCs w:val="28"/>
        </w:rPr>
        <w:t xml:space="preserve"> года</w:t>
      </w:r>
      <w:r w:rsidR="000D7D41">
        <w:rPr>
          <w:rFonts w:ascii="Times New Roman" w:hAnsi="Times New Roman" w:cs="Times New Roman"/>
          <w:sz w:val="28"/>
          <w:szCs w:val="28"/>
        </w:rPr>
        <w:t xml:space="preserve"> </w:t>
      </w:r>
      <w:r w:rsidR="000D7D41" w:rsidRPr="000D7D41">
        <w:rPr>
          <w:rFonts w:ascii="Times New Roman" w:hAnsi="Times New Roman" w:cs="Times New Roman"/>
          <w:sz w:val="28"/>
          <w:szCs w:val="28"/>
        </w:rPr>
        <w:t>(включительно)</w:t>
      </w:r>
      <w:r w:rsidR="00CB44E8" w:rsidRPr="00747577">
        <w:rPr>
          <w:rFonts w:ascii="Times New Roman" w:hAnsi="Times New Roman" w:cs="Times New Roman"/>
          <w:sz w:val="28"/>
          <w:szCs w:val="28"/>
        </w:rPr>
        <w:t>.</w:t>
      </w:r>
    </w:p>
    <w:p w:rsidR="00FA2506" w:rsidRPr="008974C9" w:rsidRDefault="00437C75" w:rsidP="00600908">
      <w:pPr>
        <w:ind w:firstLine="708"/>
        <w:jc w:val="both"/>
        <w:rPr>
          <w:rFonts w:eastAsia="Calibri"/>
          <w:sz w:val="28"/>
          <w:szCs w:val="28"/>
          <w:lang w:eastAsia="en-US"/>
        </w:rPr>
      </w:pPr>
      <w:r w:rsidRPr="008974C9">
        <w:rPr>
          <w:rFonts w:eastAsia="Calibri"/>
          <w:sz w:val="28"/>
          <w:szCs w:val="28"/>
          <w:lang w:eastAsia="en-US"/>
        </w:rPr>
        <w:t>1</w:t>
      </w:r>
      <w:r w:rsidR="00681808">
        <w:rPr>
          <w:rFonts w:eastAsia="Calibri"/>
          <w:sz w:val="28"/>
          <w:szCs w:val="28"/>
          <w:lang w:eastAsia="en-US"/>
        </w:rPr>
        <w:t>1</w:t>
      </w:r>
      <w:r w:rsidR="00EB1655" w:rsidRPr="008974C9">
        <w:rPr>
          <w:rFonts w:eastAsia="Calibri"/>
          <w:sz w:val="28"/>
          <w:szCs w:val="28"/>
          <w:lang w:eastAsia="en-US"/>
        </w:rPr>
        <w:t xml:space="preserve">. </w:t>
      </w:r>
      <w:r w:rsidR="00FC13EB" w:rsidRPr="008974C9">
        <w:rPr>
          <w:rFonts w:eastAsia="Calibri"/>
          <w:sz w:val="28"/>
          <w:szCs w:val="28"/>
          <w:lang w:eastAsia="en-US"/>
        </w:rPr>
        <w:t>Перечень направлений</w:t>
      </w:r>
      <w:r w:rsidR="00FA2506" w:rsidRPr="008974C9">
        <w:rPr>
          <w:rFonts w:eastAsia="Calibri"/>
          <w:sz w:val="28"/>
          <w:szCs w:val="28"/>
          <w:lang w:eastAsia="en-US"/>
        </w:rPr>
        <w:t xml:space="preserve"> затрат, связанных </w:t>
      </w:r>
      <w:r w:rsidR="00397F69" w:rsidRPr="00397F69">
        <w:rPr>
          <w:rFonts w:eastAsia="Calibri"/>
          <w:sz w:val="28"/>
          <w:szCs w:val="28"/>
          <w:lang w:eastAsia="en-US"/>
        </w:rPr>
        <w:t xml:space="preserve">с </w:t>
      </w:r>
      <w:r w:rsidR="00006083">
        <w:rPr>
          <w:rFonts w:eastAsia="Calibri"/>
          <w:sz w:val="28"/>
          <w:szCs w:val="28"/>
          <w:lang w:eastAsia="en-US"/>
        </w:rPr>
        <w:t>освещением</w:t>
      </w:r>
      <w:r w:rsidR="00397F69" w:rsidRPr="00397F69">
        <w:rPr>
          <w:rFonts w:eastAsia="Calibri"/>
          <w:sz w:val="28"/>
          <w:szCs w:val="28"/>
          <w:lang w:eastAsia="en-US"/>
        </w:rPr>
        <w:t xml:space="preserve"> социально значимых проектов</w:t>
      </w:r>
      <w:r w:rsidR="006111E9">
        <w:rPr>
          <w:rFonts w:eastAsia="Calibri"/>
          <w:sz w:val="28"/>
          <w:szCs w:val="28"/>
          <w:lang w:eastAsia="en-US"/>
        </w:rPr>
        <w:t>,</w:t>
      </w:r>
      <w:r w:rsidR="00DC63A5">
        <w:rPr>
          <w:rFonts w:eastAsia="Calibri"/>
          <w:sz w:val="28"/>
          <w:szCs w:val="28"/>
          <w:lang w:eastAsia="en-US"/>
        </w:rPr>
        <w:t xml:space="preserve"> </w:t>
      </w:r>
      <w:r w:rsidR="00FA2506" w:rsidRPr="008974C9">
        <w:rPr>
          <w:rFonts w:eastAsia="Calibri"/>
          <w:sz w:val="28"/>
          <w:szCs w:val="28"/>
          <w:lang w:eastAsia="en-US"/>
        </w:rPr>
        <w:t>включает:</w:t>
      </w:r>
    </w:p>
    <w:p w:rsidR="00FA2506" w:rsidRPr="008974C9" w:rsidRDefault="00763EF9"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FA2506" w:rsidRPr="008974C9">
        <w:rPr>
          <w:rFonts w:ascii="Times New Roman" w:hAnsi="Times New Roman" w:cs="Times New Roman"/>
          <w:sz w:val="28"/>
          <w:szCs w:val="28"/>
        </w:rPr>
        <w:t xml:space="preserve">) </w:t>
      </w:r>
      <w:r w:rsidR="00397F69" w:rsidRPr="00397F69">
        <w:rPr>
          <w:rFonts w:ascii="Times New Roman" w:hAnsi="Times New Roman" w:cs="Times New Roman"/>
          <w:sz w:val="28"/>
          <w:szCs w:val="28"/>
        </w:rPr>
        <w:t xml:space="preserve">оплату по договорам, заключенным в целях </w:t>
      </w:r>
      <w:r w:rsidR="00006083">
        <w:rPr>
          <w:rFonts w:ascii="Times New Roman" w:hAnsi="Times New Roman" w:cs="Times New Roman"/>
          <w:sz w:val="28"/>
          <w:szCs w:val="28"/>
        </w:rPr>
        <w:t>освещения</w:t>
      </w:r>
      <w:r w:rsidR="00397F69" w:rsidRPr="00397F69">
        <w:rPr>
          <w:rFonts w:ascii="Times New Roman" w:hAnsi="Times New Roman" w:cs="Times New Roman"/>
          <w:sz w:val="28"/>
          <w:szCs w:val="28"/>
        </w:rPr>
        <w:t xml:space="preserve"> социально значимых проектов; в целях</w:t>
      </w:r>
      <w:r w:rsidR="008A41DB">
        <w:rPr>
          <w:rFonts w:ascii="Times New Roman" w:hAnsi="Times New Roman" w:cs="Times New Roman"/>
          <w:sz w:val="28"/>
          <w:szCs w:val="28"/>
        </w:rPr>
        <w:t xml:space="preserve"> </w:t>
      </w:r>
      <w:r w:rsidR="00397F69" w:rsidRPr="00397F69">
        <w:rPr>
          <w:rFonts w:ascii="Times New Roman" w:hAnsi="Times New Roman" w:cs="Times New Roman"/>
          <w:sz w:val="28"/>
          <w:szCs w:val="28"/>
        </w:rPr>
        <w:t>обеспечения эфирного вещания, содержания ретрансляционного оборудования (для телеканалов и радиоканалов); в целях модернизации сайта, создания новых разделов, размещения информации в информационно-телекоммуникационной сети «Интернет» (для информацион</w:t>
      </w:r>
      <w:r w:rsidR="00397F69">
        <w:rPr>
          <w:rFonts w:ascii="Times New Roman" w:hAnsi="Times New Roman" w:cs="Times New Roman"/>
          <w:sz w:val="28"/>
          <w:szCs w:val="28"/>
        </w:rPr>
        <w:t>ных агентств и сетевых изданий);</w:t>
      </w:r>
    </w:p>
    <w:p w:rsidR="00AE64DB" w:rsidRDefault="00763EF9" w:rsidP="00EB165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FA2506" w:rsidRPr="008974C9">
        <w:rPr>
          <w:rFonts w:ascii="Times New Roman" w:hAnsi="Times New Roman" w:cs="Times New Roman"/>
          <w:sz w:val="28"/>
          <w:szCs w:val="28"/>
        </w:rPr>
        <w:t xml:space="preserve">) </w:t>
      </w:r>
      <w:r w:rsidR="00397F69">
        <w:rPr>
          <w:rFonts w:ascii="Times New Roman" w:hAnsi="Times New Roman" w:cs="Times New Roman"/>
          <w:sz w:val="28"/>
          <w:szCs w:val="28"/>
        </w:rPr>
        <w:t xml:space="preserve">для телеканалов и радиоканалов – </w:t>
      </w:r>
      <w:r w:rsidR="00397F69" w:rsidRPr="00397F69">
        <w:rPr>
          <w:rFonts w:ascii="Times New Roman" w:hAnsi="Times New Roman" w:cs="Times New Roman"/>
          <w:sz w:val="28"/>
          <w:szCs w:val="28"/>
        </w:rPr>
        <w:t>текущие затраты, связанные с обеспечением эфирного вещания, содержанием ретрансляционного оборудования (</w:t>
      </w:r>
      <w:r w:rsidR="00397F69">
        <w:rPr>
          <w:rFonts w:ascii="Times New Roman" w:hAnsi="Times New Roman" w:cs="Times New Roman"/>
          <w:sz w:val="28"/>
          <w:szCs w:val="28"/>
        </w:rPr>
        <w:t xml:space="preserve">приобретение, </w:t>
      </w:r>
      <w:r w:rsidR="00397F69" w:rsidRPr="00397F69">
        <w:rPr>
          <w:rFonts w:ascii="Times New Roman" w:hAnsi="Times New Roman" w:cs="Times New Roman"/>
          <w:sz w:val="28"/>
          <w:szCs w:val="28"/>
        </w:rPr>
        <w:t>аренда</w:t>
      </w:r>
      <w:r w:rsidR="008A41DB">
        <w:rPr>
          <w:rFonts w:ascii="Times New Roman" w:hAnsi="Times New Roman" w:cs="Times New Roman"/>
          <w:sz w:val="28"/>
          <w:szCs w:val="28"/>
        </w:rPr>
        <w:t xml:space="preserve"> </w:t>
      </w:r>
      <w:r w:rsidR="00397F69" w:rsidRPr="00397F69">
        <w:rPr>
          <w:rFonts w:ascii="Times New Roman" w:hAnsi="Times New Roman" w:cs="Times New Roman"/>
          <w:sz w:val="28"/>
          <w:szCs w:val="28"/>
        </w:rPr>
        <w:t>и обслуживание технических средств</w:t>
      </w:r>
      <w:r w:rsidR="008A41DB">
        <w:rPr>
          <w:rFonts w:ascii="Times New Roman" w:hAnsi="Times New Roman" w:cs="Times New Roman"/>
          <w:sz w:val="28"/>
          <w:szCs w:val="28"/>
        </w:rPr>
        <w:t xml:space="preserve"> и программного обеспечения</w:t>
      </w:r>
      <w:r w:rsidR="00397F69" w:rsidRPr="00397F69">
        <w:rPr>
          <w:rFonts w:ascii="Times New Roman" w:hAnsi="Times New Roman" w:cs="Times New Roman"/>
          <w:sz w:val="28"/>
          <w:szCs w:val="28"/>
        </w:rPr>
        <w:t>)</w:t>
      </w:r>
      <w:r w:rsidR="006244B5">
        <w:rPr>
          <w:rFonts w:ascii="Times New Roman" w:hAnsi="Times New Roman" w:cs="Times New Roman"/>
          <w:sz w:val="28"/>
          <w:szCs w:val="28"/>
        </w:rPr>
        <w:t>, арендой помещений для обеспечения эфирного вещания</w:t>
      </w:r>
      <w:r w:rsidR="00397F69">
        <w:rPr>
          <w:rFonts w:ascii="Times New Roman" w:hAnsi="Times New Roman" w:cs="Times New Roman"/>
          <w:sz w:val="28"/>
          <w:szCs w:val="28"/>
        </w:rPr>
        <w:t xml:space="preserve">; для информационных агентств и сетевых изданий – </w:t>
      </w:r>
      <w:r w:rsidR="00397F69" w:rsidRPr="00397F69">
        <w:rPr>
          <w:rFonts w:ascii="Times New Roman" w:hAnsi="Times New Roman" w:cs="Times New Roman"/>
          <w:sz w:val="28"/>
          <w:szCs w:val="28"/>
        </w:rPr>
        <w:t>текущие затраты, связанные с модернизацией сайта, созданием новых разделов, с размещением информации в информационно-телекоммуникационной сети «Интернет» (приобретение, аренда</w:t>
      </w:r>
      <w:r w:rsidR="008A41DB">
        <w:rPr>
          <w:rFonts w:ascii="Times New Roman" w:hAnsi="Times New Roman" w:cs="Times New Roman"/>
          <w:sz w:val="28"/>
          <w:szCs w:val="28"/>
        </w:rPr>
        <w:t xml:space="preserve"> </w:t>
      </w:r>
      <w:r w:rsidR="00397F69" w:rsidRPr="00397F69">
        <w:rPr>
          <w:rFonts w:ascii="Times New Roman" w:hAnsi="Times New Roman" w:cs="Times New Roman"/>
          <w:sz w:val="28"/>
          <w:szCs w:val="28"/>
        </w:rPr>
        <w:t>и обслуживание технических средств</w:t>
      </w:r>
      <w:r w:rsidR="008A41DB">
        <w:rPr>
          <w:rFonts w:ascii="Times New Roman" w:hAnsi="Times New Roman" w:cs="Times New Roman"/>
          <w:sz w:val="28"/>
          <w:szCs w:val="28"/>
        </w:rPr>
        <w:t xml:space="preserve"> и программного обеспечения</w:t>
      </w:r>
      <w:r w:rsidR="00397F69" w:rsidRPr="00397F69">
        <w:rPr>
          <w:rFonts w:ascii="Times New Roman" w:hAnsi="Times New Roman" w:cs="Times New Roman"/>
          <w:sz w:val="28"/>
          <w:szCs w:val="28"/>
        </w:rPr>
        <w:t>)</w:t>
      </w:r>
      <w:r w:rsidR="006244B5">
        <w:rPr>
          <w:rFonts w:ascii="Times New Roman" w:hAnsi="Times New Roman" w:cs="Times New Roman"/>
          <w:sz w:val="28"/>
          <w:szCs w:val="28"/>
        </w:rPr>
        <w:t>, арендой помещений для обеспечения деятельности редакции</w:t>
      </w:r>
      <w:r w:rsidR="00397F69">
        <w:rPr>
          <w:rFonts w:ascii="Times New Roman" w:hAnsi="Times New Roman" w:cs="Times New Roman"/>
          <w:sz w:val="28"/>
          <w:szCs w:val="28"/>
        </w:rPr>
        <w:t>.</w:t>
      </w:r>
    </w:p>
    <w:p w:rsidR="00310F4E" w:rsidRDefault="00F55D60" w:rsidP="00FA2506">
      <w:pPr>
        <w:pStyle w:val="ConsPlusNormal"/>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1</w:t>
      </w:r>
      <w:r w:rsidR="00681808">
        <w:rPr>
          <w:rFonts w:ascii="Times New Roman" w:hAnsi="Times New Roman" w:cs="Times New Roman"/>
          <w:sz w:val="28"/>
          <w:szCs w:val="28"/>
        </w:rPr>
        <w:t>2</w:t>
      </w:r>
      <w:r w:rsidR="00FA2506" w:rsidRPr="008974C9">
        <w:rPr>
          <w:rFonts w:ascii="Times New Roman" w:hAnsi="Times New Roman" w:cs="Times New Roman"/>
          <w:sz w:val="28"/>
          <w:szCs w:val="28"/>
        </w:rPr>
        <w:t>. </w:t>
      </w:r>
      <w:r w:rsidR="003D42C5" w:rsidRPr="008974C9">
        <w:rPr>
          <w:rFonts w:ascii="Times New Roman" w:hAnsi="Times New Roman" w:cs="Times New Roman"/>
          <w:sz w:val="28"/>
          <w:szCs w:val="28"/>
        </w:rPr>
        <w:t xml:space="preserve">В целях проведения отбора </w:t>
      </w:r>
      <w:r w:rsidR="00223D0F" w:rsidRPr="00223D0F">
        <w:rPr>
          <w:rFonts w:ascii="Times New Roman" w:hAnsi="Times New Roman" w:cs="Times New Roman"/>
          <w:sz w:val="28"/>
          <w:szCs w:val="28"/>
        </w:rPr>
        <w:t>Министерство</w:t>
      </w:r>
      <w:r w:rsidR="003D42C5" w:rsidRPr="008974C9">
        <w:rPr>
          <w:rFonts w:ascii="Times New Roman" w:hAnsi="Times New Roman" w:cs="Times New Roman"/>
          <w:sz w:val="28"/>
          <w:szCs w:val="28"/>
        </w:rPr>
        <w:t xml:space="preserve"> образует </w:t>
      </w:r>
      <w:r w:rsidR="00524E6B">
        <w:rPr>
          <w:rFonts w:ascii="Times New Roman" w:hAnsi="Times New Roman" w:cs="Times New Roman"/>
          <w:sz w:val="28"/>
          <w:szCs w:val="28"/>
        </w:rPr>
        <w:t xml:space="preserve">комиссию, </w:t>
      </w:r>
      <w:r w:rsidR="00524E6B" w:rsidRPr="00524E6B">
        <w:rPr>
          <w:rFonts w:ascii="Times New Roman" w:hAnsi="Times New Roman" w:cs="Times New Roman"/>
          <w:sz w:val="28"/>
          <w:szCs w:val="28"/>
        </w:rPr>
        <w:t>осуществляющую рассмотрение и оценку заявок (далее – Комиссия)</w:t>
      </w:r>
      <w:r w:rsidR="006B7DA1" w:rsidRPr="008974C9">
        <w:rPr>
          <w:rFonts w:ascii="Times New Roman" w:hAnsi="Times New Roman" w:cs="Times New Roman"/>
          <w:sz w:val="28"/>
          <w:szCs w:val="28"/>
        </w:rPr>
        <w:t>, состав и положение о которой утвержда</w:t>
      </w:r>
      <w:r w:rsidR="00415B49">
        <w:rPr>
          <w:rFonts w:ascii="Times New Roman" w:hAnsi="Times New Roman" w:cs="Times New Roman"/>
          <w:sz w:val="28"/>
          <w:szCs w:val="28"/>
        </w:rPr>
        <w:t>ю</w:t>
      </w:r>
      <w:r w:rsidR="006B7DA1" w:rsidRPr="008974C9">
        <w:rPr>
          <w:rFonts w:ascii="Times New Roman" w:hAnsi="Times New Roman" w:cs="Times New Roman"/>
          <w:sz w:val="28"/>
          <w:szCs w:val="28"/>
        </w:rPr>
        <w:t xml:space="preserve">тся </w:t>
      </w:r>
      <w:r w:rsidR="009A5943" w:rsidRPr="009A5943">
        <w:rPr>
          <w:rFonts w:ascii="Times New Roman" w:hAnsi="Times New Roman" w:cs="Times New Roman"/>
          <w:sz w:val="28"/>
          <w:szCs w:val="28"/>
        </w:rPr>
        <w:t>распоряжением</w:t>
      </w:r>
      <w:r w:rsidR="006B7DA1" w:rsidRPr="008974C9">
        <w:rPr>
          <w:rFonts w:ascii="Times New Roman" w:hAnsi="Times New Roman" w:cs="Times New Roman"/>
          <w:sz w:val="28"/>
          <w:szCs w:val="28"/>
        </w:rPr>
        <w:t xml:space="preserve">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00FA2506" w:rsidRPr="008974C9">
        <w:rPr>
          <w:rFonts w:ascii="Times New Roman" w:eastAsia="Calibri" w:hAnsi="Times New Roman" w:cs="Times New Roman"/>
          <w:sz w:val="28"/>
          <w:szCs w:val="28"/>
          <w:lang w:eastAsia="en-US"/>
        </w:rPr>
        <w:t>.</w:t>
      </w:r>
      <w:r w:rsidR="00EE3C59" w:rsidRPr="008974C9">
        <w:rPr>
          <w:rFonts w:ascii="Times New Roman" w:eastAsia="Calibri" w:hAnsi="Times New Roman" w:cs="Times New Roman"/>
          <w:sz w:val="28"/>
          <w:szCs w:val="28"/>
          <w:lang w:eastAsia="en-US"/>
        </w:rPr>
        <w:t xml:space="preserve"> </w:t>
      </w:r>
      <w:r w:rsidR="0051092B" w:rsidRPr="008974C9">
        <w:rPr>
          <w:rFonts w:ascii="Times New Roman" w:eastAsia="Calibri" w:hAnsi="Times New Roman" w:cs="Times New Roman"/>
          <w:sz w:val="28"/>
          <w:szCs w:val="28"/>
          <w:lang w:eastAsia="en-US"/>
        </w:rPr>
        <w:t>Комиссия рассматривает и оценивает заявки в соответствии с пункт</w:t>
      </w:r>
      <w:r>
        <w:rPr>
          <w:rFonts w:ascii="Times New Roman" w:eastAsia="Calibri" w:hAnsi="Times New Roman" w:cs="Times New Roman"/>
          <w:sz w:val="28"/>
          <w:szCs w:val="28"/>
          <w:lang w:eastAsia="en-US"/>
        </w:rPr>
        <w:t>о</w:t>
      </w:r>
      <w:r w:rsidR="0051092B" w:rsidRPr="008974C9">
        <w:rPr>
          <w:rFonts w:ascii="Times New Roman" w:eastAsia="Calibri" w:hAnsi="Times New Roman" w:cs="Times New Roman"/>
          <w:sz w:val="28"/>
          <w:szCs w:val="28"/>
          <w:lang w:eastAsia="en-US"/>
        </w:rPr>
        <w:t>м 1</w:t>
      </w:r>
      <w:r w:rsidR="00AA2C2E">
        <w:rPr>
          <w:rFonts w:ascii="Times New Roman" w:eastAsia="Calibri" w:hAnsi="Times New Roman" w:cs="Times New Roman"/>
          <w:sz w:val="28"/>
          <w:szCs w:val="28"/>
          <w:lang w:eastAsia="en-US"/>
        </w:rPr>
        <w:t>7</w:t>
      </w:r>
      <w:r w:rsidR="0051092B" w:rsidRPr="008974C9">
        <w:rPr>
          <w:rFonts w:ascii="Times New Roman" w:eastAsia="Calibri" w:hAnsi="Times New Roman" w:cs="Times New Roman"/>
          <w:sz w:val="28"/>
          <w:szCs w:val="28"/>
          <w:lang w:eastAsia="en-US"/>
        </w:rPr>
        <w:t xml:space="preserve"> настоящего Порядка.</w:t>
      </w:r>
    </w:p>
    <w:p w:rsidR="00FA2506" w:rsidRPr="008974C9" w:rsidRDefault="00FA2506"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1</w:t>
      </w:r>
      <w:r w:rsidR="00681808">
        <w:rPr>
          <w:rFonts w:ascii="Times New Roman" w:hAnsi="Times New Roman" w:cs="Times New Roman"/>
          <w:sz w:val="28"/>
          <w:szCs w:val="28"/>
        </w:rPr>
        <w:t>3</w:t>
      </w:r>
      <w:r w:rsidRPr="008974C9">
        <w:rPr>
          <w:rFonts w:ascii="Times New Roman" w:hAnsi="Times New Roman" w:cs="Times New Roman"/>
          <w:sz w:val="28"/>
          <w:szCs w:val="28"/>
        </w:rPr>
        <w:t>. </w:t>
      </w:r>
      <w:r w:rsidR="00223D0F" w:rsidRPr="00223D0F">
        <w:rPr>
          <w:rFonts w:ascii="Times New Roman" w:hAnsi="Times New Roman" w:cs="Times New Roman"/>
          <w:sz w:val="28"/>
          <w:szCs w:val="28"/>
        </w:rPr>
        <w:t>Министерство</w:t>
      </w:r>
      <w:r w:rsidR="00EF7681" w:rsidRPr="008974C9">
        <w:rPr>
          <w:rFonts w:ascii="Times New Roman" w:hAnsi="Times New Roman" w:cs="Times New Roman"/>
          <w:sz w:val="28"/>
          <w:szCs w:val="28"/>
        </w:rPr>
        <w:t xml:space="preserve"> размещает </w:t>
      </w:r>
      <w:r w:rsidR="00921623" w:rsidRPr="008974C9">
        <w:rPr>
          <w:rFonts w:ascii="Times New Roman" w:hAnsi="Times New Roman" w:cs="Times New Roman"/>
          <w:sz w:val="28"/>
          <w:szCs w:val="28"/>
        </w:rPr>
        <w:t>объявление</w:t>
      </w:r>
      <w:r w:rsidR="00EF7681" w:rsidRPr="008974C9">
        <w:rPr>
          <w:rFonts w:ascii="Times New Roman" w:hAnsi="Times New Roman" w:cs="Times New Roman"/>
          <w:sz w:val="28"/>
          <w:szCs w:val="28"/>
        </w:rPr>
        <w:t xml:space="preserve"> о проведении отбора</w:t>
      </w:r>
      <w:r w:rsidRPr="008974C9">
        <w:rPr>
          <w:rFonts w:ascii="Times New Roman" w:hAnsi="Times New Roman" w:cs="Times New Roman"/>
          <w:sz w:val="28"/>
          <w:szCs w:val="28"/>
        </w:rPr>
        <w:t xml:space="preserve"> на официальном </w:t>
      </w:r>
      <w:r w:rsidR="00FF5192" w:rsidRPr="008974C9">
        <w:rPr>
          <w:rFonts w:ascii="Times New Roman" w:hAnsi="Times New Roman" w:cs="Times New Roman"/>
          <w:sz w:val="28"/>
          <w:szCs w:val="28"/>
        </w:rPr>
        <w:t xml:space="preserve">сайте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Pr="008974C9">
        <w:rPr>
          <w:rFonts w:ascii="Times New Roman" w:hAnsi="Times New Roman" w:cs="Times New Roman"/>
          <w:sz w:val="28"/>
          <w:szCs w:val="28"/>
        </w:rPr>
        <w:t xml:space="preserve"> </w:t>
      </w:r>
      <w:r w:rsidR="006448AA" w:rsidRPr="008974C9">
        <w:rPr>
          <w:rFonts w:ascii="Times New Roman" w:hAnsi="Times New Roman" w:cs="Times New Roman"/>
          <w:sz w:val="28"/>
          <w:szCs w:val="28"/>
        </w:rPr>
        <w:t>в</w:t>
      </w:r>
      <w:r w:rsidRPr="008974C9">
        <w:rPr>
          <w:rFonts w:ascii="Times New Roman" w:hAnsi="Times New Roman" w:cs="Times New Roman"/>
          <w:sz w:val="28"/>
          <w:szCs w:val="28"/>
        </w:rPr>
        <w:t xml:space="preserve"> информационно-телекоммуникационной сети «Интернет» </w:t>
      </w:r>
      <w:r w:rsidR="003D42C5" w:rsidRPr="008974C9">
        <w:rPr>
          <w:rFonts w:ascii="Times New Roman" w:hAnsi="Times New Roman" w:cs="Times New Roman"/>
          <w:sz w:val="28"/>
          <w:szCs w:val="28"/>
        </w:rPr>
        <w:t xml:space="preserve">(далее – официальный сайт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003D42C5" w:rsidRPr="008974C9">
        <w:rPr>
          <w:rFonts w:ascii="Times New Roman" w:hAnsi="Times New Roman" w:cs="Times New Roman"/>
          <w:sz w:val="28"/>
          <w:szCs w:val="28"/>
        </w:rPr>
        <w:t>)</w:t>
      </w:r>
      <w:r w:rsidR="00B92678">
        <w:rPr>
          <w:rFonts w:ascii="Times New Roman" w:hAnsi="Times New Roman" w:cs="Times New Roman"/>
          <w:sz w:val="28"/>
          <w:szCs w:val="28"/>
        </w:rPr>
        <w:t xml:space="preserve"> </w:t>
      </w:r>
      <w:r w:rsidRPr="008974C9">
        <w:rPr>
          <w:rFonts w:ascii="Times New Roman" w:hAnsi="Times New Roman" w:cs="Times New Roman"/>
          <w:sz w:val="28"/>
          <w:szCs w:val="28"/>
        </w:rPr>
        <w:t>не менее чем за 1</w:t>
      </w:r>
      <w:r w:rsidRPr="008974C9">
        <w:rPr>
          <w:rFonts w:ascii="Times New Roman" w:hAnsi="Times New Roman" w:cs="Times New Roman"/>
          <w:b/>
          <w:sz w:val="28"/>
          <w:szCs w:val="28"/>
        </w:rPr>
        <w:t xml:space="preserve"> </w:t>
      </w:r>
      <w:r w:rsidR="00376B68" w:rsidRPr="008974C9">
        <w:rPr>
          <w:rFonts w:ascii="Times New Roman" w:hAnsi="Times New Roman" w:cs="Times New Roman"/>
          <w:sz w:val="28"/>
          <w:szCs w:val="28"/>
        </w:rPr>
        <w:t>рабочий</w:t>
      </w:r>
      <w:r w:rsidRPr="008974C9">
        <w:rPr>
          <w:rFonts w:ascii="Times New Roman" w:hAnsi="Times New Roman" w:cs="Times New Roman"/>
          <w:sz w:val="28"/>
          <w:szCs w:val="28"/>
        </w:rPr>
        <w:t xml:space="preserve"> день до начала приема заявок.</w:t>
      </w:r>
    </w:p>
    <w:p w:rsidR="00FA2506" w:rsidRPr="008974C9" w:rsidRDefault="00FA2506"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В </w:t>
      </w:r>
      <w:r w:rsidR="00921623" w:rsidRPr="008974C9">
        <w:rPr>
          <w:rFonts w:ascii="Times New Roman" w:hAnsi="Times New Roman" w:cs="Times New Roman"/>
          <w:sz w:val="28"/>
          <w:szCs w:val="28"/>
        </w:rPr>
        <w:t>объявлении</w:t>
      </w:r>
      <w:r w:rsidR="003D42C5" w:rsidRPr="008974C9">
        <w:rPr>
          <w:rFonts w:ascii="Times New Roman" w:hAnsi="Times New Roman" w:cs="Times New Roman"/>
          <w:sz w:val="28"/>
          <w:szCs w:val="28"/>
        </w:rPr>
        <w:t xml:space="preserve"> о </w:t>
      </w:r>
      <w:r w:rsidR="006448AA" w:rsidRPr="008974C9">
        <w:rPr>
          <w:rFonts w:ascii="Times New Roman" w:hAnsi="Times New Roman" w:cs="Times New Roman"/>
          <w:sz w:val="28"/>
          <w:szCs w:val="28"/>
        </w:rPr>
        <w:t xml:space="preserve">проведении отбора </w:t>
      </w:r>
      <w:r w:rsidRPr="008974C9">
        <w:rPr>
          <w:rFonts w:ascii="Times New Roman" w:hAnsi="Times New Roman" w:cs="Times New Roman"/>
          <w:sz w:val="28"/>
          <w:szCs w:val="28"/>
        </w:rPr>
        <w:t>содержатся:</w:t>
      </w:r>
    </w:p>
    <w:p w:rsidR="006448AA" w:rsidRDefault="006B2F59" w:rsidP="006B2F59">
      <w:pPr>
        <w:pStyle w:val="ConsPlusNormal"/>
        <w:ind w:firstLine="708"/>
        <w:jc w:val="both"/>
        <w:rPr>
          <w:rFonts w:ascii="Times New Roman" w:hAnsi="Times New Roman" w:cs="Times New Roman"/>
          <w:sz w:val="28"/>
          <w:szCs w:val="28"/>
        </w:rPr>
      </w:pPr>
      <w:r w:rsidRPr="006B2F59">
        <w:rPr>
          <w:rFonts w:ascii="Times New Roman" w:hAnsi="Times New Roman" w:cs="Times New Roman"/>
          <w:sz w:val="28"/>
          <w:szCs w:val="28"/>
        </w:rPr>
        <w:t>1)</w:t>
      </w:r>
      <w:r>
        <w:rPr>
          <w:rFonts w:ascii="Times New Roman" w:hAnsi="Times New Roman" w:cs="Times New Roman"/>
          <w:sz w:val="28"/>
          <w:szCs w:val="28"/>
        </w:rPr>
        <w:t xml:space="preserve"> </w:t>
      </w:r>
      <w:r w:rsidR="006448AA" w:rsidRPr="008974C9">
        <w:rPr>
          <w:rFonts w:ascii="Times New Roman" w:hAnsi="Times New Roman" w:cs="Times New Roman"/>
          <w:sz w:val="28"/>
          <w:szCs w:val="28"/>
        </w:rPr>
        <w:t>сроки проведения отбора;</w:t>
      </w:r>
    </w:p>
    <w:p w:rsidR="006B2F59" w:rsidRPr="008974C9" w:rsidRDefault="006B2F59" w:rsidP="006B2F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дата начала подачи и окончания приема заявок организаций</w:t>
      </w:r>
      <w:r w:rsidR="00524E6B" w:rsidRPr="00524E6B">
        <w:rPr>
          <w:rFonts w:ascii="Times New Roman" w:hAnsi="Times New Roman" w:cs="Times New Roman"/>
          <w:sz w:val="28"/>
          <w:szCs w:val="28"/>
        </w:rPr>
        <w:t>, которая не может быть ранее 10-го календарного дня, следующего за днем размещения объявления о проведении отбора;</w:t>
      </w:r>
    </w:p>
    <w:p w:rsidR="00CE29F0" w:rsidRDefault="006B2F59" w:rsidP="00B225B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6448AA" w:rsidRPr="008974C9">
        <w:rPr>
          <w:rFonts w:ascii="Times New Roman" w:hAnsi="Times New Roman" w:cs="Times New Roman"/>
          <w:sz w:val="28"/>
          <w:szCs w:val="28"/>
        </w:rPr>
        <w:t xml:space="preserve">) </w:t>
      </w:r>
      <w:r w:rsidR="00CE29F0" w:rsidRPr="008974C9">
        <w:rPr>
          <w:rFonts w:ascii="Times New Roman" w:hAnsi="Times New Roman" w:cs="Times New Roman"/>
          <w:sz w:val="28"/>
          <w:szCs w:val="28"/>
        </w:rPr>
        <w:t xml:space="preserve">наименование, место нахождения, почтовый адрес и адрес электронной почты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00B225BB" w:rsidRPr="008974C9">
        <w:rPr>
          <w:rFonts w:ascii="Times New Roman" w:hAnsi="Times New Roman" w:cs="Times New Roman"/>
          <w:sz w:val="28"/>
          <w:szCs w:val="28"/>
        </w:rPr>
        <w:t xml:space="preserve"> для </w:t>
      </w:r>
      <w:r w:rsidR="00600908" w:rsidRPr="008974C9">
        <w:rPr>
          <w:rFonts w:ascii="Times New Roman" w:hAnsi="Times New Roman" w:cs="Times New Roman"/>
          <w:sz w:val="28"/>
          <w:szCs w:val="28"/>
        </w:rPr>
        <w:t>представления</w:t>
      </w:r>
      <w:r w:rsidR="00B656A0" w:rsidRPr="008974C9">
        <w:rPr>
          <w:rFonts w:ascii="Times New Roman" w:hAnsi="Times New Roman" w:cs="Times New Roman"/>
          <w:sz w:val="28"/>
          <w:szCs w:val="28"/>
        </w:rPr>
        <w:t xml:space="preserve"> заявок;</w:t>
      </w:r>
    </w:p>
    <w:p w:rsidR="00012602" w:rsidRDefault="00473EA0" w:rsidP="0001260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012602">
        <w:rPr>
          <w:rFonts w:ascii="Times New Roman" w:hAnsi="Times New Roman" w:cs="Times New Roman"/>
          <w:sz w:val="28"/>
          <w:szCs w:val="28"/>
        </w:rPr>
        <w:t>) результат предоставления субсиди</w:t>
      </w:r>
      <w:r w:rsidR="003D5FF5">
        <w:rPr>
          <w:rFonts w:ascii="Times New Roman" w:hAnsi="Times New Roman" w:cs="Times New Roman"/>
          <w:sz w:val="28"/>
          <w:szCs w:val="28"/>
        </w:rPr>
        <w:t>й</w:t>
      </w:r>
      <w:r w:rsidR="00A67345" w:rsidRPr="00A67345">
        <w:t xml:space="preserve"> </w:t>
      </w:r>
      <w:r w:rsidR="00225067">
        <w:rPr>
          <w:rFonts w:ascii="Times New Roman" w:hAnsi="Times New Roman" w:cs="Times New Roman"/>
          <w:sz w:val="28"/>
          <w:szCs w:val="28"/>
        </w:rPr>
        <w:t xml:space="preserve">в соответствии с пунктом </w:t>
      </w:r>
      <w:r w:rsidR="0052037C">
        <w:rPr>
          <w:rFonts w:ascii="Times New Roman" w:hAnsi="Times New Roman" w:cs="Times New Roman"/>
          <w:sz w:val="28"/>
          <w:szCs w:val="28"/>
        </w:rPr>
        <w:t>20</w:t>
      </w:r>
      <w:r w:rsidR="00A67345" w:rsidRPr="00A67345">
        <w:rPr>
          <w:rFonts w:ascii="Times New Roman" w:hAnsi="Times New Roman" w:cs="Times New Roman"/>
          <w:sz w:val="28"/>
          <w:szCs w:val="28"/>
        </w:rPr>
        <w:t xml:space="preserve"> настоящего Порядка;</w:t>
      </w:r>
    </w:p>
    <w:p w:rsidR="00A67345" w:rsidRDefault="00473EA0" w:rsidP="00A673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012602">
        <w:rPr>
          <w:rFonts w:ascii="Times New Roman" w:hAnsi="Times New Roman" w:cs="Times New Roman"/>
          <w:sz w:val="28"/>
          <w:szCs w:val="28"/>
        </w:rPr>
        <w:t xml:space="preserve">) </w:t>
      </w:r>
      <w:r w:rsidR="00012602" w:rsidRPr="008974C9">
        <w:rPr>
          <w:rFonts w:ascii="Times New Roman" w:hAnsi="Times New Roman" w:cs="Times New Roman"/>
          <w:sz w:val="28"/>
          <w:szCs w:val="28"/>
        </w:rPr>
        <w:t xml:space="preserve">требования к организациям, указанные в пункте </w:t>
      </w:r>
      <w:r w:rsidR="0052037C">
        <w:rPr>
          <w:rFonts w:ascii="Times New Roman" w:hAnsi="Times New Roman" w:cs="Times New Roman"/>
          <w:sz w:val="28"/>
          <w:szCs w:val="28"/>
        </w:rPr>
        <w:t>8</w:t>
      </w:r>
      <w:r w:rsidR="00012602" w:rsidRPr="008974C9">
        <w:rPr>
          <w:rFonts w:ascii="Times New Roman" w:hAnsi="Times New Roman" w:cs="Times New Roman"/>
          <w:sz w:val="28"/>
          <w:szCs w:val="28"/>
        </w:rPr>
        <w:t xml:space="preserve"> настоящего Порядка, и перечень документов, </w:t>
      </w:r>
      <w:r w:rsidR="00012602">
        <w:rPr>
          <w:rFonts w:ascii="Times New Roman" w:hAnsi="Times New Roman" w:cs="Times New Roman"/>
          <w:sz w:val="28"/>
          <w:szCs w:val="28"/>
        </w:rPr>
        <w:t>пред</w:t>
      </w:r>
      <w:r w:rsidR="00012602" w:rsidRPr="008974C9">
        <w:rPr>
          <w:rFonts w:ascii="Times New Roman" w:hAnsi="Times New Roman" w:cs="Times New Roman"/>
          <w:sz w:val="28"/>
          <w:szCs w:val="28"/>
        </w:rPr>
        <w:t xml:space="preserve">ставляемых организациями для подтверждения их соответствия указанным требованиям; </w:t>
      </w:r>
    </w:p>
    <w:p w:rsidR="00AF0E40" w:rsidRPr="008974C9" w:rsidRDefault="00473EA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AF0E40" w:rsidRPr="008974C9">
        <w:rPr>
          <w:rFonts w:ascii="Times New Roman" w:hAnsi="Times New Roman" w:cs="Times New Roman"/>
          <w:sz w:val="28"/>
          <w:szCs w:val="28"/>
        </w:rPr>
        <w:t>) порядок подачи заявок и требования, предъявляемые к форме и содержани</w:t>
      </w:r>
      <w:r w:rsidR="0052037C">
        <w:rPr>
          <w:rFonts w:ascii="Times New Roman" w:hAnsi="Times New Roman" w:cs="Times New Roman"/>
          <w:sz w:val="28"/>
          <w:szCs w:val="28"/>
        </w:rPr>
        <w:t>ю заявок в соответствии с пункта</w:t>
      </w:r>
      <w:r w:rsidR="00AF0E40" w:rsidRPr="008974C9">
        <w:rPr>
          <w:rFonts w:ascii="Times New Roman" w:hAnsi="Times New Roman" w:cs="Times New Roman"/>
          <w:sz w:val="28"/>
          <w:szCs w:val="28"/>
        </w:rPr>
        <w:t>м</w:t>
      </w:r>
      <w:r w:rsidR="0052037C">
        <w:rPr>
          <w:rFonts w:ascii="Times New Roman" w:hAnsi="Times New Roman" w:cs="Times New Roman"/>
          <w:sz w:val="28"/>
          <w:szCs w:val="28"/>
        </w:rPr>
        <w:t>и</w:t>
      </w:r>
      <w:r w:rsidR="00AF0E40" w:rsidRPr="008974C9">
        <w:rPr>
          <w:rFonts w:ascii="Times New Roman" w:hAnsi="Times New Roman" w:cs="Times New Roman"/>
          <w:sz w:val="28"/>
          <w:szCs w:val="28"/>
        </w:rPr>
        <w:t xml:space="preserve"> </w:t>
      </w:r>
      <w:r w:rsidR="00AF0E40">
        <w:rPr>
          <w:rFonts w:ascii="Times New Roman" w:hAnsi="Times New Roman" w:cs="Times New Roman"/>
          <w:sz w:val="28"/>
          <w:szCs w:val="28"/>
        </w:rPr>
        <w:t>1</w:t>
      </w:r>
      <w:r w:rsidR="00225067">
        <w:rPr>
          <w:rFonts w:ascii="Times New Roman" w:hAnsi="Times New Roman" w:cs="Times New Roman"/>
          <w:sz w:val="28"/>
          <w:szCs w:val="28"/>
        </w:rPr>
        <w:t>4</w:t>
      </w:r>
      <w:r w:rsidR="00AF0E40" w:rsidRPr="008974C9">
        <w:rPr>
          <w:rFonts w:ascii="Times New Roman" w:hAnsi="Times New Roman" w:cs="Times New Roman"/>
          <w:sz w:val="28"/>
          <w:szCs w:val="28"/>
        </w:rPr>
        <w:t xml:space="preserve"> </w:t>
      </w:r>
      <w:r w:rsidR="0052037C">
        <w:rPr>
          <w:rFonts w:ascii="Times New Roman" w:hAnsi="Times New Roman" w:cs="Times New Roman"/>
          <w:sz w:val="28"/>
          <w:szCs w:val="28"/>
        </w:rPr>
        <w:t xml:space="preserve">и 15 </w:t>
      </w:r>
      <w:r w:rsidR="00AF0E40" w:rsidRPr="008974C9">
        <w:rPr>
          <w:rFonts w:ascii="Times New Roman" w:hAnsi="Times New Roman" w:cs="Times New Roman"/>
          <w:sz w:val="28"/>
          <w:szCs w:val="28"/>
        </w:rPr>
        <w:t>настоящего Порядка;</w:t>
      </w:r>
    </w:p>
    <w:p w:rsidR="00AF0E40" w:rsidRPr="008974C9" w:rsidRDefault="00473EA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AF0E40" w:rsidRPr="008974C9">
        <w:rPr>
          <w:rFonts w:ascii="Times New Roman" w:hAnsi="Times New Roman" w:cs="Times New Roman"/>
          <w:sz w:val="28"/>
          <w:szCs w:val="28"/>
        </w:rPr>
        <w:t>) порядок отзыва заявок, порядок возврата заявок, определяющий в том числе основания для возврата заявок, порядок внесения изменений в заявки;</w:t>
      </w:r>
    </w:p>
    <w:p w:rsidR="00AF0E40" w:rsidRPr="008974C9" w:rsidRDefault="00473EA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AF0E40" w:rsidRPr="008974C9">
        <w:rPr>
          <w:rFonts w:ascii="Times New Roman" w:hAnsi="Times New Roman" w:cs="Times New Roman"/>
          <w:sz w:val="28"/>
          <w:szCs w:val="28"/>
        </w:rPr>
        <w:t>) правила рассмотрения и оценки заявок в соответствии с пункт</w:t>
      </w:r>
      <w:r w:rsidR="00AF0E40">
        <w:rPr>
          <w:rFonts w:ascii="Times New Roman" w:hAnsi="Times New Roman" w:cs="Times New Roman"/>
          <w:sz w:val="28"/>
          <w:szCs w:val="28"/>
        </w:rPr>
        <w:t>о</w:t>
      </w:r>
      <w:r w:rsidR="00AF0E40" w:rsidRPr="008974C9">
        <w:rPr>
          <w:rFonts w:ascii="Times New Roman" w:hAnsi="Times New Roman" w:cs="Times New Roman"/>
          <w:sz w:val="28"/>
          <w:szCs w:val="28"/>
        </w:rPr>
        <w:t>м 1</w:t>
      </w:r>
      <w:r w:rsidR="00AA2C2E">
        <w:rPr>
          <w:rFonts w:ascii="Times New Roman" w:hAnsi="Times New Roman" w:cs="Times New Roman"/>
          <w:sz w:val="28"/>
          <w:szCs w:val="28"/>
        </w:rPr>
        <w:t>7</w:t>
      </w:r>
      <w:r w:rsidR="003D5FF5">
        <w:rPr>
          <w:rFonts w:ascii="Times New Roman" w:hAnsi="Times New Roman" w:cs="Times New Roman"/>
          <w:sz w:val="28"/>
          <w:szCs w:val="28"/>
        </w:rPr>
        <w:t xml:space="preserve"> </w:t>
      </w:r>
      <w:r w:rsidR="00AF0E40" w:rsidRPr="008974C9">
        <w:rPr>
          <w:rFonts w:ascii="Times New Roman" w:hAnsi="Times New Roman" w:cs="Times New Roman"/>
          <w:sz w:val="28"/>
          <w:szCs w:val="28"/>
        </w:rPr>
        <w:t>настоящего Порядка;</w:t>
      </w:r>
    </w:p>
    <w:p w:rsidR="00AF0E40" w:rsidRPr="008974C9" w:rsidRDefault="00473EA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AF0E40" w:rsidRPr="008974C9">
        <w:rPr>
          <w:rFonts w:ascii="Times New Roman" w:hAnsi="Times New Roman" w:cs="Times New Roman"/>
          <w:sz w:val="28"/>
          <w:szCs w:val="28"/>
        </w:rPr>
        <w:t>) порядок предоставления организациям разъяснений положений объявления о проведении отбора, даты начала и окончания срока такого предоставления разъяснений;</w:t>
      </w:r>
    </w:p>
    <w:p w:rsidR="00AF0E40" w:rsidRPr="008974C9" w:rsidRDefault="00AF0E4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73EA0">
        <w:rPr>
          <w:rFonts w:ascii="Times New Roman" w:hAnsi="Times New Roman" w:cs="Times New Roman"/>
          <w:sz w:val="28"/>
          <w:szCs w:val="28"/>
        </w:rPr>
        <w:t>0</w:t>
      </w:r>
      <w:r w:rsidRPr="008974C9">
        <w:rPr>
          <w:rFonts w:ascii="Times New Roman" w:hAnsi="Times New Roman" w:cs="Times New Roman"/>
          <w:sz w:val="28"/>
          <w:szCs w:val="28"/>
        </w:rPr>
        <w:t>) срок, в течение которого организация, прошедшая отбор (далее – получатель субсидии), должна подписать соглашение о предоставлении субсидии;</w:t>
      </w:r>
    </w:p>
    <w:p w:rsidR="00AF0E40" w:rsidRPr="008974C9" w:rsidRDefault="00AF0E4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73EA0">
        <w:rPr>
          <w:rFonts w:ascii="Times New Roman" w:hAnsi="Times New Roman" w:cs="Times New Roman"/>
          <w:sz w:val="28"/>
          <w:szCs w:val="28"/>
        </w:rPr>
        <w:t>1</w:t>
      </w:r>
      <w:r w:rsidRPr="008974C9">
        <w:rPr>
          <w:rFonts w:ascii="Times New Roman" w:hAnsi="Times New Roman" w:cs="Times New Roman"/>
          <w:sz w:val="28"/>
          <w:szCs w:val="28"/>
        </w:rPr>
        <w:t>) условия признания получателя субсидии уклонившимся от заключения соглашения о предоставлении субсидии;</w:t>
      </w:r>
    </w:p>
    <w:p w:rsidR="00AF0E40" w:rsidRPr="008974C9" w:rsidRDefault="00AF0E4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73EA0">
        <w:rPr>
          <w:rFonts w:ascii="Times New Roman" w:hAnsi="Times New Roman" w:cs="Times New Roman"/>
          <w:sz w:val="28"/>
          <w:szCs w:val="28"/>
        </w:rPr>
        <w:t>2</w:t>
      </w:r>
      <w:r w:rsidRPr="008974C9">
        <w:rPr>
          <w:rFonts w:ascii="Times New Roman" w:hAnsi="Times New Roman" w:cs="Times New Roman"/>
          <w:sz w:val="28"/>
          <w:szCs w:val="28"/>
        </w:rPr>
        <w:t xml:space="preserve">) дата размещения результатов отбора на официальном сайте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00A67345">
        <w:rPr>
          <w:rFonts w:ascii="Times New Roman" w:hAnsi="Times New Roman" w:cs="Times New Roman"/>
          <w:sz w:val="28"/>
          <w:szCs w:val="28"/>
        </w:rPr>
        <w:t>.</w:t>
      </w:r>
    </w:p>
    <w:p w:rsidR="00204C51"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1</w:t>
      </w:r>
      <w:r w:rsidR="00681808">
        <w:rPr>
          <w:rFonts w:ascii="Times New Roman" w:hAnsi="Times New Roman" w:cs="Times New Roman"/>
          <w:sz w:val="28"/>
          <w:szCs w:val="28"/>
        </w:rPr>
        <w:t>4</w:t>
      </w:r>
      <w:r w:rsidRPr="008974C9">
        <w:rPr>
          <w:rFonts w:ascii="Times New Roman" w:hAnsi="Times New Roman" w:cs="Times New Roman"/>
          <w:sz w:val="28"/>
          <w:szCs w:val="28"/>
        </w:rPr>
        <w:t xml:space="preserve">. </w:t>
      </w:r>
      <w:r w:rsidRPr="006B697E">
        <w:rPr>
          <w:rFonts w:ascii="Times New Roman" w:hAnsi="Times New Roman" w:cs="Times New Roman"/>
          <w:sz w:val="28"/>
          <w:szCs w:val="28"/>
        </w:rPr>
        <w:t xml:space="preserve">Дата начала </w:t>
      </w:r>
      <w:r w:rsidR="006B2F59">
        <w:rPr>
          <w:rFonts w:ascii="Times New Roman" w:hAnsi="Times New Roman" w:cs="Times New Roman"/>
          <w:sz w:val="28"/>
          <w:szCs w:val="28"/>
        </w:rPr>
        <w:t>подачи</w:t>
      </w:r>
      <w:r w:rsidRPr="006B697E">
        <w:rPr>
          <w:rFonts w:ascii="Times New Roman" w:hAnsi="Times New Roman" w:cs="Times New Roman"/>
          <w:sz w:val="28"/>
          <w:szCs w:val="28"/>
        </w:rPr>
        <w:t xml:space="preserve"> заявок</w:t>
      </w:r>
      <w:r>
        <w:rPr>
          <w:rFonts w:ascii="Times New Roman" w:hAnsi="Times New Roman" w:cs="Times New Roman"/>
          <w:sz w:val="28"/>
          <w:szCs w:val="28"/>
        </w:rPr>
        <w:t xml:space="preserve"> – </w:t>
      </w:r>
      <w:r w:rsidR="003D5FF5">
        <w:rPr>
          <w:rFonts w:ascii="Times New Roman" w:hAnsi="Times New Roman" w:cs="Times New Roman"/>
          <w:sz w:val="28"/>
          <w:szCs w:val="28"/>
        </w:rPr>
        <w:t>1</w:t>
      </w:r>
      <w:r>
        <w:rPr>
          <w:rFonts w:ascii="Times New Roman" w:hAnsi="Times New Roman" w:cs="Times New Roman"/>
          <w:sz w:val="28"/>
          <w:szCs w:val="28"/>
        </w:rPr>
        <w:t xml:space="preserve"> </w:t>
      </w:r>
      <w:r w:rsidR="004330A1">
        <w:rPr>
          <w:rFonts w:ascii="Times New Roman" w:hAnsi="Times New Roman" w:cs="Times New Roman"/>
          <w:sz w:val="28"/>
          <w:szCs w:val="28"/>
        </w:rPr>
        <w:t>ок</w:t>
      </w:r>
      <w:r w:rsidR="00E07CBF">
        <w:rPr>
          <w:rFonts w:ascii="Times New Roman" w:hAnsi="Times New Roman" w:cs="Times New Roman"/>
          <w:sz w:val="28"/>
          <w:szCs w:val="28"/>
        </w:rPr>
        <w:t>тября</w:t>
      </w:r>
      <w:r>
        <w:rPr>
          <w:rFonts w:ascii="Times New Roman" w:hAnsi="Times New Roman" w:cs="Times New Roman"/>
          <w:sz w:val="28"/>
          <w:szCs w:val="28"/>
        </w:rPr>
        <w:t xml:space="preserve"> </w:t>
      </w:r>
      <w:r w:rsidR="008A41DB" w:rsidRPr="008A41DB">
        <w:rPr>
          <w:rFonts w:ascii="Times New Roman" w:hAnsi="Times New Roman" w:cs="Times New Roman"/>
          <w:sz w:val="28"/>
          <w:szCs w:val="28"/>
        </w:rPr>
        <w:t>текущего</w:t>
      </w:r>
      <w:r>
        <w:rPr>
          <w:rFonts w:ascii="Times New Roman" w:hAnsi="Times New Roman" w:cs="Times New Roman"/>
          <w:sz w:val="28"/>
          <w:szCs w:val="28"/>
        </w:rPr>
        <w:t xml:space="preserve"> года, д</w:t>
      </w:r>
      <w:r w:rsidRPr="006B697E">
        <w:rPr>
          <w:rFonts w:ascii="Times New Roman" w:hAnsi="Times New Roman" w:cs="Times New Roman"/>
          <w:sz w:val="28"/>
          <w:szCs w:val="28"/>
        </w:rPr>
        <w:t xml:space="preserve">ата окончания приема заявок </w:t>
      </w:r>
      <w:r>
        <w:rPr>
          <w:rFonts w:ascii="Times New Roman" w:hAnsi="Times New Roman" w:cs="Times New Roman"/>
          <w:sz w:val="28"/>
          <w:szCs w:val="28"/>
        </w:rPr>
        <w:t xml:space="preserve">– </w:t>
      </w:r>
      <w:r w:rsidR="003D5FF5">
        <w:rPr>
          <w:rFonts w:ascii="Times New Roman" w:hAnsi="Times New Roman" w:cs="Times New Roman"/>
          <w:sz w:val="28"/>
          <w:szCs w:val="28"/>
        </w:rPr>
        <w:t>1</w:t>
      </w:r>
      <w:r w:rsidR="00E07CBF">
        <w:rPr>
          <w:rFonts w:ascii="Times New Roman" w:hAnsi="Times New Roman" w:cs="Times New Roman"/>
          <w:sz w:val="28"/>
          <w:szCs w:val="28"/>
        </w:rPr>
        <w:t>4</w:t>
      </w:r>
      <w:r>
        <w:rPr>
          <w:rFonts w:ascii="Times New Roman" w:hAnsi="Times New Roman" w:cs="Times New Roman"/>
          <w:sz w:val="28"/>
          <w:szCs w:val="28"/>
        </w:rPr>
        <w:t xml:space="preserve"> </w:t>
      </w:r>
      <w:r w:rsidR="003D5FF5">
        <w:rPr>
          <w:rFonts w:ascii="Times New Roman" w:hAnsi="Times New Roman" w:cs="Times New Roman"/>
          <w:sz w:val="28"/>
          <w:szCs w:val="28"/>
        </w:rPr>
        <w:t>окт</w:t>
      </w:r>
      <w:r w:rsidR="00E07CBF">
        <w:rPr>
          <w:rFonts w:ascii="Times New Roman" w:hAnsi="Times New Roman" w:cs="Times New Roman"/>
          <w:sz w:val="28"/>
          <w:szCs w:val="28"/>
        </w:rPr>
        <w:t>я</w:t>
      </w:r>
      <w:r>
        <w:rPr>
          <w:rFonts w:ascii="Times New Roman" w:hAnsi="Times New Roman" w:cs="Times New Roman"/>
          <w:sz w:val="28"/>
          <w:szCs w:val="28"/>
        </w:rPr>
        <w:t xml:space="preserve">бря </w:t>
      </w:r>
      <w:r w:rsidR="008A41DB" w:rsidRPr="008A41DB">
        <w:rPr>
          <w:rFonts w:ascii="Times New Roman" w:hAnsi="Times New Roman" w:cs="Times New Roman"/>
          <w:sz w:val="28"/>
          <w:szCs w:val="28"/>
        </w:rPr>
        <w:t>текущего</w:t>
      </w:r>
      <w:r>
        <w:rPr>
          <w:rFonts w:ascii="Times New Roman" w:hAnsi="Times New Roman" w:cs="Times New Roman"/>
          <w:sz w:val="28"/>
          <w:szCs w:val="28"/>
        </w:rPr>
        <w:t xml:space="preserve"> года</w:t>
      </w:r>
      <w:r w:rsidRPr="006B697E">
        <w:rPr>
          <w:rFonts w:ascii="Times New Roman" w:hAnsi="Times New Roman" w:cs="Times New Roman"/>
          <w:sz w:val="28"/>
          <w:szCs w:val="28"/>
        </w:rPr>
        <w:t>.</w:t>
      </w:r>
      <w:r>
        <w:rPr>
          <w:rFonts w:ascii="Times New Roman" w:hAnsi="Times New Roman" w:cs="Times New Roman"/>
          <w:sz w:val="28"/>
          <w:szCs w:val="28"/>
        </w:rPr>
        <w:t xml:space="preserve"> </w:t>
      </w:r>
      <w:r w:rsidR="00204C51" w:rsidRPr="00204C51">
        <w:rPr>
          <w:rFonts w:ascii="Times New Roman" w:hAnsi="Times New Roman" w:cs="Times New Roman"/>
          <w:sz w:val="28"/>
          <w:szCs w:val="28"/>
        </w:rPr>
        <w:t xml:space="preserve">Организации представляют заявки непосредственно в </w:t>
      </w:r>
      <w:r w:rsidR="00223D0F" w:rsidRPr="00223D0F">
        <w:rPr>
          <w:rFonts w:ascii="Times New Roman" w:hAnsi="Times New Roman" w:cs="Times New Roman"/>
          <w:sz w:val="28"/>
          <w:szCs w:val="28"/>
        </w:rPr>
        <w:t>Министерство</w:t>
      </w:r>
      <w:r w:rsidR="00204C51" w:rsidRPr="00204C51">
        <w:rPr>
          <w:rFonts w:ascii="Times New Roman" w:hAnsi="Times New Roman" w:cs="Times New Roman"/>
          <w:sz w:val="28"/>
          <w:szCs w:val="28"/>
        </w:rPr>
        <w:t xml:space="preserve"> или направляют их по почте (672002, Забайкальский край, г. Чита, ул. Чайковского, 8) либо на электронную почту, указанную в объявлении о проведении отбора, в формате .</w:t>
      </w:r>
      <w:proofErr w:type="spellStart"/>
      <w:r w:rsidR="00204C51" w:rsidRPr="00204C51">
        <w:rPr>
          <w:rFonts w:ascii="Times New Roman" w:hAnsi="Times New Roman" w:cs="Times New Roman"/>
          <w:sz w:val="28"/>
          <w:szCs w:val="28"/>
        </w:rPr>
        <w:t>tiff</w:t>
      </w:r>
      <w:proofErr w:type="spellEnd"/>
      <w:r w:rsidR="00204C51" w:rsidRPr="00204C51">
        <w:rPr>
          <w:rFonts w:ascii="Times New Roman" w:hAnsi="Times New Roman" w:cs="Times New Roman"/>
          <w:sz w:val="28"/>
          <w:szCs w:val="28"/>
        </w:rPr>
        <w:t>, .</w:t>
      </w:r>
      <w:proofErr w:type="spellStart"/>
      <w:r w:rsidR="00204C51" w:rsidRPr="00204C51">
        <w:rPr>
          <w:rFonts w:ascii="Times New Roman" w:hAnsi="Times New Roman" w:cs="Times New Roman"/>
          <w:sz w:val="28"/>
          <w:szCs w:val="28"/>
        </w:rPr>
        <w:t>pdf</w:t>
      </w:r>
      <w:proofErr w:type="spellEnd"/>
      <w:r w:rsidR="00204C51" w:rsidRPr="00204C51">
        <w:rPr>
          <w:rFonts w:ascii="Times New Roman" w:hAnsi="Times New Roman" w:cs="Times New Roman"/>
          <w:sz w:val="28"/>
          <w:szCs w:val="28"/>
        </w:rPr>
        <w:t xml:space="preserve"> или .</w:t>
      </w:r>
      <w:proofErr w:type="spellStart"/>
      <w:r w:rsidR="00204C51" w:rsidRPr="00204C51">
        <w:rPr>
          <w:rFonts w:ascii="Times New Roman" w:hAnsi="Times New Roman" w:cs="Times New Roman"/>
          <w:sz w:val="28"/>
          <w:szCs w:val="28"/>
        </w:rPr>
        <w:t>jpg</w:t>
      </w:r>
      <w:proofErr w:type="spellEnd"/>
      <w:r w:rsidR="00204C51" w:rsidRPr="00204C51">
        <w:rPr>
          <w:rFonts w:ascii="Times New Roman" w:hAnsi="Times New Roman" w:cs="Times New Roman"/>
          <w:sz w:val="28"/>
          <w:szCs w:val="28"/>
        </w:rPr>
        <w:t>.</w:t>
      </w:r>
    </w:p>
    <w:p w:rsidR="00763EF9" w:rsidRPr="008974C9" w:rsidRDefault="00223D0F" w:rsidP="00763EF9">
      <w:pPr>
        <w:pStyle w:val="ConsPlusNormal"/>
        <w:ind w:firstLine="708"/>
        <w:jc w:val="both"/>
        <w:rPr>
          <w:rFonts w:ascii="Times New Roman" w:hAnsi="Times New Roman" w:cs="Times New Roman"/>
          <w:sz w:val="28"/>
          <w:szCs w:val="28"/>
        </w:rPr>
      </w:pPr>
      <w:r w:rsidRPr="00223D0F">
        <w:rPr>
          <w:rFonts w:ascii="Times New Roman" w:hAnsi="Times New Roman" w:cs="Times New Roman"/>
          <w:sz w:val="28"/>
          <w:szCs w:val="28"/>
        </w:rPr>
        <w:t>Министерство</w:t>
      </w:r>
      <w:r w:rsidR="00763EF9" w:rsidRPr="008974C9">
        <w:rPr>
          <w:rFonts w:ascii="Times New Roman" w:hAnsi="Times New Roman" w:cs="Times New Roman"/>
          <w:sz w:val="28"/>
          <w:szCs w:val="28"/>
        </w:rPr>
        <w:t xml:space="preserve"> регистрирует представленные на отбор заявки и документы, указанные </w:t>
      </w:r>
      <w:r w:rsidR="00763EF9" w:rsidRPr="008974C9">
        <w:rPr>
          <w:rFonts w:ascii="Times New Roman" w:hAnsi="Times New Roman" w:cs="Times New Roman"/>
          <w:color w:val="000000"/>
          <w:sz w:val="28"/>
          <w:szCs w:val="28"/>
        </w:rPr>
        <w:t>в пункте 1</w:t>
      </w:r>
      <w:r w:rsidR="0052037C">
        <w:rPr>
          <w:rFonts w:ascii="Times New Roman" w:hAnsi="Times New Roman" w:cs="Times New Roman"/>
          <w:color w:val="000000"/>
          <w:sz w:val="28"/>
          <w:szCs w:val="28"/>
        </w:rPr>
        <w:t>5</w:t>
      </w:r>
      <w:r w:rsidR="00763EF9" w:rsidRPr="008974C9">
        <w:rPr>
          <w:rFonts w:ascii="Times New Roman" w:hAnsi="Times New Roman" w:cs="Times New Roman"/>
          <w:sz w:val="28"/>
          <w:szCs w:val="28"/>
        </w:rPr>
        <w:t xml:space="preserve"> настоящего Порядка, в день их поступления или на следующий рабочий день, если заявка поступила после завершения рабочего дня или в выходной день.</w:t>
      </w:r>
    </w:p>
    <w:p w:rsidR="00763EF9" w:rsidRPr="008974C9"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Заявк</w:t>
      </w:r>
      <w:r w:rsidR="00415B49">
        <w:rPr>
          <w:rFonts w:ascii="Times New Roman" w:hAnsi="Times New Roman" w:cs="Times New Roman"/>
          <w:sz w:val="28"/>
          <w:szCs w:val="28"/>
        </w:rPr>
        <w:t>и</w:t>
      </w:r>
      <w:r w:rsidRPr="008974C9">
        <w:rPr>
          <w:rFonts w:ascii="Times New Roman" w:hAnsi="Times New Roman" w:cs="Times New Roman"/>
          <w:sz w:val="28"/>
          <w:szCs w:val="28"/>
        </w:rPr>
        <w:t>, представленн</w:t>
      </w:r>
      <w:r w:rsidR="00415B49">
        <w:rPr>
          <w:rFonts w:ascii="Times New Roman" w:hAnsi="Times New Roman" w:cs="Times New Roman"/>
          <w:sz w:val="28"/>
          <w:szCs w:val="28"/>
        </w:rPr>
        <w:t>ые</w:t>
      </w:r>
      <w:r w:rsidRPr="008974C9">
        <w:rPr>
          <w:rFonts w:ascii="Times New Roman" w:hAnsi="Times New Roman" w:cs="Times New Roman"/>
          <w:sz w:val="28"/>
          <w:szCs w:val="28"/>
        </w:rPr>
        <w:t xml:space="preserve"> после дня окончания приема заявок (в том числе по почте или посредством информационно-телекоммуникационной сети «Интернет»), не регистриру</w:t>
      </w:r>
      <w:r w:rsidR="00415B49">
        <w:rPr>
          <w:rFonts w:ascii="Times New Roman" w:hAnsi="Times New Roman" w:cs="Times New Roman"/>
          <w:sz w:val="28"/>
          <w:szCs w:val="28"/>
        </w:rPr>
        <w:t>ю</w:t>
      </w:r>
      <w:r w:rsidRPr="008974C9">
        <w:rPr>
          <w:rFonts w:ascii="Times New Roman" w:hAnsi="Times New Roman" w:cs="Times New Roman"/>
          <w:sz w:val="28"/>
          <w:szCs w:val="28"/>
        </w:rPr>
        <w:t>тся</w:t>
      </w:r>
      <w:r w:rsidR="00415B49">
        <w:rPr>
          <w:rFonts w:ascii="Times New Roman" w:hAnsi="Times New Roman" w:cs="Times New Roman"/>
          <w:sz w:val="28"/>
          <w:szCs w:val="28"/>
        </w:rPr>
        <w:t>,</w:t>
      </w:r>
      <w:r w:rsidRPr="008974C9">
        <w:rPr>
          <w:rFonts w:ascii="Times New Roman" w:hAnsi="Times New Roman" w:cs="Times New Roman"/>
          <w:sz w:val="28"/>
          <w:szCs w:val="28"/>
        </w:rPr>
        <w:t xml:space="preserve"> и организаци</w:t>
      </w:r>
      <w:r w:rsidR="00E378CA">
        <w:rPr>
          <w:rFonts w:ascii="Times New Roman" w:hAnsi="Times New Roman" w:cs="Times New Roman"/>
          <w:sz w:val="28"/>
          <w:szCs w:val="28"/>
        </w:rPr>
        <w:t>и</w:t>
      </w:r>
      <w:r w:rsidRPr="008974C9">
        <w:rPr>
          <w:rFonts w:ascii="Times New Roman" w:hAnsi="Times New Roman" w:cs="Times New Roman"/>
          <w:sz w:val="28"/>
          <w:szCs w:val="28"/>
        </w:rPr>
        <w:t xml:space="preserve"> к участию в отборе по данн</w:t>
      </w:r>
      <w:r w:rsidR="00E378CA">
        <w:rPr>
          <w:rFonts w:ascii="Times New Roman" w:hAnsi="Times New Roman" w:cs="Times New Roman"/>
          <w:sz w:val="28"/>
          <w:szCs w:val="28"/>
        </w:rPr>
        <w:t>ым</w:t>
      </w:r>
      <w:r w:rsidRPr="008974C9">
        <w:rPr>
          <w:rFonts w:ascii="Times New Roman" w:hAnsi="Times New Roman" w:cs="Times New Roman"/>
          <w:sz w:val="28"/>
          <w:szCs w:val="28"/>
        </w:rPr>
        <w:t xml:space="preserve"> заявк</w:t>
      </w:r>
      <w:r w:rsidR="00E378CA">
        <w:rPr>
          <w:rFonts w:ascii="Times New Roman" w:hAnsi="Times New Roman" w:cs="Times New Roman"/>
          <w:sz w:val="28"/>
          <w:szCs w:val="28"/>
        </w:rPr>
        <w:t>ам не допускаю</w:t>
      </w:r>
      <w:r w:rsidRPr="008974C9">
        <w:rPr>
          <w:rFonts w:ascii="Times New Roman" w:hAnsi="Times New Roman" w:cs="Times New Roman"/>
          <w:sz w:val="28"/>
          <w:szCs w:val="28"/>
        </w:rPr>
        <w:t>тся.</w:t>
      </w:r>
    </w:p>
    <w:p w:rsidR="00763EF9" w:rsidRPr="008974C9"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Заявк</w:t>
      </w:r>
      <w:r w:rsidR="00415B49">
        <w:rPr>
          <w:rFonts w:ascii="Times New Roman" w:hAnsi="Times New Roman" w:cs="Times New Roman"/>
          <w:sz w:val="28"/>
          <w:szCs w:val="28"/>
        </w:rPr>
        <w:t>и</w:t>
      </w:r>
      <w:r w:rsidRPr="008974C9">
        <w:rPr>
          <w:rFonts w:ascii="Times New Roman" w:hAnsi="Times New Roman" w:cs="Times New Roman"/>
          <w:sz w:val="28"/>
          <w:szCs w:val="28"/>
        </w:rPr>
        <w:t xml:space="preserve"> мо</w:t>
      </w:r>
      <w:r w:rsidR="00E378CA">
        <w:rPr>
          <w:rFonts w:ascii="Times New Roman" w:hAnsi="Times New Roman" w:cs="Times New Roman"/>
          <w:sz w:val="28"/>
          <w:szCs w:val="28"/>
        </w:rPr>
        <w:t>гут</w:t>
      </w:r>
      <w:r w:rsidRPr="008974C9">
        <w:rPr>
          <w:rFonts w:ascii="Times New Roman" w:hAnsi="Times New Roman" w:cs="Times New Roman"/>
          <w:sz w:val="28"/>
          <w:szCs w:val="28"/>
        </w:rPr>
        <w:t xml:space="preserve"> быть отозван</w:t>
      </w:r>
      <w:r w:rsidR="00E378CA">
        <w:rPr>
          <w:rFonts w:ascii="Times New Roman" w:hAnsi="Times New Roman" w:cs="Times New Roman"/>
          <w:sz w:val="28"/>
          <w:szCs w:val="28"/>
        </w:rPr>
        <w:t>ы</w:t>
      </w:r>
      <w:r w:rsidRPr="008974C9">
        <w:rPr>
          <w:rFonts w:ascii="Times New Roman" w:hAnsi="Times New Roman" w:cs="Times New Roman"/>
          <w:sz w:val="28"/>
          <w:szCs w:val="28"/>
        </w:rPr>
        <w:t xml:space="preserve"> путем направления в </w:t>
      </w:r>
      <w:r w:rsidR="00223D0F" w:rsidRPr="00223D0F">
        <w:rPr>
          <w:rFonts w:ascii="Times New Roman" w:hAnsi="Times New Roman" w:cs="Times New Roman"/>
          <w:sz w:val="28"/>
          <w:szCs w:val="28"/>
        </w:rPr>
        <w:t>Министерство</w:t>
      </w:r>
      <w:r w:rsidRPr="008974C9">
        <w:rPr>
          <w:rFonts w:ascii="Times New Roman" w:hAnsi="Times New Roman" w:cs="Times New Roman"/>
          <w:sz w:val="28"/>
          <w:szCs w:val="28"/>
        </w:rPr>
        <w:t xml:space="preserve"> соответствующего обращения организации. Отозванные заявки не учитываются при определении количества заявок, представленных на участие в отборе.</w:t>
      </w:r>
    </w:p>
    <w:p w:rsidR="00763EF9" w:rsidRPr="008974C9" w:rsidRDefault="00C60228" w:rsidP="00763E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Организации</w:t>
      </w:r>
      <w:r w:rsidR="00634236" w:rsidRPr="008974C9">
        <w:rPr>
          <w:rFonts w:ascii="Times New Roman" w:hAnsi="Times New Roman" w:cs="Times New Roman"/>
          <w:sz w:val="28"/>
          <w:szCs w:val="28"/>
        </w:rPr>
        <w:t xml:space="preserve"> </w:t>
      </w:r>
      <w:r w:rsidR="00763EF9" w:rsidRPr="008974C9">
        <w:rPr>
          <w:rFonts w:ascii="Times New Roman" w:hAnsi="Times New Roman" w:cs="Times New Roman"/>
          <w:sz w:val="28"/>
          <w:szCs w:val="28"/>
        </w:rPr>
        <w:t>имеют право внести изменения в заявки, представив измененные заявки способом, предусмотренным настоящим пунктом, до окончания срока приема заявок в соответствии с настоящим пунктом.</w:t>
      </w:r>
    </w:p>
    <w:p w:rsidR="00763EF9" w:rsidRPr="008974C9"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Заявки не возвращаются и не рецензируются.</w:t>
      </w:r>
    </w:p>
    <w:p w:rsidR="00FA2506" w:rsidRDefault="00FA2506" w:rsidP="001F3C33">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1</w:t>
      </w:r>
      <w:r w:rsidR="00681808">
        <w:rPr>
          <w:rFonts w:ascii="Times New Roman" w:hAnsi="Times New Roman" w:cs="Times New Roman"/>
          <w:sz w:val="28"/>
          <w:szCs w:val="28"/>
        </w:rPr>
        <w:t>5</w:t>
      </w:r>
      <w:r w:rsidRPr="008974C9">
        <w:rPr>
          <w:rFonts w:ascii="Times New Roman" w:hAnsi="Times New Roman" w:cs="Times New Roman"/>
          <w:sz w:val="28"/>
          <w:szCs w:val="28"/>
        </w:rPr>
        <w:t xml:space="preserve">. </w:t>
      </w:r>
      <w:r w:rsidR="00023FAA" w:rsidRPr="00023FAA">
        <w:rPr>
          <w:rFonts w:ascii="Times New Roman" w:hAnsi="Times New Roman" w:cs="Times New Roman"/>
          <w:sz w:val="28"/>
          <w:szCs w:val="28"/>
        </w:rPr>
        <w:t>Для получения субсидий организаци</w:t>
      </w:r>
      <w:r w:rsidR="00254EF4">
        <w:rPr>
          <w:rFonts w:ascii="Times New Roman" w:hAnsi="Times New Roman" w:cs="Times New Roman"/>
          <w:sz w:val="28"/>
          <w:szCs w:val="28"/>
        </w:rPr>
        <w:t>и</w:t>
      </w:r>
      <w:r w:rsidR="00023FAA" w:rsidRPr="00023FAA">
        <w:rPr>
          <w:rFonts w:ascii="Times New Roman" w:hAnsi="Times New Roman" w:cs="Times New Roman"/>
          <w:sz w:val="28"/>
          <w:szCs w:val="28"/>
        </w:rPr>
        <w:t xml:space="preserve"> представля</w:t>
      </w:r>
      <w:r w:rsidR="00254EF4">
        <w:rPr>
          <w:rFonts w:ascii="Times New Roman" w:hAnsi="Times New Roman" w:cs="Times New Roman"/>
          <w:sz w:val="28"/>
          <w:szCs w:val="28"/>
        </w:rPr>
        <w:t>ю</w:t>
      </w:r>
      <w:r w:rsidR="00023FAA" w:rsidRPr="00023FAA">
        <w:rPr>
          <w:rFonts w:ascii="Times New Roman" w:hAnsi="Times New Roman" w:cs="Times New Roman"/>
          <w:sz w:val="28"/>
          <w:szCs w:val="28"/>
        </w:rPr>
        <w:t xml:space="preserve">т в </w:t>
      </w:r>
      <w:r w:rsidR="00223D0F" w:rsidRPr="00223D0F">
        <w:rPr>
          <w:rFonts w:ascii="Times New Roman" w:hAnsi="Times New Roman" w:cs="Times New Roman"/>
          <w:sz w:val="28"/>
          <w:szCs w:val="28"/>
        </w:rPr>
        <w:t>Министерство</w:t>
      </w:r>
      <w:r w:rsidR="00023FAA" w:rsidRPr="00023FAA">
        <w:rPr>
          <w:rFonts w:ascii="Times New Roman" w:hAnsi="Times New Roman" w:cs="Times New Roman"/>
          <w:sz w:val="28"/>
          <w:szCs w:val="28"/>
        </w:rPr>
        <w:t xml:space="preserve"> заявк</w:t>
      </w:r>
      <w:r w:rsidR="00254EF4">
        <w:rPr>
          <w:rFonts w:ascii="Times New Roman" w:hAnsi="Times New Roman" w:cs="Times New Roman"/>
          <w:sz w:val="28"/>
          <w:szCs w:val="28"/>
        </w:rPr>
        <w:t>и</w:t>
      </w:r>
      <w:r w:rsidR="00023FAA" w:rsidRPr="00023FAA">
        <w:rPr>
          <w:rFonts w:ascii="Times New Roman" w:hAnsi="Times New Roman" w:cs="Times New Roman"/>
          <w:sz w:val="28"/>
          <w:szCs w:val="28"/>
        </w:rPr>
        <w:t>, включающ</w:t>
      </w:r>
      <w:r w:rsidR="00254EF4">
        <w:rPr>
          <w:rFonts w:ascii="Times New Roman" w:hAnsi="Times New Roman" w:cs="Times New Roman"/>
          <w:sz w:val="28"/>
          <w:szCs w:val="28"/>
        </w:rPr>
        <w:t>ие</w:t>
      </w:r>
      <w:r w:rsidR="00023FAA" w:rsidRPr="00023FAA">
        <w:rPr>
          <w:rFonts w:ascii="Times New Roman" w:hAnsi="Times New Roman" w:cs="Times New Roman"/>
          <w:sz w:val="28"/>
          <w:szCs w:val="28"/>
        </w:rPr>
        <w:t xml:space="preserve"> в себя:</w:t>
      </w:r>
    </w:p>
    <w:p w:rsidR="00CB44E8" w:rsidRPr="008974C9" w:rsidRDefault="00CB44E8" w:rsidP="001F3C3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23FAA" w:rsidRPr="00023FAA">
        <w:rPr>
          <w:rFonts w:ascii="Times New Roman" w:hAnsi="Times New Roman" w:cs="Times New Roman"/>
          <w:sz w:val="28"/>
          <w:szCs w:val="28"/>
        </w:rPr>
        <w:t>заявление по форме согласно приложению № 1 к настоящему Порядку, подписанное руководителем организации или иным лицом, действующим от его имени на основании доверенности, и заверенное печат</w:t>
      </w:r>
      <w:r w:rsidR="00E8488A">
        <w:rPr>
          <w:rFonts w:ascii="Times New Roman" w:hAnsi="Times New Roman" w:cs="Times New Roman"/>
          <w:sz w:val="28"/>
          <w:szCs w:val="28"/>
        </w:rPr>
        <w:t>ью (при наличии);</w:t>
      </w:r>
    </w:p>
    <w:p w:rsidR="00FA2506" w:rsidRPr="008974C9" w:rsidRDefault="00CB44E8"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FA2506" w:rsidRPr="008974C9">
        <w:rPr>
          <w:rFonts w:ascii="Times New Roman" w:hAnsi="Times New Roman" w:cs="Times New Roman"/>
          <w:sz w:val="28"/>
          <w:szCs w:val="28"/>
        </w:rPr>
        <w:t>) копи</w:t>
      </w:r>
      <w:r w:rsidR="00FD55E1">
        <w:rPr>
          <w:rFonts w:ascii="Times New Roman" w:hAnsi="Times New Roman" w:cs="Times New Roman"/>
          <w:sz w:val="28"/>
          <w:szCs w:val="28"/>
        </w:rPr>
        <w:t>ю</w:t>
      </w:r>
      <w:r w:rsidR="00FA2506" w:rsidRPr="008974C9">
        <w:rPr>
          <w:rFonts w:ascii="Times New Roman" w:hAnsi="Times New Roman" w:cs="Times New Roman"/>
          <w:sz w:val="28"/>
          <w:szCs w:val="28"/>
        </w:rPr>
        <w:t xml:space="preserve"> устава организации, </w:t>
      </w:r>
      <w:r w:rsidR="00634236">
        <w:rPr>
          <w:rFonts w:ascii="Times New Roman" w:hAnsi="Times New Roman" w:cs="Times New Roman"/>
          <w:sz w:val="28"/>
          <w:szCs w:val="28"/>
        </w:rPr>
        <w:t>прошит</w:t>
      </w:r>
      <w:r w:rsidR="00FD55E1">
        <w:rPr>
          <w:rFonts w:ascii="Times New Roman" w:hAnsi="Times New Roman" w:cs="Times New Roman"/>
          <w:sz w:val="28"/>
          <w:szCs w:val="28"/>
        </w:rPr>
        <w:t>ую</w:t>
      </w:r>
      <w:r w:rsidR="00634236">
        <w:rPr>
          <w:rFonts w:ascii="Times New Roman" w:hAnsi="Times New Roman" w:cs="Times New Roman"/>
          <w:sz w:val="28"/>
          <w:szCs w:val="28"/>
        </w:rPr>
        <w:t xml:space="preserve"> и заверенн</w:t>
      </w:r>
      <w:r w:rsidR="00FD55E1">
        <w:rPr>
          <w:rFonts w:ascii="Times New Roman" w:hAnsi="Times New Roman" w:cs="Times New Roman"/>
          <w:sz w:val="28"/>
          <w:szCs w:val="28"/>
        </w:rPr>
        <w:t>ую</w:t>
      </w:r>
      <w:r w:rsidR="00634236" w:rsidRPr="007A1F3D">
        <w:rPr>
          <w:rFonts w:ascii="Times New Roman" w:hAnsi="Times New Roman" w:cs="Times New Roman"/>
          <w:sz w:val="28"/>
          <w:szCs w:val="28"/>
        </w:rPr>
        <w:t xml:space="preserve"> подписью руководителя организации (с указанием его должности, фамилии, инициалов) и печатью организации (при наличии)</w:t>
      </w:r>
      <w:r w:rsidR="00FA2506" w:rsidRPr="008974C9">
        <w:rPr>
          <w:rFonts w:ascii="Times New Roman" w:hAnsi="Times New Roman" w:cs="Times New Roman"/>
          <w:sz w:val="28"/>
          <w:szCs w:val="28"/>
        </w:rPr>
        <w:t>;</w:t>
      </w:r>
    </w:p>
    <w:p w:rsidR="00FA2506" w:rsidRPr="008974C9" w:rsidRDefault="00CB44E8"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FA2506" w:rsidRPr="008974C9">
        <w:rPr>
          <w:rFonts w:ascii="Times New Roman" w:hAnsi="Times New Roman" w:cs="Times New Roman"/>
          <w:sz w:val="28"/>
          <w:szCs w:val="28"/>
        </w:rPr>
        <w:t>)</w:t>
      </w:r>
      <w:r w:rsidR="00600908" w:rsidRPr="008974C9">
        <w:rPr>
          <w:rFonts w:ascii="Times New Roman" w:hAnsi="Times New Roman" w:cs="Times New Roman"/>
          <w:sz w:val="28"/>
          <w:szCs w:val="28"/>
        </w:rPr>
        <w:t xml:space="preserve"> </w:t>
      </w:r>
      <w:r w:rsidR="00FA2506" w:rsidRPr="008974C9">
        <w:rPr>
          <w:rFonts w:ascii="Times New Roman" w:hAnsi="Times New Roman" w:cs="Times New Roman"/>
          <w:sz w:val="28"/>
          <w:szCs w:val="28"/>
        </w:rPr>
        <w:t>копи</w:t>
      </w:r>
      <w:r w:rsidR="00FD55E1">
        <w:rPr>
          <w:rFonts w:ascii="Times New Roman" w:hAnsi="Times New Roman" w:cs="Times New Roman"/>
          <w:sz w:val="28"/>
          <w:szCs w:val="28"/>
        </w:rPr>
        <w:t>ю</w:t>
      </w:r>
      <w:r w:rsidR="00FA2506" w:rsidRPr="008974C9">
        <w:rPr>
          <w:rFonts w:ascii="Times New Roman" w:hAnsi="Times New Roman" w:cs="Times New Roman"/>
          <w:sz w:val="28"/>
          <w:szCs w:val="28"/>
        </w:rPr>
        <w:t xml:space="preserve"> доверенности, заверенн</w:t>
      </w:r>
      <w:r w:rsidR="00FD55E1">
        <w:rPr>
          <w:rFonts w:ascii="Times New Roman" w:hAnsi="Times New Roman" w:cs="Times New Roman"/>
          <w:sz w:val="28"/>
          <w:szCs w:val="28"/>
        </w:rPr>
        <w:t>ую</w:t>
      </w:r>
      <w:r w:rsidR="00FA2506" w:rsidRPr="008974C9">
        <w:rPr>
          <w:rFonts w:ascii="Times New Roman" w:hAnsi="Times New Roman" w:cs="Times New Roman"/>
          <w:sz w:val="28"/>
          <w:szCs w:val="28"/>
        </w:rPr>
        <w:t xml:space="preserve"> </w:t>
      </w:r>
      <w:r w:rsidR="00634236" w:rsidRPr="007A1F3D">
        <w:rPr>
          <w:rFonts w:ascii="Times New Roman" w:hAnsi="Times New Roman" w:cs="Times New Roman"/>
          <w:sz w:val="28"/>
          <w:szCs w:val="28"/>
        </w:rPr>
        <w:t>подписью руководителя организации (с указанием его должности, фамилии, инициалов) и печатью организации (при наличии)</w:t>
      </w:r>
      <w:r w:rsidR="00B05C7B">
        <w:rPr>
          <w:rFonts w:ascii="Times New Roman" w:hAnsi="Times New Roman" w:cs="Times New Roman"/>
          <w:sz w:val="28"/>
          <w:szCs w:val="28"/>
        </w:rPr>
        <w:t xml:space="preserve">, в случае если заявка подается от лица, действующего </w:t>
      </w:r>
      <w:r w:rsidR="00B05C7B" w:rsidRPr="00B05C7B">
        <w:rPr>
          <w:rFonts w:ascii="Times New Roman" w:hAnsi="Times New Roman" w:cs="Times New Roman"/>
          <w:sz w:val="28"/>
          <w:szCs w:val="28"/>
        </w:rPr>
        <w:t xml:space="preserve">от имени </w:t>
      </w:r>
      <w:r w:rsidR="00B05C7B">
        <w:rPr>
          <w:rFonts w:ascii="Times New Roman" w:hAnsi="Times New Roman" w:cs="Times New Roman"/>
          <w:sz w:val="28"/>
          <w:szCs w:val="28"/>
        </w:rPr>
        <w:t>руководителя организации</w:t>
      </w:r>
      <w:r w:rsidR="00B05C7B" w:rsidRPr="00B05C7B">
        <w:rPr>
          <w:rFonts w:ascii="Times New Roman" w:hAnsi="Times New Roman" w:cs="Times New Roman"/>
          <w:sz w:val="28"/>
          <w:szCs w:val="28"/>
        </w:rPr>
        <w:t xml:space="preserve"> на основании доверенности</w:t>
      </w:r>
      <w:r w:rsidR="00FA2506" w:rsidRPr="008974C9">
        <w:rPr>
          <w:rFonts w:ascii="Times New Roman" w:hAnsi="Times New Roman" w:cs="Times New Roman"/>
          <w:sz w:val="28"/>
          <w:szCs w:val="28"/>
        </w:rPr>
        <w:t>;</w:t>
      </w:r>
    </w:p>
    <w:p w:rsidR="00023FAA" w:rsidRDefault="00CB44E8"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A2506" w:rsidRPr="008974C9">
        <w:rPr>
          <w:rFonts w:ascii="Times New Roman" w:hAnsi="Times New Roman" w:cs="Times New Roman"/>
          <w:sz w:val="28"/>
          <w:szCs w:val="28"/>
        </w:rPr>
        <w:t xml:space="preserve">) </w:t>
      </w:r>
      <w:r w:rsidR="00023FAA" w:rsidRPr="00023FAA">
        <w:rPr>
          <w:rFonts w:ascii="Times New Roman" w:hAnsi="Times New Roman" w:cs="Times New Roman"/>
          <w:sz w:val="28"/>
          <w:szCs w:val="28"/>
        </w:rPr>
        <w:t>согласие на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отбором, по форме согласно приложению № 2 к настоящему Порядку, а также согласие на обработку персональных данных (для физического лица) согласно приложению № 3 к настоящему Порядку, подписанные руководителем организации или иным лицом, действующим от его имени на основании доверенности, и з</w:t>
      </w:r>
      <w:r w:rsidR="00E8488A">
        <w:rPr>
          <w:rFonts w:ascii="Times New Roman" w:hAnsi="Times New Roman" w:cs="Times New Roman"/>
          <w:sz w:val="28"/>
          <w:szCs w:val="28"/>
        </w:rPr>
        <w:t>аверенные печатью (при наличии);</w:t>
      </w:r>
    </w:p>
    <w:p w:rsidR="00CB44E8" w:rsidRPr="00CB44E8" w:rsidRDefault="00CB44E8"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CB44E8">
        <w:rPr>
          <w:rFonts w:ascii="Times New Roman" w:hAnsi="Times New Roman" w:cs="Times New Roman"/>
          <w:sz w:val="28"/>
          <w:szCs w:val="28"/>
        </w:rPr>
        <w:t xml:space="preserve">) отчет </w:t>
      </w:r>
      <w:r w:rsidR="00955ED1">
        <w:rPr>
          <w:rFonts w:ascii="Times New Roman" w:hAnsi="Times New Roman" w:cs="Times New Roman"/>
          <w:sz w:val="28"/>
          <w:szCs w:val="28"/>
        </w:rPr>
        <w:t>о</w:t>
      </w:r>
      <w:r w:rsidR="00576201">
        <w:rPr>
          <w:rFonts w:ascii="Times New Roman" w:hAnsi="Times New Roman" w:cs="Times New Roman"/>
          <w:sz w:val="28"/>
          <w:szCs w:val="28"/>
        </w:rPr>
        <w:t>б</w:t>
      </w:r>
      <w:r w:rsidR="00955ED1">
        <w:rPr>
          <w:rFonts w:ascii="Times New Roman" w:hAnsi="Times New Roman" w:cs="Times New Roman"/>
          <w:sz w:val="28"/>
          <w:szCs w:val="28"/>
        </w:rPr>
        <w:t xml:space="preserve"> </w:t>
      </w:r>
      <w:r w:rsidR="00006083">
        <w:rPr>
          <w:rFonts w:ascii="Times New Roman" w:hAnsi="Times New Roman" w:cs="Times New Roman"/>
          <w:sz w:val="28"/>
          <w:szCs w:val="28"/>
        </w:rPr>
        <w:t>освещени</w:t>
      </w:r>
      <w:r w:rsidR="00576201">
        <w:rPr>
          <w:rFonts w:ascii="Times New Roman" w:hAnsi="Times New Roman" w:cs="Times New Roman"/>
          <w:sz w:val="28"/>
          <w:szCs w:val="28"/>
        </w:rPr>
        <w:t>и</w:t>
      </w:r>
      <w:r w:rsidR="00955ED1">
        <w:rPr>
          <w:rFonts w:ascii="Times New Roman" w:hAnsi="Times New Roman" w:cs="Times New Roman"/>
          <w:sz w:val="28"/>
          <w:szCs w:val="28"/>
        </w:rPr>
        <w:t xml:space="preserve"> социально значимого проекта</w:t>
      </w:r>
      <w:r w:rsidR="00763EF9" w:rsidRPr="00955ED1">
        <w:rPr>
          <w:rFonts w:ascii="Times New Roman" w:hAnsi="Times New Roman" w:cs="Times New Roman"/>
          <w:sz w:val="28"/>
          <w:szCs w:val="28"/>
        </w:rPr>
        <w:t xml:space="preserve"> по форме </w:t>
      </w:r>
      <w:r w:rsidR="00F52A29" w:rsidRPr="00955ED1">
        <w:rPr>
          <w:rFonts w:ascii="Times New Roman" w:hAnsi="Times New Roman" w:cs="Times New Roman"/>
          <w:sz w:val="28"/>
          <w:szCs w:val="28"/>
        </w:rPr>
        <w:t>согласно приложению № 4</w:t>
      </w:r>
      <w:r w:rsidRPr="00955ED1">
        <w:rPr>
          <w:rFonts w:ascii="Times New Roman" w:hAnsi="Times New Roman" w:cs="Times New Roman"/>
          <w:sz w:val="28"/>
          <w:szCs w:val="28"/>
        </w:rPr>
        <w:t xml:space="preserve"> к настоящему Порядку</w:t>
      </w:r>
      <w:r w:rsidR="00023FAA">
        <w:rPr>
          <w:rFonts w:ascii="Times New Roman" w:hAnsi="Times New Roman" w:cs="Times New Roman"/>
          <w:sz w:val="28"/>
          <w:szCs w:val="28"/>
        </w:rPr>
        <w:t>,</w:t>
      </w:r>
      <w:r w:rsidR="00023FAA" w:rsidRPr="00023FAA">
        <w:t xml:space="preserve"> </w:t>
      </w:r>
      <w:r w:rsidR="00023FAA" w:rsidRPr="00023FAA">
        <w:rPr>
          <w:rFonts w:ascii="Times New Roman" w:hAnsi="Times New Roman" w:cs="Times New Roman"/>
          <w:sz w:val="28"/>
          <w:szCs w:val="28"/>
        </w:rPr>
        <w:t>подписанный руководителем организации или иным лицом, действующим от его имени на основании доверенности, и з</w:t>
      </w:r>
      <w:r w:rsidR="00204C51">
        <w:rPr>
          <w:rFonts w:ascii="Times New Roman" w:hAnsi="Times New Roman" w:cs="Times New Roman"/>
          <w:sz w:val="28"/>
          <w:szCs w:val="28"/>
        </w:rPr>
        <w:t xml:space="preserve">аверенный печатью (при наличии), </w:t>
      </w:r>
      <w:r w:rsidR="00204C51" w:rsidRPr="00204C51">
        <w:rPr>
          <w:rFonts w:ascii="Times New Roman" w:hAnsi="Times New Roman" w:cs="Times New Roman"/>
          <w:sz w:val="28"/>
          <w:szCs w:val="28"/>
        </w:rPr>
        <w:t xml:space="preserve">прошитый и заверенный </w:t>
      </w:r>
      <w:r w:rsidR="00D1450F" w:rsidRPr="00D1450F">
        <w:rPr>
          <w:rFonts w:ascii="Times New Roman" w:hAnsi="Times New Roman" w:cs="Times New Roman"/>
          <w:sz w:val="28"/>
          <w:szCs w:val="28"/>
        </w:rPr>
        <w:t xml:space="preserve">должностным лицом организации </w:t>
      </w:r>
      <w:r w:rsidR="00204C51" w:rsidRPr="00204C51">
        <w:rPr>
          <w:rFonts w:ascii="Times New Roman" w:hAnsi="Times New Roman" w:cs="Times New Roman"/>
          <w:sz w:val="28"/>
          <w:szCs w:val="28"/>
        </w:rPr>
        <w:t>и печатью организации (при наличии);</w:t>
      </w:r>
    </w:p>
    <w:p w:rsidR="00CB44E8" w:rsidRDefault="00CB44E8"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634236">
        <w:rPr>
          <w:rFonts w:ascii="Times New Roman" w:hAnsi="Times New Roman" w:cs="Times New Roman"/>
          <w:sz w:val="28"/>
          <w:szCs w:val="28"/>
        </w:rPr>
        <w:t xml:space="preserve">) </w:t>
      </w:r>
      <w:r w:rsidRPr="00CB44E8">
        <w:rPr>
          <w:rFonts w:ascii="Times New Roman" w:hAnsi="Times New Roman" w:cs="Times New Roman"/>
          <w:sz w:val="28"/>
          <w:szCs w:val="28"/>
        </w:rPr>
        <w:t xml:space="preserve">отчет о затратах на </w:t>
      </w:r>
      <w:r w:rsidR="00006083">
        <w:rPr>
          <w:rFonts w:ascii="Times New Roman" w:hAnsi="Times New Roman" w:cs="Times New Roman"/>
          <w:sz w:val="28"/>
          <w:szCs w:val="28"/>
        </w:rPr>
        <w:t>освещение</w:t>
      </w:r>
      <w:r w:rsidR="00955ED1" w:rsidRPr="00955ED1">
        <w:rPr>
          <w:rFonts w:ascii="Times New Roman" w:hAnsi="Times New Roman" w:cs="Times New Roman"/>
          <w:sz w:val="28"/>
          <w:szCs w:val="28"/>
        </w:rPr>
        <w:t xml:space="preserve"> социально значимого проекта </w:t>
      </w:r>
      <w:r w:rsidRPr="00CB44E8">
        <w:rPr>
          <w:rFonts w:ascii="Times New Roman" w:hAnsi="Times New Roman" w:cs="Times New Roman"/>
          <w:sz w:val="28"/>
          <w:szCs w:val="28"/>
        </w:rPr>
        <w:t xml:space="preserve">по форме согласно приложению № </w:t>
      </w:r>
      <w:r w:rsidR="00F55D60">
        <w:rPr>
          <w:rFonts w:ascii="Times New Roman" w:hAnsi="Times New Roman" w:cs="Times New Roman"/>
          <w:sz w:val="28"/>
          <w:szCs w:val="28"/>
        </w:rPr>
        <w:t>5</w:t>
      </w:r>
      <w:r w:rsidR="00023FAA">
        <w:rPr>
          <w:rFonts w:ascii="Times New Roman" w:hAnsi="Times New Roman" w:cs="Times New Roman"/>
          <w:sz w:val="28"/>
          <w:szCs w:val="28"/>
        </w:rPr>
        <w:t xml:space="preserve"> к настоящему Порядку, </w:t>
      </w:r>
      <w:r w:rsidR="00023FAA" w:rsidRPr="00023FAA">
        <w:rPr>
          <w:rFonts w:ascii="Times New Roman" w:hAnsi="Times New Roman" w:cs="Times New Roman"/>
          <w:sz w:val="28"/>
          <w:szCs w:val="28"/>
        </w:rPr>
        <w:t>подписанный руководителем организации или иным лицом, действующим от его имени на основании доверенности, и з</w:t>
      </w:r>
      <w:r w:rsidR="00204C51">
        <w:rPr>
          <w:rFonts w:ascii="Times New Roman" w:hAnsi="Times New Roman" w:cs="Times New Roman"/>
          <w:sz w:val="28"/>
          <w:szCs w:val="28"/>
        </w:rPr>
        <w:t xml:space="preserve">аверенный печатью (при наличии), </w:t>
      </w:r>
      <w:r w:rsidR="00204C51" w:rsidRPr="00204C51">
        <w:rPr>
          <w:rFonts w:ascii="Times New Roman" w:hAnsi="Times New Roman" w:cs="Times New Roman"/>
          <w:sz w:val="28"/>
          <w:szCs w:val="28"/>
        </w:rPr>
        <w:t xml:space="preserve">прошитый и заверенный </w:t>
      </w:r>
      <w:r w:rsidR="00D1450F" w:rsidRPr="00D1450F">
        <w:rPr>
          <w:rFonts w:ascii="Times New Roman" w:hAnsi="Times New Roman" w:cs="Times New Roman"/>
          <w:sz w:val="28"/>
          <w:szCs w:val="28"/>
        </w:rPr>
        <w:t xml:space="preserve">должностным лицом организации </w:t>
      </w:r>
      <w:r w:rsidR="00204C51" w:rsidRPr="00204C51">
        <w:rPr>
          <w:rFonts w:ascii="Times New Roman" w:hAnsi="Times New Roman" w:cs="Times New Roman"/>
          <w:sz w:val="28"/>
          <w:szCs w:val="28"/>
        </w:rPr>
        <w:t>и печатью организации (при наличии);</w:t>
      </w:r>
    </w:p>
    <w:p w:rsidR="00C71685" w:rsidRDefault="0056011D" w:rsidP="005601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8974C9">
        <w:rPr>
          <w:rFonts w:ascii="Times New Roman" w:hAnsi="Times New Roman" w:cs="Times New Roman"/>
          <w:sz w:val="28"/>
          <w:szCs w:val="28"/>
        </w:rPr>
        <w:t>для телеканалов</w:t>
      </w:r>
      <w:r w:rsidR="00C71685">
        <w:rPr>
          <w:rFonts w:ascii="Times New Roman" w:hAnsi="Times New Roman" w:cs="Times New Roman"/>
          <w:sz w:val="28"/>
          <w:szCs w:val="28"/>
        </w:rPr>
        <w:t>:</w:t>
      </w:r>
    </w:p>
    <w:p w:rsidR="00C71685" w:rsidRPr="00ED42E7" w:rsidRDefault="00C71685" w:rsidP="0056011D">
      <w:pPr>
        <w:pStyle w:val="ConsPlusNormal"/>
        <w:ind w:firstLine="708"/>
        <w:jc w:val="both"/>
        <w:rPr>
          <w:rFonts w:ascii="Times New Roman" w:hAnsi="Times New Roman" w:cs="Times New Roman"/>
          <w:sz w:val="28"/>
          <w:szCs w:val="28"/>
        </w:rPr>
      </w:pPr>
      <w:r w:rsidRPr="00ED42E7">
        <w:rPr>
          <w:rFonts w:ascii="Times New Roman" w:hAnsi="Times New Roman" w:cs="Times New Roman"/>
          <w:sz w:val="28"/>
          <w:szCs w:val="28"/>
        </w:rPr>
        <w:t>копии лицензий</w:t>
      </w:r>
      <w:r w:rsidR="00204C51" w:rsidRPr="00ED42E7">
        <w:rPr>
          <w:rFonts w:ascii="Times New Roman" w:hAnsi="Times New Roman" w:cs="Times New Roman"/>
          <w:sz w:val="28"/>
          <w:szCs w:val="28"/>
        </w:rPr>
        <w:t xml:space="preserve"> и/или</w:t>
      </w:r>
      <w:r w:rsidRPr="00ED42E7">
        <w:rPr>
          <w:rFonts w:ascii="Times New Roman" w:hAnsi="Times New Roman" w:cs="Times New Roman"/>
          <w:sz w:val="28"/>
          <w:szCs w:val="28"/>
        </w:rPr>
        <w:t xml:space="preserve"> договоров</w:t>
      </w:r>
      <w:r w:rsidR="00204C51" w:rsidRPr="00ED42E7">
        <w:rPr>
          <w:rFonts w:ascii="Times New Roman" w:hAnsi="Times New Roman" w:cs="Times New Roman"/>
          <w:sz w:val="28"/>
          <w:szCs w:val="28"/>
        </w:rPr>
        <w:t xml:space="preserve">, подтверждающих общее количество минут эфира в период </w:t>
      </w:r>
      <w:r w:rsidR="00ED42E7" w:rsidRPr="00ED42E7">
        <w:rPr>
          <w:rFonts w:ascii="Times New Roman" w:hAnsi="Times New Roman" w:cs="Times New Roman"/>
          <w:sz w:val="28"/>
          <w:szCs w:val="28"/>
        </w:rPr>
        <w:t>с 1 января текущего года по 30 сентября текущего года</w:t>
      </w:r>
      <w:r w:rsidR="00204C51" w:rsidRPr="00ED42E7">
        <w:rPr>
          <w:rFonts w:ascii="Times New Roman" w:hAnsi="Times New Roman" w:cs="Times New Roman"/>
          <w:sz w:val="28"/>
          <w:szCs w:val="28"/>
        </w:rPr>
        <w:t>,</w:t>
      </w:r>
      <w:r w:rsidR="000C1771" w:rsidRPr="00ED42E7">
        <w:rPr>
          <w:rFonts w:ascii="Times New Roman" w:hAnsi="Times New Roman" w:cs="Times New Roman"/>
          <w:sz w:val="28"/>
          <w:szCs w:val="28"/>
        </w:rPr>
        <w:t xml:space="preserve"> заверенные</w:t>
      </w:r>
      <w:r w:rsidR="00204C51" w:rsidRPr="00ED42E7">
        <w:rPr>
          <w:rFonts w:ascii="Times New Roman" w:hAnsi="Times New Roman" w:cs="Times New Roman"/>
          <w:sz w:val="28"/>
          <w:szCs w:val="28"/>
        </w:rPr>
        <w:t xml:space="preserve"> </w:t>
      </w:r>
      <w:r w:rsidR="00D1450F" w:rsidRPr="00D1450F">
        <w:rPr>
          <w:rFonts w:ascii="Times New Roman" w:hAnsi="Times New Roman" w:cs="Times New Roman"/>
          <w:sz w:val="28"/>
          <w:szCs w:val="28"/>
        </w:rPr>
        <w:t xml:space="preserve">должностным лицом организации </w:t>
      </w:r>
      <w:r w:rsidR="00204C51" w:rsidRPr="00ED42E7">
        <w:rPr>
          <w:rFonts w:ascii="Times New Roman" w:hAnsi="Times New Roman" w:cs="Times New Roman"/>
          <w:sz w:val="28"/>
          <w:szCs w:val="28"/>
        </w:rPr>
        <w:t>и печатью организации (при наличии)</w:t>
      </w:r>
      <w:r w:rsidR="000C1771" w:rsidRPr="00ED42E7">
        <w:rPr>
          <w:rFonts w:ascii="Times New Roman" w:hAnsi="Times New Roman" w:cs="Times New Roman"/>
          <w:sz w:val="28"/>
          <w:szCs w:val="28"/>
        </w:rPr>
        <w:t>,</w:t>
      </w:r>
      <w:r w:rsidRPr="00ED42E7">
        <w:rPr>
          <w:rFonts w:ascii="Times New Roman" w:hAnsi="Times New Roman" w:cs="Times New Roman"/>
          <w:sz w:val="28"/>
          <w:szCs w:val="28"/>
        </w:rPr>
        <w:t xml:space="preserve"> или справка</w:t>
      </w:r>
      <w:r w:rsidR="000C1771" w:rsidRPr="00ED42E7">
        <w:rPr>
          <w:rFonts w:ascii="Times New Roman" w:hAnsi="Times New Roman" w:cs="Times New Roman"/>
          <w:sz w:val="28"/>
          <w:szCs w:val="28"/>
        </w:rPr>
        <w:t xml:space="preserve"> организации</w:t>
      </w:r>
      <w:r w:rsidRPr="00ED42E7">
        <w:rPr>
          <w:rFonts w:ascii="Times New Roman" w:hAnsi="Times New Roman" w:cs="Times New Roman"/>
          <w:sz w:val="28"/>
          <w:szCs w:val="28"/>
        </w:rPr>
        <w:t>, подтверждающая</w:t>
      </w:r>
      <w:r w:rsidR="000C1771" w:rsidRPr="00ED42E7">
        <w:rPr>
          <w:rFonts w:ascii="Times New Roman" w:hAnsi="Times New Roman" w:cs="Times New Roman"/>
          <w:sz w:val="28"/>
          <w:szCs w:val="28"/>
        </w:rPr>
        <w:t xml:space="preserve"> общее количество минут эфира </w:t>
      </w:r>
      <w:r w:rsidR="00ED42E7" w:rsidRPr="00ED42E7">
        <w:rPr>
          <w:rFonts w:ascii="Times New Roman" w:hAnsi="Times New Roman" w:cs="Times New Roman"/>
          <w:sz w:val="28"/>
          <w:szCs w:val="28"/>
        </w:rPr>
        <w:t>в период с 1 января текущего года по 30 сентября текущего года</w:t>
      </w:r>
      <w:r w:rsidRPr="00ED42E7">
        <w:rPr>
          <w:rFonts w:ascii="Times New Roman" w:hAnsi="Times New Roman" w:cs="Times New Roman"/>
          <w:sz w:val="28"/>
          <w:szCs w:val="28"/>
        </w:rPr>
        <w:t>;</w:t>
      </w:r>
    </w:p>
    <w:p w:rsidR="000C1771" w:rsidRPr="00ED42E7" w:rsidRDefault="0056011D" w:rsidP="0056011D">
      <w:pPr>
        <w:pStyle w:val="ConsPlusNormal"/>
        <w:ind w:firstLine="708"/>
        <w:jc w:val="both"/>
        <w:rPr>
          <w:rFonts w:ascii="Times New Roman" w:hAnsi="Times New Roman" w:cs="Times New Roman"/>
          <w:sz w:val="28"/>
          <w:szCs w:val="28"/>
        </w:rPr>
      </w:pPr>
      <w:r w:rsidRPr="00ED42E7">
        <w:rPr>
          <w:rFonts w:ascii="Times New Roman" w:hAnsi="Times New Roman" w:cs="Times New Roman"/>
          <w:sz w:val="28"/>
          <w:szCs w:val="28"/>
        </w:rPr>
        <w:t xml:space="preserve">эфирные справки, </w:t>
      </w:r>
      <w:r w:rsidR="00023FAA" w:rsidRPr="00ED42E7">
        <w:rPr>
          <w:rFonts w:ascii="Times New Roman" w:hAnsi="Times New Roman" w:cs="Times New Roman"/>
          <w:sz w:val="28"/>
          <w:szCs w:val="28"/>
        </w:rPr>
        <w:t>подписанные руководителем организации или иным лицом, действующим от его имени на основании доверенности, и заверенные печатью (при наличии)</w:t>
      </w:r>
      <w:r w:rsidR="000C1771" w:rsidRPr="00ED42E7">
        <w:rPr>
          <w:rFonts w:ascii="Times New Roman" w:hAnsi="Times New Roman" w:cs="Times New Roman"/>
          <w:sz w:val="28"/>
          <w:szCs w:val="28"/>
        </w:rPr>
        <w:t>;</w:t>
      </w:r>
    </w:p>
    <w:p w:rsidR="0056011D" w:rsidRPr="00ED42E7" w:rsidRDefault="000C1771" w:rsidP="0056011D">
      <w:pPr>
        <w:pStyle w:val="ConsPlusNormal"/>
        <w:ind w:firstLine="708"/>
        <w:jc w:val="both"/>
        <w:rPr>
          <w:rFonts w:ascii="Times New Roman" w:hAnsi="Times New Roman" w:cs="Times New Roman"/>
          <w:sz w:val="28"/>
          <w:szCs w:val="28"/>
        </w:rPr>
      </w:pPr>
      <w:r w:rsidRPr="00ED42E7">
        <w:rPr>
          <w:rFonts w:ascii="Times New Roman" w:hAnsi="Times New Roman" w:cs="Times New Roman"/>
          <w:sz w:val="28"/>
          <w:szCs w:val="28"/>
        </w:rPr>
        <w:t>и</w:t>
      </w:r>
      <w:r w:rsidR="0052037C" w:rsidRPr="00ED42E7">
        <w:rPr>
          <w:rFonts w:ascii="Times New Roman" w:hAnsi="Times New Roman" w:cs="Times New Roman"/>
          <w:sz w:val="28"/>
          <w:szCs w:val="28"/>
        </w:rPr>
        <w:t>нформационные материалы</w:t>
      </w:r>
      <w:r w:rsidR="0056011D" w:rsidRPr="00ED42E7">
        <w:rPr>
          <w:rFonts w:ascii="Times New Roman" w:hAnsi="Times New Roman" w:cs="Times New Roman"/>
          <w:sz w:val="28"/>
          <w:szCs w:val="28"/>
        </w:rPr>
        <w:t xml:space="preserve"> на </w:t>
      </w:r>
      <w:r w:rsidR="0056011D" w:rsidRPr="00ED42E7">
        <w:rPr>
          <w:rFonts w:ascii="Times New Roman" w:hAnsi="Times New Roman" w:cs="Times New Roman"/>
          <w:sz w:val="28"/>
          <w:szCs w:val="28"/>
          <w:lang w:val="en-US"/>
        </w:rPr>
        <w:t>CD</w:t>
      </w:r>
      <w:r w:rsidR="0056011D" w:rsidRPr="00ED42E7">
        <w:rPr>
          <w:rFonts w:ascii="Times New Roman" w:hAnsi="Times New Roman" w:cs="Times New Roman"/>
          <w:sz w:val="28"/>
          <w:szCs w:val="28"/>
        </w:rPr>
        <w:t>/</w:t>
      </w:r>
      <w:r w:rsidR="0056011D" w:rsidRPr="00ED42E7">
        <w:rPr>
          <w:rFonts w:ascii="Times New Roman" w:hAnsi="Times New Roman" w:cs="Times New Roman"/>
          <w:sz w:val="28"/>
          <w:szCs w:val="28"/>
          <w:lang w:val="en-US"/>
        </w:rPr>
        <w:t>DVD</w:t>
      </w:r>
      <w:r w:rsidR="0056011D" w:rsidRPr="00ED42E7">
        <w:rPr>
          <w:rFonts w:ascii="Times New Roman" w:hAnsi="Times New Roman" w:cs="Times New Roman"/>
          <w:sz w:val="28"/>
          <w:szCs w:val="28"/>
        </w:rPr>
        <w:t xml:space="preserve">-носителях или гиперссылки на </w:t>
      </w:r>
      <w:r w:rsidR="0052037C" w:rsidRPr="00ED42E7">
        <w:rPr>
          <w:rFonts w:ascii="Times New Roman" w:hAnsi="Times New Roman" w:cs="Times New Roman"/>
          <w:sz w:val="28"/>
          <w:szCs w:val="28"/>
        </w:rPr>
        <w:t>информационные материалы</w:t>
      </w:r>
      <w:r w:rsidR="0056011D" w:rsidRPr="00ED42E7">
        <w:rPr>
          <w:rFonts w:ascii="Times New Roman" w:hAnsi="Times New Roman" w:cs="Times New Roman"/>
          <w:sz w:val="28"/>
          <w:szCs w:val="28"/>
        </w:rPr>
        <w:t xml:space="preserve"> (файлы) в информационно-телекоммуникационной сети «Интернет», н</w:t>
      </w:r>
      <w:r w:rsidRPr="00ED42E7">
        <w:rPr>
          <w:rFonts w:ascii="Times New Roman" w:hAnsi="Times New Roman" w:cs="Times New Roman"/>
          <w:sz w:val="28"/>
          <w:szCs w:val="28"/>
        </w:rPr>
        <w:t>аправленные на электронную почту, указанную в объявлении о проведении отбора</w:t>
      </w:r>
      <w:r w:rsidR="0056011D" w:rsidRPr="00ED42E7">
        <w:rPr>
          <w:rFonts w:ascii="Times New Roman" w:hAnsi="Times New Roman" w:cs="Times New Roman"/>
          <w:sz w:val="28"/>
          <w:szCs w:val="28"/>
        </w:rPr>
        <w:t>;</w:t>
      </w:r>
    </w:p>
    <w:p w:rsidR="008A41DB" w:rsidRPr="00ED42E7" w:rsidRDefault="009D37E9" w:rsidP="0056011D">
      <w:pPr>
        <w:pStyle w:val="ConsPlusNormal"/>
        <w:ind w:firstLine="708"/>
        <w:jc w:val="both"/>
        <w:rPr>
          <w:rFonts w:ascii="Times New Roman" w:hAnsi="Times New Roman" w:cs="Times New Roman"/>
          <w:sz w:val="28"/>
          <w:szCs w:val="28"/>
        </w:rPr>
      </w:pPr>
      <w:r w:rsidRPr="00ED42E7">
        <w:rPr>
          <w:rFonts w:ascii="Times New Roman" w:hAnsi="Times New Roman" w:cs="Times New Roman"/>
          <w:sz w:val="28"/>
          <w:szCs w:val="28"/>
        </w:rPr>
        <w:t>8</w:t>
      </w:r>
      <w:r w:rsidR="0056011D" w:rsidRPr="00ED42E7">
        <w:rPr>
          <w:rFonts w:ascii="Times New Roman" w:hAnsi="Times New Roman" w:cs="Times New Roman"/>
          <w:sz w:val="28"/>
          <w:szCs w:val="28"/>
        </w:rPr>
        <w:t>) для радиоканалов</w:t>
      </w:r>
      <w:r w:rsidR="008A41DB" w:rsidRPr="00ED42E7">
        <w:rPr>
          <w:rFonts w:ascii="Times New Roman" w:hAnsi="Times New Roman" w:cs="Times New Roman"/>
          <w:sz w:val="28"/>
          <w:szCs w:val="28"/>
        </w:rPr>
        <w:t>:</w:t>
      </w:r>
    </w:p>
    <w:p w:rsidR="000C1771" w:rsidRDefault="000C1771" w:rsidP="000C1771">
      <w:pPr>
        <w:pStyle w:val="ConsPlusNormal"/>
        <w:ind w:firstLine="708"/>
        <w:jc w:val="both"/>
        <w:rPr>
          <w:rFonts w:ascii="Times New Roman" w:hAnsi="Times New Roman" w:cs="Times New Roman"/>
          <w:sz w:val="28"/>
          <w:szCs w:val="28"/>
        </w:rPr>
      </w:pPr>
      <w:r w:rsidRPr="00ED42E7">
        <w:rPr>
          <w:rFonts w:ascii="Times New Roman" w:hAnsi="Times New Roman" w:cs="Times New Roman"/>
          <w:sz w:val="28"/>
          <w:szCs w:val="28"/>
        </w:rPr>
        <w:t xml:space="preserve">копии лицензий и/или договоров, подтверждающих общее количество минут эфира </w:t>
      </w:r>
      <w:r w:rsidR="00ED42E7" w:rsidRPr="00ED42E7">
        <w:rPr>
          <w:rFonts w:ascii="Times New Roman" w:hAnsi="Times New Roman" w:cs="Times New Roman"/>
          <w:sz w:val="28"/>
          <w:szCs w:val="28"/>
        </w:rPr>
        <w:t>в период с 1 января текущего года по 30 сентября текущего года</w:t>
      </w:r>
      <w:r w:rsidRPr="00ED42E7">
        <w:rPr>
          <w:rFonts w:ascii="Times New Roman" w:hAnsi="Times New Roman" w:cs="Times New Roman"/>
          <w:sz w:val="28"/>
          <w:szCs w:val="28"/>
        </w:rPr>
        <w:t xml:space="preserve">, заверенные </w:t>
      </w:r>
      <w:r w:rsidR="00D1450F" w:rsidRPr="00D1450F">
        <w:rPr>
          <w:rFonts w:ascii="Times New Roman" w:hAnsi="Times New Roman" w:cs="Times New Roman"/>
          <w:sz w:val="28"/>
          <w:szCs w:val="28"/>
        </w:rPr>
        <w:t xml:space="preserve">должностным лицом организации </w:t>
      </w:r>
      <w:r w:rsidRPr="00ED42E7">
        <w:rPr>
          <w:rFonts w:ascii="Times New Roman" w:hAnsi="Times New Roman" w:cs="Times New Roman"/>
          <w:sz w:val="28"/>
          <w:szCs w:val="28"/>
        </w:rPr>
        <w:t xml:space="preserve">и печатью организации (при наличии), или справка организации, подтверждающая общее количество минут эфира </w:t>
      </w:r>
      <w:r w:rsidR="00ED42E7" w:rsidRPr="00ED42E7">
        <w:rPr>
          <w:rFonts w:ascii="Times New Roman" w:hAnsi="Times New Roman" w:cs="Times New Roman"/>
          <w:sz w:val="28"/>
          <w:szCs w:val="28"/>
        </w:rPr>
        <w:t>в период с 1 января текущего года по 30 сентября текущего года</w:t>
      </w:r>
      <w:r w:rsidRPr="00ED42E7">
        <w:rPr>
          <w:rFonts w:ascii="Times New Roman" w:hAnsi="Times New Roman" w:cs="Times New Roman"/>
          <w:sz w:val="28"/>
          <w:szCs w:val="28"/>
        </w:rPr>
        <w:t>;</w:t>
      </w:r>
    </w:p>
    <w:p w:rsidR="008E1EAC" w:rsidRDefault="0056011D" w:rsidP="0056011D">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эфирные справки, </w:t>
      </w:r>
      <w:r w:rsidR="00023FAA" w:rsidRPr="00023FAA">
        <w:rPr>
          <w:rFonts w:ascii="Times New Roman" w:hAnsi="Times New Roman" w:cs="Times New Roman"/>
          <w:sz w:val="28"/>
          <w:szCs w:val="28"/>
        </w:rPr>
        <w:t>подписанные руководителем организации или иным лицом, действующим от его имени на основании доверенности, и заверенные печатью (при наличии)</w:t>
      </w:r>
      <w:r w:rsidR="008E1EAC">
        <w:rPr>
          <w:rFonts w:ascii="Times New Roman" w:hAnsi="Times New Roman" w:cs="Times New Roman"/>
          <w:sz w:val="28"/>
          <w:szCs w:val="28"/>
        </w:rPr>
        <w:t xml:space="preserve">; </w:t>
      </w:r>
    </w:p>
    <w:p w:rsidR="0056011D" w:rsidRPr="008974C9" w:rsidRDefault="0052037C" w:rsidP="0056011D">
      <w:pPr>
        <w:pStyle w:val="ConsPlusNormal"/>
        <w:ind w:firstLine="708"/>
        <w:jc w:val="both"/>
        <w:rPr>
          <w:rFonts w:ascii="Times New Roman" w:hAnsi="Times New Roman" w:cs="Times New Roman"/>
          <w:sz w:val="28"/>
          <w:szCs w:val="28"/>
        </w:rPr>
      </w:pPr>
      <w:r w:rsidRPr="0052037C">
        <w:rPr>
          <w:rFonts w:ascii="Times New Roman" w:hAnsi="Times New Roman" w:cs="Times New Roman"/>
          <w:sz w:val="28"/>
          <w:szCs w:val="28"/>
        </w:rPr>
        <w:t>информационные материалы</w:t>
      </w:r>
      <w:r w:rsidR="0056011D" w:rsidRPr="008974C9">
        <w:rPr>
          <w:rFonts w:ascii="Times New Roman" w:hAnsi="Times New Roman" w:cs="Times New Roman"/>
          <w:sz w:val="28"/>
          <w:szCs w:val="28"/>
        </w:rPr>
        <w:t xml:space="preserve"> на </w:t>
      </w:r>
      <w:r w:rsidR="0056011D" w:rsidRPr="008974C9">
        <w:rPr>
          <w:rFonts w:ascii="Times New Roman" w:hAnsi="Times New Roman" w:cs="Times New Roman"/>
          <w:sz w:val="28"/>
          <w:szCs w:val="28"/>
          <w:lang w:val="en-US"/>
        </w:rPr>
        <w:t>CD</w:t>
      </w:r>
      <w:r w:rsidR="0056011D" w:rsidRPr="008974C9">
        <w:rPr>
          <w:rFonts w:ascii="Times New Roman" w:hAnsi="Times New Roman" w:cs="Times New Roman"/>
          <w:sz w:val="28"/>
          <w:szCs w:val="28"/>
        </w:rPr>
        <w:t>/</w:t>
      </w:r>
      <w:r w:rsidR="0056011D" w:rsidRPr="008974C9">
        <w:rPr>
          <w:rFonts w:ascii="Times New Roman" w:hAnsi="Times New Roman" w:cs="Times New Roman"/>
          <w:sz w:val="28"/>
          <w:szCs w:val="28"/>
          <w:lang w:val="en-US"/>
        </w:rPr>
        <w:t>DVD</w:t>
      </w:r>
      <w:r w:rsidR="0056011D" w:rsidRPr="008974C9">
        <w:rPr>
          <w:rFonts w:ascii="Times New Roman" w:hAnsi="Times New Roman" w:cs="Times New Roman"/>
          <w:sz w:val="28"/>
          <w:szCs w:val="28"/>
        </w:rPr>
        <w:t xml:space="preserve">-носителях или гиперссылки на </w:t>
      </w:r>
      <w:r w:rsidRPr="0052037C">
        <w:rPr>
          <w:rFonts w:ascii="Times New Roman" w:hAnsi="Times New Roman" w:cs="Times New Roman"/>
          <w:sz w:val="28"/>
          <w:szCs w:val="28"/>
        </w:rPr>
        <w:t>информационные материалы</w:t>
      </w:r>
      <w:r w:rsidR="0056011D" w:rsidRPr="008974C9">
        <w:rPr>
          <w:rFonts w:ascii="Times New Roman" w:hAnsi="Times New Roman" w:cs="Times New Roman"/>
          <w:sz w:val="28"/>
          <w:szCs w:val="28"/>
        </w:rPr>
        <w:t xml:space="preserve"> (файлы) в информационно-телекоммуникационной сети «Интернет», на</w:t>
      </w:r>
      <w:r w:rsidR="000C1771">
        <w:rPr>
          <w:rFonts w:ascii="Times New Roman" w:hAnsi="Times New Roman" w:cs="Times New Roman"/>
          <w:sz w:val="28"/>
          <w:szCs w:val="28"/>
        </w:rPr>
        <w:t xml:space="preserve">правленные на электронную почту, </w:t>
      </w:r>
      <w:r w:rsidR="000C1771" w:rsidRPr="000C1771">
        <w:rPr>
          <w:rFonts w:ascii="Times New Roman" w:hAnsi="Times New Roman" w:cs="Times New Roman"/>
          <w:sz w:val="28"/>
          <w:szCs w:val="28"/>
        </w:rPr>
        <w:t>указанную в объявлении о проведении отбора</w:t>
      </w:r>
      <w:r w:rsidR="000C1771" w:rsidRPr="008974C9">
        <w:rPr>
          <w:rFonts w:ascii="Times New Roman" w:hAnsi="Times New Roman" w:cs="Times New Roman"/>
          <w:sz w:val="28"/>
          <w:szCs w:val="28"/>
        </w:rPr>
        <w:t>;</w:t>
      </w:r>
    </w:p>
    <w:p w:rsidR="0056011D" w:rsidRPr="008974C9" w:rsidRDefault="009D37E9" w:rsidP="005601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56011D" w:rsidRPr="008974C9">
        <w:rPr>
          <w:rFonts w:ascii="Times New Roman" w:hAnsi="Times New Roman" w:cs="Times New Roman"/>
          <w:sz w:val="28"/>
          <w:szCs w:val="28"/>
        </w:rPr>
        <w:t>) для информационных агентств и сетевых изданий</w:t>
      </w:r>
      <w:r w:rsidR="00C71685">
        <w:rPr>
          <w:rFonts w:ascii="Times New Roman" w:hAnsi="Times New Roman" w:cs="Times New Roman"/>
          <w:sz w:val="28"/>
          <w:szCs w:val="28"/>
        </w:rPr>
        <w:t xml:space="preserve"> – </w:t>
      </w:r>
      <w:proofErr w:type="spellStart"/>
      <w:r w:rsidR="0056011D" w:rsidRPr="008974C9">
        <w:rPr>
          <w:rFonts w:ascii="Times New Roman" w:hAnsi="Times New Roman" w:cs="Times New Roman"/>
          <w:sz w:val="28"/>
          <w:szCs w:val="28"/>
        </w:rPr>
        <w:t>скриншоты</w:t>
      </w:r>
      <w:proofErr w:type="spellEnd"/>
      <w:r w:rsidR="0056011D" w:rsidRPr="008974C9">
        <w:rPr>
          <w:rFonts w:ascii="Times New Roman" w:hAnsi="Times New Roman" w:cs="Times New Roman"/>
          <w:sz w:val="28"/>
          <w:szCs w:val="28"/>
        </w:rPr>
        <w:t xml:space="preserve"> </w:t>
      </w:r>
      <w:r w:rsidR="0052037C">
        <w:rPr>
          <w:rFonts w:ascii="Times New Roman" w:hAnsi="Times New Roman" w:cs="Times New Roman"/>
          <w:sz w:val="28"/>
          <w:szCs w:val="28"/>
        </w:rPr>
        <w:t xml:space="preserve">информационных </w:t>
      </w:r>
      <w:r w:rsidR="0056011D" w:rsidRPr="008974C9">
        <w:rPr>
          <w:rFonts w:ascii="Times New Roman" w:hAnsi="Times New Roman" w:cs="Times New Roman"/>
          <w:sz w:val="28"/>
          <w:szCs w:val="28"/>
        </w:rPr>
        <w:t xml:space="preserve">материалов, распечатанные или направленные </w:t>
      </w:r>
      <w:r w:rsidR="0056011D">
        <w:rPr>
          <w:rFonts w:ascii="Times New Roman" w:hAnsi="Times New Roman" w:cs="Times New Roman"/>
          <w:sz w:val="28"/>
          <w:szCs w:val="28"/>
        </w:rPr>
        <w:t xml:space="preserve">на </w:t>
      </w:r>
      <w:r w:rsidR="0056011D" w:rsidRPr="008974C9">
        <w:rPr>
          <w:rFonts w:ascii="Times New Roman" w:hAnsi="Times New Roman" w:cs="Times New Roman"/>
          <w:sz w:val="28"/>
          <w:szCs w:val="28"/>
        </w:rPr>
        <w:t>электронную почту</w:t>
      </w:r>
      <w:r w:rsidR="000C1771">
        <w:rPr>
          <w:rFonts w:ascii="Times New Roman" w:hAnsi="Times New Roman" w:cs="Times New Roman"/>
          <w:sz w:val="28"/>
          <w:szCs w:val="28"/>
        </w:rPr>
        <w:t xml:space="preserve">, </w:t>
      </w:r>
      <w:r w:rsidR="000C1771" w:rsidRPr="000C1771">
        <w:rPr>
          <w:rFonts w:ascii="Times New Roman" w:hAnsi="Times New Roman" w:cs="Times New Roman"/>
          <w:sz w:val="28"/>
          <w:szCs w:val="28"/>
        </w:rPr>
        <w:t>указанную в объявлении о проведении отбора</w:t>
      </w:r>
      <w:r w:rsidR="000C1771" w:rsidRPr="008974C9">
        <w:rPr>
          <w:rFonts w:ascii="Times New Roman" w:hAnsi="Times New Roman" w:cs="Times New Roman"/>
          <w:sz w:val="28"/>
          <w:szCs w:val="28"/>
        </w:rPr>
        <w:t>;</w:t>
      </w:r>
    </w:p>
    <w:p w:rsidR="006737A1" w:rsidRDefault="009D37E9"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w:t>
      </w:r>
      <w:r w:rsidR="00CB44E8" w:rsidRPr="00CB44E8">
        <w:rPr>
          <w:rFonts w:ascii="Times New Roman" w:hAnsi="Times New Roman" w:cs="Times New Roman"/>
          <w:sz w:val="28"/>
          <w:szCs w:val="28"/>
        </w:rPr>
        <w:t xml:space="preserve">) копии первичных финансовых документов, заверенные должностным лицом организации </w:t>
      </w:r>
      <w:r w:rsidR="00B41215" w:rsidRPr="007A1F3D">
        <w:rPr>
          <w:rFonts w:ascii="Times New Roman" w:hAnsi="Times New Roman" w:cs="Times New Roman"/>
          <w:sz w:val="28"/>
          <w:szCs w:val="28"/>
        </w:rPr>
        <w:t>и печатью организации (при наличии)</w:t>
      </w:r>
      <w:r w:rsidR="00B41215">
        <w:rPr>
          <w:rFonts w:ascii="Times New Roman" w:hAnsi="Times New Roman" w:cs="Times New Roman"/>
          <w:sz w:val="28"/>
          <w:szCs w:val="28"/>
        </w:rPr>
        <w:t xml:space="preserve"> </w:t>
      </w:r>
      <w:r w:rsidR="00CB44E8" w:rsidRPr="00CB44E8">
        <w:rPr>
          <w:rFonts w:ascii="Times New Roman" w:hAnsi="Times New Roman" w:cs="Times New Roman"/>
          <w:sz w:val="28"/>
          <w:szCs w:val="28"/>
        </w:rPr>
        <w:t>и подтверждающие факт понесенных затрат в соответствии с пунктом 1</w:t>
      </w:r>
      <w:r w:rsidR="0052037C">
        <w:rPr>
          <w:rFonts w:ascii="Times New Roman" w:hAnsi="Times New Roman" w:cs="Times New Roman"/>
          <w:sz w:val="28"/>
          <w:szCs w:val="28"/>
        </w:rPr>
        <w:t>1</w:t>
      </w:r>
      <w:r w:rsidR="003D5FF5">
        <w:rPr>
          <w:rFonts w:ascii="Times New Roman" w:hAnsi="Times New Roman" w:cs="Times New Roman"/>
          <w:sz w:val="28"/>
          <w:szCs w:val="28"/>
        </w:rPr>
        <w:t xml:space="preserve"> </w:t>
      </w:r>
      <w:r w:rsidR="00CB44E8" w:rsidRPr="00CB44E8">
        <w:rPr>
          <w:rFonts w:ascii="Times New Roman" w:hAnsi="Times New Roman" w:cs="Times New Roman"/>
          <w:sz w:val="28"/>
          <w:szCs w:val="28"/>
        </w:rPr>
        <w:t>настоящего Порядка</w:t>
      </w:r>
      <w:r w:rsidR="006737A1">
        <w:rPr>
          <w:rFonts w:ascii="Times New Roman" w:hAnsi="Times New Roman" w:cs="Times New Roman"/>
          <w:sz w:val="28"/>
          <w:szCs w:val="28"/>
        </w:rPr>
        <w:t>:</w:t>
      </w:r>
    </w:p>
    <w:p w:rsidR="006737A1" w:rsidRDefault="006737A1" w:rsidP="006737A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8E1EAC">
        <w:rPr>
          <w:rFonts w:ascii="Times New Roman" w:hAnsi="Times New Roman" w:cs="Times New Roman"/>
          <w:sz w:val="28"/>
          <w:szCs w:val="28"/>
        </w:rPr>
        <w:t xml:space="preserve">для </w:t>
      </w:r>
      <w:r w:rsidR="008E1EAC" w:rsidRPr="008E1EAC">
        <w:rPr>
          <w:rFonts w:ascii="Times New Roman" w:hAnsi="Times New Roman" w:cs="Times New Roman"/>
          <w:sz w:val="28"/>
          <w:szCs w:val="28"/>
        </w:rPr>
        <w:t>договор</w:t>
      </w:r>
      <w:r w:rsidR="008E1EAC">
        <w:rPr>
          <w:rFonts w:ascii="Times New Roman" w:hAnsi="Times New Roman" w:cs="Times New Roman"/>
          <w:sz w:val="28"/>
          <w:szCs w:val="28"/>
        </w:rPr>
        <w:t>ов</w:t>
      </w:r>
      <w:r w:rsidR="008E1EAC" w:rsidRPr="008E1EAC">
        <w:rPr>
          <w:rFonts w:ascii="Times New Roman" w:hAnsi="Times New Roman" w:cs="Times New Roman"/>
          <w:sz w:val="28"/>
          <w:szCs w:val="28"/>
        </w:rPr>
        <w:t>, заключенны</w:t>
      </w:r>
      <w:r w:rsidR="008E1EAC">
        <w:rPr>
          <w:rFonts w:ascii="Times New Roman" w:hAnsi="Times New Roman" w:cs="Times New Roman"/>
          <w:sz w:val="28"/>
          <w:szCs w:val="28"/>
        </w:rPr>
        <w:t>х</w:t>
      </w:r>
      <w:r w:rsidR="008E1EAC" w:rsidRPr="008E1EAC">
        <w:rPr>
          <w:rFonts w:ascii="Times New Roman" w:hAnsi="Times New Roman" w:cs="Times New Roman"/>
          <w:sz w:val="28"/>
          <w:szCs w:val="28"/>
        </w:rPr>
        <w:t xml:space="preserve"> в целях освещения социально значимых проектов; в целях обеспечения эфирного вещания, содержания</w:t>
      </w:r>
      <w:r w:rsidR="008E1EAC">
        <w:rPr>
          <w:rFonts w:ascii="Times New Roman" w:hAnsi="Times New Roman" w:cs="Times New Roman"/>
          <w:sz w:val="28"/>
          <w:szCs w:val="28"/>
        </w:rPr>
        <w:t xml:space="preserve"> ретрансляционного оборудования в рамках </w:t>
      </w:r>
      <w:r w:rsidR="008E1EAC" w:rsidRPr="008E1EAC">
        <w:rPr>
          <w:rFonts w:ascii="Times New Roman" w:hAnsi="Times New Roman" w:cs="Times New Roman"/>
          <w:sz w:val="28"/>
          <w:szCs w:val="28"/>
        </w:rPr>
        <w:t xml:space="preserve">освещения социально значимых проектов (для телеканалов и радиоканалов); в целях модернизации сайта, создания новых разделов, размещения информации в информационно-телекоммуникационной сети «Интернет» </w:t>
      </w:r>
      <w:r w:rsidR="008E1EAC">
        <w:rPr>
          <w:rFonts w:ascii="Times New Roman" w:hAnsi="Times New Roman" w:cs="Times New Roman"/>
          <w:sz w:val="28"/>
          <w:szCs w:val="28"/>
        </w:rPr>
        <w:t xml:space="preserve">в рамках </w:t>
      </w:r>
      <w:r w:rsidR="008E1EAC" w:rsidRPr="008E1EAC">
        <w:rPr>
          <w:rFonts w:ascii="Times New Roman" w:hAnsi="Times New Roman" w:cs="Times New Roman"/>
          <w:sz w:val="28"/>
          <w:szCs w:val="28"/>
        </w:rPr>
        <w:t>освещения социально значимых проектов (для информационных агентств и сетевых изданий)</w:t>
      </w:r>
      <w:r w:rsidR="00D526DA">
        <w:rPr>
          <w:rFonts w:ascii="Times New Roman" w:hAnsi="Times New Roman" w:cs="Times New Roman"/>
          <w:sz w:val="28"/>
          <w:szCs w:val="28"/>
        </w:rPr>
        <w:t>:</w:t>
      </w:r>
    </w:p>
    <w:p w:rsidR="006737A1" w:rsidRDefault="006737A1" w:rsidP="006737A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копии </w:t>
      </w:r>
      <w:r w:rsidRPr="006737A1">
        <w:rPr>
          <w:rFonts w:ascii="Times New Roman" w:hAnsi="Times New Roman" w:cs="Times New Roman"/>
          <w:sz w:val="28"/>
          <w:szCs w:val="28"/>
        </w:rPr>
        <w:t>договоров</w:t>
      </w:r>
      <w:r w:rsidR="007A1F3D" w:rsidRPr="007A1F3D">
        <w:rPr>
          <w:rFonts w:ascii="Times New Roman" w:hAnsi="Times New Roman" w:cs="Times New Roman"/>
          <w:sz w:val="28"/>
          <w:szCs w:val="28"/>
        </w:rPr>
        <w:t>;</w:t>
      </w:r>
    </w:p>
    <w:p w:rsidR="006737A1" w:rsidRPr="006737A1" w:rsidRDefault="006737A1" w:rsidP="006737A1">
      <w:pPr>
        <w:pStyle w:val="ConsPlusNormal"/>
        <w:ind w:firstLine="708"/>
        <w:jc w:val="both"/>
        <w:rPr>
          <w:rFonts w:ascii="Times New Roman" w:hAnsi="Times New Roman" w:cs="Times New Roman"/>
          <w:sz w:val="28"/>
          <w:szCs w:val="28"/>
        </w:rPr>
      </w:pPr>
      <w:r w:rsidRPr="006737A1">
        <w:rPr>
          <w:rFonts w:ascii="Times New Roman" w:hAnsi="Times New Roman" w:cs="Times New Roman"/>
          <w:sz w:val="28"/>
          <w:szCs w:val="28"/>
        </w:rPr>
        <w:t>копии платежных ведомостей</w:t>
      </w:r>
      <w:r w:rsidR="00610242">
        <w:rPr>
          <w:rFonts w:ascii="Times New Roman" w:hAnsi="Times New Roman" w:cs="Times New Roman"/>
          <w:sz w:val="28"/>
          <w:szCs w:val="28"/>
        </w:rPr>
        <w:t>,</w:t>
      </w:r>
      <w:r w:rsidRPr="006737A1">
        <w:rPr>
          <w:rFonts w:ascii="Times New Roman" w:hAnsi="Times New Roman" w:cs="Times New Roman"/>
          <w:sz w:val="28"/>
          <w:szCs w:val="28"/>
        </w:rPr>
        <w:t xml:space="preserve"> или копии расходных кассовых ордеров, или копии документов, подтверждающих факт перечисления </w:t>
      </w:r>
      <w:r w:rsidR="00B05C7B">
        <w:rPr>
          <w:rFonts w:ascii="Times New Roman" w:hAnsi="Times New Roman" w:cs="Times New Roman"/>
          <w:sz w:val="28"/>
          <w:szCs w:val="28"/>
        </w:rPr>
        <w:t>о</w:t>
      </w:r>
      <w:r w:rsidRPr="006737A1">
        <w:rPr>
          <w:rFonts w:ascii="Times New Roman" w:hAnsi="Times New Roman" w:cs="Times New Roman"/>
          <w:sz w:val="28"/>
          <w:szCs w:val="28"/>
        </w:rPr>
        <w:t xml:space="preserve">платы </w:t>
      </w:r>
      <w:r w:rsidR="00B05C7B">
        <w:rPr>
          <w:rFonts w:ascii="Times New Roman" w:hAnsi="Times New Roman" w:cs="Times New Roman"/>
          <w:sz w:val="28"/>
          <w:szCs w:val="28"/>
        </w:rPr>
        <w:t>по договорам</w:t>
      </w:r>
      <w:r w:rsidRPr="006737A1">
        <w:rPr>
          <w:rFonts w:ascii="Times New Roman" w:hAnsi="Times New Roman" w:cs="Times New Roman"/>
          <w:sz w:val="28"/>
          <w:szCs w:val="28"/>
        </w:rPr>
        <w:t>;</w:t>
      </w:r>
    </w:p>
    <w:p w:rsidR="006737A1" w:rsidRPr="006737A1" w:rsidRDefault="006737A1" w:rsidP="006737A1">
      <w:pPr>
        <w:pStyle w:val="ConsPlusNormal"/>
        <w:ind w:firstLine="708"/>
        <w:jc w:val="both"/>
        <w:rPr>
          <w:rFonts w:ascii="Times New Roman" w:hAnsi="Times New Roman" w:cs="Times New Roman"/>
          <w:sz w:val="28"/>
          <w:szCs w:val="28"/>
        </w:rPr>
      </w:pPr>
      <w:r w:rsidRPr="006737A1">
        <w:rPr>
          <w:rFonts w:ascii="Times New Roman" w:hAnsi="Times New Roman" w:cs="Times New Roman"/>
          <w:sz w:val="28"/>
          <w:szCs w:val="28"/>
        </w:rPr>
        <w:t xml:space="preserve">копии </w:t>
      </w:r>
      <w:r w:rsidR="00737B12">
        <w:rPr>
          <w:rFonts w:ascii="Times New Roman" w:hAnsi="Times New Roman" w:cs="Times New Roman"/>
          <w:sz w:val="28"/>
          <w:szCs w:val="28"/>
        </w:rPr>
        <w:t xml:space="preserve">актов </w:t>
      </w:r>
      <w:r w:rsidR="00737B12" w:rsidRPr="00737B12">
        <w:rPr>
          <w:rFonts w:ascii="Times New Roman" w:hAnsi="Times New Roman" w:cs="Times New Roman"/>
          <w:sz w:val="28"/>
          <w:szCs w:val="28"/>
        </w:rPr>
        <w:t>выполненных работ (оказанных услуг)</w:t>
      </w:r>
      <w:r w:rsidRPr="006737A1">
        <w:rPr>
          <w:rFonts w:ascii="Times New Roman" w:hAnsi="Times New Roman" w:cs="Times New Roman"/>
          <w:sz w:val="28"/>
          <w:szCs w:val="28"/>
        </w:rPr>
        <w:t xml:space="preserve">; </w:t>
      </w:r>
    </w:p>
    <w:p w:rsidR="006737A1" w:rsidRDefault="006737A1" w:rsidP="006737A1">
      <w:pPr>
        <w:pStyle w:val="ConsPlusNormal"/>
        <w:ind w:firstLine="708"/>
        <w:jc w:val="both"/>
        <w:rPr>
          <w:rFonts w:ascii="Times New Roman" w:hAnsi="Times New Roman" w:cs="Times New Roman"/>
          <w:sz w:val="28"/>
          <w:szCs w:val="28"/>
        </w:rPr>
      </w:pPr>
      <w:r w:rsidRPr="006737A1">
        <w:rPr>
          <w:rFonts w:ascii="Times New Roman" w:hAnsi="Times New Roman" w:cs="Times New Roman"/>
          <w:sz w:val="28"/>
          <w:szCs w:val="28"/>
        </w:rPr>
        <w:t xml:space="preserve">копии платежных поручений, подтверждающих перечисление денежных средств по документам, подтверждающим факт перечисления </w:t>
      </w:r>
      <w:r w:rsidR="00B05C7B" w:rsidRPr="00B05C7B">
        <w:rPr>
          <w:rFonts w:ascii="Times New Roman" w:hAnsi="Times New Roman" w:cs="Times New Roman"/>
          <w:sz w:val="28"/>
          <w:szCs w:val="28"/>
        </w:rPr>
        <w:t>оплаты по договорам</w:t>
      </w:r>
      <w:r w:rsidR="00610242">
        <w:rPr>
          <w:rFonts w:ascii="Times New Roman" w:hAnsi="Times New Roman" w:cs="Times New Roman"/>
          <w:sz w:val="28"/>
          <w:szCs w:val="28"/>
        </w:rPr>
        <w:t>,</w:t>
      </w:r>
      <w:r w:rsidR="00B05C7B" w:rsidRPr="00B05C7B">
        <w:rPr>
          <w:rFonts w:ascii="Times New Roman" w:hAnsi="Times New Roman" w:cs="Times New Roman"/>
          <w:sz w:val="28"/>
          <w:szCs w:val="28"/>
        </w:rPr>
        <w:t xml:space="preserve"> </w:t>
      </w:r>
      <w:r w:rsidRPr="006737A1">
        <w:rPr>
          <w:rFonts w:ascii="Times New Roman" w:hAnsi="Times New Roman" w:cs="Times New Roman"/>
          <w:sz w:val="28"/>
          <w:szCs w:val="28"/>
        </w:rPr>
        <w:t>или копии платежных поручений, подтверждающих факт перечисления денежных средств на индивидуальные счета, или копии платежных поручений, подтверждающих перечисление денежных средств по актам выполненных работ</w:t>
      </w:r>
      <w:r>
        <w:rPr>
          <w:rFonts w:ascii="Times New Roman" w:hAnsi="Times New Roman" w:cs="Times New Roman"/>
          <w:sz w:val="28"/>
          <w:szCs w:val="28"/>
        </w:rPr>
        <w:t>;</w:t>
      </w:r>
    </w:p>
    <w:p w:rsidR="008E1EAC" w:rsidRDefault="006737A1"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8E1EAC" w:rsidRPr="008E1EAC">
        <w:rPr>
          <w:rFonts w:ascii="Times New Roman" w:hAnsi="Times New Roman" w:cs="Times New Roman"/>
          <w:sz w:val="28"/>
          <w:szCs w:val="28"/>
        </w:rPr>
        <w:t>для телеканалов и радиоканалов – текущие затраты, связанные с обеспечением эфирного вещания, содержанием ретрансляционного оборудования (приобретение, аренда и обслуживание технических средств и программного обеспечения), арендой помещений для обеспечения эфирного вещания; для информационных агентств и сетевых изданий – текущие затраты, связанные с модернизацией сайта, созданием новых разделов, с размещением информации в информационно-телекоммуникационной сети «Интернет» (приобретение, аренда и обслуживание технических средств и программного обеспечения), арендой помещений для обеспечения деятельности редакции</w:t>
      </w:r>
      <w:r w:rsidR="005559E0">
        <w:rPr>
          <w:rFonts w:ascii="Times New Roman" w:hAnsi="Times New Roman" w:cs="Times New Roman"/>
          <w:sz w:val="28"/>
          <w:szCs w:val="28"/>
        </w:rPr>
        <w:t>:</w:t>
      </w:r>
    </w:p>
    <w:p w:rsidR="00B816AF" w:rsidRPr="00DD692B" w:rsidRDefault="00B816AF" w:rsidP="00B816AF">
      <w:pPr>
        <w:pStyle w:val="ConsPlusNormal"/>
        <w:ind w:firstLine="708"/>
        <w:jc w:val="both"/>
        <w:rPr>
          <w:rFonts w:ascii="Times New Roman" w:hAnsi="Times New Roman" w:cs="Times New Roman"/>
          <w:sz w:val="28"/>
          <w:szCs w:val="28"/>
        </w:rPr>
      </w:pPr>
      <w:r w:rsidRPr="00DD692B">
        <w:rPr>
          <w:rFonts w:ascii="Times New Roman" w:hAnsi="Times New Roman" w:cs="Times New Roman"/>
          <w:sz w:val="28"/>
          <w:szCs w:val="28"/>
        </w:rPr>
        <w:t>копии договоров</w:t>
      </w:r>
      <w:r>
        <w:rPr>
          <w:rFonts w:ascii="Times New Roman" w:hAnsi="Times New Roman" w:cs="Times New Roman"/>
          <w:sz w:val="28"/>
          <w:szCs w:val="28"/>
        </w:rPr>
        <w:t xml:space="preserve"> (при наличии)</w:t>
      </w:r>
      <w:r w:rsidRPr="00DD692B">
        <w:rPr>
          <w:rFonts w:ascii="Times New Roman" w:hAnsi="Times New Roman" w:cs="Times New Roman"/>
          <w:sz w:val="28"/>
          <w:szCs w:val="28"/>
        </w:rPr>
        <w:t>;</w:t>
      </w:r>
    </w:p>
    <w:p w:rsidR="00B816AF" w:rsidRDefault="00B816AF" w:rsidP="00B816AF">
      <w:pPr>
        <w:pStyle w:val="ConsPlusNormal"/>
        <w:ind w:firstLine="708"/>
        <w:jc w:val="both"/>
        <w:rPr>
          <w:rFonts w:ascii="Times New Roman" w:hAnsi="Times New Roman" w:cs="Times New Roman"/>
          <w:sz w:val="28"/>
          <w:szCs w:val="28"/>
        </w:rPr>
      </w:pPr>
      <w:r w:rsidRPr="00DD692B">
        <w:rPr>
          <w:rFonts w:ascii="Times New Roman" w:hAnsi="Times New Roman" w:cs="Times New Roman"/>
          <w:sz w:val="28"/>
          <w:szCs w:val="28"/>
        </w:rPr>
        <w:t xml:space="preserve">копии актов </w:t>
      </w:r>
      <w:r w:rsidRPr="00BB463C">
        <w:rPr>
          <w:rFonts w:ascii="Times New Roman" w:hAnsi="Times New Roman" w:cs="Times New Roman"/>
          <w:sz w:val="28"/>
          <w:szCs w:val="28"/>
        </w:rPr>
        <w:t>выполненных работ (оказанных услуг)</w:t>
      </w:r>
      <w:r w:rsidRPr="00DD692B">
        <w:rPr>
          <w:rFonts w:ascii="Times New Roman" w:hAnsi="Times New Roman" w:cs="Times New Roman"/>
          <w:sz w:val="28"/>
          <w:szCs w:val="28"/>
        </w:rPr>
        <w:t>;</w:t>
      </w:r>
    </w:p>
    <w:p w:rsidR="00B816AF" w:rsidRDefault="00B816AF" w:rsidP="00B816A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копии </w:t>
      </w:r>
      <w:r w:rsidRPr="005D45CE">
        <w:rPr>
          <w:rFonts w:ascii="Times New Roman" w:hAnsi="Times New Roman" w:cs="Times New Roman"/>
          <w:sz w:val="28"/>
          <w:szCs w:val="28"/>
        </w:rPr>
        <w:t>товарны</w:t>
      </w:r>
      <w:r>
        <w:rPr>
          <w:rFonts w:ascii="Times New Roman" w:hAnsi="Times New Roman" w:cs="Times New Roman"/>
          <w:sz w:val="28"/>
          <w:szCs w:val="28"/>
        </w:rPr>
        <w:t>х</w:t>
      </w:r>
      <w:r w:rsidRPr="005D45CE">
        <w:rPr>
          <w:rFonts w:ascii="Times New Roman" w:hAnsi="Times New Roman" w:cs="Times New Roman"/>
          <w:sz w:val="28"/>
          <w:szCs w:val="28"/>
        </w:rPr>
        <w:t xml:space="preserve"> накладны</w:t>
      </w:r>
      <w:r>
        <w:rPr>
          <w:rFonts w:ascii="Times New Roman" w:hAnsi="Times New Roman" w:cs="Times New Roman"/>
          <w:sz w:val="28"/>
          <w:szCs w:val="28"/>
        </w:rPr>
        <w:t>х</w:t>
      </w:r>
      <w:r w:rsidRPr="005D45CE">
        <w:rPr>
          <w:rFonts w:ascii="Times New Roman" w:hAnsi="Times New Roman" w:cs="Times New Roman"/>
          <w:sz w:val="28"/>
          <w:szCs w:val="28"/>
        </w:rPr>
        <w:t>, счет</w:t>
      </w:r>
      <w:r>
        <w:rPr>
          <w:rFonts w:ascii="Times New Roman" w:hAnsi="Times New Roman" w:cs="Times New Roman"/>
          <w:sz w:val="28"/>
          <w:szCs w:val="28"/>
        </w:rPr>
        <w:t>ов</w:t>
      </w:r>
      <w:r w:rsidRPr="005D45CE">
        <w:rPr>
          <w:rFonts w:ascii="Times New Roman" w:hAnsi="Times New Roman" w:cs="Times New Roman"/>
          <w:sz w:val="28"/>
          <w:szCs w:val="28"/>
        </w:rPr>
        <w:t>, счет</w:t>
      </w:r>
      <w:r>
        <w:rPr>
          <w:rFonts w:ascii="Times New Roman" w:hAnsi="Times New Roman" w:cs="Times New Roman"/>
          <w:sz w:val="28"/>
          <w:szCs w:val="28"/>
        </w:rPr>
        <w:t>ов</w:t>
      </w:r>
      <w:r w:rsidRPr="005D45CE">
        <w:rPr>
          <w:rFonts w:ascii="Times New Roman" w:hAnsi="Times New Roman" w:cs="Times New Roman"/>
          <w:sz w:val="28"/>
          <w:szCs w:val="28"/>
        </w:rPr>
        <w:t xml:space="preserve">-фактур; </w:t>
      </w:r>
    </w:p>
    <w:p w:rsidR="00B816AF" w:rsidRPr="00DD692B" w:rsidRDefault="00B816AF" w:rsidP="00B816AF">
      <w:pPr>
        <w:pStyle w:val="ConsPlusNormal"/>
        <w:ind w:firstLine="708"/>
        <w:jc w:val="both"/>
        <w:rPr>
          <w:rFonts w:ascii="Times New Roman" w:hAnsi="Times New Roman" w:cs="Times New Roman"/>
          <w:sz w:val="28"/>
          <w:szCs w:val="28"/>
        </w:rPr>
      </w:pPr>
      <w:r w:rsidRPr="005D45CE">
        <w:rPr>
          <w:rFonts w:ascii="Times New Roman" w:hAnsi="Times New Roman" w:cs="Times New Roman"/>
          <w:sz w:val="28"/>
          <w:szCs w:val="28"/>
        </w:rPr>
        <w:t xml:space="preserve">при расчете наличными денежными средствами </w:t>
      </w:r>
      <w:r>
        <w:rPr>
          <w:rFonts w:ascii="Times New Roman" w:hAnsi="Times New Roman" w:cs="Times New Roman"/>
          <w:sz w:val="28"/>
          <w:szCs w:val="28"/>
        </w:rPr>
        <w:t>–</w:t>
      </w:r>
      <w:r w:rsidRPr="005D45CE">
        <w:rPr>
          <w:rFonts w:ascii="Times New Roman" w:hAnsi="Times New Roman" w:cs="Times New Roman"/>
          <w:sz w:val="28"/>
          <w:szCs w:val="28"/>
        </w:rPr>
        <w:t xml:space="preserve"> копии авансовых отчетов с приложением копий подтверждающих документов (кассовых чеков, товарных чеков, товарных накладных, счетов и т.д.)</w:t>
      </w:r>
      <w:r w:rsidR="00610242">
        <w:rPr>
          <w:rFonts w:ascii="Times New Roman" w:hAnsi="Times New Roman" w:cs="Times New Roman"/>
          <w:sz w:val="28"/>
          <w:szCs w:val="28"/>
        </w:rPr>
        <w:t>;</w:t>
      </w:r>
    </w:p>
    <w:p w:rsidR="00B816AF" w:rsidRDefault="00B816AF" w:rsidP="00B816AF">
      <w:pPr>
        <w:pStyle w:val="ConsPlusNormal"/>
        <w:ind w:firstLine="708"/>
        <w:jc w:val="both"/>
        <w:rPr>
          <w:rFonts w:ascii="Times New Roman" w:hAnsi="Times New Roman" w:cs="Times New Roman"/>
          <w:sz w:val="28"/>
          <w:szCs w:val="28"/>
        </w:rPr>
      </w:pPr>
      <w:r w:rsidRPr="00DD692B">
        <w:rPr>
          <w:rFonts w:ascii="Times New Roman" w:hAnsi="Times New Roman" w:cs="Times New Roman"/>
          <w:sz w:val="28"/>
          <w:szCs w:val="28"/>
        </w:rPr>
        <w:t xml:space="preserve">копии платежных поручений, подтверждающих перечисление денежных средств за </w:t>
      </w:r>
      <w:r w:rsidRPr="00BB463C">
        <w:rPr>
          <w:rFonts w:ascii="Times New Roman" w:hAnsi="Times New Roman" w:cs="Times New Roman"/>
          <w:sz w:val="28"/>
          <w:szCs w:val="28"/>
        </w:rPr>
        <w:t>выполненны</w:t>
      </w:r>
      <w:r>
        <w:rPr>
          <w:rFonts w:ascii="Times New Roman" w:hAnsi="Times New Roman" w:cs="Times New Roman"/>
          <w:sz w:val="28"/>
          <w:szCs w:val="28"/>
        </w:rPr>
        <w:t>е</w:t>
      </w:r>
      <w:r w:rsidRPr="00BB463C">
        <w:rPr>
          <w:rFonts w:ascii="Times New Roman" w:hAnsi="Times New Roman" w:cs="Times New Roman"/>
          <w:sz w:val="28"/>
          <w:szCs w:val="28"/>
        </w:rPr>
        <w:t xml:space="preserve"> работ</w:t>
      </w:r>
      <w:r>
        <w:rPr>
          <w:rFonts w:ascii="Times New Roman" w:hAnsi="Times New Roman" w:cs="Times New Roman"/>
          <w:sz w:val="28"/>
          <w:szCs w:val="28"/>
        </w:rPr>
        <w:t>ы</w:t>
      </w:r>
      <w:r w:rsidRPr="00BB463C">
        <w:rPr>
          <w:rFonts w:ascii="Times New Roman" w:hAnsi="Times New Roman" w:cs="Times New Roman"/>
          <w:sz w:val="28"/>
          <w:szCs w:val="28"/>
        </w:rPr>
        <w:t xml:space="preserve"> (оказанны</w:t>
      </w:r>
      <w:r>
        <w:rPr>
          <w:rFonts w:ascii="Times New Roman" w:hAnsi="Times New Roman" w:cs="Times New Roman"/>
          <w:sz w:val="28"/>
          <w:szCs w:val="28"/>
        </w:rPr>
        <w:t>е</w:t>
      </w:r>
      <w:r w:rsidRPr="00BB463C">
        <w:rPr>
          <w:rFonts w:ascii="Times New Roman" w:hAnsi="Times New Roman" w:cs="Times New Roman"/>
          <w:sz w:val="28"/>
          <w:szCs w:val="28"/>
        </w:rPr>
        <w:t xml:space="preserve"> услуг</w:t>
      </w:r>
      <w:r>
        <w:rPr>
          <w:rFonts w:ascii="Times New Roman" w:hAnsi="Times New Roman" w:cs="Times New Roman"/>
          <w:sz w:val="28"/>
          <w:szCs w:val="28"/>
        </w:rPr>
        <w:t>и</w:t>
      </w:r>
      <w:r w:rsidRPr="00BB463C">
        <w:rPr>
          <w:rFonts w:ascii="Times New Roman" w:hAnsi="Times New Roman" w:cs="Times New Roman"/>
          <w:sz w:val="28"/>
          <w:szCs w:val="28"/>
        </w:rPr>
        <w:t>)</w:t>
      </w:r>
      <w:r w:rsidRPr="00DD692B">
        <w:rPr>
          <w:rFonts w:ascii="Times New Roman" w:hAnsi="Times New Roman" w:cs="Times New Roman"/>
          <w:sz w:val="28"/>
          <w:szCs w:val="28"/>
        </w:rPr>
        <w:t>;</w:t>
      </w:r>
    </w:p>
    <w:p w:rsidR="00023FAA" w:rsidRDefault="00023FAA" w:rsidP="00B816A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AA2C2E">
        <w:rPr>
          <w:rFonts w:ascii="Times New Roman" w:hAnsi="Times New Roman" w:cs="Times New Roman"/>
          <w:sz w:val="28"/>
          <w:szCs w:val="28"/>
        </w:rPr>
        <w:t>1</w:t>
      </w:r>
      <w:r>
        <w:rPr>
          <w:rFonts w:ascii="Times New Roman" w:hAnsi="Times New Roman" w:cs="Times New Roman"/>
          <w:sz w:val="28"/>
          <w:szCs w:val="28"/>
        </w:rPr>
        <w:t xml:space="preserve">) </w:t>
      </w:r>
      <w:r w:rsidR="00610242">
        <w:rPr>
          <w:rFonts w:ascii="Times New Roman" w:hAnsi="Times New Roman" w:cs="Times New Roman"/>
          <w:sz w:val="28"/>
          <w:szCs w:val="28"/>
        </w:rPr>
        <w:t>справку</w:t>
      </w:r>
      <w:r w:rsidRPr="00023FAA">
        <w:rPr>
          <w:rFonts w:ascii="Times New Roman" w:hAnsi="Times New Roman" w:cs="Times New Roman"/>
          <w:sz w:val="28"/>
          <w:szCs w:val="28"/>
        </w:rPr>
        <w:t xml:space="preserve"> о наличии у организации расчетного или корреспондентского счета, открытого в учреждениях Центрального банка Российской Федерации или кредитных организациях и действующего не менее </w:t>
      </w:r>
      <w:r w:rsidR="00610242">
        <w:rPr>
          <w:rFonts w:ascii="Times New Roman" w:hAnsi="Times New Roman" w:cs="Times New Roman"/>
          <w:sz w:val="28"/>
          <w:szCs w:val="28"/>
        </w:rPr>
        <w:t xml:space="preserve">15 </w:t>
      </w:r>
      <w:r w:rsidRPr="00023FAA">
        <w:rPr>
          <w:rFonts w:ascii="Times New Roman" w:hAnsi="Times New Roman" w:cs="Times New Roman"/>
          <w:sz w:val="28"/>
          <w:szCs w:val="28"/>
        </w:rPr>
        <w:t>календарных дней;</w:t>
      </w:r>
    </w:p>
    <w:p w:rsidR="00023FAA" w:rsidRDefault="00023FAA"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0C1771">
        <w:rPr>
          <w:rFonts w:ascii="Times New Roman" w:hAnsi="Times New Roman" w:cs="Times New Roman"/>
          <w:sz w:val="28"/>
          <w:szCs w:val="28"/>
        </w:rPr>
        <w:t>2</w:t>
      </w:r>
      <w:r>
        <w:rPr>
          <w:rFonts w:ascii="Times New Roman" w:hAnsi="Times New Roman" w:cs="Times New Roman"/>
          <w:sz w:val="28"/>
          <w:szCs w:val="28"/>
        </w:rPr>
        <w:t xml:space="preserve">) </w:t>
      </w:r>
      <w:r w:rsidR="00610242">
        <w:rPr>
          <w:rFonts w:ascii="Times New Roman" w:hAnsi="Times New Roman" w:cs="Times New Roman"/>
          <w:sz w:val="28"/>
          <w:szCs w:val="28"/>
        </w:rPr>
        <w:t>справку</w:t>
      </w:r>
      <w:r w:rsidRPr="00023FAA">
        <w:rPr>
          <w:rFonts w:ascii="Times New Roman" w:hAnsi="Times New Roman" w:cs="Times New Roman"/>
          <w:sz w:val="28"/>
          <w:szCs w:val="28"/>
        </w:rPr>
        <w:t xml:space="preserve"> о том, что </w:t>
      </w:r>
      <w:r w:rsidR="000C1771">
        <w:rPr>
          <w:rFonts w:ascii="Times New Roman" w:hAnsi="Times New Roman" w:cs="Times New Roman"/>
          <w:sz w:val="28"/>
          <w:szCs w:val="28"/>
        </w:rPr>
        <w:t xml:space="preserve">организация </w:t>
      </w:r>
      <w:r w:rsidR="000C1771" w:rsidRPr="000C1771">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0C1771" w:rsidRPr="000C1771">
        <w:rPr>
          <w:rFonts w:ascii="Times New Roman" w:hAnsi="Times New Roman" w:cs="Times New Roman"/>
          <w:sz w:val="28"/>
          <w:szCs w:val="28"/>
        </w:rPr>
        <w:t>офшорного</w:t>
      </w:r>
      <w:proofErr w:type="spellEnd"/>
      <w:r w:rsidR="000C1771" w:rsidRPr="000C1771">
        <w:rPr>
          <w:rFonts w:ascii="Times New Roman" w:hAnsi="Times New Roman" w:cs="Times New Roman"/>
          <w:sz w:val="28"/>
          <w:szCs w:val="28"/>
        </w:rPr>
        <w:t xml:space="preserve">) владения активами в Российской Федерации (далее - </w:t>
      </w:r>
      <w:proofErr w:type="spellStart"/>
      <w:r w:rsidR="000C1771" w:rsidRPr="000C1771">
        <w:rPr>
          <w:rFonts w:ascii="Times New Roman" w:hAnsi="Times New Roman" w:cs="Times New Roman"/>
          <w:sz w:val="28"/>
          <w:szCs w:val="28"/>
        </w:rPr>
        <w:t>офшорные</w:t>
      </w:r>
      <w:proofErr w:type="spellEnd"/>
      <w:r w:rsidR="000C1771" w:rsidRPr="000C1771">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которых доля прямого или косвенного (через третьих лиц) участия </w:t>
      </w:r>
      <w:proofErr w:type="spellStart"/>
      <w:r w:rsidR="000C1771" w:rsidRPr="000C1771">
        <w:rPr>
          <w:rFonts w:ascii="Times New Roman" w:hAnsi="Times New Roman" w:cs="Times New Roman"/>
          <w:sz w:val="28"/>
          <w:szCs w:val="28"/>
        </w:rPr>
        <w:t>офшорных</w:t>
      </w:r>
      <w:proofErr w:type="spellEnd"/>
      <w:r w:rsidR="000C1771" w:rsidRPr="000C1771">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w:t>
      </w:r>
      <w:r w:rsidR="00BD07CA">
        <w:rPr>
          <w:rFonts w:ascii="Times New Roman" w:hAnsi="Times New Roman" w:cs="Times New Roman"/>
          <w:sz w:val="28"/>
          <w:szCs w:val="28"/>
        </w:rPr>
        <w:t xml:space="preserve"> </w:t>
      </w:r>
      <w:r w:rsidR="00BD07CA" w:rsidRPr="00BD07CA">
        <w:rPr>
          <w:rFonts w:ascii="Times New Roman" w:hAnsi="Times New Roman" w:cs="Times New Roman"/>
          <w:sz w:val="28"/>
          <w:szCs w:val="28"/>
        </w:rPr>
        <w:t>(представляется по собственной инициативе)</w:t>
      </w:r>
      <w:r w:rsidR="000C1771" w:rsidRPr="000C1771">
        <w:rPr>
          <w:rFonts w:ascii="Times New Roman" w:hAnsi="Times New Roman" w:cs="Times New Roman"/>
          <w:sz w:val="28"/>
          <w:szCs w:val="28"/>
        </w:rPr>
        <w:t>;</w:t>
      </w:r>
    </w:p>
    <w:p w:rsidR="00023FAA" w:rsidRPr="00023FAA" w:rsidRDefault="00023FAA" w:rsidP="00023FA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0C1771">
        <w:rPr>
          <w:rFonts w:ascii="Times New Roman" w:hAnsi="Times New Roman" w:cs="Times New Roman"/>
          <w:sz w:val="28"/>
          <w:szCs w:val="28"/>
        </w:rPr>
        <w:t>3</w:t>
      </w:r>
      <w:r>
        <w:rPr>
          <w:rFonts w:ascii="Times New Roman" w:hAnsi="Times New Roman" w:cs="Times New Roman"/>
          <w:sz w:val="28"/>
          <w:szCs w:val="28"/>
        </w:rPr>
        <w:t xml:space="preserve">) </w:t>
      </w:r>
      <w:r w:rsidRPr="00023FAA">
        <w:rPr>
          <w:rFonts w:ascii="Times New Roman" w:hAnsi="Times New Roman" w:cs="Times New Roman"/>
          <w:sz w:val="28"/>
          <w:szCs w:val="28"/>
        </w:rPr>
        <w:t xml:space="preserve">справку налогового органа по месту нахождения организации, подтверждающую отсутствие у организации на 1 октября </w:t>
      </w:r>
      <w:r w:rsidR="008A41DB" w:rsidRPr="008A41DB">
        <w:rPr>
          <w:rFonts w:ascii="Times New Roman" w:hAnsi="Times New Roman" w:cs="Times New Roman"/>
          <w:sz w:val="28"/>
          <w:szCs w:val="28"/>
        </w:rPr>
        <w:t>текущего</w:t>
      </w:r>
      <w:r w:rsidRPr="00023FAA">
        <w:rPr>
          <w:rFonts w:ascii="Times New Roman" w:hAnsi="Times New Roman" w:cs="Times New Roman"/>
          <w:sz w:val="28"/>
          <w:szCs w:val="28"/>
        </w:rPr>
        <w:t xml:space="preserve"> года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w:t>
      </w:r>
    </w:p>
    <w:p w:rsidR="00023FAA" w:rsidRPr="00023FAA" w:rsidRDefault="00023FAA" w:rsidP="00023FAA">
      <w:pPr>
        <w:pStyle w:val="ConsPlusNormal"/>
        <w:ind w:firstLine="708"/>
        <w:jc w:val="both"/>
        <w:rPr>
          <w:rFonts w:ascii="Times New Roman" w:hAnsi="Times New Roman" w:cs="Times New Roman"/>
          <w:sz w:val="28"/>
          <w:szCs w:val="28"/>
        </w:rPr>
      </w:pPr>
      <w:r w:rsidRPr="00023FAA">
        <w:rPr>
          <w:rFonts w:ascii="Times New Roman" w:hAnsi="Times New Roman" w:cs="Times New Roman"/>
          <w:sz w:val="28"/>
          <w:szCs w:val="28"/>
        </w:rPr>
        <w:t>В случае непредставления организацией по собственной инициативе документов, указанных в подпунктах 1</w:t>
      </w:r>
      <w:r w:rsidR="00AA2C2E">
        <w:rPr>
          <w:rFonts w:ascii="Times New Roman" w:hAnsi="Times New Roman" w:cs="Times New Roman"/>
          <w:sz w:val="28"/>
          <w:szCs w:val="28"/>
        </w:rPr>
        <w:t>2</w:t>
      </w:r>
      <w:r w:rsidRPr="00023FAA">
        <w:rPr>
          <w:rFonts w:ascii="Times New Roman" w:hAnsi="Times New Roman" w:cs="Times New Roman"/>
          <w:sz w:val="28"/>
          <w:szCs w:val="28"/>
        </w:rPr>
        <w:t>-1</w:t>
      </w:r>
      <w:r w:rsidR="000C1771">
        <w:rPr>
          <w:rFonts w:ascii="Times New Roman" w:hAnsi="Times New Roman" w:cs="Times New Roman"/>
          <w:sz w:val="28"/>
          <w:szCs w:val="28"/>
        </w:rPr>
        <w:t>3</w:t>
      </w:r>
      <w:r w:rsidRPr="00023FAA">
        <w:rPr>
          <w:rFonts w:ascii="Times New Roman" w:hAnsi="Times New Roman" w:cs="Times New Roman"/>
          <w:sz w:val="28"/>
          <w:szCs w:val="28"/>
        </w:rPr>
        <w:t xml:space="preserve"> настоящего пункта, </w:t>
      </w:r>
      <w:r w:rsidR="00223D0F" w:rsidRPr="00223D0F">
        <w:rPr>
          <w:rFonts w:ascii="Times New Roman" w:hAnsi="Times New Roman" w:cs="Times New Roman"/>
          <w:sz w:val="28"/>
          <w:szCs w:val="28"/>
        </w:rPr>
        <w:t>Министерство</w:t>
      </w:r>
      <w:r w:rsidRPr="00023FAA">
        <w:rPr>
          <w:rFonts w:ascii="Times New Roman" w:hAnsi="Times New Roman" w:cs="Times New Roman"/>
          <w:sz w:val="28"/>
          <w:szCs w:val="28"/>
        </w:rPr>
        <w:t xml:space="preserve"> в срок </w:t>
      </w:r>
      <w:r w:rsidR="00CC1E47" w:rsidRPr="00CC1E47">
        <w:rPr>
          <w:rFonts w:ascii="Times New Roman" w:hAnsi="Times New Roman" w:cs="Times New Roman"/>
          <w:sz w:val="28"/>
          <w:szCs w:val="28"/>
        </w:rPr>
        <w:t xml:space="preserve">до 3 ноября </w:t>
      </w:r>
      <w:r w:rsidR="008A41DB" w:rsidRPr="008A41DB">
        <w:rPr>
          <w:rFonts w:ascii="Times New Roman" w:hAnsi="Times New Roman" w:cs="Times New Roman"/>
          <w:sz w:val="28"/>
          <w:szCs w:val="28"/>
        </w:rPr>
        <w:t>текущего</w:t>
      </w:r>
      <w:r w:rsidRPr="00CC1E47">
        <w:rPr>
          <w:rFonts w:ascii="Times New Roman" w:hAnsi="Times New Roman" w:cs="Times New Roman"/>
          <w:sz w:val="28"/>
          <w:szCs w:val="28"/>
        </w:rPr>
        <w:t xml:space="preserve"> года</w:t>
      </w:r>
      <w:r w:rsidRPr="00023FAA">
        <w:rPr>
          <w:rFonts w:ascii="Times New Roman" w:hAnsi="Times New Roman" w:cs="Times New Roman"/>
          <w:sz w:val="28"/>
          <w:szCs w:val="28"/>
        </w:rPr>
        <w:t xml:space="preserve"> включительно запрашивает необходимые документы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6DB8" w:rsidRPr="00D76DB8" w:rsidRDefault="00225067" w:rsidP="00D76D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73EA0">
        <w:rPr>
          <w:rFonts w:ascii="Times New Roman" w:hAnsi="Times New Roman" w:cs="Times New Roman"/>
          <w:sz w:val="28"/>
          <w:szCs w:val="28"/>
        </w:rPr>
        <w:t>6</w:t>
      </w:r>
      <w:r w:rsidR="00376353" w:rsidRPr="008974C9">
        <w:rPr>
          <w:rFonts w:ascii="Times New Roman" w:hAnsi="Times New Roman" w:cs="Times New Roman"/>
          <w:sz w:val="28"/>
          <w:szCs w:val="28"/>
        </w:rPr>
        <w:t xml:space="preserve">. </w:t>
      </w:r>
      <w:r w:rsidR="00223D0F" w:rsidRPr="00223D0F">
        <w:rPr>
          <w:rFonts w:ascii="Times New Roman" w:hAnsi="Times New Roman" w:cs="Times New Roman"/>
          <w:sz w:val="28"/>
          <w:szCs w:val="28"/>
        </w:rPr>
        <w:t xml:space="preserve">Министерство </w:t>
      </w:r>
      <w:r w:rsidR="00CC1E47" w:rsidRPr="00CC1E47">
        <w:rPr>
          <w:rFonts w:ascii="Times New Roman" w:hAnsi="Times New Roman" w:cs="Times New Roman"/>
          <w:sz w:val="28"/>
          <w:szCs w:val="28"/>
        </w:rPr>
        <w:t xml:space="preserve">до 8 ноября </w:t>
      </w:r>
      <w:r w:rsidR="008A41DB" w:rsidRPr="008A41DB">
        <w:rPr>
          <w:rFonts w:ascii="Times New Roman" w:hAnsi="Times New Roman" w:cs="Times New Roman"/>
          <w:sz w:val="28"/>
          <w:szCs w:val="28"/>
        </w:rPr>
        <w:t>текущего</w:t>
      </w:r>
      <w:r w:rsidR="00D76DB8" w:rsidRPr="00D76DB8">
        <w:rPr>
          <w:rFonts w:ascii="Times New Roman" w:hAnsi="Times New Roman" w:cs="Times New Roman"/>
          <w:sz w:val="28"/>
          <w:szCs w:val="28"/>
        </w:rPr>
        <w:t xml:space="preserve"> года включительно:</w:t>
      </w:r>
    </w:p>
    <w:p w:rsidR="00D76DB8" w:rsidRPr="00D76DB8" w:rsidRDefault="00D76DB8" w:rsidP="00D76DB8">
      <w:pPr>
        <w:pStyle w:val="ConsPlusNormal"/>
        <w:ind w:firstLine="708"/>
        <w:jc w:val="both"/>
        <w:rPr>
          <w:rFonts w:ascii="Times New Roman" w:hAnsi="Times New Roman" w:cs="Times New Roman"/>
          <w:sz w:val="28"/>
          <w:szCs w:val="28"/>
        </w:rPr>
      </w:pPr>
      <w:r w:rsidRPr="00D76DB8">
        <w:rPr>
          <w:rFonts w:ascii="Times New Roman" w:hAnsi="Times New Roman" w:cs="Times New Roman"/>
          <w:sz w:val="28"/>
          <w:szCs w:val="28"/>
        </w:rPr>
        <w:t xml:space="preserve">1) формирует список заявок для рассмотрения и оценки Комиссии исходя из очередности поступления заявок и представляет в Комиссию поступившие в </w:t>
      </w:r>
      <w:r w:rsidR="00223D0F" w:rsidRPr="00223D0F">
        <w:rPr>
          <w:rFonts w:ascii="Times New Roman" w:hAnsi="Times New Roman" w:cs="Times New Roman"/>
          <w:sz w:val="28"/>
          <w:szCs w:val="28"/>
        </w:rPr>
        <w:t>Министерство</w:t>
      </w:r>
      <w:r w:rsidRPr="00D76DB8">
        <w:rPr>
          <w:rFonts w:ascii="Times New Roman" w:hAnsi="Times New Roman" w:cs="Times New Roman"/>
          <w:sz w:val="28"/>
          <w:szCs w:val="28"/>
        </w:rPr>
        <w:t xml:space="preserve"> заявки, документы и информацию, предусмотренные пунктом 15 настоящего Порядка; </w:t>
      </w:r>
    </w:p>
    <w:p w:rsidR="00D76DB8" w:rsidRPr="00D76DB8" w:rsidRDefault="00D76DB8" w:rsidP="00376353">
      <w:pPr>
        <w:pStyle w:val="ConsPlusNormal"/>
        <w:ind w:firstLine="708"/>
        <w:jc w:val="both"/>
        <w:rPr>
          <w:rFonts w:ascii="Times New Roman" w:hAnsi="Times New Roman" w:cs="Times New Roman"/>
          <w:sz w:val="28"/>
          <w:szCs w:val="28"/>
        </w:rPr>
      </w:pPr>
      <w:r w:rsidRPr="00D76DB8">
        <w:rPr>
          <w:rFonts w:ascii="Times New Roman" w:hAnsi="Times New Roman" w:cs="Times New Roman"/>
          <w:sz w:val="28"/>
          <w:szCs w:val="28"/>
        </w:rPr>
        <w:t>2) представляет предложения в Министерство финансов Забайкальского края для включения в кассовый план объема бюджетных ассигнований на предоставление субсидий организациям.</w:t>
      </w:r>
    </w:p>
    <w:p w:rsidR="009D5076" w:rsidRDefault="00681808"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73EA0">
        <w:rPr>
          <w:rFonts w:ascii="Times New Roman" w:hAnsi="Times New Roman" w:cs="Times New Roman"/>
          <w:sz w:val="28"/>
          <w:szCs w:val="28"/>
        </w:rPr>
        <w:t>7</w:t>
      </w:r>
      <w:r w:rsidR="00B829BA">
        <w:rPr>
          <w:rFonts w:ascii="Times New Roman" w:hAnsi="Times New Roman" w:cs="Times New Roman"/>
          <w:sz w:val="28"/>
          <w:szCs w:val="28"/>
        </w:rPr>
        <w:t xml:space="preserve">. </w:t>
      </w:r>
      <w:r w:rsidR="00E5443B" w:rsidRPr="008974C9">
        <w:rPr>
          <w:rFonts w:ascii="Times New Roman" w:hAnsi="Times New Roman" w:cs="Times New Roman"/>
          <w:sz w:val="28"/>
          <w:szCs w:val="28"/>
        </w:rPr>
        <w:t xml:space="preserve">Комиссия </w:t>
      </w:r>
      <w:r w:rsidR="009D5076" w:rsidRPr="008974C9">
        <w:rPr>
          <w:rFonts w:ascii="Times New Roman" w:hAnsi="Times New Roman" w:cs="Times New Roman"/>
          <w:sz w:val="28"/>
          <w:szCs w:val="28"/>
        </w:rPr>
        <w:t xml:space="preserve">в срок </w:t>
      </w:r>
      <w:r w:rsidR="00C137FA">
        <w:rPr>
          <w:rFonts w:ascii="Times New Roman" w:hAnsi="Times New Roman" w:cs="Times New Roman"/>
          <w:sz w:val="28"/>
          <w:szCs w:val="28"/>
        </w:rPr>
        <w:t>до</w:t>
      </w:r>
      <w:r w:rsidR="00DB64BA">
        <w:rPr>
          <w:rFonts w:ascii="Times New Roman" w:hAnsi="Times New Roman" w:cs="Times New Roman"/>
          <w:sz w:val="28"/>
          <w:szCs w:val="28"/>
        </w:rPr>
        <w:t xml:space="preserve"> 18</w:t>
      </w:r>
      <w:r w:rsidR="00376353">
        <w:rPr>
          <w:rFonts w:ascii="Times New Roman" w:hAnsi="Times New Roman" w:cs="Times New Roman"/>
          <w:sz w:val="28"/>
          <w:szCs w:val="28"/>
        </w:rPr>
        <w:t xml:space="preserve"> ноября</w:t>
      </w:r>
      <w:r w:rsidR="00376353" w:rsidRPr="00376353">
        <w:rPr>
          <w:rFonts w:ascii="Times New Roman" w:hAnsi="Times New Roman" w:cs="Times New Roman"/>
          <w:sz w:val="28"/>
          <w:szCs w:val="28"/>
        </w:rPr>
        <w:t xml:space="preserve"> </w:t>
      </w:r>
      <w:r w:rsidR="008A41DB" w:rsidRPr="008A41DB">
        <w:rPr>
          <w:rFonts w:ascii="Times New Roman" w:hAnsi="Times New Roman" w:cs="Times New Roman"/>
          <w:sz w:val="28"/>
          <w:szCs w:val="28"/>
        </w:rPr>
        <w:t xml:space="preserve">текущего </w:t>
      </w:r>
      <w:r w:rsidR="008E22D1">
        <w:rPr>
          <w:rFonts w:ascii="Times New Roman" w:hAnsi="Times New Roman" w:cs="Times New Roman"/>
          <w:sz w:val="28"/>
          <w:szCs w:val="28"/>
        </w:rPr>
        <w:t xml:space="preserve">года </w:t>
      </w:r>
      <w:r w:rsidR="00C137FA">
        <w:rPr>
          <w:rFonts w:ascii="Times New Roman" w:hAnsi="Times New Roman" w:cs="Times New Roman"/>
          <w:sz w:val="28"/>
          <w:szCs w:val="28"/>
        </w:rPr>
        <w:t xml:space="preserve">включительно </w:t>
      </w:r>
      <w:r w:rsidR="00376353" w:rsidRPr="008974C9">
        <w:rPr>
          <w:rFonts w:ascii="Times New Roman" w:hAnsi="Times New Roman" w:cs="Times New Roman"/>
          <w:sz w:val="28"/>
          <w:szCs w:val="28"/>
        </w:rPr>
        <w:t>в целях рассмотрения и оценки заявок на предмет их соответствия установленным в объявлении о проведении отбора требованиям</w:t>
      </w:r>
      <w:r w:rsidR="004229F8" w:rsidRPr="008974C9">
        <w:rPr>
          <w:rFonts w:ascii="Times New Roman" w:hAnsi="Times New Roman" w:cs="Times New Roman"/>
          <w:sz w:val="28"/>
          <w:szCs w:val="28"/>
        </w:rPr>
        <w:t>:</w:t>
      </w:r>
    </w:p>
    <w:p w:rsidR="00133343" w:rsidRDefault="005226CF" w:rsidP="009D50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9D5076" w:rsidRPr="008974C9">
        <w:rPr>
          <w:rFonts w:ascii="Times New Roman" w:hAnsi="Times New Roman" w:cs="Times New Roman"/>
          <w:sz w:val="28"/>
          <w:szCs w:val="28"/>
        </w:rPr>
        <w:t xml:space="preserve">) </w:t>
      </w:r>
      <w:r w:rsidR="00023FAA" w:rsidRPr="00023FAA">
        <w:rPr>
          <w:rFonts w:ascii="Times New Roman" w:hAnsi="Times New Roman" w:cs="Times New Roman"/>
          <w:sz w:val="28"/>
          <w:szCs w:val="28"/>
        </w:rPr>
        <w:t>рассматривает представленные заявки на соблюдение организаци</w:t>
      </w:r>
      <w:r w:rsidR="00254EF4">
        <w:rPr>
          <w:rFonts w:ascii="Times New Roman" w:hAnsi="Times New Roman" w:cs="Times New Roman"/>
          <w:sz w:val="28"/>
          <w:szCs w:val="28"/>
        </w:rPr>
        <w:t>ями</w:t>
      </w:r>
      <w:r w:rsidR="00023FAA" w:rsidRPr="00023FAA">
        <w:rPr>
          <w:rFonts w:ascii="Times New Roman" w:hAnsi="Times New Roman" w:cs="Times New Roman"/>
          <w:sz w:val="28"/>
          <w:szCs w:val="28"/>
        </w:rPr>
        <w:t xml:space="preserve"> требований, установленных пунктами 8</w:t>
      </w:r>
      <w:r w:rsidR="00133343">
        <w:rPr>
          <w:rFonts w:ascii="Times New Roman" w:hAnsi="Times New Roman" w:cs="Times New Roman"/>
          <w:sz w:val="28"/>
          <w:szCs w:val="28"/>
        </w:rPr>
        <w:t xml:space="preserve"> и</w:t>
      </w:r>
      <w:r w:rsidR="00AA2C2E">
        <w:rPr>
          <w:rFonts w:ascii="Times New Roman" w:hAnsi="Times New Roman" w:cs="Times New Roman"/>
          <w:sz w:val="28"/>
          <w:szCs w:val="28"/>
        </w:rPr>
        <w:t xml:space="preserve"> 9</w:t>
      </w:r>
      <w:r w:rsidR="00023FAA" w:rsidRPr="00023FAA">
        <w:rPr>
          <w:rFonts w:ascii="Times New Roman" w:hAnsi="Times New Roman" w:cs="Times New Roman"/>
          <w:sz w:val="28"/>
          <w:szCs w:val="28"/>
        </w:rPr>
        <w:t xml:space="preserve"> настоящего Порядка</w:t>
      </w:r>
      <w:r w:rsidR="00133343" w:rsidRPr="00133343">
        <w:rPr>
          <w:rFonts w:ascii="Times New Roman" w:hAnsi="Times New Roman" w:cs="Times New Roman"/>
          <w:sz w:val="28"/>
          <w:szCs w:val="28"/>
        </w:rPr>
        <w:t>, а также на соответствие документов, представленных в соответствии с пунктом  1</w:t>
      </w:r>
      <w:r w:rsidR="00133343">
        <w:rPr>
          <w:rFonts w:ascii="Times New Roman" w:hAnsi="Times New Roman" w:cs="Times New Roman"/>
          <w:sz w:val="28"/>
          <w:szCs w:val="28"/>
        </w:rPr>
        <w:t>5</w:t>
      </w:r>
      <w:r w:rsidR="00133343" w:rsidRPr="00133343">
        <w:rPr>
          <w:rFonts w:ascii="Times New Roman" w:hAnsi="Times New Roman" w:cs="Times New Roman"/>
          <w:sz w:val="28"/>
          <w:szCs w:val="28"/>
        </w:rPr>
        <w:t xml:space="preserve"> настоящего Порядка, требованиям, предъявляемым к форме и содержанию</w:t>
      </w:r>
      <w:r w:rsidR="00133343">
        <w:rPr>
          <w:rFonts w:ascii="Times New Roman" w:hAnsi="Times New Roman" w:cs="Times New Roman"/>
          <w:sz w:val="28"/>
          <w:szCs w:val="28"/>
        </w:rPr>
        <w:t>;</w:t>
      </w:r>
    </w:p>
    <w:p w:rsidR="00376353" w:rsidRPr="008974C9" w:rsidRDefault="00023FAA" w:rsidP="003763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376353" w:rsidRPr="008974C9">
        <w:rPr>
          <w:rFonts w:ascii="Times New Roman" w:hAnsi="Times New Roman" w:cs="Times New Roman"/>
          <w:sz w:val="28"/>
          <w:szCs w:val="28"/>
        </w:rPr>
        <w:t xml:space="preserve">) принимает на основе коллегиального обсуждения открытым голосованием простым большинством голосов (50 процентов плюс 1 голос) решение о прохождении отбора организациями либо его </w:t>
      </w:r>
      <w:proofErr w:type="spellStart"/>
      <w:r w:rsidR="00376353" w:rsidRPr="008974C9">
        <w:rPr>
          <w:rFonts w:ascii="Times New Roman" w:hAnsi="Times New Roman" w:cs="Times New Roman"/>
          <w:sz w:val="28"/>
          <w:szCs w:val="28"/>
        </w:rPr>
        <w:t>непрохождении</w:t>
      </w:r>
      <w:proofErr w:type="spellEnd"/>
      <w:r w:rsidR="00376353" w:rsidRPr="008974C9">
        <w:rPr>
          <w:rFonts w:ascii="Times New Roman" w:hAnsi="Times New Roman" w:cs="Times New Roman"/>
          <w:sz w:val="28"/>
          <w:szCs w:val="28"/>
        </w:rPr>
        <w:t xml:space="preserve">, которое оформляется протоколом заседания Комиссии с указанием оснований отклонения заявок. Основаниями </w:t>
      </w:r>
      <w:r w:rsidR="00B92678">
        <w:rPr>
          <w:rFonts w:ascii="Times New Roman" w:hAnsi="Times New Roman" w:cs="Times New Roman"/>
          <w:sz w:val="28"/>
          <w:szCs w:val="28"/>
        </w:rPr>
        <w:t xml:space="preserve">для </w:t>
      </w:r>
      <w:r w:rsidR="00376353" w:rsidRPr="008974C9">
        <w:rPr>
          <w:rFonts w:ascii="Times New Roman" w:hAnsi="Times New Roman" w:cs="Times New Roman"/>
          <w:sz w:val="28"/>
          <w:szCs w:val="28"/>
        </w:rPr>
        <w:t xml:space="preserve">отклонения заявок </w:t>
      </w:r>
      <w:r w:rsidR="00B92678">
        <w:rPr>
          <w:rFonts w:ascii="Times New Roman" w:hAnsi="Times New Roman" w:cs="Times New Roman"/>
          <w:sz w:val="28"/>
          <w:szCs w:val="28"/>
        </w:rPr>
        <w:t xml:space="preserve">на стадии рассмотрения и оценки заявок </w:t>
      </w:r>
      <w:r w:rsidR="00376353" w:rsidRPr="008974C9">
        <w:rPr>
          <w:rFonts w:ascii="Times New Roman" w:hAnsi="Times New Roman" w:cs="Times New Roman"/>
          <w:sz w:val="28"/>
          <w:szCs w:val="28"/>
        </w:rPr>
        <w:t>являются:</w:t>
      </w:r>
    </w:p>
    <w:p w:rsidR="00376353" w:rsidRPr="008974C9" w:rsidRDefault="00376353" w:rsidP="00376353">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а) несоответствие организаци</w:t>
      </w:r>
      <w:r w:rsidR="00254EF4">
        <w:rPr>
          <w:rFonts w:ascii="Times New Roman" w:hAnsi="Times New Roman" w:cs="Times New Roman"/>
          <w:sz w:val="28"/>
          <w:szCs w:val="28"/>
        </w:rPr>
        <w:t>й</w:t>
      </w:r>
      <w:r w:rsidRPr="008974C9">
        <w:rPr>
          <w:rFonts w:ascii="Times New Roman" w:hAnsi="Times New Roman" w:cs="Times New Roman"/>
          <w:sz w:val="28"/>
          <w:szCs w:val="28"/>
        </w:rPr>
        <w:t xml:space="preserve"> требо</w:t>
      </w:r>
      <w:r w:rsidR="008445C8">
        <w:rPr>
          <w:rFonts w:ascii="Times New Roman" w:hAnsi="Times New Roman" w:cs="Times New Roman"/>
          <w:sz w:val="28"/>
          <w:szCs w:val="28"/>
        </w:rPr>
        <w:t xml:space="preserve">ваниям, установленным в пункте </w:t>
      </w:r>
      <w:r w:rsidR="0052037C">
        <w:rPr>
          <w:rFonts w:ascii="Times New Roman" w:hAnsi="Times New Roman" w:cs="Times New Roman"/>
          <w:sz w:val="28"/>
          <w:szCs w:val="28"/>
        </w:rPr>
        <w:t>8</w:t>
      </w:r>
      <w:r w:rsidR="008E22D1">
        <w:rPr>
          <w:rFonts w:ascii="Times New Roman" w:hAnsi="Times New Roman" w:cs="Times New Roman"/>
          <w:sz w:val="28"/>
          <w:szCs w:val="28"/>
        </w:rPr>
        <w:t xml:space="preserve"> настоящего Порядка, </w:t>
      </w:r>
      <w:r w:rsidR="008E22D1" w:rsidRPr="008E22D1">
        <w:rPr>
          <w:rFonts w:ascii="Times New Roman" w:hAnsi="Times New Roman" w:cs="Times New Roman"/>
          <w:sz w:val="28"/>
          <w:szCs w:val="28"/>
        </w:rPr>
        <w:t>в том числе на основании полученного ответа государственного органа, органа государственной власти, органа местного самоуправления, подведомственных государственным органам, органам местного самоуправления организаций на межведомственный запрос, который свидетельствует об отсутствии документа, необходимого для принятия р</w:t>
      </w:r>
      <w:r w:rsidR="00254EF4">
        <w:rPr>
          <w:rFonts w:ascii="Times New Roman" w:hAnsi="Times New Roman" w:cs="Times New Roman"/>
          <w:sz w:val="28"/>
          <w:szCs w:val="28"/>
        </w:rPr>
        <w:t>ешения о предоставлении субсидий</w:t>
      </w:r>
      <w:r w:rsidR="008E22D1" w:rsidRPr="008E22D1">
        <w:rPr>
          <w:rFonts w:ascii="Times New Roman" w:hAnsi="Times New Roman" w:cs="Times New Roman"/>
          <w:sz w:val="28"/>
          <w:szCs w:val="28"/>
        </w:rPr>
        <w:t xml:space="preserve"> и заключении соглашения</w:t>
      </w:r>
      <w:r w:rsidR="00133343">
        <w:rPr>
          <w:rFonts w:ascii="Times New Roman" w:hAnsi="Times New Roman" w:cs="Times New Roman"/>
          <w:sz w:val="28"/>
          <w:szCs w:val="28"/>
        </w:rPr>
        <w:t xml:space="preserve"> о предоставлении субсидии</w:t>
      </w:r>
      <w:r w:rsidR="008E22D1" w:rsidRPr="008E22D1">
        <w:rPr>
          <w:rFonts w:ascii="Times New Roman" w:hAnsi="Times New Roman" w:cs="Times New Roman"/>
          <w:sz w:val="28"/>
          <w:szCs w:val="28"/>
        </w:rPr>
        <w:t>;</w:t>
      </w:r>
    </w:p>
    <w:p w:rsidR="00376353" w:rsidRPr="008974C9" w:rsidRDefault="00376353" w:rsidP="00376353">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б)</w:t>
      </w:r>
      <w:r w:rsidR="008445C8">
        <w:rPr>
          <w:rFonts w:ascii="Times New Roman" w:hAnsi="Times New Roman" w:cs="Times New Roman"/>
          <w:sz w:val="28"/>
          <w:szCs w:val="28"/>
        </w:rPr>
        <w:t xml:space="preserve"> </w:t>
      </w:r>
      <w:r w:rsidRPr="008974C9">
        <w:rPr>
          <w:rFonts w:ascii="Times New Roman" w:hAnsi="Times New Roman" w:cs="Times New Roman"/>
          <w:sz w:val="28"/>
          <w:szCs w:val="28"/>
        </w:rPr>
        <w:t>несоответствие заявок и прилагаемых к ним документов требованиям, установленным в объявлении о проведении отбора;</w:t>
      </w:r>
    </w:p>
    <w:p w:rsidR="00376353" w:rsidRPr="008974C9" w:rsidRDefault="0052037C" w:rsidP="003763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00376353" w:rsidRPr="008974C9">
        <w:rPr>
          <w:rFonts w:ascii="Times New Roman" w:hAnsi="Times New Roman" w:cs="Times New Roman"/>
          <w:sz w:val="28"/>
          <w:szCs w:val="28"/>
        </w:rPr>
        <w:t>) недостоверность представленной организаци</w:t>
      </w:r>
      <w:r w:rsidR="00254EF4">
        <w:rPr>
          <w:rFonts w:ascii="Times New Roman" w:hAnsi="Times New Roman" w:cs="Times New Roman"/>
          <w:sz w:val="28"/>
          <w:szCs w:val="28"/>
        </w:rPr>
        <w:t>ями</w:t>
      </w:r>
      <w:r w:rsidR="00376353" w:rsidRPr="008974C9">
        <w:rPr>
          <w:rFonts w:ascii="Times New Roman" w:hAnsi="Times New Roman" w:cs="Times New Roman"/>
          <w:sz w:val="28"/>
          <w:szCs w:val="28"/>
        </w:rPr>
        <w:t xml:space="preserve"> информации</w:t>
      </w:r>
      <w:r w:rsidR="00AF0E40">
        <w:rPr>
          <w:rFonts w:ascii="Times New Roman" w:hAnsi="Times New Roman" w:cs="Times New Roman"/>
          <w:sz w:val="28"/>
          <w:szCs w:val="28"/>
        </w:rPr>
        <w:t>,</w:t>
      </w:r>
      <w:r w:rsidR="00376353" w:rsidRPr="008974C9">
        <w:rPr>
          <w:rFonts w:ascii="Times New Roman" w:hAnsi="Times New Roman" w:cs="Times New Roman"/>
          <w:sz w:val="28"/>
          <w:szCs w:val="28"/>
        </w:rPr>
        <w:t xml:space="preserve"> в том числе информации о месте нахождения и адресе</w:t>
      </w:r>
      <w:r w:rsidR="00B92678">
        <w:rPr>
          <w:rFonts w:ascii="Times New Roman" w:hAnsi="Times New Roman" w:cs="Times New Roman"/>
          <w:sz w:val="28"/>
          <w:szCs w:val="28"/>
        </w:rPr>
        <w:t xml:space="preserve"> юридического лица</w:t>
      </w:r>
      <w:r w:rsidR="009F0CB8">
        <w:rPr>
          <w:rFonts w:ascii="Times New Roman" w:hAnsi="Times New Roman" w:cs="Times New Roman"/>
          <w:sz w:val="28"/>
          <w:szCs w:val="28"/>
        </w:rPr>
        <w:t xml:space="preserve">, </w:t>
      </w:r>
      <w:r w:rsidR="009F0CB8" w:rsidRPr="009F0CB8">
        <w:rPr>
          <w:rFonts w:ascii="Times New Roman" w:hAnsi="Times New Roman" w:cs="Times New Roman"/>
          <w:sz w:val="28"/>
          <w:szCs w:val="28"/>
        </w:rPr>
        <w:t>индивидуального предпринимателя или физического лица</w:t>
      </w:r>
      <w:r w:rsidR="00376353" w:rsidRPr="008974C9">
        <w:rPr>
          <w:rFonts w:ascii="Times New Roman" w:hAnsi="Times New Roman" w:cs="Times New Roman"/>
          <w:sz w:val="28"/>
          <w:szCs w:val="28"/>
        </w:rPr>
        <w:t>;</w:t>
      </w:r>
    </w:p>
    <w:p w:rsidR="00376353" w:rsidRPr="008974C9" w:rsidRDefault="0052037C" w:rsidP="003763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w:t>
      </w:r>
      <w:r w:rsidR="00376353" w:rsidRPr="008974C9">
        <w:rPr>
          <w:rFonts w:ascii="Times New Roman" w:hAnsi="Times New Roman" w:cs="Times New Roman"/>
          <w:sz w:val="28"/>
          <w:szCs w:val="28"/>
        </w:rPr>
        <w:t>) подача заявки после даты и (или) времени, определенных для подачи заявок в соответствии с пунктом 1</w:t>
      </w:r>
      <w:r>
        <w:rPr>
          <w:rFonts w:ascii="Times New Roman" w:hAnsi="Times New Roman" w:cs="Times New Roman"/>
          <w:sz w:val="28"/>
          <w:szCs w:val="28"/>
        </w:rPr>
        <w:t>4</w:t>
      </w:r>
      <w:r w:rsidR="00376353" w:rsidRPr="008974C9">
        <w:rPr>
          <w:rFonts w:ascii="Times New Roman" w:hAnsi="Times New Roman" w:cs="Times New Roman"/>
          <w:sz w:val="28"/>
          <w:szCs w:val="28"/>
        </w:rPr>
        <w:t xml:space="preserve"> настоящего Порядка;</w:t>
      </w:r>
    </w:p>
    <w:p w:rsidR="00023FAA" w:rsidRDefault="00023FAA"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376353" w:rsidRPr="00DE73EC">
        <w:rPr>
          <w:rFonts w:ascii="Times New Roman" w:hAnsi="Times New Roman" w:cs="Times New Roman"/>
          <w:sz w:val="28"/>
          <w:szCs w:val="28"/>
        </w:rPr>
        <w:t xml:space="preserve">) </w:t>
      </w:r>
      <w:bookmarkStart w:id="3" w:name="P118"/>
      <w:bookmarkEnd w:id="3"/>
      <w:r w:rsidRPr="00023FAA">
        <w:rPr>
          <w:rFonts w:ascii="Times New Roman" w:hAnsi="Times New Roman" w:cs="Times New Roman"/>
          <w:sz w:val="28"/>
          <w:szCs w:val="28"/>
        </w:rPr>
        <w:t xml:space="preserve">передает в </w:t>
      </w:r>
      <w:r w:rsidR="00223D0F" w:rsidRPr="00223D0F">
        <w:rPr>
          <w:rFonts w:ascii="Times New Roman" w:hAnsi="Times New Roman" w:cs="Times New Roman"/>
          <w:sz w:val="28"/>
          <w:szCs w:val="28"/>
        </w:rPr>
        <w:t>Министерство</w:t>
      </w:r>
      <w:r w:rsidRPr="00023FAA">
        <w:rPr>
          <w:rFonts w:ascii="Times New Roman" w:hAnsi="Times New Roman" w:cs="Times New Roman"/>
          <w:sz w:val="28"/>
          <w:szCs w:val="28"/>
        </w:rPr>
        <w:t xml:space="preserve"> протокол заседания Комиссии в день принятия решения, указанного в подпункте 2 настоящего пункта.</w:t>
      </w:r>
    </w:p>
    <w:p w:rsidR="00FA2506" w:rsidRPr="008974C9" w:rsidRDefault="00B829BA"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73EA0">
        <w:rPr>
          <w:rFonts w:ascii="Times New Roman" w:hAnsi="Times New Roman" w:cs="Times New Roman"/>
          <w:sz w:val="28"/>
          <w:szCs w:val="28"/>
        </w:rPr>
        <w:t>8</w:t>
      </w:r>
      <w:r w:rsidR="00FA2506" w:rsidRPr="008974C9">
        <w:rPr>
          <w:rFonts w:ascii="Times New Roman" w:hAnsi="Times New Roman" w:cs="Times New Roman"/>
          <w:sz w:val="28"/>
          <w:szCs w:val="28"/>
        </w:rPr>
        <w:t xml:space="preserve">. </w:t>
      </w:r>
      <w:r w:rsidR="00223D0F" w:rsidRPr="00223D0F">
        <w:rPr>
          <w:rFonts w:ascii="Times New Roman" w:hAnsi="Times New Roman" w:cs="Times New Roman"/>
          <w:sz w:val="28"/>
          <w:szCs w:val="28"/>
        </w:rPr>
        <w:t>Министерство</w:t>
      </w:r>
      <w:r w:rsidR="00FA2506" w:rsidRPr="008974C9">
        <w:rPr>
          <w:rFonts w:ascii="Times New Roman" w:hAnsi="Times New Roman" w:cs="Times New Roman"/>
          <w:sz w:val="28"/>
          <w:szCs w:val="28"/>
        </w:rPr>
        <w:t xml:space="preserve"> в течение </w:t>
      </w:r>
      <w:r w:rsidR="0046336D" w:rsidRPr="008974C9">
        <w:rPr>
          <w:rFonts w:ascii="Times New Roman" w:hAnsi="Times New Roman" w:cs="Times New Roman"/>
          <w:sz w:val="28"/>
          <w:szCs w:val="28"/>
        </w:rPr>
        <w:t>10</w:t>
      </w:r>
      <w:r w:rsidR="00FA2506" w:rsidRPr="008974C9">
        <w:rPr>
          <w:rFonts w:ascii="Times New Roman" w:hAnsi="Times New Roman" w:cs="Times New Roman"/>
          <w:sz w:val="28"/>
          <w:szCs w:val="28"/>
        </w:rPr>
        <w:t xml:space="preserve"> рабочих дней со дня </w:t>
      </w:r>
      <w:r w:rsidR="00DE73EC">
        <w:rPr>
          <w:rFonts w:ascii="Times New Roman" w:hAnsi="Times New Roman" w:cs="Times New Roman"/>
          <w:sz w:val="28"/>
          <w:szCs w:val="28"/>
        </w:rPr>
        <w:t>передачи</w:t>
      </w:r>
      <w:r w:rsidR="00FA2506" w:rsidRPr="008974C9">
        <w:rPr>
          <w:rFonts w:ascii="Times New Roman" w:hAnsi="Times New Roman" w:cs="Times New Roman"/>
          <w:sz w:val="28"/>
          <w:szCs w:val="28"/>
        </w:rPr>
        <w:t xml:space="preserve"> протокола, указанного в подпункте </w:t>
      </w:r>
      <w:r w:rsidR="009F0CB8">
        <w:rPr>
          <w:rFonts w:ascii="Times New Roman" w:hAnsi="Times New Roman" w:cs="Times New Roman"/>
          <w:sz w:val="28"/>
          <w:szCs w:val="28"/>
        </w:rPr>
        <w:t>2</w:t>
      </w:r>
      <w:r w:rsidR="00FA2506" w:rsidRPr="008974C9">
        <w:rPr>
          <w:rFonts w:ascii="Times New Roman" w:hAnsi="Times New Roman" w:cs="Times New Roman"/>
          <w:sz w:val="28"/>
          <w:szCs w:val="28"/>
        </w:rPr>
        <w:t xml:space="preserve"> пункта </w:t>
      </w:r>
      <w:r w:rsidR="008445C8">
        <w:rPr>
          <w:rFonts w:ascii="Times New Roman" w:hAnsi="Times New Roman" w:cs="Times New Roman"/>
          <w:sz w:val="28"/>
          <w:szCs w:val="28"/>
        </w:rPr>
        <w:t>1</w:t>
      </w:r>
      <w:r w:rsidR="00AA2C2E">
        <w:rPr>
          <w:rFonts w:ascii="Times New Roman" w:hAnsi="Times New Roman" w:cs="Times New Roman"/>
          <w:sz w:val="28"/>
          <w:szCs w:val="28"/>
        </w:rPr>
        <w:t>7</w:t>
      </w:r>
      <w:r w:rsidR="00FA2506" w:rsidRPr="008974C9">
        <w:rPr>
          <w:rFonts w:ascii="Times New Roman" w:hAnsi="Times New Roman" w:cs="Times New Roman"/>
          <w:sz w:val="28"/>
          <w:szCs w:val="28"/>
        </w:rPr>
        <w:t xml:space="preserve"> настоящего Порядка:</w:t>
      </w:r>
    </w:p>
    <w:p w:rsidR="006B199A" w:rsidRPr="008974C9" w:rsidRDefault="00FA2506" w:rsidP="00D94892">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1) принимает решение</w:t>
      </w:r>
      <w:r w:rsidRPr="008974C9">
        <w:t xml:space="preserve"> </w:t>
      </w:r>
      <w:r w:rsidRPr="008974C9">
        <w:rPr>
          <w:rFonts w:ascii="Times New Roman" w:hAnsi="Times New Roman" w:cs="Times New Roman"/>
          <w:sz w:val="28"/>
          <w:szCs w:val="28"/>
        </w:rPr>
        <w:t xml:space="preserve">о предоставлении либо </w:t>
      </w:r>
      <w:r w:rsidR="009C62EA" w:rsidRPr="008974C9">
        <w:rPr>
          <w:rFonts w:ascii="Times New Roman" w:hAnsi="Times New Roman" w:cs="Times New Roman"/>
          <w:sz w:val="28"/>
          <w:szCs w:val="28"/>
        </w:rPr>
        <w:t>отказе в предоставлении субсидий</w:t>
      </w:r>
      <w:r w:rsidRPr="008974C9">
        <w:rPr>
          <w:rFonts w:ascii="Times New Roman" w:hAnsi="Times New Roman" w:cs="Times New Roman"/>
          <w:sz w:val="28"/>
          <w:szCs w:val="28"/>
        </w:rPr>
        <w:t>, которое офо</w:t>
      </w:r>
      <w:r w:rsidR="006B199A" w:rsidRPr="008974C9">
        <w:rPr>
          <w:rFonts w:ascii="Times New Roman" w:hAnsi="Times New Roman" w:cs="Times New Roman"/>
          <w:sz w:val="28"/>
          <w:szCs w:val="28"/>
        </w:rPr>
        <w:t xml:space="preserve">рмляется </w:t>
      </w:r>
      <w:r w:rsidR="009A5943" w:rsidRPr="009A5943">
        <w:rPr>
          <w:rFonts w:ascii="Times New Roman" w:hAnsi="Times New Roman" w:cs="Times New Roman"/>
          <w:sz w:val="28"/>
          <w:szCs w:val="28"/>
        </w:rPr>
        <w:t>распоряжением</w:t>
      </w:r>
      <w:r w:rsidR="006B199A" w:rsidRPr="008974C9">
        <w:rPr>
          <w:rFonts w:ascii="Times New Roman" w:hAnsi="Times New Roman" w:cs="Times New Roman"/>
          <w:sz w:val="28"/>
          <w:szCs w:val="28"/>
        </w:rPr>
        <w:t xml:space="preserve">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006B199A" w:rsidRPr="008974C9">
        <w:rPr>
          <w:rFonts w:ascii="Times New Roman" w:hAnsi="Times New Roman" w:cs="Times New Roman"/>
          <w:sz w:val="28"/>
          <w:szCs w:val="28"/>
        </w:rPr>
        <w:t>.</w:t>
      </w:r>
      <w:r w:rsidR="00D94892">
        <w:rPr>
          <w:rFonts w:ascii="Times New Roman" w:hAnsi="Times New Roman" w:cs="Times New Roman"/>
          <w:sz w:val="28"/>
          <w:szCs w:val="28"/>
        </w:rPr>
        <w:t xml:space="preserve"> </w:t>
      </w:r>
      <w:r w:rsidR="006B199A" w:rsidRPr="008974C9">
        <w:rPr>
          <w:rFonts w:ascii="Times New Roman" w:hAnsi="Times New Roman" w:cs="Times New Roman"/>
          <w:sz w:val="28"/>
          <w:szCs w:val="28"/>
        </w:rPr>
        <w:t xml:space="preserve">Основаниями для </w:t>
      </w:r>
      <w:r w:rsidR="006111E9">
        <w:rPr>
          <w:rFonts w:ascii="Times New Roman" w:hAnsi="Times New Roman" w:cs="Times New Roman"/>
          <w:sz w:val="28"/>
          <w:szCs w:val="28"/>
        </w:rPr>
        <w:t>отказа в предоставлении субсидий</w:t>
      </w:r>
      <w:r w:rsidR="006B199A" w:rsidRPr="008974C9">
        <w:rPr>
          <w:rFonts w:ascii="Times New Roman" w:hAnsi="Times New Roman" w:cs="Times New Roman"/>
          <w:sz w:val="28"/>
          <w:szCs w:val="28"/>
        </w:rPr>
        <w:t xml:space="preserve"> являются: </w:t>
      </w:r>
    </w:p>
    <w:p w:rsidR="006B199A" w:rsidRPr="008974C9" w:rsidRDefault="006B199A" w:rsidP="006B199A">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а)</w:t>
      </w:r>
      <w:r w:rsidR="00DA219D" w:rsidRPr="008974C9">
        <w:rPr>
          <w:rFonts w:ascii="Times New Roman" w:hAnsi="Times New Roman" w:cs="Times New Roman"/>
          <w:sz w:val="28"/>
          <w:szCs w:val="28"/>
        </w:rPr>
        <w:t xml:space="preserve"> несоответствие представленных</w:t>
      </w:r>
      <w:r w:rsidR="008974C9" w:rsidRPr="008974C9">
        <w:rPr>
          <w:rFonts w:ascii="Times New Roman" w:hAnsi="Times New Roman" w:cs="Times New Roman"/>
          <w:sz w:val="28"/>
          <w:szCs w:val="28"/>
        </w:rPr>
        <w:t xml:space="preserve"> получателем субсидии</w:t>
      </w:r>
      <w:r w:rsidR="00DA219D" w:rsidRPr="008974C9">
        <w:rPr>
          <w:rFonts w:ascii="Times New Roman" w:hAnsi="Times New Roman" w:cs="Times New Roman"/>
          <w:sz w:val="28"/>
          <w:szCs w:val="28"/>
        </w:rPr>
        <w:t xml:space="preserve"> документов требованиям, определенным в объявлении о проведении отбора, или непредставление (представление не в полном объеме) документов</w:t>
      </w:r>
      <w:r w:rsidR="00133343">
        <w:rPr>
          <w:rFonts w:ascii="Times New Roman" w:hAnsi="Times New Roman" w:cs="Times New Roman"/>
          <w:sz w:val="28"/>
          <w:szCs w:val="28"/>
        </w:rPr>
        <w:t>,</w:t>
      </w:r>
      <w:r w:rsidR="00133343" w:rsidRPr="00133343">
        <w:rPr>
          <w:rFonts w:ascii="Times New Roman" w:hAnsi="Times New Roman" w:cs="Times New Roman"/>
          <w:sz w:val="28"/>
          <w:szCs w:val="28"/>
        </w:rPr>
        <w:t xml:space="preserve"> указанных в пункте 1</w:t>
      </w:r>
      <w:r w:rsidR="00133343">
        <w:rPr>
          <w:rFonts w:ascii="Times New Roman" w:hAnsi="Times New Roman" w:cs="Times New Roman"/>
          <w:sz w:val="28"/>
          <w:szCs w:val="28"/>
        </w:rPr>
        <w:t>5</w:t>
      </w:r>
      <w:r w:rsidR="00133343" w:rsidRPr="00133343">
        <w:rPr>
          <w:rFonts w:ascii="Times New Roman" w:hAnsi="Times New Roman" w:cs="Times New Roman"/>
          <w:sz w:val="28"/>
          <w:szCs w:val="28"/>
        </w:rPr>
        <w:t xml:space="preserve"> настоящего Порядка</w:t>
      </w:r>
      <w:r w:rsidRPr="008974C9">
        <w:rPr>
          <w:rFonts w:ascii="Times New Roman" w:hAnsi="Times New Roman" w:cs="Times New Roman"/>
          <w:sz w:val="28"/>
          <w:szCs w:val="28"/>
        </w:rPr>
        <w:t>;</w:t>
      </w:r>
    </w:p>
    <w:p w:rsidR="006B199A" w:rsidRPr="008974C9" w:rsidRDefault="00DA219D" w:rsidP="006B199A">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б</w:t>
      </w:r>
      <w:r w:rsidR="006B199A" w:rsidRPr="008974C9">
        <w:rPr>
          <w:rFonts w:ascii="Times New Roman" w:hAnsi="Times New Roman" w:cs="Times New Roman"/>
          <w:sz w:val="28"/>
          <w:szCs w:val="28"/>
        </w:rPr>
        <w:t>) установление факта недостоверности представленной получателем субсидии информации;</w:t>
      </w:r>
    </w:p>
    <w:p w:rsidR="00FA2506" w:rsidRPr="008974C9" w:rsidRDefault="00133343"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заключает соглашение</w:t>
      </w:r>
      <w:r w:rsidR="00FA2506" w:rsidRPr="008974C9">
        <w:rPr>
          <w:rFonts w:ascii="Times New Roman" w:hAnsi="Times New Roman" w:cs="Times New Roman"/>
          <w:sz w:val="28"/>
          <w:szCs w:val="28"/>
        </w:rPr>
        <w:t xml:space="preserve"> о предоставлении субсидии с </w:t>
      </w:r>
      <w:r w:rsidR="002A4009" w:rsidRPr="008974C9">
        <w:rPr>
          <w:rFonts w:ascii="Times New Roman" w:hAnsi="Times New Roman" w:cs="Times New Roman"/>
          <w:sz w:val="28"/>
          <w:szCs w:val="28"/>
        </w:rPr>
        <w:t>получател</w:t>
      </w:r>
      <w:r>
        <w:rPr>
          <w:rFonts w:ascii="Times New Roman" w:hAnsi="Times New Roman" w:cs="Times New Roman"/>
          <w:sz w:val="28"/>
          <w:szCs w:val="28"/>
        </w:rPr>
        <w:t>е</w:t>
      </w:r>
      <w:r w:rsidR="002A4009" w:rsidRPr="008974C9">
        <w:rPr>
          <w:rFonts w:ascii="Times New Roman" w:hAnsi="Times New Roman" w:cs="Times New Roman"/>
          <w:sz w:val="28"/>
          <w:szCs w:val="28"/>
        </w:rPr>
        <w:t>м</w:t>
      </w:r>
      <w:r w:rsidR="000D6F16" w:rsidRPr="008974C9">
        <w:rPr>
          <w:rFonts w:ascii="Times New Roman" w:hAnsi="Times New Roman" w:cs="Times New Roman"/>
          <w:sz w:val="28"/>
          <w:szCs w:val="28"/>
        </w:rPr>
        <w:t xml:space="preserve"> субсиди</w:t>
      </w:r>
      <w:r>
        <w:rPr>
          <w:rFonts w:ascii="Times New Roman" w:hAnsi="Times New Roman" w:cs="Times New Roman"/>
          <w:sz w:val="28"/>
          <w:szCs w:val="28"/>
        </w:rPr>
        <w:t>и</w:t>
      </w:r>
      <w:r w:rsidR="00A879E6" w:rsidRPr="008974C9">
        <w:rPr>
          <w:rFonts w:ascii="Times New Roman" w:hAnsi="Times New Roman" w:cs="Times New Roman"/>
          <w:sz w:val="28"/>
          <w:szCs w:val="28"/>
        </w:rPr>
        <w:t xml:space="preserve">. </w:t>
      </w:r>
      <w:r w:rsidR="00473EA0" w:rsidRPr="00473EA0">
        <w:rPr>
          <w:rFonts w:ascii="Times New Roman" w:hAnsi="Times New Roman" w:cs="Times New Roman"/>
          <w:sz w:val="28"/>
          <w:szCs w:val="28"/>
        </w:rPr>
        <w:t xml:space="preserve">Получатель субсидии признается уклонившимся от заключения соглашения о предоставлении субсидии, если в указанный и доведенный до получателя субсидии срок получатель субсидии не подписывает соглашение о предоставлении субсидии, направленное </w:t>
      </w:r>
      <w:r w:rsidR="00223D0F" w:rsidRPr="00223D0F">
        <w:rPr>
          <w:rFonts w:ascii="Times New Roman" w:hAnsi="Times New Roman" w:cs="Times New Roman"/>
          <w:sz w:val="28"/>
          <w:szCs w:val="28"/>
        </w:rPr>
        <w:t>Министерством</w:t>
      </w:r>
      <w:r w:rsidR="00473EA0" w:rsidRPr="00473EA0">
        <w:rPr>
          <w:rFonts w:ascii="Times New Roman" w:hAnsi="Times New Roman" w:cs="Times New Roman"/>
          <w:sz w:val="28"/>
          <w:szCs w:val="28"/>
        </w:rPr>
        <w:t>;</w:t>
      </w:r>
    </w:p>
    <w:p w:rsidR="00BA0BB1" w:rsidRPr="008974C9" w:rsidRDefault="00FA2506" w:rsidP="000D6F1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3) направляет </w:t>
      </w:r>
      <w:r w:rsidR="000D6F16" w:rsidRPr="008974C9">
        <w:rPr>
          <w:rFonts w:ascii="Times New Roman" w:hAnsi="Times New Roman" w:cs="Times New Roman"/>
          <w:sz w:val="28"/>
          <w:szCs w:val="28"/>
        </w:rPr>
        <w:t>уведомления получател</w:t>
      </w:r>
      <w:r w:rsidR="00133343">
        <w:rPr>
          <w:rFonts w:ascii="Times New Roman" w:hAnsi="Times New Roman" w:cs="Times New Roman"/>
          <w:sz w:val="28"/>
          <w:szCs w:val="28"/>
        </w:rPr>
        <w:t>ю</w:t>
      </w:r>
      <w:r w:rsidR="000D6F16" w:rsidRPr="008974C9">
        <w:rPr>
          <w:rFonts w:ascii="Times New Roman" w:hAnsi="Times New Roman" w:cs="Times New Roman"/>
          <w:sz w:val="28"/>
          <w:szCs w:val="28"/>
        </w:rPr>
        <w:t xml:space="preserve"> субсиди</w:t>
      </w:r>
      <w:r w:rsidR="00133343">
        <w:rPr>
          <w:rFonts w:ascii="Times New Roman" w:hAnsi="Times New Roman" w:cs="Times New Roman"/>
          <w:sz w:val="28"/>
          <w:szCs w:val="28"/>
        </w:rPr>
        <w:t>и</w:t>
      </w:r>
      <w:r w:rsidRPr="008974C9">
        <w:rPr>
          <w:rFonts w:ascii="Times New Roman" w:hAnsi="Times New Roman" w:cs="Times New Roman"/>
          <w:sz w:val="28"/>
          <w:szCs w:val="28"/>
        </w:rPr>
        <w:t xml:space="preserve"> и организациям, не прошедшим отбор, о принятии решения, указанного в подпункте 1 настоящего пункта, в письменной форме почтовым отправлением или посредством электронной почты либо факсимильной связи. В случае принятия решения об </w:t>
      </w:r>
      <w:r w:rsidR="000D6F16" w:rsidRPr="008974C9">
        <w:rPr>
          <w:rFonts w:ascii="Times New Roman" w:hAnsi="Times New Roman" w:cs="Times New Roman"/>
          <w:sz w:val="28"/>
          <w:szCs w:val="28"/>
        </w:rPr>
        <w:t>отказе в предоставлении субсидий</w:t>
      </w:r>
      <w:r w:rsidRPr="008974C9">
        <w:rPr>
          <w:rFonts w:ascii="Times New Roman" w:hAnsi="Times New Roman" w:cs="Times New Roman"/>
          <w:sz w:val="28"/>
          <w:szCs w:val="28"/>
        </w:rPr>
        <w:t xml:space="preserve"> уведомление должно содержать основания отказа</w:t>
      </w:r>
      <w:r w:rsidR="006111E9">
        <w:rPr>
          <w:rFonts w:ascii="Times New Roman" w:hAnsi="Times New Roman" w:cs="Times New Roman"/>
          <w:sz w:val="28"/>
          <w:szCs w:val="28"/>
        </w:rPr>
        <w:t xml:space="preserve"> в предоставлении субсидий</w:t>
      </w:r>
      <w:r w:rsidR="00121CB8" w:rsidRPr="008974C9">
        <w:rPr>
          <w:rFonts w:ascii="Times New Roman" w:hAnsi="Times New Roman" w:cs="Times New Roman"/>
          <w:sz w:val="28"/>
          <w:szCs w:val="28"/>
        </w:rPr>
        <w:t>, предусмотренные подпунктом 1 настоящего пункта</w:t>
      </w:r>
      <w:r w:rsidR="00BA0BB1" w:rsidRPr="008974C9">
        <w:rPr>
          <w:rFonts w:ascii="Times New Roman" w:hAnsi="Times New Roman" w:cs="Times New Roman"/>
          <w:sz w:val="28"/>
          <w:szCs w:val="28"/>
        </w:rPr>
        <w:t>;</w:t>
      </w:r>
    </w:p>
    <w:p w:rsidR="00B178B0" w:rsidRPr="008974C9" w:rsidRDefault="00BA0BB1"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4) размещает </w:t>
      </w:r>
      <w:r w:rsidR="00B178B0" w:rsidRPr="008974C9">
        <w:rPr>
          <w:rFonts w:ascii="Times New Roman" w:hAnsi="Times New Roman" w:cs="Times New Roman"/>
          <w:sz w:val="28"/>
          <w:szCs w:val="28"/>
        </w:rPr>
        <w:t xml:space="preserve">на официальном сайте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00B178B0" w:rsidRPr="008974C9">
        <w:rPr>
          <w:rFonts w:ascii="Times New Roman" w:hAnsi="Times New Roman" w:cs="Times New Roman"/>
          <w:sz w:val="28"/>
          <w:szCs w:val="28"/>
        </w:rPr>
        <w:t xml:space="preserve"> информацию о </w:t>
      </w:r>
      <w:r w:rsidRPr="008974C9">
        <w:rPr>
          <w:rFonts w:ascii="Times New Roman" w:hAnsi="Times New Roman" w:cs="Times New Roman"/>
          <w:sz w:val="28"/>
          <w:szCs w:val="28"/>
        </w:rPr>
        <w:t>результат</w:t>
      </w:r>
      <w:r w:rsidR="00B178B0" w:rsidRPr="008974C9">
        <w:rPr>
          <w:rFonts w:ascii="Times New Roman" w:hAnsi="Times New Roman" w:cs="Times New Roman"/>
          <w:sz w:val="28"/>
          <w:szCs w:val="28"/>
        </w:rPr>
        <w:t>ах</w:t>
      </w:r>
      <w:r w:rsidRPr="008974C9">
        <w:rPr>
          <w:rFonts w:ascii="Times New Roman" w:hAnsi="Times New Roman" w:cs="Times New Roman"/>
          <w:sz w:val="28"/>
          <w:szCs w:val="28"/>
        </w:rPr>
        <w:t xml:space="preserve"> отбора</w:t>
      </w:r>
      <w:r w:rsidR="00B178B0" w:rsidRPr="008974C9">
        <w:rPr>
          <w:rFonts w:ascii="Times New Roman" w:hAnsi="Times New Roman" w:cs="Times New Roman"/>
          <w:sz w:val="28"/>
          <w:szCs w:val="28"/>
        </w:rPr>
        <w:t xml:space="preserve">, включающую следующие сведения: </w:t>
      </w:r>
    </w:p>
    <w:p w:rsidR="00B178B0" w:rsidRPr="008974C9" w:rsidRDefault="00B178B0" w:rsidP="00B178B0">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а) дата, время и место проведения рассмотрения заявк</w:t>
      </w:r>
      <w:r w:rsidR="00133343">
        <w:rPr>
          <w:rFonts w:ascii="Times New Roman" w:hAnsi="Times New Roman" w:cs="Times New Roman"/>
          <w:sz w:val="28"/>
          <w:szCs w:val="28"/>
        </w:rPr>
        <w:t>и</w:t>
      </w:r>
      <w:r w:rsidRPr="008974C9">
        <w:rPr>
          <w:rFonts w:ascii="Times New Roman" w:hAnsi="Times New Roman" w:cs="Times New Roman"/>
          <w:sz w:val="28"/>
          <w:szCs w:val="28"/>
        </w:rPr>
        <w:t>;</w:t>
      </w:r>
    </w:p>
    <w:p w:rsidR="00B178B0" w:rsidRPr="008974C9" w:rsidRDefault="00B178B0" w:rsidP="00B178B0">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б) информация об </w:t>
      </w:r>
      <w:r w:rsidR="00437C75" w:rsidRPr="008974C9">
        <w:rPr>
          <w:rFonts w:ascii="Times New Roman" w:hAnsi="Times New Roman" w:cs="Times New Roman"/>
          <w:sz w:val="28"/>
          <w:szCs w:val="28"/>
        </w:rPr>
        <w:t>организациях</w:t>
      </w:r>
      <w:r w:rsidRPr="008974C9">
        <w:rPr>
          <w:rFonts w:ascii="Times New Roman" w:hAnsi="Times New Roman" w:cs="Times New Roman"/>
          <w:sz w:val="28"/>
          <w:szCs w:val="28"/>
        </w:rPr>
        <w:t>, заявки которых были рассмотрены;</w:t>
      </w:r>
    </w:p>
    <w:p w:rsidR="00B178B0" w:rsidRPr="008974C9" w:rsidRDefault="00B178B0" w:rsidP="00B178B0">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в) информация об </w:t>
      </w:r>
      <w:r w:rsidR="00437C75" w:rsidRPr="008974C9">
        <w:rPr>
          <w:rFonts w:ascii="Times New Roman" w:hAnsi="Times New Roman" w:cs="Times New Roman"/>
          <w:sz w:val="28"/>
          <w:szCs w:val="28"/>
        </w:rPr>
        <w:t>организациях</w:t>
      </w:r>
      <w:r w:rsidRPr="008974C9">
        <w:rPr>
          <w:rFonts w:ascii="Times New Roman" w:hAnsi="Times New Roman" w:cs="Times New Roman"/>
          <w:sz w:val="28"/>
          <w:szCs w:val="28"/>
        </w:rPr>
        <w:t>, заявки которых были отклонены, с указанием причин их отклонения, в том числе положений объявления о проведении</w:t>
      </w:r>
      <w:r w:rsidR="00437C75" w:rsidRPr="008974C9">
        <w:rPr>
          <w:rFonts w:ascii="Times New Roman" w:hAnsi="Times New Roman" w:cs="Times New Roman"/>
          <w:sz w:val="28"/>
          <w:szCs w:val="28"/>
        </w:rPr>
        <w:t xml:space="preserve"> </w:t>
      </w:r>
      <w:r w:rsidRPr="008974C9">
        <w:rPr>
          <w:rFonts w:ascii="Times New Roman" w:hAnsi="Times New Roman" w:cs="Times New Roman"/>
          <w:sz w:val="28"/>
          <w:szCs w:val="28"/>
        </w:rPr>
        <w:t>отбора, которым не соответствуют такие заявки;</w:t>
      </w:r>
    </w:p>
    <w:p w:rsidR="003A1561" w:rsidRDefault="00B178B0" w:rsidP="00B178B0">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г) наименование получателя субсиди</w:t>
      </w:r>
      <w:r w:rsidR="00133343">
        <w:rPr>
          <w:rFonts w:ascii="Times New Roman" w:hAnsi="Times New Roman" w:cs="Times New Roman"/>
          <w:sz w:val="28"/>
          <w:szCs w:val="28"/>
        </w:rPr>
        <w:t>и</w:t>
      </w:r>
      <w:r w:rsidRPr="008974C9">
        <w:rPr>
          <w:rFonts w:ascii="Times New Roman" w:hAnsi="Times New Roman" w:cs="Times New Roman"/>
          <w:sz w:val="28"/>
          <w:szCs w:val="28"/>
        </w:rPr>
        <w:t>, с которым заключается соглашение о предоставлении субсидии, и размер предоставляем</w:t>
      </w:r>
      <w:r w:rsidR="00133343">
        <w:rPr>
          <w:rFonts w:ascii="Times New Roman" w:hAnsi="Times New Roman" w:cs="Times New Roman"/>
          <w:sz w:val="28"/>
          <w:szCs w:val="28"/>
        </w:rPr>
        <w:t>ых</w:t>
      </w:r>
      <w:r w:rsidRPr="008974C9">
        <w:rPr>
          <w:rFonts w:ascii="Times New Roman" w:hAnsi="Times New Roman" w:cs="Times New Roman"/>
          <w:sz w:val="28"/>
          <w:szCs w:val="28"/>
        </w:rPr>
        <w:t xml:space="preserve"> ему субсиди</w:t>
      </w:r>
      <w:r w:rsidR="00133343">
        <w:rPr>
          <w:rFonts w:ascii="Times New Roman" w:hAnsi="Times New Roman" w:cs="Times New Roman"/>
          <w:sz w:val="28"/>
          <w:szCs w:val="28"/>
        </w:rPr>
        <w:t>й</w:t>
      </w:r>
      <w:r w:rsidRPr="008974C9">
        <w:rPr>
          <w:rFonts w:ascii="Times New Roman" w:hAnsi="Times New Roman" w:cs="Times New Roman"/>
          <w:sz w:val="28"/>
          <w:szCs w:val="28"/>
        </w:rPr>
        <w:t xml:space="preserve">. </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1</w:t>
      </w:r>
      <w:r>
        <w:rPr>
          <w:rFonts w:ascii="Times New Roman" w:hAnsi="Times New Roman" w:cs="Times New Roman"/>
          <w:sz w:val="28"/>
          <w:szCs w:val="28"/>
        </w:rPr>
        <w:t>9</w:t>
      </w:r>
      <w:r w:rsidRPr="00473EA0">
        <w:rPr>
          <w:rFonts w:ascii="Times New Roman" w:hAnsi="Times New Roman" w:cs="Times New Roman"/>
          <w:sz w:val="28"/>
          <w:szCs w:val="28"/>
        </w:rPr>
        <w:t>. В соглашении о предоставлении субсидии предусматриваются:</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1) условия предоставления субсиди</w:t>
      </w:r>
      <w:r w:rsidR="00133343">
        <w:rPr>
          <w:rFonts w:ascii="Times New Roman" w:hAnsi="Times New Roman" w:cs="Times New Roman"/>
          <w:sz w:val="28"/>
          <w:szCs w:val="28"/>
        </w:rPr>
        <w:t>й</w:t>
      </w:r>
      <w:r w:rsidRPr="00473EA0">
        <w:rPr>
          <w:rFonts w:ascii="Times New Roman" w:hAnsi="Times New Roman" w:cs="Times New Roman"/>
          <w:sz w:val="28"/>
          <w:szCs w:val="28"/>
        </w:rPr>
        <w:t>, в том числе обязательные условия предоставления субсиди</w:t>
      </w:r>
      <w:r w:rsidR="00133343">
        <w:rPr>
          <w:rFonts w:ascii="Times New Roman" w:hAnsi="Times New Roman" w:cs="Times New Roman"/>
          <w:sz w:val="28"/>
          <w:szCs w:val="28"/>
        </w:rPr>
        <w:t>й</w:t>
      </w:r>
      <w:r w:rsidRPr="00473EA0">
        <w:rPr>
          <w:rFonts w:ascii="Times New Roman" w:hAnsi="Times New Roman" w:cs="Times New Roman"/>
          <w:sz w:val="28"/>
          <w:szCs w:val="28"/>
        </w:rPr>
        <w:t>, установленные статьей 78 Бюджетного кодекса Российской Федерации;</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2) целевое назначение субсиди</w:t>
      </w:r>
      <w:r w:rsidR="00133343">
        <w:rPr>
          <w:rFonts w:ascii="Times New Roman" w:hAnsi="Times New Roman" w:cs="Times New Roman"/>
          <w:sz w:val="28"/>
          <w:szCs w:val="28"/>
        </w:rPr>
        <w:t>й</w:t>
      </w:r>
      <w:r w:rsidRPr="00473EA0">
        <w:rPr>
          <w:rFonts w:ascii="Times New Roman" w:hAnsi="Times New Roman" w:cs="Times New Roman"/>
          <w:sz w:val="28"/>
          <w:szCs w:val="28"/>
        </w:rPr>
        <w:t>;</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3) наименование мероприятия, на реализацию которого предоставля</w:t>
      </w:r>
      <w:r w:rsidR="00133343">
        <w:rPr>
          <w:rFonts w:ascii="Times New Roman" w:hAnsi="Times New Roman" w:cs="Times New Roman"/>
          <w:sz w:val="28"/>
          <w:szCs w:val="28"/>
        </w:rPr>
        <w:t>ю</w:t>
      </w:r>
      <w:r w:rsidRPr="00473EA0">
        <w:rPr>
          <w:rFonts w:ascii="Times New Roman" w:hAnsi="Times New Roman" w:cs="Times New Roman"/>
          <w:sz w:val="28"/>
          <w:szCs w:val="28"/>
        </w:rPr>
        <w:t>тся субсиди</w:t>
      </w:r>
      <w:r w:rsidR="00133343">
        <w:rPr>
          <w:rFonts w:ascii="Times New Roman" w:hAnsi="Times New Roman" w:cs="Times New Roman"/>
          <w:sz w:val="28"/>
          <w:szCs w:val="28"/>
        </w:rPr>
        <w:t>и</w:t>
      </w:r>
      <w:r w:rsidRPr="00473EA0">
        <w:rPr>
          <w:rFonts w:ascii="Times New Roman" w:hAnsi="Times New Roman" w:cs="Times New Roman"/>
          <w:sz w:val="28"/>
          <w:szCs w:val="28"/>
        </w:rPr>
        <w:t>;</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4) порядок и сроки (периодичность) предоставления субсиди</w:t>
      </w:r>
      <w:r w:rsidR="00133343">
        <w:rPr>
          <w:rFonts w:ascii="Times New Roman" w:hAnsi="Times New Roman" w:cs="Times New Roman"/>
          <w:sz w:val="28"/>
          <w:szCs w:val="28"/>
        </w:rPr>
        <w:t>й</w:t>
      </w:r>
      <w:r w:rsidRPr="00473EA0">
        <w:rPr>
          <w:rFonts w:ascii="Times New Roman" w:hAnsi="Times New Roman" w:cs="Times New Roman"/>
          <w:sz w:val="28"/>
          <w:szCs w:val="28"/>
        </w:rPr>
        <w:t>;</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5) сроки использования субсиди</w:t>
      </w:r>
      <w:r w:rsidR="00133343">
        <w:rPr>
          <w:rFonts w:ascii="Times New Roman" w:hAnsi="Times New Roman" w:cs="Times New Roman"/>
          <w:sz w:val="28"/>
          <w:szCs w:val="28"/>
        </w:rPr>
        <w:t>й</w:t>
      </w:r>
      <w:r w:rsidRPr="00473EA0">
        <w:rPr>
          <w:rFonts w:ascii="Times New Roman" w:hAnsi="Times New Roman" w:cs="Times New Roman"/>
          <w:sz w:val="28"/>
          <w:szCs w:val="28"/>
        </w:rPr>
        <w:t>;</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6) расчетный или корреспондентский счет, открытый организацией в учреждениях Центрального банка Российской Федерации или кредитных организациях</w:t>
      </w:r>
      <w:r w:rsidR="00133343">
        <w:rPr>
          <w:rFonts w:ascii="Times New Roman" w:hAnsi="Times New Roman" w:cs="Times New Roman"/>
          <w:sz w:val="28"/>
          <w:szCs w:val="28"/>
        </w:rPr>
        <w:t>,</w:t>
      </w:r>
      <w:r w:rsidR="00133343" w:rsidRPr="00133343">
        <w:t xml:space="preserve"> </w:t>
      </w:r>
      <w:r w:rsidR="00133343" w:rsidRPr="00133343">
        <w:rPr>
          <w:rFonts w:ascii="Times New Roman" w:hAnsi="Times New Roman" w:cs="Times New Roman"/>
          <w:sz w:val="28"/>
          <w:szCs w:val="28"/>
        </w:rPr>
        <w:t>на который подлежат перечислению субсидии</w:t>
      </w:r>
      <w:r w:rsidRPr="00473EA0">
        <w:rPr>
          <w:rFonts w:ascii="Times New Roman" w:hAnsi="Times New Roman" w:cs="Times New Roman"/>
          <w:sz w:val="28"/>
          <w:szCs w:val="28"/>
        </w:rPr>
        <w:t>;</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7) результат предоставления субсиди</w:t>
      </w:r>
      <w:r w:rsidR="00133343">
        <w:rPr>
          <w:rFonts w:ascii="Times New Roman" w:hAnsi="Times New Roman" w:cs="Times New Roman"/>
          <w:sz w:val="28"/>
          <w:szCs w:val="28"/>
        </w:rPr>
        <w:t>й</w:t>
      </w:r>
      <w:r w:rsidRPr="00473EA0">
        <w:rPr>
          <w:rFonts w:ascii="Times New Roman" w:hAnsi="Times New Roman" w:cs="Times New Roman"/>
          <w:sz w:val="28"/>
          <w:szCs w:val="28"/>
        </w:rPr>
        <w:t xml:space="preserve"> и показатель, необходимый для достижения указанного результата, предусмотренные пунктом </w:t>
      </w:r>
      <w:r w:rsidR="00AA2C2E">
        <w:rPr>
          <w:rFonts w:ascii="Times New Roman" w:hAnsi="Times New Roman" w:cs="Times New Roman"/>
          <w:sz w:val="28"/>
          <w:szCs w:val="28"/>
        </w:rPr>
        <w:t>20</w:t>
      </w:r>
      <w:r w:rsidRPr="00473EA0">
        <w:rPr>
          <w:rFonts w:ascii="Times New Roman" w:hAnsi="Times New Roman" w:cs="Times New Roman"/>
          <w:sz w:val="28"/>
          <w:szCs w:val="28"/>
        </w:rPr>
        <w:t xml:space="preserve"> настоящего Порядка;</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8) значения ре</w:t>
      </w:r>
      <w:r w:rsidR="006F19E6">
        <w:rPr>
          <w:rFonts w:ascii="Times New Roman" w:hAnsi="Times New Roman" w:cs="Times New Roman"/>
          <w:sz w:val="28"/>
          <w:szCs w:val="28"/>
        </w:rPr>
        <w:t>зультата предоставления субсидий</w:t>
      </w:r>
      <w:r w:rsidRPr="00473EA0">
        <w:rPr>
          <w:rFonts w:ascii="Times New Roman" w:hAnsi="Times New Roman" w:cs="Times New Roman"/>
          <w:sz w:val="28"/>
          <w:szCs w:val="28"/>
        </w:rPr>
        <w:t xml:space="preserve"> и показателя, необходимого для достижения указанного результата;</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9) сроки, порядок и формы предоставления организаци</w:t>
      </w:r>
      <w:r w:rsidR="00254EF4">
        <w:rPr>
          <w:rFonts w:ascii="Times New Roman" w:hAnsi="Times New Roman" w:cs="Times New Roman"/>
          <w:sz w:val="28"/>
          <w:szCs w:val="28"/>
        </w:rPr>
        <w:t>ями</w:t>
      </w:r>
      <w:r w:rsidRPr="00473EA0">
        <w:rPr>
          <w:rFonts w:ascii="Times New Roman" w:hAnsi="Times New Roman" w:cs="Times New Roman"/>
          <w:sz w:val="28"/>
          <w:szCs w:val="28"/>
        </w:rPr>
        <w:t xml:space="preserve"> отчетности о достижении значений результата предоставления субсиди</w:t>
      </w:r>
      <w:r w:rsidR="006F19E6">
        <w:rPr>
          <w:rFonts w:ascii="Times New Roman" w:hAnsi="Times New Roman" w:cs="Times New Roman"/>
          <w:sz w:val="28"/>
          <w:szCs w:val="28"/>
        </w:rPr>
        <w:t>й</w:t>
      </w:r>
      <w:r w:rsidRPr="00473EA0">
        <w:rPr>
          <w:rFonts w:ascii="Times New Roman" w:hAnsi="Times New Roman" w:cs="Times New Roman"/>
          <w:sz w:val="28"/>
          <w:szCs w:val="28"/>
        </w:rPr>
        <w:t xml:space="preserve"> и показателя, необходимого для достижения результата предоставления субсиди</w:t>
      </w:r>
      <w:r w:rsidR="006F19E6">
        <w:rPr>
          <w:rFonts w:ascii="Times New Roman" w:hAnsi="Times New Roman" w:cs="Times New Roman"/>
          <w:sz w:val="28"/>
          <w:szCs w:val="28"/>
        </w:rPr>
        <w:t>й</w:t>
      </w:r>
      <w:r w:rsidRPr="00473EA0">
        <w:rPr>
          <w:rFonts w:ascii="Times New Roman" w:hAnsi="Times New Roman" w:cs="Times New Roman"/>
          <w:sz w:val="28"/>
          <w:szCs w:val="28"/>
        </w:rPr>
        <w:t xml:space="preserve"> (по формам, определенным типовыми формами соглашений, установленными Министерством финансов Забайкальского края), а также сроки и формы предоставления организаци</w:t>
      </w:r>
      <w:r w:rsidR="00254EF4">
        <w:rPr>
          <w:rFonts w:ascii="Times New Roman" w:hAnsi="Times New Roman" w:cs="Times New Roman"/>
          <w:sz w:val="28"/>
          <w:szCs w:val="28"/>
        </w:rPr>
        <w:t xml:space="preserve">ями </w:t>
      </w:r>
      <w:r w:rsidRPr="00473EA0">
        <w:rPr>
          <w:rFonts w:ascii="Times New Roman" w:hAnsi="Times New Roman" w:cs="Times New Roman"/>
          <w:sz w:val="28"/>
          <w:szCs w:val="28"/>
        </w:rPr>
        <w:t>дополнительной отчетности (при необходимости);</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 xml:space="preserve">10) </w:t>
      </w:r>
      <w:r w:rsidR="003F504B" w:rsidRPr="003F504B">
        <w:rPr>
          <w:rFonts w:ascii="Times New Roman" w:hAnsi="Times New Roman" w:cs="Times New Roman"/>
          <w:sz w:val="28"/>
          <w:szCs w:val="28"/>
        </w:rPr>
        <w:t xml:space="preserve">согласие получателя субсидии на осуществление </w:t>
      </w:r>
      <w:r w:rsidR="00223D0F" w:rsidRPr="00223D0F">
        <w:rPr>
          <w:rFonts w:ascii="Times New Roman" w:hAnsi="Times New Roman" w:cs="Times New Roman"/>
          <w:sz w:val="28"/>
          <w:szCs w:val="28"/>
        </w:rPr>
        <w:t>Министерством</w:t>
      </w:r>
      <w:r w:rsidR="003F504B" w:rsidRPr="003F504B">
        <w:rPr>
          <w:rFonts w:ascii="Times New Roman" w:hAnsi="Times New Roman" w:cs="Times New Roman"/>
          <w:sz w:val="28"/>
          <w:szCs w:val="28"/>
        </w:rPr>
        <w:t xml:space="preserve"> и органами государственного финансового контроля проверок, предусмотренных пунктом 26 настоящего Порядка, а также порядок проведения данных проверок (при необходимости);</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11) обязательства организаци</w:t>
      </w:r>
      <w:r w:rsidR="003F504B">
        <w:rPr>
          <w:rFonts w:ascii="Times New Roman" w:hAnsi="Times New Roman" w:cs="Times New Roman"/>
          <w:sz w:val="28"/>
          <w:szCs w:val="28"/>
        </w:rPr>
        <w:t>й</w:t>
      </w:r>
      <w:r w:rsidRPr="00473EA0">
        <w:rPr>
          <w:rFonts w:ascii="Times New Roman" w:hAnsi="Times New Roman" w:cs="Times New Roman"/>
          <w:sz w:val="28"/>
          <w:szCs w:val="28"/>
        </w:rPr>
        <w:t xml:space="preserve"> по возврату средств субсиди</w:t>
      </w:r>
      <w:r w:rsidR="003F504B">
        <w:rPr>
          <w:rFonts w:ascii="Times New Roman" w:hAnsi="Times New Roman" w:cs="Times New Roman"/>
          <w:sz w:val="28"/>
          <w:szCs w:val="28"/>
        </w:rPr>
        <w:t>й</w:t>
      </w:r>
      <w:r w:rsidRPr="00473EA0">
        <w:rPr>
          <w:rFonts w:ascii="Times New Roman" w:hAnsi="Times New Roman" w:cs="Times New Roman"/>
          <w:sz w:val="28"/>
          <w:szCs w:val="28"/>
        </w:rPr>
        <w:t>, использованных с нарушением порядка и условий предоставления субсиди</w:t>
      </w:r>
      <w:r w:rsidR="003F504B">
        <w:rPr>
          <w:rFonts w:ascii="Times New Roman" w:hAnsi="Times New Roman" w:cs="Times New Roman"/>
          <w:sz w:val="28"/>
          <w:szCs w:val="28"/>
        </w:rPr>
        <w:t>й</w:t>
      </w:r>
      <w:r w:rsidRPr="00473EA0">
        <w:rPr>
          <w:rFonts w:ascii="Times New Roman" w:hAnsi="Times New Roman" w:cs="Times New Roman"/>
          <w:sz w:val="28"/>
          <w:szCs w:val="28"/>
        </w:rPr>
        <w:t>;</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12) срок действия соглашения</w:t>
      </w:r>
      <w:r w:rsidR="003F504B">
        <w:rPr>
          <w:rFonts w:ascii="Times New Roman" w:hAnsi="Times New Roman" w:cs="Times New Roman"/>
          <w:sz w:val="28"/>
          <w:szCs w:val="28"/>
        </w:rPr>
        <w:t xml:space="preserve"> </w:t>
      </w:r>
      <w:r w:rsidR="003F504B" w:rsidRPr="003F504B">
        <w:rPr>
          <w:rFonts w:ascii="Times New Roman" w:hAnsi="Times New Roman" w:cs="Times New Roman"/>
          <w:sz w:val="28"/>
          <w:szCs w:val="28"/>
        </w:rPr>
        <w:t>о предоставлении субсидии</w:t>
      </w:r>
      <w:r w:rsidRPr="00473EA0">
        <w:rPr>
          <w:rFonts w:ascii="Times New Roman" w:hAnsi="Times New Roman" w:cs="Times New Roman"/>
          <w:sz w:val="28"/>
          <w:szCs w:val="28"/>
        </w:rPr>
        <w:t>;</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13) условия и порядок внесения изменений в соглашение, расторжения соглашения</w:t>
      </w:r>
      <w:r w:rsidR="003F504B">
        <w:rPr>
          <w:rFonts w:ascii="Times New Roman" w:hAnsi="Times New Roman" w:cs="Times New Roman"/>
          <w:sz w:val="28"/>
          <w:szCs w:val="28"/>
        </w:rPr>
        <w:t xml:space="preserve"> </w:t>
      </w:r>
      <w:r w:rsidR="003F504B" w:rsidRPr="003F504B">
        <w:rPr>
          <w:rFonts w:ascii="Times New Roman" w:hAnsi="Times New Roman" w:cs="Times New Roman"/>
          <w:sz w:val="28"/>
          <w:szCs w:val="28"/>
        </w:rPr>
        <w:t>о предоставлении субсидии</w:t>
      </w:r>
      <w:r w:rsidRPr="00473EA0">
        <w:rPr>
          <w:rFonts w:ascii="Times New Roman" w:hAnsi="Times New Roman" w:cs="Times New Roman"/>
          <w:sz w:val="28"/>
          <w:szCs w:val="28"/>
        </w:rPr>
        <w:t>;</w:t>
      </w:r>
    </w:p>
    <w:p w:rsidR="00473EA0" w:rsidRP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 xml:space="preserve">14) условие о согласовании новых условий соглашения </w:t>
      </w:r>
      <w:r w:rsidR="003F504B" w:rsidRPr="003F504B">
        <w:rPr>
          <w:rFonts w:ascii="Times New Roman" w:hAnsi="Times New Roman" w:cs="Times New Roman"/>
          <w:sz w:val="28"/>
          <w:szCs w:val="28"/>
        </w:rPr>
        <w:t xml:space="preserve">о предоставлении субсидии </w:t>
      </w:r>
      <w:r w:rsidRPr="00473EA0">
        <w:rPr>
          <w:rFonts w:ascii="Times New Roman" w:hAnsi="Times New Roman" w:cs="Times New Roman"/>
          <w:sz w:val="28"/>
          <w:szCs w:val="28"/>
        </w:rPr>
        <w:t>или о расторжении соглашения</w:t>
      </w:r>
      <w:r w:rsidR="003F504B">
        <w:rPr>
          <w:rFonts w:ascii="Times New Roman" w:hAnsi="Times New Roman" w:cs="Times New Roman"/>
          <w:sz w:val="28"/>
          <w:szCs w:val="28"/>
        </w:rPr>
        <w:t xml:space="preserve"> </w:t>
      </w:r>
      <w:r w:rsidR="003F504B" w:rsidRPr="003F504B">
        <w:rPr>
          <w:rFonts w:ascii="Times New Roman" w:hAnsi="Times New Roman" w:cs="Times New Roman"/>
          <w:sz w:val="28"/>
          <w:szCs w:val="28"/>
        </w:rPr>
        <w:t>о предоставлении субсидии</w:t>
      </w:r>
      <w:r w:rsidRPr="00473EA0">
        <w:rPr>
          <w:rFonts w:ascii="Times New Roman" w:hAnsi="Times New Roman" w:cs="Times New Roman"/>
          <w:sz w:val="28"/>
          <w:szCs w:val="28"/>
        </w:rPr>
        <w:t xml:space="preserve"> при </w:t>
      </w:r>
      <w:proofErr w:type="spellStart"/>
      <w:r w:rsidRPr="00473EA0">
        <w:rPr>
          <w:rFonts w:ascii="Times New Roman" w:hAnsi="Times New Roman" w:cs="Times New Roman"/>
          <w:sz w:val="28"/>
          <w:szCs w:val="28"/>
        </w:rPr>
        <w:t>недостижении</w:t>
      </w:r>
      <w:proofErr w:type="spellEnd"/>
      <w:r w:rsidRPr="00473EA0">
        <w:rPr>
          <w:rFonts w:ascii="Times New Roman" w:hAnsi="Times New Roman" w:cs="Times New Roman"/>
          <w:sz w:val="28"/>
          <w:szCs w:val="28"/>
        </w:rPr>
        <w:t xml:space="preserve"> согласия по новым условиям в случае уменьшения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у</w:t>
      </w:r>
      <w:r w:rsidRPr="00473EA0">
        <w:rPr>
          <w:rFonts w:ascii="Times New Roman" w:hAnsi="Times New Roman" w:cs="Times New Roman"/>
          <w:sz w:val="28"/>
          <w:szCs w:val="28"/>
        </w:rPr>
        <w:t xml:space="preserve"> ранее доведенных лимитов бюджетных обязательств, указанных в пункте 3 настоящего Порядка, приводящего к невозможности предоставления субсиди</w:t>
      </w:r>
      <w:r w:rsidR="003F504B">
        <w:rPr>
          <w:rFonts w:ascii="Times New Roman" w:hAnsi="Times New Roman" w:cs="Times New Roman"/>
          <w:sz w:val="28"/>
          <w:szCs w:val="28"/>
        </w:rPr>
        <w:t>й</w:t>
      </w:r>
      <w:r w:rsidRPr="00473EA0">
        <w:rPr>
          <w:rFonts w:ascii="Times New Roman" w:hAnsi="Times New Roman" w:cs="Times New Roman"/>
          <w:sz w:val="28"/>
          <w:szCs w:val="28"/>
        </w:rPr>
        <w:t xml:space="preserve"> в размере, определенном в соглашении</w:t>
      </w:r>
      <w:r w:rsidR="003F504B">
        <w:rPr>
          <w:rFonts w:ascii="Times New Roman" w:hAnsi="Times New Roman" w:cs="Times New Roman"/>
          <w:sz w:val="28"/>
          <w:szCs w:val="28"/>
        </w:rPr>
        <w:t xml:space="preserve"> </w:t>
      </w:r>
      <w:r w:rsidR="003F504B" w:rsidRPr="003F504B">
        <w:rPr>
          <w:rFonts w:ascii="Times New Roman" w:hAnsi="Times New Roman" w:cs="Times New Roman"/>
          <w:sz w:val="28"/>
          <w:szCs w:val="28"/>
        </w:rPr>
        <w:t>о предоставлении субсидии</w:t>
      </w:r>
      <w:r w:rsidRPr="00473EA0">
        <w:rPr>
          <w:rFonts w:ascii="Times New Roman" w:hAnsi="Times New Roman" w:cs="Times New Roman"/>
          <w:sz w:val="28"/>
          <w:szCs w:val="28"/>
        </w:rPr>
        <w:t xml:space="preserve">; </w:t>
      </w:r>
    </w:p>
    <w:p w:rsidR="00473EA0" w:rsidRDefault="00473EA0" w:rsidP="00473EA0">
      <w:pPr>
        <w:pStyle w:val="ConsPlusNormal"/>
        <w:ind w:firstLine="708"/>
        <w:jc w:val="both"/>
        <w:rPr>
          <w:rFonts w:ascii="Times New Roman" w:hAnsi="Times New Roman" w:cs="Times New Roman"/>
          <w:sz w:val="28"/>
          <w:szCs w:val="28"/>
        </w:rPr>
      </w:pPr>
      <w:r w:rsidRPr="00473EA0">
        <w:rPr>
          <w:rFonts w:ascii="Times New Roman" w:hAnsi="Times New Roman" w:cs="Times New Roman"/>
          <w:sz w:val="28"/>
          <w:szCs w:val="28"/>
        </w:rPr>
        <w:t>15) ответственность сторон за нарушение условий соглашения о предоставлении субсидии.</w:t>
      </w:r>
    </w:p>
    <w:p w:rsidR="004678BE" w:rsidRDefault="00681808"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20</w:t>
      </w:r>
      <w:r w:rsidR="003A1561" w:rsidRPr="008974C9">
        <w:rPr>
          <w:rFonts w:ascii="Times New Roman" w:hAnsi="Times New Roman" w:cs="Times New Roman"/>
          <w:sz w:val="28"/>
          <w:szCs w:val="28"/>
        </w:rPr>
        <w:t xml:space="preserve">. </w:t>
      </w:r>
      <w:r w:rsidR="006F5305" w:rsidRPr="006F5305">
        <w:rPr>
          <w:rFonts w:ascii="Times New Roman" w:hAnsi="Times New Roman" w:cs="Times New Roman"/>
          <w:sz w:val="28"/>
          <w:szCs w:val="28"/>
        </w:rPr>
        <w:t xml:space="preserve">Результатом предоставления субсидий является </w:t>
      </w:r>
      <w:r w:rsidR="005559E0">
        <w:rPr>
          <w:rFonts w:ascii="Times New Roman" w:hAnsi="Times New Roman" w:cs="Times New Roman"/>
          <w:sz w:val="28"/>
          <w:szCs w:val="28"/>
        </w:rPr>
        <w:t xml:space="preserve">завершение </w:t>
      </w:r>
      <w:r w:rsidR="005559E0" w:rsidRPr="005559E0">
        <w:rPr>
          <w:rFonts w:ascii="Times New Roman" w:hAnsi="Times New Roman" w:cs="Times New Roman"/>
          <w:sz w:val="28"/>
          <w:szCs w:val="28"/>
        </w:rPr>
        <w:t>получателем субсидии</w:t>
      </w:r>
      <w:r w:rsidR="006F5305" w:rsidRPr="006F5305">
        <w:rPr>
          <w:rFonts w:ascii="Times New Roman" w:hAnsi="Times New Roman" w:cs="Times New Roman"/>
          <w:sz w:val="28"/>
          <w:szCs w:val="28"/>
        </w:rPr>
        <w:t xml:space="preserve"> освещени</w:t>
      </w:r>
      <w:r w:rsidR="005559E0">
        <w:rPr>
          <w:rFonts w:ascii="Times New Roman" w:hAnsi="Times New Roman" w:cs="Times New Roman"/>
          <w:sz w:val="28"/>
          <w:szCs w:val="28"/>
        </w:rPr>
        <w:t>я</w:t>
      </w:r>
      <w:r w:rsidR="006F5305" w:rsidRPr="006F5305">
        <w:rPr>
          <w:rFonts w:ascii="Times New Roman" w:hAnsi="Times New Roman" w:cs="Times New Roman"/>
          <w:sz w:val="28"/>
          <w:szCs w:val="28"/>
        </w:rPr>
        <w:t xml:space="preserve"> социально значимых проектов по состоянию на 30 сентября </w:t>
      </w:r>
      <w:r w:rsidR="008A41DB" w:rsidRPr="008A41DB">
        <w:rPr>
          <w:rFonts w:ascii="Times New Roman" w:hAnsi="Times New Roman" w:cs="Times New Roman"/>
          <w:sz w:val="28"/>
          <w:szCs w:val="28"/>
        </w:rPr>
        <w:t>текущего</w:t>
      </w:r>
      <w:r w:rsidR="006F5305" w:rsidRPr="006F5305">
        <w:rPr>
          <w:rFonts w:ascii="Times New Roman" w:hAnsi="Times New Roman" w:cs="Times New Roman"/>
          <w:sz w:val="28"/>
          <w:szCs w:val="28"/>
        </w:rPr>
        <w:t xml:space="preserve"> года.</w:t>
      </w:r>
      <w:r w:rsidR="006F5305">
        <w:rPr>
          <w:rFonts w:ascii="Times New Roman" w:hAnsi="Times New Roman" w:cs="Times New Roman"/>
          <w:sz w:val="28"/>
          <w:szCs w:val="28"/>
        </w:rPr>
        <w:t xml:space="preserve"> </w:t>
      </w:r>
      <w:r w:rsidR="00473EA0" w:rsidRPr="00473EA0">
        <w:rPr>
          <w:rFonts w:ascii="Times New Roman" w:hAnsi="Times New Roman" w:cs="Times New Roman"/>
          <w:sz w:val="28"/>
          <w:szCs w:val="28"/>
        </w:rPr>
        <w:t>Конечным значением результат</w:t>
      </w:r>
      <w:r w:rsidR="003F504B">
        <w:rPr>
          <w:rFonts w:ascii="Times New Roman" w:hAnsi="Times New Roman" w:cs="Times New Roman"/>
          <w:sz w:val="28"/>
          <w:szCs w:val="28"/>
        </w:rPr>
        <w:t>а</w:t>
      </w:r>
      <w:r w:rsidR="00473EA0" w:rsidRPr="00473EA0">
        <w:rPr>
          <w:rFonts w:ascii="Times New Roman" w:hAnsi="Times New Roman" w:cs="Times New Roman"/>
          <w:sz w:val="28"/>
          <w:szCs w:val="28"/>
        </w:rPr>
        <w:t xml:space="preserve"> пр</w:t>
      </w:r>
      <w:r w:rsidR="00473EA0">
        <w:rPr>
          <w:rFonts w:ascii="Times New Roman" w:hAnsi="Times New Roman" w:cs="Times New Roman"/>
          <w:sz w:val="28"/>
          <w:szCs w:val="28"/>
        </w:rPr>
        <w:t>едоставления субсиди</w:t>
      </w:r>
      <w:r w:rsidR="003F504B">
        <w:rPr>
          <w:rFonts w:ascii="Times New Roman" w:hAnsi="Times New Roman" w:cs="Times New Roman"/>
          <w:sz w:val="28"/>
          <w:szCs w:val="28"/>
        </w:rPr>
        <w:t>й</w:t>
      </w:r>
      <w:r w:rsidR="00473EA0">
        <w:rPr>
          <w:rFonts w:ascii="Times New Roman" w:hAnsi="Times New Roman" w:cs="Times New Roman"/>
          <w:sz w:val="28"/>
          <w:szCs w:val="28"/>
        </w:rPr>
        <w:t xml:space="preserve"> является</w:t>
      </w:r>
      <w:r w:rsidR="008A41DB">
        <w:rPr>
          <w:rFonts w:ascii="Times New Roman" w:hAnsi="Times New Roman" w:cs="Times New Roman"/>
          <w:sz w:val="28"/>
          <w:szCs w:val="28"/>
        </w:rPr>
        <w:t xml:space="preserve">: </w:t>
      </w:r>
      <w:r w:rsidR="008A41DB" w:rsidRPr="008A41DB">
        <w:rPr>
          <w:rFonts w:ascii="Times New Roman" w:hAnsi="Times New Roman" w:cs="Times New Roman"/>
          <w:sz w:val="28"/>
          <w:szCs w:val="28"/>
        </w:rPr>
        <w:t>для телеканалов и радиоканалов –</w:t>
      </w:r>
      <w:r w:rsidR="008A41DB">
        <w:rPr>
          <w:rFonts w:ascii="Times New Roman" w:hAnsi="Times New Roman" w:cs="Times New Roman"/>
          <w:sz w:val="28"/>
          <w:szCs w:val="28"/>
        </w:rPr>
        <w:t xml:space="preserve"> количество минут </w:t>
      </w:r>
      <w:r w:rsidR="008A41DB" w:rsidRPr="008A41DB">
        <w:rPr>
          <w:rFonts w:ascii="Times New Roman" w:hAnsi="Times New Roman" w:cs="Times New Roman"/>
          <w:sz w:val="28"/>
          <w:szCs w:val="28"/>
        </w:rPr>
        <w:t>освещени</w:t>
      </w:r>
      <w:r w:rsidR="008A41DB">
        <w:rPr>
          <w:rFonts w:ascii="Times New Roman" w:hAnsi="Times New Roman" w:cs="Times New Roman"/>
          <w:sz w:val="28"/>
          <w:szCs w:val="28"/>
        </w:rPr>
        <w:t>я</w:t>
      </w:r>
      <w:r w:rsidR="008A41DB" w:rsidRPr="008A41DB">
        <w:rPr>
          <w:rFonts w:ascii="Times New Roman" w:hAnsi="Times New Roman" w:cs="Times New Roman"/>
          <w:sz w:val="28"/>
          <w:szCs w:val="28"/>
        </w:rPr>
        <w:t xml:space="preserve"> социально значим</w:t>
      </w:r>
      <w:r w:rsidR="008A41DB">
        <w:rPr>
          <w:rFonts w:ascii="Times New Roman" w:hAnsi="Times New Roman" w:cs="Times New Roman"/>
          <w:sz w:val="28"/>
          <w:szCs w:val="28"/>
        </w:rPr>
        <w:t>ого</w:t>
      </w:r>
      <w:r w:rsidR="008A41DB" w:rsidRPr="008A41DB">
        <w:rPr>
          <w:rFonts w:ascii="Times New Roman" w:hAnsi="Times New Roman" w:cs="Times New Roman"/>
          <w:sz w:val="28"/>
          <w:szCs w:val="28"/>
        </w:rPr>
        <w:t xml:space="preserve"> проект</w:t>
      </w:r>
      <w:r w:rsidR="008A41DB">
        <w:rPr>
          <w:rFonts w:ascii="Times New Roman" w:hAnsi="Times New Roman" w:cs="Times New Roman"/>
          <w:sz w:val="28"/>
          <w:szCs w:val="28"/>
        </w:rPr>
        <w:t>а</w:t>
      </w:r>
      <w:r w:rsidR="008A41DB" w:rsidRPr="008A41DB">
        <w:rPr>
          <w:rFonts w:ascii="Times New Roman" w:hAnsi="Times New Roman" w:cs="Times New Roman"/>
          <w:sz w:val="28"/>
          <w:szCs w:val="28"/>
        </w:rPr>
        <w:t>; для информационных агентств и сетевых изданий</w:t>
      </w:r>
      <w:r w:rsidR="008A41DB">
        <w:rPr>
          <w:rFonts w:ascii="Times New Roman" w:hAnsi="Times New Roman" w:cs="Times New Roman"/>
          <w:sz w:val="28"/>
          <w:szCs w:val="28"/>
        </w:rPr>
        <w:t xml:space="preserve"> – </w:t>
      </w:r>
      <w:r w:rsidR="00473EA0">
        <w:rPr>
          <w:rFonts w:ascii="Times New Roman" w:hAnsi="Times New Roman" w:cs="Times New Roman"/>
          <w:sz w:val="28"/>
          <w:szCs w:val="28"/>
        </w:rPr>
        <w:t>количество</w:t>
      </w:r>
      <w:r w:rsidR="00473EA0" w:rsidRPr="00473EA0">
        <w:rPr>
          <w:rFonts w:ascii="Times New Roman" w:hAnsi="Times New Roman" w:cs="Times New Roman"/>
          <w:sz w:val="28"/>
          <w:szCs w:val="28"/>
        </w:rPr>
        <w:t xml:space="preserve"> опубликованных информационных материалов</w:t>
      </w:r>
      <w:r w:rsidR="008A41DB">
        <w:rPr>
          <w:rFonts w:ascii="Times New Roman" w:hAnsi="Times New Roman" w:cs="Times New Roman"/>
          <w:sz w:val="28"/>
          <w:szCs w:val="28"/>
        </w:rPr>
        <w:t xml:space="preserve"> социально значимого проекта</w:t>
      </w:r>
      <w:r w:rsidR="00473EA0" w:rsidRPr="00473EA0">
        <w:rPr>
          <w:rFonts w:ascii="Times New Roman" w:hAnsi="Times New Roman" w:cs="Times New Roman"/>
          <w:sz w:val="28"/>
          <w:szCs w:val="28"/>
        </w:rPr>
        <w:t>.</w:t>
      </w:r>
      <w:r w:rsidR="00473EA0">
        <w:rPr>
          <w:rFonts w:ascii="Times New Roman" w:hAnsi="Times New Roman" w:cs="Times New Roman"/>
          <w:sz w:val="28"/>
          <w:szCs w:val="28"/>
        </w:rPr>
        <w:t xml:space="preserve"> </w:t>
      </w:r>
    </w:p>
    <w:p w:rsidR="00184878" w:rsidRDefault="003A1561"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Показател</w:t>
      </w:r>
      <w:r w:rsidR="008445C8">
        <w:rPr>
          <w:rFonts w:ascii="Times New Roman" w:hAnsi="Times New Roman" w:cs="Times New Roman"/>
          <w:sz w:val="28"/>
          <w:szCs w:val="28"/>
        </w:rPr>
        <w:t>ь</w:t>
      </w:r>
      <w:r w:rsidRPr="008974C9">
        <w:rPr>
          <w:rFonts w:ascii="Times New Roman" w:hAnsi="Times New Roman" w:cs="Times New Roman"/>
          <w:sz w:val="28"/>
          <w:szCs w:val="28"/>
        </w:rPr>
        <w:t>, необходимы</w:t>
      </w:r>
      <w:r w:rsidR="008445C8">
        <w:rPr>
          <w:rFonts w:ascii="Times New Roman" w:hAnsi="Times New Roman" w:cs="Times New Roman"/>
          <w:sz w:val="28"/>
          <w:szCs w:val="28"/>
        </w:rPr>
        <w:t>й</w:t>
      </w:r>
      <w:r w:rsidRPr="008974C9">
        <w:rPr>
          <w:rFonts w:ascii="Times New Roman" w:hAnsi="Times New Roman" w:cs="Times New Roman"/>
          <w:sz w:val="28"/>
          <w:szCs w:val="28"/>
        </w:rPr>
        <w:t xml:space="preserve"> для достижения результата предос</w:t>
      </w:r>
      <w:r w:rsidR="006111E9">
        <w:rPr>
          <w:rFonts w:ascii="Times New Roman" w:hAnsi="Times New Roman" w:cs="Times New Roman"/>
          <w:sz w:val="28"/>
          <w:szCs w:val="28"/>
        </w:rPr>
        <w:t>тавления субсидий</w:t>
      </w:r>
      <w:r w:rsidR="008A41DB">
        <w:rPr>
          <w:rFonts w:ascii="Times New Roman" w:hAnsi="Times New Roman" w:cs="Times New Roman"/>
          <w:sz w:val="28"/>
          <w:szCs w:val="28"/>
        </w:rPr>
        <w:t xml:space="preserve">: </w:t>
      </w:r>
      <w:r w:rsidR="008A41DB" w:rsidRPr="008A41DB">
        <w:rPr>
          <w:rFonts w:ascii="Times New Roman" w:hAnsi="Times New Roman" w:cs="Times New Roman"/>
          <w:sz w:val="28"/>
          <w:szCs w:val="28"/>
        </w:rPr>
        <w:t xml:space="preserve">для телеканалов и радиоканалов – </w:t>
      </w:r>
      <w:r w:rsidR="008A41DB">
        <w:rPr>
          <w:rFonts w:ascii="Times New Roman" w:hAnsi="Times New Roman" w:cs="Times New Roman"/>
          <w:sz w:val="28"/>
          <w:szCs w:val="28"/>
        </w:rPr>
        <w:t xml:space="preserve">не менее двух </w:t>
      </w:r>
      <w:r w:rsidR="008A41DB" w:rsidRPr="008A41DB">
        <w:rPr>
          <w:rFonts w:ascii="Times New Roman" w:hAnsi="Times New Roman" w:cs="Times New Roman"/>
          <w:sz w:val="28"/>
          <w:szCs w:val="28"/>
        </w:rPr>
        <w:t xml:space="preserve">минут освещения социально значимого проекта; для информационных агентств и сетевых изданий – </w:t>
      </w:r>
      <w:r w:rsidR="00184878">
        <w:rPr>
          <w:rFonts w:ascii="Times New Roman" w:hAnsi="Times New Roman" w:cs="Times New Roman"/>
          <w:sz w:val="28"/>
          <w:szCs w:val="28"/>
        </w:rPr>
        <w:t xml:space="preserve">публикация </w:t>
      </w:r>
      <w:r w:rsidR="008445C8">
        <w:rPr>
          <w:rFonts w:ascii="Times New Roman" w:hAnsi="Times New Roman" w:cs="Times New Roman"/>
          <w:sz w:val="28"/>
          <w:szCs w:val="28"/>
        </w:rPr>
        <w:t xml:space="preserve">не менее </w:t>
      </w:r>
      <w:r w:rsidR="00184878">
        <w:rPr>
          <w:rFonts w:ascii="Times New Roman" w:hAnsi="Times New Roman" w:cs="Times New Roman"/>
          <w:sz w:val="28"/>
          <w:szCs w:val="28"/>
        </w:rPr>
        <w:t xml:space="preserve">двух </w:t>
      </w:r>
      <w:r w:rsidR="008445C8">
        <w:rPr>
          <w:rFonts w:ascii="Times New Roman" w:hAnsi="Times New Roman" w:cs="Times New Roman"/>
          <w:sz w:val="28"/>
          <w:szCs w:val="28"/>
        </w:rPr>
        <w:t>информационных материалов</w:t>
      </w:r>
      <w:r w:rsidR="00184878">
        <w:rPr>
          <w:rFonts w:ascii="Times New Roman" w:hAnsi="Times New Roman" w:cs="Times New Roman"/>
          <w:sz w:val="28"/>
          <w:szCs w:val="28"/>
        </w:rPr>
        <w:t xml:space="preserve"> в социально значимом проекте</w:t>
      </w:r>
      <w:r w:rsidR="002C65CC">
        <w:rPr>
          <w:rFonts w:ascii="Times New Roman" w:hAnsi="Times New Roman" w:cs="Times New Roman"/>
          <w:sz w:val="28"/>
          <w:szCs w:val="28"/>
        </w:rPr>
        <w:t xml:space="preserve">. </w:t>
      </w:r>
    </w:p>
    <w:p w:rsidR="00FA2506" w:rsidRPr="008974C9" w:rsidRDefault="00B829BA"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3F504B">
        <w:rPr>
          <w:rFonts w:ascii="Times New Roman" w:hAnsi="Times New Roman" w:cs="Times New Roman"/>
          <w:sz w:val="28"/>
          <w:szCs w:val="28"/>
        </w:rPr>
        <w:t>1</w:t>
      </w:r>
      <w:r w:rsidR="00FA2506" w:rsidRPr="008974C9">
        <w:rPr>
          <w:rFonts w:ascii="Times New Roman" w:hAnsi="Times New Roman" w:cs="Times New Roman"/>
          <w:sz w:val="28"/>
          <w:szCs w:val="28"/>
        </w:rPr>
        <w:t>. Организации несут ответственность за предоставление недостоверной информации в соответствии с действующим законодательством.</w:t>
      </w:r>
    </w:p>
    <w:p w:rsidR="00FA2506" w:rsidRPr="008974C9" w:rsidRDefault="00792BC0"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2</w:t>
      </w:r>
      <w:r w:rsidR="003F504B">
        <w:rPr>
          <w:rFonts w:ascii="Times New Roman" w:hAnsi="Times New Roman" w:cs="Times New Roman"/>
          <w:sz w:val="28"/>
          <w:szCs w:val="28"/>
        </w:rPr>
        <w:t>2</w:t>
      </w:r>
      <w:r w:rsidR="00FA2506" w:rsidRPr="008974C9">
        <w:rPr>
          <w:rFonts w:ascii="Times New Roman" w:hAnsi="Times New Roman" w:cs="Times New Roman"/>
          <w:sz w:val="28"/>
          <w:szCs w:val="28"/>
        </w:rPr>
        <w:t>.</w:t>
      </w:r>
      <w:r w:rsidR="000D6F16" w:rsidRPr="008974C9">
        <w:rPr>
          <w:rFonts w:ascii="Times New Roman" w:hAnsi="Times New Roman" w:cs="Times New Roman"/>
          <w:sz w:val="28"/>
          <w:szCs w:val="28"/>
        </w:rPr>
        <w:t xml:space="preserve"> Отказ в предоставлении субсидий</w:t>
      </w:r>
      <w:r w:rsidR="00FA2506" w:rsidRPr="008974C9">
        <w:rPr>
          <w:rFonts w:ascii="Times New Roman" w:hAnsi="Times New Roman" w:cs="Times New Roman"/>
          <w:sz w:val="28"/>
          <w:szCs w:val="28"/>
        </w:rPr>
        <w:t xml:space="preserve"> может быть обжалован в установленном законодательством порядке.</w:t>
      </w:r>
    </w:p>
    <w:p w:rsidR="00FA2506" w:rsidRPr="008974C9" w:rsidRDefault="00792BC0" w:rsidP="00FA2506">
      <w:pPr>
        <w:pStyle w:val="a7"/>
        <w:ind w:left="0" w:firstLine="708"/>
        <w:jc w:val="both"/>
        <w:rPr>
          <w:rFonts w:eastAsia="Calibri"/>
          <w:sz w:val="28"/>
          <w:szCs w:val="28"/>
          <w:lang w:eastAsia="en-US"/>
        </w:rPr>
      </w:pPr>
      <w:r w:rsidRPr="008974C9">
        <w:rPr>
          <w:sz w:val="28"/>
          <w:szCs w:val="28"/>
        </w:rPr>
        <w:t>2</w:t>
      </w:r>
      <w:r w:rsidR="003F504B">
        <w:rPr>
          <w:sz w:val="28"/>
          <w:szCs w:val="28"/>
        </w:rPr>
        <w:t>3</w:t>
      </w:r>
      <w:r w:rsidR="00FA2506" w:rsidRPr="008974C9">
        <w:rPr>
          <w:sz w:val="28"/>
          <w:szCs w:val="28"/>
        </w:rPr>
        <w:t>.</w:t>
      </w:r>
      <w:r w:rsidR="00FA2506" w:rsidRPr="008974C9">
        <w:rPr>
          <w:rFonts w:eastAsia="Calibri"/>
          <w:sz w:val="28"/>
          <w:szCs w:val="28"/>
          <w:lang w:eastAsia="en-US"/>
        </w:rPr>
        <w:t xml:space="preserve"> </w:t>
      </w:r>
      <w:r w:rsidR="00502ABD">
        <w:rPr>
          <w:rFonts w:eastAsia="Calibri"/>
          <w:sz w:val="28"/>
          <w:szCs w:val="28"/>
          <w:lang w:eastAsia="en-US"/>
        </w:rPr>
        <w:t>Р</w:t>
      </w:r>
      <w:r w:rsidR="00502ABD" w:rsidRPr="008974C9">
        <w:rPr>
          <w:rFonts w:eastAsia="Calibri"/>
          <w:sz w:val="28"/>
          <w:szCs w:val="28"/>
          <w:lang w:eastAsia="en-US"/>
        </w:rPr>
        <w:t>азмер субсиди</w:t>
      </w:r>
      <w:r w:rsidR="003F504B">
        <w:rPr>
          <w:rFonts w:eastAsia="Calibri"/>
          <w:sz w:val="28"/>
          <w:szCs w:val="28"/>
          <w:lang w:eastAsia="en-US"/>
        </w:rPr>
        <w:t>й</w:t>
      </w:r>
      <w:r w:rsidR="00502ABD" w:rsidRPr="008974C9">
        <w:rPr>
          <w:rFonts w:eastAsia="Calibri"/>
          <w:sz w:val="28"/>
          <w:szCs w:val="28"/>
          <w:lang w:eastAsia="en-US"/>
        </w:rPr>
        <w:t xml:space="preserve"> для получателя субсидии равняется сумме затрат данного получателя субсидии (или объему заявленной потребности в субсиди</w:t>
      </w:r>
      <w:r w:rsidR="003F504B">
        <w:rPr>
          <w:rFonts w:eastAsia="Calibri"/>
          <w:sz w:val="28"/>
          <w:szCs w:val="28"/>
          <w:lang w:eastAsia="en-US"/>
        </w:rPr>
        <w:t>ях</w:t>
      </w:r>
      <w:r w:rsidR="00502ABD" w:rsidRPr="008974C9">
        <w:rPr>
          <w:rFonts w:eastAsia="Calibri"/>
          <w:sz w:val="28"/>
          <w:szCs w:val="28"/>
          <w:lang w:eastAsia="en-US"/>
        </w:rPr>
        <w:t xml:space="preserve">, если данный объем меньше или равен сумме затрат получателя субсидии), </w:t>
      </w:r>
      <w:r w:rsidR="00502ABD">
        <w:rPr>
          <w:rFonts w:eastAsia="Calibri"/>
          <w:sz w:val="28"/>
          <w:szCs w:val="28"/>
          <w:lang w:eastAsia="en-US"/>
        </w:rPr>
        <w:t>указанной в о</w:t>
      </w:r>
      <w:r w:rsidR="00502ABD" w:rsidRPr="008974C9">
        <w:rPr>
          <w:rFonts w:eastAsia="Calibri"/>
          <w:sz w:val="28"/>
          <w:szCs w:val="28"/>
          <w:lang w:eastAsia="en-US"/>
        </w:rPr>
        <w:t xml:space="preserve">тчете о затратах </w:t>
      </w:r>
      <w:r w:rsidR="00502ABD" w:rsidRPr="008974C9">
        <w:rPr>
          <w:sz w:val="28"/>
          <w:szCs w:val="28"/>
        </w:rPr>
        <w:t xml:space="preserve">на </w:t>
      </w:r>
      <w:r w:rsidR="00502ABD">
        <w:rPr>
          <w:sz w:val="28"/>
          <w:szCs w:val="28"/>
        </w:rPr>
        <w:t>освещение</w:t>
      </w:r>
      <w:r w:rsidR="00502ABD" w:rsidRPr="004B775E">
        <w:rPr>
          <w:sz w:val="28"/>
          <w:szCs w:val="28"/>
        </w:rPr>
        <w:t xml:space="preserve"> социально значим</w:t>
      </w:r>
      <w:r w:rsidR="00502ABD">
        <w:rPr>
          <w:sz w:val="28"/>
          <w:szCs w:val="28"/>
        </w:rPr>
        <w:t>ого</w:t>
      </w:r>
      <w:r w:rsidR="00502ABD" w:rsidRPr="004B775E">
        <w:rPr>
          <w:sz w:val="28"/>
          <w:szCs w:val="28"/>
        </w:rPr>
        <w:t xml:space="preserve"> проект</w:t>
      </w:r>
      <w:r w:rsidR="00502ABD">
        <w:rPr>
          <w:sz w:val="28"/>
          <w:szCs w:val="28"/>
        </w:rPr>
        <w:t>а</w:t>
      </w:r>
      <w:r w:rsidR="00502ABD" w:rsidRPr="004B775E">
        <w:rPr>
          <w:sz w:val="28"/>
          <w:szCs w:val="28"/>
        </w:rPr>
        <w:t xml:space="preserve"> </w:t>
      </w:r>
      <w:r w:rsidR="00502ABD" w:rsidRPr="008974C9">
        <w:rPr>
          <w:rFonts w:eastAsia="Calibri"/>
          <w:sz w:val="28"/>
          <w:szCs w:val="28"/>
          <w:lang w:eastAsia="en-US"/>
        </w:rPr>
        <w:t xml:space="preserve">согласно приложению № </w:t>
      </w:r>
      <w:r w:rsidR="00502ABD">
        <w:rPr>
          <w:rFonts w:eastAsia="Calibri"/>
          <w:sz w:val="28"/>
          <w:szCs w:val="28"/>
          <w:lang w:eastAsia="en-US"/>
        </w:rPr>
        <w:t>5</w:t>
      </w:r>
      <w:r w:rsidR="00502ABD" w:rsidRPr="008974C9">
        <w:rPr>
          <w:rFonts w:eastAsia="Calibri"/>
          <w:sz w:val="28"/>
          <w:szCs w:val="28"/>
          <w:lang w:eastAsia="en-US"/>
        </w:rPr>
        <w:t xml:space="preserve"> к настоящему Порядку, и подтвержденной копиями первичных финансовых документов, указанными в подпункте </w:t>
      </w:r>
      <w:r w:rsidR="00502ABD">
        <w:rPr>
          <w:rFonts w:eastAsia="Calibri"/>
          <w:sz w:val="28"/>
          <w:szCs w:val="28"/>
          <w:lang w:eastAsia="en-US"/>
        </w:rPr>
        <w:t>10</w:t>
      </w:r>
      <w:r w:rsidR="00502ABD" w:rsidRPr="008974C9">
        <w:rPr>
          <w:rFonts w:eastAsia="Calibri"/>
          <w:sz w:val="28"/>
          <w:szCs w:val="28"/>
          <w:lang w:eastAsia="en-US"/>
        </w:rPr>
        <w:t xml:space="preserve"> пункта </w:t>
      </w:r>
      <w:r w:rsidR="00502ABD">
        <w:rPr>
          <w:rFonts w:eastAsia="Calibri"/>
          <w:sz w:val="28"/>
          <w:szCs w:val="28"/>
          <w:lang w:eastAsia="en-US"/>
        </w:rPr>
        <w:t>15</w:t>
      </w:r>
      <w:r w:rsidR="00502ABD" w:rsidRPr="008974C9">
        <w:rPr>
          <w:rFonts w:eastAsia="Calibri"/>
          <w:sz w:val="28"/>
          <w:szCs w:val="28"/>
          <w:lang w:eastAsia="en-US"/>
        </w:rPr>
        <w:t xml:space="preserve"> настоящего Порядка</w:t>
      </w:r>
      <w:r w:rsidR="00502ABD">
        <w:rPr>
          <w:rFonts w:eastAsia="Calibri"/>
          <w:sz w:val="28"/>
          <w:szCs w:val="28"/>
          <w:lang w:eastAsia="en-US"/>
        </w:rPr>
        <w:t>, е</w:t>
      </w:r>
      <w:r w:rsidR="00FA2506" w:rsidRPr="008974C9">
        <w:rPr>
          <w:rFonts w:eastAsia="Calibri"/>
          <w:sz w:val="28"/>
          <w:szCs w:val="28"/>
          <w:lang w:eastAsia="en-US"/>
        </w:rPr>
        <w:t>сли общая с</w:t>
      </w:r>
      <w:r w:rsidR="009C62EA" w:rsidRPr="008974C9">
        <w:rPr>
          <w:rFonts w:eastAsia="Calibri"/>
          <w:sz w:val="28"/>
          <w:szCs w:val="28"/>
          <w:lang w:eastAsia="en-US"/>
        </w:rPr>
        <w:t>умма затрат получателей субсидий</w:t>
      </w:r>
      <w:r w:rsidR="00FA2506" w:rsidRPr="008974C9">
        <w:rPr>
          <w:rFonts w:eastAsia="Calibri"/>
          <w:sz w:val="28"/>
          <w:szCs w:val="28"/>
          <w:lang w:eastAsia="en-US"/>
        </w:rPr>
        <w:t xml:space="preserve"> меньше или равна сумме бюджетных ассигнований, предусмотренн</w:t>
      </w:r>
      <w:r w:rsidR="00917129" w:rsidRPr="008974C9">
        <w:rPr>
          <w:rFonts w:eastAsia="Calibri"/>
          <w:sz w:val="28"/>
          <w:szCs w:val="28"/>
          <w:lang w:eastAsia="en-US"/>
        </w:rPr>
        <w:t xml:space="preserve">ых </w:t>
      </w:r>
      <w:r w:rsidR="00223D0F" w:rsidRPr="00223D0F">
        <w:rPr>
          <w:rFonts w:eastAsia="Calibri"/>
          <w:sz w:val="28"/>
          <w:szCs w:val="28"/>
          <w:lang w:eastAsia="en-US"/>
        </w:rPr>
        <w:t>Министерств</w:t>
      </w:r>
      <w:r w:rsidR="00223D0F">
        <w:rPr>
          <w:rFonts w:eastAsia="Calibri"/>
          <w:sz w:val="28"/>
          <w:szCs w:val="28"/>
          <w:lang w:eastAsia="en-US"/>
        </w:rPr>
        <w:t>у</w:t>
      </w:r>
      <w:r w:rsidR="00FC13EB" w:rsidRPr="008974C9">
        <w:rPr>
          <w:rFonts w:eastAsia="Calibri"/>
          <w:sz w:val="28"/>
          <w:szCs w:val="28"/>
          <w:lang w:eastAsia="en-US"/>
        </w:rPr>
        <w:t xml:space="preserve"> </w:t>
      </w:r>
      <w:r w:rsidR="00917129" w:rsidRPr="008974C9">
        <w:rPr>
          <w:rFonts w:eastAsia="Calibri"/>
          <w:sz w:val="28"/>
          <w:szCs w:val="28"/>
          <w:lang w:eastAsia="en-US"/>
        </w:rPr>
        <w:t xml:space="preserve">на </w:t>
      </w:r>
      <w:r w:rsidR="008A41DB" w:rsidRPr="008A41DB">
        <w:rPr>
          <w:rFonts w:eastAsia="Calibri"/>
          <w:sz w:val="28"/>
          <w:szCs w:val="28"/>
          <w:lang w:eastAsia="en-US"/>
        </w:rPr>
        <w:t>текущ</w:t>
      </w:r>
      <w:r w:rsidR="008A41DB">
        <w:rPr>
          <w:rFonts w:eastAsia="Calibri"/>
          <w:sz w:val="28"/>
          <w:szCs w:val="28"/>
          <w:lang w:eastAsia="en-US"/>
        </w:rPr>
        <w:t>ий</w:t>
      </w:r>
      <w:r w:rsidR="005559E0">
        <w:rPr>
          <w:rFonts w:eastAsia="Calibri"/>
          <w:sz w:val="28"/>
          <w:szCs w:val="28"/>
          <w:lang w:eastAsia="en-US"/>
        </w:rPr>
        <w:t xml:space="preserve"> финансовый </w:t>
      </w:r>
      <w:r w:rsidR="00FA2506" w:rsidRPr="008974C9">
        <w:rPr>
          <w:rFonts w:eastAsia="Calibri"/>
          <w:sz w:val="28"/>
          <w:szCs w:val="28"/>
          <w:lang w:eastAsia="en-US"/>
        </w:rPr>
        <w:t>г</w:t>
      </w:r>
      <w:r w:rsidR="00E3214B" w:rsidRPr="008974C9">
        <w:rPr>
          <w:rFonts w:eastAsia="Calibri"/>
          <w:sz w:val="28"/>
          <w:szCs w:val="28"/>
          <w:lang w:eastAsia="en-US"/>
        </w:rPr>
        <w:t>од на цел</w:t>
      </w:r>
      <w:r w:rsidR="00DD2807">
        <w:rPr>
          <w:rFonts w:eastAsia="Calibri"/>
          <w:sz w:val="28"/>
          <w:szCs w:val="28"/>
          <w:lang w:eastAsia="en-US"/>
        </w:rPr>
        <w:t>ь</w:t>
      </w:r>
      <w:r w:rsidR="00E3214B" w:rsidRPr="008974C9">
        <w:rPr>
          <w:rFonts w:eastAsia="Calibri"/>
          <w:sz w:val="28"/>
          <w:szCs w:val="28"/>
          <w:lang w:eastAsia="en-US"/>
        </w:rPr>
        <w:t>, указанн</w:t>
      </w:r>
      <w:r w:rsidR="00DD2807">
        <w:rPr>
          <w:rFonts w:eastAsia="Calibri"/>
          <w:sz w:val="28"/>
          <w:szCs w:val="28"/>
          <w:lang w:eastAsia="en-US"/>
        </w:rPr>
        <w:t>ую</w:t>
      </w:r>
      <w:r w:rsidR="00E3214B" w:rsidRPr="008974C9">
        <w:rPr>
          <w:rFonts w:eastAsia="Calibri"/>
          <w:sz w:val="28"/>
          <w:szCs w:val="28"/>
          <w:lang w:eastAsia="en-US"/>
        </w:rPr>
        <w:t xml:space="preserve"> в пункте 6</w:t>
      </w:r>
      <w:r w:rsidR="00502ABD">
        <w:rPr>
          <w:rFonts w:eastAsia="Calibri"/>
          <w:sz w:val="28"/>
          <w:szCs w:val="28"/>
          <w:lang w:eastAsia="en-US"/>
        </w:rPr>
        <w:t xml:space="preserve"> настоящего Порядка</w:t>
      </w:r>
      <w:r w:rsidR="00284D5D" w:rsidRPr="008974C9">
        <w:rPr>
          <w:rFonts w:eastAsia="Calibri"/>
          <w:sz w:val="28"/>
          <w:szCs w:val="28"/>
          <w:lang w:eastAsia="en-US"/>
        </w:rPr>
        <w:t>.</w:t>
      </w:r>
    </w:p>
    <w:p w:rsidR="00FA2506" w:rsidRPr="008974C9" w:rsidRDefault="00FA2506" w:rsidP="00FA2506">
      <w:pPr>
        <w:pStyle w:val="a7"/>
        <w:ind w:left="0" w:firstLine="708"/>
        <w:jc w:val="both"/>
        <w:rPr>
          <w:sz w:val="28"/>
          <w:szCs w:val="28"/>
        </w:rPr>
      </w:pPr>
      <w:r w:rsidRPr="008974C9">
        <w:rPr>
          <w:rFonts w:eastAsia="Calibri"/>
          <w:sz w:val="28"/>
          <w:szCs w:val="28"/>
          <w:lang w:eastAsia="en-US"/>
        </w:rPr>
        <w:t>В случае е</w:t>
      </w:r>
      <w:r w:rsidRPr="008974C9">
        <w:rPr>
          <w:sz w:val="28"/>
          <w:szCs w:val="28"/>
        </w:rPr>
        <w:t>сли общая с</w:t>
      </w:r>
      <w:r w:rsidR="009C62EA" w:rsidRPr="008974C9">
        <w:rPr>
          <w:sz w:val="28"/>
          <w:szCs w:val="28"/>
        </w:rPr>
        <w:t>умма затрат получателей субсидий</w:t>
      </w:r>
      <w:r w:rsidRPr="008974C9">
        <w:rPr>
          <w:sz w:val="28"/>
          <w:szCs w:val="28"/>
        </w:rPr>
        <w:t xml:space="preserve"> больше, чем сумма бюджетных ассигнований, предусмотренных </w:t>
      </w:r>
      <w:r w:rsidR="00223D0F" w:rsidRPr="00223D0F">
        <w:rPr>
          <w:sz w:val="28"/>
          <w:szCs w:val="28"/>
        </w:rPr>
        <w:t>Министерств</w:t>
      </w:r>
      <w:r w:rsidR="00223D0F">
        <w:rPr>
          <w:sz w:val="28"/>
          <w:szCs w:val="28"/>
        </w:rPr>
        <w:t>у</w:t>
      </w:r>
      <w:r w:rsidR="00FC13EB" w:rsidRPr="008974C9">
        <w:rPr>
          <w:sz w:val="28"/>
          <w:szCs w:val="28"/>
        </w:rPr>
        <w:t xml:space="preserve"> </w:t>
      </w:r>
      <w:r w:rsidRPr="008974C9">
        <w:rPr>
          <w:sz w:val="28"/>
          <w:szCs w:val="28"/>
        </w:rPr>
        <w:t xml:space="preserve">на </w:t>
      </w:r>
      <w:r w:rsidR="008A41DB" w:rsidRPr="008A41DB">
        <w:rPr>
          <w:sz w:val="28"/>
          <w:szCs w:val="28"/>
        </w:rPr>
        <w:t>текущ</w:t>
      </w:r>
      <w:r w:rsidR="008A41DB">
        <w:rPr>
          <w:sz w:val="28"/>
          <w:szCs w:val="28"/>
        </w:rPr>
        <w:t>ий</w:t>
      </w:r>
      <w:r w:rsidRPr="008974C9">
        <w:rPr>
          <w:sz w:val="28"/>
          <w:szCs w:val="28"/>
        </w:rPr>
        <w:t xml:space="preserve"> </w:t>
      </w:r>
      <w:r w:rsidR="005559E0">
        <w:rPr>
          <w:rFonts w:eastAsia="Calibri"/>
          <w:sz w:val="28"/>
          <w:szCs w:val="28"/>
          <w:lang w:eastAsia="en-US"/>
        </w:rPr>
        <w:t>финансовый</w:t>
      </w:r>
      <w:r w:rsidR="005559E0" w:rsidRPr="008974C9">
        <w:rPr>
          <w:sz w:val="28"/>
          <w:szCs w:val="28"/>
        </w:rPr>
        <w:t xml:space="preserve"> </w:t>
      </w:r>
      <w:r w:rsidRPr="008974C9">
        <w:rPr>
          <w:sz w:val="28"/>
          <w:szCs w:val="28"/>
        </w:rPr>
        <w:t>г</w:t>
      </w:r>
      <w:r w:rsidR="00E3214B" w:rsidRPr="008974C9">
        <w:rPr>
          <w:sz w:val="28"/>
          <w:szCs w:val="28"/>
        </w:rPr>
        <w:t>од на цел</w:t>
      </w:r>
      <w:r w:rsidR="00DD2807">
        <w:rPr>
          <w:sz w:val="28"/>
          <w:szCs w:val="28"/>
        </w:rPr>
        <w:t>ь</w:t>
      </w:r>
      <w:r w:rsidR="00E3214B" w:rsidRPr="008974C9">
        <w:rPr>
          <w:sz w:val="28"/>
          <w:szCs w:val="28"/>
        </w:rPr>
        <w:t>, указанн</w:t>
      </w:r>
      <w:r w:rsidR="00DD2807">
        <w:rPr>
          <w:sz w:val="28"/>
          <w:szCs w:val="28"/>
        </w:rPr>
        <w:t>ую</w:t>
      </w:r>
      <w:r w:rsidR="00E3214B" w:rsidRPr="008974C9">
        <w:rPr>
          <w:sz w:val="28"/>
          <w:szCs w:val="28"/>
        </w:rPr>
        <w:t xml:space="preserve"> в пункте 6</w:t>
      </w:r>
      <w:r w:rsidRPr="008974C9">
        <w:rPr>
          <w:sz w:val="28"/>
          <w:szCs w:val="28"/>
        </w:rPr>
        <w:t xml:space="preserve"> настоящего Порядка, то размер субсиди</w:t>
      </w:r>
      <w:r w:rsidR="003F504B">
        <w:rPr>
          <w:sz w:val="28"/>
          <w:szCs w:val="28"/>
        </w:rPr>
        <w:t>й</w:t>
      </w:r>
      <w:r w:rsidRPr="008974C9">
        <w:rPr>
          <w:sz w:val="28"/>
          <w:szCs w:val="28"/>
        </w:rPr>
        <w:t xml:space="preserve"> для каждого получателя субсидии определяется по формуле:</w:t>
      </w:r>
    </w:p>
    <w:p w:rsidR="00FA2506" w:rsidRDefault="00FA2506" w:rsidP="00FA2506">
      <w:pPr>
        <w:ind w:firstLine="851"/>
        <w:jc w:val="center"/>
        <w:rPr>
          <w:sz w:val="28"/>
          <w:szCs w:val="28"/>
        </w:rPr>
      </w:pPr>
      <w:r w:rsidRPr="008974C9">
        <w:rPr>
          <w:sz w:val="28"/>
          <w:szCs w:val="28"/>
        </w:rPr>
        <w:t>С</w:t>
      </w:r>
      <w:r w:rsidRPr="008974C9">
        <w:rPr>
          <w:sz w:val="28"/>
          <w:szCs w:val="28"/>
          <w:vertAlign w:val="subscript"/>
        </w:rPr>
        <w:t>1,2,…,</w:t>
      </w:r>
      <w:r w:rsidRPr="008974C9">
        <w:rPr>
          <w:sz w:val="28"/>
          <w:szCs w:val="28"/>
          <w:vertAlign w:val="subscript"/>
          <w:lang w:val="en-US"/>
        </w:rPr>
        <w:t>n</w:t>
      </w:r>
      <w:r w:rsidRPr="008974C9">
        <w:rPr>
          <w:sz w:val="28"/>
          <w:szCs w:val="28"/>
          <w:vertAlign w:val="subscript"/>
        </w:rPr>
        <w:t xml:space="preserve"> </w:t>
      </w:r>
      <w:r w:rsidRPr="008974C9">
        <w:rPr>
          <w:sz w:val="28"/>
          <w:szCs w:val="28"/>
        </w:rPr>
        <w:t>= З/</w:t>
      </w:r>
      <w:proofErr w:type="spellStart"/>
      <w:r w:rsidRPr="008974C9">
        <w:rPr>
          <w:sz w:val="28"/>
          <w:szCs w:val="28"/>
        </w:rPr>
        <w:t>З</w:t>
      </w:r>
      <w:r w:rsidRPr="008974C9">
        <w:rPr>
          <w:sz w:val="28"/>
          <w:szCs w:val="28"/>
          <w:vertAlign w:val="subscript"/>
        </w:rPr>
        <w:t>общ</w:t>
      </w:r>
      <w:proofErr w:type="spellEnd"/>
      <w:r w:rsidRPr="008974C9">
        <w:rPr>
          <w:sz w:val="28"/>
          <w:szCs w:val="28"/>
          <w:vertAlign w:val="subscript"/>
        </w:rPr>
        <w:t xml:space="preserve"> </w:t>
      </w:r>
      <w:proofErr w:type="spellStart"/>
      <w:r w:rsidRPr="008974C9">
        <w:rPr>
          <w:sz w:val="28"/>
          <w:szCs w:val="28"/>
        </w:rPr>
        <w:t>х</w:t>
      </w:r>
      <w:proofErr w:type="spellEnd"/>
      <w:r w:rsidRPr="008974C9">
        <w:rPr>
          <w:sz w:val="28"/>
          <w:szCs w:val="28"/>
        </w:rPr>
        <w:t xml:space="preserve"> </w:t>
      </w:r>
      <w:proofErr w:type="spellStart"/>
      <w:r w:rsidRPr="008974C9">
        <w:rPr>
          <w:sz w:val="28"/>
          <w:szCs w:val="28"/>
        </w:rPr>
        <w:t>С</w:t>
      </w:r>
      <w:r w:rsidRPr="008974C9">
        <w:rPr>
          <w:sz w:val="28"/>
          <w:szCs w:val="28"/>
          <w:vertAlign w:val="subscript"/>
        </w:rPr>
        <w:t>общ</w:t>
      </w:r>
      <w:proofErr w:type="spellEnd"/>
      <w:r w:rsidRPr="008974C9">
        <w:rPr>
          <w:sz w:val="28"/>
          <w:szCs w:val="28"/>
        </w:rPr>
        <w:t>, где:</w:t>
      </w:r>
    </w:p>
    <w:p w:rsidR="003F504B" w:rsidRPr="008974C9" w:rsidRDefault="003F504B" w:rsidP="003F504B">
      <w:pPr>
        <w:ind w:firstLine="851"/>
        <w:rPr>
          <w:sz w:val="28"/>
          <w:szCs w:val="28"/>
        </w:rPr>
      </w:pPr>
      <w:r>
        <w:rPr>
          <w:sz w:val="28"/>
          <w:szCs w:val="28"/>
        </w:rPr>
        <w:t>С</w:t>
      </w:r>
      <w:r>
        <w:rPr>
          <w:sz w:val="28"/>
          <w:szCs w:val="28"/>
          <w:vertAlign w:val="subscript"/>
        </w:rPr>
        <w:t>1,2,…,</w:t>
      </w:r>
      <w:r>
        <w:rPr>
          <w:sz w:val="28"/>
          <w:szCs w:val="28"/>
          <w:vertAlign w:val="subscript"/>
          <w:lang w:val="en-US"/>
        </w:rPr>
        <w:t>n</w:t>
      </w:r>
      <w:r>
        <w:rPr>
          <w:sz w:val="28"/>
          <w:szCs w:val="28"/>
          <w:vertAlign w:val="subscript"/>
        </w:rPr>
        <w:t xml:space="preserve">  </w:t>
      </w:r>
      <w:r>
        <w:rPr>
          <w:sz w:val="28"/>
          <w:szCs w:val="28"/>
        </w:rPr>
        <w:t xml:space="preserve">– </w:t>
      </w:r>
      <w:r w:rsidRPr="007E658F">
        <w:rPr>
          <w:sz w:val="28"/>
          <w:szCs w:val="28"/>
        </w:rPr>
        <w:t>размер субсидий для каждого получателя субсидии</w:t>
      </w:r>
      <w:r>
        <w:rPr>
          <w:sz w:val="28"/>
          <w:szCs w:val="28"/>
        </w:rPr>
        <w:t>;</w:t>
      </w:r>
      <w:r w:rsidRPr="007E658F">
        <w:rPr>
          <w:sz w:val="28"/>
          <w:szCs w:val="28"/>
        </w:rPr>
        <w:t xml:space="preserve">  </w:t>
      </w:r>
    </w:p>
    <w:p w:rsidR="00FA2506" w:rsidRPr="008974C9" w:rsidRDefault="00FA2506" w:rsidP="00FA2506">
      <w:pPr>
        <w:ind w:firstLine="851"/>
        <w:jc w:val="both"/>
        <w:rPr>
          <w:sz w:val="28"/>
          <w:szCs w:val="28"/>
        </w:rPr>
      </w:pPr>
      <w:proofErr w:type="spellStart"/>
      <w:r w:rsidRPr="008974C9">
        <w:rPr>
          <w:sz w:val="28"/>
          <w:szCs w:val="28"/>
        </w:rPr>
        <w:t>С</w:t>
      </w:r>
      <w:r w:rsidRPr="008974C9">
        <w:rPr>
          <w:sz w:val="28"/>
          <w:szCs w:val="28"/>
          <w:vertAlign w:val="subscript"/>
        </w:rPr>
        <w:t>общ</w:t>
      </w:r>
      <w:proofErr w:type="spellEnd"/>
      <w:r w:rsidRPr="008974C9">
        <w:rPr>
          <w:sz w:val="28"/>
          <w:szCs w:val="28"/>
          <w:vertAlign w:val="subscript"/>
        </w:rPr>
        <w:t xml:space="preserve"> </w:t>
      </w:r>
      <w:r w:rsidR="009C62EA" w:rsidRPr="008974C9">
        <w:rPr>
          <w:sz w:val="28"/>
          <w:szCs w:val="28"/>
        </w:rPr>
        <w:t>– сумма субсидий</w:t>
      </w:r>
      <w:r w:rsidRPr="008974C9">
        <w:rPr>
          <w:sz w:val="28"/>
          <w:szCs w:val="28"/>
        </w:rPr>
        <w:t xml:space="preserve">, предусмотренная на </w:t>
      </w:r>
      <w:proofErr w:type="spellStart"/>
      <w:r w:rsidR="008A41DB" w:rsidRPr="008A41DB">
        <w:rPr>
          <w:sz w:val="28"/>
          <w:szCs w:val="28"/>
        </w:rPr>
        <w:t>текущ</w:t>
      </w:r>
      <w:r w:rsidR="008A41DB">
        <w:rPr>
          <w:sz w:val="28"/>
          <w:szCs w:val="28"/>
        </w:rPr>
        <w:t>и</w:t>
      </w:r>
      <w:proofErr w:type="spellEnd"/>
      <w:r w:rsidR="008A41DB">
        <w:rPr>
          <w:sz w:val="28"/>
          <w:szCs w:val="28"/>
        </w:rPr>
        <w:tab/>
      </w:r>
      <w:proofErr w:type="spellStart"/>
      <w:r w:rsidR="008A41DB">
        <w:rPr>
          <w:sz w:val="28"/>
          <w:szCs w:val="28"/>
        </w:rPr>
        <w:t>й</w:t>
      </w:r>
      <w:proofErr w:type="spellEnd"/>
      <w:r w:rsidR="005559E0" w:rsidRPr="005559E0">
        <w:rPr>
          <w:rFonts w:eastAsia="Calibri"/>
          <w:sz w:val="28"/>
          <w:szCs w:val="28"/>
          <w:lang w:eastAsia="en-US"/>
        </w:rPr>
        <w:t xml:space="preserve"> </w:t>
      </w:r>
      <w:r w:rsidR="005559E0">
        <w:rPr>
          <w:rFonts w:eastAsia="Calibri"/>
          <w:sz w:val="28"/>
          <w:szCs w:val="28"/>
          <w:lang w:eastAsia="en-US"/>
        </w:rPr>
        <w:t>финансовый</w:t>
      </w:r>
      <w:r w:rsidR="008A41DB">
        <w:rPr>
          <w:sz w:val="28"/>
          <w:szCs w:val="28"/>
        </w:rPr>
        <w:t xml:space="preserve"> </w:t>
      </w:r>
      <w:r w:rsidRPr="008974C9">
        <w:rPr>
          <w:sz w:val="28"/>
          <w:szCs w:val="28"/>
        </w:rPr>
        <w:t>г</w:t>
      </w:r>
      <w:r w:rsidR="00E3214B" w:rsidRPr="008974C9">
        <w:rPr>
          <w:sz w:val="28"/>
          <w:szCs w:val="28"/>
        </w:rPr>
        <w:t>од на цел</w:t>
      </w:r>
      <w:r w:rsidR="00DD2807">
        <w:rPr>
          <w:sz w:val="28"/>
          <w:szCs w:val="28"/>
        </w:rPr>
        <w:t>ь</w:t>
      </w:r>
      <w:r w:rsidR="00E3214B" w:rsidRPr="008974C9">
        <w:rPr>
          <w:sz w:val="28"/>
          <w:szCs w:val="28"/>
        </w:rPr>
        <w:t>, указанн</w:t>
      </w:r>
      <w:r w:rsidR="00DD2807">
        <w:rPr>
          <w:sz w:val="28"/>
          <w:szCs w:val="28"/>
        </w:rPr>
        <w:t>ую</w:t>
      </w:r>
      <w:r w:rsidR="00E3214B" w:rsidRPr="008974C9">
        <w:rPr>
          <w:sz w:val="28"/>
          <w:szCs w:val="28"/>
        </w:rPr>
        <w:t xml:space="preserve"> в пункте 6</w:t>
      </w:r>
      <w:r w:rsidRPr="008974C9">
        <w:rPr>
          <w:sz w:val="28"/>
          <w:szCs w:val="28"/>
        </w:rPr>
        <w:t xml:space="preserve"> настоящего Порядка;</w:t>
      </w:r>
    </w:p>
    <w:p w:rsidR="00FA2506" w:rsidRPr="008974C9" w:rsidRDefault="00FA2506" w:rsidP="00FA2506">
      <w:pPr>
        <w:ind w:firstLine="851"/>
        <w:jc w:val="both"/>
        <w:rPr>
          <w:sz w:val="28"/>
          <w:szCs w:val="28"/>
        </w:rPr>
      </w:pPr>
      <w:r w:rsidRPr="008974C9">
        <w:rPr>
          <w:sz w:val="28"/>
          <w:szCs w:val="28"/>
        </w:rPr>
        <w:t xml:space="preserve">З – затраты одного победителя </w:t>
      </w:r>
      <w:r w:rsidR="00310F4E" w:rsidRPr="008974C9">
        <w:rPr>
          <w:sz w:val="28"/>
          <w:szCs w:val="28"/>
        </w:rPr>
        <w:t>отбора</w:t>
      </w:r>
      <w:r w:rsidRPr="008974C9">
        <w:rPr>
          <w:sz w:val="28"/>
          <w:szCs w:val="28"/>
        </w:rPr>
        <w:t>;</w:t>
      </w:r>
    </w:p>
    <w:p w:rsidR="00FA2506" w:rsidRPr="008974C9" w:rsidRDefault="00FA2506" w:rsidP="00FA2506">
      <w:pPr>
        <w:ind w:firstLine="851"/>
        <w:jc w:val="both"/>
        <w:rPr>
          <w:sz w:val="28"/>
          <w:szCs w:val="28"/>
        </w:rPr>
      </w:pPr>
      <w:proofErr w:type="spellStart"/>
      <w:r w:rsidRPr="008974C9">
        <w:rPr>
          <w:sz w:val="28"/>
          <w:szCs w:val="28"/>
        </w:rPr>
        <w:t>З</w:t>
      </w:r>
      <w:r w:rsidRPr="008974C9">
        <w:rPr>
          <w:sz w:val="28"/>
          <w:szCs w:val="28"/>
          <w:vertAlign w:val="subscript"/>
        </w:rPr>
        <w:t>общ</w:t>
      </w:r>
      <w:proofErr w:type="spellEnd"/>
      <w:r w:rsidRPr="008974C9">
        <w:rPr>
          <w:sz w:val="28"/>
          <w:szCs w:val="28"/>
          <w:vertAlign w:val="subscript"/>
        </w:rPr>
        <w:t xml:space="preserve"> </w:t>
      </w:r>
      <w:r w:rsidRPr="008974C9">
        <w:rPr>
          <w:sz w:val="28"/>
          <w:szCs w:val="28"/>
        </w:rPr>
        <w:t>– общая сумм</w:t>
      </w:r>
      <w:r w:rsidR="000D6F16" w:rsidRPr="008974C9">
        <w:rPr>
          <w:sz w:val="28"/>
          <w:szCs w:val="28"/>
        </w:rPr>
        <w:t>а затрат получателей субсидий</w:t>
      </w:r>
      <w:r w:rsidRPr="008974C9">
        <w:rPr>
          <w:sz w:val="28"/>
          <w:szCs w:val="28"/>
        </w:rPr>
        <w:t>, которая определяется по формуле:</w:t>
      </w:r>
    </w:p>
    <w:p w:rsidR="00FA2506" w:rsidRPr="008974C9" w:rsidRDefault="00FA2506" w:rsidP="00FA2506">
      <w:pPr>
        <w:ind w:firstLine="851"/>
        <w:jc w:val="center"/>
        <w:rPr>
          <w:sz w:val="28"/>
          <w:szCs w:val="28"/>
        </w:rPr>
      </w:pPr>
      <w:proofErr w:type="spellStart"/>
      <w:r w:rsidRPr="008974C9">
        <w:rPr>
          <w:sz w:val="28"/>
          <w:szCs w:val="28"/>
        </w:rPr>
        <w:t>З</w:t>
      </w:r>
      <w:r w:rsidRPr="008974C9">
        <w:rPr>
          <w:sz w:val="28"/>
          <w:szCs w:val="28"/>
          <w:vertAlign w:val="subscript"/>
        </w:rPr>
        <w:t>общ</w:t>
      </w:r>
      <w:proofErr w:type="spellEnd"/>
      <w:r w:rsidRPr="008974C9">
        <w:rPr>
          <w:sz w:val="28"/>
          <w:szCs w:val="28"/>
          <w:vertAlign w:val="subscript"/>
        </w:rPr>
        <w:t xml:space="preserve"> </w:t>
      </w:r>
      <w:r w:rsidRPr="008974C9">
        <w:rPr>
          <w:sz w:val="28"/>
          <w:szCs w:val="28"/>
        </w:rPr>
        <w:t>= З</w:t>
      </w:r>
      <w:r w:rsidRPr="008974C9">
        <w:rPr>
          <w:sz w:val="28"/>
          <w:szCs w:val="28"/>
          <w:vertAlign w:val="subscript"/>
        </w:rPr>
        <w:t xml:space="preserve">1 </w:t>
      </w:r>
      <w:r w:rsidRPr="008974C9">
        <w:rPr>
          <w:sz w:val="28"/>
          <w:szCs w:val="28"/>
        </w:rPr>
        <w:t>+ З</w:t>
      </w:r>
      <w:r w:rsidRPr="008974C9">
        <w:rPr>
          <w:sz w:val="28"/>
          <w:szCs w:val="28"/>
          <w:vertAlign w:val="subscript"/>
        </w:rPr>
        <w:t xml:space="preserve">2 </w:t>
      </w:r>
      <w:r w:rsidRPr="008974C9">
        <w:rPr>
          <w:sz w:val="28"/>
          <w:szCs w:val="28"/>
        </w:rPr>
        <w:t>+…+ З</w:t>
      </w:r>
      <w:r w:rsidRPr="008974C9">
        <w:rPr>
          <w:sz w:val="28"/>
          <w:szCs w:val="28"/>
          <w:vertAlign w:val="subscript"/>
          <w:lang w:val="en-US"/>
        </w:rPr>
        <w:t>n</w:t>
      </w:r>
      <w:r w:rsidRPr="008974C9">
        <w:rPr>
          <w:sz w:val="28"/>
          <w:szCs w:val="28"/>
          <w:vertAlign w:val="subscript"/>
        </w:rPr>
        <w:t xml:space="preserve"> </w:t>
      </w:r>
      <w:r w:rsidRPr="008974C9">
        <w:rPr>
          <w:sz w:val="28"/>
          <w:szCs w:val="28"/>
        </w:rPr>
        <w:t>, где:</w:t>
      </w:r>
    </w:p>
    <w:p w:rsidR="00FA2506" w:rsidRPr="00B05C7B" w:rsidRDefault="00FA2506" w:rsidP="00FA2506">
      <w:pPr>
        <w:ind w:firstLine="851"/>
        <w:rPr>
          <w:sz w:val="28"/>
          <w:szCs w:val="28"/>
        </w:rPr>
      </w:pPr>
      <w:r w:rsidRPr="008974C9">
        <w:rPr>
          <w:sz w:val="28"/>
          <w:szCs w:val="28"/>
        </w:rPr>
        <w:t>З</w:t>
      </w:r>
      <w:r w:rsidRPr="008974C9">
        <w:rPr>
          <w:sz w:val="28"/>
          <w:szCs w:val="28"/>
          <w:vertAlign w:val="subscript"/>
        </w:rPr>
        <w:t>1</w:t>
      </w:r>
      <w:r w:rsidRPr="008974C9">
        <w:rPr>
          <w:sz w:val="28"/>
          <w:szCs w:val="28"/>
        </w:rPr>
        <w:t>, З</w:t>
      </w:r>
      <w:r w:rsidRPr="008974C9">
        <w:rPr>
          <w:sz w:val="28"/>
          <w:szCs w:val="28"/>
          <w:vertAlign w:val="subscript"/>
        </w:rPr>
        <w:t>2</w:t>
      </w:r>
      <w:r w:rsidRPr="008974C9">
        <w:rPr>
          <w:sz w:val="28"/>
          <w:szCs w:val="28"/>
        </w:rPr>
        <w:t>…З</w:t>
      </w:r>
      <w:r w:rsidRPr="008974C9">
        <w:rPr>
          <w:sz w:val="28"/>
          <w:szCs w:val="28"/>
          <w:vertAlign w:val="subscript"/>
          <w:lang w:val="en-US"/>
        </w:rPr>
        <w:t>n</w:t>
      </w:r>
      <w:r w:rsidRPr="008974C9">
        <w:rPr>
          <w:sz w:val="28"/>
          <w:szCs w:val="28"/>
          <w:vertAlign w:val="subscript"/>
        </w:rPr>
        <w:t xml:space="preserve"> </w:t>
      </w:r>
      <w:r w:rsidRPr="008974C9">
        <w:rPr>
          <w:sz w:val="28"/>
          <w:szCs w:val="28"/>
        </w:rPr>
        <w:t>– зат</w:t>
      </w:r>
      <w:r w:rsidR="009C62EA" w:rsidRPr="008974C9">
        <w:rPr>
          <w:sz w:val="28"/>
          <w:szCs w:val="28"/>
        </w:rPr>
        <w:t>раты каждого получателя субсидий</w:t>
      </w:r>
      <w:r w:rsidRPr="008974C9">
        <w:rPr>
          <w:sz w:val="28"/>
          <w:szCs w:val="28"/>
        </w:rPr>
        <w:t>.</w:t>
      </w:r>
    </w:p>
    <w:p w:rsidR="00FA2506" w:rsidRPr="008974C9" w:rsidRDefault="00225067"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3F504B">
        <w:rPr>
          <w:rFonts w:ascii="Times New Roman" w:hAnsi="Times New Roman" w:cs="Times New Roman"/>
          <w:sz w:val="28"/>
          <w:szCs w:val="28"/>
        </w:rPr>
        <w:t>4</w:t>
      </w:r>
      <w:r w:rsidR="00FA2506" w:rsidRPr="008974C9">
        <w:rPr>
          <w:rFonts w:ascii="Times New Roman" w:hAnsi="Times New Roman" w:cs="Times New Roman"/>
          <w:sz w:val="28"/>
          <w:szCs w:val="28"/>
        </w:rPr>
        <w:t xml:space="preserve">. </w:t>
      </w:r>
      <w:r w:rsidR="00223D0F" w:rsidRPr="00223D0F">
        <w:rPr>
          <w:rFonts w:ascii="Times New Roman" w:hAnsi="Times New Roman" w:cs="Times New Roman"/>
          <w:sz w:val="28"/>
          <w:szCs w:val="28"/>
        </w:rPr>
        <w:t>Министерство</w:t>
      </w:r>
      <w:r w:rsidR="00FA2506" w:rsidRPr="008974C9">
        <w:rPr>
          <w:rFonts w:ascii="Times New Roman" w:hAnsi="Times New Roman" w:cs="Times New Roman"/>
          <w:sz w:val="28"/>
          <w:szCs w:val="28"/>
        </w:rPr>
        <w:t xml:space="preserve"> в течение 5 рабочих дней со дня принятия решения о предоставлении субсидий формирует сводную заявку на финансирование и представляет ее в Министерство финансов Забайкальского края.</w:t>
      </w:r>
    </w:p>
    <w:p w:rsidR="00FA2506" w:rsidRPr="008974C9" w:rsidRDefault="00792BC0"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2</w:t>
      </w:r>
      <w:r w:rsidR="003F504B">
        <w:rPr>
          <w:rFonts w:ascii="Times New Roman" w:hAnsi="Times New Roman" w:cs="Times New Roman"/>
          <w:sz w:val="28"/>
          <w:szCs w:val="28"/>
        </w:rPr>
        <w:t>5</w:t>
      </w:r>
      <w:r w:rsidR="00FA2506" w:rsidRPr="008974C9">
        <w:rPr>
          <w:rFonts w:ascii="Times New Roman" w:hAnsi="Times New Roman" w:cs="Times New Roman"/>
          <w:sz w:val="28"/>
          <w:szCs w:val="28"/>
        </w:rPr>
        <w:t xml:space="preserve">. Министерство финансов Забайкальского края в течение 3 рабочих дней со дня получения заявки на финансирование перечисляет средства субсидий на лицевой счет </w:t>
      </w:r>
      <w:r w:rsidR="009B5B8F" w:rsidRPr="009B5B8F">
        <w:rPr>
          <w:rFonts w:ascii="Times New Roman" w:hAnsi="Times New Roman" w:cs="Times New Roman"/>
          <w:sz w:val="28"/>
          <w:szCs w:val="28"/>
        </w:rPr>
        <w:t>Министерств</w:t>
      </w:r>
      <w:r w:rsidR="009B5B8F">
        <w:rPr>
          <w:rFonts w:ascii="Times New Roman" w:hAnsi="Times New Roman" w:cs="Times New Roman"/>
          <w:sz w:val="28"/>
          <w:szCs w:val="28"/>
        </w:rPr>
        <w:t>а</w:t>
      </w:r>
      <w:r w:rsidR="00FA2506" w:rsidRPr="008974C9">
        <w:rPr>
          <w:rFonts w:ascii="Times New Roman" w:hAnsi="Times New Roman" w:cs="Times New Roman"/>
          <w:sz w:val="28"/>
          <w:szCs w:val="28"/>
        </w:rPr>
        <w:t>.</w:t>
      </w:r>
    </w:p>
    <w:p w:rsidR="00FA2506" w:rsidRDefault="00C073EC"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3F504B">
        <w:rPr>
          <w:rFonts w:ascii="Times New Roman" w:hAnsi="Times New Roman" w:cs="Times New Roman"/>
          <w:sz w:val="28"/>
          <w:szCs w:val="28"/>
        </w:rPr>
        <w:t>6</w:t>
      </w:r>
      <w:r w:rsidR="00FA2506" w:rsidRPr="008974C9">
        <w:rPr>
          <w:rFonts w:ascii="Times New Roman" w:hAnsi="Times New Roman" w:cs="Times New Roman"/>
          <w:sz w:val="28"/>
          <w:szCs w:val="28"/>
        </w:rPr>
        <w:t xml:space="preserve">. </w:t>
      </w:r>
      <w:r w:rsidR="00223D0F" w:rsidRPr="00223D0F">
        <w:rPr>
          <w:rFonts w:ascii="Times New Roman" w:hAnsi="Times New Roman" w:cs="Times New Roman"/>
          <w:sz w:val="28"/>
          <w:szCs w:val="28"/>
        </w:rPr>
        <w:t>Министерство</w:t>
      </w:r>
      <w:r w:rsidR="00FA2506" w:rsidRPr="008974C9">
        <w:rPr>
          <w:rFonts w:ascii="Times New Roman" w:hAnsi="Times New Roman" w:cs="Times New Roman"/>
          <w:sz w:val="28"/>
          <w:szCs w:val="28"/>
        </w:rPr>
        <w:t xml:space="preserve"> не позднее 10 рабочего дня со дня принятия р</w:t>
      </w:r>
      <w:r w:rsidR="000D6F16" w:rsidRPr="008974C9">
        <w:rPr>
          <w:rFonts w:ascii="Times New Roman" w:hAnsi="Times New Roman" w:cs="Times New Roman"/>
          <w:sz w:val="28"/>
          <w:szCs w:val="28"/>
        </w:rPr>
        <w:t>ешения о предоставлении субсидий</w:t>
      </w:r>
      <w:r w:rsidR="00FA2506" w:rsidRPr="008974C9">
        <w:rPr>
          <w:rFonts w:ascii="Times New Roman" w:hAnsi="Times New Roman" w:cs="Times New Roman"/>
          <w:sz w:val="28"/>
          <w:szCs w:val="28"/>
        </w:rPr>
        <w:t xml:space="preserve"> перечисляет их на расчетные счета или корреспондентские счета, открытые организаци</w:t>
      </w:r>
      <w:r w:rsidR="00FC13EB" w:rsidRPr="008974C9">
        <w:rPr>
          <w:rFonts w:ascii="Times New Roman" w:hAnsi="Times New Roman" w:cs="Times New Roman"/>
          <w:sz w:val="28"/>
          <w:szCs w:val="28"/>
        </w:rPr>
        <w:t>ям</w:t>
      </w:r>
      <w:r w:rsidR="00FA2506" w:rsidRPr="008974C9">
        <w:rPr>
          <w:rFonts w:ascii="Times New Roman" w:hAnsi="Times New Roman" w:cs="Times New Roman"/>
          <w:sz w:val="28"/>
          <w:szCs w:val="28"/>
        </w:rPr>
        <w:t xml:space="preserve"> в учреждениях Центрального банка Российской Федерации или кредитных организациях.</w:t>
      </w:r>
    </w:p>
    <w:p w:rsidR="00502ABD" w:rsidRPr="00502ABD" w:rsidRDefault="00225067" w:rsidP="00502AB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3F504B">
        <w:rPr>
          <w:rFonts w:ascii="Times New Roman" w:hAnsi="Times New Roman" w:cs="Times New Roman"/>
          <w:sz w:val="28"/>
          <w:szCs w:val="28"/>
        </w:rPr>
        <w:t>7</w:t>
      </w:r>
      <w:r w:rsidR="00FA2506" w:rsidRPr="008974C9">
        <w:rPr>
          <w:rFonts w:ascii="Times New Roman" w:hAnsi="Times New Roman" w:cs="Times New Roman"/>
          <w:sz w:val="28"/>
          <w:szCs w:val="28"/>
        </w:rPr>
        <w:t xml:space="preserve">. </w:t>
      </w:r>
      <w:r w:rsidR="00223D0F" w:rsidRPr="00223D0F">
        <w:rPr>
          <w:rFonts w:ascii="Times New Roman" w:hAnsi="Times New Roman" w:cs="Times New Roman"/>
          <w:sz w:val="28"/>
          <w:szCs w:val="28"/>
        </w:rPr>
        <w:t>Министерство</w:t>
      </w:r>
      <w:r w:rsidR="00502ABD" w:rsidRPr="00502ABD">
        <w:rPr>
          <w:rFonts w:ascii="Times New Roman" w:hAnsi="Times New Roman" w:cs="Times New Roman"/>
          <w:sz w:val="28"/>
          <w:szCs w:val="28"/>
        </w:rPr>
        <w:t xml:space="preserve"> осуществляет в отношении организаци</w:t>
      </w:r>
      <w:r w:rsidR="00254EF4">
        <w:rPr>
          <w:rFonts w:ascii="Times New Roman" w:hAnsi="Times New Roman" w:cs="Times New Roman"/>
          <w:sz w:val="28"/>
          <w:szCs w:val="28"/>
        </w:rPr>
        <w:t>й</w:t>
      </w:r>
      <w:r w:rsidR="00502ABD" w:rsidRPr="00502ABD">
        <w:rPr>
          <w:rFonts w:ascii="Times New Roman" w:hAnsi="Times New Roman" w:cs="Times New Roman"/>
          <w:sz w:val="28"/>
          <w:szCs w:val="28"/>
        </w:rPr>
        <w:t xml:space="preserve"> проверки соблюдения порядка и условий предоставления субсиди</w:t>
      </w:r>
      <w:r w:rsidR="003F504B">
        <w:rPr>
          <w:rFonts w:ascii="Times New Roman" w:hAnsi="Times New Roman" w:cs="Times New Roman"/>
          <w:sz w:val="28"/>
          <w:szCs w:val="28"/>
        </w:rPr>
        <w:t>й</w:t>
      </w:r>
      <w:r w:rsidR="00502ABD" w:rsidRPr="00502ABD">
        <w:rPr>
          <w:rFonts w:ascii="Times New Roman" w:hAnsi="Times New Roman" w:cs="Times New Roman"/>
          <w:sz w:val="28"/>
          <w:szCs w:val="28"/>
        </w:rPr>
        <w:t xml:space="preserve">, в том числе в части достижения результата </w:t>
      </w:r>
      <w:r w:rsidR="003F504B">
        <w:rPr>
          <w:rFonts w:ascii="Times New Roman" w:hAnsi="Times New Roman" w:cs="Times New Roman"/>
          <w:sz w:val="28"/>
          <w:szCs w:val="28"/>
        </w:rPr>
        <w:t>их</w:t>
      </w:r>
      <w:r w:rsidR="00502ABD" w:rsidRPr="00502ABD">
        <w:rPr>
          <w:rFonts w:ascii="Times New Roman" w:hAnsi="Times New Roman" w:cs="Times New Roman"/>
          <w:sz w:val="28"/>
          <w:szCs w:val="28"/>
        </w:rPr>
        <w:t xml:space="preserve"> предоставления, а также органы государственного финансового контроля осуществляют проверки в соответствии со статьями 268</w:t>
      </w:r>
      <w:r w:rsidR="00502ABD" w:rsidRPr="00502ABD">
        <w:rPr>
          <w:rFonts w:ascii="Times New Roman" w:hAnsi="Times New Roman" w:cs="Times New Roman"/>
          <w:sz w:val="28"/>
          <w:szCs w:val="28"/>
          <w:vertAlign w:val="superscript"/>
        </w:rPr>
        <w:t>1</w:t>
      </w:r>
      <w:r w:rsidR="00502ABD" w:rsidRPr="00502ABD">
        <w:rPr>
          <w:rFonts w:ascii="Times New Roman" w:hAnsi="Times New Roman" w:cs="Times New Roman"/>
          <w:sz w:val="28"/>
          <w:szCs w:val="28"/>
        </w:rPr>
        <w:t xml:space="preserve"> и 269</w:t>
      </w:r>
      <w:r w:rsidR="00502ABD" w:rsidRPr="00502ABD">
        <w:rPr>
          <w:rFonts w:ascii="Times New Roman" w:hAnsi="Times New Roman" w:cs="Times New Roman"/>
          <w:sz w:val="28"/>
          <w:szCs w:val="28"/>
          <w:vertAlign w:val="superscript"/>
        </w:rPr>
        <w:t>2</w:t>
      </w:r>
      <w:r w:rsidR="00502ABD" w:rsidRPr="00502ABD">
        <w:rPr>
          <w:rFonts w:ascii="Times New Roman" w:hAnsi="Times New Roman" w:cs="Times New Roman"/>
          <w:sz w:val="28"/>
          <w:szCs w:val="28"/>
        </w:rPr>
        <w:t xml:space="preserve"> Бюджетного кодекса Российской Федерации.</w:t>
      </w:r>
    </w:p>
    <w:p w:rsidR="00FA2506" w:rsidRPr="008974C9" w:rsidRDefault="00502ABD" w:rsidP="00502ABD">
      <w:pPr>
        <w:pStyle w:val="ConsPlusNormal"/>
        <w:ind w:firstLine="708"/>
        <w:jc w:val="both"/>
        <w:rPr>
          <w:rFonts w:ascii="Times New Roman" w:hAnsi="Times New Roman" w:cs="Times New Roman"/>
          <w:sz w:val="28"/>
          <w:szCs w:val="28"/>
        </w:rPr>
      </w:pPr>
      <w:r w:rsidRPr="00502ABD">
        <w:rPr>
          <w:rFonts w:ascii="Times New Roman" w:hAnsi="Times New Roman" w:cs="Times New Roman"/>
          <w:sz w:val="28"/>
          <w:szCs w:val="28"/>
        </w:rPr>
        <w:t>Организаци</w:t>
      </w:r>
      <w:r w:rsidR="00254EF4">
        <w:rPr>
          <w:rFonts w:ascii="Times New Roman" w:hAnsi="Times New Roman" w:cs="Times New Roman"/>
          <w:sz w:val="28"/>
          <w:szCs w:val="28"/>
        </w:rPr>
        <w:t>и</w:t>
      </w:r>
      <w:r w:rsidRPr="00502ABD">
        <w:rPr>
          <w:rFonts w:ascii="Times New Roman" w:hAnsi="Times New Roman" w:cs="Times New Roman"/>
          <w:sz w:val="28"/>
          <w:szCs w:val="28"/>
        </w:rPr>
        <w:t xml:space="preserve"> по запросу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Pr="00502ABD">
        <w:rPr>
          <w:rFonts w:ascii="Times New Roman" w:hAnsi="Times New Roman" w:cs="Times New Roman"/>
          <w:sz w:val="28"/>
          <w:szCs w:val="28"/>
        </w:rPr>
        <w:t xml:space="preserve"> и органов государственного финансового контроля обязан</w:t>
      </w:r>
      <w:r w:rsidR="00CC3C21">
        <w:rPr>
          <w:rFonts w:ascii="Times New Roman" w:hAnsi="Times New Roman" w:cs="Times New Roman"/>
          <w:sz w:val="28"/>
          <w:szCs w:val="28"/>
        </w:rPr>
        <w:t>ы</w:t>
      </w:r>
      <w:r w:rsidRPr="00502ABD">
        <w:rPr>
          <w:rFonts w:ascii="Times New Roman" w:hAnsi="Times New Roman" w:cs="Times New Roman"/>
          <w:sz w:val="28"/>
          <w:szCs w:val="28"/>
        </w:rPr>
        <w:t xml:space="preserve"> представлять документы и сведения, необходимые для осуществления указанных проверок.</w:t>
      </w:r>
    </w:p>
    <w:p w:rsidR="00FA2506" w:rsidRPr="008974C9" w:rsidRDefault="00D76DB8" w:rsidP="00FA2506">
      <w:pPr>
        <w:pStyle w:val="ConsPlusNormal"/>
        <w:ind w:firstLine="708"/>
        <w:jc w:val="both"/>
        <w:rPr>
          <w:rFonts w:ascii="Times New Roman" w:hAnsi="Times New Roman" w:cs="Times New Roman"/>
          <w:sz w:val="28"/>
          <w:szCs w:val="28"/>
        </w:rPr>
      </w:pPr>
      <w:r w:rsidRPr="00D76DB8">
        <w:rPr>
          <w:rFonts w:ascii="Times New Roman" w:hAnsi="Times New Roman" w:cs="Times New Roman"/>
          <w:sz w:val="28"/>
          <w:szCs w:val="28"/>
        </w:rPr>
        <w:t>2</w:t>
      </w:r>
      <w:r w:rsidR="003F504B">
        <w:rPr>
          <w:rFonts w:ascii="Times New Roman" w:hAnsi="Times New Roman" w:cs="Times New Roman"/>
          <w:sz w:val="28"/>
          <w:szCs w:val="28"/>
        </w:rPr>
        <w:t>8</w:t>
      </w:r>
      <w:r w:rsidR="00FA2506" w:rsidRPr="008974C9">
        <w:rPr>
          <w:rFonts w:ascii="Times New Roman" w:hAnsi="Times New Roman" w:cs="Times New Roman"/>
          <w:sz w:val="28"/>
          <w:szCs w:val="28"/>
        </w:rPr>
        <w:t xml:space="preserve">. </w:t>
      </w:r>
      <w:r w:rsidR="00502ABD" w:rsidRPr="00502ABD">
        <w:rPr>
          <w:rFonts w:ascii="Times New Roman" w:hAnsi="Times New Roman" w:cs="Times New Roman"/>
          <w:sz w:val="28"/>
          <w:szCs w:val="28"/>
        </w:rPr>
        <w:t xml:space="preserve">В случае нарушения получателем субсидии условий, установленных при их предоставлении, выявленного в том числе по фактам проверок, проведенных </w:t>
      </w:r>
      <w:r w:rsidR="00223D0F" w:rsidRPr="00223D0F">
        <w:rPr>
          <w:rFonts w:ascii="Times New Roman" w:hAnsi="Times New Roman" w:cs="Times New Roman"/>
          <w:sz w:val="28"/>
          <w:szCs w:val="28"/>
        </w:rPr>
        <w:t>Министерством</w:t>
      </w:r>
      <w:r w:rsidR="00502ABD" w:rsidRPr="00502ABD">
        <w:rPr>
          <w:rFonts w:ascii="Times New Roman" w:hAnsi="Times New Roman" w:cs="Times New Roman"/>
          <w:sz w:val="28"/>
          <w:szCs w:val="28"/>
        </w:rPr>
        <w:t xml:space="preserve"> и органами государственного финансового контроля,  а также </w:t>
      </w:r>
      <w:proofErr w:type="spellStart"/>
      <w:r w:rsidR="00502ABD" w:rsidRPr="00502ABD">
        <w:rPr>
          <w:rFonts w:ascii="Times New Roman" w:hAnsi="Times New Roman" w:cs="Times New Roman"/>
          <w:sz w:val="28"/>
          <w:szCs w:val="28"/>
        </w:rPr>
        <w:t>недостижения</w:t>
      </w:r>
      <w:proofErr w:type="spellEnd"/>
      <w:r w:rsidR="00502ABD" w:rsidRPr="00502ABD">
        <w:rPr>
          <w:rFonts w:ascii="Times New Roman" w:hAnsi="Times New Roman" w:cs="Times New Roman"/>
          <w:sz w:val="28"/>
          <w:szCs w:val="28"/>
        </w:rPr>
        <w:t xml:space="preserve"> значений результата и показателя, необходимого для достижения указанного результата, </w:t>
      </w:r>
      <w:r w:rsidR="00223D0F" w:rsidRPr="00223D0F">
        <w:rPr>
          <w:rFonts w:ascii="Times New Roman" w:hAnsi="Times New Roman" w:cs="Times New Roman"/>
          <w:sz w:val="28"/>
          <w:szCs w:val="28"/>
        </w:rPr>
        <w:t>Министерство</w:t>
      </w:r>
      <w:r w:rsidR="00502ABD" w:rsidRPr="00502ABD">
        <w:rPr>
          <w:rFonts w:ascii="Times New Roman" w:hAnsi="Times New Roman" w:cs="Times New Roman"/>
          <w:sz w:val="28"/>
          <w:szCs w:val="28"/>
        </w:rPr>
        <w:t xml:space="preserve"> в течение 5 рабочих дней со дня установления указанных нарушений направляет посредством почтового отправления с уведомлением о получении организациям письменное уведомление о возврате полученн</w:t>
      </w:r>
      <w:r w:rsidR="003F504B">
        <w:rPr>
          <w:rFonts w:ascii="Times New Roman" w:hAnsi="Times New Roman" w:cs="Times New Roman"/>
          <w:sz w:val="28"/>
          <w:szCs w:val="28"/>
        </w:rPr>
        <w:t>ых</w:t>
      </w:r>
      <w:r w:rsidR="00502ABD" w:rsidRPr="00502ABD">
        <w:rPr>
          <w:rFonts w:ascii="Times New Roman" w:hAnsi="Times New Roman" w:cs="Times New Roman"/>
          <w:sz w:val="28"/>
          <w:szCs w:val="28"/>
        </w:rPr>
        <w:t xml:space="preserve"> субсиди</w:t>
      </w:r>
      <w:r w:rsidR="003F504B">
        <w:rPr>
          <w:rFonts w:ascii="Times New Roman" w:hAnsi="Times New Roman" w:cs="Times New Roman"/>
          <w:sz w:val="28"/>
          <w:szCs w:val="28"/>
        </w:rPr>
        <w:t>й</w:t>
      </w:r>
      <w:r w:rsidR="002B5BDB" w:rsidRPr="002B5BDB">
        <w:t xml:space="preserve"> </w:t>
      </w:r>
      <w:r w:rsidR="002B5BDB" w:rsidRPr="002B5BDB">
        <w:rPr>
          <w:rFonts w:ascii="Times New Roman" w:hAnsi="Times New Roman" w:cs="Times New Roman"/>
          <w:sz w:val="28"/>
          <w:szCs w:val="28"/>
        </w:rPr>
        <w:t>в полном объеме в бюджет Забайкальского края, содержащее сумму, сроки, реквизиты счета, на который должны быть перечислены средства субсидий</w:t>
      </w:r>
      <w:r w:rsidR="00502ABD" w:rsidRPr="00502ABD">
        <w:rPr>
          <w:rFonts w:ascii="Times New Roman" w:hAnsi="Times New Roman" w:cs="Times New Roman"/>
          <w:sz w:val="28"/>
          <w:szCs w:val="28"/>
        </w:rPr>
        <w:t>.</w:t>
      </w:r>
    </w:p>
    <w:p w:rsidR="00FA2506" w:rsidRPr="008974C9" w:rsidRDefault="003F504B"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29</w:t>
      </w:r>
      <w:r w:rsidR="00580CFE" w:rsidRPr="008974C9">
        <w:rPr>
          <w:rFonts w:ascii="Times New Roman" w:hAnsi="Times New Roman" w:cs="Times New Roman"/>
          <w:sz w:val="28"/>
          <w:szCs w:val="28"/>
        </w:rPr>
        <w:t>. П</w:t>
      </w:r>
      <w:r w:rsidR="00FA2506" w:rsidRPr="008974C9">
        <w:rPr>
          <w:rFonts w:ascii="Times New Roman" w:hAnsi="Times New Roman" w:cs="Times New Roman"/>
          <w:sz w:val="28"/>
          <w:szCs w:val="28"/>
        </w:rPr>
        <w:t>олучатель субсидии не позднее 10</w:t>
      </w:r>
      <w:r w:rsidR="00D376EC">
        <w:rPr>
          <w:rFonts w:ascii="Times New Roman" w:hAnsi="Times New Roman" w:cs="Times New Roman"/>
          <w:sz w:val="28"/>
          <w:szCs w:val="28"/>
        </w:rPr>
        <w:t>-го</w:t>
      </w:r>
      <w:r w:rsidR="00FA2506" w:rsidRPr="008974C9">
        <w:rPr>
          <w:rFonts w:ascii="Times New Roman" w:hAnsi="Times New Roman" w:cs="Times New Roman"/>
          <w:sz w:val="28"/>
          <w:szCs w:val="28"/>
        </w:rPr>
        <w:t xml:space="preserve"> рабочего дня со дня получения от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00FA2506" w:rsidRPr="008974C9">
        <w:rPr>
          <w:rFonts w:ascii="Times New Roman" w:hAnsi="Times New Roman" w:cs="Times New Roman"/>
          <w:sz w:val="28"/>
          <w:szCs w:val="28"/>
        </w:rPr>
        <w:t xml:space="preserve"> уведомления, указанного в пункте </w:t>
      </w:r>
      <w:r w:rsidR="00D76DB8" w:rsidRPr="00D76DB8">
        <w:rPr>
          <w:rFonts w:ascii="Times New Roman" w:hAnsi="Times New Roman" w:cs="Times New Roman"/>
          <w:sz w:val="28"/>
          <w:szCs w:val="28"/>
        </w:rPr>
        <w:t>2</w:t>
      </w:r>
      <w:r>
        <w:rPr>
          <w:rFonts w:ascii="Times New Roman" w:hAnsi="Times New Roman" w:cs="Times New Roman"/>
          <w:sz w:val="28"/>
          <w:szCs w:val="28"/>
        </w:rPr>
        <w:t>8</w:t>
      </w:r>
      <w:r w:rsidR="00FA2506" w:rsidRPr="008974C9">
        <w:rPr>
          <w:rFonts w:ascii="Times New Roman" w:hAnsi="Times New Roman" w:cs="Times New Roman"/>
          <w:sz w:val="28"/>
          <w:szCs w:val="28"/>
        </w:rPr>
        <w:t xml:space="preserve"> настоящего Порядка, осуществляет возврат средств субсиди</w:t>
      </w:r>
      <w:r w:rsidR="006F19E6">
        <w:rPr>
          <w:rFonts w:ascii="Times New Roman" w:hAnsi="Times New Roman" w:cs="Times New Roman"/>
          <w:sz w:val="28"/>
          <w:szCs w:val="28"/>
        </w:rPr>
        <w:t>й</w:t>
      </w:r>
      <w:r w:rsidR="00FA2506" w:rsidRPr="008974C9">
        <w:rPr>
          <w:rFonts w:ascii="Times New Roman" w:hAnsi="Times New Roman" w:cs="Times New Roman"/>
          <w:sz w:val="28"/>
          <w:szCs w:val="28"/>
        </w:rPr>
        <w:t xml:space="preserve"> на счет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00FA2506" w:rsidRPr="008974C9">
        <w:rPr>
          <w:rFonts w:ascii="Times New Roman" w:hAnsi="Times New Roman" w:cs="Times New Roman"/>
          <w:sz w:val="28"/>
          <w:szCs w:val="28"/>
        </w:rPr>
        <w:t>, указанный в уведомлении.</w:t>
      </w:r>
    </w:p>
    <w:p w:rsidR="0066302D" w:rsidRDefault="00792BC0" w:rsidP="0066302D">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3</w:t>
      </w:r>
      <w:r w:rsidR="003F504B">
        <w:rPr>
          <w:rFonts w:ascii="Times New Roman" w:hAnsi="Times New Roman" w:cs="Times New Roman"/>
          <w:sz w:val="28"/>
          <w:szCs w:val="28"/>
        </w:rPr>
        <w:t>0</w:t>
      </w:r>
      <w:r w:rsidR="00FA2506" w:rsidRPr="008974C9">
        <w:rPr>
          <w:rFonts w:ascii="Times New Roman" w:hAnsi="Times New Roman" w:cs="Times New Roman"/>
          <w:sz w:val="28"/>
          <w:szCs w:val="28"/>
        </w:rPr>
        <w:t xml:space="preserve">. В случае если по истечении срока, указанного в пункте </w:t>
      </w:r>
      <w:r w:rsidR="003F504B">
        <w:rPr>
          <w:rFonts w:ascii="Times New Roman" w:hAnsi="Times New Roman" w:cs="Times New Roman"/>
          <w:sz w:val="28"/>
          <w:szCs w:val="28"/>
        </w:rPr>
        <w:t>29</w:t>
      </w:r>
      <w:r w:rsidR="00FA2506" w:rsidRPr="008974C9">
        <w:rPr>
          <w:rFonts w:ascii="Times New Roman" w:hAnsi="Times New Roman" w:cs="Times New Roman"/>
          <w:sz w:val="28"/>
          <w:szCs w:val="28"/>
        </w:rPr>
        <w:t xml:space="preserve"> настоящего Порядка, на счет </w:t>
      </w:r>
      <w:r w:rsidR="00223D0F" w:rsidRPr="00223D0F">
        <w:rPr>
          <w:rFonts w:ascii="Times New Roman" w:hAnsi="Times New Roman" w:cs="Times New Roman"/>
          <w:sz w:val="28"/>
          <w:szCs w:val="28"/>
        </w:rPr>
        <w:t>Министерств</w:t>
      </w:r>
      <w:r w:rsidR="00223D0F">
        <w:rPr>
          <w:rFonts w:ascii="Times New Roman" w:hAnsi="Times New Roman" w:cs="Times New Roman"/>
          <w:sz w:val="28"/>
          <w:szCs w:val="28"/>
        </w:rPr>
        <w:t>а</w:t>
      </w:r>
      <w:r w:rsidR="00FA2506" w:rsidRPr="008974C9">
        <w:rPr>
          <w:rFonts w:ascii="Times New Roman" w:hAnsi="Times New Roman" w:cs="Times New Roman"/>
          <w:sz w:val="28"/>
          <w:szCs w:val="28"/>
        </w:rPr>
        <w:t xml:space="preserve"> не поступили средства субсиди</w:t>
      </w:r>
      <w:r w:rsidR="006F19E6">
        <w:rPr>
          <w:rFonts w:ascii="Times New Roman" w:hAnsi="Times New Roman" w:cs="Times New Roman"/>
          <w:sz w:val="28"/>
          <w:szCs w:val="28"/>
        </w:rPr>
        <w:t>й</w:t>
      </w:r>
      <w:r w:rsidR="00FA2506" w:rsidRPr="008974C9">
        <w:rPr>
          <w:rFonts w:ascii="Times New Roman" w:hAnsi="Times New Roman" w:cs="Times New Roman"/>
          <w:sz w:val="28"/>
          <w:szCs w:val="28"/>
        </w:rPr>
        <w:t xml:space="preserve">, их взыскание осуществляется в соответствии </w:t>
      </w:r>
      <w:r w:rsidR="002B5BDB">
        <w:rPr>
          <w:rFonts w:ascii="Times New Roman" w:hAnsi="Times New Roman" w:cs="Times New Roman"/>
          <w:sz w:val="28"/>
          <w:szCs w:val="28"/>
        </w:rPr>
        <w:t>с действующим законодательством</w:t>
      </w:r>
      <w:r w:rsidR="00FA2506" w:rsidRPr="008974C9">
        <w:rPr>
          <w:rFonts w:ascii="Times New Roman" w:hAnsi="Times New Roman" w:cs="Times New Roman"/>
          <w:sz w:val="28"/>
          <w:szCs w:val="28"/>
        </w:rPr>
        <w:t>.</w:t>
      </w:r>
    </w:p>
    <w:p w:rsidR="003F504B" w:rsidRDefault="003F504B" w:rsidP="0066302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3F504B">
        <w:rPr>
          <w:rFonts w:ascii="Times New Roman" w:hAnsi="Times New Roman" w:cs="Times New Roman"/>
          <w:sz w:val="28"/>
          <w:szCs w:val="28"/>
        </w:rPr>
        <w:t>1. Организаци</w:t>
      </w:r>
      <w:r w:rsidR="00377E05">
        <w:rPr>
          <w:rFonts w:ascii="Times New Roman" w:hAnsi="Times New Roman" w:cs="Times New Roman"/>
          <w:sz w:val="28"/>
          <w:szCs w:val="28"/>
        </w:rPr>
        <w:t>и</w:t>
      </w:r>
      <w:r w:rsidRPr="003F504B">
        <w:rPr>
          <w:rFonts w:ascii="Times New Roman" w:hAnsi="Times New Roman" w:cs="Times New Roman"/>
          <w:sz w:val="28"/>
          <w:szCs w:val="28"/>
        </w:rPr>
        <w:t xml:space="preserve"> предоставля</w:t>
      </w:r>
      <w:r w:rsidR="00377E05">
        <w:rPr>
          <w:rFonts w:ascii="Times New Roman" w:hAnsi="Times New Roman" w:cs="Times New Roman"/>
          <w:sz w:val="28"/>
          <w:szCs w:val="28"/>
        </w:rPr>
        <w:t>ю</w:t>
      </w:r>
      <w:r w:rsidRPr="003F504B">
        <w:rPr>
          <w:rFonts w:ascii="Times New Roman" w:hAnsi="Times New Roman" w:cs="Times New Roman"/>
          <w:sz w:val="28"/>
          <w:szCs w:val="28"/>
        </w:rPr>
        <w:t xml:space="preserve">т в </w:t>
      </w:r>
      <w:r w:rsidR="00223D0F" w:rsidRPr="00223D0F">
        <w:rPr>
          <w:rFonts w:ascii="Times New Roman" w:hAnsi="Times New Roman" w:cs="Times New Roman"/>
          <w:sz w:val="28"/>
          <w:szCs w:val="28"/>
        </w:rPr>
        <w:t>Министерство</w:t>
      </w:r>
      <w:r w:rsidRPr="003F504B">
        <w:rPr>
          <w:rFonts w:ascii="Times New Roman" w:hAnsi="Times New Roman" w:cs="Times New Roman"/>
          <w:sz w:val="28"/>
          <w:szCs w:val="28"/>
        </w:rPr>
        <w:t xml:space="preserve"> отчет о достижении значений результата предоставления субсиди</w:t>
      </w:r>
      <w:r>
        <w:rPr>
          <w:rFonts w:ascii="Times New Roman" w:hAnsi="Times New Roman" w:cs="Times New Roman"/>
          <w:sz w:val="28"/>
          <w:szCs w:val="28"/>
        </w:rPr>
        <w:t>й</w:t>
      </w:r>
      <w:r w:rsidRPr="003F504B">
        <w:rPr>
          <w:rFonts w:ascii="Times New Roman" w:hAnsi="Times New Roman" w:cs="Times New Roman"/>
          <w:sz w:val="28"/>
          <w:szCs w:val="28"/>
        </w:rPr>
        <w:t xml:space="preserve"> и показателя, необходимого для достижения указанного результата, по форме, определенной типовой формой соглашения, установленной Министерством финансов Забайкальского края, не позднее 31 декабря </w:t>
      </w:r>
      <w:r w:rsidR="008A41DB" w:rsidRPr="008A41DB">
        <w:rPr>
          <w:rFonts w:ascii="Times New Roman" w:hAnsi="Times New Roman" w:cs="Times New Roman"/>
          <w:sz w:val="28"/>
          <w:szCs w:val="28"/>
        </w:rPr>
        <w:t>текущего</w:t>
      </w:r>
      <w:r w:rsidRPr="003F504B">
        <w:rPr>
          <w:rFonts w:ascii="Times New Roman" w:hAnsi="Times New Roman" w:cs="Times New Roman"/>
          <w:sz w:val="28"/>
          <w:szCs w:val="28"/>
        </w:rPr>
        <w:t xml:space="preserve"> года.</w:t>
      </w:r>
    </w:p>
    <w:p w:rsidR="00274A68" w:rsidRDefault="00274A68" w:rsidP="002B5BDB">
      <w:pPr>
        <w:pStyle w:val="ConsPlusNormal"/>
        <w:ind w:firstLine="708"/>
        <w:jc w:val="center"/>
        <w:rPr>
          <w:rFonts w:ascii="Times New Roman" w:hAnsi="Times New Roman" w:cs="Times New Roman"/>
          <w:sz w:val="28"/>
          <w:szCs w:val="28"/>
        </w:rPr>
      </w:pPr>
    </w:p>
    <w:p w:rsidR="004330A1" w:rsidRDefault="00FA2506" w:rsidP="002B5BDB">
      <w:pPr>
        <w:pStyle w:val="ConsPlusNormal"/>
        <w:ind w:firstLine="708"/>
        <w:jc w:val="center"/>
        <w:rPr>
          <w:rFonts w:ascii="Times New Roman" w:hAnsi="Times New Roman" w:cs="Times New Roman"/>
          <w:sz w:val="28"/>
          <w:szCs w:val="28"/>
        </w:rPr>
      </w:pPr>
      <w:r w:rsidRPr="00171507">
        <w:rPr>
          <w:rFonts w:ascii="Times New Roman" w:hAnsi="Times New Roman" w:cs="Times New Roman"/>
          <w:sz w:val="28"/>
          <w:szCs w:val="28"/>
        </w:rPr>
        <w:t>______________</w:t>
      </w:r>
    </w:p>
    <w:p w:rsidR="00223D0F" w:rsidRDefault="00223D0F" w:rsidP="002B5BDB">
      <w:pPr>
        <w:pStyle w:val="ConsPlusNormal"/>
        <w:ind w:firstLine="708"/>
        <w:jc w:val="center"/>
        <w:rPr>
          <w:sz w:val="28"/>
          <w:szCs w:val="28"/>
        </w:rPr>
      </w:pPr>
    </w:p>
    <w:tbl>
      <w:tblPr>
        <w:tblW w:w="0" w:type="auto"/>
        <w:tblLook w:val="04A0"/>
      </w:tblPr>
      <w:tblGrid>
        <w:gridCol w:w="4784"/>
        <w:gridCol w:w="4786"/>
      </w:tblGrid>
      <w:tr w:rsidR="008534A4" w:rsidRPr="00024161" w:rsidTr="00CA47E0">
        <w:tc>
          <w:tcPr>
            <w:tcW w:w="4784" w:type="dxa"/>
          </w:tcPr>
          <w:p w:rsidR="00683BAB" w:rsidRDefault="00683BAB" w:rsidP="00CA47E0">
            <w:pPr>
              <w:pStyle w:val="ConsPlusNormal"/>
              <w:jc w:val="right"/>
              <w:outlineLvl w:val="1"/>
              <w:rPr>
                <w:rFonts w:ascii="Times New Roman" w:hAnsi="Times New Roman" w:cs="Times New Roman"/>
                <w:i/>
                <w:sz w:val="24"/>
                <w:szCs w:val="24"/>
              </w:rPr>
            </w:pPr>
          </w:p>
          <w:p w:rsidR="00DB261B" w:rsidRPr="00024161" w:rsidRDefault="00DB261B" w:rsidP="00CA47E0">
            <w:pPr>
              <w:pStyle w:val="ConsPlusNormal"/>
              <w:jc w:val="right"/>
              <w:outlineLvl w:val="1"/>
              <w:rPr>
                <w:rFonts w:ascii="Times New Roman" w:hAnsi="Times New Roman" w:cs="Times New Roman"/>
                <w:i/>
                <w:sz w:val="24"/>
                <w:szCs w:val="24"/>
              </w:rPr>
            </w:pPr>
          </w:p>
          <w:p w:rsidR="00683BAB" w:rsidRPr="00024161" w:rsidRDefault="00683BAB" w:rsidP="00CA47E0">
            <w:pPr>
              <w:pStyle w:val="ConsPlusNormal"/>
              <w:jc w:val="right"/>
              <w:outlineLvl w:val="1"/>
              <w:rPr>
                <w:rFonts w:ascii="Times New Roman" w:hAnsi="Times New Roman" w:cs="Times New Roman"/>
                <w:i/>
                <w:sz w:val="24"/>
                <w:szCs w:val="24"/>
              </w:rPr>
            </w:pPr>
          </w:p>
          <w:p w:rsidR="00683BAB" w:rsidRPr="00024161" w:rsidRDefault="00683BAB" w:rsidP="00CA47E0">
            <w:pPr>
              <w:pStyle w:val="ConsPlusNormal"/>
              <w:jc w:val="right"/>
              <w:outlineLvl w:val="1"/>
              <w:rPr>
                <w:rFonts w:ascii="Times New Roman" w:hAnsi="Times New Roman" w:cs="Times New Roman"/>
                <w:i/>
                <w:sz w:val="24"/>
                <w:szCs w:val="24"/>
              </w:rPr>
            </w:pPr>
          </w:p>
        </w:tc>
        <w:tc>
          <w:tcPr>
            <w:tcW w:w="4786" w:type="dxa"/>
          </w:tcPr>
          <w:p w:rsidR="008534A4" w:rsidRPr="005559E0" w:rsidRDefault="008534A4" w:rsidP="00CA47E0">
            <w:pPr>
              <w:pStyle w:val="ConsPlusNormal"/>
              <w:spacing w:line="360" w:lineRule="auto"/>
              <w:jc w:val="center"/>
              <w:outlineLvl w:val="1"/>
              <w:rPr>
                <w:rFonts w:ascii="Times New Roman" w:hAnsi="Times New Roman" w:cs="Times New Roman"/>
                <w:sz w:val="20"/>
              </w:rPr>
            </w:pPr>
            <w:r w:rsidRPr="005559E0">
              <w:rPr>
                <w:rFonts w:ascii="Times New Roman" w:hAnsi="Times New Roman" w:cs="Times New Roman"/>
                <w:sz w:val="20"/>
              </w:rPr>
              <w:t>ПРИЛОЖЕНИЕ № 1</w:t>
            </w:r>
          </w:p>
          <w:p w:rsidR="008534A4" w:rsidRPr="005559E0" w:rsidRDefault="008534A4" w:rsidP="00DA70DF">
            <w:pPr>
              <w:pStyle w:val="ConsPlusNormal"/>
              <w:jc w:val="center"/>
              <w:rPr>
                <w:rFonts w:ascii="Times New Roman" w:eastAsia="Calibri" w:hAnsi="Times New Roman" w:cs="Times New Roman"/>
                <w:sz w:val="20"/>
              </w:rPr>
            </w:pPr>
            <w:r w:rsidRPr="005559E0">
              <w:rPr>
                <w:rFonts w:ascii="Times New Roman" w:hAnsi="Times New Roman" w:cs="Times New Roman"/>
                <w:sz w:val="20"/>
              </w:rPr>
              <w:t>к Порядку</w:t>
            </w:r>
            <w:r w:rsidR="00DA70DF" w:rsidRPr="005559E0">
              <w:rPr>
                <w:rFonts w:ascii="Times New Roman" w:hAnsi="Times New Roman" w:cs="Times New Roman"/>
                <w:sz w:val="20"/>
              </w:rPr>
              <w:t xml:space="preserve"> </w:t>
            </w:r>
            <w:r w:rsidRPr="005559E0">
              <w:rPr>
                <w:rFonts w:ascii="Times New Roman" w:hAnsi="Times New Roman" w:cs="Times New Roman"/>
                <w:sz w:val="20"/>
              </w:rPr>
              <w:t xml:space="preserve">предоставления из бюджета Забайкальского края субсидий юридическим лицам </w:t>
            </w:r>
            <w:r w:rsidR="00850CCA" w:rsidRPr="005559E0">
              <w:rPr>
                <w:rFonts w:ascii="Times New Roman" w:hAnsi="Times New Roman" w:cs="Times New Roman"/>
                <w:sz w:val="20"/>
              </w:rPr>
              <w:t>(за </w:t>
            </w:r>
            <w:r w:rsidRPr="005559E0">
              <w:rPr>
                <w:rFonts w:ascii="Times New Roman" w:hAnsi="Times New Roman" w:cs="Times New Roman"/>
                <w:sz w:val="20"/>
              </w:rPr>
              <w:t>исключением субсидий государственным (муниципальным) учреждениям), индивидуальным предпринима</w:t>
            </w:r>
            <w:r w:rsidR="00850CCA" w:rsidRPr="005559E0">
              <w:rPr>
                <w:rFonts w:ascii="Times New Roman" w:hAnsi="Times New Roman" w:cs="Times New Roman"/>
                <w:sz w:val="20"/>
              </w:rPr>
              <w:t>телям, а также </w:t>
            </w:r>
            <w:r w:rsidR="00BC7CCC" w:rsidRPr="005559E0">
              <w:rPr>
                <w:rFonts w:ascii="Times New Roman" w:hAnsi="Times New Roman" w:cs="Times New Roman"/>
                <w:sz w:val="20"/>
              </w:rPr>
              <w:t>физическим лицам</w:t>
            </w:r>
            <w:r w:rsidR="00274A68" w:rsidRPr="005559E0">
              <w:rPr>
                <w:rFonts w:ascii="Times New Roman" w:hAnsi="Times New Roman" w:cs="Times New Roman"/>
                <w:sz w:val="20"/>
              </w:rPr>
              <w:t xml:space="preserve"> на</w:t>
            </w:r>
            <w:r w:rsidR="00850CCA" w:rsidRPr="005559E0">
              <w:rPr>
                <w:rFonts w:ascii="Times New Roman" w:hAnsi="Times New Roman" w:cs="Times New Roman"/>
                <w:sz w:val="20"/>
              </w:rPr>
              <w:t> </w:t>
            </w:r>
            <w:r w:rsidR="00E51B0C" w:rsidRPr="005559E0">
              <w:rPr>
                <w:rFonts w:ascii="Times New Roman" w:hAnsi="Times New Roman" w:cs="Times New Roman"/>
                <w:sz w:val="20"/>
              </w:rPr>
              <w:t>во</w:t>
            </w:r>
            <w:r w:rsidR="00DA70DF" w:rsidRPr="005559E0">
              <w:rPr>
                <w:rFonts w:ascii="Times New Roman" w:hAnsi="Times New Roman" w:cs="Times New Roman"/>
                <w:sz w:val="20"/>
              </w:rPr>
              <w:t>змещение части затрат в связи </w:t>
            </w:r>
            <w:r w:rsidR="00850CCA" w:rsidRPr="005559E0">
              <w:rPr>
                <w:rFonts w:ascii="Times New Roman" w:hAnsi="Times New Roman" w:cs="Times New Roman"/>
                <w:sz w:val="20"/>
              </w:rPr>
              <w:t>с </w:t>
            </w:r>
            <w:r w:rsidR="00006083" w:rsidRPr="005559E0">
              <w:rPr>
                <w:rFonts w:ascii="Times New Roman" w:hAnsi="Times New Roman" w:cs="Times New Roman"/>
                <w:sz w:val="20"/>
              </w:rPr>
              <w:t>освещением</w:t>
            </w:r>
            <w:r w:rsidR="00E51B0C" w:rsidRPr="005559E0">
              <w:rPr>
                <w:rFonts w:ascii="Times New Roman" w:hAnsi="Times New Roman" w:cs="Times New Roman"/>
                <w:sz w:val="20"/>
              </w:rPr>
              <w:t xml:space="preserve"> социально значимых проектов в электронных средствах массовой информации</w:t>
            </w:r>
            <w:r w:rsidR="00986B27" w:rsidRPr="005559E0">
              <w:rPr>
                <w:rFonts w:ascii="Times New Roman" w:hAnsi="Times New Roman" w:cs="Times New Roman"/>
                <w:sz w:val="20"/>
              </w:rPr>
              <w:t xml:space="preserve"> </w:t>
            </w:r>
          </w:p>
          <w:p w:rsidR="008534A4" w:rsidRPr="00024161" w:rsidRDefault="008534A4" w:rsidP="00CA47E0">
            <w:pPr>
              <w:pStyle w:val="ConsPlusNormal"/>
              <w:jc w:val="center"/>
              <w:outlineLvl w:val="1"/>
              <w:rPr>
                <w:rFonts w:ascii="Times New Roman" w:hAnsi="Times New Roman" w:cs="Times New Roman"/>
                <w:sz w:val="24"/>
                <w:szCs w:val="24"/>
              </w:rPr>
            </w:pPr>
          </w:p>
        </w:tc>
      </w:tr>
    </w:tbl>
    <w:p w:rsidR="00694188" w:rsidRPr="00850CCA" w:rsidRDefault="00694188" w:rsidP="00694188">
      <w:pPr>
        <w:pStyle w:val="ConsPlusNonformat"/>
        <w:jc w:val="center"/>
        <w:rPr>
          <w:rFonts w:ascii="Times New Roman" w:hAnsi="Times New Roman" w:cs="Times New Roman"/>
          <w:sz w:val="28"/>
          <w:szCs w:val="28"/>
        </w:rPr>
      </w:pPr>
      <w:bookmarkStart w:id="4" w:name="P1448"/>
      <w:bookmarkEnd w:id="4"/>
      <w:r w:rsidRPr="00850CCA">
        <w:rPr>
          <w:rFonts w:ascii="Times New Roman" w:hAnsi="Times New Roman" w:cs="Times New Roman"/>
          <w:sz w:val="28"/>
          <w:szCs w:val="28"/>
        </w:rPr>
        <w:t>(НА БЛАНКЕ ОРГАНИЗАЦИИ)</w:t>
      </w:r>
    </w:p>
    <w:p w:rsidR="00C073EC" w:rsidRDefault="00C073EC" w:rsidP="00A66DEA">
      <w:pPr>
        <w:pStyle w:val="ConsPlusNonformat"/>
        <w:jc w:val="right"/>
        <w:rPr>
          <w:rFonts w:ascii="Times New Roman" w:hAnsi="Times New Roman" w:cs="Times New Roman"/>
          <w:b/>
          <w:sz w:val="28"/>
          <w:szCs w:val="28"/>
        </w:rPr>
      </w:pPr>
    </w:p>
    <w:p w:rsidR="00223D0F" w:rsidRDefault="00694188" w:rsidP="00223D0F">
      <w:pPr>
        <w:pStyle w:val="ConsPlusNonformat"/>
        <w:jc w:val="right"/>
        <w:rPr>
          <w:rFonts w:ascii="Times New Roman" w:hAnsi="Times New Roman" w:cs="Times New Roman"/>
          <w:b/>
          <w:sz w:val="28"/>
          <w:szCs w:val="28"/>
        </w:rPr>
      </w:pPr>
      <w:r w:rsidRPr="00024161">
        <w:rPr>
          <w:rFonts w:ascii="Times New Roman" w:hAnsi="Times New Roman" w:cs="Times New Roman"/>
          <w:b/>
          <w:sz w:val="28"/>
          <w:szCs w:val="28"/>
        </w:rPr>
        <w:t xml:space="preserve">В </w:t>
      </w:r>
      <w:r w:rsidR="00223D0F" w:rsidRPr="00223D0F">
        <w:rPr>
          <w:rFonts w:ascii="Times New Roman" w:hAnsi="Times New Roman" w:cs="Times New Roman"/>
          <w:b/>
          <w:sz w:val="28"/>
          <w:szCs w:val="28"/>
        </w:rPr>
        <w:t>Министерство</w:t>
      </w:r>
    </w:p>
    <w:p w:rsidR="00223D0F" w:rsidRDefault="00223D0F" w:rsidP="00223D0F">
      <w:pPr>
        <w:pStyle w:val="ConsPlusNonformat"/>
        <w:jc w:val="right"/>
        <w:rPr>
          <w:rFonts w:ascii="Times New Roman" w:hAnsi="Times New Roman" w:cs="Times New Roman"/>
          <w:b/>
          <w:sz w:val="28"/>
          <w:szCs w:val="28"/>
        </w:rPr>
      </w:pPr>
      <w:r w:rsidRPr="00223D0F">
        <w:rPr>
          <w:rFonts w:ascii="Times New Roman" w:hAnsi="Times New Roman" w:cs="Times New Roman"/>
          <w:b/>
          <w:sz w:val="28"/>
          <w:szCs w:val="28"/>
        </w:rPr>
        <w:t xml:space="preserve"> развития гражданского общества, </w:t>
      </w:r>
    </w:p>
    <w:p w:rsidR="00223D0F" w:rsidRDefault="00223D0F" w:rsidP="00223D0F">
      <w:pPr>
        <w:pStyle w:val="ConsPlusNonformat"/>
        <w:jc w:val="right"/>
        <w:rPr>
          <w:rFonts w:ascii="Times New Roman" w:hAnsi="Times New Roman" w:cs="Times New Roman"/>
          <w:b/>
          <w:sz w:val="28"/>
          <w:szCs w:val="28"/>
        </w:rPr>
      </w:pPr>
      <w:r w:rsidRPr="00223D0F">
        <w:rPr>
          <w:rFonts w:ascii="Times New Roman" w:hAnsi="Times New Roman" w:cs="Times New Roman"/>
          <w:b/>
          <w:sz w:val="28"/>
          <w:szCs w:val="28"/>
        </w:rPr>
        <w:t xml:space="preserve">муниципальных образований и </w:t>
      </w:r>
    </w:p>
    <w:p w:rsidR="00223D0F" w:rsidRDefault="00223D0F" w:rsidP="00223D0F">
      <w:pPr>
        <w:pStyle w:val="ConsPlusNonformat"/>
        <w:jc w:val="right"/>
        <w:rPr>
          <w:rFonts w:ascii="Times New Roman" w:hAnsi="Times New Roman" w:cs="Times New Roman"/>
          <w:b/>
          <w:sz w:val="28"/>
          <w:szCs w:val="28"/>
        </w:rPr>
      </w:pPr>
      <w:r w:rsidRPr="00223D0F">
        <w:rPr>
          <w:rFonts w:ascii="Times New Roman" w:hAnsi="Times New Roman" w:cs="Times New Roman"/>
          <w:b/>
          <w:sz w:val="28"/>
          <w:szCs w:val="28"/>
        </w:rPr>
        <w:t xml:space="preserve">молодежной политики </w:t>
      </w:r>
    </w:p>
    <w:p w:rsidR="00694188" w:rsidRPr="00024161" w:rsidRDefault="00223D0F" w:rsidP="00223D0F">
      <w:pPr>
        <w:pStyle w:val="ConsPlusNonformat"/>
        <w:jc w:val="right"/>
        <w:rPr>
          <w:rFonts w:ascii="Times New Roman" w:hAnsi="Times New Roman" w:cs="Times New Roman"/>
          <w:b/>
          <w:sz w:val="28"/>
          <w:szCs w:val="28"/>
        </w:rPr>
      </w:pPr>
      <w:r w:rsidRPr="00223D0F">
        <w:rPr>
          <w:rFonts w:ascii="Times New Roman" w:hAnsi="Times New Roman" w:cs="Times New Roman"/>
          <w:b/>
          <w:sz w:val="28"/>
          <w:szCs w:val="28"/>
        </w:rPr>
        <w:t>Забайкальского края</w:t>
      </w:r>
    </w:p>
    <w:p w:rsidR="00694188" w:rsidRPr="00024161" w:rsidRDefault="00694188" w:rsidP="00694188">
      <w:pPr>
        <w:pStyle w:val="ConsPlusNonformat"/>
        <w:jc w:val="center"/>
        <w:rPr>
          <w:rFonts w:ascii="Times New Roman" w:hAnsi="Times New Roman" w:cs="Times New Roman"/>
          <w:b/>
          <w:sz w:val="28"/>
          <w:szCs w:val="28"/>
        </w:rPr>
      </w:pPr>
    </w:p>
    <w:p w:rsidR="00502ABD" w:rsidRDefault="00694188" w:rsidP="00694188">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t>ЗАЯВ</w:t>
      </w:r>
      <w:r w:rsidR="00502ABD">
        <w:rPr>
          <w:rFonts w:ascii="Times New Roman" w:hAnsi="Times New Roman" w:cs="Times New Roman"/>
          <w:b/>
          <w:sz w:val="28"/>
          <w:szCs w:val="28"/>
        </w:rPr>
        <w:t>ЛЕНИЕ</w:t>
      </w:r>
    </w:p>
    <w:p w:rsidR="00694188" w:rsidRPr="00024161" w:rsidRDefault="00694188" w:rsidP="00694188">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t>на участие в отборе в целях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w:t>
      </w:r>
      <w:r w:rsidR="00BC7CCC">
        <w:rPr>
          <w:rFonts w:ascii="Times New Roman" w:hAnsi="Times New Roman" w:cs="Times New Roman"/>
          <w:b/>
          <w:sz w:val="28"/>
          <w:szCs w:val="28"/>
        </w:rPr>
        <w:t>телям, а также физическим лицам</w:t>
      </w:r>
      <w:r w:rsidR="00E51B0C" w:rsidRPr="00E51B0C">
        <w:t xml:space="preserve"> </w:t>
      </w:r>
      <w:r w:rsidR="000A7B6F">
        <w:rPr>
          <w:rFonts w:ascii="Times New Roman" w:hAnsi="Times New Roman" w:cs="Times New Roman"/>
          <w:b/>
          <w:sz w:val="28"/>
          <w:szCs w:val="28"/>
        </w:rPr>
        <w:t>на </w:t>
      </w:r>
      <w:r w:rsidR="00E51B0C" w:rsidRPr="00E51B0C">
        <w:rPr>
          <w:rFonts w:ascii="Times New Roman" w:hAnsi="Times New Roman" w:cs="Times New Roman"/>
          <w:b/>
          <w:sz w:val="28"/>
          <w:szCs w:val="28"/>
        </w:rPr>
        <w:t xml:space="preserve">возмещение части затрат в связи с </w:t>
      </w:r>
      <w:r w:rsidR="00006083">
        <w:rPr>
          <w:rFonts w:ascii="Times New Roman" w:hAnsi="Times New Roman" w:cs="Times New Roman"/>
          <w:b/>
          <w:sz w:val="28"/>
          <w:szCs w:val="28"/>
        </w:rPr>
        <w:t>освещением</w:t>
      </w:r>
      <w:r w:rsidR="00E51B0C" w:rsidRPr="00E51B0C">
        <w:rPr>
          <w:rFonts w:ascii="Times New Roman" w:hAnsi="Times New Roman" w:cs="Times New Roman"/>
          <w:b/>
          <w:sz w:val="28"/>
          <w:szCs w:val="28"/>
        </w:rPr>
        <w:t xml:space="preserve"> социально значимых проектов в электронных средствах массовой информации</w:t>
      </w:r>
    </w:p>
    <w:p w:rsidR="00694188" w:rsidRPr="00024161" w:rsidRDefault="00694188" w:rsidP="008534A4">
      <w:pPr>
        <w:pStyle w:val="ConsPlusNonformat"/>
        <w:jc w:val="center"/>
        <w:rPr>
          <w:rFonts w:ascii="Times New Roman" w:hAnsi="Times New Roman" w:cs="Times New Roman"/>
          <w:b/>
          <w:sz w:val="28"/>
          <w:szCs w:val="28"/>
        </w:rPr>
      </w:pPr>
    </w:p>
    <w:tbl>
      <w:tblPr>
        <w:tblStyle w:val="a9"/>
        <w:tblW w:w="0" w:type="auto"/>
        <w:tblLook w:val="04A0"/>
      </w:tblPr>
      <w:tblGrid>
        <w:gridCol w:w="4785"/>
        <w:gridCol w:w="4785"/>
      </w:tblGrid>
      <w:tr w:rsidR="00694188" w:rsidRPr="00024161" w:rsidTr="00694188">
        <w:tc>
          <w:tcPr>
            <w:tcW w:w="4785" w:type="dxa"/>
          </w:tcPr>
          <w:p w:rsidR="00694188" w:rsidRPr="00024161" w:rsidRDefault="001B3B8C" w:rsidP="001B3B8C">
            <w:pPr>
              <w:pStyle w:val="ConsPlusNonformat"/>
              <w:rPr>
                <w:rFonts w:ascii="Times New Roman" w:hAnsi="Times New Roman" w:cs="Times New Roman"/>
                <w:sz w:val="28"/>
                <w:szCs w:val="28"/>
              </w:rPr>
            </w:pPr>
            <w:r>
              <w:rPr>
                <w:rFonts w:ascii="Times New Roman" w:hAnsi="Times New Roman" w:cs="Times New Roman"/>
                <w:sz w:val="28"/>
                <w:szCs w:val="28"/>
              </w:rPr>
              <w:t xml:space="preserve">Наименование средства массовой информации </w:t>
            </w:r>
            <w:r w:rsidR="00353F1A" w:rsidRPr="00353F1A">
              <w:rPr>
                <w:rFonts w:ascii="Times New Roman" w:hAnsi="Times New Roman" w:cs="Times New Roman"/>
                <w:sz w:val="28"/>
                <w:szCs w:val="28"/>
              </w:rPr>
              <w:t>(согласно свидетельству о государственной регистрации средства массовой информации)</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1B3B8C" w:rsidP="00184878">
            <w:pPr>
              <w:pStyle w:val="ConsPlusNonformat"/>
              <w:rPr>
                <w:rFonts w:ascii="Times New Roman" w:hAnsi="Times New Roman" w:cs="Times New Roman"/>
                <w:sz w:val="28"/>
                <w:szCs w:val="28"/>
              </w:rPr>
            </w:pPr>
            <w:r>
              <w:rPr>
                <w:rFonts w:ascii="Times New Roman" w:hAnsi="Times New Roman" w:cs="Times New Roman"/>
                <w:sz w:val="28"/>
                <w:szCs w:val="28"/>
              </w:rPr>
              <w:t>Ю</w:t>
            </w:r>
            <w:r w:rsidRPr="001B3B8C">
              <w:rPr>
                <w:rFonts w:ascii="Times New Roman" w:hAnsi="Times New Roman" w:cs="Times New Roman"/>
                <w:sz w:val="28"/>
                <w:szCs w:val="28"/>
              </w:rPr>
              <w:t>ридическ</w:t>
            </w:r>
            <w:r>
              <w:rPr>
                <w:rFonts w:ascii="Times New Roman" w:hAnsi="Times New Roman" w:cs="Times New Roman"/>
                <w:sz w:val="28"/>
                <w:szCs w:val="28"/>
              </w:rPr>
              <w:t>ое</w:t>
            </w:r>
            <w:r w:rsidRPr="001B3B8C">
              <w:rPr>
                <w:rFonts w:ascii="Times New Roman" w:hAnsi="Times New Roman" w:cs="Times New Roman"/>
                <w:sz w:val="28"/>
                <w:szCs w:val="28"/>
              </w:rPr>
              <w:t xml:space="preserve"> лиц</w:t>
            </w:r>
            <w:r>
              <w:rPr>
                <w:rFonts w:ascii="Times New Roman" w:hAnsi="Times New Roman" w:cs="Times New Roman"/>
                <w:sz w:val="28"/>
                <w:szCs w:val="28"/>
              </w:rPr>
              <w:t>о</w:t>
            </w:r>
            <w:r w:rsidRPr="001B3B8C">
              <w:rPr>
                <w:rFonts w:ascii="Times New Roman" w:hAnsi="Times New Roman" w:cs="Times New Roman"/>
                <w:sz w:val="28"/>
                <w:szCs w:val="28"/>
              </w:rPr>
              <w:t xml:space="preserve"> (за исключением государственны</w:t>
            </w:r>
            <w:r w:rsidR="00C073EC">
              <w:rPr>
                <w:rFonts w:ascii="Times New Roman" w:hAnsi="Times New Roman" w:cs="Times New Roman"/>
                <w:sz w:val="28"/>
                <w:szCs w:val="28"/>
              </w:rPr>
              <w:t>х</w:t>
            </w:r>
            <w:r w:rsidRPr="001B3B8C">
              <w:rPr>
                <w:rFonts w:ascii="Times New Roman" w:hAnsi="Times New Roman" w:cs="Times New Roman"/>
                <w:sz w:val="28"/>
                <w:szCs w:val="28"/>
              </w:rPr>
              <w:t xml:space="preserve"> (муниципальны</w:t>
            </w:r>
            <w:r w:rsidR="00C073EC">
              <w:rPr>
                <w:rFonts w:ascii="Times New Roman" w:hAnsi="Times New Roman" w:cs="Times New Roman"/>
                <w:sz w:val="28"/>
                <w:szCs w:val="28"/>
              </w:rPr>
              <w:t>х) учреждений</w:t>
            </w:r>
            <w:r w:rsidRPr="001B3B8C">
              <w:rPr>
                <w:rFonts w:ascii="Times New Roman" w:hAnsi="Times New Roman" w:cs="Times New Roman"/>
                <w:sz w:val="28"/>
                <w:szCs w:val="28"/>
              </w:rPr>
              <w:t>), индивидуальны</w:t>
            </w:r>
            <w:r>
              <w:rPr>
                <w:rFonts w:ascii="Times New Roman" w:hAnsi="Times New Roman" w:cs="Times New Roman"/>
                <w:sz w:val="28"/>
                <w:szCs w:val="28"/>
              </w:rPr>
              <w:t>й</w:t>
            </w:r>
            <w:r w:rsidRPr="001B3B8C">
              <w:rPr>
                <w:rFonts w:ascii="Times New Roman" w:hAnsi="Times New Roman" w:cs="Times New Roman"/>
                <w:sz w:val="28"/>
                <w:szCs w:val="28"/>
              </w:rPr>
              <w:t xml:space="preserve"> предпринимател</w:t>
            </w:r>
            <w:r>
              <w:rPr>
                <w:rFonts w:ascii="Times New Roman" w:hAnsi="Times New Roman" w:cs="Times New Roman"/>
                <w:sz w:val="28"/>
                <w:szCs w:val="28"/>
              </w:rPr>
              <w:t>ь</w:t>
            </w:r>
            <w:r w:rsidRPr="001B3B8C">
              <w:rPr>
                <w:rFonts w:ascii="Times New Roman" w:hAnsi="Times New Roman" w:cs="Times New Roman"/>
                <w:sz w:val="28"/>
                <w:szCs w:val="28"/>
              </w:rPr>
              <w:t>, физическ</w:t>
            </w:r>
            <w:r>
              <w:rPr>
                <w:rFonts w:ascii="Times New Roman" w:hAnsi="Times New Roman" w:cs="Times New Roman"/>
                <w:sz w:val="28"/>
                <w:szCs w:val="28"/>
              </w:rPr>
              <w:t>ое</w:t>
            </w:r>
            <w:r w:rsidRPr="001B3B8C">
              <w:rPr>
                <w:rFonts w:ascii="Times New Roman" w:hAnsi="Times New Roman" w:cs="Times New Roman"/>
                <w:sz w:val="28"/>
                <w:szCs w:val="28"/>
              </w:rPr>
              <w:t xml:space="preserve"> лиц</w:t>
            </w:r>
            <w:r>
              <w:rPr>
                <w:rFonts w:ascii="Times New Roman" w:hAnsi="Times New Roman" w:cs="Times New Roman"/>
                <w:sz w:val="28"/>
                <w:szCs w:val="28"/>
              </w:rPr>
              <w:t>о</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C137FA">
            <w:pPr>
              <w:pStyle w:val="ConsPlusNonformat"/>
              <w:rPr>
                <w:rFonts w:ascii="Times New Roman" w:hAnsi="Times New Roman" w:cs="Times New Roman"/>
                <w:sz w:val="28"/>
                <w:szCs w:val="28"/>
              </w:rPr>
            </w:pPr>
            <w:r w:rsidRPr="00024161">
              <w:rPr>
                <w:rFonts w:ascii="Times New Roman" w:hAnsi="Times New Roman" w:cs="Times New Roman"/>
                <w:sz w:val="28"/>
                <w:szCs w:val="28"/>
              </w:rPr>
              <w:t xml:space="preserve">Свидетельство о </w:t>
            </w:r>
            <w:r w:rsidR="00231865" w:rsidRPr="00024161">
              <w:rPr>
                <w:rFonts w:ascii="Times New Roman" w:hAnsi="Times New Roman" w:cs="Times New Roman"/>
                <w:sz w:val="28"/>
                <w:szCs w:val="28"/>
              </w:rPr>
              <w:t xml:space="preserve">государственной </w:t>
            </w:r>
            <w:r w:rsidRPr="00024161">
              <w:rPr>
                <w:rFonts w:ascii="Times New Roman" w:hAnsi="Times New Roman" w:cs="Times New Roman"/>
                <w:sz w:val="28"/>
                <w:szCs w:val="28"/>
              </w:rPr>
              <w:t xml:space="preserve">регистрации </w:t>
            </w:r>
            <w:r w:rsidR="00C137FA">
              <w:rPr>
                <w:rFonts w:ascii="Times New Roman" w:hAnsi="Times New Roman" w:cs="Times New Roman"/>
                <w:sz w:val="28"/>
                <w:szCs w:val="28"/>
              </w:rPr>
              <w:t>средства массовой</w:t>
            </w:r>
            <w:r w:rsidRPr="00024161">
              <w:rPr>
                <w:rFonts w:ascii="Times New Roman" w:hAnsi="Times New Roman" w:cs="Times New Roman"/>
                <w:sz w:val="28"/>
                <w:szCs w:val="28"/>
              </w:rPr>
              <w:t xml:space="preserve"> </w:t>
            </w:r>
            <w:r w:rsidR="00C137FA">
              <w:rPr>
                <w:rFonts w:ascii="Times New Roman" w:hAnsi="Times New Roman" w:cs="Times New Roman"/>
                <w:sz w:val="28"/>
                <w:szCs w:val="28"/>
              </w:rPr>
              <w:t xml:space="preserve">информации </w:t>
            </w:r>
            <w:r w:rsidRPr="00024161">
              <w:rPr>
                <w:rFonts w:ascii="Times New Roman" w:hAnsi="Times New Roman" w:cs="Times New Roman"/>
                <w:sz w:val="28"/>
                <w:szCs w:val="28"/>
              </w:rPr>
              <w:t>(номер и дата выдачи)</w:t>
            </w:r>
          </w:p>
        </w:tc>
        <w:tc>
          <w:tcPr>
            <w:tcW w:w="4785" w:type="dxa"/>
          </w:tcPr>
          <w:p w:rsidR="00694188" w:rsidRPr="00024161" w:rsidRDefault="00C137FA" w:rsidP="0069418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ОГРН</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ИНН</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КПП</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Юридический адрес (с почтовым индексом)</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Фактический адрес (с почтовым индексом)</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C137FA">
            <w:pPr>
              <w:pStyle w:val="ConsPlusNonformat"/>
              <w:rPr>
                <w:rFonts w:ascii="Times New Roman" w:hAnsi="Times New Roman" w:cs="Times New Roman"/>
                <w:sz w:val="28"/>
                <w:szCs w:val="28"/>
              </w:rPr>
            </w:pPr>
            <w:r w:rsidRPr="00024161">
              <w:rPr>
                <w:rFonts w:ascii="Times New Roman" w:hAnsi="Times New Roman" w:cs="Times New Roman"/>
                <w:sz w:val="28"/>
                <w:szCs w:val="28"/>
              </w:rPr>
              <w:t xml:space="preserve">Телефон </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Электронная почта</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231865">
        <w:tc>
          <w:tcPr>
            <w:tcW w:w="9570" w:type="dxa"/>
            <w:gridSpan w:val="2"/>
          </w:tcPr>
          <w:p w:rsidR="00694188" w:rsidRPr="00024161" w:rsidRDefault="001B3B8C" w:rsidP="00231865">
            <w:pPr>
              <w:pStyle w:val="ConsPlusNonformat"/>
              <w:jc w:val="center"/>
              <w:rPr>
                <w:rFonts w:ascii="Times New Roman" w:hAnsi="Times New Roman" w:cs="Times New Roman"/>
                <w:b/>
                <w:sz w:val="28"/>
                <w:szCs w:val="28"/>
              </w:rPr>
            </w:pPr>
            <w:r>
              <w:rPr>
                <w:rFonts w:ascii="Times New Roman" w:hAnsi="Times New Roman" w:cs="Times New Roman"/>
                <w:b/>
                <w:sz w:val="28"/>
                <w:szCs w:val="28"/>
              </w:rPr>
              <w:t>Банковские реквизиты</w:t>
            </w:r>
          </w:p>
          <w:p w:rsidR="0028792A" w:rsidRPr="00024161" w:rsidRDefault="0028792A" w:rsidP="00437B1B">
            <w:pPr>
              <w:pStyle w:val="ConsPlusNonformat"/>
              <w:jc w:val="center"/>
              <w:rPr>
                <w:rFonts w:ascii="Times New Roman" w:hAnsi="Times New Roman" w:cs="Times New Roman"/>
                <w:sz w:val="28"/>
                <w:szCs w:val="28"/>
              </w:rPr>
            </w:pPr>
            <w:r w:rsidRPr="00024161">
              <w:rPr>
                <w:rFonts w:ascii="Times New Roman" w:hAnsi="Times New Roman" w:cs="Times New Roman"/>
                <w:sz w:val="28"/>
                <w:szCs w:val="28"/>
              </w:rPr>
              <w:t xml:space="preserve">(информация об открытии </w:t>
            </w:r>
            <w:r w:rsidR="00437B1B" w:rsidRPr="00024161">
              <w:rPr>
                <w:rFonts w:ascii="Times New Roman" w:hAnsi="Times New Roman" w:cs="Times New Roman"/>
                <w:sz w:val="28"/>
                <w:szCs w:val="28"/>
              </w:rPr>
              <w:t>о</w:t>
            </w:r>
            <w:r w:rsidRPr="00024161">
              <w:rPr>
                <w:rFonts w:ascii="Times New Roman" w:hAnsi="Times New Roman" w:cs="Times New Roman"/>
                <w:sz w:val="28"/>
                <w:szCs w:val="28"/>
              </w:rPr>
              <w:t>рганизации расчетного или корреспондентского счета в учреждениях Центрального банка Российской Федерации или кредитных организациях)</w:t>
            </w: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Наименование банка</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Местонахождение банка (фактический адрес с почтовым индексом)</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ИНН/КПП банка</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Банковский идентификационный код (БИК)</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231865"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Корреспондентский счет</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231865"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Расчетный счет</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231865" w:rsidRPr="00024161" w:rsidTr="00231865">
        <w:tc>
          <w:tcPr>
            <w:tcW w:w="9570" w:type="dxa"/>
            <w:gridSpan w:val="2"/>
          </w:tcPr>
          <w:p w:rsidR="00231865" w:rsidRPr="0085026F" w:rsidRDefault="00F73279" w:rsidP="004B775E">
            <w:pPr>
              <w:pStyle w:val="ConsPlusNonformat"/>
              <w:jc w:val="center"/>
              <w:rPr>
                <w:rFonts w:ascii="Times New Roman" w:hAnsi="Times New Roman" w:cs="Times New Roman"/>
                <w:b/>
                <w:sz w:val="28"/>
                <w:szCs w:val="28"/>
                <w:highlight w:val="yellow"/>
              </w:rPr>
            </w:pPr>
            <w:r w:rsidRPr="00F73279">
              <w:rPr>
                <w:rFonts w:ascii="Times New Roman" w:hAnsi="Times New Roman" w:cs="Times New Roman"/>
                <w:b/>
                <w:sz w:val="28"/>
                <w:szCs w:val="28"/>
              </w:rPr>
              <w:t xml:space="preserve">Сведения </w:t>
            </w:r>
            <w:r w:rsidR="00FD55E1">
              <w:rPr>
                <w:rFonts w:ascii="Times New Roman" w:hAnsi="Times New Roman" w:cs="Times New Roman"/>
                <w:b/>
                <w:sz w:val="28"/>
                <w:szCs w:val="28"/>
              </w:rPr>
              <w:t xml:space="preserve">о </w:t>
            </w:r>
            <w:r w:rsidRPr="00F73279">
              <w:rPr>
                <w:rFonts w:ascii="Times New Roman" w:hAnsi="Times New Roman" w:cs="Times New Roman"/>
                <w:b/>
                <w:sz w:val="28"/>
                <w:szCs w:val="28"/>
              </w:rPr>
              <w:t>социально значимо</w:t>
            </w:r>
            <w:r w:rsidR="004B775E">
              <w:rPr>
                <w:rFonts w:ascii="Times New Roman" w:hAnsi="Times New Roman" w:cs="Times New Roman"/>
                <w:b/>
                <w:sz w:val="28"/>
                <w:szCs w:val="28"/>
              </w:rPr>
              <w:t>м</w:t>
            </w:r>
            <w:r w:rsidRPr="00F73279">
              <w:rPr>
                <w:rFonts w:ascii="Times New Roman" w:hAnsi="Times New Roman" w:cs="Times New Roman"/>
                <w:b/>
                <w:sz w:val="28"/>
                <w:szCs w:val="28"/>
              </w:rPr>
              <w:t xml:space="preserve"> проект</w:t>
            </w:r>
            <w:r w:rsidR="004B775E">
              <w:rPr>
                <w:rFonts w:ascii="Times New Roman" w:hAnsi="Times New Roman" w:cs="Times New Roman"/>
                <w:b/>
                <w:sz w:val="28"/>
                <w:szCs w:val="28"/>
              </w:rPr>
              <w:t>е</w:t>
            </w:r>
          </w:p>
        </w:tc>
      </w:tr>
      <w:tr w:rsidR="00F73279" w:rsidRPr="00024161" w:rsidTr="00115F20">
        <w:tc>
          <w:tcPr>
            <w:tcW w:w="4785" w:type="dxa"/>
          </w:tcPr>
          <w:p w:rsidR="00F73279" w:rsidRPr="00F73279" w:rsidRDefault="00F73279" w:rsidP="008A41DB">
            <w:pPr>
              <w:pStyle w:val="ConsPlusNonformat"/>
              <w:rPr>
                <w:rFonts w:ascii="Times New Roman" w:hAnsi="Times New Roman" w:cs="Times New Roman"/>
                <w:sz w:val="28"/>
                <w:szCs w:val="28"/>
                <w:highlight w:val="yellow"/>
              </w:rPr>
            </w:pPr>
            <w:r w:rsidRPr="00F73279">
              <w:rPr>
                <w:rFonts w:ascii="Times New Roman" w:hAnsi="Times New Roman" w:cs="Times New Roman"/>
                <w:sz w:val="28"/>
                <w:szCs w:val="28"/>
              </w:rPr>
              <w:t xml:space="preserve">Тема социально значимого проекта согласно подпункту 2 пункта </w:t>
            </w:r>
            <w:r w:rsidR="00184878">
              <w:rPr>
                <w:rFonts w:ascii="Times New Roman" w:hAnsi="Times New Roman" w:cs="Times New Roman"/>
                <w:sz w:val="28"/>
                <w:szCs w:val="28"/>
              </w:rPr>
              <w:t>9</w:t>
            </w:r>
            <w:r w:rsidRPr="00F73279">
              <w:rPr>
                <w:rFonts w:ascii="Times New Roman" w:hAnsi="Times New Roman" w:cs="Times New Roman"/>
                <w:sz w:val="28"/>
                <w:szCs w:val="28"/>
              </w:rPr>
              <w:t xml:space="preserve"> Порядка</w:t>
            </w:r>
            <w:r w:rsidR="00CC3C21">
              <w:rPr>
                <w:rFonts w:ascii="Times New Roman" w:hAnsi="Times New Roman" w:cs="Times New Roman"/>
                <w:sz w:val="28"/>
                <w:szCs w:val="28"/>
              </w:rPr>
              <w:t xml:space="preserve"> </w:t>
            </w:r>
            <w:r w:rsidR="00CC3C21" w:rsidRPr="00CC3C21">
              <w:rPr>
                <w:rFonts w:ascii="Times New Roman" w:hAnsi="Times New Roman" w:cs="Times New Roman"/>
                <w:sz w:val="28"/>
                <w:szCs w:val="28"/>
              </w:rPr>
              <w:t>предоставления из бюджета Забайкальского края субсидий юридическим лицам</w:t>
            </w:r>
            <w:r w:rsidR="008A41DB">
              <w:rPr>
                <w:rFonts w:ascii="Times New Roman" w:hAnsi="Times New Roman" w:cs="Times New Roman"/>
                <w:sz w:val="28"/>
                <w:szCs w:val="28"/>
              </w:rPr>
              <w:t xml:space="preserve"> </w:t>
            </w:r>
            <w:r w:rsidR="00CC3C21" w:rsidRPr="00CC3C21">
              <w:rPr>
                <w:rFonts w:ascii="Times New Roman" w:hAnsi="Times New Roman" w:cs="Times New Roman"/>
                <w:sz w:val="28"/>
                <w:szCs w:val="28"/>
              </w:rPr>
              <w:t>(за исключением субсидий государственным (муниципальным) учреждениям), индивидуальным предпринимателям, а также физическим лицам на возмещение части затрат в связи с освещением социально значимых проектов в электронных средствах массовой информации</w:t>
            </w:r>
            <w:r w:rsidR="00CC3C21">
              <w:rPr>
                <w:rFonts w:ascii="Times New Roman" w:hAnsi="Times New Roman" w:cs="Times New Roman"/>
                <w:sz w:val="28"/>
                <w:szCs w:val="28"/>
              </w:rPr>
              <w:t xml:space="preserve"> (далее – Порядок)</w:t>
            </w:r>
          </w:p>
        </w:tc>
        <w:tc>
          <w:tcPr>
            <w:tcW w:w="4785" w:type="dxa"/>
          </w:tcPr>
          <w:p w:rsidR="00F73279" w:rsidRPr="0085026F" w:rsidRDefault="00F73279" w:rsidP="00694188">
            <w:pPr>
              <w:pStyle w:val="ConsPlusNonformat"/>
              <w:rPr>
                <w:rFonts w:ascii="Times New Roman" w:hAnsi="Times New Roman" w:cs="Times New Roman"/>
                <w:sz w:val="28"/>
                <w:szCs w:val="28"/>
                <w:highlight w:val="yellow"/>
              </w:rPr>
            </w:pPr>
          </w:p>
        </w:tc>
      </w:tr>
    </w:tbl>
    <w:p w:rsidR="0052109A" w:rsidRPr="00024161" w:rsidRDefault="0052109A" w:rsidP="008534A4">
      <w:pPr>
        <w:pStyle w:val="ConsPlusNonformat"/>
        <w:jc w:val="center"/>
        <w:rPr>
          <w:rFonts w:ascii="Times New Roman" w:hAnsi="Times New Roman" w:cs="Times New Roman"/>
          <w:b/>
          <w:sz w:val="28"/>
          <w:szCs w:val="28"/>
        </w:rPr>
      </w:pPr>
    </w:p>
    <w:p w:rsidR="009F7A38" w:rsidRPr="00024161" w:rsidRDefault="005559E0" w:rsidP="005559E0">
      <w:pPr>
        <w:tabs>
          <w:tab w:val="left" w:pos="91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jc w:val="both"/>
        <w:rPr>
          <w:sz w:val="28"/>
          <w:szCs w:val="28"/>
        </w:rPr>
      </w:pPr>
      <w:r>
        <w:rPr>
          <w:sz w:val="28"/>
          <w:szCs w:val="28"/>
        </w:rPr>
        <w:t xml:space="preserve">Настоящей заявкой </w:t>
      </w:r>
      <w:r w:rsidR="009F7A38" w:rsidRPr="00024161">
        <w:rPr>
          <w:sz w:val="28"/>
          <w:szCs w:val="28"/>
        </w:rPr>
        <w:t>подтвержда</w:t>
      </w:r>
      <w:r>
        <w:rPr>
          <w:sz w:val="28"/>
          <w:szCs w:val="28"/>
        </w:rPr>
        <w:t>ем</w:t>
      </w:r>
      <w:r w:rsidR="009F7A38" w:rsidRPr="00024161">
        <w:rPr>
          <w:sz w:val="28"/>
          <w:szCs w:val="28"/>
        </w:rPr>
        <w:t>, что организация</w:t>
      </w:r>
      <w:r w:rsidR="00C073EC">
        <w:rPr>
          <w:sz w:val="28"/>
          <w:szCs w:val="28"/>
        </w:rPr>
        <w:t xml:space="preserve"> на 1 октября </w:t>
      </w:r>
      <w:r w:rsidR="008A41DB" w:rsidRPr="008A41DB">
        <w:rPr>
          <w:sz w:val="28"/>
          <w:szCs w:val="28"/>
        </w:rPr>
        <w:t>текущего</w:t>
      </w:r>
      <w:r w:rsidR="00C073EC">
        <w:rPr>
          <w:sz w:val="28"/>
          <w:szCs w:val="28"/>
        </w:rPr>
        <w:t xml:space="preserve"> года</w:t>
      </w:r>
      <w:r w:rsidR="009F7A38" w:rsidRPr="00024161">
        <w:rPr>
          <w:sz w:val="28"/>
          <w:szCs w:val="28"/>
        </w:rPr>
        <w:t>:</w:t>
      </w:r>
    </w:p>
    <w:p w:rsidR="00502ABD" w:rsidRPr="00502ABD" w:rsidRDefault="00502ABD" w:rsidP="00502ABD">
      <w:pPr>
        <w:tabs>
          <w:tab w:val="left" w:pos="1080"/>
        </w:tabs>
        <w:ind w:firstLine="708"/>
        <w:jc w:val="both"/>
        <w:rPr>
          <w:rFonts w:eastAsia="Calibri"/>
          <w:sz w:val="28"/>
          <w:szCs w:val="28"/>
          <w:lang w:eastAsia="en-US"/>
        </w:rPr>
      </w:pPr>
      <w:r w:rsidRPr="00502ABD">
        <w:rPr>
          <w:rFonts w:eastAsia="Calibri"/>
          <w:sz w:val="28"/>
          <w:szCs w:val="28"/>
          <w:lang w:eastAsia="en-US"/>
        </w:rPr>
        <w:t>1) осуществля</w:t>
      </w:r>
      <w:r>
        <w:rPr>
          <w:rFonts w:eastAsia="Calibri"/>
          <w:sz w:val="28"/>
          <w:szCs w:val="28"/>
          <w:lang w:eastAsia="en-US"/>
        </w:rPr>
        <w:t>е</w:t>
      </w:r>
      <w:r w:rsidRPr="00502ABD">
        <w:rPr>
          <w:rFonts w:eastAsia="Calibri"/>
          <w:sz w:val="28"/>
          <w:szCs w:val="28"/>
          <w:lang w:eastAsia="en-US"/>
        </w:rPr>
        <w:t>т свою деятельность на территории Забайкальского края;</w:t>
      </w:r>
    </w:p>
    <w:p w:rsidR="00502ABD" w:rsidRPr="00502ABD" w:rsidRDefault="00502ABD" w:rsidP="00502ABD">
      <w:pPr>
        <w:tabs>
          <w:tab w:val="left" w:pos="1080"/>
        </w:tabs>
        <w:ind w:firstLine="708"/>
        <w:jc w:val="both"/>
        <w:rPr>
          <w:rFonts w:eastAsia="Calibri"/>
          <w:sz w:val="28"/>
          <w:szCs w:val="28"/>
          <w:lang w:eastAsia="en-US"/>
        </w:rPr>
      </w:pPr>
      <w:r w:rsidRPr="00502ABD">
        <w:rPr>
          <w:rFonts w:eastAsia="Calibri"/>
          <w:sz w:val="28"/>
          <w:szCs w:val="28"/>
          <w:lang w:eastAsia="en-US"/>
        </w:rPr>
        <w:t>2) име</w:t>
      </w:r>
      <w:r>
        <w:rPr>
          <w:rFonts w:eastAsia="Calibri"/>
          <w:sz w:val="28"/>
          <w:szCs w:val="28"/>
          <w:lang w:eastAsia="en-US"/>
        </w:rPr>
        <w:t>е</w:t>
      </w:r>
      <w:r w:rsidRPr="00502ABD">
        <w:rPr>
          <w:rFonts w:eastAsia="Calibri"/>
          <w:sz w:val="28"/>
          <w:szCs w:val="28"/>
          <w:lang w:eastAsia="en-US"/>
        </w:rPr>
        <w:t>т свидетельство о регистрации средства массовой информации;</w:t>
      </w:r>
    </w:p>
    <w:p w:rsidR="00502ABD" w:rsidRPr="00502ABD" w:rsidRDefault="00502ABD" w:rsidP="00502ABD">
      <w:pPr>
        <w:tabs>
          <w:tab w:val="left" w:pos="1080"/>
        </w:tabs>
        <w:ind w:firstLine="708"/>
        <w:jc w:val="both"/>
        <w:rPr>
          <w:rFonts w:eastAsia="Calibri"/>
          <w:sz w:val="28"/>
          <w:szCs w:val="28"/>
          <w:lang w:eastAsia="en-US"/>
        </w:rPr>
      </w:pPr>
      <w:r w:rsidRPr="00502ABD">
        <w:rPr>
          <w:rFonts w:eastAsia="Calibri"/>
          <w:sz w:val="28"/>
          <w:szCs w:val="28"/>
          <w:lang w:eastAsia="en-US"/>
        </w:rPr>
        <w:t>3) осуществля</w:t>
      </w:r>
      <w:r>
        <w:rPr>
          <w:rFonts w:eastAsia="Calibri"/>
          <w:sz w:val="28"/>
          <w:szCs w:val="28"/>
          <w:lang w:eastAsia="en-US"/>
        </w:rPr>
        <w:t>е</w:t>
      </w:r>
      <w:r w:rsidRPr="00502ABD">
        <w:rPr>
          <w:rFonts w:eastAsia="Calibri"/>
          <w:sz w:val="28"/>
          <w:szCs w:val="28"/>
          <w:lang w:eastAsia="en-US"/>
        </w:rPr>
        <w:t xml:space="preserve">т в течение не менее </w:t>
      </w:r>
      <w:r w:rsidR="00610242">
        <w:rPr>
          <w:rFonts w:eastAsia="Calibri"/>
          <w:sz w:val="28"/>
          <w:szCs w:val="28"/>
          <w:lang w:eastAsia="en-US"/>
        </w:rPr>
        <w:t>6</w:t>
      </w:r>
      <w:r w:rsidRPr="00502ABD">
        <w:rPr>
          <w:rFonts w:eastAsia="Calibri"/>
          <w:sz w:val="28"/>
          <w:szCs w:val="28"/>
          <w:lang w:eastAsia="en-US"/>
        </w:rPr>
        <w:t xml:space="preserve"> месяцев</w:t>
      </w:r>
      <w:r>
        <w:rPr>
          <w:rFonts w:eastAsia="Calibri"/>
          <w:sz w:val="28"/>
          <w:szCs w:val="28"/>
          <w:lang w:eastAsia="en-US"/>
        </w:rPr>
        <w:t xml:space="preserve"> (нужное оставить)</w:t>
      </w:r>
      <w:r w:rsidRPr="00502ABD">
        <w:rPr>
          <w:rFonts w:eastAsia="Calibri"/>
          <w:sz w:val="28"/>
          <w:szCs w:val="28"/>
          <w:lang w:eastAsia="en-US"/>
        </w:rPr>
        <w:t xml:space="preserve">: </w:t>
      </w:r>
    </w:p>
    <w:p w:rsidR="00502ABD" w:rsidRPr="00502ABD" w:rsidRDefault="00502ABD" w:rsidP="00502ABD">
      <w:pPr>
        <w:tabs>
          <w:tab w:val="left" w:pos="1080"/>
        </w:tabs>
        <w:ind w:firstLine="708"/>
        <w:jc w:val="both"/>
        <w:rPr>
          <w:rFonts w:eastAsia="Calibri"/>
          <w:sz w:val="28"/>
          <w:szCs w:val="28"/>
          <w:lang w:eastAsia="en-US"/>
        </w:rPr>
      </w:pPr>
      <w:r w:rsidRPr="00502ABD">
        <w:rPr>
          <w:rFonts w:eastAsia="Calibri"/>
          <w:sz w:val="28"/>
          <w:szCs w:val="28"/>
          <w:lang w:eastAsia="en-US"/>
        </w:rPr>
        <w:t>а) производство и выпуск телевещания – для организаций, указанных в подпункте 1 пункта 7 Порядка;</w:t>
      </w:r>
    </w:p>
    <w:p w:rsidR="00502ABD" w:rsidRPr="00502ABD" w:rsidRDefault="00502ABD" w:rsidP="00502ABD">
      <w:pPr>
        <w:tabs>
          <w:tab w:val="left" w:pos="1080"/>
        </w:tabs>
        <w:ind w:firstLine="708"/>
        <w:jc w:val="both"/>
        <w:rPr>
          <w:rFonts w:eastAsia="Calibri"/>
          <w:sz w:val="28"/>
          <w:szCs w:val="28"/>
          <w:lang w:eastAsia="en-US"/>
        </w:rPr>
      </w:pPr>
      <w:r w:rsidRPr="00502ABD">
        <w:rPr>
          <w:rFonts w:eastAsia="Calibri"/>
          <w:sz w:val="28"/>
          <w:szCs w:val="28"/>
          <w:lang w:eastAsia="en-US"/>
        </w:rPr>
        <w:t>б) производство и выпуск радиовещания – для организаций, указанных в подпункте 2 пункта 7 Порядка;</w:t>
      </w:r>
    </w:p>
    <w:p w:rsidR="00502ABD" w:rsidRPr="00502ABD" w:rsidRDefault="00502ABD" w:rsidP="00502ABD">
      <w:pPr>
        <w:tabs>
          <w:tab w:val="left" w:pos="1080"/>
        </w:tabs>
        <w:ind w:firstLine="708"/>
        <w:jc w:val="both"/>
        <w:rPr>
          <w:rFonts w:eastAsia="Calibri"/>
          <w:sz w:val="28"/>
          <w:szCs w:val="28"/>
          <w:lang w:eastAsia="en-US"/>
        </w:rPr>
      </w:pPr>
      <w:r w:rsidRPr="00502ABD">
        <w:rPr>
          <w:rFonts w:eastAsia="Calibri"/>
          <w:sz w:val="28"/>
          <w:szCs w:val="28"/>
          <w:lang w:eastAsia="en-US"/>
        </w:rPr>
        <w:t>в) работу информационных агентств и сетевых изданий – для организаций, указанных в подпункте 3 пункта 7 Порядка;</w:t>
      </w:r>
    </w:p>
    <w:p w:rsidR="00502ABD" w:rsidRPr="00502ABD" w:rsidRDefault="00502ABD" w:rsidP="00502ABD">
      <w:pPr>
        <w:tabs>
          <w:tab w:val="left" w:pos="1080"/>
        </w:tabs>
        <w:ind w:firstLine="708"/>
        <w:jc w:val="both"/>
        <w:rPr>
          <w:rFonts w:eastAsia="Calibri"/>
          <w:sz w:val="28"/>
          <w:szCs w:val="28"/>
          <w:lang w:eastAsia="en-US"/>
        </w:rPr>
      </w:pPr>
      <w:r w:rsidRPr="00502ABD">
        <w:rPr>
          <w:rFonts w:eastAsia="Calibri"/>
          <w:sz w:val="28"/>
          <w:szCs w:val="28"/>
          <w:lang w:eastAsia="en-US"/>
        </w:rPr>
        <w:t xml:space="preserve">4) </w:t>
      </w:r>
      <w:r w:rsidR="005559E0" w:rsidRPr="005559E0">
        <w:rPr>
          <w:rFonts w:eastAsia="Calibri"/>
          <w:sz w:val="28"/>
          <w:szCs w:val="28"/>
          <w:lang w:eastAsia="en-US"/>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5559E0" w:rsidRPr="005559E0">
        <w:rPr>
          <w:rFonts w:eastAsia="Calibri"/>
          <w:sz w:val="28"/>
          <w:szCs w:val="28"/>
          <w:lang w:eastAsia="en-US"/>
        </w:rPr>
        <w:t>офшорного</w:t>
      </w:r>
      <w:proofErr w:type="spellEnd"/>
      <w:r w:rsidR="005559E0" w:rsidRPr="005559E0">
        <w:rPr>
          <w:rFonts w:eastAsia="Calibri"/>
          <w:sz w:val="28"/>
          <w:szCs w:val="28"/>
          <w:lang w:eastAsia="en-US"/>
        </w:rPr>
        <w:t xml:space="preserve">) владения активами в Российской Федерации (далее - </w:t>
      </w:r>
      <w:proofErr w:type="spellStart"/>
      <w:r w:rsidR="005559E0" w:rsidRPr="005559E0">
        <w:rPr>
          <w:rFonts w:eastAsia="Calibri"/>
          <w:sz w:val="28"/>
          <w:szCs w:val="28"/>
          <w:lang w:eastAsia="en-US"/>
        </w:rPr>
        <w:t>офшорные</w:t>
      </w:r>
      <w:proofErr w:type="spellEnd"/>
      <w:r w:rsidR="005559E0" w:rsidRPr="005559E0">
        <w:rPr>
          <w:rFonts w:eastAsia="Calibri"/>
          <w:sz w:val="28"/>
          <w:szCs w:val="28"/>
          <w:lang w:eastAsia="en-US"/>
        </w:rPr>
        <w:t xml:space="preserve"> компании), а также российским юридическим лицом, в уставном (складочном) капитале которых доля прямого или косвенного (через третьих лиц) участия </w:t>
      </w:r>
      <w:proofErr w:type="spellStart"/>
      <w:r w:rsidR="005559E0" w:rsidRPr="005559E0">
        <w:rPr>
          <w:rFonts w:eastAsia="Calibri"/>
          <w:sz w:val="28"/>
          <w:szCs w:val="28"/>
          <w:lang w:eastAsia="en-US"/>
        </w:rPr>
        <w:t>офшорных</w:t>
      </w:r>
      <w:proofErr w:type="spellEnd"/>
      <w:r w:rsidR="005559E0" w:rsidRPr="005559E0">
        <w:rPr>
          <w:rFonts w:eastAsia="Calibri"/>
          <w:sz w:val="28"/>
          <w:szCs w:val="28"/>
          <w:lang w:eastAsia="en-US"/>
        </w:rPr>
        <w:t xml:space="preserve"> компаний в совокупности превышает 25 процентов (если иное не предусмотрено законодательством Российской Федерации);</w:t>
      </w:r>
    </w:p>
    <w:p w:rsidR="00502ABD" w:rsidRPr="00502ABD" w:rsidRDefault="00502ABD" w:rsidP="00502ABD">
      <w:pPr>
        <w:tabs>
          <w:tab w:val="left" w:pos="1080"/>
        </w:tabs>
        <w:ind w:firstLine="708"/>
        <w:jc w:val="both"/>
        <w:rPr>
          <w:rFonts w:eastAsia="Calibri"/>
          <w:sz w:val="28"/>
          <w:szCs w:val="28"/>
          <w:lang w:eastAsia="en-US"/>
        </w:rPr>
      </w:pPr>
      <w:r w:rsidRPr="00502ABD">
        <w:rPr>
          <w:rFonts w:eastAsia="Calibri"/>
          <w:sz w:val="28"/>
          <w:szCs w:val="28"/>
          <w:lang w:eastAsia="en-US"/>
        </w:rPr>
        <w:t>5) не получа</w:t>
      </w:r>
      <w:r>
        <w:rPr>
          <w:rFonts w:eastAsia="Calibri"/>
          <w:sz w:val="28"/>
          <w:szCs w:val="28"/>
          <w:lang w:eastAsia="en-US"/>
        </w:rPr>
        <w:t>е</w:t>
      </w:r>
      <w:r w:rsidRPr="00502ABD">
        <w:rPr>
          <w:rFonts w:eastAsia="Calibri"/>
          <w:sz w:val="28"/>
          <w:szCs w:val="28"/>
          <w:lang w:eastAsia="en-US"/>
        </w:rPr>
        <w:t>т средства из бюджета Забайкальского края на основании иных нормативных правовых актов на цель, указанную в пункте 6 Порядка;</w:t>
      </w:r>
    </w:p>
    <w:p w:rsidR="00203561" w:rsidRDefault="00502ABD" w:rsidP="005559E0">
      <w:pPr>
        <w:tabs>
          <w:tab w:val="left" w:pos="1080"/>
        </w:tabs>
        <w:ind w:firstLine="708"/>
        <w:jc w:val="both"/>
        <w:rPr>
          <w:rFonts w:eastAsia="Calibri"/>
          <w:sz w:val="28"/>
          <w:szCs w:val="28"/>
          <w:lang w:eastAsia="en-US"/>
        </w:rPr>
      </w:pPr>
      <w:r w:rsidRPr="00502ABD">
        <w:rPr>
          <w:rFonts w:eastAsia="Calibri"/>
          <w:sz w:val="28"/>
          <w:szCs w:val="28"/>
          <w:lang w:eastAsia="en-US"/>
        </w:rPr>
        <w:t>6) не име</w:t>
      </w:r>
      <w:r>
        <w:rPr>
          <w:rFonts w:eastAsia="Calibri"/>
          <w:sz w:val="28"/>
          <w:szCs w:val="28"/>
          <w:lang w:eastAsia="en-US"/>
        </w:rPr>
        <w:t>е</w:t>
      </w:r>
      <w:r w:rsidRPr="00502ABD">
        <w:rPr>
          <w:rFonts w:eastAsia="Calibri"/>
          <w:sz w:val="28"/>
          <w:szCs w:val="28"/>
          <w:lang w:eastAsia="en-US"/>
        </w:rPr>
        <w:t>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4878" w:rsidRPr="00545E3B" w:rsidRDefault="00184878" w:rsidP="0085026F">
      <w:pPr>
        <w:tabs>
          <w:tab w:val="left" w:pos="1080"/>
        </w:tabs>
        <w:ind w:firstLine="708"/>
        <w:jc w:val="both"/>
        <w:rPr>
          <w:sz w:val="28"/>
          <w:szCs w:val="28"/>
        </w:rPr>
      </w:pPr>
    </w:p>
    <w:p w:rsidR="00694188" w:rsidRDefault="00231865" w:rsidP="00231865">
      <w:pPr>
        <w:pStyle w:val="ConsPlusNonformat"/>
        <w:rPr>
          <w:rFonts w:ascii="Times New Roman" w:hAnsi="Times New Roman" w:cs="Times New Roman"/>
          <w:sz w:val="28"/>
          <w:szCs w:val="28"/>
        </w:rPr>
      </w:pPr>
      <w:r w:rsidRPr="00024161">
        <w:rPr>
          <w:rFonts w:ascii="Times New Roman" w:hAnsi="Times New Roman" w:cs="Times New Roman"/>
          <w:sz w:val="28"/>
          <w:szCs w:val="28"/>
        </w:rPr>
        <w:t>Дата подачи заявки:</w:t>
      </w:r>
    </w:p>
    <w:p w:rsidR="00C073EC" w:rsidRDefault="00C073EC" w:rsidP="00231865">
      <w:pPr>
        <w:pStyle w:val="ConsPlusNonformat"/>
        <w:rPr>
          <w:rFonts w:ascii="Times New Roman" w:hAnsi="Times New Roman" w:cs="Times New Roman"/>
          <w:sz w:val="28"/>
          <w:szCs w:val="28"/>
        </w:rPr>
      </w:pPr>
    </w:p>
    <w:p w:rsidR="00231865" w:rsidRDefault="00231865" w:rsidP="00231865">
      <w:pPr>
        <w:pStyle w:val="ConsPlusNonformat"/>
        <w:rPr>
          <w:rFonts w:ascii="Times New Roman" w:hAnsi="Times New Roman" w:cs="Times New Roman"/>
          <w:sz w:val="28"/>
          <w:szCs w:val="28"/>
        </w:rPr>
      </w:pPr>
      <w:r w:rsidRPr="00024161">
        <w:rPr>
          <w:rFonts w:ascii="Times New Roman" w:hAnsi="Times New Roman" w:cs="Times New Roman"/>
          <w:sz w:val="28"/>
          <w:szCs w:val="28"/>
        </w:rPr>
        <w:t>«___» _________20</w:t>
      </w:r>
      <w:r w:rsidR="008A41DB">
        <w:rPr>
          <w:rFonts w:ascii="Times New Roman" w:hAnsi="Times New Roman" w:cs="Times New Roman"/>
          <w:sz w:val="28"/>
          <w:szCs w:val="28"/>
        </w:rPr>
        <w:t>__</w:t>
      </w:r>
      <w:r w:rsidRPr="00024161">
        <w:rPr>
          <w:rFonts w:ascii="Times New Roman" w:hAnsi="Times New Roman" w:cs="Times New Roman"/>
          <w:sz w:val="28"/>
          <w:szCs w:val="28"/>
        </w:rPr>
        <w:t xml:space="preserve"> г</w:t>
      </w:r>
      <w:r w:rsidR="00610242">
        <w:rPr>
          <w:rFonts w:ascii="Times New Roman" w:hAnsi="Times New Roman" w:cs="Times New Roman"/>
          <w:sz w:val="28"/>
          <w:szCs w:val="28"/>
        </w:rPr>
        <w:t>ода</w:t>
      </w:r>
    </w:p>
    <w:p w:rsidR="00C073EC" w:rsidRPr="00024161" w:rsidRDefault="00C073EC" w:rsidP="00231865">
      <w:pPr>
        <w:pStyle w:val="ConsPlusNonformat"/>
        <w:rPr>
          <w:rFonts w:ascii="Times New Roman" w:hAnsi="Times New Roman" w:cs="Times New Roman"/>
          <w:sz w:val="28"/>
          <w:szCs w:val="28"/>
        </w:rPr>
      </w:pPr>
    </w:p>
    <w:p w:rsidR="00936902" w:rsidRPr="00024161" w:rsidRDefault="00936902" w:rsidP="00936902">
      <w:pPr>
        <w:pStyle w:val="ConsPlusNonformat"/>
        <w:rPr>
          <w:rFonts w:ascii="Times New Roman" w:hAnsi="Times New Roman" w:cs="Times New Roman"/>
          <w:sz w:val="24"/>
          <w:szCs w:val="24"/>
        </w:rPr>
      </w:pPr>
      <w:r w:rsidRPr="00024161">
        <w:rPr>
          <w:rFonts w:ascii="Times New Roman" w:hAnsi="Times New Roman" w:cs="Times New Roman"/>
          <w:sz w:val="24"/>
          <w:szCs w:val="24"/>
        </w:rPr>
        <w:t>_________________________________      _________   _______________________________</w:t>
      </w:r>
    </w:p>
    <w:p w:rsidR="00936902" w:rsidRPr="002A76C7" w:rsidRDefault="00936902" w:rsidP="00936902">
      <w:pPr>
        <w:pStyle w:val="ConsPlusNonformat"/>
        <w:rPr>
          <w:rFonts w:ascii="Times New Roman" w:hAnsi="Times New Roman" w:cs="Times New Roman"/>
          <w:sz w:val="24"/>
          <w:szCs w:val="24"/>
        </w:rPr>
      </w:pPr>
      <w:r w:rsidRPr="002A76C7">
        <w:rPr>
          <w:rFonts w:ascii="Times New Roman" w:hAnsi="Times New Roman" w:cs="Times New Roman"/>
          <w:sz w:val="24"/>
          <w:szCs w:val="24"/>
        </w:rPr>
        <w:t xml:space="preserve">            (должность руководителя                 (подпись)       </w:t>
      </w:r>
      <w:r w:rsidR="00353F1A">
        <w:rPr>
          <w:rFonts w:ascii="Times New Roman" w:hAnsi="Times New Roman" w:cs="Times New Roman"/>
          <w:sz w:val="24"/>
          <w:szCs w:val="24"/>
        </w:rPr>
        <w:t>(</w:t>
      </w:r>
      <w:r w:rsidRPr="002A76C7">
        <w:rPr>
          <w:rFonts w:ascii="Times New Roman" w:hAnsi="Times New Roman" w:cs="Times New Roman"/>
          <w:sz w:val="24"/>
          <w:szCs w:val="24"/>
        </w:rPr>
        <w:t>Ф.И.О. (отчество при наличии)</w:t>
      </w:r>
      <w:r w:rsidR="00353F1A">
        <w:rPr>
          <w:rFonts w:ascii="Times New Roman" w:hAnsi="Times New Roman" w:cs="Times New Roman"/>
          <w:sz w:val="24"/>
          <w:szCs w:val="24"/>
        </w:rPr>
        <w:t>)</w:t>
      </w:r>
    </w:p>
    <w:p w:rsidR="00936902" w:rsidRPr="002A76C7" w:rsidRDefault="00936902" w:rsidP="00936902">
      <w:pPr>
        <w:pStyle w:val="ConsPlusNonformat"/>
        <w:rPr>
          <w:rFonts w:ascii="Times New Roman" w:hAnsi="Times New Roman" w:cs="Times New Roman"/>
          <w:sz w:val="24"/>
          <w:szCs w:val="24"/>
        </w:rPr>
      </w:pPr>
      <w:r w:rsidRPr="002A76C7">
        <w:rPr>
          <w:rFonts w:ascii="Times New Roman" w:hAnsi="Times New Roman" w:cs="Times New Roman"/>
          <w:sz w:val="24"/>
          <w:szCs w:val="24"/>
        </w:rPr>
        <w:t xml:space="preserve">                         организации)</w:t>
      </w:r>
    </w:p>
    <w:p w:rsidR="00955E04" w:rsidRDefault="00231865" w:rsidP="00231865">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 xml:space="preserve">      </w:t>
      </w:r>
      <w:r w:rsidRPr="002A76C7">
        <w:rPr>
          <w:rFonts w:ascii="Times New Roman" w:hAnsi="Times New Roman" w:cs="Times New Roman"/>
          <w:sz w:val="28"/>
          <w:szCs w:val="28"/>
        </w:rPr>
        <w:t>МП</w:t>
      </w:r>
      <w:r w:rsidRPr="002A76C7">
        <w:rPr>
          <w:rFonts w:ascii="Times New Roman" w:hAnsi="Times New Roman" w:cs="Times New Roman"/>
          <w:sz w:val="24"/>
          <w:szCs w:val="24"/>
        </w:rPr>
        <w:t xml:space="preserve"> (при наличии) </w:t>
      </w:r>
    </w:p>
    <w:p w:rsidR="00196FDE" w:rsidRDefault="00196FDE" w:rsidP="00231865">
      <w:pPr>
        <w:pStyle w:val="ConsPlusNonformat"/>
        <w:jc w:val="center"/>
        <w:rPr>
          <w:rFonts w:ascii="Times New Roman" w:hAnsi="Times New Roman" w:cs="Times New Roman"/>
          <w:sz w:val="24"/>
          <w:szCs w:val="24"/>
        </w:rPr>
      </w:pPr>
    </w:p>
    <w:p w:rsidR="002A76C7" w:rsidRDefault="002A76C7" w:rsidP="00231865">
      <w:pPr>
        <w:pStyle w:val="ConsPlusNonformat"/>
        <w:jc w:val="center"/>
        <w:rPr>
          <w:rFonts w:ascii="Times New Roman" w:hAnsi="Times New Roman" w:cs="Times New Roman"/>
          <w:sz w:val="24"/>
          <w:szCs w:val="24"/>
        </w:rPr>
      </w:pPr>
    </w:p>
    <w:p w:rsidR="002A76C7" w:rsidRDefault="002A76C7" w:rsidP="002A76C7">
      <w:pPr>
        <w:pStyle w:val="ConsPlusNormal"/>
        <w:ind w:firstLine="708"/>
        <w:jc w:val="center"/>
        <w:rPr>
          <w:sz w:val="28"/>
          <w:szCs w:val="28"/>
        </w:rPr>
      </w:pPr>
      <w:r w:rsidRPr="00171507">
        <w:rPr>
          <w:rFonts w:ascii="Times New Roman" w:hAnsi="Times New Roman" w:cs="Times New Roman"/>
          <w:sz w:val="28"/>
          <w:szCs w:val="28"/>
        </w:rPr>
        <w:t>______________</w:t>
      </w:r>
      <w:r w:rsidR="005268DC" w:rsidRPr="00171507">
        <w:rPr>
          <w:rFonts w:ascii="Times New Roman" w:hAnsi="Times New Roman" w:cs="Times New Roman"/>
          <w:sz w:val="28"/>
          <w:szCs w:val="28"/>
        </w:rPr>
        <w:t>__</w:t>
      </w:r>
    </w:p>
    <w:p w:rsidR="00196FDE" w:rsidRDefault="00196FDE" w:rsidP="00231865">
      <w:pPr>
        <w:pStyle w:val="ConsPlusNonformat"/>
        <w:jc w:val="center"/>
        <w:rPr>
          <w:rFonts w:ascii="Times New Roman" w:hAnsi="Times New Roman" w:cs="Times New Roman"/>
          <w:sz w:val="24"/>
          <w:szCs w:val="24"/>
        </w:rPr>
      </w:pPr>
    </w:p>
    <w:tbl>
      <w:tblPr>
        <w:tblW w:w="0" w:type="auto"/>
        <w:tblLook w:val="04A0"/>
      </w:tblPr>
      <w:tblGrid>
        <w:gridCol w:w="4784"/>
        <w:gridCol w:w="4786"/>
      </w:tblGrid>
      <w:tr w:rsidR="00BF2DA1" w:rsidRPr="00024161" w:rsidTr="00B94768">
        <w:tc>
          <w:tcPr>
            <w:tcW w:w="4784" w:type="dxa"/>
          </w:tcPr>
          <w:p w:rsidR="00CF7210" w:rsidRDefault="00CF7210" w:rsidP="00B94768">
            <w:pPr>
              <w:pStyle w:val="ConsPlusNormal"/>
              <w:jc w:val="right"/>
              <w:outlineLvl w:val="1"/>
              <w:rPr>
                <w:rFonts w:ascii="Times New Roman" w:hAnsi="Times New Roman" w:cs="Times New Roman"/>
                <w:sz w:val="24"/>
                <w:szCs w:val="24"/>
              </w:rPr>
            </w:pPr>
          </w:p>
          <w:p w:rsidR="00196FDE" w:rsidRDefault="00196FDE"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Pr="00024161" w:rsidRDefault="00CF7210" w:rsidP="00B94768">
            <w:pPr>
              <w:pStyle w:val="ConsPlusNormal"/>
              <w:jc w:val="right"/>
              <w:outlineLvl w:val="1"/>
              <w:rPr>
                <w:rFonts w:ascii="Times New Roman" w:hAnsi="Times New Roman" w:cs="Times New Roman"/>
                <w:sz w:val="24"/>
                <w:szCs w:val="24"/>
              </w:rPr>
            </w:pPr>
          </w:p>
        </w:tc>
        <w:tc>
          <w:tcPr>
            <w:tcW w:w="4786" w:type="dxa"/>
          </w:tcPr>
          <w:p w:rsidR="00171507" w:rsidRDefault="00171507" w:rsidP="00B94768">
            <w:pPr>
              <w:pStyle w:val="ConsPlusNormal"/>
              <w:spacing w:line="360" w:lineRule="auto"/>
              <w:jc w:val="center"/>
              <w:outlineLvl w:val="1"/>
              <w:rPr>
                <w:rFonts w:ascii="Times New Roman" w:hAnsi="Times New Roman" w:cs="Times New Roman"/>
                <w:sz w:val="28"/>
                <w:szCs w:val="28"/>
              </w:rPr>
            </w:pPr>
          </w:p>
          <w:p w:rsidR="008E22D1" w:rsidRDefault="008E22D1" w:rsidP="00B94768">
            <w:pPr>
              <w:pStyle w:val="ConsPlusNormal"/>
              <w:spacing w:line="360" w:lineRule="auto"/>
              <w:jc w:val="center"/>
              <w:outlineLvl w:val="1"/>
              <w:rPr>
                <w:rFonts w:ascii="Times New Roman" w:hAnsi="Times New Roman" w:cs="Times New Roman"/>
                <w:sz w:val="28"/>
                <w:szCs w:val="28"/>
              </w:rPr>
            </w:pPr>
          </w:p>
          <w:p w:rsidR="00EA2694" w:rsidRDefault="00EA2694" w:rsidP="00B94768">
            <w:pPr>
              <w:pStyle w:val="ConsPlusNormal"/>
              <w:spacing w:line="360" w:lineRule="auto"/>
              <w:jc w:val="center"/>
              <w:outlineLvl w:val="1"/>
              <w:rPr>
                <w:rFonts w:ascii="Times New Roman" w:hAnsi="Times New Roman" w:cs="Times New Roman"/>
                <w:sz w:val="28"/>
                <w:szCs w:val="28"/>
              </w:rPr>
            </w:pPr>
          </w:p>
          <w:p w:rsidR="00EA2694" w:rsidRDefault="00EA2694"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8"/>
                <w:szCs w:val="28"/>
              </w:rPr>
            </w:pPr>
          </w:p>
          <w:p w:rsidR="00BF2DA1" w:rsidRPr="00EA2694" w:rsidRDefault="00BF2DA1" w:rsidP="00B94768">
            <w:pPr>
              <w:pStyle w:val="ConsPlusNormal"/>
              <w:spacing w:line="360" w:lineRule="auto"/>
              <w:jc w:val="center"/>
              <w:outlineLvl w:val="1"/>
              <w:rPr>
                <w:rFonts w:ascii="Times New Roman" w:hAnsi="Times New Roman" w:cs="Times New Roman"/>
                <w:sz w:val="20"/>
              </w:rPr>
            </w:pPr>
            <w:r w:rsidRPr="00EA2694">
              <w:rPr>
                <w:rFonts w:ascii="Times New Roman" w:hAnsi="Times New Roman" w:cs="Times New Roman"/>
                <w:sz w:val="20"/>
              </w:rPr>
              <w:t>ПРИЛОЖЕНИЕ № 2</w:t>
            </w:r>
          </w:p>
          <w:p w:rsidR="00DA70DF" w:rsidRPr="00EA2694" w:rsidRDefault="00BF2DA1" w:rsidP="00DA70DF">
            <w:pPr>
              <w:pStyle w:val="ConsPlusNormal"/>
              <w:jc w:val="center"/>
              <w:rPr>
                <w:rFonts w:ascii="Times New Roman" w:hAnsi="Times New Roman" w:cs="Times New Roman"/>
                <w:sz w:val="20"/>
              </w:rPr>
            </w:pPr>
            <w:r w:rsidRPr="00EA2694">
              <w:rPr>
                <w:rFonts w:ascii="Times New Roman" w:hAnsi="Times New Roman" w:cs="Times New Roman"/>
                <w:sz w:val="20"/>
              </w:rPr>
              <w:t>к Порядку</w:t>
            </w:r>
            <w:r w:rsidR="00DA70DF" w:rsidRPr="00EA2694">
              <w:rPr>
                <w:rFonts w:ascii="Times New Roman" w:hAnsi="Times New Roman" w:cs="Times New Roman"/>
                <w:sz w:val="20"/>
              </w:rPr>
              <w:t xml:space="preserve"> </w:t>
            </w:r>
            <w:r w:rsidRPr="00EA2694">
              <w:rPr>
                <w:rFonts w:ascii="Times New Roman" w:hAnsi="Times New Roman" w:cs="Times New Roman"/>
                <w:sz w:val="20"/>
              </w:rPr>
              <w:t xml:space="preserve">предоставления </w:t>
            </w:r>
          </w:p>
          <w:p w:rsidR="00BF2DA1" w:rsidRPr="00EA2694" w:rsidRDefault="00BF2DA1" w:rsidP="00DA70DF">
            <w:pPr>
              <w:pStyle w:val="ConsPlusNormal"/>
              <w:jc w:val="center"/>
              <w:rPr>
                <w:rFonts w:ascii="Times New Roman" w:eastAsia="Calibri" w:hAnsi="Times New Roman" w:cs="Times New Roman"/>
                <w:sz w:val="20"/>
              </w:rPr>
            </w:pPr>
            <w:r w:rsidRPr="00EA2694">
              <w:rPr>
                <w:rFonts w:ascii="Times New Roman" w:hAnsi="Times New Roman" w:cs="Times New Roman"/>
                <w:sz w:val="20"/>
              </w:rPr>
              <w:t>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w:t>
            </w:r>
            <w:r w:rsidR="00BC7CCC" w:rsidRPr="00EA2694">
              <w:rPr>
                <w:rFonts w:ascii="Times New Roman" w:hAnsi="Times New Roman" w:cs="Times New Roman"/>
                <w:sz w:val="20"/>
              </w:rPr>
              <w:t>телям, а также физическим лицам</w:t>
            </w:r>
            <w:r w:rsidR="00DA70DF" w:rsidRPr="00EA2694">
              <w:rPr>
                <w:rFonts w:ascii="Times New Roman" w:hAnsi="Times New Roman" w:cs="Times New Roman"/>
                <w:sz w:val="20"/>
              </w:rPr>
              <w:t xml:space="preserve"> на </w:t>
            </w:r>
            <w:r w:rsidR="00E51B0C" w:rsidRPr="00EA2694">
              <w:rPr>
                <w:rFonts w:ascii="Times New Roman" w:hAnsi="Times New Roman" w:cs="Times New Roman"/>
                <w:sz w:val="20"/>
              </w:rPr>
              <w:t>во</w:t>
            </w:r>
            <w:r w:rsidR="00DA70DF" w:rsidRPr="00EA2694">
              <w:rPr>
                <w:rFonts w:ascii="Times New Roman" w:hAnsi="Times New Roman" w:cs="Times New Roman"/>
                <w:sz w:val="20"/>
              </w:rPr>
              <w:t>змещение части затрат в связи с </w:t>
            </w:r>
            <w:r w:rsidR="00006083" w:rsidRPr="00EA2694">
              <w:rPr>
                <w:rFonts w:ascii="Times New Roman" w:hAnsi="Times New Roman" w:cs="Times New Roman"/>
                <w:sz w:val="20"/>
              </w:rPr>
              <w:t>освещением</w:t>
            </w:r>
            <w:r w:rsidR="00E51B0C" w:rsidRPr="00EA2694">
              <w:rPr>
                <w:rFonts w:ascii="Times New Roman" w:hAnsi="Times New Roman" w:cs="Times New Roman"/>
                <w:sz w:val="20"/>
              </w:rPr>
              <w:t xml:space="preserve"> социально значимых проектов в электронных средствах массовой информации</w:t>
            </w:r>
          </w:p>
          <w:p w:rsidR="00BF2DA1" w:rsidRPr="00024161" w:rsidRDefault="00BF2DA1" w:rsidP="00B94768">
            <w:pPr>
              <w:pStyle w:val="ConsPlusNormal"/>
              <w:jc w:val="right"/>
              <w:outlineLvl w:val="1"/>
              <w:rPr>
                <w:rFonts w:ascii="Times New Roman" w:hAnsi="Times New Roman" w:cs="Times New Roman"/>
                <w:sz w:val="24"/>
                <w:szCs w:val="24"/>
              </w:rPr>
            </w:pPr>
          </w:p>
        </w:tc>
      </w:tr>
    </w:tbl>
    <w:p w:rsidR="00BF2DA1" w:rsidRPr="00024161" w:rsidRDefault="00BF2DA1" w:rsidP="00BF2DA1">
      <w:pPr>
        <w:tabs>
          <w:tab w:val="left" w:pos="3825"/>
        </w:tabs>
      </w:pPr>
    </w:p>
    <w:p w:rsidR="00BF2DA1" w:rsidRPr="00024161" w:rsidRDefault="00BF2DA1" w:rsidP="008534A4">
      <w:pPr>
        <w:pStyle w:val="ConsPlusNonformat"/>
        <w:jc w:val="center"/>
        <w:rPr>
          <w:rFonts w:ascii="Times New Roman" w:hAnsi="Times New Roman" w:cs="Times New Roman"/>
          <w:b/>
          <w:sz w:val="28"/>
          <w:szCs w:val="28"/>
        </w:rPr>
      </w:pPr>
    </w:p>
    <w:p w:rsidR="00BF2DA1" w:rsidRPr="00502ABD" w:rsidRDefault="00BF2DA1" w:rsidP="00BF2DA1">
      <w:pPr>
        <w:jc w:val="center"/>
        <w:rPr>
          <w:rFonts w:eastAsia="Calibri"/>
          <w:b/>
          <w:sz w:val="28"/>
          <w:szCs w:val="28"/>
          <w:lang w:eastAsia="en-US"/>
        </w:rPr>
      </w:pPr>
      <w:r w:rsidRPr="00502ABD">
        <w:rPr>
          <w:rFonts w:eastAsia="Calibri"/>
          <w:b/>
          <w:sz w:val="28"/>
          <w:szCs w:val="28"/>
          <w:lang w:eastAsia="en-US"/>
        </w:rPr>
        <w:t>СОГЛАСИЕ</w:t>
      </w:r>
    </w:p>
    <w:p w:rsidR="00BF2DA1" w:rsidRPr="00502ABD" w:rsidRDefault="00BF2DA1" w:rsidP="00BF2DA1">
      <w:pPr>
        <w:jc w:val="center"/>
        <w:rPr>
          <w:rFonts w:eastAsia="Calibri"/>
          <w:b/>
          <w:sz w:val="28"/>
          <w:szCs w:val="28"/>
          <w:lang w:eastAsia="en-US"/>
        </w:rPr>
      </w:pPr>
      <w:r w:rsidRPr="00502ABD">
        <w:rPr>
          <w:rFonts w:eastAsia="Calibri"/>
          <w:b/>
          <w:sz w:val="28"/>
          <w:szCs w:val="28"/>
          <w:lang w:eastAsia="en-US"/>
        </w:rPr>
        <w:t>на размещение в информационно-телекоммуникационной сети «Интернет</w:t>
      </w:r>
      <w:r w:rsidR="00437C75" w:rsidRPr="00502ABD">
        <w:rPr>
          <w:rFonts w:eastAsia="Calibri"/>
          <w:b/>
          <w:sz w:val="28"/>
          <w:szCs w:val="28"/>
          <w:lang w:eastAsia="en-US"/>
        </w:rPr>
        <w:t>» информации об организации</w:t>
      </w:r>
      <w:r w:rsidRPr="00502ABD">
        <w:rPr>
          <w:rFonts w:eastAsia="Calibri"/>
          <w:b/>
          <w:sz w:val="28"/>
          <w:szCs w:val="28"/>
          <w:lang w:eastAsia="en-US"/>
        </w:rPr>
        <w:t xml:space="preserve">, о подаваемой </w:t>
      </w:r>
      <w:r w:rsidR="00437C75" w:rsidRPr="00502ABD">
        <w:rPr>
          <w:rFonts w:eastAsia="Calibri"/>
          <w:b/>
          <w:sz w:val="28"/>
          <w:szCs w:val="28"/>
          <w:lang w:eastAsia="en-US"/>
        </w:rPr>
        <w:t xml:space="preserve">организацией </w:t>
      </w:r>
      <w:r w:rsidRPr="00502ABD">
        <w:rPr>
          <w:rFonts w:eastAsia="Calibri"/>
          <w:b/>
          <w:sz w:val="28"/>
          <w:szCs w:val="28"/>
          <w:lang w:eastAsia="en-US"/>
        </w:rPr>
        <w:t xml:space="preserve">заявке, иной информации об </w:t>
      </w:r>
      <w:r w:rsidR="00437C75" w:rsidRPr="00502ABD">
        <w:rPr>
          <w:rFonts w:eastAsia="Calibri"/>
          <w:b/>
          <w:sz w:val="28"/>
          <w:szCs w:val="28"/>
          <w:lang w:eastAsia="en-US"/>
        </w:rPr>
        <w:t>организации</w:t>
      </w:r>
      <w:r w:rsidRPr="00502ABD">
        <w:rPr>
          <w:rFonts w:eastAsia="Calibri"/>
          <w:b/>
          <w:sz w:val="28"/>
          <w:szCs w:val="28"/>
          <w:lang w:eastAsia="en-US"/>
        </w:rPr>
        <w:t xml:space="preserve">, связанной с отбором </w:t>
      </w:r>
    </w:p>
    <w:p w:rsidR="00BF2DA1" w:rsidRPr="00024161" w:rsidRDefault="00BF2DA1" w:rsidP="00BF2DA1">
      <w:pPr>
        <w:ind w:firstLine="709"/>
        <w:jc w:val="both"/>
        <w:rPr>
          <w:rFonts w:eastAsia="Calibri"/>
          <w:sz w:val="28"/>
          <w:szCs w:val="28"/>
          <w:lang w:eastAsia="en-US"/>
        </w:rPr>
      </w:pPr>
    </w:p>
    <w:p w:rsidR="00E2378F" w:rsidRPr="00024161" w:rsidRDefault="00E2378F" w:rsidP="00E2378F">
      <w:pPr>
        <w:ind w:firstLine="709"/>
        <w:jc w:val="both"/>
        <w:rPr>
          <w:rFonts w:eastAsia="Calibri"/>
          <w:sz w:val="28"/>
          <w:szCs w:val="28"/>
          <w:lang w:eastAsia="en-US"/>
        </w:rPr>
      </w:pPr>
      <w:r w:rsidRPr="00024161">
        <w:rPr>
          <w:rFonts w:eastAsia="Calibri"/>
          <w:sz w:val="28"/>
          <w:szCs w:val="28"/>
          <w:lang w:eastAsia="en-US"/>
        </w:rPr>
        <w:t xml:space="preserve">Настоящим даю согласие на </w:t>
      </w:r>
      <w:r w:rsidR="00BF2DA1" w:rsidRPr="00024161">
        <w:rPr>
          <w:rFonts w:eastAsia="Calibri"/>
          <w:sz w:val="28"/>
          <w:szCs w:val="28"/>
          <w:lang w:eastAsia="en-US"/>
        </w:rPr>
        <w:t>размещение в информационно-телекоммуникационной сети «Интернет» информации об ___________________________</w:t>
      </w:r>
      <w:r w:rsidRPr="00024161">
        <w:rPr>
          <w:rFonts w:eastAsia="Calibri"/>
          <w:sz w:val="28"/>
          <w:szCs w:val="28"/>
          <w:lang w:eastAsia="en-US"/>
        </w:rPr>
        <w:t>______________________________________</w:t>
      </w:r>
    </w:p>
    <w:p w:rsidR="00BF2DA1" w:rsidRPr="00DA70DF" w:rsidRDefault="00E2378F" w:rsidP="00E2378F">
      <w:pPr>
        <w:ind w:firstLine="709"/>
        <w:jc w:val="both"/>
        <w:rPr>
          <w:rFonts w:eastAsia="Calibri"/>
          <w:sz w:val="24"/>
          <w:szCs w:val="24"/>
          <w:lang w:eastAsia="en-US"/>
        </w:rPr>
      </w:pPr>
      <w:r w:rsidRPr="00DA70DF">
        <w:rPr>
          <w:rFonts w:eastAsia="Calibri"/>
          <w:sz w:val="24"/>
          <w:szCs w:val="24"/>
          <w:lang w:eastAsia="en-US"/>
        </w:rPr>
        <w:t xml:space="preserve">                                      </w:t>
      </w:r>
      <w:r w:rsidR="00BF2DA1" w:rsidRPr="00DA70DF">
        <w:rPr>
          <w:rFonts w:eastAsia="Calibri"/>
          <w:sz w:val="24"/>
          <w:szCs w:val="24"/>
          <w:lang w:eastAsia="en-US"/>
        </w:rPr>
        <w:t>(наименование юридического лица</w:t>
      </w:r>
      <w:r w:rsidRPr="00DA70DF">
        <w:rPr>
          <w:rFonts w:eastAsia="Calibri"/>
          <w:sz w:val="24"/>
          <w:szCs w:val="24"/>
          <w:lang w:eastAsia="en-US"/>
        </w:rPr>
        <w:t>)</w:t>
      </w:r>
      <w:r w:rsidR="00BF2DA1" w:rsidRPr="00DA70DF">
        <w:rPr>
          <w:rFonts w:eastAsia="Calibri"/>
          <w:sz w:val="24"/>
          <w:szCs w:val="24"/>
          <w:lang w:eastAsia="en-US"/>
        </w:rPr>
        <w:t xml:space="preserve"> </w:t>
      </w:r>
    </w:p>
    <w:p w:rsidR="00E2378F" w:rsidRPr="00024161" w:rsidRDefault="00BF2DA1" w:rsidP="00E2378F">
      <w:pPr>
        <w:jc w:val="both"/>
        <w:rPr>
          <w:rFonts w:eastAsia="Calibri"/>
          <w:sz w:val="28"/>
          <w:szCs w:val="28"/>
          <w:lang w:eastAsia="en-US"/>
        </w:rPr>
      </w:pPr>
      <w:r w:rsidRPr="00024161">
        <w:rPr>
          <w:rFonts w:eastAsia="Calibri"/>
          <w:sz w:val="28"/>
          <w:szCs w:val="28"/>
          <w:lang w:eastAsia="en-US"/>
        </w:rPr>
        <w:t xml:space="preserve">как участнике отбора на </w:t>
      </w:r>
      <w:r w:rsidR="00E2378F" w:rsidRPr="00024161">
        <w:rPr>
          <w:rFonts w:eastAsia="Calibri"/>
          <w:sz w:val="28"/>
          <w:szCs w:val="28"/>
          <w:lang w:eastAsia="en-US"/>
        </w:rPr>
        <w:t>предоставление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w:t>
      </w:r>
      <w:r w:rsidR="00E51B0C" w:rsidRPr="00E51B0C">
        <w:t xml:space="preserve"> </w:t>
      </w:r>
      <w:r w:rsidR="00E51B0C" w:rsidRPr="00E51B0C">
        <w:rPr>
          <w:rFonts w:eastAsia="Calibri"/>
          <w:sz w:val="28"/>
          <w:szCs w:val="28"/>
          <w:lang w:eastAsia="en-US"/>
        </w:rPr>
        <w:t xml:space="preserve">на возмещение части затрат в связи с </w:t>
      </w:r>
      <w:r w:rsidR="00006083">
        <w:rPr>
          <w:rFonts w:eastAsia="Calibri"/>
          <w:sz w:val="28"/>
          <w:szCs w:val="28"/>
          <w:lang w:eastAsia="en-US"/>
        </w:rPr>
        <w:t>освещением</w:t>
      </w:r>
      <w:r w:rsidR="00E51B0C" w:rsidRPr="00E51B0C">
        <w:rPr>
          <w:rFonts w:eastAsia="Calibri"/>
          <w:sz w:val="28"/>
          <w:szCs w:val="28"/>
          <w:lang w:eastAsia="en-US"/>
        </w:rPr>
        <w:t xml:space="preserve"> социально значимых проектов в электронных средствах массовой информации</w:t>
      </w:r>
      <w:r w:rsidR="00E2378F" w:rsidRPr="00024161">
        <w:rPr>
          <w:rFonts w:eastAsia="Calibri"/>
          <w:sz w:val="28"/>
          <w:szCs w:val="28"/>
          <w:lang w:eastAsia="en-US"/>
        </w:rPr>
        <w:t>.</w:t>
      </w:r>
    </w:p>
    <w:p w:rsidR="00BF2DA1" w:rsidRDefault="00BF2DA1" w:rsidP="00E2378F">
      <w:pPr>
        <w:ind w:firstLine="708"/>
        <w:jc w:val="both"/>
        <w:rPr>
          <w:rFonts w:eastAsia="Calibri"/>
          <w:sz w:val="28"/>
          <w:szCs w:val="28"/>
          <w:lang w:eastAsia="en-US"/>
        </w:rPr>
      </w:pPr>
      <w:r w:rsidRPr="00024161">
        <w:rPr>
          <w:rFonts w:eastAsia="Calibri"/>
          <w:sz w:val="28"/>
          <w:szCs w:val="28"/>
          <w:lang w:eastAsia="en-US"/>
        </w:rPr>
        <w:t>Настоящее согласие действует со дня его подписания до дня его отзыва.</w:t>
      </w:r>
    </w:p>
    <w:p w:rsidR="00A60438" w:rsidRDefault="00A60438" w:rsidP="00E2378F">
      <w:pPr>
        <w:ind w:firstLine="708"/>
        <w:jc w:val="both"/>
        <w:rPr>
          <w:rFonts w:eastAsia="Calibri"/>
          <w:sz w:val="28"/>
          <w:szCs w:val="28"/>
          <w:lang w:eastAsia="en-US"/>
        </w:rPr>
      </w:pPr>
    </w:p>
    <w:p w:rsidR="00A60438" w:rsidRDefault="00A60438" w:rsidP="00E2378F">
      <w:pPr>
        <w:ind w:firstLine="708"/>
        <w:jc w:val="both"/>
        <w:rPr>
          <w:rFonts w:eastAsia="Calibri"/>
          <w:sz w:val="28"/>
          <w:szCs w:val="28"/>
          <w:lang w:eastAsia="en-US"/>
        </w:rPr>
      </w:pPr>
    </w:p>
    <w:p w:rsidR="00936902" w:rsidRPr="00024161" w:rsidRDefault="00936902" w:rsidP="00936902">
      <w:pPr>
        <w:pStyle w:val="ConsPlusNonformat"/>
        <w:rPr>
          <w:rFonts w:ascii="Times New Roman" w:hAnsi="Times New Roman" w:cs="Times New Roman"/>
          <w:sz w:val="24"/>
          <w:szCs w:val="24"/>
        </w:rPr>
      </w:pPr>
      <w:r w:rsidRPr="00024161">
        <w:rPr>
          <w:rFonts w:ascii="Times New Roman" w:hAnsi="Times New Roman" w:cs="Times New Roman"/>
          <w:sz w:val="24"/>
          <w:szCs w:val="24"/>
        </w:rPr>
        <w:t>_________________________________      _________   _______________________________</w:t>
      </w:r>
    </w:p>
    <w:p w:rsidR="00936902" w:rsidRPr="00DA70DF" w:rsidRDefault="00936902" w:rsidP="00936902">
      <w:pPr>
        <w:pStyle w:val="ConsPlusNonformat"/>
        <w:rPr>
          <w:rFonts w:ascii="Times New Roman" w:hAnsi="Times New Roman" w:cs="Times New Roman"/>
          <w:sz w:val="24"/>
          <w:szCs w:val="24"/>
        </w:rPr>
      </w:pPr>
      <w:r w:rsidRPr="00DA70DF">
        <w:rPr>
          <w:rFonts w:ascii="Times New Roman" w:hAnsi="Times New Roman" w:cs="Times New Roman"/>
          <w:sz w:val="24"/>
          <w:szCs w:val="24"/>
        </w:rPr>
        <w:t xml:space="preserve">            (должность руководителя                (подпись)          </w:t>
      </w:r>
      <w:r w:rsidR="00353F1A">
        <w:rPr>
          <w:rFonts w:ascii="Times New Roman" w:hAnsi="Times New Roman" w:cs="Times New Roman"/>
          <w:sz w:val="24"/>
          <w:szCs w:val="24"/>
        </w:rPr>
        <w:t>(</w:t>
      </w:r>
      <w:r w:rsidRPr="00DA70DF">
        <w:rPr>
          <w:rFonts w:ascii="Times New Roman" w:hAnsi="Times New Roman" w:cs="Times New Roman"/>
          <w:sz w:val="24"/>
          <w:szCs w:val="24"/>
        </w:rPr>
        <w:t>Ф.И.О. (отчество при наличии)</w:t>
      </w:r>
      <w:r w:rsidR="00353F1A">
        <w:rPr>
          <w:rFonts w:ascii="Times New Roman" w:hAnsi="Times New Roman" w:cs="Times New Roman"/>
          <w:sz w:val="24"/>
          <w:szCs w:val="24"/>
        </w:rPr>
        <w:t>)</w:t>
      </w:r>
    </w:p>
    <w:p w:rsidR="00936902" w:rsidRPr="00DA70DF" w:rsidRDefault="00936902" w:rsidP="00936902">
      <w:pPr>
        <w:pStyle w:val="ConsPlusNonformat"/>
        <w:rPr>
          <w:rFonts w:ascii="Times New Roman" w:hAnsi="Times New Roman" w:cs="Times New Roman"/>
          <w:sz w:val="24"/>
          <w:szCs w:val="24"/>
        </w:rPr>
      </w:pPr>
      <w:r w:rsidRPr="00DA70DF">
        <w:rPr>
          <w:rFonts w:ascii="Times New Roman" w:hAnsi="Times New Roman" w:cs="Times New Roman"/>
          <w:sz w:val="24"/>
          <w:szCs w:val="24"/>
        </w:rPr>
        <w:t xml:space="preserve">                         организации)</w:t>
      </w:r>
    </w:p>
    <w:p w:rsidR="0015609B" w:rsidRDefault="00A60438" w:rsidP="0015609B">
      <w:pPr>
        <w:pStyle w:val="ConsPlusNormal"/>
        <w:ind w:firstLine="708"/>
        <w:jc w:val="center"/>
        <w:rPr>
          <w:rFonts w:ascii="Times New Roman" w:hAnsi="Times New Roman" w:cs="Times New Roman"/>
          <w:sz w:val="24"/>
          <w:szCs w:val="24"/>
        </w:rPr>
      </w:pPr>
      <w:r w:rsidRPr="00DA70DF">
        <w:rPr>
          <w:rFonts w:ascii="Times New Roman" w:hAnsi="Times New Roman" w:cs="Times New Roman"/>
          <w:sz w:val="28"/>
          <w:szCs w:val="28"/>
        </w:rPr>
        <w:t xml:space="preserve">МП </w:t>
      </w:r>
      <w:r w:rsidRPr="005268DC">
        <w:rPr>
          <w:rFonts w:ascii="Times New Roman" w:hAnsi="Times New Roman" w:cs="Times New Roman"/>
          <w:sz w:val="24"/>
          <w:szCs w:val="24"/>
        </w:rPr>
        <w:t>(при наличии)</w:t>
      </w:r>
    </w:p>
    <w:p w:rsidR="0015609B" w:rsidRDefault="0015609B" w:rsidP="0015609B">
      <w:pPr>
        <w:pStyle w:val="ConsPlusNormal"/>
        <w:ind w:firstLine="708"/>
        <w:jc w:val="center"/>
        <w:rPr>
          <w:rFonts w:ascii="Times New Roman" w:hAnsi="Times New Roman" w:cs="Times New Roman"/>
          <w:sz w:val="24"/>
          <w:szCs w:val="24"/>
        </w:rPr>
      </w:pPr>
    </w:p>
    <w:tbl>
      <w:tblPr>
        <w:tblW w:w="0" w:type="auto"/>
        <w:jc w:val="right"/>
        <w:tblLook w:val="04A0"/>
      </w:tblPr>
      <w:tblGrid>
        <w:gridCol w:w="3793"/>
      </w:tblGrid>
      <w:tr w:rsidR="0015609B" w:rsidRPr="00024161" w:rsidTr="0015609B">
        <w:trPr>
          <w:trHeight w:val="80"/>
          <w:jc w:val="right"/>
        </w:trPr>
        <w:tc>
          <w:tcPr>
            <w:tcW w:w="3793" w:type="dxa"/>
          </w:tcPr>
          <w:p w:rsidR="0015609B" w:rsidRPr="00024161" w:rsidRDefault="0015609B" w:rsidP="008A41DB">
            <w:pPr>
              <w:jc w:val="both"/>
              <w:rPr>
                <w:rFonts w:eastAsia="Calibri"/>
                <w:color w:val="000000"/>
                <w:sz w:val="28"/>
                <w:szCs w:val="28"/>
                <w:lang w:eastAsia="en-US"/>
              </w:rPr>
            </w:pPr>
            <w:r w:rsidRPr="00024161">
              <w:rPr>
                <w:rFonts w:eastAsia="Calibri"/>
                <w:color w:val="000000"/>
                <w:sz w:val="28"/>
                <w:szCs w:val="28"/>
                <w:lang w:eastAsia="en-US"/>
              </w:rPr>
              <w:t>«___»____________20</w:t>
            </w:r>
            <w:r w:rsidR="008A41DB">
              <w:rPr>
                <w:rFonts w:eastAsia="Calibri"/>
                <w:color w:val="000000"/>
                <w:sz w:val="28"/>
                <w:szCs w:val="28"/>
                <w:lang w:eastAsia="en-US"/>
              </w:rPr>
              <w:t>__</w:t>
            </w:r>
            <w:r w:rsidRPr="00024161">
              <w:rPr>
                <w:rFonts w:eastAsia="Calibri"/>
                <w:color w:val="000000"/>
                <w:sz w:val="28"/>
                <w:szCs w:val="28"/>
                <w:lang w:eastAsia="en-US"/>
              </w:rPr>
              <w:t xml:space="preserve"> г</w:t>
            </w:r>
            <w:r>
              <w:rPr>
                <w:rFonts w:eastAsia="Calibri"/>
                <w:color w:val="000000"/>
                <w:sz w:val="28"/>
                <w:szCs w:val="28"/>
                <w:lang w:eastAsia="en-US"/>
              </w:rPr>
              <w:t>ода</w:t>
            </w:r>
          </w:p>
        </w:tc>
      </w:tr>
    </w:tbl>
    <w:p w:rsidR="0015609B" w:rsidRDefault="0015609B" w:rsidP="0015609B">
      <w:pPr>
        <w:pStyle w:val="ConsPlusNormal"/>
        <w:ind w:firstLine="708"/>
        <w:jc w:val="center"/>
        <w:rPr>
          <w:rFonts w:ascii="Times New Roman" w:hAnsi="Times New Roman" w:cs="Times New Roman"/>
          <w:sz w:val="24"/>
          <w:szCs w:val="24"/>
        </w:rPr>
      </w:pPr>
    </w:p>
    <w:p w:rsidR="0015609B" w:rsidRDefault="0015609B" w:rsidP="0015609B">
      <w:pPr>
        <w:pStyle w:val="ConsPlusNormal"/>
        <w:ind w:firstLine="708"/>
        <w:jc w:val="center"/>
        <w:rPr>
          <w:sz w:val="28"/>
          <w:szCs w:val="28"/>
        </w:rPr>
      </w:pPr>
      <w:r w:rsidRPr="00171507">
        <w:rPr>
          <w:rFonts w:ascii="Times New Roman" w:hAnsi="Times New Roman" w:cs="Times New Roman"/>
          <w:sz w:val="28"/>
          <w:szCs w:val="28"/>
        </w:rPr>
        <w:t>________________</w:t>
      </w:r>
    </w:p>
    <w:p w:rsidR="00A60438" w:rsidRDefault="00A60438" w:rsidP="00A60438">
      <w:pPr>
        <w:pStyle w:val="ConsPlusNonformat"/>
        <w:jc w:val="center"/>
        <w:rPr>
          <w:rFonts w:ascii="Times New Roman" w:hAnsi="Times New Roman" w:cs="Times New Roman"/>
          <w:sz w:val="24"/>
          <w:szCs w:val="24"/>
        </w:rPr>
      </w:pPr>
    </w:p>
    <w:p w:rsidR="00A60438" w:rsidRDefault="00A60438" w:rsidP="00E2378F">
      <w:pPr>
        <w:ind w:firstLine="708"/>
        <w:jc w:val="both"/>
        <w:rPr>
          <w:rFonts w:eastAsia="Calibri"/>
          <w:sz w:val="28"/>
          <w:szCs w:val="28"/>
          <w:lang w:eastAsia="en-US"/>
        </w:rPr>
      </w:pPr>
    </w:p>
    <w:tbl>
      <w:tblPr>
        <w:tblW w:w="0" w:type="auto"/>
        <w:tblLook w:val="04A0"/>
      </w:tblPr>
      <w:tblGrid>
        <w:gridCol w:w="1914"/>
        <w:gridCol w:w="2870"/>
        <w:gridCol w:w="922"/>
        <w:gridCol w:w="3793"/>
        <w:gridCol w:w="71"/>
      </w:tblGrid>
      <w:tr w:rsidR="00BF2DA1" w:rsidRPr="00024161" w:rsidTr="00A60438">
        <w:trPr>
          <w:gridAfter w:val="1"/>
          <w:wAfter w:w="71" w:type="dxa"/>
          <w:trHeight w:val="80"/>
        </w:trPr>
        <w:tc>
          <w:tcPr>
            <w:tcW w:w="1914" w:type="dxa"/>
            <w:shd w:val="clear" w:color="auto" w:fill="auto"/>
          </w:tcPr>
          <w:p w:rsidR="00BF2DA1" w:rsidRPr="00196FDE" w:rsidRDefault="00BF2DA1" w:rsidP="00B94768">
            <w:pPr>
              <w:jc w:val="center"/>
              <w:rPr>
                <w:rFonts w:eastAsia="Calibri"/>
                <w:color w:val="000000"/>
                <w:lang w:eastAsia="en-US"/>
              </w:rPr>
            </w:pPr>
          </w:p>
        </w:tc>
        <w:tc>
          <w:tcPr>
            <w:tcW w:w="3792" w:type="dxa"/>
            <w:gridSpan w:val="2"/>
          </w:tcPr>
          <w:p w:rsidR="00BF2DA1" w:rsidRPr="00024161" w:rsidRDefault="00BF2DA1" w:rsidP="00B94768">
            <w:pPr>
              <w:jc w:val="both"/>
              <w:rPr>
                <w:rFonts w:eastAsia="Calibri"/>
                <w:color w:val="000000"/>
                <w:sz w:val="28"/>
                <w:szCs w:val="28"/>
                <w:lang w:eastAsia="en-US"/>
              </w:rPr>
            </w:pPr>
          </w:p>
        </w:tc>
        <w:tc>
          <w:tcPr>
            <w:tcW w:w="3793" w:type="dxa"/>
          </w:tcPr>
          <w:p w:rsidR="00BF2DA1" w:rsidRPr="00024161" w:rsidRDefault="00BF2DA1" w:rsidP="00610242">
            <w:pPr>
              <w:jc w:val="both"/>
              <w:rPr>
                <w:rFonts w:eastAsia="Calibri"/>
                <w:color w:val="000000"/>
                <w:sz w:val="28"/>
                <w:szCs w:val="28"/>
                <w:lang w:eastAsia="en-US"/>
              </w:rPr>
            </w:pPr>
          </w:p>
        </w:tc>
      </w:tr>
      <w:tr w:rsidR="007D3AA3" w:rsidRPr="00024161" w:rsidTr="00A60438">
        <w:tc>
          <w:tcPr>
            <w:tcW w:w="4784" w:type="dxa"/>
            <w:gridSpan w:val="2"/>
          </w:tcPr>
          <w:p w:rsidR="007D3AA3" w:rsidRPr="00024161" w:rsidRDefault="007D3AA3" w:rsidP="00B94768">
            <w:pPr>
              <w:pStyle w:val="ConsPlusNormal"/>
              <w:jc w:val="right"/>
              <w:outlineLvl w:val="1"/>
              <w:rPr>
                <w:rFonts w:ascii="Times New Roman" w:hAnsi="Times New Roman" w:cs="Times New Roman"/>
                <w:sz w:val="24"/>
                <w:szCs w:val="24"/>
              </w:rPr>
            </w:pPr>
          </w:p>
        </w:tc>
        <w:tc>
          <w:tcPr>
            <w:tcW w:w="4786" w:type="dxa"/>
            <w:gridSpan w:val="3"/>
          </w:tcPr>
          <w:p w:rsidR="00ED42E7" w:rsidRDefault="00ED42E7" w:rsidP="00B94768">
            <w:pPr>
              <w:pStyle w:val="ConsPlusNormal"/>
              <w:spacing w:line="360" w:lineRule="auto"/>
              <w:jc w:val="center"/>
              <w:outlineLvl w:val="1"/>
              <w:rPr>
                <w:rFonts w:ascii="Times New Roman" w:hAnsi="Times New Roman" w:cs="Times New Roman"/>
                <w:sz w:val="20"/>
              </w:rPr>
            </w:pPr>
          </w:p>
          <w:p w:rsidR="00ED42E7" w:rsidRDefault="00ED42E7" w:rsidP="00B94768">
            <w:pPr>
              <w:pStyle w:val="ConsPlusNormal"/>
              <w:spacing w:line="360" w:lineRule="auto"/>
              <w:jc w:val="center"/>
              <w:outlineLvl w:val="1"/>
              <w:rPr>
                <w:rFonts w:ascii="Times New Roman" w:hAnsi="Times New Roman" w:cs="Times New Roman"/>
                <w:sz w:val="20"/>
              </w:rPr>
            </w:pPr>
          </w:p>
          <w:p w:rsidR="00ED42E7" w:rsidRDefault="00ED42E7" w:rsidP="00B94768">
            <w:pPr>
              <w:pStyle w:val="ConsPlusNormal"/>
              <w:spacing w:line="360" w:lineRule="auto"/>
              <w:jc w:val="center"/>
              <w:outlineLvl w:val="1"/>
              <w:rPr>
                <w:rFonts w:ascii="Times New Roman" w:hAnsi="Times New Roman" w:cs="Times New Roman"/>
                <w:sz w:val="20"/>
              </w:rPr>
            </w:pPr>
          </w:p>
          <w:p w:rsidR="00ED42E7" w:rsidRDefault="00ED42E7" w:rsidP="00B94768">
            <w:pPr>
              <w:pStyle w:val="ConsPlusNormal"/>
              <w:spacing w:line="360" w:lineRule="auto"/>
              <w:jc w:val="center"/>
              <w:outlineLvl w:val="1"/>
              <w:rPr>
                <w:rFonts w:ascii="Times New Roman" w:hAnsi="Times New Roman" w:cs="Times New Roman"/>
                <w:sz w:val="20"/>
              </w:rPr>
            </w:pPr>
          </w:p>
          <w:p w:rsidR="00ED42E7" w:rsidRDefault="00ED42E7" w:rsidP="00B94768">
            <w:pPr>
              <w:pStyle w:val="ConsPlusNormal"/>
              <w:spacing w:line="360" w:lineRule="auto"/>
              <w:jc w:val="center"/>
              <w:outlineLvl w:val="1"/>
              <w:rPr>
                <w:rFonts w:ascii="Times New Roman" w:hAnsi="Times New Roman" w:cs="Times New Roman"/>
                <w:sz w:val="20"/>
              </w:rPr>
            </w:pPr>
          </w:p>
          <w:p w:rsidR="00ED42E7" w:rsidRDefault="00ED42E7" w:rsidP="00B94768">
            <w:pPr>
              <w:pStyle w:val="ConsPlusNormal"/>
              <w:spacing w:line="360" w:lineRule="auto"/>
              <w:jc w:val="center"/>
              <w:outlineLvl w:val="1"/>
              <w:rPr>
                <w:rFonts w:ascii="Times New Roman" w:hAnsi="Times New Roman" w:cs="Times New Roman"/>
                <w:sz w:val="20"/>
              </w:rPr>
            </w:pPr>
          </w:p>
          <w:p w:rsidR="007D3AA3" w:rsidRPr="00EA2694" w:rsidRDefault="007D3AA3" w:rsidP="00B94768">
            <w:pPr>
              <w:pStyle w:val="ConsPlusNormal"/>
              <w:spacing w:line="360" w:lineRule="auto"/>
              <w:jc w:val="center"/>
              <w:outlineLvl w:val="1"/>
              <w:rPr>
                <w:rFonts w:ascii="Times New Roman" w:hAnsi="Times New Roman" w:cs="Times New Roman"/>
                <w:sz w:val="20"/>
              </w:rPr>
            </w:pPr>
            <w:r w:rsidRPr="00EA2694">
              <w:rPr>
                <w:rFonts w:ascii="Times New Roman" w:hAnsi="Times New Roman" w:cs="Times New Roman"/>
                <w:sz w:val="20"/>
              </w:rPr>
              <w:t>ПРИЛОЖЕНИЕ № 3</w:t>
            </w:r>
          </w:p>
          <w:p w:rsidR="008573E8" w:rsidRPr="00EA2694" w:rsidRDefault="007D3AA3" w:rsidP="008573E8">
            <w:pPr>
              <w:pStyle w:val="ConsPlusNormal"/>
              <w:jc w:val="center"/>
              <w:rPr>
                <w:rFonts w:ascii="Times New Roman" w:hAnsi="Times New Roman" w:cs="Times New Roman"/>
                <w:sz w:val="20"/>
              </w:rPr>
            </w:pPr>
            <w:r w:rsidRPr="00EA2694">
              <w:rPr>
                <w:rFonts w:ascii="Times New Roman" w:hAnsi="Times New Roman" w:cs="Times New Roman"/>
                <w:sz w:val="20"/>
              </w:rPr>
              <w:t>к Порядку</w:t>
            </w:r>
            <w:r w:rsidR="008573E8" w:rsidRPr="00EA2694">
              <w:rPr>
                <w:rFonts w:ascii="Times New Roman" w:hAnsi="Times New Roman" w:cs="Times New Roman"/>
                <w:sz w:val="20"/>
              </w:rPr>
              <w:t xml:space="preserve"> </w:t>
            </w:r>
            <w:r w:rsidRPr="00EA2694">
              <w:rPr>
                <w:rFonts w:ascii="Times New Roman" w:hAnsi="Times New Roman" w:cs="Times New Roman"/>
                <w:sz w:val="20"/>
              </w:rPr>
              <w:t xml:space="preserve">предоставления </w:t>
            </w:r>
          </w:p>
          <w:p w:rsidR="008573E8" w:rsidRPr="00EA2694" w:rsidRDefault="007D3AA3" w:rsidP="008573E8">
            <w:pPr>
              <w:pStyle w:val="ConsPlusNormal"/>
              <w:jc w:val="center"/>
              <w:rPr>
                <w:rFonts w:ascii="Times New Roman" w:hAnsi="Times New Roman" w:cs="Times New Roman"/>
                <w:sz w:val="20"/>
              </w:rPr>
            </w:pPr>
            <w:r w:rsidRPr="00EA2694">
              <w:rPr>
                <w:rFonts w:ascii="Times New Roman" w:hAnsi="Times New Roman" w:cs="Times New Roman"/>
                <w:sz w:val="20"/>
              </w:rPr>
              <w:t>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w:t>
            </w:r>
            <w:r w:rsidR="00BC7CCC" w:rsidRPr="00EA2694">
              <w:rPr>
                <w:rFonts w:ascii="Times New Roman" w:hAnsi="Times New Roman" w:cs="Times New Roman"/>
                <w:sz w:val="20"/>
              </w:rPr>
              <w:t>телям, а также физическим лицам</w:t>
            </w:r>
            <w:r w:rsidR="00286210">
              <w:rPr>
                <w:rFonts w:ascii="Times New Roman" w:hAnsi="Times New Roman" w:cs="Times New Roman"/>
                <w:sz w:val="20"/>
              </w:rPr>
              <w:t xml:space="preserve"> </w:t>
            </w:r>
            <w:r w:rsidR="00E51B0C" w:rsidRPr="00EA2694">
              <w:rPr>
                <w:rFonts w:ascii="Times New Roman" w:hAnsi="Times New Roman" w:cs="Times New Roman"/>
                <w:sz w:val="20"/>
              </w:rPr>
              <w:t xml:space="preserve">на возмещение части затрат </w:t>
            </w:r>
          </w:p>
          <w:p w:rsidR="007D3AA3" w:rsidRPr="00EA2694" w:rsidRDefault="00E51B0C" w:rsidP="008573E8">
            <w:pPr>
              <w:pStyle w:val="ConsPlusNormal"/>
              <w:jc w:val="center"/>
              <w:rPr>
                <w:rFonts w:ascii="Times New Roman" w:eastAsia="Calibri" w:hAnsi="Times New Roman" w:cs="Times New Roman"/>
                <w:sz w:val="20"/>
              </w:rPr>
            </w:pPr>
            <w:r w:rsidRPr="00EA2694">
              <w:rPr>
                <w:rFonts w:ascii="Times New Roman" w:hAnsi="Times New Roman" w:cs="Times New Roman"/>
                <w:sz w:val="20"/>
              </w:rPr>
              <w:t xml:space="preserve">в связи с </w:t>
            </w:r>
            <w:r w:rsidR="00006083" w:rsidRPr="00EA2694">
              <w:rPr>
                <w:rFonts w:ascii="Times New Roman" w:hAnsi="Times New Roman" w:cs="Times New Roman"/>
                <w:sz w:val="20"/>
              </w:rPr>
              <w:t>освещением</w:t>
            </w:r>
            <w:r w:rsidRPr="00EA2694">
              <w:rPr>
                <w:rFonts w:ascii="Times New Roman" w:hAnsi="Times New Roman" w:cs="Times New Roman"/>
                <w:sz w:val="20"/>
              </w:rPr>
              <w:t xml:space="preserve"> социально значимых проектов в электронных средствах массовой информации</w:t>
            </w:r>
          </w:p>
          <w:p w:rsidR="007D3AA3" w:rsidRPr="00024161" w:rsidRDefault="007D3AA3" w:rsidP="00B94768">
            <w:pPr>
              <w:pStyle w:val="ConsPlusNormal"/>
              <w:jc w:val="right"/>
              <w:outlineLvl w:val="1"/>
              <w:rPr>
                <w:rFonts w:ascii="Times New Roman" w:hAnsi="Times New Roman" w:cs="Times New Roman"/>
                <w:sz w:val="24"/>
                <w:szCs w:val="24"/>
              </w:rPr>
            </w:pPr>
          </w:p>
        </w:tc>
      </w:tr>
    </w:tbl>
    <w:p w:rsidR="00502ABD" w:rsidRDefault="00502ABD" w:rsidP="00502ABD">
      <w:pPr>
        <w:jc w:val="center"/>
        <w:rPr>
          <w:b/>
          <w:sz w:val="28"/>
          <w:szCs w:val="28"/>
        </w:rPr>
      </w:pPr>
      <w:r w:rsidRPr="00024161">
        <w:rPr>
          <w:b/>
          <w:sz w:val="28"/>
          <w:szCs w:val="28"/>
        </w:rPr>
        <w:t>СОГЛАСИЕ</w:t>
      </w:r>
      <w:r w:rsidR="007D3AA3" w:rsidRPr="00024161">
        <w:rPr>
          <w:b/>
          <w:sz w:val="28"/>
          <w:szCs w:val="28"/>
        </w:rPr>
        <w:t xml:space="preserve"> </w:t>
      </w:r>
    </w:p>
    <w:p w:rsidR="007D3AA3" w:rsidRPr="00024161" w:rsidRDefault="007D3AA3" w:rsidP="00502ABD">
      <w:pPr>
        <w:jc w:val="center"/>
        <w:rPr>
          <w:b/>
          <w:sz w:val="28"/>
          <w:szCs w:val="28"/>
        </w:rPr>
      </w:pPr>
      <w:r w:rsidRPr="00024161">
        <w:rPr>
          <w:b/>
          <w:sz w:val="28"/>
          <w:szCs w:val="28"/>
        </w:rPr>
        <w:t>на обработку персональных данных</w:t>
      </w:r>
    </w:p>
    <w:p w:rsidR="007D3AA3" w:rsidRPr="00024161" w:rsidRDefault="00955E04" w:rsidP="007D3AA3">
      <w:pPr>
        <w:rPr>
          <w:sz w:val="28"/>
          <w:szCs w:val="28"/>
        </w:rPr>
      </w:pPr>
      <w:r w:rsidRPr="00024161">
        <w:rPr>
          <w:sz w:val="28"/>
          <w:szCs w:val="28"/>
        </w:rPr>
        <w:t>Я</w:t>
      </w:r>
      <w:r w:rsidR="007D3AA3" w:rsidRPr="00024161">
        <w:rPr>
          <w:sz w:val="28"/>
          <w:szCs w:val="28"/>
        </w:rPr>
        <w:t>, ______________________________________________________________,</w:t>
      </w:r>
    </w:p>
    <w:p w:rsidR="00973308" w:rsidRPr="004516E0" w:rsidRDefault="00973308" w:rsidP="00E2378F">
      <w:r w:rsidRPr="004516E0">
        <w:t xml:space="preserve">                                         </w:t>
      </w:r>
      <w:r w:rsidR="004516E0">
        <w:t xml:space="preserve">                     </w:t>
      </w:r>
      <w:r w:rsidRPr="004516E0">
        <w:t xml:space="preserve">  </w:t>
      </w:r>
      <w:r w:rsidR="00353F1A">
        <w:t>(</w:t>
      </w:r>
      <w:r w:rsidR="00D376EC" w:rsidRPr="004516E0">
        <w:t>Ф.И.О.</w:t>
      </w:r>
      <w:r w:rsidR="008C4E09" w:rsidRPr="004516E0">
        <w:t xml:space="preserve"> (отчество</w:t>
      </w:r>
      <w:r w:rsidRPr="004516E0">
        <w:t xml:space="preserve"> при наличии)</w:t>
      </w:r>
      <w:r w:rsidR="00353F1A">
        <w:t>)</w:t>
      </w:r>
    </w:p>
    <w:p w:rsidR="007D3AA3" w:rsidRPr="00024161" w:rsidRDefault="00196FDE" w:rsidP="00E2378F">
      <w:pPr>
        <w:rPr>
          <w:i/>
          <w:sz w:val="28"/>
          <w:szCs w:val="28"/>
        </w:rPr>
      </w:pPr>
      <w:r>
        <w:rPr>
          <w:color w:val="000000"/>
          <w:sz w:val="28"/>
          <w:szCs w:val="28"/>
        </w:rPr>
        <w:t>д</w:t>
      </w:r>
      <w:r w:rsidR="007D3AA3" w:rsidRPr="00024161">
        <w:rPr>
          <w:color w:val="000000"/>
          <w:sz w:val="28"/>
          <w:szCs w:val="28"/>
        </w:rPr>
        <w:t>окумент, удостоверяющий личность___________________ № __________,</w:t>
      </w:r>
    </w:p>
    <w:p w:rsidR="007D3AA3" w:rsidRPr="004516E0" w:rsidRDefault="00E2378F" w:rsidP="007D3AA3">
      <w:pPr>
        <w:jc w:val="center"/>
        <w:rPr>
          <w:color w:val="000000"/>
        </w:rPr>
      </w:pPr>
      <w:r w:rsidRPr="004516E0">
        <w:rPr>
          <w:i/>
        </w:rPr>
        <w:t xml:space="preserve">                          </w:t>
      </w:r>
      <w:r w:rsidR="004516E0">
        <w:rPr>
          <w:i/>
        </w:rPr>
        <w:t xml:space="preserve">            </w:t>
      </w:r>
      <w:r w:rsidRPr="004516E0">
        <w:rPr>
          <w:i/>
        </w:rPr>
        <w:t xml:space="preserve">   </w:t>
      </w:r>
      <w:r w:rsidR="007D3AA3" w:rsidRPr="004516E0">
        <w:t>(вид документа)</w:t>
      </w:r>
    </w:p>
    <w:p w:rsidR="007D3AA3" w:rsidRPr="00024161" w:rsidRDefault="007D3AA3" w:rsidP="007D3AA3">
      <w:pPr>
        <w:rPr>
          <w:sz w:val="28"/>
          <w:szCs w:val="28"/>
        </w:rPr>
      </w:pPr>
      <w:r w:rsidRPr="00024161">
        <w:rPr>
          <w:sz w:val="28"/>
          <w:szCs w:val="28"/>
        </w:rPr>
        <w:t xml:space="preserve">выдан </w:t>
      </w:r>
      <w:r w:rsidR="00E2378F" w:rsidRPr="00024161">
        <w:rPr>
          <w:sz w:val="28"/>
          <w:szCs w:val="28"/>
        </w:rPr>
        <w:t>_</w:t>
      </w:r>
      <w:r w:rsidRPr="00024161">
        <w:rPr>
          <w:sz w:val="28"/>
          <w:szCs w:val="28"/>
        </w:rPr>
        <w:t>__________________________________________________________,</w:t>
      </w:r>
    </w:p>
    <w:p w:rsidR="007D3AA3" w:rsidRPr="008573E8" w:rsidRDefault="007D3AA3" w:rsidP="007D3AA3">
      <w:pPr>
        <w:jc w:val="center"/>
        <w:rPr>
          <w:sz w:val="24"/>
          <w:szCs w:val="24"/>
        </w:rPr>
      </w:pPr>
      <w:r w:rsidRPr="004516E0">
        <w:t>(кем и когда</w:t>
      </w:r>
      <w:r w:rsidRPr="008573E8">
        <w:rPr>
          <w:sz w:val="24"/>
          <w:szCs w:val="24"/>
        </w:rPr>
        <w:t>)</w:t>
      </w:r>
    </w:p>
    <w:p w:rsidR="007D3AA3" w:rsidRPr="00024161" w:rsidRDefault="00CE4C96" w:rsidP="007D3AA3">
      <w:pPr>
        <w:rPr>
          <w:sz w:val="28"/>
          <w:szCs w:val="28"/>
        </w:rPr>
      </w:pPr>
      <w:r>
        <w:rPr>
          <w:sz w:val="28"/>
          <w:szCs w:val="28"/>
        </w:rPr>
        <w:t>зарегистрированный</w:t>
      </w:r>
      <w:r w:rsidR="007D3AA3" w:rsidRPr="00024161">
        <w:rPr>
          <w:sz w:val="28"/>
          <w:szCs w:val="28"/>
        </w:rPr>
        <w:t>(</w:t>
      </w:r>
      <w:proofErr w:type="spellStart"/>
      <w:r w:rsidR="007D3AA3" w:rsidRPr="00024161">
        <w:rPr>
          <w:sz w:val="28"/>
          <w:szCs w:val="28"/>
        </w:rPr>
        <w:t>ая</w:t>
      </w:r>
      <w:proofErr w:type="spellEnd"/>
      <w:r w:rsidR="007D3AA3" w:rsidRPr="00024161">
        <w:rPr>
          <w:sz w:val="28"/>
          <w:szCs w:val="28"/>
        </w:rPr>
        <w:t xml:space="preserve">) по адресу: </w:t>
      </w:r>
      <w:r w:rsidR="00E2378F" w:rsidRPr="00024161">
        <w:rPr>
          <w:sz w:val="28"/>
          <w:szCs w:val="28"/>
        </w:rPr>
        <w:t>_</w:t>
      </w:r>
      <w:r w:rsidR="007D3AA3" w:rsidRPr="00024161">
        <w:rPr>
          <w:sz w:val="28"/>
          <w:szCs w:val="28"/>
        </w:rPr>
        <w:t>_________________________________,</w:t>
      </w:r>
    </w:p>
    <w:p w:rsidR="007D3AA3" w:rsidRPr="00024161" w:rsidRDefault="007D3AA3" w:rsidP="007D3AA3">
      <w:pPr>
        <w:jc w:val="both"/>
        <w:rPr>
          <w:sz w:val="28"/>
          <w:szCs w:val="28"/>
        </w:rPr>
      </w:pPr>
      <w:r w:rsidRPr="00024161">
        <w:rPr>
          <w:sz w:val="28"/>
          <w:szCs w:val="28"/>
        </w:rPr>
        <w:t>согласен(а) на обработку моих персональных данных</w:t>
      </w:r>
      <w:r w:rsidR="00FA63F6">
        <w:rPr>
          <w:sz w:val="28"/>
          <w:szCs w:val="28"/>
        </w:rPr>
        <w:t xml:space="preserve"> как участника</w:t>
      </w:r>
      <w:r w:rsidR="00437C75" w:rsidRPr="00024161">
        <w:rPr>
          <w:sz w:val="28"/>
          <w:szCs w:val="28"/>
        </w:rPr>
        <w:t xml:space="preserve"> </w:t>
      </w:r>
      <w:r w:rsidR="00E2378F" w:rsidRPr="00024161">
        <w:rPr>
          <w:sz w:val="28"/>
          <w:szCs w:val="28"/>
        </w:rPr>
        <w:t>отбора на предоставление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w:t>
      </w:r>
      <w:r w:rsidR="00BC7CCC">
        <w:rPr>
          <w:sz w:val="28"/>
          <w:szCs w:val="28"/>
        </w:rPr>
        <w:t>ателям, а также физическим лицам</w:t>
      </w:r>
      <w:r w:rsidR="00E51B0C" w:rsidRPr="00E51B0C">
        <w:t xml:space="preserve"> </w:t>
      </w:r>
      <w:r w:rsidR="00E51B0C" w:rsidRPr="00E51B0C">
        <w:rPr>
          <w:sz w:val="28"/>
          <w:szCs w:val="28"/>
        </w:rPr>
        <w:t xml:space="preserve">на возмещение части затрат в связи с </w:t>
      </w:r>
      <w:r w:rsidR="00006083">
        <w:rPr>
          <w:sz w:val="28"/>
          <w:szCs w:val="28"/>
        </w:rPr>
        <w:t>освещением</w:t>
      </w:r>
      <w:r w:rsidR="00E51B0C" w:rsidRPr="00E51B0C">
        <w:rPr>
          <w:sz w:val="28"/>
          <w:szCs w:val="28"/>
        </w:rPr>
        <w:t xml:space="preserve"> социально значимых проектов в электронных средствах массовой информации</w:t>
      </w:r>
      <w:r w:rsidR="00E2378F" w:rsidRPr="00024161">
        <w:rPr>
          <w:sz w:val="28"/>
          <w:szCs w:val="28"/>
        </w:rPr>
        <w:t>.</w:t>
      </w:r>
    </w:p>
    <w:p w:rsidR="00523F9F" w:rsidRPr="00EA2694" w:rsidRDefault="007D3AA3" w:rsidP="003154FA">
      <w:pPr>
        <w:ind w:firstLine="709"/>
        <w:jc w:val="both"/>
        <w:rPr>
          <w:rFonts w:eastAsia="Calibri"/>
          <w:sz w:val="28"/>
          <w:szCs w:val="28"/>
          <w:lang w:eastAsia="en-US"/>
        </w:rPr>
      </w:pPr>
      <w:r w:rsidRPr="00EA2694">
        <w:rPr>
          <w:sz w:val="28"/>
          <w:szCs w:val="28"/>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w:t>
      </w:r>
      <w:r w:rsidR="00610242" w:rsidRPr="00EA2694">
        <w:rPr>
          <w:sz w:val="28"/>
          <w:szCs w:val="28"/>
        </w:rPr>
        <w:t xml:space="preserve"> июля </w:t>
      </w:r>
      <w:r w:rsidRPr="00EA2694">
        <w:rPr>
          <w:sz w:val="28"/>
          <w:szCs w:val="28"/>
        </w:rPr>
        <w:t xml:space="preserve">2006 </w:t>
      </w:r>
      <w:r w:rsidR="00610242" w:rsidRPr="00EA2694">
        <w:rPr>
          <w:sz w:val="28"/>
          <w:szCs w:val="28"/>
        </w:rPr>
        <w:t>года</w:t>
      </w:r>
      <w:r w:rsidRPr="00EA2694">
        <w:rPr>
          <w:sz w:val="28"/>
          <w:szCs w:val="28"/>
        </w:rPr>
        <w:t xml:space="preserve">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591D75" w:rsidRPr="00591D75" w:rsidRDefault="00E2378F" w:rsidP="00591D75">
      <w:pPr>
        <w:ind w:firstLine="708"/>
        <w:jc w:val="both"/>
        <w:rPr>
          <w:rFonts w:eastAsia="Calibri"/>
          <w:sz w:val="28"/>
          <w:szCs w:val="28"/>
          <w:lang w:eastAsia="en-US"/>
        </w:rPr>
      </w:pPr>
      <w:r w:rsidRPr="00024161">
        <w:rPr>
          <w:rFonts w:eastAsia="Calibri"/>
          <w:sz w:val="28"/>
          <w:szCs w:val="28"/>
          <w:lang w:eastAsia="en-US"/>
        </w:rPr>
        <w:t>Настоящее согласие действует со дня его подписания до дня его отзыва.</w:t>
      </w:r>
    </w:p>
    <w:p w:rsidR="007D3AA3" w:rsidRPr="00024161" w:rsidRDefault="007D3AA3" w:rsidP="00591D75">
      <w:pPr>
        <w:ind w:firstLine="708"/>
        <w:jc w:val="both"/>
        <w:rPr>
          <w:sz w:val="28"/>
          <w:szCs w:val="28"/>
        </w:rPr>
      </w:pPr>
      <w:r w:rsidRPr="00024161">
        <w:rPr>
          <w:sz w:val="28"/>
          <w:szCs w:val="28"/>
        </w:rPr>
        <w:t>Подтверждаю, что ознакомлен(а) с положениями Федерального закона от 27</w:t>
      </w:r>
      <w:r w:rsidR="00610242">
        <w:rPr>
          <w:sz w:val="28"/>
          <w:szCs w:val="28"/>
        </w:rPr>
        <w:t xml:space="preserve"> июля </w:t>
      </w:r>
      <w:r w:rsidRPr="00024161">
        <w:rPr>
          <w:sz w:val="28"/>
          <w:szCs w:val="28"/>
        </w:rPr>
        <w:t>2006</w:t>
      </w:r>
      <w:r w:rsidR="00610242">
        <w:rPr>
          <w:sz w:val="28"/>
          <w:szCs w:val="28"/>
        </w:rPr>
        <w:t xml:space="preserve"> года</w:t>
      </w:r>
      <w:r w:rsidRPr="00024161">
        <w:rPr>
          <w:sz w:val="28"/>
          <w:szCs w:val="28"/>
        </w:rPr>
        <w:t xml:space="preserve"> №</w:t>
      </w:r>
      <w:r w:rsidR="00973308" w:rsidRPr="00024161">
        <w:rPr>
          <w:sz w:val="28"/>
          <w:szCs w:val="28"/>
        </w:rPr>
        <w:t xml:space="preserve"> </w:t>
      </w:r>
      <w:r w:rsidRPr="00024161">
        <w:rPr>
          <w:sz w:val="28"/>
          <w:szCs w:val="28"/>
        </w:rPr>
        <w:t>152-ФЗ «О персональных данных», права и обязанности в области защиты персональных данных мне разъяснены.</w:t>
      </w:r>
    </w:p>
    <w:p w:rsidR="00E2378F" w:rsidRPr="00024161" w:rsidRDefault="00E2378F" w:rsidP="00E2378F">
      <w:pPr>
        <w:rPr>
          <w:sz w:val="28"/>
          <w:szCs w:val="28"/>
        </w:rPr>
      </w:pPr>
      <w:r w:rsidRPr="00024161">
        <w:rPr>
          <w:sz w:val="28"/>
          <w:szCs w:val="28"/>
        </w:rPr>
        <w:t>«____»______________ 20</w:t>
      </w:r>
      <w:r w:rsidR="008A41DB">
        <w:rPr>
          <w:sz w:val="28"/>
          <w:szCs w:val="28"/>
        </w:rPr>
        <w:t>__</w:t>
      </w:r>
      <w:r w:rsidRPr="00024161">
        <w:rPr>
          <w:sz w:val="28"/>
          <w:szCs w:val="28"/>
        </w:rPr>
        <w:t xml:space="preserve"> г</w:t>
      </w:r>
      <w:r w:rsidR="00610242">
        <w:rPr>
          <w:sz w:val="28"/>
          <w:szCs w:val="28"/>
        </w:rPr>
        <w:t>ода</w:t>
      </w:r>
      <w:r w:rsidRPr="00024161">
        <w:rPr>
          <w:sz w:val="28"/>
          <w:szCs w:val="28"/>
        </w:rPr>
        <w:t xml:space="preserve">  ____________                _________________</w:t>
      </w:r>
    </w:p>
    <w:p w:rsidR="00E2378F" w:rsidRDefault="00E2378F" w:rsidP="00E2378F">
      <w:pPr>
        <w:jc w:val="center"/>
      </w:pPr>
      <w:r w:rsidRPr="00024161">
        <w:rPr>
          <w:i/>
          <w:sz w:val="28"/>
          <w:szCs w:val="28"/>
        </w:rPr>
        <w:t xml:space="preserve">                                               </w:t>
      </w:r>
      <w:r w:rsidR="00973308" w:rsidRPr="00024161">
        <w:rPr>
          <w:i/>
          <w:sz w:val="28"/>
          <w:szCs w:val="28"/>
        </w:rPr>
        <w:t xml:space="preserve">              </w:t>
      </w:r>
      <w:r w:rsidR="00973308" w:rsidRPr="00196FDE">
        <w:t xml:space="preserve"> </w:t>
      </w:r>
      <w:r w:rsidR="00196FDE">
        <w:t>(</w:t>
      </w:r>
      <w:r w:rsidR="00196FDE" w:rsidRPr="00196FDE">
        <w:t>п</w:t>
      </w:r>
      <w:r w:rsidRPr="00024161">
        <w:t>одпись</w:t>
      </w:r>
      <w:r w:rsidR="00196FDE">
        <w:t>)</w:t>
      </w:r>
      <w:r w:rsidRPr="00024161">
        <w:t xml:space="preserve">                         </w:t>
      </w:r>
      <w:r w:rsidR="00196FDE">
        <w:t>(</w:t>
      </w:r>
      <w:r w:rsidR="00D376EC">
        <w:t>Ф.И.О.</w:t>
      </w:r>
      <w:r w:rsidR="00973308" w:rsidRPr="00024161">
        <w:t xml:space="preserve"> (отчество при наличии)</w:t>
      </w:r>
      <w:r w:rsidR="00610242">
        <w:t>)</w:t>
      </w:r>
    </w:p>
    <w:p w:rsidR="00286210" w:rsidRDefault="00286210" w:rsidP="00E2378F">
      <w:pPr>
        <w:jc w:val="center"/>
      </w:pPr>
    </w:p>
    <w:p w:rsidR="004516E0" w:rsidRDefault="00196FDE" w:rsidP="00E2378F">
      <w:pPr>
        <w:jc w:val="center"/>
      </w:pPr>
      <w:r>
        <w:t>___________________________</w:t>
      </w:r>
    </w:p>
    <w:tbl>
      <w:tblPr>
        <w:tblW w:w="0" w:type="auto"/>
        <w:tblLook w:val="04A0"/>
      </w:tblPr>
      <w:tblGrid>
        <w:gridCol w:w="4784"/>
        <w:gridCol w:w="4786"/>
      </w:tblGrid>
      <w:tr w:rsidR="006761EA" w:rsidRPr="004516E0" w:rsidTr="00B94768">
        <w:tc>
          <w:tcPr>
            <w:tcW w:w="4784" w:type="dxa"/>
          </w:tcPr>
          <w:p w:rsidR="006761EA" w:rsidRPr="00024161" w:rsidRDefault="006761EA" w:rsidP="00B94768">
            <w:pPr>
              <w:pStyle w:val="ConsPlusNormal"/>
              <w:jc w:val="right"/>
              <w:outlineLvl w:val="1"/>
              <w:rPr>
                <w:rFonts w:ascii="Times New Roman" w:hAnsi="Times New Roman" w:cs="Times New Roman"/>
                <w:sz w:val="24"/>
                <w:szCs w:val="24"/>
              </w:rPr>
            </w:pPr>
          </w:p>
        </w:tc>
        <w:tc>
          <w:tcPr>
            <w:tcW w:w="4786" w:type="dxa"/>
          </w:tcPr>
          <w:p w:rsidR="00EA2694" w:rsidRDefault="00EA2694" w:rsidP="00B94768">
            <w:pPr>
              <w:pStyle w:val="ConsPlusNormal"/>
              <w:spacing w:line="360" w:lineRule="auto"/>
              <w:jc w:val="center"/>
              <w:outlineLvl w:val="1"/>
              <w:rPr>
                <w:rFonts w:ascii="Times New Roman" w:hAnsi="Times New Roman" w:cs="Times New Roman"/>
                <w:sz w:val="28"/>
                <w:szCs w:val="28"/>
              </w:rPr>
            </w:pPr>
          </w:p>
          <w:p w:rsidR="00ED42E7" w:rsidRDefault="00ED42E7" w:rsidP="00B94768">
            <w:pPr>
              <w:pStyle w:val="ConsPlusNormal"/>
              <w:spacing w:line="360" w:lineRule="auto"/>
              <w:jc w:val="center"/>
              <w:outlineLvl w:val="1"/>
              <w:rPr>
                <w:rFonts w:ascii="Times New Roman" w:hAnsi="Times New Roman" w:cs="Times New Roman"/>
                <w:sz w:val="20"/>
              </w:rPr>
            </w:pPr>
          </w:p>
          <w:p w:rsidR="00ED42E7" w:rsidRPr="000A5EE6" w:rsidRDefault="00ED42E7" w:rsidP="00B94768">
            <w:pPr>
              <w:pStyle w:val="ConsPlusNormal"/>
              <w:spacing w:line="360" w:lineRule="auto"/>
              <w:jc w:val="center"/>
              <w:outlineLvl w:val="1"/>
              <w:rPr>
                <w:rFonts w:ascii="Times New Roman" w:hAnsi="Times New Roman" w:cs="Times New Roman"/>
                <w:sz w:val="20"/>
              </w:rPr>
            </w:pPr>
          </w:p>
          <w:p w:rsidR="00591D75" w:rsidRPr="000A5EE6" w:rsidRDefault="00591D75" w:rsidP="00B94768">
            <w:pPr>
              <w:pStyle w:val="ConsPlusNormal"/>
              <w:spacing w:line="360" w:lineRule="auto"/>
              <w:jc w:val="center"/>
              <w:outlineLvl w:val="1"/>
              <w:rPr>
                <w:rFonts w:ascii="Times New Roman" w:hAnsi="Times New Roman" w:cs="Times New Roman"/>
                <w:sz w:val="20"/>
              </w:rPr>
            </w:pPr>
          </w:p>
          <w:p w:rsidR="00ED42E7" w:rsidRDefault="00ED42E7" w:rsidP="00B94768">
            <w:pPr>
              <w:pStyle w:val="ConsPlusNormal"/>
              <w:spacing w:line="360" w:lineRule="auto"/>
              <w:jc w:val="center"/>
              <w:outlineLvl w:val="1"/>
              <w:rPr>
                <w:rFonts w:ascii="Times New Roman" w:hAnsi="Times New Roman" w:cs="Times New Roman"/>
                <w:sz w:val="20"/>
              </w:rPr>
            </w:pPr>
          </w:p>
          <w:p w:rsidR="006761EA" w:rsidRPr="00EA2694" w:rsidRDefault="006761EA" w:rsidP="00B94768">
            <w:pPr>
              <w:pStyle w:val="ConsPlusNormal"/>
              <w:spacing w:line="360" w:lineRule="auto"/>
              <w:jc w:val="center"/>
              <w:outlineLvl w:val="1"/>
              <w:rPr>
                <w:rFonts w:ascii="Times New Roman" w:hAnsi="Times New Roman" w:cs="Times New Roman"/>
                <w:sz w:val="20"/>
              </w:rPr>
            </w:pPr>
            <w:r w:rsidRPr="00EA2694">
              <w:rPr>
                <w:rFonts w:ascii="Times New Roman" w:hAnsi="Times New Roman" w:cs="Times New Roman"/>
                <w:sz w:val="20"/>
              </w:rPr>
              <w:t xml:space="preserve">ПРИЛОЖЕНИЕ № </w:t>
            </w:r>
            <w:r w:rsidR="00A66DEA" w:rsidRPr="00EA2694">
              <w:rPr>
                <w:rFonts w:ascii="Times New Roman" w:hAnsi="Times New Roman" w:cs="Times New Roman"/>
                <w:sz w:val="20"/>
              </w:rPr>
              <w:t>4</w:t>
            </w:r>
          </w:p>
          <w:p w:rsidR="004516E0" w:rsidRPr="00EA2694" w:rsidRDefault="006761EA" w:rsidP="004516E0">
            <w:pPr>
              <w:pStyle w:val="ConsPlusNormal"/>
              <w:jc w:val="center"/>
              <w:rPr>
                <w:rFonts w:ascii="Times New Roman" w:hAnsi="Times New Roman" w:cs="Times New Roman"/>
                <w:sz w:val="20"/>
              </w:rPr>
            </w:pPr>
            <w:r w:rsidRPr="00EA2694">
              <w:rPr>
                <w:rFonts w:ascii="Times New Roman" w:hAnsi="Times New Roman" w:cs="Times New Roman"/>
                <w:sz w:val="20"/>
              </w:rPr>
              <w:t>к Порядку</w:t>
            </w:r>
            <w:r w:rsidR="004516E0" w:rsidRPr="00EA2694">
              <w:rPr>
                <w:rFonts w:ascii="Times New Roman" w:hAnsi="Times New Roman" w:cs="Times New Roman"/>
                <w:sz w:val="20"/>
              </w:rPr>
              <w:t xml:space="preserve"> </w:t>
            </w:r>
            <w:r w:rsidRPr="00EA2694">
              <w:rPr>
                <w:rFonts w:ascii="Times New Roman" w:hAnsi="Times New Roman" w:cs="Times New Roman"/>
                <w:sz w:val="20"/>
              </w:rPr>
              <w:t xml:space="preserve">предоставления </w:t>
            </w:r>
          </w:p>
          <w:p w:rsidR="004516E0" w:rsidRPr="00EA2694" w:rsidRDefault="006761EA" w:rsidP="004516E0">
            <w:pPr>
              <w:pStyle w:val="ConsPlusNormal"/>
              <w:jc w:val="center"/>
              <w:rPr>
                <w:rFonts w:ascii="Times New Roman" w:hAnsi="Times New Roman" w:cs="Times New Roman"/>
                <w:sz w:val="20"/>
              </w:rPr>
            </w:pPr>
            <w:r w:rsidRPr="00EA2694">
              <w:rPr>
                <w:rFonts w:ascii="Times New Roman" w:hAnsi="Times New Roman" w:cs="Times New Roman"/>
                <w:sz w:val="20"/>
              </w:rPr>
              <w:t>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w:t>
            </w:r>
            <w:r w:rsidR="00BC7CCC" w:rsidRPr="00EA2694">
              <w:rPr>
                <w:rFonts w:ascii="Times New Roman" w:hAnsi="Times New Roman" w:cs="Times New Roman"/>
                <w:sz w:val="20"/>
              </w:rPr>
              <w:t>е физическим лицам</w:t>
            </w:r>
            <w:r w:rsidR="00286210">
              <w:rPr>
                <w:rFonts w:ascii="Times New Roman" w:hAnsi="Times New Roman" w:cs="Times New Roman"/>
                <w:sz w:val="20"/>
              </w:rPr>
              <w:t xml:space="preserve"> </w:t>
            </w:r>
            <w:r w:rsidR="00E51B0C" w:rsidRPr="00EA2694">
              <w:rPr>
                <w:rFonts w:ascii="Times New Roman" w:hAnsi="Times New Roman" w:cs="Times New Roman"/>
                <w:sz w:val="20"/>
              </w:rPr>
              <w:t xml:space="preserve">на возмещение части затрат </w:t>
            </w:r>
          </w:p>
          <w:p w:rsidR="006761EA" w:rsidRPr="004516E0" w:rsidRDefault="00E51B0C" w:rsidP="004516E0">
            <w:pPr>
              <w:pStyle w:val="ConsPlusNormal"/>
              <w:jc w:val="center"/>
              <w:rPr>
                <w:rFonts w:ascii="Times New Roman" w:eastAsia="Calibri" w:hAnsi="Times New Roman" w:cs="Times New Roman"/>
                <w:sz w:val="28"/>
                <w:szCs w:val="28"/>
              </w:rPr>
            </w:pPr>
            <w:r w:rsidRPr="00EA2694">
              <w:rPr>
                <w:rFonts w:ascii="Times New Roman" w:hAnsi="Times New Roman" w:cs="Times New Roman"/>
                <w:sz w:val="20"/>
              </w:rPr>
              <w:t xml:space="preserve">в связи с </w:t>
            </w:r>
            <w:r w:rsidR="00006083" w:rsidRPr="00EA2694">
              <w:rPr>
                <w:rFonts w:ascii="Times New Roman" w:hAnsi="Times New Roman" w:cs="Times New Roman"/>
                <w:sz w:val="20"/>
              </w:rPr>
              <w:t>освещением</w:t>
            </w:r>
            <w:r w:rsidRPr="00EA2694">
              <w:rPr>
                <w:rFonts w:ascii="Times New Roman" w:hAnsi="Times New Roman" w:cs="Times New Roman"/>
                <w:sz w:val="20"/>
              </w:rPr>
              <w:t xml:space="preserve"> социально значимых проектов в электронных средствах массовой информации</w:t>
            </w:r>
          </w:p>
          <w:p w:rsidR="006761EA" w:rsidRPr="004516E0" w:rsidRDefault="006761EA" w:rsidP="00B94768">
            <w:pPr>
              <w:pStyle w:val="ConsPlusNormal"/>
              <w:jc w:val="right"/>
              <w:outlineLvl w:val="1"/>
              <w:rPr>
                <w:rFonts w:ascii="Times New Roman" w:hAnsi="Times New Roman" w:cs="Times New Roman"/>
                <w:sz w:val="28"/>
                <w:szCs w:val="28"/>
              </w:rPr>
            </w:pPr>
          </w:p>
        </w:tc>
      </w:tr>
    </w:tbl>
    <w:p w:rsidR="00C65001" w:rsidRPr="00024161" w:rsidRDefault="00E8488A" w:rsidP="00C65001">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t xml:space="preserve">ОТЧЕТ </w:t>
      </w:r>
    </w:p>
    <w:p w:rsidR="00C65001" w:rsidRPr="00024161" w:rsidRDefault="00C65001" w:rsidP="00C65001">
      <w:pPr>
        <w:pStyle w:val="ConsPlusNonformat"/>
        <w:jc w:val="center"/>
        <w:rPr>
          <w:rFonts w:ascii="Times New Roman" w:hAnsi="Times New Roman" w:cs="Times New Roman"/>
          <w:sz w:val="24"/>
          <w:szCs w:val="24"/>
        </w:rPr>
      </w:pPr>
      <w:r w:rsidRPr="00024161">
        <w:rPr>
          <w:rFonts w:ascii="Times New Roman" w:hAnsi="Times New Roman" w:cs="Times New Roman"/>
          <w:b/>
          <w:sz w:val="28"/>
          <w:szCs w:val="28"/>
        </w:rPr>
        <w:t>о</w:t>
      </w:r>
      <w:r w:rsidR="00B41215">
        <w:rPr>
          <w:rFonts w:ascii="Times New Roman" w:hAnsi="Times New Roman" w:cs="Times New Roman"/>
          <w:b/>
          <w:sz w:val="28"/>
          <w:szCs w:val="28"/>
        </w:rPr>
        <w:t>б</w:t>
      </w:r>
      <w:r w:rsidRPr="00024161">
        <w:rPr>
          <w:rFonts w:ascii="Times New Roman" w:hAnsi="Times New Roman" w:cs="Times New Roman"/>
          <w:b/>
          <w:sz w:val="28"/>
          <w:szCs w:val="28"/>
        </w:rPr>
        <w:t xml:space="preserve"> </w:t>
      </w:r>
      <w:r w:rsidR="00006083">
        <w:rPr>
          <w:rFonts w:ascii="Times New Roman" w:hAnsi="Times New Roman" w:cs="Times New Roman"/>
          <w:b/>
          <w:sz w:val="28"/>
          <w:szCs w:val="28"/>
        </w:rPr>
        <w:t>освещени</w:t>
      </w:r>
      <w:r w:rsidR="00B41215">
        <w:rPr>
          <w:rFonts w:ascii="Times New Roman" w:hAnsi="Times New Roman" w:cs="Times New Roman"/>
          <w:b/>
          <w:sz w:val="28"/>
          <w:szCs w:val="28"/>
        </w:rPr>
        <w:t>и</w:t>
      </w:r>
      <w:r w:rsidRPr="00024161">
        <w:rPr>
          <w:rFonts w:ascii="Times New Roman" w:hAnsi="Times New Roman" w:cs="Times New Roman"/>
          <w:b/>
          <w:sz w:val="28"/>
          <w:szCs w:val="28"/>
        </w:rPr>
        <w:t xml:space="preserve"> социально значимого проекта </w:t>
      </w:r>
      <w:r w:rsidRPr="00024161">
        <w:rPr>
          <w:rFonts w:ascii="Times New Roman" w:hAnsi="Times New Roman" w:cs="Times New Roman"/>
          <w:sz w:val="24"/>
          <w:szCs w:val="24"/>
        </w:rPr>
        <w:t>______________________________________________________________</w:t>
      </w:r>
    </w:p>
    <w:p w:rsidR="00C65001" w:rsidRPr="00196FDE" w:rsidRDefault="00115F20" w:rsidP="00C65001">
      <w:pPr>
        <w:pStyle w:val="ConsPlusNonformat"/>
        <w:jc w:val="center"/>
        <w:rPr>
          <w:rFonts w:ascii="Times New Roman" w:hAnsi="Times New Roman" w:cs="Times New Roman"/>
        </w:rPr>
      </w:pPr>
      <w:r w:rsidRPr="00397F69">
        <w:rPr>
          <w:rFonts w:ascii="Times New Roman" w:hAnsi="Times New Roman" w:cs="Times New Roman"/>
        </w:rPr>
        <w:t>(</w:t>
      </w:r>
      <w:r>
        <w:rPr>
          <w:rFonts w:ascii="Times New Roman" w:hAnsi="Times New Roman" w:cs="Times New Roman"/>
        </w:rPr>
        <w:t>н</w:t>
      </w:r>
      <w:r w:rsidR="00C65001" w:rsidRPr="00196FDE">
        <w:rPr>
          <w:rFonts w:ascii="Times New Roman" w:hAnsi="Times New Roman" w:cs="Times New Roman"/>
        </w:rPr>
        <w:t>аименование организации)</w:t>
      </w:r>
    </w:p>
    <w:p w:rsidR="00C65001" w:rsidRPr="00024161" w:rsidRDefault="00C65001" w:rsidP="00C65001">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______________________________________________________________</w:t>
      </w:r>
    </w:p>
    <w:p w:rsidR="00C65001" w:rsidRDefault="00C65001" w:rsidP="00C65001">
      <w:pPr>
        <w:pStyle w:val="ConsPlusNonformat"/>
        <w:jc w:val="center"/>
        <w:rPr>
          <w:rFonts w:ascii="Times New Roman" w:hAnsi="Times New Roman" w:cs="Times New Roman"/>
        </w:rPr>
      </w:pPr>
      <w:r w:rsidRPr="00196FDE">
        <w:rPr>
          <w:rFonts w:ascii="Times New Roman" w:hAnsi="Times New Roman" w:cs="Times New Roman"/>
        </w:rPr>
        <w:t>(</w:t>
      </w:r>
      <w:r w:rsidR="00EA2694" w:rsidRPr="00EA2694">
        <w:rPr>
          <w:rFonts w:ascii="Times New Roman" w:hAnsi="Times New Roman" w:cs="Times New Roman"/>
        </w:rPr>
        <w:t>Тема социально значимого проекта</w:t>
      </w:r>
      <w:r w:rsidRPr="00196FDE">
        <w:rPr>
          <w:rFonts w:ascii="Times New Roman" w:hAnsi="Times New Roman" w:cs="Times New Roman"/>
        </w:rPr>
        <w:t>)</w:t>
      </w:r>
    </w:p>
    <w:p w:rsidR="00EA2694" w:rsidRDefault="00EA2694" w:rsidP="00C65001">
      <w:pPr>
        <w:pStyle w:val="ConsPlusNonformat"/>
        <w:jc w:val="center"/>
        <w:rPr>
          <w:rFonts w:ascii="Times New Roman" w:hAnsi="Times New Roman" w:cs="Times New Roman"/>
        </w:rPr>
      </w:pPr>
    </w:p>
    <w:p w:rsidR="00EA2694" w:rsidRDefault="00EA2694" w:rsidP="00C65001">
      <w:pPr>
        <w:pStyle w:val="ConsPlusNonformat"/>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46"/>
        <w:gridCol w:w="4168"/>
        <w:gridCol w:w="2464"/>
      </w:tblGrid>
      <w:tr w:rsidR="00180ABD" w:rsidRPr="003460BB" w:rsidTr="00180ABD">
        <w:tc>
          <w:tcPr>
            <w:tcW w:w="1501" w:type="pct"/>
          </w:tcPr>
          <w:p w:rsidR="00180ABD" w:rsidRPr="003460BB" w:rsidRDefault="00180ABD" w:rsidP="004848F6">
            <w:pPr>
              <w:pStyle w:val="ConsPlusNormal"/>
              <w:jc w:val="center"/>
              <w:rPr>
                <w:rFonts w:ascii="Times New Roman" w:hAnsi="Times New Roman" w:cs="Times New Roman"/>
                <w:b/>
                <w:sz w:val="20"/>
              </w:rPr>
            </w:pPr>
            <w:r w:rsidRPr="003460BB">
              <w:rPr>
                <w:rFonts w:ascii="Times New Roman" w:hAnsi="Times New Roman" w:cs="Times New Roman"/>
                <w:b/>
                <w:sz w:val="20"/>
              </w:rPr>
              <w:t>Название (заголовок) информационного материала</w:t>
            </w:r>
          </w:p>
          <w:p w:rsidR="00180ABD" w:rsidRPr="003460BB" w:rsidRDefault="00180ABD" w:rsidP="002F5202">
            <w:pPr>
              <w:pStyle w:val="ConsPlusNormal"/>
              <w:jc w:val="center"/>
              <w:rPr>
                <w:rFonts w:ascii="Times New Roman" w:hAnsi="Times New Roman" w:cs="Times New Roman"/>
                <w:b/>
                <w:sz w:val="20"/>
              </w:rPr>
            </w:pPr>
          </w:p>
        </w:tc>
        <w:tc>
          <w:tcPr>
            <w:tcW w:w="2199" w:type="pct"/>
          </w:tcPr>
          <w:p w:rsidR="00180ABD" w:rsidRPr="003460BB" w:rsidRDefault="00180ABD" w:rsidP="00F04947">
            <w:pPr>
              <w:pStyle w:val="ConsPlusNormal"/>
              <w:rPr>
                <w:rFonts w:ascii="Times New Roman" w:hAnsi="Times New Roman" w:cs="Times New Roman"/>
                <w:b/>
                <w:sz w:val="20"/>
              </w:rPr>
            </w:pPr>
            <w:r w:rsidRPr="003460BB">
              <w:rPr>
                <w:rFonts w:ascii="Times New Roman" w:hAnsi="Times New Roman" w:cs="Times New Roman"/>
                <w:b/>
                <w:sz w:val="20"/>
              </w:rPr>
              <w:t xml:space="preserve">Гиперссылка на информационный материал </w:t>
            </w:r>
          </w:p>
          <w:p w:rsidR="00180ABD" w:rsidRPr="003460BB" w:rsidRDefault="00180ABD" w:rsidP="00591D75">
            <w:pPr>
              <w:pStyle w:val="ConsPlusNormal"/>
              <w:rPr>
                <w:rFonts w:ascii="Times New Roman" w:hAnsi="Times New Roman" w:cs="Times New Roman"/>
                <w:b/>
                <w:sz w:val="20"/>
              </w:rPr>
            </w:pPr>
            <w:r w:rsidRPr="003460BB">
              <w:rPr>
                <w:rFonts w:ascii="Times New Roman" w:hAnsi="Times New Roman" w:cs="Times New Roman"/>
                <w:sz w:val="20"/>
              </w:rPr>
              <w:t>(</w:t>
            </w:r>
            <w:r w:rsidR="00591D75">
              <w:rPr>
                <w:rFonts w:ascii="Times New Roman" w:hAnsi="Times New Roman" w:cs="Times New Roman"/>
                <w:sz w:val="20"/>
              </w:rPr>
              <w:t>Д</w:t>
            </w:r>
            <w:r w:rsidRPr="003460BB">
              <w:rPr>
                <w:rFonts w:ascii="Times New Roman" w:hAnsi="Times New Roman" w:cs="Times New Roman"/>
                <w:sz w:val="20"/>
              </w:rPr>
              <w:t>ля информационных агентств и сетевых изданий. Для телеканалов и радиоканалов – при наличии)</w:t>
            </w:r>
          </w:p>
        </w:tc>
        <w:tc>
          <w:tcPr>
            <w:tcW w:w="1300" w:type="pct"/>
          </w:tcPr>
          <w:p w:rsidR="00286210" w:rsidRDefault="00180ABD" w:rsidP="00ED42E7">
            <w:pPr>
              <w:pStyle w:val="ConsPlusNormal"/>
              <w:rPr>
                <w:rFonts w:ascii="Times New Roman" w:hAnsi="Times New Roman" w:cs="Times New Roman"/>
                <w:b/>
                <w:sz w:val="20"/>
              </w:rPr>
            </w:pPr>
            <w:r w:rsidRPr="00ED42E7">
              <w:rPr>
                <w:rFonts w:ascii="Times New Roman" w:hAnsi="Times New Roman" w:cs="Times New Roman"/>
                <w:b/>
                <w:sz w:val="20"/>
              </w:rPr>
              <w:t>Объем информационного материала</w:t>
            </w:r>
          </w:p>
          <w:p w:rsidR="00180ABD" w:rsidRPr="003460BB" w:rsidRDefault="00ED42E7" w:rsidP="00ED42E7">
            <w:pPr>
              <w:pStyle w:val="ConsPlusNormal"/>
              <w:rPr>
                <w:rFonts w:ascii="Times New Roman" w:hAnsi="Times New Roman" w:cs="Times New Roman"/>
                <w:b/>
                <w:sz w:val="20"/>
              </w:rPr>
            </w:pPr>
            <w:r w:rsidRPr="00286210">
              <w:rPr>
                <w:rFonts w:ascii="Times New Roman" w:hAnsi="Times New Roman" w:cs="Times New Roman"/>
                <w:sz w:val="20"/>
              </w:rPr>
              <w:t>(для телеканалов, радиоканалов)</w:t>
            </w:r>
            <w:r>
              <w:rPr>
                <w:rFonts w:ascii="Times New Roman" w:hAnsi="Times New Roman" w:cs="Times New Roman"/>
                <w:b/>
                <w:sz w:val="20"/>
              </w:rPr>
              <w:t xml:space="preserve"> </w:t>
            </w:r>
          </w:p>
        </w:tc>
      </w:tr>
      <w:tr w:rsidR="00180ABD" w:rsidRPr="003460BB" w:rsidTr="00180ABD">
        <w:tc>
          <w:tcPr>
            <w:tcW w:w="1501" w:type="pct"/>
          </w:tcPr>
          <w:p w:rsidR="00180ABD" w:rsidRPr="003460BB" w:rsidRDefault="00180ABD" w:rsidP="004848F6">
            <w:pPr>
              <w:pStyle w:val="ConsPlusNormal"/>
              <w:jc w:val="center"/>
              <w:rPr>
                <w:rFonts w:ascii="Times New Roman" w:hAnsi="Times New Roman" w:cs="Times New Roman"/>
                <w:b/>
                <w:sz w:val="20"/>
              </w:rPr>
            </w:pPr>
          </w:p>
        </w:tc>
        <w:tc>
          <w:tcPr>
            <w:tcW w:w="2199" w:type="pct"/>
          </w:tcPr>
          <w:p w:rsidR="00180ABD" w:rsidRPr="003460BB" w:rsidRDefault="00180ABD" w:rsidP="004848F6">
            <w:pPr>
              <w:pStyle w:val="ConsPlusNormal"/>
              <w:rPr>
                <w:rFonts w:ascii="Times New Roman" w:hAnsi="Times New Roman" w:cs="Times New Roman"/>
                <w:b/>
                <w:sz w:val="20"/>
              </w:rPr>
            </w:pPr>
          </w:p>
        </w:tc>
        <w:tc>
          <w:tcPr>
            <w:tcW w:w="1300" w:type="pct"/>
          </w:tcPr>
          <w:p w:rsidR="00180ABD" w:rsidRPr="003460BB" w:rsidRDefault="00180ABD" w:rsidP="004848F6">
            <w:pPr>
              <w:pStyle w:val="ConsPlusNormal"/>
              <w:rPr>
                <w:rFonts w:ascii="Times New Roman" w:hAnsi="Times New Roman" w:cs="Times New Roman"/>
                <w:b/>
                <w:sz w:val="20"/>
              </w:rPr>
            </w:pPr>
          </w:p>
        </w:tc>
      </w:tr>
      <w:tr w:rsidR="00180ABD" w:rsidRPr="003460BB" w:rsidTr="00180ABD">
        <w:tc>
          <w:tcPr>
            <w:tcW w:w="1501" w:type="pct"/>
          </w:tcPr>
          <w:p w:rsidR="00180ABD" w:rsidRPr="003460BB" w:rsidRDefault="00180ABD" w:rsidP="004848F6">
            <w:pPr>
              <w:pStyle w:val="ConsPlusNormal"/>
              <w:jc w:val="center"/>
              <w:rPr>
                <w:rFonts w:ascii="Times New Roman" w:hAnsi="Times New Roman" w:cs="Times New Roman"/>
                <w:b/>
                <w:sz w:val="20"/>
              </w:rPr>
            </w:pPr>
          </w:p>
        </w:tc>
        <w:tc>
          <w:tcPr>
            <w:tcW w:w="2199" w:type="pct"/>
          </w:tcPr>
          <w:p w:rsidR="00180ABD" w:rsidRPr="003460BB" w:rsidRDefault="00180ABD" w:rsidP="004848F6">
            <w:pPr>
              <w:pStyle w:val="ConsPlusNormal"/>
              <w:rPr>
                <w:rFonts w:ascii="Times New Roman" w:hAnsi="Times New Roman" w:cs="Times New Roman"/>
                <w:b/>
                <w:sz w:val="20"/>
              </w:rPr>
            </w:pPr>
          </w:p>
        </w:tc>
        <w:tc>
          <w:tcPr>
            <w:tcW w:w="1300" w:type="pct"/>
          </w:tcPr>
          <w:p w:rsidR="00180ABD" w:rsidRPr="003460BB" w:rsidRDefault="00180ABD" w:rsidP="004848F6">
            <w:pPr>
              <w:pStyle w:val="ConsPlusNormal"/>
              <w:rPr>
                <w:rFonts w:ascii="Times New Roman" w:hAnsi="Times New Roman" w:cs="Times New Roman"/>
                <w:b/>
                <w:sz w:val="20"/>
              </w:rPr>
            </w:pPr>
          </w:p>
        </w:tc>
      </w:tr>
      <w:tr w:rsidR="00180ABD" w:rsidRPr="003460BB" w:rsidTr="00180ABD">
        <w:tc>
          <w:tcPr>
            <w:tcW w:w="1501" w:type="pct"/>
          </w:tcPr>
          <w:p w:rsidR="00180ABD" w:rsidRPr="00353F1A" w:rsidRDefault="00353F1A" w:rsidP="004848F6">
            <w:pPr>
              <w:pStyle w:val="ConsPlusNormal"/>
              <w:jc w:val="center"/>
              <w:rPr>
                <w:rFonts w:ascii="Times New Roman" w:hAnsi="Times New Roman" w:cs="Times New Roman"/>
                <w:b/>
                <w:sz w:val="20"/>
              </w:rPr>
            </w:pPr>
            <w:r w:rsidRPr="00353F1A">
              <w:rPr>
                <w:rFonts w:ascii="Times New Roman" w:hAnsi="Times New Roman" w:cs="Times New Roman"/>
                <w:b/>
                <w:sz w:val="20"/>
              </w:rPr>
              <w:t>–</w:t>
            </w:r>
          </w:p>
        </w:tc>
        <w:tc>
          <w:tcPr>
            <w:tcW w:w="2199" w:type="pct"/>
          </w:tcPr>
          <w:p w:rsidR="00180ABD" w:rsidRPr="003460BB" w:rsidRDefault="00353F1A" w:rsidP="00353F1A">
            <w:pPr>
              <w:pStyle w:val="ConsPlusNormal"/>
              <w:rPr>
                <w:rFonts w:ascii="Times New Roman" w:hAnsi="Times New Roman" w:cs="Times New Roman"/>
                <w:b/>
                <w:sz w:val="20"/>
              </w:rPr>
            </w:pPr>
            <w:r>
              <w:rPr>
                <w:rFonts w:ascii="Times New Roman" w:hAnsi="Times New Roman" w:cs="Times New Roman"/>
                <w:b/>
                <w:sz w:val="20"/>
              </w:rPr>
              <w:t>ИТОГО</w:t>
            </w:r>
            <w:r w:rsidRPr="00353F1A">
              <w:rPr>
                <w:rFonts w:ascii="Times New Roman" w:hAnsi="Times New Roman" w:cs="Times New Roman"/>
                <w:sz w:val="20"/>
              </w:rPr>
              <w:t xml:space="preserve"> (Количество минут эфира с информационными материалами социально значимого проекта (без учета секунд – округляется до целого в меньшую сторону) (для телеканалов, радиоканалов)</w:t>
            </w:r>
          </w:p>
        </w:tc>
        <w:tc>
          <w:tcPr>
            <w:tcW w:w="1300" w:type="pct"/>
          </w:tcPr>
          <w:p w:rsidR="00180ABD" w:rsidRPr="003460BB" w:rsidRDefault="00180ABD" w:rsidP="004848F6">
            <w:pPr>
              <w:pStyle w:val="ConsPlusNormal"/>
              <w:rPr>
                <w:rFonts w:ascii="Times New Roman" w:hAnsi="Times New Roman" w:cs="Times New Roman"/>
                <w:b/>
                <w:sz w:val="20"/>
              </w:rPr>
            </w:pPr>
          </w:p>
        </w:tc>
      </w:tr>
      <w:tr w:rsidR="00353F1A" w:rsidRPr="003460BB" w:rsidTr="00180ABD">
        <w:tc>
          <w:tcPr>
            <w:tcW w:w="1501" w:type="pct"/>
          </w:tcPr>
          <w:p w:rsidR="00353F1A" w:rsidRPr="00353F1A" w:rsidRDefault="00353F1A" w:rsidP="004848F6">
            <w:pPr>
              <w:pStyle w:val="ConsPlusNormal"/>
              <w:jc w:val="center"/>
              <w:rPr>
                <w:rFonts w:ascii="Times New Roman" w:hAnsi="Times New Roman" w:cs="Times New Roman"/>
                <w:b/>
                <w:sz w:val="20"/>
              </w:rPr>
            </w:pPr>
            <w:r w:rsidRPr="00353F1A">
              <w:rPr>
                <w:rFonts w:ascii="Times New Roman" w:hAnsi="Times New Roman" w:cs="Times New Roman"/>
                <w:b/>
                <w:sz w:val="20"/>
              </w:rPr>
              <w:t>–</w:t>
            </w:r>
          </w:p>
        </w:tc>
        <w:tc>
          <w:tcPr>
            <w:tcW w:w="2199" w:type="pct"/>
          </w:tcPr>
          <w:p w:rsidR="00353F1A" w:rsidRDefault="00353F1A" w:rsidP="00353F1A">
            <w:pPr>
              <w:pStyle w:val="ConsPlusNormal"/>
              <w:rPr>
                <w:rFonts w:ascii="Times New Roman" w:hAnsi="Times New Roman" w:cs="Times New Roman"/>
                <w:b/>
                <w:sz w:val="20"/>
              </w:rPr>
            </w:pPr>
            <w:r>
              <w:rPr>
                <w:rFonts w:ascii="Times New Roman" w:hAnsi="Times New Roman" w:cs="Times New Roman"/>
                <w:b/>
                <w:sz w:val="20"/>
              </w:rPr>
              <w:t xml:space="preserve">ИТОГО </w:t>
            </w:r>
            <w:r w:rsidRPr="00353F1A">
              <w:rPr>
                <w:rFonts w:ascii="Times New Roman" w:hAnsi="Times New Roman" w:cs="Times New Roman"/>
                <w:sz w:val="20"/>
              </w:rPr>
              <w:t>(По данным комиссии, осуществляющей рассмотрение и оценку заявок</w:t>
            </w:r>
            <w:r>
              <w:rPr>
                <w:rFonts w:ascii="Times New Roman" w:hAnsi="Times New Roman" w:cs="Times New Roman"/>
                <w:sz w:val="20"/>
              </w:rPr>
              <w:t>)</w:t>
            </w:r>
          </w:p>
        </w:tc>
        <w:tc>
          <w:tcPr>
            <w:tcW w:w="1300" w:type="pct"/>
          </w:tcPr>
          <w:p w:rsidR="00353F1A" w:rsidRPr="003460BB" w:rsidRDefault="00353F1A" w:rsidP="004848F6">
            <w:pPr>
              <w:pStyle w:val="ConsPlusNormal"/>
              <w:rPr>
                <w:rFonts w:ascii="Times New Roman" w:hAnsi="Times New Roman" w:cs="Times New Roman"/>
                <w:b/>
                <w:sz w:val="20"/>
              </w:rPr>
            </w:pPr>
          </w:p>
        </w:tc>
      </w:tr>
    </w:tbl>
    <w:p w:rsidR="009405C6" w:rsidRDefault="009405C6" w:rsidP="00B341AD">
      <w:pPr>
        <w:pStyle w:val="ConsPlusNonformat"/>
        <w:rPr>
          <w:rFonts w:ascii="Times New Roman" w:hAnsi="Times New Roman" w:cs="Times New Roman"/>
          <w:sz w:val="24"/>
          <w:szCs w:val="24"/>
        </w:rPr>
      </w:pPr>
    </w:p>
    <w:p w:rsidR="008534A4" w:rsidRPr="00024161" w:rsidRDefault="008534A4" w:rsidP="008534A4">
      <w:pPr>
        <w:rPr>
          <w:sz w:val="2"/>
          <w:szCs w:val="2"/>
        </w:rPr>
      </w:pPr>
    </w:p>
    <w:p w:rsidR="008534A4" w:rsidRPr="00024161" w:rsidRDefault="008534A4" w:rsidP="008534A4">
      <w:pPr>
        <w:pStyle w:val="ConsPlusNonformat"/>
        <w:rPr>
          <w:rFonts w:ascii="Times New Roman" w:hAnsi="Times New Roman" w:cs="Times New Roman"/>
          <w:sz w:val="24"/>
          <w:szCs w:val="24"/>
        </w:rPr>
      </w:pPr>
      <w:r w:rsidRPr="00024161">
        <w:rPr>
          <w:rFonts w:ascii="Times New Roman" w:hAnsi="Times New Roman" w:cs="Times New Roman"/>
          <w:sz w:val="24"/>
          <w:szCs w:val="24"/>
        </w:rPr>
        <w:t xml:space="preserve">_________________________________ </w:t>
      </w:r>
      <w:r w:rsidR="003154FA" w:rsidRPr="00024161">
        <w:rPr>
          <w:rFonts w:ascii="Times New Roman" w:hAnsi="Times New Roman" w:cs="Times New Roman"/>
          <w:sz w:val="24"/>
          <w:szCs w:val="24"/>
        </w:rPr>
        <w:t xml:space="preserve">     </w:t>
      </w:r>
      <w:r w:rsidRPr="00024161">
        <w:rPr>
          <w:rFonts w:ascii="Times New Roman" w:hAnsi="Times New Roman" w:cs="Times New Roman"/>
          <w:sz w:val="24"/>
          <w:szCs w:val="24"/>
        </w:rPr>
        <w:t xml:space="preserve">_________ </w:t>
      </w:r>
      <w:r w:rsidR="003154FA" w:rsidRPr="00024161">
        <w:rPr>
          <w:rFonts w:ascii="Times New Roman" w:hAnsi="Times New Roman" w:cs="Times New Roman"/>
          <w:sz w:val="24"/>
          <w:szCs w:val="24"/>
        </w:rPr>
        <w:t xml:space="preserve">  </w:t>
      </w:r>
      <w:r w:rsidRPr="00024161">
        <w:rPr>
          <w:rFonts w:ascii="Times New Roman" w:hAnsi="Times New Roman" w:cs="Times New Roman"/>
          <w:sz w:val="24"/>
          <w:szCs w:val="24"/>
        </w:rPr>
        <w:t>_______________________________</w:t>
      </w:r>
    </w:p>
    <w:p w:rsidR="008534A4" w:rsidRPr="00196FDE" w:rsidRDefault="00171507" w:rsidP="008534A4">
      <w:pPr>
        <w:pStyle w:val="ConsPlusNonformat"/>
        <w:rPr>
          <w:rFonts w:ascii="Times New Roman" w:hAnsi="Times New Roman" w:cs="Times New Roman"/>
        </w:rPr>
      </w:pPr>
      <w:r>
        <w:rPr>
          <w:rFonts w:ascii="Times New Roman" w:hAnsi="Times New Roman" w:cs="Times New Roman"/>
        </w:rPr>
        <w:t xml:space="preserve">            </w:t>
      </w:r>
      <w:r w:rsidR="00FD20F9" w:rsidRPr="00196FDE">
        <w:rPr>
          <w:rFonts w:ascii="Times New Roman" w:hAnsi="Times New Roman" w:cs="Times New Roman"/>
        </w:rPr>
        <w:t>(</w:t>
      </w:r>
      <w:r w:rsidR="008534A4" w:rsidRPr="00196FDE">
        <w:rPr>
          <w:rFonts w:ascii="Times New Roman" w:hAnsi="Times New Roman" w:cs="Times New Roman"/>
        </w:rPr>
        <w:t>должност</w:t>
      </w:r>
      <w:r w:rsidR="00FD20F9" w:rsidRPr="00196FDE">
        <w:rPr>
          <w:rFonts w:ascii="Times New Roman" w:hAnsi="Times New Roman" w:cs="Times New Roman"/>
        </w:rPr>
        <w:t>ь</w:t>
      </w:r>
      <w:r w:rsidR="008534A4" w:rsidRPr="00196FDE">
        <w:rPr>
          <w:rFonts w:ascii="Times New Roman" w:hAnsi="Times New Roman" w:cs="Times New Roman"/>
        </w:rPr>
        <w:t xml:space="preserve"> руководителя </w:t>
      </w:r>
      <w:r w:rsidR="00FD20F9" w:rsidRPr="00196FDE">
        <w:rPr>
          <w:rFonts w:ascii="Times New Roman" w:hAnsi="Times New Roman" w:cs="Times New Roman"/>
        </w:rPr>
        <w:t xml:space="preserve">            </w:t>
      </w:r>
      <w:r w:rsidR="00196FDE">
        <w:rPr>
          <w:rFonts w:ascii="Times New Roman" w:hAnsi="Times New Roman" w:cs="Times New Roman"/>
        </w:rPr>
        <w:t xml:space="preserve">                </w:t>
      </w:r>
      <w:r w:rsidR="00FD20F9" w:rsidRPr="00196FDE">
        <w:rPr>
          <w:rFonts w:ascii="Times New Roman" w:hAnsi="Times New Roman" w:cs="Times New Roman"/>
        </w:rPr>
        <w:t xml:space="preserve">  </w:t>
      </w:r>
      <w:r w:rsidR="008534A4" w:rsidRPr="00196FDE">
        <w:rPr>
          <w:rFonts w:ascii="Times New Roman" w:hAnsi="Times New Roman" w:cs="Times New Roman"/>
        </w:rPr>
        <w:t xml:space="preserve">   (подпись)       </w:t>
      </w:r>
      <w:r w:rsidR="003154FA" w:rsidRPr="00196FDE">
        <w:rPr>
          <w:rFonts w:ascii="Times New Roman" w:hAnsi="Times New Roman" w:cs="Times New Roman"/>
        </w:rPr>
        <w:t xml:space="preserve"> </w:t>
      </w:r>
      <w:r w:rsidR="008534A4" w:rsidRPr="00196FDE">
        <w:rPr>
          <w:rFonts w:ascii="Times New Roman" w:hAnsi="Times New Roman" w:cs="Times New Roman"/>
        </w:rPr>
        <w:t xml:space="preserve">  </w:t>
      </w:r>
      <w:r w:rsidR="00353F1A">
        <w:rPr>
          <w:rFonts w:ascii="Times New Roman" w:hAnsi="Times New Roman" w:cs="Times New Roman"/>
        </w:rPr>
        <w:t>(</w:t>
      </w:r>
      <w:r w:rsidR="00D376EC" w:rsidRPr="00196FDE">
        <w:rPr>
          <w:rFonts w:ascii="Times New Roman" w:hAnsi="Times New Roman" w:cs="Times New Roman"/>
        </w:rPr>
        <w:t>Ф.И.О.</w:t>
      </w:r>
      <w:r w:rsidR="00FD20F9" w:rsidRPr="00196FDE">
        <w:rPr>
          <w:rFonts w:ascii="Times New Roman" w:hAnsi="Times New Roman" w:cs="Times New Roman"/>
        </w:rPr>
        <w:t xml:space="preserve"> (отчество при наличии)</w:t>
      </w:r>
      <w:r w:rsidR="00353F1A">
        <w:rPr>
          <w:rFonts w:ascii="Times New Roman" w:hAnsi="Times New Roman" w:cs="Times New Roman"/>
        </w:rPr>
        <w:t>)</w:t>
      </w:r>
    </w:p>
    <w:p w:rsidR="008534A4" w:rsidRPr="00196FDE" w:rsidRDefault="00171507" w:rsidP="008534A4">
      <w:pPr>
        <w:pStyle w:val="ConsPlusNonformat"/>
        <w:rPr>
          <w:rFonts w:ascii="Times New Roman" w:hAnsi="Times New Roman" w:cs="Times New Roman"/>
        </w:rPr>
      </w:pPr>
      <w:r>
        <w:rPr>
          <w:rFonts w:ascii="Times New Roman" w:hAnsi="Times New Roman" w:cs="Times New Roman"/>
        </w:rPr>
        <w:t xml:space="preserve">                         </w:t>
      </w:r>
      <w:r w:rsidR="008534A4" w:rsidRPr="00196FDE">
        <w:rPr>
          <w:rFonts w:ascii="Times New Roman" w:hAnsi="Times New Roman" w:cs="Times New Roman"/>
        </w:rPr>
        <w:t>организации)</w:t>
      </w:r>
    </w:p>
    <w:p w:rsidR="008534A4" w:rsidRPr="00024161" w:rsidRDefault="008534A4" w:rsidP="008534A4">
      <w:pPr>
        <w:pStyle w:val="ConsPlusNonformat"/>
        <w:jc w:val="center"/>
        <w:rPr>
          <w:rFonts w:ascii="Times New Roman" w:hAnsi="Times New Roman" w:cs="Times New Roman"/>
          <w:sz w:val="24"/>
          <w:szCs w:val="24"/>
        </w:rPr>
      </w:pPr>
    </w:p>
    <w:p w:rsidR="006279F4" w:rsidRDefault="008534A4" w:rsidP="009F5F53">
      <w:pPr>
        <w:pStyle w:val="ConsPlusNonformat"/>
        <w:jc w:val="center"/>
        <w:rPr>
          <w:rFonts w:ascii="Times New Roman" w:hAnsi="Times New Roman" w:cs="Times New Roman"/>
          <w:sz w:val="28"/>
          <w:szCs w:val="28"/>
        </w:rPr>
      </w:pPr>
      <w:r w:rsidRPr="00017FFD">
        <w:rPr>
          <w:rFonts w:ascii="Times New Roman" w:hAnsi="Times New Roman" w:cs="Times New Roman"/>
          <w:sz w:val="28"/>
          <w:szCs w:val="28"/>
        </w:rPr>
        <w:t xml:space="preserve">      МП</w:t>
      </w:r>
      <w:r w:rsidRPr="00024161">
        <w:rPr>
          <w:rFonts w:ascii="Times New Roman" w:hAnsi="Times New Roman" w:cs="Times New Roman"/>
          <w:sz w:val="24"/>
          <w:szCs w:val="24"/>
        </w:rPr>
        <w:t xml:space="preserve"> </w:t>
      </w:r>
      <w:r w:rsidRPr="00196FDE">
        <w:rPr>
          <w:rFonts w:ascii="Times New Roman" w:hAnsi="Times New Roman" w:cs="Times New Roman"/>
        </w:rPr>
        <w:t>(при наличии)</w:t>
      </w:r>
      <w:r w:rsidRPr="00017FFD">
        <w:rPr>
          <w:rFonts w:ascii="Times New Roman" w:hAnsi="Times New Roman" w:cs="Times New Roman"/>
          <w:sz w:val="28"/>
          <w:szCs w:val="28"/>
        </w:rPr>
        <w:t xml:space="preserve"> «__» ____________ 20</w:t>
      </w:r>
      <w:r w:rsidR="008A41DB">
        <w:rPr>
          <w:rFonts w:ascii="Times New Roman" w:hAnsi="Times New Roman" w:cs="Times New Roman"/>
          <w:sz w:val="28"/>
          <w:szCs w:val="28"/>
        </w:rPr>
        <w:t>__</w:t>
      </w:r>
      <w:r w:rsidRPr="00017FFD">
        <w:rPr>
          <w:rFonts w:ascii="Times New Roman" w:hAnsi="Times New Roman" w:cs="Times New Roman"/>
          <w:sz w:val="28"/>
          <w:szCs w:val="28"/>
        </w:rPr>
        <w:t xml:space="preserve"> года</w:t>
      </w:r>
    </w:p>
    <w:p w:rsidR="00017FFD" w:rsidRDefault="00017FFD" w:rsidP="009F5F53">
      <w:pPr>
        <w:pStyle w:val="ConsPlusNonformat"/>
        <w:jc w:val="center"/>
        <w:rPr>
          <w:rFonts w:ascii="Times New Roman" w:hAnsi="Times New Roman" w:cs="Times New Roman"/>
          <w:sz w:val="24"/>
          <w:szCs w:val="24"/>
        </w:rPr>
      </w:pPr>
    </w:p>
    <w:p w:rsidR="00196FDE" w:rsidRDefault="00196FDE" w:rsidP="009F5F5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w:t>
      </w:r>
    </w:p>
    <w:p w:rsidR="00196FDE" w:rsidRDefault="00196FDE" w:rsidP="009F5F53">
      <w:pPr>
        <w:pStyle w:val="ConsPlusNonformat"/>
        <w:jc w:val="center"/>
        <w:rPr>
          <w:rFonts w:ascii="Times New Roman" w:hAnsi="Times New Roman" w:cs="Times New Roman"/>
          <w:sz w:val="24"/>
          <w:szCs w:val="24"/>
        </w:rPr>
      </w:pPr>
    </w:p>
    <w:p w:rsidR="00196FDE" w:rsidRPr="00024161" w:rsidRDefault="00196FDE" w:rsidP="009F5F53">
      <w:pPr>
        <w:pStyle w:val="ConsPlusNonformat"/>
        <w:jc w:val="center"/>
        <w:rPr>
          <w:rFonts w:ascii="Times New Roman" w:hAnsi="Times New Roman" w:cs="Times New Roman"/>
          <w:sz w:val="24"/>
          <w:szCs w:val="24"/>
        </w:rPr>
        <w:sectPr w:rsidR="00196FDE" w:rsidRPr="00024161" w:rsidSect="00FD55E1">
          <w:headerReference w:type="default" r:id="rId9"/>
          <w:pgSz w:w="11906" w:h="16838"/>
          <w:pgMar w:top="1134" w:right="567" w:bottom="1134" w:left="1985" w:header="709" w:footer="709"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1"/>
        <w:gridCol w:w="4686"/>
      </w:tblGrid>
      <w:tr w:rsidR="00196FDE" w:rsidTr="00196FDE">
        <w:tc>
          <w:tcPr>
            <w:tcW w:w="8330" w:type="dxa"/>
          </w:tcPr>
          <w:p w:rsidR="00196FDE" w:rsidRDefault="00106384" w:rsidP="00106384">
            <w:pPr>
              <w:pStyle w:val="ConsPlusNonformat"/>
              <w:jc w:val="right"/>
              <w:rPr>
                <w:rFonts w:ascii="Times New Roman" w:hAnsi="Times New Roman" w:cs="Times New Roman"/>
                <w:sz w:val="28"/>
                <w:szCs w:val="28"/>
              </w:rPr>
            </w:pPr>
            <w:r w:rsidRPr="00024161">
              <w:tab/>
            </w:r>
            <w:r w:rsidRPr="00024161">
              <w:tab/>
            </w:r>
          </w:p>
        </w:tc>
        <w:tc>
          <w:tcPr>
            <w:tcW w:w="6456" w:type="dxa"/>
          </w:tcPr>
          <w:p w:rsidR="00196FDE" w:rsidRPr="00C23173" w:rsidRDefault="00C073EC" w:rsidP="00196FDE">
            <w:pPr>
              <w:pStyle w:val="ConsPlusNonformat"/>
              <w:spacing w:line="360" w:lineRule="auto"/>
              <w:jc w:val="center"/>
              <w:rPr>
                <w:rFonts w:ascii="Times New Roman" w:hAnsi="Times New Roman" w:cs="Times New Roman"/>
              </w:rPr>
            </w:pPr>
            <w:r w:rsidRPr="00C23173">
              <w:rPr>
                <w:rFonts w:ascii="Times New Roman" w:hAnsi="Times New Roman" w:cs="Times New Roman"/>
              </w:rPr>
              <w:t>ПРИЛОЖЕНИЕ № 5</w:t>
            </w:r>
          </w:p>
          <w:p w:rsidR="008D1878" w:rsidRPr="00C23173" w:rsidRDefault="00196FDE" w:rsidP="00DE7496">
            <w:pPr>
              <w:pStyle w:val="ConsPlusNonformat"/>
              <w:jc w:val="center"/>
              <w:rPr>
                <w:rFonts w:ascii="Times New Roman" w:hAnsi="Times New Roman" w:cs="Times New Roman"/>
              </w:rPr>
            </w:pPr>
            <w:r w:rsidRPr="00C23173">
              <w:rPr>
                <w:rFonts w:ascii="Times New Roman" w:hAnsi="Times New Roman" w:cs="Times New Roman"/>
              </w:rPr>
              <w:t>к Порядку</w:t>
            </w:r>
            <w:r w:rsidR="00DE7496" w:rsidRPr="00C23173">
              <w:rPr>
                <w:rFonts w:ascii="Times New Roman" w:hAnsi="Times New Roman" w:cs="Times New Roman"/>
              </w:rPr>
              <w:t xml:space="preserve"> </w:t>
            </w:r>
            <w:r w:rsidR="00FA4F43" w:rsidRPr="00C23173">
              <w:rPr>
                <w:rFonts w:ascii="Times New Roman" w:hAnsi="Times New Roman" w:cs="Times New Roman"/>
              </w:rPr>
              <w:t xml:space="preserve">предоставления </w:t>
            </w:r>
            <w:r w:rsidRPr="00C23173">
              <w:rPr>
                <w:rFonts w:ascii="Times New Roman" w:hAnsi="Times New Roman" w:cs="Times New Roman"/>
              </w:rPr>
              <w:t>из бюджета Забайкальского края субсидий юридическим лицам</w:t>
            </w:r>
            <w:r w:rsidR="00DE7496" w:rsidRPr="00C23173">
              <w:rPr>
                <w:rFonts w:ascii="Times New Roman" w:hAnsi="Times New Roman" w:cs="Times New Roman"/>
              </w:rPr>
              <w:t xml:space="preserve"> </w:t>
            </w:r>
          </w:p>
          <w:p w:rsidR="008D1878" w:rsidRPr="00C23173" w:rsidRDefault="00196FDE" w:rsidP="00DE7496">
            <w:pPr>
              <w:pStyle w:val="ConsPlusNonformat"/>
              <w:jc w:val="center"/>
            </w:pPr>
            <w:r w:rsidRPr="00C23173">
              <w:rPr>
                <w:rFonts w:ascii="Times New Roman" w:hAnsi="Times New Roman" w:cs="Times New Roman"/>
              </w:rPr>
              <w:t>(за исключением субсидий государственным (муниципальным) учреждениям), индивидуальным предпринимателям,</w:t>
            </w:r>
            <w:r w:rsidR="00C23173">
              <w:rPr>
                <w:rFonts w:ascii="Times New Roman" w:hAnsi="Times New Roman" w:cs="Times New Roman"/>
              </w:rPr>
              <w:t xml:space="preserve"> </w:t>
            </w:r>
            <w:r w:rsidRPr="00C23173">
              <w:rPr>
                <w:rFonts w:ascii="Times New Roman" w:hAnsi="Times New Roman" w:cs="Times New Roman"/>
              </w:rPr>
              <w:t>а также физическим лицам</w:t>
            </w:r>
            <w:r w:rsidR="00E51B0C" w:rsidRPr="00C23173">
              <w:t xml:space="preserve"> </w:t>
            </w:r>
          </w:p>
          <w:p w:rsidR="00196FDE" w:rsidRDefault="00E51B0C" w:rsidP="00C23173">
            <w:pPr>
              <w:pStyle w:val="ConsPlusNonformat"/>
              <w:jc w:val="center"/>
              <w:rPr>
                <w:rFonts w:ascii="Times New Roman" w:hAnsi="Times New Roman" w:cs="Times New Roman"/>
                <w:sz w:val="28"/>
                <w:szCs w:val="28"/>
              </w:rPr>
            </w:pPr>
            <w:r w:rsidRPr="00C23173">
              <w:rPr>
                <w:rFonts w:ascii="Times New Roman" w:hAnsi="Times New Roman" w:cs="Times New Roman"/>
              </w:rPr>
              <w:t>на возмещение части затрат</w:t>
            </w:r>
            <w:r w:rsidR="00C23173">
              <w:rPr>
                <w:rFonts w:ascii="Times New Roman" w:hAnsi="Times New Roman" w:cs="Times New Roman"/>
              </w:rPr>
              <w:t xml:space="preserve"> </w:t>
            </w:r>
            <w:r w:rsidRPr="00C23173">
              <w:rPr>
                <w:rFonts w:ascii="Times New Roman" w:hAnsi="Times New Roman" w:cs="Times New Roman"/>
              </w:rPr>
              <w:t xml:space="preserve">в связи с </w:t>
            </w:r>
            <w:r w:rsidR="00006083" w:rsidRPr="00C23173">
              <w:rPr>
                <w:rFonts w:ascii="Times New Roman" w:hAnsi="Times New Roman" w:cs="Times New Roman"/>
              </w:rPr>
              <w:t>освещением</w:t>
            </w:r>
            <w:r w:rsidRPr="00C23173">
              <w:rPr>
                <w:rFonts w:ascii="Times New Roman" w:hAnsi="Times New Roman" w:cs="Times New Roman"/>
              </w:rPr>
              <w:t xml:space="preserve"> социально значимых проектов в электронных средствах массовой информации</w:t>
            </w:r>
          </w:p>
        </w:tc>
      </w:tr>
    </w:tbl>
    <w:p w:rsidR="00205F0E" w:rsidRPr="00024161" w:rsidRDefault="00205F0E" w:rsidP="00106384">
      <w:pPr>
        <w:pStyle w:val="ConsPlusNonformat"/>
        <w:jc w:val="right"/>
        <w:rPr>
          <w:rFonts w:ascii="Times New Roman" w:hAnsi="Times New Roman" w:cs="Times New Roman"/>
          <w:sz w:val="28"/>
          <w:szCs w:val="28"/>
        </w:rPr>
      </w:pPr>
    </w:p>
    <w:p w:rsidR="004848F6" w:rsidRPr="00024161" w:rsidRDefault="004848F6" w:rsidP="004848F6">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t>ОТЧЕТ</w:t>
      </w:r>
    </w:p>
    <w:p w:rsidR="004848F6" w:rsidRPr="00024161" w:rsidRDefault="004848F6" w:rsidP="004848F6">
      <w:pPr>
        <w:pStyle w:val="ConsPlusNonformat"/>
        <w:jc w:val="center"/>
        <w:rPr>
          <w:rFonts w:ascii="Times New Roman" w:hAnsi="Times New Roman" w:cs="Times New Roman"/>
          <w:sz w:val="24"/>
          <w:szCs w:val="24"/>
        </w:rPr>
      </w:pPr>
      <w:r w:rsidRPr="00024161">
        <w:rPr>
          <w:rFonts w:ascii="Times New Roman" w:hAnsi="Times New Roman" w:cs="Times New Roman"/>
          <w:b/>
          <w:sz w:val="28"/>
          <w:szCs w:val="28"/>
        </w:rPr>
        <w:t xml:space="preserve">о затратах на </w:t>
      </w:r>
      <w:r w:rsidR="00006083">
        <w:rPr>
          <w:rFonts w:ascii="Times New Roman" w:hAnsi="Times New Roman" w:cs="Times New Roman"/>
          <w:b/>
          <w:sz w:val="28"/>
          <w:szCs w:val="28"/>
        </w:rPr>
        <w:t>освещение</w:t>
      </w:r>
      <w:r w:rsidR="00115F20" w:rsidRPr="00115F20">
        <w:rPr>
          <w:rFonts w:ascii="Times New Roman" w:hAnsi="Times New Roman" w:cs="Times New Roman"/>
          <w:b/>
          <w:sz w:val="28"/>
          <w:szCs w:val="28"/>
        </w:rPr>
        <w:t xml:space="preserve"> социально значим</w:t>
      </w:r>
      <w:r w:rsidR="003460BB">
        <w:rPr>
          <w:rFonts w:ascii="Times New Roman" w:hAnsi="Times New Roman" w:cs="Times New Roman"/>
          <w:b/>
          <w:sz w:val="28"/>
          <w:szCs w:val="28"/>
        </w:rPr>
        <w:t>ого</w:t>
      </w:r>
      <w:r w:rsidR="00115F20" w:rsidRPr="00115F20">
        <w:rPr>
          <w:rFonts w:ascii="Times New Roman" w:hAnsi="Times New Roman" w:cs="Times New Roman"/>
          <w:b/>
          <w:sz w:val="28"/>
          <w:szCs w:val="28"/>
        </w:rPr>
        <w:t xml:space="preserve"> проект</w:t>
      </w:r>
      <w:r w:rsidR="003460BB">
        <w:rPr>
          <w:rFonts w:ascii="Times New Roman" w:hAnsi="Times New Roman" w:cs="Times New Roman"/>
          <w:b/>
          <w:sz w:val="28"/>
          <w:szCs w:val="28"/>
        </w:rPr>
        <w:t>а</w:t>
      </w:r>
      <w:r w:rsidR="00115F20" w:rsidRPr="00115F20">
        <w:rPr>
          <w:rFonts w:ascii="Times New Roman" w:hAnsi="Times New Roman" w:cs="Times New Roman"/>
          <w:b/>
          <w:sz w:val="28"/>
          <w:szCs w:val="28"/>
        </w:rPr>
        <w:t xml:space="preserve"> </w:t>
      </w:r>
      <w:r w:rsidRPr="00024161">
        <w:rPr>
          <w:rFonts w:ascii="Times New Roman" w:hAnsi="Times New Roman" w:cs="Times New Roman"/>
          <w:sz w:val="24"/>
          <w:szCs w:val="24"/>
        </w:rPr>
        <w:t>______________________________________________________________</w:t>
      </w:r>
    </w:p>
    <w:p w:rsidR="004848F6" w:rsidRPr="00171507" w:rsidRDefault="004848F6" w:rsidP="004848F6">
      <w:pPr>
        <w:pStyle w:val="ConsPlusNonformat"/>
        <w:jc w:val="center"/>
        <w:rPr>
          <w:rFonts w:ascii="Times New Roman" w:hAnsi="Times New Roman" w:cs="Times New Roman"/>
        </w:rPr>
      </w:pPr>
      <w:r w:rsidRPr="00171507">
        <w:rPr>
          <w:rFonts w:ascii="Times New Roman" w:hAnsi="Times New Roman" w:cs="Times New Roman"/>
        </w:rPr>
        <w:t>(</w:t>
      </w:r>
      <w:r w:rsidR="00A63886">
        <w:rPr>
          <w:rFonts w:ascii="Times New Roman" w:hAnsi="Times New Roman" w:cs="Times New Roman"/>
        </w:rPr>
        <w:t>наименование организации</w:t>
      </w:r>
      <w:r w:rsidRPr="00171507">
        <w:rPr>
          <w:rFonts w:ascii="Times New Roman" w:hAnsi="Times New Roman" w:cs="Times New Roman"/>
        </w:rPr>
        <w:t>)</w:t>
      </w:r>
    </w:p>
    <w:p w:rsidR="004848F6" w:rsidRPr="00024161" w:rsidRDefault="004848F6" w:rsidP="004848F6">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______________________________________________________________</w:t>
      </w:r>
    </w:p>
    <w:p w:rsidR="00286210" w:rsidRDefault="00286210" w:rsidP="00286210">
      <w:pPr>
        <w:pStyle w:val="ConsPlusNonformat"/>
        <w:jc w:val="center"/>
        <w:rPr>
          <w:rFonts w:ascii="Times New Roman" w:hAnsi="Times New Roman" w:cs="Times New Roman"/>
        </w:rPr>
      </w:pPr>
      <w:r w:rsidRPr="00196FDE">
        <w:rPr>
          <w:rFonts w:ascii="Times New Roman" w:hAnsi="Times New Roman" w:cs="Times New Roman"/>
        </w:rPr>
        <w:t>(</w:t>
      </w:r>
      <w:r w:rsidRPr="00EA2694">
        <w:rPr>
          <w:rFonts w:ascii="Times New Roman" w:hAnsi="Times New Roman" w:cs="Times New Roman"/>
        </w:rPr>
        <w:t>Тема социально значимого проекта</w:t>
      </w:r>
      <w:r w:rsidRPr="00196FDE">
        <w:rPr>
          <w:rFonts w:ascii="Times New Roman" w:hAnsi="Times New Roman" w:cs="Times New Roman"/>
        </w:rPr>
        <w:t>)</w:t>
      </w:r>
    </w:p>
    <w:p w:rsidR="004848F6" w:rsidRPr="00171507" w:rsidRDefault="004848F6" w:rsidP="004848F6">
      <w:pPr>
        <w:pStyle w:val="ConsPlusNonformat"/>
        <w:jc w:val="both"/>
        <w:rPr>
          <w:rFonts w:ascii="Times New Roman" w:hAnsi="Times New Roman" w:cs="Times New Roman"/>
        </w:rPr>
      </w:pPr>
    </w:p>
    <w:p w:rsidR="004848F6" w:rsidRDefault="004848F6" w:rsidP="00591D75">
      <w:pPr>
        <w:pStyle w:val="ConsPlusNonformat"/>
        <w:numPr>
          <w:ilvl w:val="0"/>
          <w:numId w:val="11"/>
        </w:numPr>
        <w:ind w:left="0" w:firstLine="0"/>
        <w:jc w:val="both"/>
        <w:rPr>
          <w:rFonts w:ascii="Times New Roman" w:hAnsi="Times New Roman" w:cs="Times New Roman"/>
          <w:sz w:val="28"/>
          <w:szCs w:val="28"/>
        </w:rPr>
      </w:pPr>
      <w:r w:rsidRPr="00024161">
        <w:rPr>
          <w:rFonts w:ascii="Times New Roman" w:hAnsi="Times New Roman" w:cs="Times New Roman"/>
          <w:sz w:val="28"/>
          <w:szCs w:val="28"/>
        </w:rPr>
        <w:t>Сведения о социально значимом проекте для расчета затрат:</w:t>
      </w:r>
    </w:p>
    <w:p w:rsidR="00A63886" w:rsidRDefault="00A63886" w:rsidP="00115F20">
      <w:pPr>
        <w:pStyle w:val="ConsPlusNonformat"/>
        <w:ind w:left="360"/>
        <w:jc w:val="both"/>
        <w:rPr>
          <w:rFonts w:ascii="Times New Roman" w:hAnsi="Times New Roman" w:cs="Times New Roman"/>
          <w:sz w:val="28"/>
          <w:szCs w:val="28"/>
        </w:rPr>
      </w:pPr>
    </w:p>
    <w:tbl>
      <w:tblPr>
        <w:tblStyle w:val="a9"/>
        <w:tblW w:w="0" w:type="auto"/>
        <w:tblLayout w:type="fixed"/>
        <w:tblLook w:val="04A0"/>
      </w:tblPr>
      <w:tblGrid>
        <w:gridCol w:w="6345"/>
        <w:gridCol w:w="1418"/>
        <w:gridCol w:w="2374"/>
      </w:tblGrid>
      <w:tr w:rsidR="00C00B0D" w:rsidRPr="00C00B0D" w:rsidTr="007029EA">
        <w:tc>
          <w:tcPr>
            <w:tcW w:w="6345" w:type="dxa"/>
          </w:tcPr>
          <w:p w:rsidR="00BC7F47" w:rsidRDefault="00BC7F47" w:rsidP="00C00B0D">
            <w:pPr>
              <w:pStyle w:val="ConsPlusNonformat"/>
              <w:jc w:val="center"/>
              <w:rPr>
                <w:b/>
                <w:szCs w:val="24"/>
              </w:rPr>
            </w:pPr>
          </w:p>
          <w:p w:rsidR="00C00B0D" w:rsidRPr="00C00B0D" w:rsidRDefault="00C00B0D" w:rsidP="00C00B0D">
            <w:pPr>
              <w:pStyle w:val="ConsPlusNonformat"/>
              <w:jc w:val="center"/>
              <w:rPr>
                <w:rFonts w:ascii="Times New Roman" w:hAnsi="Times New Roman" w:cs="Times New Roman"/>
                <w:b/>
              </w:rPr>
            </w:pPr>
            <w:r>
              <w:rPr>
                <w:b/>
                <w:szCs w:val="24"/>
              </w:rPr>
              <w:t>–</w:t>
            </w:r>
          </w:p>
        </w:tc>
        <w:tc>
          <w:tcPr>
            <w:tcW w:w="1418" w:type="dxa"/>
          </w:tcPr>
          <w:p w:rsidR="00C00B0D" w:rsidRPr="00C23173" w:rsidRDefault="00C23173" w:rsidP="00353F1A">
            <w:pPr>
              <w:pStyle w:val="ConsPlusNonformat"/>
              <w:rPr>
                <w:rFonts w:ascii="Times New Roman" w:hAnsi="Times New Roman" w:cs="Times New Roman"/>
                <w:b/>
              </w:rPr>
            </w:pPr>
            <w:r w:rsidRPr="00C23173">
              <w:rPr>
                <w:rFonts w:ascii="Times New Roman" w:hAnsi="Times New Roman" w:cs="Times New Roman"/>
                <w:b/>
                <w:szCs w:val="24"/>
              </w:rPr>
              <w:t>Данные организации</w:t>
            </w:r>
          </w:p>
        </w:tc>
        <w:tc>
          <w:tcPr>
            <w:tcW w:w="2374" w:type="dxa"/>
          </w:tcPr>
          <w:p w:rsidR="00C00B0D" w:rsidRPr="00C00B0D" w:rsidRDefault="00C00B0D" w:rsidP="00C00B0D">
            <w:pPr>
              <w:pStyle w:val="ConsPlusNonformat"/>
              <w:rPr>
                <w:rFonts w:ascii="Times New Roman" w:hAnsi="Times New Roman" w:cs="Times New Roman"/>
                <w:b/>
              </w:rPr>
            </w:pPr>
            <w:r w:rsidRPr="00C00B0D">
              <w:rPr>
                <w:rFonts w:ascii="Times New Roman" w:hAnsi="Times New Roman" w:cs="Times New Roman"/>
                <w:b/>
              </w:rPr>
              <w:t>По данным комиссии, осуществляющей рассмотрение и оценку заявок (далее – Комиссия)</w:t>
            </w:r>
          </w:p>
        </w:tc>
      </w:tr>
      <w:tr w:rsidR="00C23173" w:rsidRPr="00024161" w:rsidTr="007029EA">
        <w:tc>
          <w:tcPr>
            <w:tcW w:w="6345" w:type="dxa"/>
          </w:tcPr>
          <w:p w:rsidR="00C23173" w:rsidRPr="00C23173" w:rsidRDefault="00C23173" w:rsidP="00C23173">
            <w:pPr>
              <w:autoSpaceDE w:val="0"/>
              <w:autoSpaceDN w:val="0"/>
              <w:adjustRightInd w:val="0"/>
              <w:jc w:val="both"/>
              <w:rPr>
                <w:b/>
                <w:kern w:val="2"/>
                <w:lang w:eastAsia="en-US"/>
              </w:rPr>
            </w:pPr>
            <w:r w:rsidRPr="00C23173">
              <w:rPr>
                <w:b/>
                <w:kern w:val="2"/>
                <w:u w:val="single"/>
                <w:lang w:eastAsia="en-US"/>
              </w:rPr>
              <w:t>(К)</w:t>
            </w:r>
            <w:r w:rsidRPr="00C23173">
              <w:rPr>
                <w:kern w:val="2"/>
                <w:lang w:eastAsia="en-US"/>
              </w:rPr>
              <w:t xml:space="preserve"> Количество минут эфира с информационными материалами социально значимого проекта (без учета секунд – округляется до целого в меньшую сторону) (для телеканалов, радиоканалов).</w:t>
            </w:r>
          </w:p>
          <w:p w:rsidR="00C23173" w:rsidRPr="00E06F84" w:rsidRDefault="00C23173" w:rsidP="00ED42E7">
            <w:pPr>
              <w:pStyle w:val="ConsPlusNonformat"/>
              <w:jc w:val="both"/>
              <w:rPr>
                <w:b/>
                <w:kern w:val="2"/>
                <w:u w:val="single"/>
                <w:lang w:eastAsia="en-US"/>
              </w:rPr>
            </w:pPr>
            <w:r w:rsidRPr="00C23173">
              <w:rPr>
                <w:rFonts w:ascii="Times New Roman" w:hAnsi="Times New Roman" w:cs="Times New Roman"/>
                <w:kern w:val="2"/>
                <w:lang w:eastAsia="en-US"/>
              </w:rPr>
              <w:t>Количество информационных материалов социально значимого проекта (д</w:t>
            </w:r>
            <w:r w:rsidRPr="00C23173">
              <w:rPr>
                <w:rFonts w:ascii="Times New Roman" w:hAnsi="Times New Roman" w:cs="Times New Roman"/>
              </w:rPr>
              <w:t>ля информационных агентств, сетевых изданий)</w:t>
            </w:r>
          </w:p>
        </w:tc>
        <w:tc>
          <w:tcPr>
            <w:tcW w:w="1418" w:type="dxa"/>
          </w:tcPr>
          <w:p w:rsidR="00C23173" w:rsidRPr="00E06F84" w:rsidRDefault="00C23173" w:rsidP="00115F20">
            <w:pPr>
              <w:pStyle w:val="ConsPlusNonformat"/>
              <w:rPr>
                <w:rFonts w:ascii="Times New Roman" w:hAnsi="Times New Roman" w:cs="Times New Roman"/>
              </w:rPr>
            </w:pPr>
          </w:p>
        </w:tc>
        <w:tc>
          <w:tcPr>
            <w:tcW w:w="2374" w:type="dxa"/>
          </w:tcPr>
          <w:p w:rsidR="00C23173" w:rsidRPr="00E06F84" w:rsidRDefault="00C23173" w:rsidP="00115F20">
            <w:pPr>
              <w:pStyle w:val="ConsPlusNonformat"/>
              <w:rPr>
                <w:rFonts w:ascii="Times New Roman" w:hAnsi="Times New Roman" w:cs="Times New Roman"/>
              </w:rPr>
            </w:pPr>
          </w:p>
        </w:tc>
      </w:tr>
      <w:tr w:rsidR="00C00B0D" w:rsidRPr="00024161" w:rsidTr="007029EA">
        <w:tc>
          <w:tcPr>
            <w:tcW w:w="6345" w:type="dxa"/>
          </w:tcPr>
          <w:p w:rsidR="00C23173" w:rsidRPr="00E06F84" w:rsidRDefault="00C23173" w:rsidP="00C23173">
            <w:pPr>
              <w:pStyle w:val="ConsPlusNonformat"/>
              <w:rPr>
                <w:rFonts w:ascii="Times New Roman" w:hAnsi="Times New Roman" w:cs="Times New Roman"/>
              </w:rPr>
            </w:pPr>
            <w:r w:rsidRPr="00E06F84">
              <w:rPr>
                <w:rFonts w:ascii="Times New Roman" w:hAnsi="Times New Roman" w:cs="Times New Roman"/>
                <w:b/>
                <w:u w:val="single"/>
              </w:rPr>
              <w:t>(О)</w:t>
            </w:r>
            <w:r w:rsidRPr="00E06F84">
              <w:rPr>
                <w:rFonts w:ascii="Times New Roman" w:hAnsi="Times New Roman" w:cs="Times New Roman"/>
              </w:rPr>
              <w:t xml:space="preserve"> Общее количество минут эфира в соответствии с лицензией или договорами в период </w:t>
            </w:r>
            <w:r w:rsidR="00ED42E7" w:rsidRPr="00ED42E7">
              <w:rPr>
                <w:rFonts w:ascii="Times New Roman" w:hAnsi="Times New Roman" w:cs="Times New Roman"/>
              </w:rPr>
              <w:t>с 1 января текущего года по 30 сентября текущего года (включительно)</w:t>
            </w:r>
            <w:r w:rsidRPr="00E06F84">
              <w:rPr>
                <w:rFonts w:ascii="Times New Roman" w:hAnsi="Times New Roman" w:cs="Times New Roman"/>
                <w:b/>
              </w:rPr>
              <w:t xml:space="preserve"> </w:t>
            </w:r>
            <w:r w:rsidRPr="00E06F84">
              <w:rPr>
                <w:rFonts w:ascii="Times New Roman" w:hAnsi="Times New Roman" w:cs="Times New Roman"/>
              </w:rPr>
              <w:t>(для телеканал</w:t>
            </w:r>
            <w:r>
              <w:rPr>
                <w:rFonts w:ascii="Times New Roman" w:hAnsi="Times New Roman" w:cs="Times New Roman"/>
              </w:rPr>
              <w:t>ов</w:t>
            </w:r>
            <w:r w:rsidRPr="00E06F84">
              <w:rPr>
                <w:rFonts w:ascii="Times New Roman" w:hAnsi="Times New Roman" w:cs="Times New Roman"/>
              </w:rPr>
              <w:t>, радиоканал</w:t>
            </w:r>
            <w:r>
              <w:rPr>
                <w:rFonts w:ascii="Times New Roman" w:hAnsi="Times New Roman" w:cs="Times New Roman"/>
              </w:rPr>
              <w:t>ов</w:t>
            </w:r>
            <w:r w:rsidRPr="00E06F84">
              <w:rPr>
                <w:rFonts w:ascii="Times New Roman" w:hAnsi="Times New Roman" w:cs="Times New Roman"/>
              </w:rPr>
              <w:t>).</w:t>
            </w:r>
          </w:p>
          <w:p w:rsidR="00C00B0D" w:rsidRPr="00E06F84" w:rsidRDefault="00C23173" w:rsidP="007029EA">
            <w:pPr>
              <w:pStyle w:val="ConsPlusNonformat"/>
              <w:rPr>
                <w:kern w:val="2"/>
                <w:lang w:eastAsia="en-US"/>
              </w:rPr>
            </w:pPr>
            <w:r w:rsidRPr="00E06F84">
              <w:rPr>
                <w:rFonts w:ascii="Times New Roman" w:hAnsi="Times New Roman" w:cs="Times New Roman"/>
              </w:rPr>
              <w:t xml:space="preserve">Общее количество вышедших на сайте информационных материалов </w:t>
            </w:r>
            <w:r w:rsidR="00ED42E7" w:rsidRPr="00ED42E7">
              <w:rPr>
                <w:rFonts w:ascii="Times New Roman" w:hAnsi="Times New Roman" w:cs="Times New Roman"/>
              </w:rPr>
              <w:t>в период с 1 января текущего года по 30 сентября текущего года (включительно)</w:t>
            </w:r>
            <w:r w:rsidRPr="00E06F84">
              <w:rPr>
                <w:rFonts w:ascii="Times New Roman" w:hAnsi="Times New Roman" w:cs="Times New Roman"/>
              </w:rPr>
              <w:t xml:space="preserve"> (для информационн</w:t>
            </w:r>
            <w:r>
              <w:rPr>
                <w:rFonts w:ascii="Times New Roman" w:hAnsi="Times New Roman" w:cs="Times New Roman"/>
              </w:rPr>
              <w:t>ых</w:t>
            </w:r>
            <w:r w:rsidRPr="00E06F84">
              <w:rPr>
                <w:rFonts w:ascii="Times New Roman" w:hAnsi="Times New Roman" w:cs="Times New Roman"/>
              </w:rPr>
              <w:t xml:space="preserve"> агентств, сетев</w:t>
            </w:r>
            <w:r>
              <w:rPr>
                <w:rFonts w:ascii="Times New Roman" w:hAnsi="Times New Roman" w:cs="Times New Roman"/>
              </w:rPr>
              <w:t>ых</w:t>
            </w:r>
            <w:r w:rsidRPr="00E06F84">
              <w:rPr>
                <w:rFonts w:ascii="Times New Roman" w:hAnsi="Times New Roman" w:cs="Times New Roman"/>
              </w:rPr>
              <w:t xml:space="preserve"> издани</w:t>
            </w:r>
            <w:r>
              <w:rPr>
                <w:rFonts w:ascii="Times New Roman" w:hAnsi="Times New Roman" w:cs="Times New Roman"/>
              </w:rPr>
              <w:t>й</w:t>
            </w:r>
            <w:r w:rsidRPr="00E06F84">
              <w:rPr>
                <w:rFonts w:ascii="Times New Roman" w:hAnsi="Times New Roman" w:cs="Times New Roman"/>
              </w:rPr>
              <w:t>)</w:t>
            </w:r>
          </w:p>
        </w:tc>
        <w:tc>
          <w:tcPr>
            <w:tcW w:w="1418" w:type="dxa"/>
          </w:tcPr>
          <w:p w:rsidR="00C00B0D" w:rsidRPr="00E06F84" w:rsidRDefault="00C00B0D" w:rsidP="00115F20">
            <w:pPr>
              <w:pStyle w:val="ConsPlusNonformat"/>
              <w:rPr>
                <w:rFonts w:ascii="Times New Roman" w:hAnsi="Times New Roman" w:cs="Times New Roman"/>
              </w:rPr>
            </w:pPr>
          </w:p>
        </w:tc>
        <w:tc>
          <w:tcPr>
            <w:tcW w:w="2374" w:type="dxa"/>
          </w:tcPr>
          <w:p w:rsidR="00C00B0D" w:rsidRPr="00E06F84" w:rsidRDefault="00C00B0D" w:rsidP="00115F20">
            <w:pPr>
              <w:pStyle w:val="ConsPlusNonformat"/>
              <w:rPr>
                <w:rFonts w:ascii="Times New Roman" w:hAnsi="Times New Roman" w:cs="Times New Roman"/>
              </w:rPr>
            </w:pPr>
          </w:p>
        </w:tc>
      </w:tr>
      <w:tr w:rsidR="00C00B0D" w:rsidRPr="00024161" w:rsidTr="007029EA">
        <w:tc>
          <w:tcPr>
            <w:tcW w:w="6345" w:type="dxa"/>
          </w:tcPr>
          <w:p w:rsidR="00C00B0D" w:rsidRPr="00E06F84" w:rsidRDefault="00C00B0D" w:rsidP="00E06F84">
            <w:pPr>
              <w:jc w:val="both"/>
              <w:rPr>
                <w:kern w:val="2"/>
                <w:lang w:eastAsia="en-US"/>
              </w:rPr>
            </w:pPr>
            <w:r w:rsidRPr="00E06F84">
              <w:rPr>
                <w:b/>
                <w:kern w:val="2"/>
                <w:u w:val="single"/>
                <w:lang w:eastAsia="en-US"/>
              </w:rPr>
              <w:t>(Д)</w:t>
            </w:r>
            <w:r w:rsidRPr="00E06F84">
              <w:rPr>
                <w:kern w:val="2"/>
                <w:lang w:eastAsia="en-US"/>
              </w:rPr>
              <w:t xml:space="preserve"> Доля </w:t>
            </w:r>
            <w:r>
              <w:rPr>
                <w:kern w:val="2"/>
                <w:lang w:eastAsia="en-US"/>
              </w:rPr>
              <w:t xml:space="preserve">информационных </w:t>
            </w:r>
            <w:r w:rsidRPr="00E06F84">
              <w:rPr>
                <w:kern w:val="2"/>
                <w:lang w:eastAsia="en-US"/>
              </w:rPr>
              <w:t>материалов социально значимого</w:t>
            </w:r>
            <w:r>
              <w:rPr>
                <w:kern w:val="2"/>
                <w:lang w:eastAsia="en-US"/>
              </w:rPr>
              <w:t xml:space="preserve"> </w:t>
            </w:r>
            <w:r w:rsidRPr="00E06F84">
              <w:rPr>
                <w:kern w:val="2"/>
                <w:lang w:eastAsia="en-US"/>
              </w:rPr>
              <w:t xml:space="preserve">проекта в общем объеме материалов средства массовой информации </w:t>
            </w:r>
            <w:r w:rsidR="00ED42E7" w:rsidRPr="00ED42E7">
              <w:rPr>
                <w:kern w:val="2"/>
                <w:lang w:eastAsia="en-US"/>
              </w:rPr>
              <w:t>в период с 1 января текущего года по 30 сентября текущего года (включительно)</w:t>
            </w:r>
            <w:r>
              <w:rPr>
                <w:kern w:val="2"/>
                <w:lang w:eastAsia="en-US"/>
              </w:rPr>
              <w:t xml:space="preserve"> </w:t>
            </w:r>
          </w:p>
          <w:p w:rsidR="00C00B0D" w:rsidRPr="00E06F84" w:rsidRDefault="00C00B0D" w:rsidP="00EF775F">
            <w:pPr>
              <w:jc w:val="both"/>
              <w:rPr>
                <w:kern w:val="2"/>
                <w:lang w:eastAsia="en-US"/>
              </w:rPr>
            </w:pPr>
            <w:r w:rsidRPr="00E06F84">
              <w:rPr>
                <w:kern w:val="2"/>
                <w:lang w:eastAsia="en-US"/>
              </w:rPr>
              <w:t>(рассчитывается по</w:t>
            </w:r>
            <w:r>
              <w:rPr>
                <w:kern w:val="2"/>
                <w:lang w:eastAsia="en-US"/>
              </w:rPr>
              <w:t xml:space="preserve"> </w:t>
            </w:r>
            <w:r w:rsidRPr="00E06F84">
              <w:rPr>
                <w:kern w:val="2"/>
                <w:lang w:eastAsia="en-US"/>
              </w:rPr>
              <w:t xml:space="preserve">формуле: </w:t>
            </w:r>
            <w:r w:rsidRPr="00E06F84">
              <w:rPr>
                <w:b/>
                <w:kern w:val="2"/>
                <w:u w:val="single"/>
                <w:lang w:eastAsia="en-US"/>
              </w:rPr>
              <w:t xml:space="preserve">Д = </w:t>
            </w:r>
            <w:r w:rsidR="00EF775F">
              <w:rPr>
                <w:b/>
                <w:kern w:val="2"/>
                <w:u w:val="single"/>
                <w:lang w:eastAsia="en-US"/>
              </w:rPr>
              <w:t>(</w:t>
            </w:r>
            <w:r w:rsidRPr="00E06F84">
              <w:rPr>
                <w:b/>
                <w:kern w:val="2"/>
                <w:u w:val="single"/>
                <w:lang w:eastAsia="en-US"/>
              </w:rPr>
              <w:t>К / О</w:t>
            </w:r>
            <w:r w:rsidR="00EF775F">
              <w:rPr>
                <w:b/>
                <w:kern w:val="2"/>
                <w:u w:val="single"/>
                <w:lang w:eastAsia="en-US"/>
              </w:rPr>
              <w:t>)*100%</w:t>
            </w:r>
            <w:r w:rsidRPr="00C00B0D">
              <w:rPr>
                <w:kern w:val="2"/>
                <w:lang w:eastAsia="en-US"/>
              </w:rPr>
              <w:t>)</w:t>
            </w:r>
            <w:r w:rsidR="00A67548">
              <w:rPr>
                <w:kern w:val="2"/>
                <w:lang w:eastAsia="en-US"/>
              </w:rPr>
              <w:t xml:space="preserve"> </w:t>
            </w:r>
          </w:p>
        </w:tc>
        <w:tc>
          <w:tcPr>
            <w:tcW w:w="1418" w:type="dxa"/>
          </w:tcPr>
          <w:p w:rsidR="00C00B0D" w:rsidRPr="00E06F84" w:rsidRDefault="00C00B0D" w:rsidP="00115F20">
            <w:pPr>
              <w:pStyle w:val="ConsPlusNonformat"/>
              <w:rPr>
                <w:rFonts w:ascii="Times New Roman" w:hAnsi="Times New Roman" w:cs="Times New Roman"/>
              </w:rPr>
            </w:pPr>
          </w:p>
        </w:tc>
        <w:tc>
          <w:tcPr>
            <w:tcW w:w="2374" w:type="dxa"/>
          </w:tcPr>
          <w:p w:rsidR="00C00B0D" w:rsidRPr="00E06F84" w:rsidRDefault="00C00B0D" w:rsidP="00115F20">
            <w:pPr>
              <w:pStyle w:val="ConsPlusNonformat"/>
              <w:rPr>
                <w:rFonts w:ascii="Times New Roman" w:hAnsi="Times New Roman" w:cs="Times New Roman"/>
              </w:rPr>
            </w:pPr>
          </w:p>
        </w:tc>
      </w:tr>
    </w:tbl>
    <w:p w:rsidR="00A67548" w:rsidRPr="00024161" w:rsidRDefault="00A67548" w:rsidP="00A63886">
      <w:pPr>
        <w:pStyle w:val="ConsPlusNonformat"/>
        <w:jc w:val="both"/>
        <w:rPr>
          <w:rFonts w:ascii="Times New Roman" w:hAnsi="Times New Roman" w:cs="Times New Roman"/>
          <w:sz w:val="28"/>
          <w:szCs w:val="28"/>
        </w:rPr>
      </w:pPr>
    </w:p>
    <w:p w:rsidR="00286210" w:rsidRPr="00286210" w:rsidRDefault="00E06F84" w:rsidP="00286210">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4848F6" w:rsidRPr="00024161">
        <w:rPr>
          <w:rFonts w:ascii="Times New Roman" w:hAnsi="Times New Roman" w:cs="Times New Roman"/>
          <w:sz w:val="28"/>
          <w:szCs w:val="28"/>
        </w:rPr>
        <w:t xml:space="preserve">) </w:t>
      </w:r>
      <w:r w:rsidR="008A41DB">
        <w:rPr>
          <w:rFonts w:ascii="Times New Roman" w:hAnsi="Times New Roman" w:cs="Times New Roman"/>
          <w:sz w:val="28"/>
          <w:szCs w:val="28"/>
        </w:rPr>
        <w:t>О</w:t>
      </w:r>
      <w:r w:rsidR="008A41DB" w:rsidRPr="008A41DB">
        <w:rPr>
          <w:rFonts w:ascii="Times New Roman" w:hAnsi="Times New Roman" w:cs="Times New Roman"/>
          <w:sz w:val="28"/>
          <w:szCs w:val="28"/>
        </w:rPr>
        <w:t>плат</w:t>
      </w:r>
      <w:r w:rsidR="008A41DB">
        <w:rPr>
          <w:rFonts w:ascii="Times New Roman" w:hAnsi="Times New Roman" w:cs="Times New Roman"/>
          <w:sz w:val="28"/>
          <w:szCs w:val="28"/>
        </w:rPr>
        <w:t>а</w:t>
      </w:r>
      <w:r w:rsidR="008A41DB" w:rsidRPr="008A41DB">
        <w:rPr>
          <w:rFonts w:ascii="Times New Roman" w:hAnsi="Times New Roman" w:cs="Times New Roman"/>
          <w:sz w:val="28"/>
          <w:szCs w:val="28"/>
        </w:rPr>
        <w:t xml:space="preserve"> по договорам, </w:t>
      </w:r>
      <w:r w:rsidR="00286210" w:rsidRPr="00286210">
        <w:rPr>
          <w:rFonts w:ascii="Times New Roman" w:hAnsi="Times New Roman" w:cs="Times New Roman"/>
          <w:sz w:val="28"/>
          <w:szCs w:val="28"/>
        </w:rPr>
        <w:t>заключенным в целях освещения социально значимых проектов; в целях обеспечения эфирного вещания, содержания ретрансляционного оборудования (для телеканалов и радиоканалов); в целях модернизации сайта, создания новых разделов, размещения информации в информационно-телекоммуникационной сети «Интернет» (для информацион</w:t>
      </w:r>
      <w:r w:rsidR="00286210">
        <w:rPr>
          <w:rFonts w:ascii="Times New Roman" w:hAnsi="Times New Roman" w:cs="Times New Roman"/>
          <w:sz w:val="28"/>
          <w:szCs w:val="28"/>
        </w:rPr>
        <w:t>ных агентств и сетевых изданий):</w:t>
      </w:r>
    </w:p>
    <w:p w:rsidR="004848F6" w:rsidRDefault="004848F6" w:rsidP="004848F6">
      <w:pPr>
        <w:pStyle w:val="ConsPlusNonformat"/>
        <w:jc w:val="both"/>
        <w:rPr>
          <w:rFonts w:ascii="Times New Roman" w:hAnsi="Times New Roman" w:cs="Times New Roman"/>
          <w:sz w:val="28"/>
          <w:szCs w:val="28"/>
        </w:rPr>
      </w:pPr>
    </w:p>
    <w:tbl>
      <w:tblPr>
        <w:tblStyle w:val="a9"/>
        <w:tblW w:w="5000" w:type="pct"/>
        <w:tblLook w:val="04A0"/>
      </w:tblPr>
      <w:tblGrid>
        <w:gridCol w:w="3381"/>
        <w:gridCol w:w="3384"/>
        <w:gridCol w:w="3372"/>
      </w:tblGrid>
      <w:tr w:rsidR="007029EA" w:rsidRPr="00024161" w:rsidTr="007029EA">
        <w:tc>
          <w:tcPr>
            <w:tcW w:w="1668" w:type="pct"/>
          </w:tcPr>
          <w:p w:rsidR="007029EA" w:rsidRPr="00024161" w:rsidRDefault="007029EA" w:rsidP="00ED30E5">
            <w:pPr>
              <w:rPr>
                <w:b/>
              </w:rPr>
            </w:pPr>
            <w:r>
              <w:rPr>
                <w:b/>
              </w:rPr>
              <w:t>Наименование услуг</w:t>
            </w:r>
          </w:p>
        </w:tc>
        <w:tc>
          <w:tcPr>
            <w:tcW w:w="1669" w:type="pct"/>
          </w:tcPr>
          <w:p w:rsidR="007029EA" w:rsidRPr="005A1067" w:rsidRDefault="007029EA" w:rsidP="007029EA">
            <w:pPr>
              <w:rPr>
                <w:b/>
              </w:rPr>
            </w:pPr>
            <w:r>
              <w:rPr>
                <w:b/>
              </w:rPr>
              <w:t xml:space="preserve">Сумма </w:t>
            </w:r>
            <w:r w:rsidR="00353F1A">
              <w:rPr>
                <w:b/>
              </w:rPr>
              <w:t>оплаты за услуги</w:t>
            </w:r>
            <w:r>
              <w:rPr>
                <w:b/>
              </w:rPr>
              <w:t xml:space="preserve"> / сумма вознаграждений </w:t>
            </w:r>
          </w:p>
          <w:p w:rsidR="007029EA" w:rsidRPr="00024161" w:rsidRDefault="007029EA" w:rsidP="007029EA">
            <w:pPr>
              <w:rPr>
                <w:b/>
              </w:rPr>
            </w:pPr>
            <w:r>
              <w:rPr>
                <w:b/>
              </w:rPr>
              <w:t>и страховых взносов, руб.</w:t>
            </w:r>
          </w:p>
        </w:tc>
        <w:tc>
          <w:tcPr>
            <w:tcW w:w="1663" w:type="pct"/>
          </w:tcPr>
          <w:p w:rsidR="007029EA" w:rsidRPr="00024161" w:rsidRDefault="007029EA" w:rsidP="00C00B0D">
            <w:pPr>
              <w:rPr>
                <w:b/>
              </w:rPr>
            </w:pPr>
            <w:r>
              <w:rPr>
                <w:b/>
              </w:rPr>
              <w:t xml:space="preserve">Сумма затрат, принятая к зачету для возмещения, по данным </w:t>
            </w:r>
            <w:r w:rsidRPr="008C4E09">
              <w:rPr>
                <w:b/>
              </w:rPr>
              <w:t>Комисси</w:t>
            </w:r>
            <w:r>
              <w:rPr>
                <w:b/>
              </w:rPr>
              <w:t>и</w:t>
            </w:r>
            <w:r w:rsidRPr="008C4E09">
              <w:rPr>
                <w:b/>
              </w:rPr>
              <w:t>, руб.</w:t>
            </w:r>
          </w:p>
        </w:tc>
      </w:tr>
      <w:tr w:rsidR="007029EA" w:rsidRPr="00024161" w:rsidTr="007029EA">
        <w:tc>
          <w:tcPr>
            <w:tcW w:w="1668" w:type="pct"/>
          </w:tcPr>
          <w:p w:rsidR="007029EA" w:rsidRPr="00024161" w:rsidRDefault="007029EA" w:rsidP="004848F6"/>
        </w:tc>
        <w:tc>
          <w:tcPr>
            <w:tcW w:w="1669" w:type="pct"/>
          </w:tcPr>
          <w:p w:rsidR="007029EA" w:rsidRPr="00024161" w:rsidRDefault="007029EA" w:rsidP="004848F6"/>
        </w:tc>
        <w:tc>
          <w:tcPr>
            <w:tcW w:w="1663" w:type="pct"/>
          </w:tcPr>
          <w:p w:rsidR="007029EA" w:rsidRPr="00024161" w:rsidRDefault="007029EA" w:rsidP="004848F6"/>
        </w:tc>
      </w:tr>
      <w:tr w:rsidR="007029EA" w:rsidRPr="00024161" w:rsidTr="007029EA">
        <w:tc>
          <w:tcPr>
            <w:tcW w:w="1668" w:type="pct"/>
          </w:tcPr>
          <w:p w:rsidR="007029EA" w:rsidRPr="00024161" w:rsidRDefault="007029EA" w:rsidP="004848F6"/>
        </w:tc>
        <w:tc>
          <w:tcPr>
            <w:tcW w:w="1669" w:type="pct"/>
          </w:tcPr>
          <w:p w:rsidR="007029EA" w:rsidRPr="00024161" w:rsidRDefault="007029EA" w:rsidP="004848F6"/>
        </w:tc>
        <w:tc>
          <w:tcPr>
            <w:tcW w:w="1663" w:type="pct"/>
          </w:tcPr>
          <w:p w:rsidR="007029EA" w:rsidRPr="00024161" w:rsidRDefault="007029EA" w:rsidP="004848F6"/>
        </w:tc>
      </w:tr>
      <w:tr w:rsidR="007029EA" w:rsidRPr="00024161" w:rsidTr="007029EA">
        <w:tc>
          <w:tcPr>
            <w:tcW w:w="1668" w:type="pct"/>
          </w:tcPr>
          <w:p w:rsidR="007029EA" w:rsidRPr="00024161" w:rsidRDefault="007029EA" w:rsidP="004848F6"/>
        </w:tc>
        <w:tc>
          <w:tcPr>
            <w:tcW w:w="1669" w:type="pct"/>
          </w:tcPr>
          <w:p w:rsidR="007029EA" w:rsidRPr="00024161" w:rsidRDefault="007029EA" w:rsidP="004848F6"/>
        </w:tc>
        <w:tc>
          <w:tcPr>
            <w:tcW w:w="1663" w:type="pct"/>
          </w:tcPr>
          <w:p w:rsidR="007029EA" w:rsidRPr="00024161" w:rsidRDefault="007029EA" w:rsidP="004848F6"/>
        </w:tc>
      </w:tr>
      <w:tr w:rsidR="007029EA" w:rsidRPr="00024161" w:rsidTr="007029EA">
        <w:tc>
          <w:tcPr>
            <w:tcW w:w="1668" w:type="pct"/>
          </w:tcPr>
          <w:p w:rsidR="007029EA" w:rsidRPr="00024161" w:rsidRDefault="007029EA" w:rsidP="004848F6">
            <w:r>
              <w:t>ИТОГО 1</w:t>
            </w:r>
          </w:p>
        </w:tc>
        <w:tc>
          <w:tcPr>
            <w:tcW w:w="1669" w:type="pct"/>
          </w:tcPr>
          <w:p w:rsidR="007029EA" w:rsidRPr="00024161" w:rsidRDefault="007029EA" w:rsidP="004319D1">
            <w:pPr>
              <w:jc w:val="center"/>
            </w:pPr>
          </w:p>
        </w:tc>
        <w:tc>
          <w:tcPr>
            <w:tcW w:w="1663" w:type="pct"/>
          </w:tcPr>
          <w:p w:rsidR="007029EA" w:rsidRPr="00024161" w:rsidRDefault="007029EA" w:rsidP="004848F6"/>
        </w:tc>
      </w:tr>
    </w:tbl>
    <w:p w:rsidR="001F3027" w:rsidRDefault="001F3027" w:rsidP="004848F6">
      <w:pPr>
        <w:pStyle w:val="ConsPlusNonformat"/>
        <w:jc w:val="both"/>
        <w:rPr>
          <w:rFonts w:ascii="Times New Roman" w:hAnsi="Times New Roman" w:cs="Times New Roman"/>
          <w:sz w:val="28"/>
          <w:szCs w:val="28"/>
        </w:rPr>
      </w:pPr>
    </w:p>
    <w:p w:rsidR="004848F6" w:rsidRDefault="00286210" w:rsidP="00286210">
      <w:pPr>
        <w:pStyle w:val="ConsPlusNonformat"/>
        <w:jc w:val="both"/>
        <w:rPr>
          <w:rFonts w:ascii="Times New Roman" w:hAnsi="Times New Roman" w:cs="Times New Roman"/>
          <w:sz w:val="28"/>
          <w:szCs w:val="28"/>
        </w:rPr>
      </w:pPr>
      <w:r w:rsidRPr="00286210">
        <w:rPr>
          <w:rFonts w:ascii="Times New Roman" w:hAnsi="Times New Roman" w:cs="Times New Roman"/>
          <w:sz w:val="28"/>
          <w:szCs w:val="28"/>
        </w:rPr>
        <w:t>3)</w:t>
      </w:r>
      <w:r>
        <w:rPr>
          <w:rFonts w:ascii="Times New Roman" w:hAnsi="Times New Roman" w:cs="Times New Roman"/>
          <w:sz w:val="28"/>
          <w:szCs w:val="28"/>
        </w:rPr>
        <w:t xml:space="preserve"> </w:t>
      </w:r>
      <w:r w:rsidRPr="00286210">
        <w:rPr>
          <w:rFonts w:ascii="Times New Roman" w:hAnsi="Times New Roman" w:cs="Times New Roman"/>
          <w:b/>
          <w:sz w:val="28"/>
          <w:szCs w:val="28"/>
        </w:rPr>
        <w:t>Для телеканалов и радиоканалов</w:t>
      </w:r>
      <w:r w:rsidRPr="00286210">
        <w:rPr>
          <w:rFonts w:ascii="Times New Roman" w:hAnsi="Times New Roman" w:cs="Times New Roman"/>
          <w:sz w:val="28"/>
          <w:szCs w:val="28"/>
        </w:rPr>
        <w:t xml:space="preserve"> – текущие затраты, связанные с обеспечением эфирного вещания, содержанием ретрансляционного оборудования (приобретение, аренда и обслуживание технических средств и программного обеспечения), арендой помещений для обеспечения эфирного вещания; </w:t>
      </w:r>
      <w:r w:rsidRPr="00286210">
        <w:rPr>
          <w:rFonts w:ascii="Times New Roman" w:hAnsi="Times New Roman" w:cs="Times New Roman"/>
          <w:b/>
          <w:sz w:val="28"/>
          <w:szCs w:val="28"/>
        </w:rPr>
        <w:t>для информационных агентств и сетевых изданий</w:t>
      </w:r>
      <w:r w:rsidRPr="00286210">
        <w:rPr>
          <w:rFonts w:ascii="Times New Roman" w:hAnsi="Times New Roman" w:cs="Times New Roman"/>
          <w:sz w:val="28"/>
          <w:szCs w:val="28"/>
        </w:rPr>
        <w:t xml:space="preserve"> – текущие затраты, связанные с модернизацией сайта, созданием новых разделов, с размещением информации в информационно-телекоммуникационной сети «Интернет» (приобретение, аренда и обслуживание технических средств и программного обеспечения), арендой помещений для обеспечения деяте</w:t>
      </w:r>
      <w:r>
        <w:rPr>
          <w:rFonts w:ascii="Times New Roman" w:hAnsi="Times New Roman" w:cs="Times New Roman"/>
          <w:sz w:val="28"/>
          <w:szCs w:val="28"/>
        </w:rPr>
        <w:t>льности редакции:</w:t>
      </w:r>
    </w:p>
    <w:p w:rsidR="00286210" w:rsidRPr="00024161" w:rsidRDefault="00286210" w:rsidP="00286210">
      <w:pPr>
        <w:pStyle w:val="ConsPlusNonformat"/>
        <w:jc w:val="both"/>
        <w:rPr>
          <w:rFonts w:ascii="Times New Roman" w:hAnsi="Times New Roman" w:cs="Times New Roman"/>
          <w:sz w:val="28"/>
          <w:szCs w:val="28"/>
        </w:rPr>
      </w:pPr>
    </w:p>
    <w:tbl>
      <w:tblPr>
        <w:tblStyle w:val="a9"/>
        <w:tblW w:w="5000" w:type="pct"/>
        <w:tblLook w:val="04A0"/>
      </w:tblPr>
      <w:tblGrid>
        <w:gridCol w:w="2091"/>
        <w:gridCol w:w="1846"/>
        <w:gridCol w:w="2670"/>
        <w:gridCol w:w="1766"/>
        <w:gridCol w:w="1764"/>
      </w:tblGrid>
      <w:tr w:rsidR="00286210" w:rsidRPr="00024161" w:rsidTr="00286210">
        <w:tc>
          <w:tcPr>
            <w:tcW w:w="1031" w:type="pct"/>
          </w:tcPr>
          <w:p w:rsidR="00286210" w:rsidRPr="00024161" w:rsidRDefault="00286210" w:rsidP="004848F6">
            <w:pPr>
              <w:rPr>
                <w:b/>
              </w:rPr>
            </w:pPr>
            <w:r w:rsidRPr="00024161">
              <w:rPr>
                <w:b/>
              </w:rPr>
              <w:t>Наименование затрат</w:t>
            </w:r>
          </w:p>
        </w:tc>
        <w:tc>
          <w:tcPr>
            <w:tcW w:w="910" w:type="pct"/>
          </w:tcPr>
          <w:p w:rsidR="00286210" w:rsidRPr="005A1067" w:rsidRDefault="00286210" w:rsidP="00286210">
            <w:pPr>
              <w:rPr>
                <w:b/>
              </w:rPr>
            </w:pPr>
            <w:r>
              <w:rPr>
                <w:b/>
              </w:rPr>
              <w:t xml:space="preserve">Сумма оплаты </w:t>
            </w:r>
          </w:p>
          <w:p w:rsidR="00286210" w:rsidRPr="00024161" w:rsidRDefault="00286210" w:rsidP="00286210">
            <w:pPr>
              <w:rPr>
                <w:b/>
              </w:rPr>
            </w:pPr>
            <w:r>
              <w:rPr>
                <w:b/>
              </w:rPr>
              <w:t>за товары/услуги, руб.</w:t>
            </w:r>
          </w:p>
        </w:tc>
        <w:tc>
          <w:tcPr>
            <w:tcW w:w="1317" w:type="pct"/>
          </w:tcPr>
          <w:p w:rsidR="00286210" w:rsidRPr="00ED30E5" w:rsidRDefault="00C17DAA" w:rsidP="005721DE">
            <w:pPr>
              <w:rPr>
                <w:b/>
              </w:rPr>
            </w:pPr>
            <w:r w:rsidRPr="00E06F84">
              <w:rPr>
                <w:b/>
                <w:kern w:val="2"/>
                <w:u w:val="single"/>
                <w:lang w:eastAsia="en-US"/>
              </w:rPr>
              <w:t>(Д)</w:t>
            </w:r>
            <w:r w:rsidRPr="00E06F84">
              <w:rPr>
                <w:kern w:val="2"/>
                <w:lang w:eastAsia="en-US"/>
              </w:rPr>
              <w:t xml:space="preserve"> </w:t>
            </w:r>
            <w:r w:rsidR="00286210" w:rsidRPr="00286210">
              <w:rPr>
                <w:b/>
              </w:rPr>
              <w:t>Доля информационных материалов социально значимого проекта в общем объеме материалов средства массовой информации в период с 1 января текущего года по 30 сентября текущего года (включительно)</w:t>
            </w:r>
            <w:r w:rsidR="007029EA">
              <w:rPr>
                <w:b/>
              </w:rPr>
              <w:t>, %</w:t>
            </w:r>
          </w:p>
        </w:tc>
        <w:tc>
          <w:tcPr>
            <w:tcW w:w="871" w:type="pct"/>
          </w:tcPr>
          <w:p w:rsidR="00286210" w:rsidRPr="00024161" w:rsidRDefault="00286210" w:rsidP="005721DE">
            <w:pPr>
              <w:rPr>
                <w:b/>
              </w:rPr>
            </w:pPr>
            <w:r w:rsidRPr="00ED30E5">
              <w:rPr>
                <w:b/>
              </w:rPr>
              <w:t xml:space="preserve">Сумма затрат на </w:t>
            </w:r>
            <w:r>
              <w:rPr>
                <w:b/>
              </w:rPr>
              <w:t>освещение</w:t>
            </w:r>
            <w:r w:rsidRPr="00ED30E5">
              <w:rPr>
                <w:b/>
              </w:rPr>
              <w:t xml:space="preserve"> социально значимого проекта</w:t>
            </w:r>
            <w:r>
              <w:rPr>
                <w:b/>
              </w:rPr>
              <w:t>, руб.</w:t>
            </w:r>
            <w:r w:rsidRPr="00ED30E5">
              <w:rPr>
                <w:b/>
              </w:rPr>
              <w:t xml:space="preserve"> </w:t>
            </w:r>
          </w:p>
        </w:tc>
        <w:tc>
          <w:tcPr>
            <w:tcW w:w="870" w:type="pct"/>
          </w:tcPr>
          <w:p w:rsidR="00286210" w:rsidRPr="00024161" w:rsidRDefault="00286210" w:rsidP="005721DE">
            <w:pPr>
              <w:rPr>
                <w:b/>
              </w:rPr>
            </w:pPr>
            <w:r w:rsidRPr="007C2C4F">
              <w:rPr>
                <w:b/>
              </w:rPr>
              <w:t>Сумма затрат, принятая к зачету для возмещения, по данным Комиссии, руб.</w:t>
            </w:r>
          </w:p>
        </w:tc>
      </w:tr>
      <w:tr w:rsidR="00286210" w:rsidRPr="00024161" w:rsidTr="00286210">
        <w:tc>
          <w:tcPr>
            <w:tcW w:w="1031" w:type="pct"/>
          </w:tcPr>
          <w:p w:rsidR="00286210" w:rsidRPr="00024161" w:rsidRDefault="00286210" w:rsidP="00AE64DB">
            <w:pPr>
              <w:jc w:val="center"/>
              <w:rPr>
                <w:b/>
              </w:rPr>
            </w:pPr>
            <w:r>
              <w:rPr>
                <w:b/>
                <w:szCs w:val="24"/>
              </w:rPr>
              <w:t>–</w:t>
            </w:r>
          </w:p>
        </w:tc>
        <w:tc>
          <w:tcPr>
            <w:tcW w:w="910" w:type="pct"/>
          </w:tcPr>
          <w:p w:rsidR="00286210" w:rsidRPr="00024161" w:rsidRDefault="00286210" w:rsidP="00AE64DB">
            <w:pPr>
              <w:jc w:val="center"/>
              <w:rPr>
                <w:b/>
              </w:rPr>
            </w:pPr>
            <w:r>
              <w:rPr>
                <w:b/>
              </w:rPr>
              <w:t>1</w:t>
            </w:r>
          </w:p>
        </w:tc>
        <w:tc>
          <w:tcPr>
            <w:tcW w:w="1317" w:type="pct"/>
          </w:tcPr>
          <w:p w:rsidR="00286210" w:rsidRDefault="00286210" w:rsidP="00AE64DB">
            <w:pPr>
              <w:jc w:val="center"/>
              <w:rPr>
                <w:b/>
              </w:rPr>
            </w:pPr>
            <w:r>
              <w:rPr>
                <w:b/>
              </w:rPr>
              <w:t>2</w:t>
            </w:r>
          </w:p>
        </w:tc>
        <w:tc>
          <w:tcPr>
            <w:tcW w:w="871" w:type="pct"/>
          </w:tcPr>
          <w:p w:rsidR="00286210" w:rsidRPr="00024161" w:rsidRDefault="00286210" w:rsidP="00AE64DB">
            <w:pPr>
              <w:jc w:val="center"/>
              <w:rPr>
                <w:b/>
              </w:rPr>
            </w:pPr>
            <w:r>
              <w:rPr>
                <w:b/>
              </w:rPr>
              <w:t>1*2</w:t>
            </w:r>
          </w:p>
        </w:tc>
        <w:tc>
          <w:tcPr>
            <w:tcW w:w="870" w:type="pct"/>
          </w:tcPr>
          <w:p w:rsidR="00286210" w:rsidRPr="00024161" w:rsidRDefault="00286210" w:rsidP="00AE64DB">
            <w:pPr>
              <w:jc w:val="center"/>
              <w:rPr>
                <w:b/>
              </w:rPr>
            </w:pPr>
            <w:r>
              <w:rPr>
                <w:b/>
                <w:szCs w:val="24"/>
              </w:rPr>
              <w:t>–</w:t>
            </w:r>
          </w:p>
        </w:tc>
      </w:tr>
      <w:tr w:rsidR="00286210" w:rsidRPr="00024161" w:rsidTr="00286210">
        <w:trPr>
          <w:trHeight w:val="208"/>
        </w:trPr>
        <w:tc>
          <w:tcPr>
            <w:tcW w:w="1031" w:type="pct"/>
          </w:tcPr>
          <w:p w:rsidR="00286210" w:rsidRPr="00024161" w:rsidRDefault="00286210" w:rsidP="00E06F84"/>
        </w:tc>
        <w:tc>
          <w:tcPr>
            <w:tcW w:w="910" w:type="pct"/>
          </w:tcPr>
          <w:p w:rsidR="00286210" w:rsidRPr="00024161" w:rsidRDefault="00286210" w:rsidP="004848F6"/>
        </w:tc>
        <w:tc>
          <w:tcPr>
            <w:tcW w:w="1317" w:type="pct"/>
          </w:tcPr>
          <w:p w:rsidR="00286210" w:rsidRPr="00024161" w:rsidRDefault="00286210" w:rsidP="004848F6"/>
        </w:tc>
        <w:tc>
          <w:tcPr>
            <w:tcW w:w="871" w:type="pct"/>
          </w:tcPr>
          <w:p w:rsidR="00286210" w:rsidRPr="00024161" w:rsidRDefault="00286210" w:rsidP="004848F6"/>
        </w:tc>
        <w:tc>
          <w:tcPr>
            <w:tcW w:w="870" w:type="pct"/>
          </w:tcPr>
          <w:p w:rsidR="00286210" w:rsidRPr="00024161" w:rsidRDefault="00286210" w:rsidP="004848F6"/>
        </w:tc>
      </w:tr>
      <w:tr w:rsidR="00286210" w:rsidRPr="00024161" w:rsidTr="00286210">
        <w:trPr>
          <w:trHeight w:val="208"/>
        </w:trPr>
        <w:tc>
          <w:tcPr>
            <w:tcW w:w="1031" w:type="pct"/>
          </w:tcPr>
          <w:p w:rsidR="00286210" w:rsidRPr="00024161" w:rsidRDefault="00286210" w:rsidP="00E06F84"/>
        </w:tc>
        <w:tc>
          <w:tcPr>
            <w:tcW w:w="910" w:type="pct"/>
          </w:tcPr>
          <w:p w:rsidR="00286210" w:rsidRPr="00024161" w:rsidRDefault="00286210" w:rsidP="004848F6"/>
        </w:tc>
        <w:tc>
          <w:tcPr>
            <w:tcW w:w="1317" w:type="pct"/>
          </w:tcPr>
          <w:p w:rsidR="00286210" w:rsidRPr="00024161" w:rsidRDefault="00286210" w:rsidP="004848F6"/>
        </w:tc>
        <w:tc>
          <w:tcPr>
            <w:tcW w:w="871" w:type="pct"/>
          </w:tcPr>
          <w:p w:rsidR="00286210" w:rsidRPr="00024161" w:rsidRDefault="00286210" w:rsidP="004848F6"/>
        </w:tc>
        <w:tc>
          <w:tcPr>
            <w:tcW w:w="870" w:type="pct"/>
          </w:tcPr>
          <w:p w:rsidR="00286210" w:rsidRPr="00024161" w:rsidRDefault="00286210" w:rsidP="004848F6"/>
        </w:tc>
      </w:tr>
      <w:tr w:rsidR="00286210" w:rsidRPr="00024161" w:rsidTr="00286210">
        <w:trPr>
          <w:trHeight w:val="208"/>
        </w:trPr>
        <w:tc>
          <w:tcPr>
            <w:tcW w:w="1031" w:type="pct"/>
          </w:tcPr>
          <w:p w:rsidR="00286210" w:rsidRPr="00024161" w:rsidRDefault="00286210" w:rsidP="00E06F84"/>
        </w:tc>
        <w:tc>
          <w:tcPr>
            <w:tcW w:w="910" w:type="pct"/>
          </w:tcPr>
          <w:p w:rsidR="00286210" w:rsidRPr="00024161" w:rsidRDefault="00286210" w:rsidP="004848F6"/>
        </w:tc>
        <w:tc>
          <w:tcPr>
            <w:tcW w:w="1317" w:type="pct"/>
          </w:tcPr>
          <w:p w:rsidR="00286210" w:rsidRPr="00024161" w:rsidRDefault="00286210" w:rsidP="004848F6"/>
        </w:tc>
        <w:tc>
          <w:tcPr>
            <w:tcW w:w="871" w:type="pct"/>
          </w:tcPr>
          <w:p w:rsidR="00286210" w:rsidRPr="00024161" w:rsidRDefault="00286210" w:rsidP="004848F6"/>
        </w:tc>
        <w:tc>
          <w:tcPr>
            <w:tcW w:w="870" w:type="pct"/>
          </w:tcPr>
          <w:p w:rsidR="00286210" w:rsidRPr="00024161" w:rsidRDefault="00286210" w:rsidP="004848F6"/>
        </w:tc>
      </w:tr>
      <w:tr w:rsidR="00286210" w:rsidRPr="00024161" w:rsidTr="00286210">
        <w:tc>
          <w:tcPr>
            <w:tcW w:w="1031" w:type="pct"/>
          </w:tcPr>
          <w:p w:rsidR="00286210" w:rsidRPr="00024161" w:rsidRDefault="00286210" w:rsidP="004848F6">
            <w:r w:rsidRPr="00024161">
              <w:t xml:space="preserve">ИТОГО </w:t>
            </w:r>
            <w:r>
              <w:t>2</w:t>
            </w:r>
          </w:p>
        </w:tc>
        <w:tc>
          <w:tcPr>
            <w:tcW w:w="910" w:type="pct"/>
          </w:tcPr>
          <w:p w:rsidR="00286210" w:rsidRPr="00024161" w:rsidRDefault="00286210" w:rsidP="004848F6">
            <w:pPr>
              <w:jc w:val="center"/>
              <w:rPr>
                <w:b/>
              </w:rPr>
            </w:pPr>
            <w:r>
              <w:rPr>
                <w:b/>
                <w:szCs w:val="24"/>
              </w:rPr>
              <w:t>–</w:t>
            </w:r>
          </w:p>
        </w:tc>
        <w:tc>
          <w:tcPr>
            <w:tcW w:w="1317" w:type="pct"/>
          </w:tcPr>
          <w:p w:rsidR="00286210" w:rsidRPr="00024161" w:rsidRDefault="00591D75" w:rsidP="004848F6">
            <w:pPr>
              <w:jc w:val="center"/>
              <w:rPr>
                <w:b/>
              </w:rPr>
            </w:pPr>
            <w:r>
              <w:rPr>
                <w:b/>
                <w:szCs w:val="24"/>
              </w:rPr>
              <w:t>–</w:t>
            </w:r>
          </w:p>
        </w:tc>
        <w:tc>
          <w:tcPr>
            <w:tcW w:w="871" w:type="pct"/>
          </w:tcPr>
          <w:p w:rsidR="00286210" w:rsidRPr="00024161" w:rsidRDefault="00286210" w:rsidP="004848F6">
            <w:pPr>
              <w:jc w:val="center"/>
              <w:rPr>
                <w:b/>
              </w:rPr>
            </w:pPr>
          </w:p>
        </w:tc>
        <w:tc>
          <w:tcPr>
            <w:tcW w:w="870" w:type="pct"/>
          </w:tcPr>
          <w:p w:rsidR="00286210" w:rsidRPr="00024161" w:rsidRDefault="00286210" w:rsidP="004848F6"/>
        </w:tc>
      </w:tr>
    </w:tbl>
    <w:p w:rsidR="004C370D" w:rsidRDefault="004C370D" w:rsidP="004848F6">
      <w:pPr>
        <w:pStyle w:val="ConsPlusNonformat"/>
        <w:jc w:val="both"/>
        <w:rPr>
          <w:rFonts w:ascii="Times New Roman" w:hAnsi="Times New Roman" w:cs="Times New Roman"/>
          <w:sz w:val="28"/>
          <w:szCs w:val="28"/>
        </w:rPr>
      </w:pPr>
    </w:p>
    <w:p w:rsidR="004319D1" w:rsidRDefault="004319D1" w:rsidP="004848F6">
      <w:pPr>
        <w:rPr>
          <w:b/>
          <w:sz w:val="2"/>
          <w:szCs w:val="2"/>
        </w:rPr>
      </w:pPr>
    </w:p>
    <w:p w:rsidR="004319D1" w:rsidRPr="00024161" w:rsidRDefault="004319D1" w:rsidP="004848F6">
      <w:pPr>
        <w:rPr>
          <w:b/>
          <w:sz w:val="2"/>
          <w:szCs w:val="2"/>
        </w:rPr>
      </w:pPr>
    </w:p>
    <w:p w:rsidR="005D6C60" w:rsidRPr="00024161" w:rsidRDefault="00E06F84" w:rsidP="008534A4">
      <w:pPr>
        <w:pStyle w:val="ConsPlusNonformat"/>
        <w:jc w:val="both"/>
        <w:rPr>
          <w:rFonts w:ascii="Times New Roman" w:hAnsi="Times New Roman" w:cs="Times New Roman"/>
          <w:sz w:val="28"/>
          <w:szCs w:val="28"/>
        </w:rPr>
      </w:pPr>
      <w:r>
        <w:rPr>
          <w:rFonts w:ascii="Times New Roman" w:hAnsi="Times New Roman" w:cs="Times New Roman"/>
          <w:sz w:val="28"/>
          <w:szCs w:val="28"/>
        </w:rPr>
        <w:t>5</w:t>
      </w:r>
      <w:r w:rsidR="005D6C60" w:rsidRPr="00024161">
        <w:rPr>
          <w:rFonts w:ascii="Times New Roman" w:hAnsi="Times New Roman" w:cs="Times New Roman"/>
          <w:sz w:val="28"/>
          <w:szCs w:val="28"/>
        </w:rPr>
        <w:t xml:space="preserve">) Подтвержденная сумма затрат организации на </w:t>
      </w:r>
      <w:r w:rsidR="00006083">
        <w:rPr>
          <w:rFonts w:ascii="Times New Roman" w:hAnsi="Times New Roman" w:cs="Times New Roman"/>
          <w:sz w:val="28"/>
          <w:szCs w:val="28"/>
        </w:rPr>
        <w:t>освещение</w:t>
      </w:r>
      <w:r w:rsidR="004B775E" w:rsidRPr="004B775E">
        <w:rPr>
          <w:rFonts w:ascii="Times New Roman" w:hAnsi="Times New Roman" w:cs="Times New Roman"/>
          <w:sz w:val="28"/>
          <w:szCs w:val="28"/>
        </w:rPr>
        <w:t xml:space="preserve"> социально значим</w:t>
      </w:r>
      <w:r w:rsidR="004B775E">
        <w:rPr>
          <w:rFonts w:ascii="Times New Roman" w:hAnsi="Times New Roman" w:cs="Times New Roman"/>
          <w:sz w:val="28"/>
          <w:szCs w:val="28"/>
        </w:rPr>
        <w:t>ого</w:t>
      </w:r>
      <w:r w:rsidR="004B775E" w:rsidRPr="004B775E">
        <w:rPr>
          <w:rFonts w:ascii="Times New Roman" w:hAnsi="Times New Roman" w:cs="Times New Roman"/>
          <w:sz w:val="28"/>
          <w:szCs w:val="28"/>
        </w:rPr>
        <w:t xml:space="preserve"> проект</w:t>
      </w:r>
      <w:r w:rsidR="004B775E">
        <w:rPr>
          <w:rFonts w:ascii="Times New Roman" w:hAnsi="Times New Roman" w:cs="Times New Roman"/>
          <w:sz w:val="28"/>
          <w:szCs w:val="28"/>
        </w:rPr>
        <w:t>а</w:t>
      </w:r>
      <w:r w:rsidR="005D6C60" w:rsidRPr="00024161">
        <w:rPr>
          <w:rFonts w:ascii="Times New Roman" w:hAnsi="Times New Roman" w:cs="Times New Roman"/>
          <w:sz w:val="28"/>
          <w:szCs w:val="28"/>
        </w:rPr>
        <w:t xml:space="preserve">: </w:t>
      </w:r>
    </w:p>
    <w:p w:rsidR="005D6C60" w:rsidRPr="00024161" w:rsidRDefault="005D6C60" w:rsidP="008534A4">
      <w:pPr>
        <w:pStyle w:val="ConsPlusNonformat"/>
        <w:jc w:val="both"/>
        <w:rPr>
          <w:rFonts w:ascii="Times New Roman" w:hAnsi="Times New Roman" w:cs="Times New Roman"/>
          <w:sz w:val="28"/>
          <w:szCs w:val="28"/>
        </w:rPr>
      </w:pPr>
    </w:p>
    <w:tbl>
      <w:tblPr>
        <w:tblStyle w:val="a9"/>
        <w:tblW w:w="0" w:type="auto"/>
        <w:tblLook w:val="04A0"/>
      </w:tblPr>
      <w:tblGrid>
        <w:gridCol w:w="5326"/>
        <w:gridCol w:w="2405"/>
        <w:gridCol w:w="2406"/>
      </w:tblGrid>
      <w:tr w:rsidR="005D6C60" w:rsidRPr="00024161" w:rsidTr="005D6C60">
        <w:tc>
          <w:tcPr>
            <w:tcW w:w="8330" w:type="dxa"/>
          </w:tcPr>
          <w:p w:rsidR="005D6C60" w:rsidRPr="00024161" w:rsidRDefault="00BD07CA" w:rsidP="00BD07CA">
            <w:pPr>
              <w:pStyle w:val="ConsPlusNonformat"/>
              <w:jc w:val="center"/>
              <w:rPr>
                <w:rFonts w:ascii="Times New Roman" w:hAnsi="Times New Roman" w:cs="Times New Roman"/>
                <w:sz w:val="28"/>
                <w:szCs w:val="28"/>
              </w:rPr>
            </w:pPr>
            <w:r>
              <w:rPr>
                <w:b/>
                <w:szCs w:val="24"/>
              </w:rPr>
              <w:t>–</w:t>
            </w:r>
          </w:p>
        </w:tc>
        <w:tc>
          <w:tcPr>
            <w:tcW w:w="3228" w:type="dxa"/>
          </w:tcPr>
          <w:p w:rsidR="005D6C60" w:rsidRPr="00024161" w:rsidRDefault="00286210" w:rsidP="00286210">
            <w:pPr>
              <w:pStyle w:val="ConsPlusNonformat"/>
              <w:rPr>
                <w:rFonts w:ascii="Times New Roman" w:hAnsi="Times New Roman" w:cs="Times New Roman"/>
                <w:b/>
              </w:rPr>
            </w:pPr>
            <w:r>
              <w:rPr>
                <w:rFonts w:ascii="Times New Roman" w:hAnsi="Times New Roman" w:cs="Times New Roman"/>
                <w:b/>
              </w:rPr>
              <w:t>Д</w:t>
            </w:r>
            <w:r w:rsidR="005D6C60" w:rsidRPr="00024161">
              <w:rPr>
                <w:rFonts w:ascii="Times New Roman" w:hAnsi="Times New Roman" w:cs="Times New Roman"/>
                <w:b/>
              </w:rPr>
              <w:t>анны</w:t>
            </w:r>
            <w:r>
              <w:rPr>
                <w:rFonts w:ascii="Times New Roman" w:hAnsi="Times New Roman" w:cs="Times New Roman"/>
                <w:b/>
              </w:rPr>
              <w:t>е</w:t>
            </w:r>
            <w:r w:rsidR="005D6C60" w:rsidRPr="00024161">
              <w:rPr>
                <w:rFonts w:ascii="Times New Roman" w:hAnsi="Times New Roman" w:cs="Times New Roman"/>
                <w:b/>
              </w:rPr>
              <w:t xml:space="preserve"> организации</w:t>
            </w:r>
          </w:p>
        </w:tc>
        <w:tc>
          <w:tcPr>
            <w:tcW w:w="3228" w:type="dxa"/>
          </w:tcPr>
          <w:p w:rsidR="005D6C60" w:rsidRPr="00024161" w:rsidRDefault="004319D1" w:rsidP="00FA63F6">
            <w:pPr>
              <w:pStyle w:val="ConsPlusNonformat"/>
              <w:rPr>
                <w:rFonts w:ascii="Times New Roman" w:hAnsi="Times New Roman" w:cs="Times New Roman"/>
                <w:b/>
              </w:rPr>
            </w:pPr>
            <w:r w:rsidRPr="004319D1">
              <w:rPr>
                <w:rFonts w:ascii="Times New Roman" w:hAnsi="Times New Roman" w:cs="Times New Roman"/>
                <w:b/>
              </w:rPr>
              <w:t>Сумма затрат, принятая к зачету для возмещения, по данным Комиссии, руб.</w:t>
            </w:r>
          </w:p>
        </w:tc>
      </w:tr>
      <w:tr w:rsidR="005D6C60" w:rsidRPr="00024161" w:rsidTr="005D6C60">
        <w:tc>
          <w:tcPr>
            <w:tcW w:w="8330" w:type="dxa"/>
          </w:tcPr>
          <w:p w:rsidR="005D6C60" w:rsidRPr="009E4212" w:rsidRDefault="005D6C60" w:rsidP="008534A4">
            <w:pPr>
              <w:pStyle w:val="ConsPlusNonformat"/>
              <w:jc w:val="both"/>
              <w:rPr>
                <w:rFonts w:ascii="Times New Roman" w:hAnsi="Times New Roman" w:cs="Times New Roman"/>
              </w:rPr>
            </w:pPr>
            <w:r w:rsidRPr="009E4212">
              <w:rPr>
                <w:rFonts w:ascii="Times New Roman" w:hAnsi="Times New Roman" w:cs="Times New Roman"/>
              </w:rPr>
              <w:t xml:space="preserve">Общая сумма затрат на </w:t>
            </w:r>
            <w:r w:rsidR="00006083">
              <w:rPr>
                <w:rFonts w:ascii="Times New Roman" w:hAnsi="Times New Roman" w:cs="Times New Roman"/>
              </w:rPr>
              <w:t>освещение</w:t>
            </w:r>
            <w:r w:rsidR="004B775E" w:rsidRPr="004B775E">
              <w:rPr>
                <w:rFonts w:ascii="Times New Roman" w:hAnsi="Times New Roman" w:cs="Times New Roman"/>
              </w:rPr>
              <w:t xml:space="preserve"> социально значим</w:t>
            </w:r>
            <w:r w:rsidR="004B775E">
              <w:rPr>
                <w:rFonts w:ascii="Times New Roman" w:hAnsi="Times New Roman" w:cs="Times New Roman"/>
              </w:rPr>
              <w:t>ого</w:t>
            </w:r>
            <w:r w:rsidR="004B775E" w:rsidRPr="004B775E">
              <w:rPr>
                <w:rFonts w:ascii="Times New Roman" w:hAnsi="Times New Roman" w:cs="Times New Roman"/>
              </w:rPr>
              <w:t xml:space="preserve"> проект</w:t>
            </w:r>
            <w:r w:rsidR="004B775E">
              <w:rPr>
                <w:rFonts w:ascii="Times New Roman" w:hAnsi="Times New Roman" w:cs="Times New Roman"/>
              </w:rPr>
              <w:t>а</w:t>
            </w:r>
            <w:r w:rsidRPr="009E4212">
              <w:rPr>
                <w:rFonts w:ascii="Times New Roman" w:hAnsi="Times New Roman" w:cs="Times New Roman"/>
              </w:rPr>
              <w:t xml:space="preserve">, руб. </w:t>
            </w:r>
          </w:p>
          <w:p w:rsidR="009E4212" w:rsidRDefault="009E4212" w:rsidP="0050527D">
            <w:pPr>
              <w:pStyle w:val="ConsPlusNonformat"/>
              <w:jc w:val="both"/>
              <w:rPr>
                <w:rFonts w:ascii="Times New Roman" w:hAnsi="Times New Roman" w:cs="Times New Roman"/>
              </w:rPr>
            </w:pPr>
          </w:p>
          <w:p w:rsidR="005D6C60" w:rsidRPr="009E4212" w:rsidRDefault="005D6C60" w:rsidP="0050527D">
            <w:pPr>
              <w:pStyle w:val="ConsPlusNonformat"/>
              <w:jc w:val="both"/>
              <w:rPr>
                <w:rFonts w:ascii="Times New Roman" w:hAnsi="Times New Roman" w:cs="Times New Roman"/>
              </w:rPr>
            </w:pPr>
            <w:r w:rsidRPr="009E4212">
              <w:rPr>
                <w:rFonts w:ascii="Times New Roman" w:hAnsi="Times New Roman" w:cs="Times New Roman"/>
              </w:rPr>
              <w:t>Рассчитывается по формуле: ИТОГО 1 + ИТОГО 2</w:t>
            </w:r>
            <w:r w:rsidR="004319D1">
              <w:rPr>
                <w:rFonts w:ascii="Times New Roman" w:hAnsi="Times New Roman" w:cs="Times New Roman"/>
              </w:rPr>
              <w:t xml:space="preserve"> + ИТОГО 3</w:t>
            </w:r>
          </w:p>
        </w:tc>
        <w:tc>
          <w:tcPr>
            <w:tcW w:w="3228" w:type="dxa"/>
          </w:tcPr>
          <w:p w:rsidR="005D6C60" w:rsidRPr="00024161" w:rsidRDefault="005D6C60" w:rsidP="008534A4">
            <w:pPr>
              <w:pStyle w:val="ConsPlusNonformat"/>
              <w:jc w:val="both"/>
              <w:rPr>
                <w:rFonts w:ascii="Times New Roman" w:hAnsi="Times New Roman" w:cs="Times New Roman"/>
                <w:sz w:val="28"/>
                <w:szCs w:val="28"/>
              </w:rPr>
            </w:pPr>
          </w:p>
        </w:tc>
        <w:tc>
          <w:tcPr>
            <w:tcW w:w="3228" w:type="dxa"/>
          </w:tcPr>
          <w:p w:rsidR="005D6C60" w:rsidRPr="00024161" w:rsidRDefault="005D6C60" w:rsidP="008534A4">
            <w:pPr>
              <w:pStyle w:val="ConsPlusNonformat"/>
              <w:jc w:val="both"/>
              <w:rPr>
                <w:rFonts w:ascii="Times New Roman" w:hAnsi="Times New Roman" w:cs="Times New Roman"/>
                <w:sz w:val="28"/>
                <w:szCs w:val="28"/>
              </w:rPr>
            </w:pPr>
          </w:p>
        </w:tc>
      </w:tr>
      <w:tr w:rsidR="005D6C60" w:rsidRPr="00024161" w:rsidTr="009E4212">
        <w:trPr>
          <w:trHeight w:val="359"/>
        </w:trPr>
        <w:tc>
          <w:tcPr>
            <w:tcW w:w="8330" w:type="dxa"/>
          </w:tcPr>
          <w:p w:rsidR="005D6C60" w:rsidRDefault="005D6C60" w:rsidP="008534A4">
            <w:pPr>
              <w:pStyle w:val="ConsPlusNonformat"/>
              <w:jc w:val="both"/>
              <w:rPr>
                <w:rFonts w:ascii="Times New Roman" w:hAnsi="Times New Roman" w:cs="Times New Roman"/>
              </w:rPr>
            </w:pPr>
            <w:r w:rsidRPr="009E4212">
              <w:rPr>
                <w:rFonts w:ascii="Times New Roman" w:hAnsi="Times New Roman" w:cs="Times New Roman"/>
              </w:rPr>
              <w:t>Объем заявленной потребности в субсиди</w:t>
            </w:r>
            <w:r w:rsidR="00CC3C21">
              <w:rPr>
                <w:rFonts w:ascii="Times New Roman" w:hAnsi="Times New Roman" w:cs="Times New Roman"/>
              </w:rPr>
              <w:t>ях</w:t>
            </w:r>
            <w:r w:rsidRPr="009E4212">
              <w:rPr>
                <w:rFonts w:ascii="Times New Roman" w:hAnsi="Times New Roman" w:cs="Times New Roman"/>
              </w:rPr>
              <w:t>, руб.</w:t>
            </w:r>
          </w:p>
          <w:p w:rsidR="00650F75" w:rsidRDefault="00650F75" w:rsidP="008534A4">
            <w:pPr>
              <w:pStyle w:val="ConsPlusNonformat"/>
              <w:jc w:val="both"/>
              <w:rPr>
                <w:rFonts w:ascii="Times New Roman" w:hAnsi="Times New Roman" w:cs="Times New Roman"/>
              </w:rPr>
            </w:pPr>
          </w:p>
          <w:p w:rsidR="00650F75" w:rsidRPr="009E4212" w:rsidRDefault="00650F75" w:rsidP="008534A4">
            <w:pPr>
              <w:pStyle w:val="ConsPlusNonformat"/>
              <w:jc w:val="both"/>
              <w:rPr>
                <w:rFonts w:ascii="Times New Roman" w:hAnsi="Times New Roman" w:cs="Times New Roman"/>
              </w:rPr>
            </w:pPr>
          </w:p>
        </w:tc>
        <w:tc>
          <w:tcPr>
            <w:tcW w:w="3228" w:type="dxa"/>
          </w:tcPr>
          <w:p w:rsidR="005D6C60" w:rsidRPr="00024161" w:rsidRDefault="005D6C60" w:rsidP="008534A4">
            <w:pPr>
              <w:pStyle w:val="ConsPlusNonformat"/>
              <w:jc w:val="both"/>
              <w:rPr>
                <w:rFonts w:ascii="Times New Roman" w:hAnsi="Times New Roman" w:cs="Times New Roman"/>
                <w:sz w:val="28"/>
                <w:szCs w:val="28"/>
              </w:rPr>
            </w:pPr>
          </w:p>
        </w:tc>
        <w:tc>
          <w:tcPr>
            <w:tcW w:w="3228" w:type="dxa"/>
          </w:tcPr>
          <w:p w:rsidR="000C256F" w:rsidRPr="00024161" w:rsidRDefault="000C256F" w:rsidP="008534A4">
            <w:pPr>
              <w:pStyle w:val="ConsPlusNonformat"/>
              <w:jc w:val="both"/>
              <w:rPr>
                <w:rFonts w:ascii="Times New Roman" w:hAnsi="Times New Roman" w:cs="Times New Roman"/>
                <w:sz w:val="28"/>
                <w:szCs w:val="28"/>
              </w:rPr>
            </w:pPr>
          </w:p>
        </w:tc>
      </w:tr>
    </w:tbl>
    <w:p w:rsidR="00201196" w:rsidRDefault="00201196" w:rsidP="008534A4">
      <w:pPr>
        <w:pStyle w:val="ConsPlusNonformat"/>
        <w:jc w:val="both"/>
        <w:rPr>
          <w:rFonts w:ascii="Times New Roman" w:hAnsi="Times New Roman" w:cs="Times New Roman"/>
          <w:sz w:val="28"/>
          <w:szCs w:val="28"/>
        </w:rPr>
      </w:pPr>
    </w:p>
    <w:p w:rsidR="00936902" w:rsidRPr="00024161" w:rsidRDefault="00936902" w:rsidP="008534A4">
      <w:pPr>
        <w:pStyle w:val="ConsPlusNonformat"/>
        <w:jc w:val="both"/>
        <w:rPr>
          <w:rFonts w:ascii="Times New Roman" w:hAnsi="Times New Roman" w:cs="Times New Roman"/>
          <w:sz w:val="28"/>
          <w:szCs w:val="28"/>
        </w:rPr>
      </w:pPr>
    </w:p>
    <w:p w:rsidR="00936902" w:rsidRPr="00024161" w:rsidRDefault="00936902" w:rsidP="001F3027">
      <w:pPr>
        <w:pStyle w:val="ConsPlusNonformat"/>
        <w:rPr>
          <w:rFonts w:ascii="Times New Roman" w:hAnsi="Times New Roman" w:cs="Times New Roman"/>
          <w:sz w:val="24"/>
          <w:szCs w:val="24"/>
        </w:rPr>
      </w:pPr>
      <w:r w:rsidRPr="00024161">
        <w:rPr>
          <w:rFonts w:ascii="Times New Roman" w:hAnsi="Times New Roman" w:cs="Times New Roman"/>
          <w:sz w:val="24"/>
          <w:szCs w:val="24"/>
        </w:rPr>
        <w:t>________</w:t>
      </w:r>
      <w:r w:rsidR="001F3027">
        <w:rPr>
          <w:rFonts w:ascii="Times New Roman" w:hAnsi="Times New Roman" w:cs="Times New Roman"/>
          <w:sz w:val="24"/>
          <w:szCs w:val="24"/>
        </w:rPr>
        <w:t>____________________</w:t>
      </w:r>
      <w:r w:rsidRPr="00024161">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024161">
        <w:rPr>
          <w:rFonts w:ascii="Times New Roman" w:hAnsi="Times New Roman" w:cs="Times New Roman"/>
          <w:sz w:val="24"/>
          <w:szCs w:val="24"/>
        </w:rPr>
        <w:t xml:space="preserve"> </w:t>
      </w:r>
      <w:r w:rsidR="001F3027">
        <w:rPr>
          <w:rFonts w:ascii="Times New Roman" w:hAnsi="Times New Roman" w:cs="Times New Roman"/>
          <w:sz w:val="24"/>
          <w:szCs w:val="24"/>
        </w:rPr>
        <w:t xml:space="preserve">   </w:t>
      </w:r>
      <w:r w:rsidRPr="00024161">
        <w:rPr>
          <w:rFonts w:ascii="Times New Roman" w:hAnsi="Times New Roman" w:cs="Times New Roman"/>
          <w:sz w:val="24"/>
          <w:szCs w:val="24"/>
        </w:rPr>
        <w:t>________</w:t>
      </w:r>
      <w:r>
        <w:rPr>
          <w:rFonts w:ascii="Times New Roman" w:hAnsi="Times New Roman" w:cs="Times New Roman"/>
          <w:sz w:val="24"/>
          <w:szCs w:val="24"/>
        </w:rPr>
        <w:t>_</w:t>
      </w:r>
      <w:r w:rsidRPr="00024161">
        <w:rPr>
          <w:rFonts w:ascii="Times New Roman" w:hAnsi="Times New Roman" w:cs="Times New Roman"/>
          <w:sz w:val="24"/>
          <w:szCs w:val="24"/>
        </w:rPr>
        <w:t xml:space="preserve">  </w:t>
      </w:r>
      <w:r>
        <w:rPr>
          <w:rFonts w:ascii="Times New Roman" w:hAnsi="Times New Roman" w:cs="Times New Roman"/>
          <w:sz w:val="24"/>
          <w:szCs w:val="24"/>
        </w:rPr>
        <w:tab/>
      </w:r>
      <w:r w:rsidR="001F3027">
        <w:rPr>
          <w:rFonts w:ascii="Times New Roman" w:hAnsi="Times New Roman" w:cs="Times New Roman"/>
          <w:sz w:val="24"/>
          <w:szCs w:val="24"/>
        </w:rPr>
        <w:t xml:space="preserve">           </w:t>
      </w:r>
      <w:r w:rsidRPr="00024161">
        <w:rPr>
          <w:rFonts w:ascii="Times New Roman" w:hAnsi="Times New Roman" w:cs="Times New Roman"/>
          <w:sz w:val="24"/>
          <w:szCs w:val="24"/>
        </w:rPr>
        <w:t>________________________</w:t>
      </w:r>
    </w:p>
    <w:p w:rsidR="00936902" w:rsidRPr="00196FDE" w:rsidRDefault="001F3027" w:rsidP="00936902">
      <w:pPr>
        <w:pStyle w:val="ConsPlusNonformat"/>
        <w:rPr>
          <w:rFonts w:ascii="Times New Roman" w:hAnsi="Times New Roman" w:cs="Times New Roman"/>
        </w:rPr>
      </w:pPr>
      <w:r>
        <w:rPr>
          <w:rFonts w:ascii="Times New Roman" w:hAnsi="Times New Roman" w:cs="Times New Roman"/>
        </w:rPr>
        <w:t>(</w:t>
      </w:r>
      <w:r w:rsidR="00936902" w:rsidRPr="00196FDE">
        <w:rPr>
          <w:rFonts w:ascii="Times New Roman" w:hAnsi="Times New Roman" w:cs="Times New Roman"/>
        </w:rPr>
        <w:t>должность</w:t>
      </w:r>
      <w:r w:rsidR="00936902">
        <w:rPr>
          <w:rFonts w:ascii="Times New Roman" w:hAnsi="Times New Roman" w:cs="Times New Roman"/>
        </w:rPr>
        <w:t xml:space="preserve"> руководителя </w:t>
      </w:r>
      <w:r w:rsidR="00936902" w:rsidRPr="00196FDE">
        <w:rPr>
          <w:rFonts w:ascii="Times New Roman" w:hAnsi="Times New Roman" w:cs="Times New Roman"/>
        </w:rPr>
        <w:t>организации)</w:t>
      </w:r>
      <w:r w:rsidR="00936902">
        <w:rPr>
          <w:rFonts w:ascii="Times New Roman" w:hAnsi="Times New Roman" w:cs="Times New Roman"/>
        </w:rPr>
        <w:t xml:space="preserve">                        </w:t>
      </w:r>
      <w:r w:rsidR="00936902" w:rsidRPr="00196FDE">
        <w:rPr>
          <w:rFonts w:ascii="Times New Roman" w:hAnsi="Times New Roman" w:cs="Times New Roman"/>
        </w:rPr>
        <w:t xml:space="preserve"> (подпись)      </w:t>
      </w:r>
      <w:r w:rsidR="00936902">
        <w:rPr>
          <w:rFonts w:ascii="Times New Roman" w:hAnsi="Times New Roman" w:cs="Times New Roman"/>
        </w:rPr>
        <w:t xml:space="preserve">                         </w:t>
      </w:r>
      <w:r w:rsidR="00353F1A">
        <w:rPr>
          <w:rFonts w:ascii="Times New Roman" w:hAnsi="Times New Roman" w:cs="Times New Roman"/>
        </w:rPr>
        <w:t>(</w:t>
      </w:r>
      <w:r w:rsidR="00A67548">
        <w:rPr>
          <w:rFonts w:ascii="Times New Roman" w:hAnsi="Times New Roman" w:cs="Times New Roman"/>
        </w:rPr>
        <w:t>Ф.И.О. (отчество</w:t>
      </w:r>
      <w:r w:rsidR="00936902" w:rsidRPr="00196FDE">
        <w:rPr>
          <w:rFonts w:ascii="Times New Roman" w:hAnsi="Times New Roman" w:cs="Times New Roman"/>
        </w:rPr>
        <w:t xml:space="preserve"> при наличии)</w:t>
      </w:r>
      <w:r w:rsidR="00353F1A">
        <w:rPr>
          <w:rFonts w:ascii="Times New Roman" w:hAnsi="Times New Roman" w:cs="Times New Roman"/>
        </w:rPr>
        <w:t>)</w:t>
      </w:r>
    </w:p>
    <w:p w:rsidR="008534A4" w:rsidRPr="00024161" w:rsidRDefault="008534A4" w:rsidP="00936902">
      <w:pPr>
        <w:pStyle w:val="ConsPlusNonformat"/>
        <w:jc w:val="center"/>
        <w:rPr>
          <w:rFonts w:ascii="Times New Roman" w:hAnsi="Times New Roman" w:cs="Times New Roman"/>
          <w:sz w:val="24"/>
          <w:szCs w:val="24"/>
        </w:rPr>
      </w:pPr>
    </w:p>
    <w:p w:rsidR="004B775E" w:rsidRDefault="00936902" w:rsidP="004B775E">
      <w:pPr>
        <w:pStyle w:val="ConsPlusNonformat"/>
        <w:rPr>
          <w:rFonts w:ascii="Times New Roman" w:hAnsi="Times New Roman" w:cs="Times New Roman"/>
          <w:sz w:val="24"/>
          <w:szCs w:val="24"/>
        </w:rPr>
      </w:pPr>
      <w:r w:rsidRPr="00024161">
        <w:rPr>
          <w:rFonts w:ascii="Times New Roman" w:hAnsi="Times New Roman" w:cs="Times New Roman"/>
          <w:sz w:val="24"/>
          <w:szCs w:val="24"/>
        </w:rPr>
        <w:t xml:space="preserve">____________________________     </w:t>
      </w:r>
      <w:r>
        <w:rPr>
          <w:rFonts w:ascii="Times New Roman" w:hAnsi="Times New Roman" w:cs="Times New Roman"/>
          <w:sz w:val="24"/>
          <w:szCs w:val="24"/>
        </w:rPr>
        <w:tab/>
      </w:r>
      <w:r w:rsidRPr="00024161">
        <w:rPr>
          <w:rFonts w:ascii="Times New Roman" w:hAnsi="Times New Roman" w:cs="Times New Roman"/>
          <w:sz w:val="24"/>
          <w:szCs w:val="24"/>
        </w:rPr>
        <w:t xml:space="preserve"> </w:t>
      </w:r>
      <w:r w:rsidR="001F3027">
        <w:rPr>
          <w:rFonts w:ascii="Times New Roman" w:hAnsi="Times New Roman" w:cs="Times New Roman"/>
          <w:sz w:val="24"/>
          <w:szCs w:val="24"/>
        </w:rPr>
        <w:t xml:space="preserve">     </w:t>
      </w:r>
      <w:r w:rsidRPr="00024161">
        <w:rPr>
          <w:rFonts w:ascii="Times New Roman" w:hAnsi="Times New Roman" w:cs="Times New Roman"/>
          <w:sz w:val="24"/>
          <w:szCs w:val="24"/>
        </w:rPr>
        <w:t xml:space="preserve">________   </w:t>
      </w:r>
      <w:r>
        <w:rPr>
          <w:rFonts w:ascii="Times New Roman" w:hAnsi="Times New Roman" w:cs="Times New Roman"/>
          <w:sz w:val="24"/>
          <w:szCs w:val="24"/>
        </w:rPr>
        <w:tab/>
      </w:r>
      <w:r w:rsidR="004B775E">
        <w:rPr>
          <w:rFonts w:ascii="Times New Roman" w:hAnsi="Times New Roman" w:cs="Times New Roman"/>
          <w:sz w:val="24"/>
          <w:szCs w:val="24"/>
        </w:rPr>
        <w:t xml:space="preserve">            _____</w:t>
      </w:r>
      <w:r w:rsidRPr="00024161">
        <w:rPr>
          <w:rFonts w:ascii="Times New Roman" w:hAnsi="Times New Roman" w:cs="Times New Roman"/>
          <w:sz w:val="24"/>
          <w:szCs w:val="24"/>
        </w:rPr>
        <w:t>__________________</w:t>
      </w:r>
    </w:p>
    <w:p w:rsidR="008534A4" w:rsidRPr="004B775E" w:rsidRDefault="00936902" w:rsidP="004B775E">
      <w:pPr>
        <w:pStyle w:val="ConsPlusNonformat"/>
        <w:rPr>
          <w:rFonts w:ascii="Times New Roman" w:hAnsi="Times New Roman" w:cs="Times New Roman"/>
          <w:sz w:val="24"/>
          <w:szCs w:val="24"/>
        </w:rPr>
      </w:pPr>
      <w:r>
        <w:rPr>
          <w:rFonts w:ascii="Times New Roman" w:hAnsi="Times New Roman" w:cs="Times New Roman"/>
        </w:rPr>
        <w:t>(</w:t>
      </w:r>
      <w:r w:rsidR="00FC13EB" w:rsidRPr="00CE4C96">
        <w:rPr>
          <w:rFonts w:ascii="Times New Roman" w:hAnsi="Times New Roman" w:cs="Times New Roman"/>
        </w:rPr>
        <w:t xml:space="preserve">главный бухгалтер организации) (при наличии)  </w:t>
      </w:r>
      <w:r w:rsidR="00A50257" w:rsidRPr="00CE4C96">
        <w:rPr>
          <w:rFonts w:ascii="Times New Roman" w:hAnsi="Times New Roman" w:cs="Times New Roman"/>
        </w:rPr>
        <w:t xml:space="preserve"> </w:t>
      </w:r>
      <w:r w:rsidR="00FC13EB" w:rsidRPr="00CE4C96">
        <w:rPr>
          <w:rFonts w:ascii="Times New Roman" w:hAnsi="Times New Roman" w:cs="Times New Roman"/>
        </w:rPr>
        <w:t xml:space="preserve">     </w:t>
      </w:r>
      <w:r w:rsidR="004B775E">
        <w:rPr>
          <w:rFonts w:ascii="Times New Roman" w:hAnsi="Times New Roman" w:cs="Times New Roman"/>
        </w:rPr>
        <w:t xml:space="preserve"> </w:t>
      </w:r>
      <w:r w:rsidR="00111BB0">
        <w:rPr>
          <w:rFonts w:ascii="Times New Roman" w:hAnsi="Times New Roman" w:cs="Times New Roman"/>
        </w:rPr>
        <w:t xml:space="preserve">  </w:t>
      </w:r>
      <w:r w:rsidR="008534A4" w:rsidRPr="00CE4C96">
        <w:rPr>
          <w:rFonts w:ascii="Times New Roman" w:hAnsi="Times New Roman" w:cs="Times New Roman"/>
        </w:rPr>
        <w:t xml:space="preserve">(подпись) </w:t>
      </w:r>
      <w:r w:rsidR="00106384" w:rsidRPr="00CE4C96">
        <w:rPr>
          <w:rFonts w:ascii="Times New Roman" w:hAnsi="Times New Roman" w:cs="Times New Roman"/>
        </w:rPr>
        <w:t xml:space="preserve">        </w:t>
      </w:r>
      <w:r>
        <w:rPr>
          <w:rFonts w:ascii="Times New Roman" w:hAnsi="Times New Roman" w:cs="Times New Roman"/>
        </w:rPr>
        <w:t xml:space="preserve">            </w:t>
      </w:r>
      <w:r w:rsidR="004B775E">
        <w:rPr>
          <w:rFonts w:ascii="Times New Roman" w:hAnsi="Times New Roman" w:cs="Times New Roman"/>
        </w:rPr>
        <w:t xml:space="preserve">   </w:t>
      </w:r>
      <w:r>
        <w:rPr>
          <w:rFonts w:ascii="Times New Roman" w:hAnsi="Times New Roman" w:cs="Times New Roman"/>
        </w:rPr>
        <w:t xml:space="preserve"> </w:t>
      </w:r>
      <w:r w:rsidR="00CE4C96">
        <w:rPr>
          <w:rFonts w:ascii="Times New Roman" w:hAnsi="Times New Roman" w:cs="Times New Roman"/>
        </w:rPr>
        <w:t xml:space="preserve">      </w:t>
      </w:r>
      <w:r w:rsidR="00353F1A">
        <w:rPr>
          <w:rFonts w:ascii="Times New Roman" w:hAnsi="Times New Roman" w:cs="Times New Roman"/>
        </w:rPr>
        <w:t>(</w:t>
      </w:r>
      <w:r w:rsidR="00D376EC" w:rsidRPr="00CE4C96">
        <w:rPr>
          <w:rFonts w:ascii="Times New Roman" w:hAnsi="Times New Roman" w:cs="Times New Roman"/>
        </w:rPr>
        <w:t>Ф.И.О.</w:t>
      </w:r>
      <w:r w:rsidR="00973308" w:rsidRPr="00CE4C96">
        <w:rPr>
          <w:rFonts w:ascii="Times New Roman" w:hAnsi="Times New Roman" w:cs="Times New Roman"/>
        </w:rPr>
        <w:t xml:space="preserve"> (отчество при наличии)</w:t>
      </w:r>
      <w:r w:rsidR="00353F1A">
        <w:rPr>
          <w:rFonts w:ascii="Times New Roman" w:hAnsi="Times New Roman" w:cs="Times New Roman"/>
        </w:rPr>
        <w:t>)</w:t>
      </w:r>
    </w:p>
    <w:p w:rsidR="008534A4" w:rsidRPr="00CE4C96" w:rsidRDefault="008534A4" w:rsidP="00936902">
      <w:pPr>
        <w:tabs>
          <w:tab w:val="left" w:pos="1047"/>
        </w:tabs>
        <w:jc w:val="center"/>
      </w:pPr>
    </w:p>
    <w:p w:rsidR="008534A4" w:rsidRPr="00024161" w:rsidRDefault="008534A4" w:rsidP="008534A4">
      <w:pPr>
        <w:pStyle w:val="ConsPlusNonformat"/>
        <w:jc w:val="center"/>
        <w:rPr>
          <w:rFonts w:ascii="Times New Roman" w:hAnsi="Times New Roman" w:cs="Times New Roman"/>
          <w:sz w:val="24"/>
          <w:szCs w:val="24"/>
        </w:rPr>
      </w:pPr>
    </w:p>
    <w:p w:rsidR="008534A4" w:rsidRPr="00024161" w:rsidRDefault="008534A4" w:rsidP="00106384">
      <w:pPr>
        <w:pStyle w:val="ConsPlusNonformat"/>
        <w:jc w:val="center"/>
        <w:rPr>
          <w:rFonts w:ascii="Times New Roman" w:hAnsi="Times New Roman" w:cs="Times New Roman"/>
          <w:sz w:val="24"/>
          <w:szCs w:val="24"/>
        </w:rPr>
      </w:pPr>
      <w:r w:rsidRPr="00BC7F47">
        <w:rPr>
          <w:rFonts w:ascii="Times New Roman" w:hAnsi="Times New Roman" w:cs="Times New Roman"/>
          <w:sz w:val="28"/>
          <w:szCs w:val="28"/>
        </w:rPr>
        <w:t xml:space="preserve">      МП</w:t>
      </w:r>
      <w:r w:rsidRPr="00024161">
        <w:rPr>
          <w:rFonts w:ascii="Times New Roman" w:hAnsi="Times New Roman" w:cs="Times New Roman"/>
          <w:sz w:val="24"/>
          <w:szCs w:val="24"/>
        </w:rPr>
        <w:t xml:space="preserve"> </w:t>
      </w:r>
      <w:r w:rsidRPr="00CE4C96">
        <w:rPr>
          <w:rFonts w:ascii="Times New Roman" w:hAnsi="Times New Roman" w:cs="Times New Roman"/>
        </w:rPr>
        <w:t>(при наличии)</w:t>
      </w:r>
      <w:r w:rsidRPr="00024161">
        <w:rPr>
          <w:rFonts w:ascii="Times New Roman" w:hAnsi="Times New Roman" w:cs="Times New Roman"/>
          <w:sz w:val="24"/>
          <w:szCs w:val="24"/>
        </w:rPr>
        <w:t xml:space="preserve"> </w:t>
      </w:r>
      <w:r w:rsidRPr="00BC7F47">
        <w:rPr>
          <w:rFonts w:ascii="Times New Roman" w:hAnsi="Times New Roman" w:cs="Times New Roman"/>
          <w:sz w:val="28"/>
          <w:szCs w:val="28"/>
        </w:rPr>
        <w:t>«__» ____________ 20</w:t>
      </w:r>
      <w:r w:rsidR="008A41DB">
        <w:rPr>
          <w:rFonts w:ascii="Times New Roman" w:hAnsi="Times New Roman" w:cs="Times New Roman"/>
          <w:sz w:val="28"/>
          <w:szCs w:val="28"/>
        </w:rPr>
        <w:t>__</w:t>
      </w:r>
      <w:r w:rsidRPr="00BC7F47">
        <w:rPr>
          <w:rFonts w:ascii="Times New Roman" w:hAnsi="Times New Roman" w:cs="Times New Roman"/>
          <w:sz w:val="28"/>
          <w:szCs w:val="28"/>
        </w:rPr>
        <w:t xml:space="preserve"> го</w:t>
      </w:r>
      <w:r w:rsidR="00106384" w:rsidRPr="00BC7F47">
        <w:rPr>
          <w:rFonts w:ascii="Times New Roman" w:hAnsi="Times New Roman" w:cs="Times New Roman"/>
          <w:sz w:val="28"/>
          <w:szCs w:val="28"/>
        </w:rPr>
        <w:t>да</w:t>
      </w:r>
    </w:p>
    <w:sectPr w:rsidR="008534A4" w:rsidRPr="00024161" w:rsidSect="00A6388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6A1" w:rsidRDefault="006826A1" w:rsidP="005127E9">
      <w:r>
        <w:separator/>
      </w:r>
    </w:p>
  </w:endnote>
  <w:endnote w:type="continuationSeparator" w:id="0">
    <w:p w:rsidR="006826A1" w:rsidRDefault="006826A1" w:rsidP="00512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6A1" w:rsidRDefault="006826A1" w:rsidP="005127E9">
      <w:r>
        <w:separator/>
      </w:r>
    </w:p>
  </w:footnote>
  <w:footnote w:type="continuationSeparator" w:id="0">
    <w:p w:rsidR="006826A1" w:rsidRDefault="006826A1" w:rsidP="00512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0F" w:rsidRDefault="00A37DA2" w:rsidP="005127E9">
    <w:pPr>
      <w:pStyle w:val="a3"/>
      <w:tabs>
        <w:tab w:val="clear" w:pos="4677"/>
      </w:tabs>
      <w:jc w:val="center"/>
    </w:pPr>
    <w:fldSimple w:instr=" PAGE   \* MERGEFORMAT ">
      <w:r w:rsidR="002B49F2">
        <w:rPr>
          <w:noProof/>
        </w:rPr>
        <w:t>2</w:t>
      </w:r>
    </w:fldSimple>
  </w:p>
  <w:p w:rsidR="00223D0F" w:rsidRDefault="00223D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B2DC0"/>
    <w:multiLevelType w:val="hybridMultilevel"/>
    <w:tmpl w:val="8F8EC61E"/>
    <w:lvl w:ilvl="0" w:tplc="327AD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8F6094"/>
    <w:multiLevelType w:val="hybridMultilevel"/>
    <w:tmpl w:val="85DA6878"/>
    <w:lvl w:ilvl="0" w:tplc="7444F2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0A318A"/>
    <w:multiLevelType w:val="hybridMultilevel"/>
    <w:tmpl w:val="E89C309C"/>
    <w:lvl w:ilvl="0" w:tplc="253E0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490B73"/>
    <w:multiLevelType w:val="hybridMultilevel"/>
    <w:tmpl w:val="AAEEE0A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591580"/>
    <w:multiLevelType w:val="hybridMultilevel"/>
    <w:tmpl w:val="C546A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A3272A"/>
    <w:multiLevelType w:val="hybridMultilevel"/>
    <w:tmpl w:val="354C1B6C"/>
    <w:lvl w:ilvl="0" w:tplc="517EC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36F1D23"/>
    <w:multiLevelType w:val="hybridMultilevel"/>
    <w:tmpl w:val="6756B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3D57CC"/>
    <w:multiLevelType w:val="hybridMultilevel"/>
    <w:tmpl w:val="24067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351128"/>
    <w:multiLevelType w:val="multilevel"/>
    <w:tmpl w:val="32C285FA"/>
    <w:lvl w:ilvl="0">
      <w:start w:val="1"/>
      <w:numFmt w:val="decimal"/>
      <w:suff w:val="space"/>
      <w:lvlText w:val="%1."/>
      <w:lvlJc w:val="left"/>
      <w:pPr>
        <w:ind w:left="1230" w:hanging="1230"/>
      </w:pPr>
      <w:rPr>
        <w:rFonts w:hint="default"/>
      </w:rPr>
    </w:lvl>
    <w:lvl w:ilvl="1">
      <w:start w:val="1"/>
      <w:numFmt w:val="decimal"/>
      <w:suff w:val="space"/>
      <w:lvlText w:val="%1.%2."/>
      <w:lvlJc w:val="left"/>
      <w:pPr>
        <w:ind w:left="1372" w:hanging="1230"/>
      </w:pPr>
      <w:rPr>
        <w:rFonts w:hint="default"/>
      </w:rPr>
    </w:lvl>
    <w:lvl w:ilvl="2">
      <w:start w:val="1"/>
      <w:numFmt w:val="decimal"/>
      <w:suff w:val="space"/>
      <w:lvlText w:val="%1.%2.%3."/>
      <w:lvlJc w:val="left"/>
      <w:pPr>
        <w:ind w:left="2081"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BEC4122"/>
    <w:multiLevelType w:val="hybridMultilevel"/>
    <w:tmpl w:val="B3682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8E27AC"/>
    <w:multiLevelType w:val="hybridMultilevel"/>
    <w:tmpl w:val="8D7418BA"/>
    <w:lvl w:ilvl="0" w:tplc="30B63236">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7321E18"/>
    <w:multiLevelType w:val="hybridMultilevel"/>
    <w:tmpl w:val="140A3C4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6976CD"/>
    <w:multiLevelType w:val="hybridMultilevel"/>
    <w:tmpl w:val="7A884B30"/>
    <w:lvl w:ilvl="0" w:tplc="F86AC27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0"/>
  </w:num>
  <w:num w:numId="3">
    <w:abstractNumId w:val="8"/>
  </w:num>
  <w:num w:numId="4">
    <w:abstractNumId w:val="6"/>
  </w:num>
  <w:num w:numId="5">
    <w:abstractNumId w:val="11"/>
  </w:num>
  <w:num w:numId="6">
    <w:abstractNumId w:val="12"/>
  </w:num>
  <w:num w:numId="7">
    <w:abstractNumId w:val="5"/>
  </w:num>
  <w:num w:numId="8">
    <w:abstractNumId w:val="1"/>
  </w:num>
  <w:num w:numId="9">
    <w:abstractNumId w:val="2"/>
  </w:num>
  <w:num w:numId="10">
    <w:abstractNumId w:val="4"/>
  </w:num>
  <w:num w:numId="11">
    <w:abstractNumId w:val="7"/>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127E9"/>
    <w:rsid w:val="000001E7"/>
    <w:rsid w:val="000041CA"/>
    <w:rsid w:val="00006083"/>
    <w:rsid w:val="00012602"/>
    <w:rsid w:val="00012B8D"/>
    <w:rsid w:val="000136CA"/>
    <w:rsid w:val="00015BA4"/>
    <w:rsid w:val="00017FFD"/>
    <w:rsid w:val="0002108B"/>
    <w:rsid w:val="000232F6"/>
    <w:rsid w:val="00023FAA"/>
    <w:rsid w:val="00024161"/>
    <w:rsid w:val="000264D1"/>
    <w:rsid w:val="000305DA"/>
    <w:rsid w:val="00030B2F"/>
    <w:rsid w:val="000338E2"/>
    <w:rsid w:val="000367A0"/>
    <w:rsid w:val="00040B1D"/>
    <w:rsid w:val="000410A6"/>
    <w:rsid w:val="0004372C"/>
    <w:rsid w:val="00045638"/>
    <w:rsid w:val="000462C3"/>
    <w:rsid w:val="0005478A"/>
    <w:rsid w:val="00056573"/>
    <w:rsid w:val="00057415"/>
    <w:rsid w:val="000579ED"/>
    <w:rsid w:val="00057E63"/>
    <w:rsid w:val="000623AD"/>
    <w:rsid w:val="00070359"/>
    <w:rsid w:val="00070A3D"/>
    <w:rsid w:val="00073A42"/>
    <w:rsid w:val="000831BF"/>
    <w:rsid w:val="00083F63"/>
    <w:rsid w:val="00085602"/>
    <w:rsid w:val="00087D06"/>
    <w:rsid w:val="00090FD0"/>
    <w:rsid w:val="00093349"/>
    <w:rsid w:val="00095101"/>
    <w:rsid w:val="000A2A95"/>
    <w:rsid w:val="000A4C13"/>
    <w:rsid w:val="000A5EE6"/>
    <w:rsid w:val="000A7B6F"/>
    <w:rsid w:val="000B1E57"/>
    <w:rsid w:val="000B27CD"/>
    <w:rsid w:val="000B433E"/>
    <w:rsid w:val="000B476F"/>
    <w:rsid w:val="000B58FB"/>
    <w:rsid w:val="000B7D7A"/>
    <w:rsid w:val="000C1771"/>
    <w:rsid w:val="000C256F"/>
    <w:rsid w:val="000C2D68"/>
    <w:rsid w:val="000C63F0"/>
    <w:rsid w:val="000C699C"/>
    <w:rsid w:val="000C7CBF"/>
    <w:rsid w:val="000D0731"/>
    <w:rsid w:val="000D1274"/>
    <w:rsid w:val="000D26B6"/>
    <w:rsid w:val="000D3635"/>
    <w:rsid w:val="000D50C5"/>
    <w:rsid w:val="000D6F16"/>
    <w:rsid w:val="000D7D41"/>
    <w:rsid w:val="000E22CD"/>
    <w:rsid w:val="000E30F0"/>
    <w:rsid w:val="000E3145"/>
    <w:rsid w:val="000E7F0A"/>
    <w:rsid w:val="000F4BD0"/>
    <w:rsid w:val="000F4F92"/>
    <w:rsid w:val="00104852"/>
    <w:rsid w:val="00105C6B"/>
    <w:rsid w:val="00106384"/>
    <w:rsid w:val="00106CDA"/>
    <w:rsid w:val="00111BB0"/>
    <w:rsid w:val="00113C53"/>
    <w:rsid w:val="001141A0"/>
    <w:rsid w:val="00115F20"/>
    <w:rsid w:val="001170B1"/>
    <w:rsid w:val="00117BC5"/>
    <w:rsid w:val="0012027C"/>
    <w:rsid w:val="001203A5"/>
    <w:rsid w:val="001215D7"/>
    <w:rsid w:val="00121CB8"/>
    <w:rsid w:val="001227B6"/>
    <w:rsid w:val="001246E7"/>
    <w:rsid w:val="00125071"/>
    <w:rsid w:val="0013067A"/>
    <w:rsid w:val="001328B9"/>
    <w:rsid w:val="00133343"/>
    <w:rsid w:val="0013629E"/>
    <w:rsid w:val="00137A37"/>
    <w:rsid w:val="00140ACB"/>
    <w:rsid w:val="00141C26"/>
    <w:rsid w:val="0014543A"/>
    <w:rsid w:val="00145945"/>
    <w:rsid w:val="00147F10"/>
    <w:rsid w:val="0015138E"/>
    <w:rsid w:val="0015161F"/>
    <w:rsid w:val="00153B26"/>
    <w:rsid w:val="0015609B"/>
    <w:rsid w:val="00157B64"/>
    <w:rsid w:val="0016084E"/>
    <w:rsid w:val="00161E1E"/>
    <w:rsid w:val="00164FEB"/>
    <w:rsid w:val="00165B3E"/>
    <w:rsid w:val="001679C1"/>
    <w:rsid w:val="00171507"/>
    <w:rsid w:val="001727FD"/>
    <w:rsid w:val="00174790"/>
    <w:rsid w:val="00174D05"/>
    <w:rsid w:val="001760B4"/>
    <w:rsid w:val="001778AE"/>
    <w:rsid w:val="00177B40"/>
    <w:rsid w:val="00180ABD"/>
    <w:rsid w:val="00184878"/>
    <w:rsid w:val="00184E8A"/>
    <w:rsid w:val="0018574B"/>
    <w:rsid w:val="00185F2A"/>
    <w:rsid w:val="00191783"/>
    <w:rsid w:val="0019194D"/>
    <w:rsid w:val="0019195D"/>
    <w:rsid w:val="00193947"/>
    <w:rsid w:val="00196FDE"/>
    <w:rsid w:val="001A358B"/>
    <w:rsid w:val="001A6A11"/>
    <w:rsid w:val="001A793C"/>
    <w:rsid w:val="001A7BBA"/>
    <w:rsid w:val="001B2461"/>
    <w:rsid w:val="001B3B8C"/>
    <w:rsid w:val="001B57C3"/>
    <w:rsid w:val="001C15C3"/>
    <w:rsid w:val="001D163F"/>
    <w:rsid w:val="001D217B"/>
    <w:rsid w:val="001D23F6"/>
    <w:rsid w:val="001D28FC"/>
    <w:rsid w:val="001D3CAD"/>
    <w:rsid w:val="001D5EF9"/>
    <w:rsid w:val="001D78F3"/>
    <w:rsid w:val="001E0A67"/>
    <w:rsid w:val="001E3618"/>
    <w:rsid w:val="001E44E9"/>
    <w:rsid w:val="001F05F2"/>
    <w:rsid w:val="001F2ACC"/>
    <w:rsid w:val="001F3027"/>
    <w:rsid w:val="001F3C33"/>
    <w:rsid w:val="001F6376"/>
    <w:rsid w:val="001F7E4B"/>
    <w:rsid w:val="00201196"/>
    <w:rsid w:val="0020136F"/>
    <w:rsid w:val="00202628"/>
    <w:rsid w:val="00203561"/>
    <w:rsid w:val="002039B5"/>
    <w:rsid w:val="0020407E"/>
    <w:rsid w:val="00204C51"/>
    <w:rsid w:val="00205184"/>
    <w:rsid w:val="00205F0E"/>
    <w:rsid w:val="0020600F"/>
    <w:rsid w:val="00206533"/>
    <w:rsid w:val="00206C5E"/>
    <w:rsid w:val="00210D2A"/>
    <w:rsid w:val="00210F92"/>
    <w:rsid w:val="00213F6B"/>
    <w:rsid w:val="00215CE2"/>
    <w:rsid w:val="00220CE8"/>
    <w:rsid w:val="0022353C"/>
    <w:rsid w:val="00223D0F"/>
    <w:rsid w:val="0022424A"/>
    <w:rsid w:val="00225067"/>
    <w:rsid w:val="0022609D"/>
    <w:rsid w:val="0022768C"/>
    <w:rsid w:val="0022787A"/>
    <w:rsid w:val="00231865"/>
    <w:rsid w:val="002349C9"/>
    <w:rsid w:val="00237F7D"/>
    <w:rsid w:val="0024033B"/>
    <w:rsid w:val="00241463"/>
    <w:rsid w:val="00241D7B"/>
    <w:rsid w:val="0024379E"/>
    <w:rsid w:val="0024580F"/>
    <w:rsid w:val="00246B57"/>
    <w:rsid w:val="00250D95"/>
    <w:rsid w:val="00251042"/>
    <w:rsid w:val="00252345"/>
    <w:rsid w:val="0025387A"/>
    <w:rsid w:val="00253F56"/>
    <w:rsid w:val="00254EF4"/>
    <w:rsid w:val="0025547F"/>
    <w:rsid w:val="002559BF"/>
    <w:rsid w:val="00256632"/>
    <w:rsid w:val="002608E2"/>
    <w:rsid w:val="00262450"/>
    <w:rsid w:val="002638AF"/>
    <w:rsid w:val="00265534"/>
    <w:rsid w:val="002668DD"/>
    <w:rsid w:val="00271359"/>
    <w:rsid w:val="00273DE9"/>
    <w:rsid w:val="00274038"/>
    <w:rsid w:val="00274A68"/>
    <w:rsid w:val="0027703F"/>
    <w:rsid w:val="002809DF"/>
    <w:rsid w:val="00284D5D"/>
    <w:rsid w:val="00285EC3"/>
    <w:rsid w:val="00286210"/>
    <w:rsid w:val="00286A77"/>
    <w:rsid w:val="0028792A"/>
    <w:rsid w:val="00294747"/>
    <w:rsid w:val="00296847"/>
    <w:rsid w:val="00296FBF"/>
    <w:rsid w:val="002A29CA"/>
    <w:rsid w:val="002A4009"/>
    <w:rsid w:val="002A43A3"/>
    <w:rsid w:val="002A55D1"/>
    <w:rsid w:val="002A76C7"/>
    <w:rsid w:val="002A79D5"/>
    <w:rsid w:val="002B0339"/>
    <w:rsid w:val="002B493C"/>
    <w:rsid w:val="002B49F2"/>
    <w:rsid w:val="002B4C6D"/>
    <w:rsid w:val="002B5BDB"/>
    <w:rsid w:val="002B7449"/>
    <w:rsid w:val="002C0E5F"/>
    <w:rsid w:val="002C2C1D"/>
    <w:rsid w:val="002C46F8"/>
    <w:rsid w:val="002C59ED"/>
    <w:rsid w:val="002C65CC"/>
    <w:rsid w:val="002C68FA"/>
    <w:rsid w:val="002C7CAA"/>
    <w:rsid w:val="002D1780"/>
    <w:rsid w:val="002D1FCC"/>
    <w:rsid w:val="002D38FF"/>
    <w:rsid w:val="002D46C5"/>
    <w:rsid w:val="002D4D61"/>
    <w:rsid w:val="002D6B6D"/>
    <w:rsid w:val="002E011D"/>
    <w:rsid w:val="002E2452"/>
    <w:rsid w:val="002E2A53"/>
    <w:rsid w:val="002F21BB"/>
    <w:rsid w:val="002F3253"/>
    <w:rsid w:val="002F4722"/>
    <w:rsid w:val="002F5202"/>
    <w:rsid w:val="002F790A"/>
    <w:rsid w:val="002F7E34"/>
    <w:rsid w:val="0031055E"/>
    <w:rsid w:val="00310F4E"/>
    <w:rsid w:val="00313383"/>
    <w:rsid w:val="003154FA"/>
    <w:rsid w:val="003157A3"/>
    <w:rsid w:val="00316DB4"/>
    <w:rsid w:val="00317B18"/>
    <w:rsid w:val="003201D0"/>
    <w:rsid w:val="0032023C"/>
    <w:rsid w:val="003214CA"/>
    <w:rsid w:val="0032462A"/>
    <w:rsid w:val="00330A0C"/>
    <w:rsid w:val="003433F2"/>
    <w:rsid w:val="0034379A"/>
    <w:rsid w:val="0034529D"/>
    <w:rsid w:val="00345A43"/>
    <w:rsid w:val="003460BB"/>
    <w:rsid w:val="0034626F"/>
    <w:rsid w:val="00347CE7"/>
    <w:rsid w:val="00353F1A"/>
    <w:rsid w:val="0035717C"/>
    <w:rsid w:val="00357A58"/>
    <w:rsid w:val="003619CD"/>
    <w:rsid w:val="00362760"/>
    <w:rsid w:val="00363F25"/>
    <w:rsid w:val="0036673D"/>
    <w:rsid w:val="00367B3A"/>
    <w:rsid w:val="00371F80"/>
    <w:rsid w:val="00375C17"/>
    <w:rsid w:val="00376353"/>
    <w:rsid w:val="00376B68"/>
    <w:rsid w:val="003774E2"/>
    <w:rsid w:val="00377E05"/>
    <w:rsid w:val="00377FBA"/>
    <w:rsid w:val="003802EB"/>
    <w:rsid w:val="0038173B"/>
    <w:rsid w:val="00386167"/>
    <w:rsid w:val="003926DE"/>
    <w:rsid w:val="00396749"/>
    <w:rsid w:val="0039700F"/>
    <w:rsid w:val="003976EB"/>
    <w:rsid w:val="00397F69"/>
    <w:rsid w:val="003A1561"/>
    <w:rsid w:val="003A42DE"/>
    <w:rsid w:val="003A4F7B"/>
    <w:rsid w:val="003A6F64"/>
    <w:rsid w:val="003B1303"/>
    <w:rsid w:val="003B565E"/>
    <w:rsid w:val="003B5B08"/>
    <w:rsid w:val="003B6F06"/>
    <w:rsid w:val="003C3FB4"/>
    <w:rsid w:val="003C77E3"/>
    <w:rsid w:val="003D1F49"/>
    <w:rsid w:val="003D42C5"/>
    <w:rsid w:val="003D5FF5"/>
    <w:rsid w:val="003D5FF6"/>
    <w:rsid w:val="003E16E6"/>
    <w:rsid w:val="003E2254"/>
    <w:rsid w:val="003E2B04"/>
    <w:rsid w:val="003E3202"/>
    <w:rsid w:val="003E60EC"/>
    <w:rsid w:val="003E68B6"/>
    <w:rsid w:val="003E6FAB"/>
    <w:rsid w:val="003E7111"/>
    <w:rsid w:val="003F04B7"/>
    <w:rsid w:val="003F2698"/>
    <w:rsid w:val="003F504B"/>
    <w:rsid w:val="003F6A14"/>
    <w:rsid w:val="003F6B4C"/>
    <w:rsid w:val="00401341"/>
    <w:rsid w:val="0040173F"/>
    <w:rsid w:val="004034A3"/>
    <w:rsid w:val="00413E4D"/>
    <w:rsid w:val="004157B4"/>
    <w:rsid w:val="00415B49"/>
    <w:rsid w:val="00417EC9"/>
    <w:rsid w:val="00421954"/>
    <w:rsid w:val="004229F8"/>
    <w:rsid w:val="004270DD"/>
    <w:rsid w:val="004319D1"/>
    <w:rsid w:val="004324B2"/>
    <w:rsid w:val="004330A1"/>
    <w:rsid w:val="004353D5"/>
    <w:rsid w:val="00435E42"/>
    <w:rsid w:val="00436273"/>
    <w:rsid w:val="00437B1B"/>
    <w:rsid w:val="00437B8B"/>
    <w:rsid w:val="00437C75"/>
    <w:rsid w:val="0044138A"/>
    <w:rsid w:val="004426D8"/>
    <w:rsid w:val="00442EEC"/>
    <w:rsid w:val="004447BC"/>
    <w:rsid w:val="004516E0"/>
    <w:rsid w:val="004525A4"/>
    <w:rsid w:val="004576DC"/>
    <w:rsid w:val="00460AE9"/>
    <w:rsid w:val="0046336D"/>
    <w:rsid w:val="0046429A"/>
    <w:rsid w:val="0046519E"/>
    <w:rsid w:val="00466917"/>
    <w:rsid w:val="004678BE"/>
    <w:rsid w:val="00470446"/>
    <w:rsid w:val="00473EA0"/>
    <w:rsid w:val="004740B5"/>
    <w:rsid w:val="0047668C"/>
    <w:rsid w:val="004840A1"/>
    <w:rsid w:val="004848F6"/>
    <w:rsid w:val="0048506D"/>
    <w:rsid w:val="00485339"/>
    <w:rsid w:val="00485632"/>
    <w:rsid w:val="0048706D"/>
    <w:rsid w:val="00487D15"/>
    <w:rsid w:val="004917B4"/>
    <w:rsid w:val="00492781"/>
    <w:rsid w:val="004939D3"/>
    <w:rsid w:val="00494F81"/>
    <w:rsid w:val="00496524"/>
    <w:rsid w:val="004A0327"/>
    <w:rsid w:val="004A277F"/>
    <w:rsid w:val="004A5AA7"/>
    <w:rsid w:val="004B09A3"/>
    <w:rsid w:val="004B38DD"/>
    <w:rsid w:val="004B775E"/>
    <w:rsid w:val="004C26ED"/>
    <w:rsid w:val="004C336A"/>
    <w:rsid w:val="004C370D"/>
    <w:rsid w:val="004C414A"/>
    <w:rsid w:val="004C6875"/>
    <w:rsid w:val="004D36EB"/>
    <w:rsid w:val="004D456D"/>
    <w:rsid w:val="004E2612"/>
    <w:rsid w:val="004E2A61"/>
    <w:rsid w:val="004E698B"/>
    <w:rsid w:val="004F25AD"/>
    <w:rsid w:val="0050000F"/>
    <w:rsid w:val="005008BA"/>
    <w:rsid w:val="00502ABD"/>
    <w:rsid w:val="00504CEA"/>
    <w:rsid w:val="0050527D"/>
    <w:rsid w:val="005055EF"/>
    <w:rsid w:val="0050609A"/>
    <w:rsid w:val="00507E73"/>
    <w:rsid w:val="0051092B"/>
    <w:rsid w:val="00510A09"/>
    <w:rsid w:val="005127E9"/>
    <w:rsid w:val="00516A7E"/>
    <w:rsid w:val="00520270"/>
    <w:rsid w:val="0052037C"/>
    <w:rsid w:val="00520623"/>
    <w:rsid w:val="00520F20"/>
    <w:rsid w:val="0052109A"/>
    <w:rsid w:val="00521701"/>
    <w:rsid w:val="00521E93"/>
    <w:rsid w:val="005226CF"/>
    <w:rsid w:val="00523155"/>
    <w:rsid w:val="005232F6"/>
    <w:rsid w:val="0052369D"/>
    <w:rsid w:val="00523F9F"/>
    <w:rsid w:val="0052420A"/>
    <w:rsid w:val="005247D1"/>
    <w:rsid w:val="00524BC0"/>
    <w:rsid w:val="00524D9D"/>
    <w:rsid w:val="00524E6B"/>
    <w:rsid w:val="005268DC"/>
    <w:rsid w:val="00530C08"/>
    <w:rsid w:val="0053138E"/>
    <w:rsid w:val="00533287"/>
    <w:rsid w:val="00533423"/>
    <w:rsid w:val="005348CB"/>
    <w:rsid w:val="0053631A"/>
    <w:rsid w:val="005371EC"/>
    <w:rsid w:val="00540CF3"/>
    <w:rsid w:val="00540D07"/>
    <w:rsid w:val="005416F8"/>
    <w:rsid w:val="00542847"/>
    <w:rsid w:val="00542A32"/>
    <w:rsid w:val="00545171"/>
    <w:rsid w:val="00545E3B"/>
    <w:rsid w:val="00550723"/>
    <w:rsid w:val="005516C6"/>
    <w:rsid w:val="00553582"/>
    <w:rsid w:val="00555303"/>
    <w:rsid w:val="005559E0"/>
    <w:rsid w:val="00556516"/>
    <w:rsid w:val="0056011D"/>
    <w:rsid w:val="00560D61"/>
    <w:rsid w:val="005642A3"/>
    <w:rsid w:val="00564C17"/>
    <w:rsid w:val="00567B21"/>
    <w:rsid w:val="00570916"/>
    <w:rsid w:val="005721DE"/>
    <w:rsid w:val="00576201"/>
    <w:rsid w:val="00580048"/>
    <w:rsid w:val="00580CFE"/>
    <w:rsid w:val="00582291"/>
    <w:rsid w:val="0058312A"/>
    <w:rsid w:val="00584AF4"/>
    <w:rsid w:val="00587E08"/>
    <w:rsid w:val="00590A07"/>
    <w:rsid w:val="00591C47"/>
    <w:rsid w:val="00591D75"/>
    <w:rsid w:val="00592699"/>
    <w:rsid w:val="0059371F"/>
    <w:rsid w:val="00593C7A"/>
    <w:rsid w:val="00595986"/>
    <w:rsid w:val="005964EE"/>
    <w:rsid w:val="00597F33"/>
    <w:rsid w:val="005A0000"/>
    <w:rsid w:val="005A17C2"/>
    <w:rsid w:val="005A1DD5"/>
    <w:rsid w:val="005A3684"/>
    <w:rsid w:val="005A3856"/>
    <w:rsid w:val="005A4815"/>
    <w:rsid w:val="005B0189"/>
    <w:rsid w:val="005B027C"/>
    <w:rsid w:val="005B0F6F"/>
    <w:rsid w:val="005B3C6E"/>
    <w:rsid w:val="005B4CC9"/>
    <w:rsid w:val="005B735F"/>
    <w:rsid w:val="005B7723"/>
    <w:rsid w:val="005C13D6"/>
    <w:rsid w:val="005C3572"/>
    <w:rsid w:val="005C52C3"/>
    <w:rsid w:val="005D2882"/>
    <w:rsid w:val="005D6C60"/>
    <w:rsid w:val="005E52E2"/>
    <w:rsid w:val="005E6C8D"/>
    <w:rsid w:val="005F225E"/>
    <w:rsid w:val="005F3E19"/>
    <w:rsid w:val="005F515C"/>
    <w:rsid w:val="005F7DDA"/>
    <w:rsid w:val="00600908"/>
    <w:rsid w:val="006010B2"/>
    <w:rsid w:val="00601DF7"/>
    <w:rsid w:val="00602094"/>
    <w:rsid w:val="0060229C"/>
    <w:rsid w:val="00602866"/>
    <w:rsid w:val="00605F9F"/>
    <w:rsid w:val="006063E2"/>
    <w:rsid w:val="00610242"/>
    <w:rsid w:val="00610D9B"/>
    <w:rsid w:val="006111E9"/>
    <w:rsid w:val="006121A9"/>
    <w:rsid w:val="00612C5A"/>
    <w:rsid w:val="00614F10"/>
    <w:rsid w:val="00620281"/>
    <w:rsid w:val="0062155F"/>
    <w:rsid w:val="006242BD"/>
    <w:rsid w:val="006244B5"/>
    <w:rsid w:val="00627039"/>
    <w:rsid w:val="006279F4"/>
    <w:rsid w:val="00630A76"/>
    <w:rsid w:val="00634236"/>
    <w:rsid w:val="00634958"/>
    <w:rsid w:val="00634C94"/>
    <w:rsid w:val="0063577F"/>
    <w:rsid w:val="0064055F"/>
    <w:rsid w:val="006405B3"/>
    <w:rsid w:val="00641307"/>
    <w:rsid w:val="006416A7"/>
    <w:rsid w:val="006425E3"/>
    <w:rsid w:val="006426B1"/>
    <w:rsid w:val="006448AA"/>
    <w:rsid w:val="00650CE9"/>
    <w:rsid w:val="00650F75"/>
    <w:rsid w:val="006513E3"/>
    <w:rsid w:val="00653A69"/>
    <w:rsid w:val="00654FC8"/>
    <w:rsid w:val="00655777"/>
    <w:rsid w:val="0066302D"/>
    <w:rsid w:val="00663A69"/>
    <w:rsid w:val="00671DA9"/>
    <w:rsid w:val="0067207E"/>
    <w:rsid w:val="00672B85"/>
    <w:rsid w:val="00673569"/>
    <w:rsid w:val="006737A1"/>
    <w:rsid w:val="006761EA"/>
    <w:rsid w:val="00681808"/>
    <w:rsid w:val="00681BEC"/>
    <w:rsid w:val="006826A1"/>
    <w:rsid w:val="00683BAB"/>
    <w:rsid w:val="00684926"/>
    <w:rsid w:val="00685D93"/>
    <w:rsid w:val="00686177"/>
    <w:rsid w:val="0068623D"/>
    <w:rsid w:val="00694188"/>
    <w:rsid w:val="006966D6"/>
    <w:rsid w:val="00697346"/>
    <w:rsid w:val="006B199A"/>
    <w:rsid w:val="006B2F59"/>
    <w:rsid w:val="006B697E"/>
    <w:rsid w:val="006B70DF"/>
    <w:rsid w:val="006B7DA1"/>
    <w:rsid w:val="006C096E"/>
    <w:rsid w:val="006C144D"/>
    <w:rsid w:val="006C1E0C"/>
    <w:rsid w:val="006C3C29"/>
    <w:rsid w:val="006C517D"/>
    <w:rsid w:val="006C5A52"/>
    <w:rsid w:val="006D0C38"/>
    <w:rsid w:val="006D1532"/>
    <w:rsid w:val="006D2A9C"/>
    <w:rsid w:val="006D45CA"/>
    <w:rsid w:val="006D76EE"/>
    <w:rsid w:val="006E3261"/>
    <w:rsid w:val="006E3EB8"/>
    <w:rsid w:val="006E5AB5"/>
    <w:rsid w:val="006E7AD0"/>
    <w:rsid w:val="006F19E6"/>
    <w:rsid w:val="006F3400"/>
    <w:rsid w:val="006F5305"/>
    <w:rsid w:val="006F5E32"/>
    <w:rsid w:val="006F71E8"/>
    <w:rsid w:val="007029EA"/>
    <w:rsid w:val="00703FD5"/>
    <w:rsid w:val="00706BDF"/>
    <w:rsid w:val="007070B3"/>
    <w:rsid w:val="00707264"/>
    <w:rsid w:val="00712A6B"/>
    <w:rsid w:val="00724DE2"/>
    <w:rsid w:val="00730C14"/>
    <w:rsid w:val="00731B8C"/>
    <w:rsid w:val="007348B8"/>
    <w:rsid w:val="00735091"/>
    <w:rsid w:val="00737B12"/>
    <w:rsid w:val="00743E86"/>
    <w:rsid w:val="00745F85"/>
    <w:rsid w:val="00746035"/>
    <w:rsid w:val="00747010"/>
    <w:rsid w:val="00747577"/>
    <w:rsid w:val="00752B32"/>
    <w:rsid w:val="00754B1C"/>
    <w:rsid w:val="00755FFF"/>
    <w:rsid w:val="00760A70"/>
    <w:rsid w:val="00760D55"/>
    <w:rsid w:val="007610B7"/>
    <w:rsid w:val="00762CFF"/>
    <w:rsid w:val="00763EF9"/>
    <w:rsid w:val="0077038D"/>
    <w:rsid w:val="00770C7C"/>
    <w:rsid w:val="007760A4"/>
    <w:rsid w:val="00776661"/>
    <w:rsid w:val="00776B9D"/>
    <w:rsid w:val="007812E9"/>
    <w:rsid w:val="0079104A"/>
    <w:rsid w:val="00792BC0"/>
    <w:rsid w:val="0079492F"/>
    <w:rsid w:val="007A1F3D"/>
    <w:rsid w:val="007A2C2A"/>
    <w:rsid w:val="007A430B"/>
    <w:rsid w:val="007A7BBC"/>
    <w:rsid w:val="007B3351"/>
    <w:rsid w:val="007B5B35"/>
    <w:rsid w:val="007C2C4F"/>
    <w:rsid w:val="007C37D0"/>
    <w:rsid w:val="007D2B20"/>
    <w:rsid w:val="007D3AA3"/>
    <w:rsid w:val="007D5FA8"/>
    <w:rsid w:val="007E1775"/>
    <w:rsid w:val="007E2F5F"/>
    <w:rsid w:val="007E616C"/>
    <w:rsid w:val="007E64C0"/>
    <w:rsid w:val="008013FD"/>
    <w:rsid w:val="00801D8B"/>
    <w:rsid w:val="00802968"/>
    <w:rsid w:val="008045CC"/>
    <w:rsid w:val="00804B8F"/>
    <w:rsid w:val="008061C3"/>
    <w:rsid w:val="00806B3F"/>
    <w:rsid w:val="008077B4"/>
    <w:rsid w:val="00810101"/>
    <w:rsid w:val="0081099E"/>
    <w:rsid w:val="00812711"/>
    <w:rsid w:val="00815209"/>
    <w:rsid w:val="008167E4"/>
    <w:rsid w:val="008178A1"/>
    <w:rsid w:val="00820F16"/>
    <w:rsid w:val="00827532"/>
    <w:rsid w:val="008311ED"/>
    <w:rsid w:val="00832C70"/>
    <w:rsid w:val="00832EE7"/>
    <w:rsid w:val="00834E8F"/>
    <w:rsid w:val="00836C58"/>
    <w:rsid w:val="008375BD"/>
    <w:rsid w:val="00843E3A"/>
    <w:rsid w:val="00843F2E"/>
    <w:rsid w:val="008445C8"/>
    <w:rsid w:val="0084557D"/>
    <w:rsid w:val="008477F7"/>
    <w:rsid w:val="00847F51"/>
    <w:rsid w:val="0085025F"/>
    <w:rsid w:val="0085026F"/>
    <w:rsid w:val="00850CCA"/>
    <w:rsid w:val="00852071"/>
    <w:rsid w:val="008531A0"/>
    <w:rsid w:val="008534A4"/>
    <w:rsid w:val="0085369C"/>
    <w:rsid w:val="00855801"/>
    <w:rsid w:val="008573E8"/>
    <w:rsid w:val="0086385E"/>
    <w:rsid w:val="00864660"/>
    <w:rsid w:val="008653A3"/>
    <w:rsid w:val="00865B8F"/>
    <w:rsid w:val="0087495A"/>
    <w:rsid w:val="00875D11"/>
    <w:rsid w:val="0088094C"/>
    <w:rsid w:val="00880CF6"/>
    <w:rsid w:val="00890222"/>
    <w:rsid w:val="00891DC2"/>
    <w:rsid w:val="00892BA7"/>
    <w:rsid w:val="0089624D"/>
    <w:rsid w:val="00897466"/>
    <w:rsid w:val="008974C9"/>
    <w:rsid w:val="008A15B4"/>
    <w:rsid w:val="008A294B"/>
    <w:rsid w:val="008A39AC"/>
    <w:rsid w:val="008A41DB"/>
    <w:rsid w:val="008A48B3"/>
    <w:rsid w:val="008B1C46"/>
    <w:rsid w:val="008B2C87"/>
    <w:rsid w:val="008B69CA"/>
    <w:rsid w:val="008C306A"/>
    <w:rsid w:val="008C43B4"/>
    <w:rsid w:val="008C4E09"/>
    <w:rsid w:val="008C5F5B"/>
    <w:rsid w:val="008C6208"/>
    <w:rsid w:val="008C62DE"/>
    <w:rsid w:val="008C6BB9"/>
    <w:rsid w:val="008C7C30"/>
    <w:rsid w:val="008D0803"/>
    <w:rsid w:val="008D1769"/>
    <w:rsid w:val="008D1878"/>
    <w:rsid w:val="008D196C"/>
    <w:rsid w:val="008D1D17"/>
    <w:rsid w:val="008D1E70"/>
    <w:rsid w:val="008D3935"/>
    <w:rsid w:val="008D4604"/>
    <w:rsid w:val="008D5620"/>
    <w:rsid w:val="008D618F"/>
    <w:rsid w:val="008D7723"/>
    <w:rsid w:val="008E15F4"/>
    <w:rsid w:val="008E19BA"/>
    <w:rsid w:val="008E1EAC"/>
    <w:rsid w:val="008E22D1"/>
    <w:rsid w:val="008E32D1"/>
    <w:rsid w:val="008E38D8"/>
    <w:rsid w:val="008E4810"/>
    <w:rsid w:val="008F1138"/>
    <w:rsid w:val="008F1835"/>
    <w:rsid w:val="008F26EC"/>
    <w:rsid w:val="008F59EC"/>
    <w:rsid w:val="008F7C8A"/>
    <w:rsid w:val="00902154"/>
    <w:rsid w:val="00904829"/>
    <w:rsid w:val="00911E6B"/>
    <w:rsid w:val="00917129"/>
    <w:rsid w:val="00917A09"/>
    <w:rsid w:val="0092144C"/>
    <w:rsid w:val="00921623"/>
    <w:rsid w:val="00936902"/>
    <w:rsid w:val="009375D7"/>
    <w:rsid w:val="009405C6"/>
    <w:rsid w:val="00944639"/>
    <w:rsid w:val="00947765"/>
    <w:rsid w:val="00955E04"/>
    <w:rsid w:val="00955ED1"/>
    <w:rsid w:val="009572ED"/>
    <w:rsid w:val="00960F2A"/>
    <w:rsid w:val="00961ADE"/>
    <w:rsid w:val="00961FC6"/>
    <w:rsid w:val="00962302"/>
    <w:rsid w:val="00962CAC"/>
    <w:rsid w:val="00963B5C"/>
    <w:rsid w:val="00965FFE"/>
    <w:rsid w:val="0097120F"/>
    <w:rsid w:val="00972666"/>
    <w:rsid w:val="00973308"/>
    <w:rsid w:val="00984E01"/>
    <w:rsid w:val="00986B27"/>
    <w:rsid w:val="00992FA0"/>
    <w:rsid w:val="00993191"/>
    <w:rsid w:val="009A4297"/>
    <w:rsid w:val="009A48E3"/>
    <w:rsid w:val="009A5443"/>
    <w:rsid w:val="009A5943"/>
    <w:rsid w:val="009A6EA5"/>
    <w:rsid w:val="009A744F"/>
    <w:rsid w:val="009A7C91"/>
    <w:rsid w:val="009B21B2"/>
    <w:rsid w:val="009B2DF9"/>
    <w:rsid w:val="009B5B8F"/>
    <w:rsid w:val="009C0ED8"/>
    <w:rsid w:val="009C5304"/>
    <w:rsid w:val="009C62EA"/>
    <w:rsid w:val="009D0E6A"/>
    <w:rsid w:val="009D37E9"/>
    <w:rsid w:val="009D48D1"/>
    <w:rsid w:val="009D5076"/>
    <w:rsid w:val="009D7E7A"/>
    <w:rsid w:val="009E4212"/>
    <w:rsid w:val="009E7C0A"/>
    <w:rsid w:val="009F0CB8"/>
    <w:rsid w:val="009F0EB0"/>
    <w:rsid w:val="009F4E24"/>
    <w:rsid w:val="009F5046"/>
    <w:rsid w:val="009F5F53"/>
    <w:rsid w:val="009F7A38"/>
    <w:rsid w:val="00A02FD6"/>
    <w:rsid w:val="00A04B38"/>
    <w:rsid w:val="00A0624D"/>
    <w:rsid w:val="00A0759D"/>
    <w:rsid w:val="00A134B4"/>
    <w:rsid w:val="00A15E1C"/>
    <w:rsid w:val="00A169CA"/>
    <w:rsid w:val="00A16EA1"/>
    <w:rsid w:val="00A17C16"/>
    <w:rsid w:val="00A217ED"/>
    <w:rsid w:val="00A21C6B"/>
    <w:rsid w:val="00A24753"/>
    <w:rsid w:val="00A3082B"/>
    <w:rsid w:val="00A30C24"/>
    <w:rsid w:val="00A31C32"/>
    <w:rsid w:val="00A3714E"/>
    <w:rsid w:val="00A37DA2"/>
    <w:rsid w:val="00A37F85"/>
    <w:rsid w:val="00A4174F"/>
    <w:rsid w:val="00A43016"/>
    <w:rsid w:val="00A43F1B"/>
    <w:rsid w:val="00A443A9"/>
    <w:rsid w:val="00A45A51"/>
    <w:rsid w:val="00A45A54"/>
    <w:rsid w:val="00A468E2"/>
    <w:rsid w:val="00A469C9"/>
    <w:rsid w:val="00A472E7"/>
    <w:rsid w:val="00A50257"/>
    <w:rsid w:val="00A51193"/>
    <w:rsid w:val="00A54328"/>
    <w:rsid w:val="00A5482C"/>
    <w:rsid w:val="00A54FCE"/>
    <w:rsid w:val="00A55E45"/>
    <w:rsid w:val="00A56041"/>
    <w:rsid w:val="00A60438"/>
    <w:rsid w:val="00A615B4"/>
    <w:rsid w:val="00A63598"/>
    <w:rsid w:val="00A63886"/>
    <w:rsid w:val="00A66DEA"/>
    <w:rsid w:val="00A67345"/>
    <w:rsid w:val="00A67548"/>
    <w:rsid w:val="00A70A83"/>
    <w:rsid w:val="00A718E7"/>
    <w:rsid w:val="00A7302A"/>
    <w:rsid w:val="00A756B3"/>
    <w:rsid w:val="00A8084C"/>
    <w:rsid w:val="00A83883"/>
    <w:rsid w:val="00A8585B"/>
    <w:rsid w:val="00A861E5"/>
    <w:rsid w:val="00A8715C"/>
    <w:rsid w:val="00A879E6"/>
    <w:rsid w:val="00AA02EC"/>
    <w:rsid w:val="00AA2C2E"/>
    <w:rsid w:val="00AA3DD8"/>
    <w:rsid w:val="00AA6D80"/>
    <w:rsid w:val="00AB1001"/>
    <w:rsid w:val="00AB2615"/>
    <w:rsid w:val="00AB4965"/>
    <w:rsid w:val="00AB4CE9"/>
    <w:rsid w:val="00AB6646"/>
    <w:rsid w:val="00AB6652"/>
    <w:rsid w:val="00AC5573"/>
    <w:rsid w:val="00AD3102"/>
    <w:rsid w:val="00AD37F2"/>
    <w:rsid w:val="00AD5816"/>
    <w:rsid w:val="00AD73C9"/>
    <w:rsid w:val="00AE44B6"/>
    <w:rsid w:val="00AE4E54"/>
    <w:rsid w:val="00AE64DB"/>
    <w:rsid w:val="00AF0E40"/>
    <w:rsid w:val="00AF16A6"/>
    <w:rsid w:val="00AF215C"/>
    <w:rsid w:val="00AF5148"/>
    <w:rsid w:val="00B01CDC"/>
    <w:rsid w:val="00B025AD"/>
    <w:rsid w:val="00B04312"/>
    <w:rsid w:val="00B0531B"/>
    <w:rsid w:val="00B05C7B"/>
    <w:rsid w:val="00B06117"/>
    <w:rsid w:val="00B06469"/>
    <w:rsid w:val="00B07470"/>
    <w:rsid w:val="00B0780E"/>
    <w:rsid w:val="00B14468"/>
    <w:rsid w:val="00B178B0"/>
    <w:rsid w:val="00B225BB"/>
    <w:rsid w:val="00B240F4"/>
    <w:rsid w:val="00B24713"/>
    <w:rsid w:val="00B25176"/>
    <w:rsid w:val="00B2547B"/>
    <w:rsid w:val="00B31FAC"/>
    <w:rsid w:val="00B32F11"/>
    <w:rsid w:val="00B341AD"/>
    <w:rsid w:val="00B341FE"/>
    <w:rsid w:val="00B34665"/>
    <w:rsid w:val="00B36855"/>
    <w:rsid w:val="00B41215"/>
    <w:rsid w:val="00B433DE"/>
    <w:rsid w:val="00B4751A"/>
    <w:rsid w:val="00B50564"/>
    <w:rsid w:val="00B53A74"/>
    <w:rsid w:val="00B54941"/>
    <w:rsid w:val="00B549C2"/>
    <w:rsid w:val="00B6364E"/>
    <w:rsid w:val="00B63FFD"/>
    <w:rsid w:val="00B64291"/>
    <w:rsid w:val="00B64806"/>
    <w:rsid w:val="00B656A0"/>
    <w:rsid w:val="00B67406"/>
    <w:rsid w:val="00B76709"/>
    <w:rsid w:val="00B80B70"/>
    <w:rsid w:val="00B816AF"/>
    <w:rsid w:val="00B82301"/>
    <w:rsid w:val="00B829BA"/>
    <w:rsid w:val="00B85D58"/>
    <w:rsid w:val="00B86284"/>
    <w:rsid w:val="00B87CBB"/>
    <w:rsid w:val="00B91281"/>
    <w:rsid w:val="00B92678"/>
    <w:rsid w:val="00B93CD1"/>
    <w:rsid w:val="00B94768"/>
    <w:rsid w:val="00B97F0B"/>
    <w:rsid w:val="00BA0BB1"/>
    <w:rsid w:val="00BA1775"/>
    <w:rsid w:val="00BA25FC"/>
    <w:rsid w:val="00BA6BD8"/>
    <w:rsid w:val="00BB66C0"/>
    <w:rsid w:val="00BB7005"/>
    <w:rsid w:val="00BB7991"/>
    <w:rsid w:val="00BC0447"/>
    <w:rsid w:val="00BC18E7"/>
    <w:rsid w:val="00BC315B"/>
    <w:rsid w:val="00BC4E5A"/>
    <w:rsid w:val="00BC79D4"/>
    <w:rsid w:val="00BC7CCC"/>
    <w:rsid w:val="00BC7F47"/>
    <w:rsid w:val="00BD07CA"/>
    <w:rsid w:val="00BD163F"/>
    <w:rsid w:val="00BD1B9C"/>
    <w:rsid w:val="00BD4FED"/>
    <w:rsid w:val="00BD5032"/>
    <w:rsid w:val="00BD570C"/>
    <w:rsid w:val="00BD6ACA"/>
    <w:rsid w:val="00BE3671"/>
    <w:rsid w:val="00BF0385"/>
    <w:rsid w:val="00BF2DA1"/>
    <w:rsid w:val="00BF4235"/>
    <w:rsid w:val="00BF4F67"/>
    <w:rsid w:val="00BF7C17"/>
    <w:rsid w:val="00C002D6"/>
    <w:rsid w:val="00C00B0D"/>
    <w:rsid w:val="00C022DC"/>
    <w:rsid w:val="00C060FC"/>
    <w:rsid w:val="00C06172"/>
    <w:rsid w:val="00C06D47"/>
    <w:rsid w:val="00C073EC"/>
    <w:rsid w:val="00C13228"/>
    <w:rsid w:val="00C137FA"/>
    <w:rsid w:val="00C14542"/>
    <w:rsid w:val="00C17DAA"/>
    <w:rsid w:val="00C2048B"/>
    <w:rsid w:val="00C2049D"/>
    <w:rsid w:val="00C22A78"/>
    <w:rsid w:val="00C23173"/>
    <w:rsid w:val="00C24883"/>
    <w:rsid w:val="00C34050"/>
    <w:rsid w:val="00C359AD"/>
    <w:rsid w:val="00C36ADE"/>
    <w:rsid w:val="00C47817"/>
    <w:rsid w:val="00C5098C"/>
    <w:rsid w:val="00C532D3"/>
    <w:rsid w:val="00C537D7"/>
    <w:rsid w:val="00C5463B"/>
    <w:rsid w:val="00C54BA8"/>
    <w:rsid w:val="00C56CC2"/>
    <w:rsid w:val="00C60228"/>
    <w:rsid w:val="00C62023"/>
    <w:rsid w:val="00C65001"/>
    <w:rsid w:val="00C65C2A"/>
    <w:rsid w:val="00C70022"/>
    <w:rsid w:val="00C71028"/>
    <w:rsid w:val="00C7138C"/>
    <w:rsid w:val="00C71521"/>
    <w:rsid w:val="00C71685"/>
    <w:rsid w:val="00C740B0"/>
    <w:rsid w:val="00C75749"/>
    <w:rsid w:val="00C76BE5"/>
    <w:rsid w:val="00C76DC1"/>
    <w:rsid w:val="00C77121"/>
    <w:rsid w:val="00C77A75"/>
    <w:rsid w:val="00C82CE7"/>
    <w:rsid w:val="00C84C5B"/>
    <w:rsid w:val="00C8564F"/>
    <w:rsid w:val="00C85D29"/>
    <w:rsid w:val="00C85DF1"/>
    <w:rsid w:val="00C8659B"/>
    <w:rsid w:val="00C8745A"/>
    <w:rsid w:val="00C874D6"/>
    <w:rsid w:val="00C906F0"/>
    <w:rsid w:val="00C9282A"/>
    <w:rsid w:val="00C92C9B"/>
    <w:rsid w:val="00C93754"/>
    <w:rsid w:val="00C941D0"/>
    <w:rsid w:val="00C94552"/>
    <w:rsid w:val="00C94A42"/>
    <w:rsid w:val="00C97850"/>
    <w:rsid w:val="00C97E2E"/>
    <w:rsid w:val="00CA1492"/>
    <w:rsid w:val="00CA2103"/>
    <w:rsid w:val="00CA4233"/>
    <w:rsid w:val="00CA4460"/>
    <w:rsid w:val="00CA47E0"/>
    <w:rsid w:val="00CA5866"/>
    <w:rsid w:val="00CA741F"/>
    <w:rsid w:val="00CB1094"/>
    <w:rsid w:val="00CB31D3"/>
    <w:rsid w:val="00CB358A"/>
    <w:rsid w:val="00CB44E8"/>
    <w:rsid w:val="00CB5AAD"/>
    <w:rsid w:val="00CB6906"/>
    <w:rsid w:val="00CC1E47"/>
    <w:rsid w:val="00CC2B8D"/>
    <w:rsid w:val="00CC3C21"/>
    <w:rsid w:val="00CC58E6"/>
    <w:rsid w:val="00CC6E17"/>
    <w:rsid w:val="00CC7EF8"/>
    <w:rsid w:val="00CD0ED3"/>
    <w:rsid w:val="00CD4D8A"/>
    <w:rsid w:val="00CE11F0"/>
    <w:rsid w:val="00CE29F0"/>
    <w:rsid w:val="00CE4C96"/>
    <w:rsid w:val="00CE5109"/>
    <w:rsid w:val="00CE635F"/>
    <w:rsid w:val="00CF35CF"/>
    <w:rsid w:val="00CF45DA"/>
    <w:rsid w:val="00CF7210"/>
    <w:rsid w:val="00D00D21"/>
    <w:rsid w:val="00D03746"/>
    <w:rsid w:val="00D05778"/>
    <w:rsid w:val="00D06A8C"/>
    <w:rsid w:val="00D074F1"/>
    <w:rsid w:val="00D1450F"/>
    <w:rsid w:val="00D15F44"/>
    <w:rsid w:val="00D2108D"/>
    <w:rsid w:val="00D21CD0"/>
    <w:rsid w:val="00D23830"/>
    <w:rsid w:val="00D24337"/>
    <w:rsid w:val="00D24A56"/>
    <w:rsid w:val="00D25BB4"/>
    <w:rsid w:val="00D31E3B"/>
    <w:rsid w:val="00D3291E"/>
    <w:rsid w:val="00D32956"/>
    <w:rsid w:val="00D33B0C"/>
    <w:rsid w:val="00D34BDF"/>
    <w:rsid w:val="00D376EC"/>
    <w:rsid w:val="00D377E8"/>
    <w:rsid w:val="00D44982"/>
    <w:rsid w:val="00D45546"/>
    <w:rsid w:val="00D4666B"/>
    <w:rsid w:val="00D51A02"/>
    <w:rsid w:val="00D5205C"/>
    <w:rsid w:val="00D526DA"/>
    <w:rsid w:val="00D53E64"/>
    <w:rsid w:val="00D56717"/>
    <w:rsid w:val="00D65900"/>
    <w:rsid w:val="00D70385"/>
    <w:rsid w:val="00D70ACC"/>
    <w:rsid w:val="00D756EA"/>
    <w:rsid w:val="00D768D3"/>
    <w:rsid w:val="00D76DB8"/>
    <w:rsid w:val="00D83196"/>
    <w:rsid w:val="00D831F6"/>
    <w:rsid w:val="00D84372"/>
    <w:rsid w:val="00D85A3D"/>
    <w:rsid w:val="00D87D35"/>
    <w:rsid w:val="00D90DD4"/>
    <w:rsid w:val="00D92140"/>
    <w:rsid w:val="00D94892"/>
    <w:rsid w:val="00D9763A"/>
    <w:rsid w:val="00DA1A56"/>
    <w:rsid w:val="00DA219D"/>
    <w:rsid w:val="00DA48D1"/>
    <w:rsid w:val="00DA70DF"/>
    <w:rsid w:val="00DA7805"/>
    <w:rsid w:val="00DB261B"/>
    <w:rsid w:val="00DB29D5"/>
    <w:rsid w:val="00DB32BF"/>
    <w:rsid w:val="00DB3EA1"/>
    <w:rsid w:val="00DB64BA"/>
    <w:rsid w:val="00DB7AE2"/>
    <w:rsid w:val="00DC131E"/>
    <w:rsid w:val="00DC1965"/>
    <w:rsid w:val="00DC2FDE"/>
    <w:rsid w:val="00DC63A5"/>
    <w:rsid w:val="00DD1E5E"/>
    <w:rsid w:val="00DD2807"/>
    <w:rsid w:val="00DE73EC"/>
    <w:rsid w:val="00DE7496"/>
    <w:rsid w:val="00E06F84"/>
    <w:rsid w:val="00E07CBF"/>
    <w:rsid w:val="00E07F0A"/>
    <w:rsid w:val="00E10ABE"/>
    <w:rsid w:val="00E16229"/>
    <w:rsid w:val="00E16CC0"/>
    <w:rsid w:val="00E17DAE"/>
    <w:rsid w:val="00E22232"/>
    <w:rsid w:val="00E2378F"/>
    <w:rsid w:val="00E246C4"/>
    <w:rsid w:val="00E24DAD"/>
    <w:rsid w:val="00E3214B"/>
    <w:rsid w:val="00E337FC"/>
    <w:rsid w:val="00E339D0"/>
    <w:rsid w:val="00E33D1A"/>
    <w:rsid w:val="00E3754C"/>
    <w:rsid w:val="00E378CA"/>
    <w:rsid w:val="00E43883"/>
    <w:rsid w:val="00E45890"/>
    <w:rsid w:val="00E47E03"/>
    <w:rsid w:val="00E511D1"/>
    <w:rsid w:val="00E51B0C"/>
    <w:rsid w:val="00E53005"/>
    <w:rsid w:val="00E53276"/>
    <w:rsid w:val="00E5443B"/>
    <w:rsid w:val="00E56AB0"/>
    <w:rsid w:val="00E5717C"/>
    <w:rsid w:val="00E610A6"/>
    <w:rsid w:val="00E6126D"/>
    <w:rsid w:val="00E623EF"/>
    <w:rsid w:val="00E6287B"/>
    <w:rsid w:val="00E6290D"/>
    <w:rsid w:val="00E635F6"/>
    <w:rsid w:val="00E6389A"/>
    <w:rsid w:val="00E65831"/>
    <w:rsid w:val="00E67438"/>
    <w:rsid w:val="00E70D00"/>
    <w:rsid w:val="00E75C92"/>
    <w:rsid w:val="00E8024E"/>
    <w:rsid w:val="00E8367E"/>
    <w:rsid w:val="00E8488A"/>
    <w:rsid w:val="00E85C7A"/>
    <w:rsid w:val="00E87AE9"/>
    <w:rsid w:val="00E94ED8"/>
    <w:rsid w:val="00E95721"/>
    <w:rsid w:val="00E96428"/>
    <w:rsid w:val="00E97835"/>
    <w:rsid w:val="00EA0357"/>
    <w:rsid w:val="00EA2694"/>
    <w:rsid w:val="00EA31F7"/>
    <w:rsid w:val="00EA60BA"/>
    <w:rsid w:val="00EA618A"/>
    <w:rsid w:val="00EA77D2"/>
    <w:rsid w:val="00EB1655"/>
    <w:rsid w:val="00EB214D"/>
    <w:rsid w:val="00EB36D0"/>
    <w:rsid w:val="00EB4417"/>
    <w:rsid w:val="00EB4432"/>
    <w:rsid w:val="00EB6EE4"/>
    <w:rsid w:val="00EC013D"/>
    <w:rsid w:val="00EC1FE3"/>
    <w:rsid w:val="00EC4F64"/>
    <w:rsid w:val="00ED0E8D"/>
    <w:rsid w:val="00ED30E5"/>
    <w:rsid w:val="00ED34F2"/>
    <w:rsid w:val="00ED3B1D"/>
    <w:rsid w:val="00ED42E7"/>
    <w:rsid w:val="00ED5B1D"/>
    <w:rsid w:val="00EE38A0"/>
    <w:rsid w:val="00EE3C59"/>
    <w:rsid w:val="00EF101A"/>
    <w:rsid w:val="00EF1B29"/>
    <w:rsid w:val="00EF3EA9"/>
    <w:rsid w:val="00EF4673"/>
    <w:rsid w:val="00EF5010"/>
    <w:rsid w:val="00EF7681"/>
    <w:rsid w:val="00EF775F"/>
    <w:rsid w:val="00EF79EE"/>
    <w:rsid w:val="00F0237D"/>
    <w:rsid w:val="00F0287E"/>
    <w:rsid w:val="00F04528"/>
    <w:rsid w:val="00F04947"/>
    <w:rsid w:val="00F06396"/>
    <w:rsid w:val="00F066BD"/>
    <w:rsid w:val="00F11401"/>
    <w:rsid w:val="00F12426"/>
    <w:rsid w:val="00F12AE1"/>
    <w:rsid w:val="00F13747"/>
    <w:rsid w:val="00F1680F"/>
    <w:rsid w:val="00F1761C"/>
    <w:rsid w:val="00F177CE"/>
    <w:rsid w:val="00F22EC1"/>
    <w:rsid w:val="00F32143"/>
    <w:rsid w:val="00F33C22"/>
    <w:rsid w:val="00F40E31"/>
    <w:rsid w:val="00F454E4"/>
    <w:rsid w:val="00F4649B"/>
    <w:rsid w:val="00F51DCD"/>
    <w:rsid w:val="00F52A29"/>
    <w:rsid w:val="00F54987"/>
    <w:rsid w:val="00F558AC"/>
    <w:rsid w:val="00F55D60"/>
    <w:rsid w:val="00F604AA"/>
    <w:rsid w:val="00F61CED"/>
    <w:rsid w:val="00F621D0"/>
    <w:rsid w:val="00F64099"/>
    <w:rsid w:val="00F65844"/>
    <w:rsid w:val="00F70C9F"/>
    <w:rsid w:val="00F71862"/>
    <w:rsid w:val="00F72F36"/>
    <w:rsid w:val="00F73279"/>
    <w:rsid w:val="00F7454A"/>
    <w:rsid w:val="00F76EEE"/>
    <w:rsid w:val="00F7700B"/>
    <w:rsid w:val="00F87D88"/>
    <w:rsid w:val="00F944D3"/>
    <w:rsid w:val="00F945D4"/>
    <w:rsid w:val="00FA2506"/>
    <w:rsid w:val="00FA3B14"/>
    <w:rsid w:val="00FA4A4D"/>
    <w:rsid w:val="00FA4F43"/>
    <w:rsid w:val="00FA63F6"/>
    <w:rsid w:val="00FA6EE1"/>
    <w:rsid w:val="00FB1014"/>
    <w:rsid w:val="00FB7CE9"/>
    <w:rsid w:val="00FC13EB"/>
    <w:rsid w:val="00FC436F"/>
    <w:rsid w:val="00FD20F9"/>
    <w:rsid w:val="00FD23E5"/>
    <w:rsid w:val="00FD3EAF"/>
    <w:rsid w:val="00FD403B"/>
    <w:rsid w:val="00FD55E1"/>
    <w:rsid w:val="00FE1F7B"/>
    <w:rsid w:val="00FE5483"/>
    <w:rsid w:val="00FF0095"/>
    <w:rsid w:val="00FF0205"/>
    <w:rsid w:val="00FF16DC"/>
    <w:rsid w:val="00FF3E4A"/>
    <w:rsid w:val="00FF5192"/>
    <w:rsid w:val="00FF5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E9"/>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7E9"/>
    <w:pPr>
      <w:tabs>
        <w:tab w:val="center" w:pos="4677"/>
        <w:tab w:val="right" w:pos="9355"/>
      </w:tabs>
    </w:pPr>
  </w:style>
  <w:style w:type="character" w:customStyle="1" w:styleId="a4">
    <w:name w:val="Верхний колонтитул Знак"/>
    <w:basedOn w:val="a0"/>
    <w:link w:val="a3"/>
    <w:uiPriority w:val="99"/>
    <w:rsid w:val="005127E9"/>
  </w:style>
  <w:style w:type="paragraph" w:styleId="a5">
    <w:name w:val="footer"/>
    <w:basedOn w:val="a"/>
    <w:link w:val="a6"/>
    <w:uiPriority w:val="99"/>
    <w:semiHidden/>
    <w:unhideWhenUsed/>
    <w:rsid w:val="005127E9"/>
    <w:pPr>
      <w:tabs>
        <w:tab w:val="center" w:pos="4677"/>
        <w:tab w:val="right" w:pos="9355"/>
      </w:tabs>
    </w:pPr>
  </w:style>
  <w:style w:type="character" w:customStyle="1" w:styleId="a6">
    <w:name w:val="Нижний колонтитул Знак"/>
    <w:basedOn w:val="a0"/>
    <w:link w:val="a5"/>
    <w:uiPriority w:val="99"/>
    <w:semiHidden/>
    <w:rsid w:val="005127E9"/>
  </w:style>
  <w:style w:type="paragraph" w:customStyle="1" w:styleId="ConsPlusNormal">
    <w:name w:val="ConsPlusNormal"/>
    <w:link w:val="ConsPlusNormal0"/>
    <w:rsid w:val="005127E9"/>
    <w:pPr>
      <w:widowControl w:val="0"/>
      <w:autoSpaceDE w:val="0"/>
      <w:autoSpaceDN w:val="0"/>
    </w:pPr>
    <w:rPr>
      <w:rFonts w:eastAsia="Times New Roman" w:cs="Calibri"/>
      <w:sz w:val="22"/>
    </w:rPr>
  </w:style>
  <w:style w:type="paragraph" w:styleId="a7">
    <w:name w:val="List Paragraph"/>
    <w:aliases w:val="List_Paragraph,Multilevel para_II,List Paragraph1,Абзац списка11"/>
    <w:basedOn w:val="a"/>
    <w:link w:val="a8"/>
    <w:uiPriority w:val="34"/>
    <w:qFormat/>
    <w:rsid w:val="005127E9"/>
    <w:pPr>
      <w:ind w:left="720"/>
      <w:contextualSpacing/>
    </w:pPr>
  </w:style>
  <w:style w:type="paragraph" w:customStyle="1" w:styleId="ConsPlusNonformat">
    <w:name w:val="ConsPlusNonformat"/>
    <w:rsid w:val="00B63FFD"/>
    <w:pPr>
      <w:widowControl w:val="0"/>
      <w:autoSpaceDE w:val="0"/>
      <w:autoSpaceDN w:val="0"/>
    </w:pPr>
    <w:rPr>
      <w:rFonts w:ascii="Courier New" w:eastAsia="Times New Roman" w:hAnsi="Courier New" w:cs="Courier New"/>
    </w:rPr>
  </w:style>
  <w:style w:type="paragraph" w:customStyle="1" w:styleId="ConsPlusTitle">
    <w:name w:val="ConsPlusTitle"/>
    <w:rsid w:val="000C63F0"/>
    <w:pPr>
      <w:widowControl w:val="0"/>
      <w:autoSpaceDE w:val="0"/>
      <w:autoSpaceDN w:val="0"/>
    </w:pPr>
    <w:rPr>
      <w:rFonts w:eastAsia="Times New Roman" w:cs="Calibri"/>
      <w:b/>
      <w:sz w:val="22"/>
    </w:rPr>
  </w:style>
  <w:style w:type="table" w:styleId="a9">
    <w:name w:val="Table Grid"/>
    <w:basedOn w:val="a1"/>
    <w:uiPriority w:val="59"/>
    <w:rsid w:val="000C6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5B735F"/>
    <w:rPr>
      <w:color w:val="0000FF"/>
      <w:u w:val="single"/>
    </w:rPr>
  </w:style>
  <w:style w:type="paragraph" w:styleId="ab">
    <w:name w:val="Balloon Text"/>
    <w:basedOn w:val="a"/>
    <w:link w:val="ac"/>
    <w:uiPriority w:val="99"/>
    <w:semiHidden/>
    <w:unhideWhenUsed/>
    <w:rsid w:val="006B7DA1"/>
    <w:rPr>
      <w:rFonts w:ascii="Tahoma" w:hAnsi="Tahoma" w:cs="Tahoma"/>
      <w:sz w:val="16"/>
      <w:szCs w:val="16"/>
    </w:rPr>
  </w:style>
  <w:style w:type="character" w:customStyle="1" w:styleId="ac">
    <w:name w:val="Текст выноски Знак"/>
    <w:basedOn w:val="a0"/>
    <w:link w:val="ab"/>
    <w:uiPriority w:val="99"/>
    <w:semiHidden/>
    <w:rsid w:val="006B7DA1"/>
    <w:rPr>
      <w:rFonts w:ascii="Tahoma" w:eastAsia="Times New Roman" w:hAnsi="Tahoma" w:cs="Tahoma"/>
      <w:sz w:val="16"/>
      <w:szCs w:val="16"/>
    </w:rPr>
  </w:style>
  <w:style w:type="paragraph" w:styleId="ad">
    <w:name w:val="Subtitle"/>
    <w:basedOn w:val="a"/>
    <w:next w:val="a"/>
    <w:link w:val="ae"/>
    <w:uiPriority w:val="99"/>
    <w:qFormat/>
    <w:rsid w:val="00523F9F"/>
    <w:pPr>
      <w:widowControl w:val="0"/>
      <w:suppressAutoHyphens/>
      <w:spacing w:after="60"/>
      <w:jc w:val="center"/>
      <w:outlineLvl w:val="1"/>
    </w:pPr>
    <w:rPr>
      <w:rFonts w:ascii="Cambria" w:hAnsi="Cambria"/>
      <w:kern w:val="2"/>
      <w:sz w:val="24"/>
      <w:szCs w:val="24"/>
    </w:rPr>
  </w:style>
  <w:style w:type="character" w:customStyle="1" w:styleId="ae">
    <w:name w:val="Подзаголовок Знак"/>
    <w:basedOn w:val="a0"/>
    <w:link w:val="ad"/>
    <w:uiPriority w:val="99"/>
    <w:rsid w:val="00523F9F"/>
    <w:rPr>
      <w:rFonts w:ascii="Cambria" w:eastAsia="Times New Roman" w:hAnsi="Cambria"/>
      <w:kern w:val="2"/>
      <w:sz w:val="24"/>
      <w:szCs w:val="24"/>
    </w:rPr>
  </w:style>
  <w:style w:type="paragraph" w:styleId="af">
    <w:name w:val="Title"/>
    <w:basedOn w:val="a"/>
    <w:next w:val="ad"/>
    <w:link w:val="af0"/>
    <w:uiPriority w:val="99"/>
    <w:qFormat/>
    <w:rsid w:val="00523F9F"/>
    <w:pPr>
      <w:suppressAutoHyphens/>
      <w:jc w:val="center"/>
    </w:pPr>
    <w:rPr>
      <w:rFonts w:ascii="Arial" w:hAnsi="Arial"/>
      <w:b/>
      <w:sz w:val="22"/>
      <w:lang w:eastAsia="ar-SA"/>
    </w:rPr>
  </w:style>
  <w:style w:type="character" w:customStyle="1" w:styleId="af0">
    <w:name w:val="Название Знак"/>
    <w:basedOn w:val="a0"/>
    <w:link w:val="af"/>
    <w:uiPriority w:val="99"/>
    <w:rsid w:val="00523F9F"/>
    <w:rPr>
      <w:rFonts w:ascii="Arial" w:eastAsia="Times New Roman" w:hAnsi="Arial"/>
      <w:b/>
      <w:sz w:val="22"/>
      <w:lang w:eastAsia="ar-SA"/>
    </w:rPr>
  </w:style>
  <w:style w:type="character" w:customStyle="1" w:styleId="ConsPlusNormal0">
    <w:name w:val="ConsPlusNormal Знак"/>
    <w:link w:val="ConsPlusNormal"/>
    <w:locked/>
    <w:rsid w:val="00523F9F"/>
    <w:rPr>
      <w:rFonts w:eastAsia="Times New Roman" w:cs="Calibri"/>
      <w:sz w:val="22"/>
    </w:rPr>
  </w:style>
  <w:style w:type="character" w:styleId="af1">
    <w:name w:val="annotation reference"/>
    <w:basedOn w:val="a0"/>
    <w:uiPriority w:val="99"/>
    <w:semiHidden/>
    <w:unhideWhenUsed/>
    <w:rsid w:val="00056573"/>
    <w:rPr>
      <w:sz w:val="16"/>
      <w:szCs w:val="16"/>
    </w:rPr>
  </w:style>
  <w:style w:type="paragraph" w:styleId="af2">
    <w:name w:val="annotation text"/>
    <w:basedOn w:val="a"/>
    <w:link w:val="af3"/>
    <w:uiPriority w:val="99"/>
    <w:semiHidden/>
    <w:unhideWhenUsed/>
    <w:rsid w:val="00056573"/>
  </w:style>
  <w:style w:type="character" w:customStyle="1" w:styleId="af3">
    <w:name w:val="Текст примечания Знак"/>
    <w:basedOn w:val="a0"/>
    <w:link w:val="af2"/>
    <w:uiPriority w:val="99"/>
    <w:semiHidden/>
    <w:rsid w:val="00056573"/>
    <w:rPr>
      <w:rFonts w:ascii="Times New Roman" w:eastAsia="Times New Roman" w:hAnsi="Times New Roman"/>
    </w:rPr>
  </w:style>
  <w:style w:type="paragraph" w:styleId="af4">
    <w:name w:val="annotation subject"/>
    <w:basedOn w:val="af2"/>
    <w:next w:val="af2"/>
    <w:link w:val="af5"/>
    <w:uiPriority w:val="99"/>
    <w:semiHidden/>
    <w:unhideWhenUsed/>
    <w:rsid w:val="00056573"/>
    <w:rPr>
      <w:b/>
      <w:bCs/>
    </w:rPr>
  </w:style>
  <w:style w:type="character" w:customStyle="1" w:styleId="af5">
    <w:name w:val="Тема примечания Знак"/>
    <w:basedOn w:val="af3"/>
    <w:link w:val="af4"/>
    <w:uiPriority w:val="99"/>
    <w:semiHidden/>
    <w:rsid w:val="00056573"/>
    <w:rPr>
      <w:rFonts w:ascii="Times New Roman" w:eastAsia="Times New Roman" w:hAnsi="Times New Roman"/>
      <w:b/>
      <w:bCs/>
    </w:rPr>
  </w:style>
  <w:style w:type="character" w:customStyle="1" w:styleId="a8">
    <w:name w:val="Абзац списка Знак"/>
    <w:aliases w:val="List_Paragraph Знак,Multilevel para_II Знак,List Paragraph1 Знак,Абзац списка11 Знак"/>
    <w:link w:val="a7"/>
    <w:uiPriority w:val="34"/>
    <w:locked/>
    <w:rsid w:val="00DD280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E9"/>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7E9"/>
    <w:pPr>
      <w:tabs>
        <w:tab w:val="center" w:pos="4677"/>
        <w:tab w:val="right" w:pos="9355"/>
      </w:tabs>
    </w:pPr>
  </w:style>
  <w:style w:type="character" w:customStyle="1" w:styleId="a4">
    <w:name w:val="Верхний колонтитул Знак"/>
    <w:basedOn w:val="a0"/>
    <w:link w:val="a3"/>
    <w:uiPriority w:val="99"/>
    <w:rsid w:val="005127E9"/>
  </w:style>
  <w:style w:type="paragraph" w:styleId="a5">
    <w:name w:val="footer"/>
    <w:basedOn w:val="a"/>
    <w:link w:val="a6"/>
    <w:uiPriority w:val="99"/>
    <w:semiHidden/>
    <w:unhideWhenUsed/>
    <w:rsid w:val="005127E9"/>
    <w:pPr>
      <w:tabs>
        <w:tab w:val="center" w:pos="4677"/>
        <w:tab w:val="right" w:pos="9355"/>
      </w:tabs>
    </w:pPr>
  </w:style>
  <w:style w:type="character" w:customStyle="1" w:styleId="a6">
    <w:name w:val="Нижний колонтитул Знак"/>
    <w:basedOn w:val="a0"/>
    <w:link w:val="a5"/>
    <w:uiPriority w:val="99"/>
    <w:semiHidden/>
    <w:rsid w:val="005127E9"/>
  </w:style>
  <w:style w:type="paragraph" w:customStyle="1" w:styleId="ConsPlusNormal">
    <w:name w:val="ConsPlusNormal"/>
    <w:link w:val="ConsPlusNormal0"/>
    <w:rsid w:val="005127E9"/>
    <w:pPr>
      <w:widowControl w:val="0"/>
      <w:autoSpaceDE w:val="0"/>
      <w:autoSpaceDN w:val="0"/>
    </w:pPr>
    <w:rPr>
      <w:rFonts w:eastAsia="Times New Roman" w:cs="Calibri"/>
      <w:sz w:val="22"/>
    </w:rPr>
  </w:style>
  <w:style w:type="paragraph" w:styleId="a7">
    <w:name w:val="List Paragraph"/>
    <w:basedOn w:val="a"/>
    <w:uiPriority w:val="34"/>
    <w:qFormat/>
    <w:rsid w:val="005127E9"/>
    <w:pPr>
      <w:ind w:left="720"/>
      <w:contextualSpacing/>
    </w:pPr>
  </w:style>
  <w:style w:type="paragraph" w:customStyle="1" w:styleId="ConsPlusNonformat">
    <w:name w:val="ConsPlusNonformat"/>
    <w:rsid w:val="00B63FFD"/>
    <w:pPr>
      <w:widowControl w:val="0"/>
      <w:autoSpaceDE w:val="0"/>
      <w:autoSpaceDN w:val="0"/>
    </w:pPr>
    <w:rPr>
      <w:rFonts w:ascii="Courier New" w:eastAsia="Times New Roman" w:hAnsi="Courier New" w:cs="Courier New"/>
    </w:rPr>
  </w:style>
  <w:style w:type="paragraph" w:customStyle="1" w:styleId="ConsPlusTitle">
    <w:name w:val="ConsPlusTitle"/>
    <w:rsid w:val="000C63F0"/>
    <w:pPr>
      <w:widowControl w:val="0"/>
      <w:autoSpaceDE w:val="0"/>
      <w:autoSpaceDN w:val="0"/>
    </w:pPr>
    <w:rPr>
      <w:rFonts w:eastAsia="Times New Roman" w:cs="Calibri"/>
      <w:b/>
      <w:sz w:val="22"/>
    </w:rPr>
  </w:style>
  <w:style w:type="table" w:styleId="a8">
    <w:name w:val="Table Grid"/>
    <w:basedOn w:val="a1"/>
    <w:uiPriority w:val="59"/>
    <w:rsid w:val="000C6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rsid w:val="005B735F"/>
    <w:rPr>
      <w:color w:val="0000FF"/>
      <w:u w:val="single"/>
    </w:rPr>
  </w:style>
  <w:style w:type="paragraph" w:styleId="aa">
    <w:name w:val="Balloon Text"/>
    <w:basedOn w:val="a"/>
    <w:link w:val="ab"/>
    <w:uiPriority w:val="99"/>
    <w:semiHidden/>
    <w:unhideWhenUsed/>
    <w:rsid w:val="006B7DA1"/>
    <w:rPr>
      <w:rFonts w:ascii="Tahoma" w:hAnsi="Tahoma" w:cs="Tahoma"/>
      <w:sz w:val="16"/>
      <w:szCs w:val="16"/>
    </w:rPr>
  </w:style>
  <w:style w:type="character" w:customStyle="1" w:styleId="ab">
    <w:name w:val="Текст выноски Знак"/>
    <w:basedOn w:val="a0"/>
    <w:link w:val="aa"/>
    <w:uiPriority w:val="99"/>
    <w:semiHidden/>
    <w:rsid w:val="006B7DA1"/>
    <w:rPr>
      <w:rFonts w:ascii="Tahoma" w:eastAsia="Times New Roman" w:hAnsi="Tahoma" w:cs="Tahoma"/>
      <w:sz w:val="16"/>
      <w:szCs w:val="16"/>
    </w:rPr>
  </w:style>
  <w:style w:type="paragraph" w:styleId="ac">
    <w:name w:val="Subtitle"/>
    <w:basedOn w:val="a"/>
    <w:next w:val="a"/>
    <w:link w:val="ad"/>
    <w:uiPriority w:val="99"/>
    <w:qFormat/>
    <w:rsid w:val="00523F9F"/>
    <w:pPr>
      <w:widowControl w:val="0"/>
      <w:suppressAutoHyphens/>
      <w:spacing w:after="60"/>
      <w:jc w:val="center"/>
      <w:outlineLvl w:val="1"/>
    </w:pPr>
    <w:rPr>
      <w:rFonts w:ascii="Cambria" w:hAnsi="Cambria"/>
      <w:kern w:val="2"/>
      <w:sz w:val="24"/>
      <w:szCs w:val="24"/>
    </w:rPr>
  </w:style>
  <w:style w:type="character" w:customStyle="1" w:styleId="ad">
    <w:name w:val="Подзаголовок Знак"/>
    <w:basedOn w:val="a0"/>
    <w:link w:val="ac"/>
    <w:uiPriority w:val="99"/>
    <w:rsid w:val="00523F9F"/>
    <w:rPr>
      <w:rFonts w:ascii="Cambria" w:eastAsia="Times New Roman" w:hAnsi="Cambria"/>
      <w:kern w:val="2"/>
      <w:sz w:val="24"/>
      <w:szCs w:val="24"/>
    </w:rPr>
  </w:style>
  <w:style w:type="paragraph" w:styleId="ae">
    <w:name w:val="Title"/>
    <w:basedOn w:val="a"/>
    <w:next w:val="ac"/>
    <w:link w:val="af"/>
    <w:uiPriority w:val="99"/>
    <w:qFormat/>
    <w:rsid w:val="00523F9F"/>
    <w:pPr>
      <w:suppressAutoHyphens/>
      <w:jc w:val="center"/>
    </w:pPr>
    <w:rPr>
      <w:rFonts w:ascii="Arial" w:hAnsi="Arial"/>
      <w:b/>
      <w:sz w:val="22"/>
      <w:lang w:eastAsia="ar-SA"/>
    </w:rPr>
  </w:style>
  <w:style w:type="character" w:customStyle="1" w:styleId="af">
    <w:name w:val="Название Знак"/>
    <w:basedOn w:val="a0"/>
    <w:link w:val="ae"/>
    <w:uiPriority w:val="99"/>
    <w:rsid w:val="00523F9F"/>
    <w:rPr>
      <w:rFonts w:ascii="Arial" w:eastAsia="Times New Roman" w:hAnsi="Arial"/>
      <w:b/>
      <w:sz w:val="22"/>
      <w:lang w:eastAsia="ar-SA"/>
    </w:rPr>
  </w:style>
  <w:style w:type="character" w:customStyle="1" w:styleId="ConsPlusNormal0">
    <w:name w:val="ConsPlusNormal Знак"/>
    <w:link w:val="ConsPlusNormal"/>
    <w:locked/>
    <w:rsid w:val="00523F9F"/>
    <w:rPr>
      <w:rFonts w:eastAsia="Times New Roman" w:cs="Calibri"/>
      <w:sz w:val="22"/>
    </w:rPr>
  </w:style>
  <w:style w:type="character" w:styleId="af0">
    <w:name w:val="annotation reference"/>
    <w:basedOn w:val="a0"/>
    <w:uiPriority w:val="99"/>
    <w:semiHidden/>
    <w:unhideWhenUsed/>
    <w:rsid w:val="00056573"/>
    <w:rPr>
      <w:sz w:val="16"/>
      <w:szCs w:val="16"/>
    </w:rPr>
  </w:style>
  <w:style w:type="paragraph" w:styleId="af1">
    <w:name w:val="annotation text"/>
    <w:basedOn w:val="a"/>
    <w:link w:val="af2"/>
    <w:uiPriority w:val="99"/>
    <w:semiHidden/>
    <w:unhideWhenUsed/>
    <w:rsid w:val="00056573"/>
  </w:style>
  <w:style w:type="character" w:customStyle="1" w:styleId="af2">
    <w:name w:val="Текст примечания Знак"/>
    <w:basedOn w:val="a0"/>
    <w:link w:val="af1"/>
    <w:uiPriority w:val="99"/>
    <w:semiHidden/>
    <w:rsid w:val="00056573"/>
    <w:rPr>
      <w:rFonts w:ascii="Times New Roman" w:eastAsia="Times New Roman" w:hAnsi="Times New Roman"/>
    </w:rPr>
  </w:style>
  <w:style w:type="paragraph" w:styleId="af3">
    <w:name w:val="annotation subject"/>
    <w:basedOn w:val="af1"/>
    <w:next w:val="af1"/>
    <w:link w:val="af4"/>
    <w:uiPriority w:val="99"/>
    <w:semiHidden/>
    <w:unhideWhenUsed/>
    <w:rsid w:val="00056573"/>
    <w:rPr>
      <w:b/>
      <w:bCs/>
    </w:rPr>
  </w:style>
  <w:style w:type="character" w:customStyle="1" w:styleId="af4">
    <w:name w:val="Тема примечания Знак"/>
    <w:basedOn w:val="af2"/>
    <w:link w:val="af3"/>
    <w:uiPriority w:val="99"/>
    <w:semiHidden/>
    <w:rsid w:val="00056573"/>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5343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7081-6961-4721-8F29-0D481F76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7165</Words>
  <Characters>40842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47912</CharactersWithSpaces>
  <SharedDoc>false</SharedDoc>
  <HLinks>
    <vt:vector size="18" baseType="variant">
      <vt:variant>
        <vt:i4>852034</vt:i4>
      </vt:variant>
      <vt:variant>
        <vt:i4>6</vt:i4>
      </vt:variant>
      <vt:variant>
        <vt:i4>0</vt:i4>
      </vt:variant>
      <vt:variant>
        <vt:i4>5</vt:i4>
      </vt:variant>
      <vt:variant>
        <vt:lpwstr/>
      </vt:variant>
      <vt:variant>
        <vt:lpwstr>P924</vt:lpwstr>
      </vt:variant>
      <vt:variant>
        <vt:i4>852034</vt:i4>
      </vt:variant>
      <vt:variant>
        <vt:i4>3</vt:i4>
      </vt:variant>
      <vt:variant>
        <vt:i4>0</vt:i4>
      </vt:variant>
      <vt:variant>
        <vt:i4>5</vt:i4>
      </vt:variant>
      <vt:variant>
        <vt:lpwstr/>
      </vt:variant>
      <vt:variant>
        <vt:lpwstr>P924</vt:lpwstr>
      </vt:variant>
      <vt:variant>
        <vt:i4>7602284</vt:i4>
      </vt:variant>
      <vt:variant>
        <vt:i4>0</vt:i4>
      </vt:variant>
      <vt:variant>
        <vt:i4>0</vt:i4>
      </vt:variant>
      <vt:variant>
        <vt:i4>5</vt:i4>
      </vt:variant>
      <vt:variant>
        <vt:lpwstr>consultantplus://offline/ref=4490CF473B4CD20C450A1A7312675805CDB88FE66E3D28DC212E5110779D62B7211466992B9A3FC8H400G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StaricinaVV</dc:creator>
  <cp:lastModifiedBy>GotsulyakAV</cp:lastModifiedBy>
  <cp:revision>2</cp:revision>
  <cp:lastPrinted>2022-05-26T08:04:00Z</cp:lastPrinted>
  <dcterms:created xsi:type="dcterms:W3CDTF">2023-08-08T07:26:00Z</dcterms:created>
  <dcterms:modified xsi:type="dcterms:W3CDTF">2023-08-08T07:26:00Z</dcterms:modified>
</cp:coreProperties>
</file>