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E" w:rsidRPr="00C867EE" w:rsidRDefault="00C867EE" w:rsidP="00C86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регистрации сайта органа местного самоуправления в качестве сетевого издания.</w:t>
      </w:r>
    </w:p>
    <w:p w:rsidR="00C867EE" w:rsidRPr="00C867EE" w:rsidRDefault="00C867EE" w:rsidP="00C867EE">
      <w:pPr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b/>
          <w:bCs/>
          <w:sz w:val="28"/>
          <w:szCs w:val="28"/>
        </w:rPr>
        <w:t>Регистрация СМИ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7EE">
        <w:rPr>
          <w:rFonts w:ascii="Times New Roman" w:hAnsi="Times New Roman" w:cs="Times New Roman"/>
          <w:sz w:val="28"/>
          <w:szCs w:val="28"/>
        </w:rPr>
        <w:t>Регистрацию СМИ на основании подпункта 5.4.1 пункта 5.4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№ 228, и в соответствии с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</w:t>
      </w:r>
      <w:proofErr w:type="gramEnd"/>
      <w:r w:rsidRPr="00C867EE">
        <w:rPr>
          <w:rFonts w:ascii="Times New Roman" w:hAnsi="Times New Roman" w:cs="Times New Roman"/>
          <w:sz w:val="28"/>
          <w:szCs w:val="28"/>
        </w:rPr>
        <w:t xml:space="preserve"> от 17 мая 2019 № 100 (зарегистрирован Минюстом России 03.07.2019, регистрационный номер 55113) осуществляет </w:t>
      </w:r>
      <w:proofErr w:type="spellStart"/>
      <w:r w:rsidRPr="00C867E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b/>
          <w:sz w:val="28"/>
          <w:szCs w:val="28"/>
        </w:rPr>
        <w:t>За предоставлением услуги можно обратиться:</w:t>
      </w:r>
    </w:p>
    <w:p w:rsidR="00C867EE" w:rsidRPr="00C867EE" w:rsidRDefault="00C867EE" w:rsidP="00DC0D39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 xml:space="preserve">- в центральный аппарат </w:t>
      </w:r>
      <w:proofErr w:type="spellStart"/>
      <w:r w:rsidRPr="00C867E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 xml:space="preserve"> (нарочным способом или почтовым отправлением по адресу: 109992, г. Москва, Китайгородской проезд, д.7, стр.2);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</w:t>
      </w:r>
    </w:p>
    <w:p w:rsidR="00C867EE" w:rsidRPr="00C867EE" w:rsidRDefault="00DC1466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95pt;margin-top:1.75pt;width:42.6pt;height:19.8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73.95pt;margin-top:1.75pt;width:41.4pt;height:19.8pt;z-index:251660288" o:connectortype="straight">
            <v:stroke endarrow="block"/>
          </v:shape>
        </w:pict>
      </w:r>
    </w:p>
    <w:tbl>
      <w:tblPr>
        <w:tblpPr w:leftFromText="180" w:rightFromText="180" w:vertAnchor="text" w:tblpX="6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6"/>
        <w:gridCol w:w="4805"/>
      </w:tblGrid>
      <w:tr w:rsidR="00C867EE" w:rsidRPr="00C867EE" w:rsidTr="00F14118">
        <w:trPr>
          <w:trHeight w:val="3679"/>
        </w:trPr>
        <w:tc>
          <w:tcPr>
            <w:tcW w:w="4656" w:type="dxa"/>
          </w:tcPr>
          <w:p w:rsidR="00C867EE" w:rsidRPr="00C867EE" w:rsidRDefault="00C867EE" w:rsidP="00F14118">
            <w:pPr>
              <w:spacing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E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Pr="00C86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QR-кода</w:t>
            </w:r>
          </w:p>
          <w:p w:rsidR="00C867EE" w:rsidRPr="00C867EE" w:rsidRDefault="00C867EE" w:rsidP="00F14118">
            <w:pPr>
              <w:spacing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  <w:p w:rsidR="00C867EE" w:rsidRPr="00C867EE" w:rsidRDefault="00C867EE" w:rsidP="00F1411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7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2539" cy="1835150"/>
                  <wp:effectExtent l="19050" t="0" r="1511" b="0"/>
                  <wp:docPr id="5" name="Рисунок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539" cy="183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C867EE" w:rsidRPr="00C867EE" w:rsidRDefault="00C867EE" w:rsidP="00F141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67EE" w:rsidRPr="00C867EE" w:rsidRDefault="00C867EE" w:rsidP="00F1411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86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ссылке</w:t>
            </w:r>
          </w:p>
          <w:p w:rsidR="00C867EE" w:rsidRPr="00C867EE" w:rsidRDefault="00DC1466" w:rsidP="00F1411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</w:rPr>
                <w:t>/610250/1/</w:t>
              </w:r>
              <w:r w:rsidR="00C867EE" w:rsidRPr="00C867EE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form</w:t>
              </w:r>
            </w:hyperlink>
          </w:p>
          <w:p w:rsidR="00C867EE" w:rsidRPr="00C867EE" w:rsidRDefault="00C867EE" w:rsidP="00F1411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b/>
          <w:sz w:val="28"/>
          <w:szCs w:val="28"/>
        </w:rPr>
        <w:t>Размер государственной пошлины за предоставление государственной услуги: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>- продукция СМИ предназначена для распространения на всей территории Российской Федерации, за ее пределами- 8000 рублей;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>- продукция СМИ предназначена для распространения на территориях одного, двух и более субъектов Российской Федерации – 4000 рублей.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67EE">
        <w:rPr>
          <w:rFonts w:ascii="Times New Roman" w:hAnsi="Times New Roman" w:cs="Times New Roman"/>
          <w:i/>
          <w:sz w:val="28"/>
          <w:szCs w:val="28"/>
        </w:rPr>
        <w:t xml:space="preserve">(статьей 333.34 Налогового Кодекса Российской Федерации (часть вторая) установлены особенности уплаты государственной пошлины исходя </w:t>
      </w:r>
      <w:r w:rsidRPr="00C867EE">
        <w:rPr>
          <w:rFonts w:ascii="Times New Roman" w:hAnsi="Times New Roman" w:cs="Times New Roman"/>
          <w:i/>
          <w:sz w:val="28"/>
          <w:szCs w:val="28"/>
        </w:rPr>
        <w:lastRenderedPageBreak/>
        <w:t>их специализации (предусмотрено увеличение и уменьшение размера государственной пошлины)</w:t>
      </w:r>
      <w:proofErr w:type="gramEnd"/>
    </w:p>
    <w:p w:rsidR="00C867EE" w:rsidRPr="00C867EE" w:rsidRDefault="00C867EE" w:rsidP="00C867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7EE">
        <w:rPr>
          <w:rFonts w:ascii="Times New Roman" w:hAnsi="Times New Roman" w:cs="Times New Roman"/>
          <w:i/>
          <w:sz w:val="28"/>
          <w:szCs w:val="28"/>
        </w:rPr>
        <w:t xml:space="preserve">(в соответствии с пунктом 4 части 1 статьи 333.35 Налогового Кодекса Российской Федерации (часть вторая) органы местного самоуправления освобождены от уплаты государственной пошлины </w:t>
      </w:r>
      <w:r w:rsidRPr="00C867EE">
        <w:rPr>
          <w:rFonts w:ascii="Times New Roman" w:hAnsi="Times New Roman" w:cs="Times New Roman"/>
          <w:i/>
          <w:iCs/>
          <w:sz w:val="28"/>
          <w:szCs w:val="28"/>
        </w:rPr>
        <w:t>при их обращении за совершением юридически значимых действий, предусмотренных статьей 333.33).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представляемые заявителем 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376"/>
        <w:gridCol w:w="4377"/>
      </w:tblGrid>
      <w:tr w:rsidR="00C867EE" w:rsidRPr="00C867EE" w:rsidTr="00F14118">
        <w:trPr>
          <w:trHeight w:val="324"/>
        </w:trPr>
        <w:tc>
          <w:tcPr>
            <w:tcW w:w="817" w:type="dxa"/>
            <w:vMerge w:val="restart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C867E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867EE">
              <w:rPr>
                <w:b/>
                <w:sz w:val="28"/>
                <w:szCs w:val="28"/>
              </w:rPr>
              <w:t>п</w:t>
            </w:r>
            <w:proofErr w:type="gramStart"/>
            <w:r w:rsidRPr="00C867EE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753" w:type="dxa"/>
            <w:gridSpan w:val="2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C867EE">
              <w:rPr>
                <w:b/>
                <w:sz w:val="28"/>
                <w:szCs w:val="28"/>
              </w:rPr>
              <w:t>Способ подачи заявления и документов и требования к ним</w:t>
            </w:r>
          </w:p>
        </w:tc>
      </w:tr>
      <w:tr w:rsidR="00C867EE" w:rsidRPr="00C867EE" w:rsidTr="00F14118">
        <w:trPr>
          <w:trHeight w:val="324"/>
        </w:trPr>
        <w:tc>
          <w:tcPr>
            <w:tcW w:w="817" w:type="dxa"/>
            <w:vMerge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C867EE">
              <w:rPr>
                <w:b/>
                <w:sz w:val="28"/>
                <w:szCs w:val="28"/>
              </w:rPr>
              <w:t xml:space="preserve">Центральный аппарат, территориальные органы </w:t>
            </w:r>
            <w:proofErr w:type="spellStart"/>
            <w:r w:rsidRPr="00C867EE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C867EE">
              <w:rPr>
                <w:b/>
                <w:sz w:val="28"/>
                <w:szCs w:val="28"/>
              </w:rPr>
              <w:t xml:space="preserve"> (на бумажном носителе)</w:t>
            </w:r>
          </w:p>
        </w:tc>
        <w:tc>
          <w:tcPr>
            <w:tcW w:w="4377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C867EE">
              <w:rPr>
                <w:b/>
                <w:sz w:val="28"/>
                <w:szCs w:val="28"/>
              </w:rPr>
              <w:t>ЕПГУ (в форме электронных документов, подписанных усиленной квалифицированной электронной подписью заявителя)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 w:val="restart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1</w:t>
            </w:r>
          </w:p>
        </w:tc>
        <w:tc>
          <w:tcPr>
            <w:tcW w:w="8753" w:type="dxa"/>
            <w:gridSpan w:val="2"/>
          </w:tcPr>
          <w:p w:rsidR="00C867EE" w:rsidRPr="00C867EE" w:rsidRDefault="00C867EE" w:rsidP="00F14118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Заявление о регистрации СМИ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Заявление на бумажном носителе, подписанное заявителем</w:t>
            </w:r>
          </w:p>
        </w:tc>
        <w:tc>
          <w:tcPr>
            <w:tcW w:w="4377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Заполняется электронная форма заявления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 w:val="restart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2</w:t>
            </w:r>
          </w:p>
        </w:tc>
        <w:tc>
          <w:tcPr>
            <w:tcW w:w="8753" w:type="dxa"/>
            <w:gridSpan w:val="2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 xml:space="preserve">Заверенные в установленном законодательством РФ порядке копии учредительных документов ЮЛ 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Заверенная копия</w:t>
            </w:r>
          </w:p>
        </w:tc>
        <w:tc>
          <w:tcPr>
            <w:tcW w:w="4377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Скан-копия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 w:val="restart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3</w:t>
            </w:r>
          </w:p>
        </w:tc>
        <w:tc>
          <w:tcPr>
            <w:tcW w:w="8753" w:type="dxa"/>
            <w:gridSpan w:val="2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 xml:space="preserve">Документ, подтверждающий право использования доменного имени сайта в сети «Интернет» 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Оригинал или заверенная копия</w:t>
            </w:r>
          </w:p>
        </w:tc>
        <w:tc>
          <w:tcPr>
            <w:tcW w:w="4377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Скан-копия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 w:val="restart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4</w:t>
            </w:r>
          </w:p>
        </w:tc>
        <w:tc>
          <w:tcPr>
            <w:tcW w:w="8753" w:type="dxa"/>
            <w:gridSpan w:val="2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 xml:space="preserve">Документ, подтверждающий уплату государственной пошлины (копия расходно-кассового ордера – в случае если плательщиком является физическое лицо, которое оплачивает государственную пошлину за юридическое лицо) 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ГИС ГМП (оригинал или заверенная копия)</w:t>
            </w:r>
          </w:p>
        </w:tc>
        <w:tc>
          <w:tcPr>
            <w:tcW w:w="4377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ГИС ГМП (скан-копия)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 w:val="restart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5</w:t>
            </w:r>
          </w:p>
        </w:tc>
        <w:tc>
          <w:tcPr>
            <w:tcW w:w="8753" w:type="dxa"/>
            <w:gridSpan w:val="2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Доверенность (в случае подписания заявления представителем учредителя (соучредителей))</w:t>
            </w:r>
          </w:p>
        </w:tc>
      </w:tr>
      <w:tr w:rsidR="00C867EE" w:rsidRPr="00C867EE" w:rsidTr="00F14118">
        <w:trPr>
          <w:trHeight w:val="162"/>
        </w:trPr>
        <w:tc>
          <w:tcPr>
            <w:tcW w:w="817" w:type="dxa"/>
            <w:vMerge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Оригинал или заверенная копия</w:t>
            </w:r>
          </w:p>
        </w:tc>
        <w:tc>
          <w:tcPr>
            <w:tcW w:w="4377" w:type="dxa"/>
          </w:tcPr>
          <w:p w:rsidR="00C867EE" w:rsidRPr="00C867EE" w:rsidRDefault="00C867EE" w:rsidP="00F14118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C867EE">
              <w:rPr>
                <w:sz w:val="28"/>
                <w:szCs w:val="28"/>
              </w:rPr>
              <w:t>Скан-копия</w:t>
            </w:r>
          </w:p>
        </w:tc>
      </w:tr>
    </w:tbl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proofErr w:type="gramStart"/>
      <w:r w:rsidRPr="00C867EE">
        <w:rPr>
          <w:rFonts w:ascii="Times New Roman" w:hAnsi="Times New Roman" w:cs="Times New Roman"/>
          <w:b/>
          <w:sz w:val="28"/>
          <w:szCs w:val="28"/>
        </w:rPr>
        <w:t>заверения копий</w:t>
      </w:r>
      <w:proofErr w:type="gramEnd"/>
      <w:r w:rsidRPr="00C867EE">
        <w:rPr>
          <w:rFonts w:ascii="Times New Roman" w:hAnsi="Times New Roman" w:cs="Times New Roman"/>
          <w:b/>
          <w:sz w:val="28"/>
          <w:szCs w:val="28"/>
        </w:rPr>
        <w:t xml:space="preserve"> документов.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 xml:space="preserve">При предоставлении копий документов для регистрации СМИ законодательством не предусмотрено предоставление копий, засвидетельствованных в нотариальном порядке. 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на бланках предприятий, организаций. Верность копии документа свидетельствуется подписью руководителя или уполномоченного на то должностного лица и печатью. На копии указывается дата ее выдачи и делается отметка о том, что подлинный документ находится в данном предприятии, учреждении, организации. При </w:t>
      </w:r>
      <w:r w:rsidRPr="00C867EE">
        <w:rPr>
          <w:rFonts w:ascii="Times New Roman" w:hAnsi="Times New Roman" w:cs="Times New Roman"/>
          <w:sz w:val="28"/>
          <w:szCs w:val="28"/>
        </w:rPr>
        <w:lastRenderedPageBreak/>
        <w:t xml:space="preserve">этом при </w:t>
      </w:r>
      <w:proofErr w:type="gramStart"/>
      <w:r w:rsidRPr="00C867EE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C867EE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проставляется </w:t>
      </w:r>
      <w:proofErr w:type="spellStart"/>
      <w:r w:rsidRPr="00C867EE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 xml:space="preserve"> надпись «Верно».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>В состав реквизита «Подпись» входят: наименование должности лица, подписавшего документ, личная подпись и ее расшифровка (инициалы, фамилия).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b/>
          <w:sz w:val="28"/>
          <w:szCs w:val="28"/>
        </w:rPr>
        <w:t>Срок предоставления услуги.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>Не превышает 30 рабочих дней для заявлений, поданных на бумажном носителе.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>Не превышает 25 рабочих дней для заявлений, поступивших через Единый портал государственных и муниципальных услуг.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EE">
        <w:rPr>
          <w:rFonts w:ascii="Times New Roman" w:hAnsi="Times New Roman" w:cs="Times New Roman"/>
          <w:b/>
          <w:sz w:val="28"/>
          <w:szCs w:val="28"/>
        </w:rPr>
        <w:t>Особенности регистрации сетевых изданий.</w:t>
      </w: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 xml:space="preserve">Сайт в сети Интернет может быть зарегистрирован в качестве средства массовой информации с формой распространения «сетевое издание». В качестве средства СМИ регистрируются сайты с доменным именем второго уровня, которое вносится в реестр зарегистрированных СМИ. </w:t>
      </w:r>
      <w:proofErr w:type="gramStart"/>
      <w:r w:rsidRPr="00C867EE">
        <w:rPr>
          <w:rFonts w:ascii="Times New Roman" w:hAnsi="Times New Roman" w:cs="Times New Roman"/>
          <w:sz w:val="28"/>
          <w:szCs w:val="28"/>
        </w:rPr>
        <w:t>Доменное имя в заявлении должно указываться в строгом в соответствии с документом о праве его использования.</w:t>
      </w:r>
      <w:proofErr w:type="gramEnd"/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7EE">
        <w:rPr>
          <w:rFonts w:ascii="Times New Roman" w:hAnsi="Times New Roman" w:cs="Times New Roman"/>
          <w:sz w:val="28"/>
          <w:szCs w:val="28"/>
        </w:rPr>
        <w:t>При учреждении сетевого издания необходимо предоставить заверенные в установленном законодательством порядке копии документов, подтверждающих право использования доменного имени сайта в сети «Интернет», выданные аккредитованным регистратором доменных имен, с указанием паспортных данных физического лица – администратора доменного имени или ИНН, ОГРН юридического лица – администратора доменного имени.</w:t>
      </w:r>
      <w:proofErr w:type="gramEnd"/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EE">
        <w:rPr>
          <w:rFonts w:ascii="Times New Roman" w:hAnsi="Times New Roman" w:cs="Times New Roman"/>
          <w:sz w:val="28"/>
          <w:szCs w:val="28"/>
        </w:rPr>
        <w:t>Перечень аккредитованных регистраторов доменных имен размещен на официальном сайте «Координационный центр доменов.</w:t>
      </w:r>
      <w:r w:rsidRPr="00C867E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867E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867EE">
        <w:rPr>
          <w:rFonts w:ascii="Times New Roman" w:hAnsi="Times New Roman" w:cs="Times New Roman"/>
          <w:sz w:val="28"/>
          <w:szCs w:val="28"/>
          <w:lang w:val="en-US"/>
        </w:rPr>
        <w:t>cctld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7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 xml:space="preserve"> в разделе «Регистраторы доменов»).</w:t>
      </w:r>
    </w:p>
    <w:p w:rsidR="00DC0D39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7EE">
        <w:rPr>
          <w:rFonts w:ascii="Times New Roman" w:hAnsi="Times New Roman" w:cs="Times New Roman"/>
          <w:sz w:val="28"/>
          <w:szCs w:val="28"/>
        </w:rPr>
        <w:t xml:space="preserve">Во избежание отказа в государственной регистрации по причине того, что ранее уже зарегистрировано СМИ с тем же названием и формой периодического распространения, рекомендуется обратиться к реестру зарегистрированных СМИ (на сайте </w:t>
      </w:r>
      <w:proofErr w:type="spellStart"/>
      <w:r w:rsidRPr="00C867EE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7E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7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67EE">
        <w:rPr>
          <w:rFonts w:ascii="Times New Roman" w:hAnsi="Times New Roman" w:cs="Times New Roman"/>
          <w:sz w:val="28"/>
          <w:szCs w:val="28"/>
        </w:rPr>
        <w:t>., во вкладке Массовые коммуникации.</w:t>
      </w:r>
      <w:proofErr w:type="gramEnd"/>
      <w:r w:rsidRPr="00C86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EE">
        <w:rPr>
          <w:rFonts w:ascii="Times New Roman" w:hAnsi="Times New Roman" w:cs="Times New Roman"/>
          <w:sz w:val="28"/>
          <w:szCs w:val="28"/>
        </w:rPr>
        <w:t xml:space="preserve">Реестры). </w:t>
      </w:r>
      <w:proofErr w:type="gramEnd"/>
    </w:p>
    <w:p w:rsidR="00DC0D39" w:rsidRDefault="00DC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D39" w:rsidRDefault="00DC0D39" w:rsidP="00DC0D39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DC0D39" w:rsidRPr="00DC0D39" w:rsidRDefault="00DC0D39" w:rsidP="00DC0D39">
      <w:pPr>
        <w:pStyle w:val="2"/>
        <w:spacing w:before="0"/>
        <w:jc w:val="center"/>
        <w:rPr>
          <w:b/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 xml:space="preserve">Реквизиты для уплаты государственной пошлины за государственную регистрацию средства массовой информации, продукция которого подлежит распространению на всей территории Российской Федерации, за её пределами </w:t>
      </w:r>
    </w:p>
    <w:p w:rsidR="00DC0D39" w:rsidRPr="00DC0D39" w:rsidRDefault="00DC0D39" w:rsidP="00DC0D39">
      <w:pPr>
        <w:pStyle w:val="2"/>
        <w:spacing w:before="0"/>
        <w:jc w:val="center"/>
        <w:rPr>
          <w:color w:val="002060"/>
          <w:sz w:val="32"/>
          <w:szCs w:val="32"/>
        </w:rPr>
      </w:pPr>
    </w:p>
    <w:p w:rsidR="00DC0D39" w:rsidRPr="003A1C5B" w:rsidRDefault="00DC0D39" w:rsidP="00DC0D3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C0D39" w:rsidRPr="00DC0D39" w:rsidRDefault="00DC0D39" w:rsidP="00DC0D3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>Получатель</w:t>
      </w:r>
      <w:r w:rsidRPr="00DC0D39">
        <w:rPr>
          <w:color w:val="000000" w:themeColor="text1"/>
          <w:sz w:val="28"/>
          <w:szCs w:val="28"/>
        </w:rPr>
        <w:t xml:space="preserve"> Управление Федерального казначейства по </w:t>
      </w:r>
      <w:proofErr w:type="gramStart"/>
      <w:r w:rsidRPr="00DC0D39">
        <w:rPr>
          <w:color w:val="000000" w:themeColor="text1"/>
          <w:sz w:val="28"/>
          <w:szCs w:val="28"/>
        </w:rPr>
        <w:t>г</w:t>
      </w:r>
      <w:proofErr w:type="gramEnd"/>
      <w:r w:rsidRPr="00DC0D39">
        <w:rPr>
          <w:color w:val="000000" w:themeColor="text1"/>
          <w:sz w:val="28"/>
          <w:szCs w:val="28"/>
        </w:rPr>
        <w:t xml:space="preserve">. Москве (для </w:t>
      </w:r>
      <w:proofErr w:type="spellStart"/>
      <w:r w:rsidRPr="00DC0D39">
        <w:rPr>
          <w:color w:val="000000" w:themeColor="text1"/>
          <w:sz w:val="28"/>
          <w:szCs w:val="28"/>
        </w:rPr>
        <w:t>Роскомнадзора</w:t>
      </w:r>
      <w:proofErr w:type="spellEnd"/>
      <w:r w:rsidRPr="00DC0D39">
        <w:rPr>
          <w:color w:val="000000" w:themeColor="text1"/>
          <w:sz w:val="28"/>
          <w:szCs w:val="28"/>
        </w:rPr>
        <w:t>)</w:t>
      </w:r>
    </w:p>
    <w:p w:rsidR="00DC0D39" w:rsidRPr="00DC0D39" w:rsidRDefault="00DC0D39" w:rsidP="00DC0D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Лицевой счет</w:t>
      </w:r>
      <w:r w:rsidRPr="00DC0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04731000960</w:t>
      </w:r>
    </w:p>
    <w:p w:rsidR="00DC0D39" w:rsidRPr="00DC0D39" w:rsidRDefault="00DC0D39" w:rsidP="00DC0D3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 xml:space="preserve">ИНН </w:t>
      </w:r>
      <w:r w:rsidRPr="00DC0D39">
        <w:rPr>
          <w:color w:val="000000" w:themeColor="text1"/>
          <w:sz w:val="28"/>
          <w:szCs w:val="28"/>
        </w:rPr>
        <w:t>7705846236</w:t>
      </w:r>
      <w:r w:rsidRPr="00DC0D39">
        <w:rPr>
          <w:color w:val="000000" w:themeColor="text1"/>
          <w:sz w:val="28"/>
          <w:szCs w:val="28"/>
        </w:rPr>
        <w:br/>
      </w:r>
      <w:r w:rsidRPr="00DC0D39">
        <w:rPr>
          <w:b/>
          <w:color w:val="000000" w:themeColor="text1"/>
          <w:sz w:val="28"/>
          <w:szCs w:val="28"/>
        </w:rPr>
        <w:t>КПП</w:t>
      </w:r>
      <w:r w:rsidRPr="00DC0D39">
        <w:rPr>
          <w:color w:val="000000" w:themeColor="text1"/>
          <w:sz w:val="28"/>
          <w:szCs w:val="28"/>
        </w:rPr>
        <w:t xml:space="preserve"> 770501001</w:t>
      </w:r>
    </w:p>
    <w:p w:rsidR="00DC0D39" w:rsidRPr="00DC0D39" w:rsidRDefault="00DC0D39" w:rsidP="00DC0D3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>Банк получателя</w:t>
      </w:r>
      <w:r w:rsidRPr="00DC0D39">
        <w:rPr>
          <w:color w:val="000000" w:themeColor="text1"/>
          <w:sz w:val="28"/>
          <w:szCs w:val="28"/>
        </w:rPr>
        <w:t xml:space="preserve"> ГУ БАНКА РОССИИ ПО ЦФО//УФК ПО Г. МОСКВЕ </w:t>
      </w:r>
      <w:proofErr w:type="gramStart"/>
      <w:r w:rsidRPr="00DC0D39">
        <w:rPr>
          <w:color w:val="000000" w:themeColor="text1"/>
          <w:sz w:val="28"/>
          <w:szCs w:val="28"/>
        </w:rPr>
        <w:t>г</w:t>
      </w:r>
      <w:proofErr w:type="gramEnd"/>
      <w:r w:rsidRPr="00DC0D39">
        <w:rPr>
          <w:color w:val="000000" w:themeColor="text1"/>
          <w:sz w:val="28"/>
          <w:szCs w:val="28"/>
        </w:rPr>
        <w:t>. Москва</w:t>
      </w:r>
    </w:p>
    <w:p w:rsidR="00DC0D39" w:rsidRPr="00DC0D39" w:rsidRDefault="00DC0D39" w:rsidP="00DC0D3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>БИК</w:t>
      </w:r>
      <w:r w:rsidRPr="00DC0D39">
        <w:rPr>
          <w:color w:val="000000" w:themeColor="text1"/>
          <w:sz w:val="28"/>
          <w:szCs w:val="28"/>
        </w:rPr>
        <w:t xml:space="preserve"> 004525988</w:t>
      </w:r>
    </w:p>
    <w:p w:rsidR="00DC0D39" w:rsidRPr="00DC0D39" w:rsidRDefault="00DC0D39" w:rsidP="00DC0D3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 xml:space="preserve">Номер единого казначейского счета </w:t>
      </w:r>
      <w:r w:rsidRPr="00DC0D39">
        <w:rPr>
          <w:color w:val="000000" w:themeColor="text1"/>
          <w:sz w:val="28"/>
          <w:szCs w:val="28"/>
        </w:rPr>
        <w:t>40102810545370000003</w:t>
      </w:r>
    </w:p>
    <w:p w:rsidR="00DC0D39" w:rsidRPr="00DC0D39" w:rsidRDefault="00DC0D39" w:rsidP="00DC0D3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>Номер казначейского счета</w:t>
      </w:r>
      <w:r w:rsidRPr="00DC0D39">
        <w:rPr>
          <w:color w:val="000000" w:themeColor="text1"/>
          <w:sz w:val="28"/>
          <w:szCs w:val="28"/>
        </w:rPr>
        <w:t xml:space="preserve"> 03100643000000017300</w:t>
      </w:r>
    </w:p>
    <w:p w:rsidR="00DC0D39" w:rsidRPr="00DC0D39" w:rsidRDefault="00DC0D39" w:rsidP="00DC0D3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C0D39">
        <w:rPr>
          <w:b/>
          <w:color w:val="000000" w:themeColor="text1"/>
          <w:sz w:val="28"/>
          <w:szCs w:val="28"/>
        </w:rPr>
        <w:t xml:space="preserve">ОКТМО </w:t>
      </w:r>
      <w:r w:rsidRPr="00DC0D39">
        <w:rPr>
          <w:color w:val="000000" w:themeColor="text1"/>
          <w:sz w:val="28"/>
          <w:szCs w:val="28"/>
        </w:rPr>
        <w:t>45381000</w:t>
      </w:r>
    </w:p>
    <w:p w:rsidR="00DC0D39" w:rsidRPr="00DC0D39" w:rsidRDefault="00DC0D39" w:rsidP="00DC0D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C0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КБК 096 1 08 07131 01 1000 110 </w:t>
      </w:r>
      <w:r w:rsidRPr="00DC0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</w:t>
      </w:r>
      <w:r w:rsidRPr="00DC0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предназначена для распространения преимущественно на всей территории Российской Федерации, за ее пределами</w:t>
      </w:r>
      <w:r w:rsidRPr="00DC0D39">
        <w:rPr>
          <w:rFonts w:ascii="Times New Roman" w:hAnsi="Times New Roman" w:cs="Times New Roman"/>
          <w:color w:val="000000" w:themeColor="text1"/>
          <w:sz w:val="28"/>
          <w:szCs w:val="28"/>
        </w:rPr>
        <w:t>, на территориях двух и более субъектов Российской Федерации (сумма платежа (перерасчеты</w:t>
      </w:r>
      <w:proofErr w:type="gramEnd"/>
      <w:r w:rsidRPr="00DC0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C0D39">
        <w:rPr>
          <w:rFonts w:ascii="Times New Roman" w:hAnsi="Times New Roman" w:cs="Times New Roman"/>
          <w:color w:val="000000" w:themeColor="text1"/>
          <w:sz w:val="28"/>
          <w:szCs w:val="28"/>
        </w:rPr>
        <w:t>недоимка и задолженность по соответствующему платежу, в том числе по отмененному)»</w:t>
      </w:r>
      <w:proofErr w:type="gramEnd"/>
    </w:p>
    <w:p w:rsidR="00DC0D39" w:rsidRDefault="00DC0D39" w:rsidP="00DC0D39">
      <w:pPr>
        <w:spacing w:after="0" w:line="240" w:lineRule="auto"/>
        <w:rPr>
          <w:b/>
          <w:color w:val="002060"/>
          <w:sz w:val="24"/>
          <w:szCs w:val="24"/>
        </w:rPr>
      </w:pPr>
    </w:p>
    <w:p w:rsidR="00DC0D39" w:rsidRDefault="00DC0D39" w:rsidP="00DC0D39">
      <w:pPr>
        <w:spacing w:after="0" w:line="240" w:lineRule="auto"/>
        <w:rPr>
          <w:b/>
          <w:color w:val="002060"/>
          <w:sz w:val="24"/>
          <w:szCs w:val="24"/>
        </w:rPr>
      </w:pPr>
    </w:p>
    <w:p w:rsidR="00DC0D39" w:rsidRPr="00DC0D39" w:rsidRDefault="00DC0D39" w:rsidP="00DC0D3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0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заполнения платежного поручения для уплаты государственной пошлины за регистрацию СМИ (внесение изменений в запись о регистрации СМИ) </w:t>
      </w:r>
      <w:r w:rsidRPr="00DC0D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(распространение </w:t>
      </w:r>
      <w:r w:rsidRPr="00DC0D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 всей территории Российской Федерации, за её пределами</w:t>
      </w:r>
      <w:r w:rsidRPr="00DC0D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</w:p>
    <w:p w:rsidR="00DC0D39" w:rsidRPr="00DA790A" w:rsidRDefault="00DC0D39" w:rsidP="00DC0D39">
      <w:pPr>
        <w:autoSpaceDE w:val="0"/>
        <w:autoSpaceDN w:val="0"/>
        <w:spacing w:after="120" w:line="240" w:lineRule="auto"/>
        <w:ind w:left="8051"/>
        <w:rPr>
          <w:sz w:val="16"/>
          <w:szCs w:val="16"/>
        </w:rPr>
      </w:pPr>
      <w:r w:rsidRPr="00DA790A">
        <w:rPr>
          <w:sz w:val="16"/>
          <w:szCs w:val="16"/>
        </w:rPr>
        <w:t>Приложение 2</w:t>
      </w:r>
      <w:r w:rsidRPr="00DA790A">
        <w:rPr>
          <w:sz w:val="16"/>
          <w:szCs w:val="16"/>
        </w:rPr>
        <w:br/>
        <w:t>к Положению Банка России</w:t>
      </w:r>
      <w:r w:rsidRPr="00DA790A">
        <w:rPr>
          <w:sz w:val="16"/>
          <w:szCs w:val="16"/>
        </w:rPr>
        <w:br/>
        <w:t>от 19 июня 2012 года № 383-П</w:t>
      </w:r>
      <w:r w:rsidRPr="00DA790A"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DC0D39" w:rsidRPr="00DA790A" w:rsidTr="00FD737F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0401060</w:t>
            </w:r>
          </w:p>
        </w:tc>
      </w:tr>
      <w:tr w:rsidR="00DC0D39" w:rsidRPr="00DA790A" w:rsidTr="00FD737F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A790A">
              <w:rPr>
                <w:sz w:val="16"/>
                <w:szCs w:val="16"/>
              </w:rPr>
              <w:t>Поступ</w:t>
            </w:r>
            <w:proofErr w:type="spellEnd"/>
            <w:r w:rsidRPr="00DA790A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790A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DA790A">
              <w:rPr>
                <w:sz w:val="16"/>
                <w:szCs w:val="16"/>
              </w:rPr>
              <w:t>сч</w:t>
            </w:r>
            <w:proofErr w:type="spellEnd"/>
            <w:r w:rsidRPr="00DA790A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C0D39" w:rsidRPr="00DA790A" w:rsidTr="00FD737F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A790A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DA790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DC0D39" w:rsidRPr="00DA790A" w:rsidTr="00FD737F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790A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790A"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0D39" w:rsidRPr="00DA790A" w:rsidTr="00FD73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Сумма</w:t>
            </w:r>
          </w:p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DA790A">
              <w:rPr>
                <w:sz w:val="20"/>
                <w:szCs w:val="20"/>
              </w:rPr>
              <w:t>Сч</w:t>
            </w:r>
            <w:proofErr w:type="spellEnd"/>
            <w:r w:rsidRPr="00DA790A">
              <w:rPr>
                <w:sz w:val="20"/>
                <w:szCs w:val="20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DA790A">
              <w:rPr>
                <w:sz w:val="20"/>
                <w:szCs w:val="20"/>
              </w:rPr>
              <w:t>Сч</w:t>
            </w:r>
            <w:proofErr w:type="spellEnd"/>
            <w:r w:rsidRPr="00DA790A">
              <w:rPr>
                <w:sz w:val="20"/>
                <w:szCs w:val="20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 xml:space="preserve">ГУ БАНКА РОССИИ ПО ЦФО//УФК ПО Г. МОСКВЕ </w:t>
            </w:r>
            <w:proofErr w:type="gramStart"/>
            <w:r w:rsidRPr="00DC0D39">
              <w:rPr>
                <w:b/>
                <w:color w:val="000000" w:themeColor="text1"/>
              </w:rPr>
              <w:t>г</w:t>
            </w:r>
            <w:proofErr w:type="gramEnd"/>
            <w:r w:rsidRPr="00DC0D39">
              <w:rPr>
                <w:b/>
                <w:color w:val="000000" w:themeColor="text1"/>
              </w:rPr>
              <w:t>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004525988</w:t>
            </w: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0D39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C0D39">
              <w:rPr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b/>
                <w:color w:val="000000" w:themeColor="text1"/>
              </w:rPr>
              <w:t>40102810545370000003</w:t>
            </w: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 xml:space="preserve">ИНН  </w:t>
            </w:r>
            <w:r w:rsidRPr="00DC0D39">
              <w:rPr>
                <w:b/>
                <w:color w:val="000000" w:themeColor="text1"/>
              </w:rPr>
              <w:t>7705846236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 xml:space="preserve">КПП  </w:t>
            </w:r>
            <w:r w:rsidRPr="00DC0D39">
              <w:rPr>
                <w:b/>
                <w:color w:val="000000" w:themeColor="text1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0D39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C0D39">
              <w:rPr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DC0D39">
              <w:rPr>
                <w:noProof/>
                <w:color w:val="000000" w:themeColor="text1"/>
                <w:sz w:val="2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" o:spid="_x0000_s1028" type="#_x0000_t62" style="position:absolute;left:0;text-align:left;margin-left:94.6pt;margin-top:15.5pt;width:145.45pt;height:114.2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" adj="33606,20894">
                  <v:textbox>
                    <w:txbxContent>
                      <w:p w:rsidR="00DC0D39" w:rsidRPr="00DC0D39" w:rsidRDefault="00DC0D39" w:rsidP="00DC0D3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C0D3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В реквизите 108 </w:t>
                        </w:r>
                        <w:r w:rsidRPr="00DC0D39">
                          <w:rPr>
                            <w:b/>
                            <w:i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обязательно</w:t>
                        </w:r>
                        <w:r w:rsidRPr="00DC0D3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указывается идентификатор сведений о физическом лице </w:t>
                        </w:r>
                      </w:p>
                      <w:p w:rsidR="00DC0D39" w:rsidRPr="00DC0D39" w:rsidRDefault="00DC0D39" w:rsidP="00DC0D3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C0D3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– </w:t>
                        </w:r>
                        <w:r w:rsidRPr="00DC0D39">
                          <w:rPr>
                            <w:b/>
                            <w:i/>
                            <w:color w:val="000000" w:themeColor="text1"/>
                            <w:sz w:val="16"/>
                            <w:szCs w:val="16"/>
                          </w:rPr>
                          <w:t>СНИЛС</w:t>
                        </w:r>
                        <w:r w:rsidRPr="00DC0D3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(при оплате физическими лицами).</w:t>
                        </w:r>
                      </w:p>
                      <w:p w:rsidR="00DC0D39" w:rsidRPr="00DC0D39" w:rsidRDefault="00DC0D39" w:rsidP="00DC0D39">
                        <w:pPr>
                          <w:spacing w:after="0" w:line="20" w:lineRule="atLeas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C0D3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Для разделения двузначного значения типа идентификатора («14» - СНИЛС) используется знак «;». После знака «</w:t>
                        </w:r>
                        <w:proofErr w:type="gramStart"/>
                        <w:r w:rsidRPr="00DC0D3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;»</w:t>
                        </w:r>
                        <w:proofErr w:type="gramEnd"/>
                        <w:r w:rsidRPr="00DC0D3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указывается номер СНИЛС физического лица.</w:t>
                        </w:r>
                      </w:p>
                    </w:txbxContent>
                  </v:textbox>
                </v:shape>
              </w:pict>
            </w:r>
            <w:r w:rsidRPr="00DC0D39">
              <w:rPr>
                <w:b/>
                <w:color w:val="000000" w:themeColor="text1"/>
              </w:rPr>
              <w:t>03100643000000017300</w:t>
            </w: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 xml:space="preserve">Управление Федерального казначейства </w:t>
            </w:r>
          </w:p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 xml:space="preserve">по </w:t>
            </w:r>
            <w:proofErr w:type="gramStart"/>
            <w:r w:rsidRPr="00DC0D39">
              <w:rPr>
                <w:b/>
                <w:color w:val="000000" w:themeColor="text1"/>
              </w:rPr>
              <w:t>г</w:t>
            </w:r>
            <w:proofErr w:type="gramEnd"/>
            <w:r w:rsidRPr="00DC0D39">
              <w:rPr>
                <w:b/>
                <w:color w:val="000000" w:themeColor="text1"/>
              </w:rPr>
              <w:t xml:space="preserve">. Москве (для </w:t>
            </w:r>
            <w:proofErr w:type="spellStart"/>
            <w:r w:rsidRPr="00DC0D39">
              <w:rPr>
                <w:b/>
                <w:color w:val="000000" w:themeColor="text1"/>
              </w:rPr>
              <w:t>Роскомнадзора</w:t>
            </w:r>
            <w:proofErr w:type="spellEnd"/>
            <w:r w:rsidRPr="00DC0D39">
              <w:rPr>
                <w:b/>
                <w:color w:val="000000" w:themeColor="text1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Очер</w:t>
            </w:r>
            <w:proofErr w:type="gramStart"/>
            <w:r w:rsidRPr="00DC0D39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0D3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0D3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C0D39">
              <w:rPr>
                <w:color w:val="000000" w:themeColor="text1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DC0D39" w:rsidRPr="00DC0D39" w:rsidTr="00FD737F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Рез</w:t>
            </w:r>
            <w:proofErr w:type="gramStart"/>
            <w:r w:rsidRPr="00DC0D39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0D3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0D3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C0D39">
              <w:rPr>
                <w:color w:val="000000" w:themeColor="text1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DC0D39" w:rsidRPr="00DC0D39" w:rsidTr="00FD73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09610807131011000110</w:t>
            </w:r>
          </w:p>
        </w:tc>
        <w:tc>
          <w:tcPr>
            <w:tcW w:w="1134" w:type="dxa"/>
            <w:gridSpan w:val="2"/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45381000</w:t>
            </w:r>
          </w:p>
        </w:tc>
        <w:tc>
          <w:tcPr>
            <w:tcW w:w="567" w:type="dxa"/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0</w:t>
            </w:r>
          </w:p>
        </w:tc>
        <w:tc>
          <w:tcPr>
            <w:tcW w:w="568" w:type="dxa"/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14;ХХХХХХХХХХХ</w:t>
            </w:r>
          </w:p>
        </w:tc>
        <w:tc>
          <w:tcPr>
            <w:tcW w:w="709" w:type="dxa"/>
            <w:gridSpan w:val="2"/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>0</w:t>
            </w:r>
          </w:p>
        </w:tc>
      </w:tr>
      <w:tr w:rsidR="00DC0D39" w:rsidRPr="00DC0D39" w:rsidTr="00FD737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b/>
                <w:color w:val="000000" w:themeColor="text1"/>
              </w:rPr>
            </w:pPr>
            <w:r w:rsidRPr="00DC0D39">
              <w:rPr>
                <w:b/>
                <w:color w:val="000000" w:themeColor="text1"/>
              </w:rPr>
              <w:t xml:space="preserve">Государственная пошлина за регистрацию  / внесение изменений в запись о регистрации / _______________ </w:t>
            </w:r>
            <w:r w:rsidRPr="00DC0D39">
              <w:rPr>
                <w:b/>
                <w:i/>
                <w:color w:val="000000" w:themeColor="text1"/>
              </w:rPr>
              <w:t>(указать название и форму распространения)</w:t>
            </w:r>
            <w:r w:rsidRPr="00DC0D39">
              <w:rPr>
                <w:b/>
                <w:color w:val="000000" w:themeColor="text1"/>
              </w:rPr>
              <w:t xml:space="preserve"> </w:t>
            </w:r>
          </w:p>
        </w:tc>
      </w:tr>
      <w:tr w:rsidR="00DC0D39" w:rsidRPr="00DC0D39" w:rsidTr="00FD737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C0D39" w:rsidRDefault="00DC0D39" w:rsidP="00FD737F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0D39">
              <w:rPr>
                <w:color w:val="000000" w:themeColor="text1"/>
                <w:sz w:val="20"/>
                <w:szCs w:val="20"/>
              </w:rPr>
              <w:t>Назначение платежа</w:t>
            </w:r>
          </w:p>
        </w:tc>
      </w:tr>
    </w:tbl>
    <w:p w:rsidR="00DC0D39" w:rsidRPr="00DC0D39" w:rsidRDefault="00DC0D39" w:rsidP="00DC0D39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color w:val="000000" w:themeColor="text1"/>
          <w:sz w:val="20"/>
          <w:szCs w:val="20"/>
        </w:rPr>
      </w:pPr>
      <w:r w:rsidRPr="00DC0D39">
        <w:rPr>
          <w:color w:val="000000" w:themeColor="text1"/>
          <w:sz w:val="20"/>
          <w:szCs w:val="20"/>
        </w:rPr>
        <w:tab/>
        <w:t>Подписи</w:t>
      </w:r>
    </w:p>
    <w:p w:rsidR="00DC0D39" w:rsidRPr="00DA790A" w:rsidRDefault="00DC0D39" w:rsidP="00DC0D39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</w:rPr>
      </w:pPr>
      <w:r w:rsidRPr="00DA790A">
        <w:rPr>
          <w:sz w:val="20"/>
          <w:szCs w:val="20"/>
        </w:rPr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C0D39" w:rsidRPr="00DA790A" w:rsidTr="00FD737F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0D39" w:rsidRPr="00DA790A" w:rsidTr="00FD737F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</w:rPr>
            </w:pPr>
            <w:r w:rsidRPr="00DA790A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39" w:rsidRPr="00DA790A" w:rsidRDefault="00DC0D39" w:rsidP="00FD73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C0D39" w:rsidRPr="00DA790A" w:rsidRDefault="00DC0D39" w:rsidP="00DC0D39">
      <w:pPr>
        <w:autoSpaceDE w:val="0"/>
        <w:autoSpaceDN w:val="0"/>
        <w:spacing w:after="0" w:line="240" w:lineRule="auto"/>
        <w:ind w:firstLine="720"/>
        <w:jc w:val="both"/>
        <w:rPr>
          <w:b/>
          <w:sz w:val="20"/>
          <w:szCs w:val="20"/>
        </w:rPr>
      </w:pPr>
    </w:p>
    <w:p w:rsidR="00C867EE" w:rsidRPr="00C867EE" w:rsidRDefault="00C867EE" w:rsidP="00C867EE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67E" w:rsidRPr="00C867EE" w:rsidRDefault="0083067E" w:rsidP="00C867EE">
      <w:pPr>
        <w:rPr>
          <w:rFonts w:ascii="Times New Roman" w:hAnsi="Times New Roman" w:cs="Times New Roman"/>
          <w:sz w:val="28"/>
          <w:szCs w:val="28"/>
        </w:rPr>
      </w:pPr>
    </w:p>
    <w:p w:rsidR="00C867EE" w:rsidRPr="00C867EE" w:rsidRDefault="00C867EE">
      <w:pPr>
        <w:rPr>
          <w:rFonts w:ascii="Times New Roman" w:hAnsi="Times New Roman" w:cs="Times New Roman"/>
          <w:sz w:val="28"/>
          <w:szCs w:val="28"/>
        </w:rPr>
      </w:pPr>
    </w:p>
    <w:sectPr w:rsidR="00C867EE" w:rsidRPr="00C867EE" w:rsidSect="007F39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99E"/>
    <w:multiLevelType w:val="hybridMultilevel"/>
    <w:tmpl w:val="7B4A6408"/>
    <w:lvl w:ilvl="0" w:tplc="7AA8DB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C178C"/>
    <w:multiLevelType w:val="multilevel"/>
    <w:tmpl w:val="18FE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82F29"/>
    <w:multiLevelType w:val="hybridMultilevel"/>
    <w:tmpl w:val="F79A8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63718B"/>
    <w:multiLevelType w:val="multilevel"/>
    <w:tmpl w:val="5C9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55D"/>
    <w:rsid w:val="000A4413"/>
    <w:rsid w:val="000D0E3D"/>
    <w:rsid w:val="0010555D"/>
    <w:rsid w:val="00305F0D"/>
    <w:rsid w:val="003759EE"/>
    <w:rsid w:val="003F4161"/>
    <w:rsid w:val="00525C5E"/>
    <w:rsid w:val="007F39D2"/>
    <w:rsid w:val="0083067E"/>
    <w:rsid w:val="0084343F"/>
    <w:rsid w:val="00875142"/>
    <w:rsid w:val="00A359F6"/>
    <w:rsid w:val="00AD3FD3"/>
    <w:rsid w:val="00B85B09"/>
    <w:rsid w:val="00C867EE"/>
    <w:rsid w:val="00DC0D39"/>
    <w:rsid w:val="00DC1466"/>
    <w:rsid w:val="00EC3651"/>
    <w:rsid w:val="00ED7E10"/>
    <w:rsid w:val="00EE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  <o:r id="V:Rule5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0D"/>
  </w:style>
  <w:style w:type="paragraph" w:styleId="2">
    <w:name w:val="heading 2"/>
    <w:basedOn w:val="a"/>
    <w:link w:val="20"/>
    <w:uiPriority w:val="9"/>
    <w:qFormat/>
    <w:rsid w:val="00DC0D39"/>
    <w:pPr>
      <w:spacing w:before="272" w:after="0" w:line="240" w:lineRule="auto"/>
      <w:outlineLvl w:val="1"/>
    </w:pPr>
    <w:rPr>
      <w:rFonts w:ascii="Times New Roman" w:eastAsia="Times New Roman" w:hAnsi="Times New Roman" w:cs="Times New Roman"/>
      <w:color w:val="00000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55D"/>
    <w:rPr>
      <w:b/>
      <w:bCs/>
    </w:rPr>
  </w:style>
  <w:style w:type="character" w:styleId="a5">
    <w:name w:val="Hyperlink"/>
    <w:basedOn w:val="a0"/>
    <w:uiPriority w:val="99"/>
    <w:semiHidden/>
    <w:unhideWhenUsed/>
    <w:rsid w:val="001055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59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C8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0D39"/>
    <w:rPr>
      <w:rFonts w:ascii="Times New Roman" w:eastAsia="Times New Roman" w:hAnsi="Times New Roman" w:cs="Times New Roman"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10250/1/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Н.П.</dc:creator>
  <cp:lastModifiedBy>Vinogradova</cp:lastModifiedBy>
  <cp:revision>5</cp:revision>
  <cp:lastPrinted>2024-01-31T07:28:00Z</cp:lastPrinted>
  <dcterms:created xsi:type="dcterms:W3CDTF">2024-01-29T07:59:00Z</dcterms:created>
  <dcterms:modified xsi:type="dcterms:W3CDTF">2024-02-05T04:46:00Z</dcterms:modified>
</cp:coreProperties>
</file>