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rPr>
          <w:sz w:val="16"/>
        </w:rPr>
      </w:pPr>
    </w:p>
    <w:p w:rsidR="00A534F4" w:rsidRDefault="00A534F4" w:rsidP="00A534F4">
      <w:pPr>
        <w:tabs>
          <w:tab w:val="left" w:pos="2550"/>
        </w:tabs>
        <w:rPr>
          <w:sz w:val="20"/>
        </w:rPr>
      </w:pPr>
      <w:r>
        <w:rPr>
          <w:sz w:val="16"/>
        </w:rPr>
        <w:tab/>
      </w:r>
    </w:p>
    <w:p w:rsidR="00A534F4" w:rsidRDefault="00A534F4" w:rsidP="00A534F4">
      <w:pPr>
        <w:pStyle w:val="a3"/>
        <w:spacing w:before="9"/>
        <w:rPr>
          <w:sz w:val="24"/>
        </w:rPr>
      </w:pPr>
    </w:p>
    <w:p w:rsidR="00A534F4" w:rsidRPr="003C3EC7" w:rsidRDefault="00A534F4" w:rsidP="00A534F4">
      <w:pPr>
        <w:jc w:val="right"/>
        <w:rPr>
          <w:sz w:val="24"/>
          <w:szCs w:val="24"/>
        </w:rPr>
      </w:pPr>
      <w:r w:rsidRPr="003C3EC7">
        <w:rPr>
          <w:sz w:val="24"/>
          <w:szCs w:val="24"/>
        </w:rPr>
        <w:t>УТВЕРЖДЕН</w:t>
      </w:r>
    </w:p>
    <w:p w:rsidR="008A2DCF" w:rsidRDefault="008A2DCF" w:rsidP="00A534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министром строительства, </w:t>
      </w:r>
    </w:p>
    <w:p w:rsidR="00A534F4" w:rsidRPr="003C3EC7" w:rsidRDefault="008A2DCF" w:rsidP="00A534F4">
      <w:pPr>
        <w:jc w:val="right"/>
        <w:rPr>
          <w:sz w:val="24"/>
          <w:szCs w:val="24"/>
        </w:rPr>
      </w:pPr>
      <w:r>
        <w:rPr>
          <w:sz w:val="24"/>
          <w:szCs w:val="24"/>
        </w:rPr>
        <w:t>дорожного хозяйства и транспорта</w:t>
      </w:r>
    </w:p>
    <w:p w:rsidR="00A534F4" w:rsidRPr="003C3EC7" w:rsidRDefault="00A534F4" w:rsidP="00A534F4">
      <w:pPr>
        <w:jc w:val="right"/>
        <w:rPr>
          <w:sz w:val="24"/>
          <w:szCs w:val="24"/>
        </w:rPr>
      </w:pPr>
      <w:r w:rsidRPr="003C3EC7">
        <w:rPr>
          <w:sz w:val="24"/>
          <w:szCs w:val="24"/>
        </w:rPr>
        <w:t>Забайкальского края</w:t>
      </w:r>
    </w:p>
    <w:p w:rsidR="00A534F4" w:rsidRPr="003C3EC7" w:rsidRDefault="00A534F4" w:rsidP="00A534F4">
      <w:pPr>
        <w:jc w:val="right"/>
        <w:rPr>
          <w:sz w:val="24"/>
          <w:szCs w:val="24"/>
        </w:rPr>
      </w:pPr>
      <w:r w:rsidRPr="003C3EC7">
        <w:rPr>
          <w:sz w:val="24"/>
          <w:szCs w:val="24"/>
        </w:rPr>
        <w:t>__________________</w:t>
      </w:r>
      <w:r w:rsidR="0066073A" w:rsidRPr="0066073A">
        <w:rPr>
          <w:sz w:val="24"/>
          <w:szCs w:val="24"/>
        </w:rPr>
        <w:t xml:space="preserve"> </w:t>
      </w:r>
      <w:proofErr w:type="spellStart"/>
      <w:r w:rsidR="00F85078">
        <w:rPr>
          <w:sz w:val="24"/>
          <w:szCs w:val="24"/>
        </w:rPr>
        <w:t>Кужикова</w:t>
      </w:r>
      <w:proofErr w:type="spellEnd"/>
      <w:r w:rsidR="00F85078">
        <w:rPr>
          <w:sz w:val="24"/>
          <w:szCs w:val="24"/>
        </w:rPr>
        <w:t xml:space="preserve"> А.В.</w:t>
      </w:r>
    </w:p>
    <w:p w:rsidR="00A534F4" w:rsidRPr="003C3EC7" w:rsidRDefault="00A534F4" w:rsidP="00A534F4">
      <w:pPr>
        <w:jc w:val="right"/>
        <w:rPr>
          <w:sz w:val="24"/>
          <w:szCs w:val="24"/>
        </w:rPr>
      </w:pPr>
      <w:r w:rsidRPr="003C3EC7">
        <w:rPr>
          <w:sz w:val="24"/>
          <w:szCs w:val="24"/>
        </w:rPr>
        <w:t>«____» ________ 20 __г.</w:t>
      </w:r>
    </w:p>
    <w:p w:rsidR="00A534F4" w:rsidRPr="003C3EC7" w:rsidRDefault="00A534F4" w:rsidP="00A534F4">
      <w:pPr>
        <w:pStyle w:val="a3"/>
        <w:rPr>
          <w:sz w:val="24"/>
          <w:szCs w:val="24"/>
        </w:rPr>
      </w:pPr>
    </w:p>
    <w:p w:rsidR="00A534F4" w:rsidRDefault="00A534F4" w:rsidP="00A534F4">
      <w:pPr>
        <w:pStyle w:val="a3"/>
        <w:spacing w:before="10"/>
        <w:rPr>
          <w:sz w:val="19"/>
        </w:rPr>
      </w:pPr>
    </w:p>
    <w:p w:rsidR="009B72B0" w:rsidRDefault="009B72B0" w:rsidP="00A534F4">
      <w:pPr>
        <w:ind w:left="4039" w:right="4083"/>
        <w:jc w:val="center"/>
        <w:rPr>
          <w:sz w:val="20"/>
        </w:rPr>
      </w:pPr>
    </w:p>
    <w:p w:rsidR="00A534F4" w:rsidRPr="00A72C45" w:rsidRDefault="00A534F4" w:rsidP="00A534F4">
      <w:pPr>
        <w:ind w:left="4039" w:right="4083"/>
        <w:jc w:val="center"/>
        <w:rPr>
          <w:sz w:val="24"/>
          <w:szCs w:val="24"/>
        </w:rPr>
      </w:pPr>
      <w:bookmarkStart w:id="0" w:name="_GoBack"/>
      <w:r w:rsidRPr="00A72C45">
        <w:rPr>
          <w:sz w:val="24"/>
          <w:szCs w:val="24"/>
        </w:rPr>
        <w:t>ПАСПОРТ</w:t>
      </w:r>
    </w:p>
    <w:p w:rsidR="00A534F4" w:rsidRPr="00A72C45" w:rsidRDefault="00A534F4" w:rsidP="00A534F4">
      <w:pPr>
        <w:spacing w:before="1"/>
        <w:ind w:left="4039" w:right="4083"/>
        <w:jc w:val="center"/>
        <w:rPr>
          <w:sz w:val="24"/>
          <w:szCs w:val="24"/>
        </w:rPr>
      </w:pPr>
      <w:r w:rsidRPr="00A72C45">
        <w:rPr>
          <w:sz w:val="24"/>
          <w:szCs w:val="24"/>
        </w:rPr>
        <w:t>комплекса</w:t>
      </w:r>
      <w:r w:rsidRPr="00A72C45">
        <w:rPr>
          <w:spacing w:val="-6"/>
          <w:sz w:val="24"/>
          <w:szCs w:val="24"/>
        </w:rPr>
        <w:t xml:space="preserve"> </w:t>
      </w:r>
      <w:r w:rsidRPr="00A72C45">
        <w:rPr>
          <w:sz w:val="24"/>
          <w:szCs w:val="24"/>
        </w:rPr>
        <w:t>процессных</w:t>
      </w:r>
      <w:r w:rsidRPr="00A72C45">
        <w:rPr>
          <w:spacing w:val="-6"/>
          <w:sz w:val="24"/>
          <w:szCs w:val="24"/>
        </w:rPr>
        <w:t xml:space="preserve"> </w:t>
      </w:r>
      <w:r w:rsidRPr="00A72C45">
        <w:rPr>
          <w:sz w:val="24"/>
          <w:szCs w:val="24"/>
        </w:rPr>
        <w:t>мероприятий</w:t>
      </w:r>
    </w:p>
    <w:p w:rsidR="00A534F4" w:rsidRPr="00A72C45" w:rsidRDefault="00A534F4" w:rsidP="00A534F4">
      <w:pPr>
        <w:spacing w:before="1"/>
        <w:ind w:left="4043" w:right="4083"/>
        <w:jc w:val="center"/>
        <w:rPr>
          <w:sz w:val="24"/>
          <w:szCs w:val="24"/>
        </w:rPr>
      </w:pPr>
      <w:r w:rsidRPr="00A72C45">
        <w:rPr>
          <w:sz w:val="24"/>
          <w:szCs w:val="24"/>
        </w:rPr>
        <w:t>«</w:t>
      </w:r>
      <w:r w:rsidR="004C2880" w:rsidRPr="004C2880">
        <w:rPr>
          <w:sz w:val="24"/>
          <w:szCs w:val="24"/>
        </w:rPr>
        <w:t xml:space="preserve">Обеспечение </w:t>
      </w:r>
      <w:r w:rsidR="00C50749">
        <w:rPr>
          <w:sz w:val="24"/>
          <w:szCs w:val="24"/>
        </w:rPr>
        <w:t xml:space="preserve">государственного управления </w:t>
      </w:r>
      <w:bookmarkEnd w:id="0"/>
      <w:r w:rsidR="00C50749">
        <w:rPr>
          <w:sz w:val="24"/>
          <w:szCs w:val="24"/>
        </w:rPr>
        <w:t>в установленной сфере и их подведомственных учреждений</w:t>
      </w:r>
      <w:r w:rsidR="004C2880" w:rsidRPr="004C2880">
        <w:rPr>
          <w:sz w:val="24"/>
          <w:szCs w:val="24"/>
        </w:rPr>
        <w:t>»</w:t>
      </w:r>
    </w:p>
    <w:p w:rsidR="00A534F4" w:rsidRDefault="00A534F4" w:rsidP="00A534F4">
      <w:pPr>
        <w:pStyle w:val="a3"/>
        <w:rPr>
          <w:sz w:val="20"/>
        </w:rPr>
      </w:pPr>
    </w:p>
    <w:p w:rsidR="00A534F4" w:rsidRPr="00A72C45" w:rsidRDefault="00F45A55" w:rsidP="004C2880">
      <w:pPr>
        <w:spacing w:before="1"/>
        <w:ind w:left="4042" w:right="4083"/>
        <w:jc w:val="center"/>
      </w:pPr>
      <w:r w:rsidRPr="00A72C45">
        <w:t>Общие положения</w:t>
      </w:r>
    </w:p>
    <w:p w:rsidR="00A534F4" w:rsidRDefault="00A534F4" w:rsidP="00A534F4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746"/>
      </w:tblGrid>
      <w:tr w:rsidR="00A534F4" w:rsidTr="0031228E">
        <w:trPr>
          <w:trHeight w:val="669"/>
        </w:trPr>
        <w:tc>
          <w:tcPr>
            <w:tcW w:w="7796" w:type="dxa"/>
          </w:tcPr>
          <w:p w:rsidR="00A534F4" w:rsidRPr="00A72C45" w:rsidRDefault="00A534F4" w:rsidP="0031228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A534F4" w:rsidRPr="00A72C45" w:rsidRDefault="00A534F4" w:rsidP="0031228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7746" w:type="dxa"/>
          </w:tcPr>
          <w:p w:rsidR="00F92C47" w:rsidRPr="00A72C45" w:rsidRDefault="00F92C47" w:rsidP="00F92C4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  <w:p w:rsidR="00F92C47" w:rsidRPr="00A72C45" w:rsidRDefault="00F85078" w:rsidP="00F92C47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8A2DCF">
              <w:rPr>
                <w:sz w:val="20"/>
                <w:szCs w:val="20"/>
                <w:lang w:val="ru-RU"/>
              </w:rPr>
              <w:t xml:space="preserve"> -</w:t>
            </w:r>
            <w:r w:rsidR="00533753">
              <w:rPr>
                <w:sz w:val="20"/>
                <w:szCs w:val="20"/>
                <w:lang w:val="ru-RU"/>
              </w:rPr>
              <w:t xml:space="preserve"> </w:t>
            </w:r>
            <w:r w:rsidR="008A2DCF">
              <w:rPr>
                <w:sz w:val="20"/>
                <w:szCs w:val="20"/>
                <w:lang w:val="ru-RU"/>
              </w:rPr>
              <w:t>министр</w:t>
            </w:r>
            <w:r w:rsidR="00F92C47" w:rsidRPr="00A72C45">
              <w:rPr>
                <w:sz w:val="20"/>
                <w:szCs w:val="20"/>
                <w:lang w:val="ru-RU"/>
              </w:rPr>
              <w:t xml:space="preserve"> строительства, дорожного хозяйства и транспорта Забайкальского края</w:t>
            </w:r>
          </w:p>
          <w:p w:rsidR="00A534F4" w:rsidRPr="00A72C45" w:rsidRDefault="00A534F4" w:rsidP="0031228E">
            <w:pPr>
              <w:rPr>
                <w:sz w:val="20"/>
                <w:szCs w:val="20"/>
                <w:lang w:val="ru-RU"/>
              </w:rPr>
            </w:pPr>
          </w:p>
        </w:tc>
      </w:tr>
      <w:tr w:rsidR="00A534F4" w:rsidTr="0031228E">
        <w:trPr>
          <w:trHeight w:val="378"/>
        </w:trPr>
        <w:tc>
          <w:tcPr>
            <w:tcW w:w="7796" w:type="dxa"/>
          </w:tcPr>
          <w:p w:rsidR="00A534F4" w:rsidRDefault="00A534F4" w:rsidP="008A2DCF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</w:t>
            </w:r>
            <w:r w:rsidR="00AF2F1D">
              <w:rPr>
                <w:sz w:val="20"/>
                <w:szCs w:val="20"/>
                <w:lang w:val="ru-RU"/>
              </w:rPr>
              <w:t>»</w:t>
            </w:r>
          </w:p>
          <w:p w:rsidR="00AF2F1D" w:rsidRPr="00A72C45" w:rsidRDefault="00AF2F1D" w:rsidP="008A2DCF">
            <w:pPr>
              <w:pStyle w:val="TableParagraph"/>
              <w:spacing w:line="181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7746" w:type="dxa"/>
          </w:tcPr>
          <w:p w:rsidR="00A534F4" w:rsidRPr="00A72C45" w:rsidRDefault="00A534F4" w:rsidP="0031228E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 xml:space="preserve"> Государственная программа Забайкальского края «Развитие территорий и жилищная политика Забайкальского края»</w:t>
            </w:r>
          </w:p>
        </w:tc>
      </w:tr>
    </w:tbl>
    <w:p w:rsidR="00A534F4" w:rsidRPr="003C3EC7" w:rsidRDefault="00A534F4" w:rsidP="00A72C45">
      <w:pPr>
        <w:pStyle w:val="a5"/>
        <w:numPr>
          <w:ilvl w:val="0"/>
          <w:numId w:val="10"/>
        </w:numPr>
        <w:spacing w:before="180"/>
        <w:ind w:right="4083"/>
        <w:jc w:val="center"/>
        <w:rPr>
          <w:sz w:val="24"/>
          <w:szCs w:val="24"/>
        </w:rPr>
      </w:pPr>
      <w:r w:rsidRPr="003C3EC7">
        <w:rPr>
          <w:sz w:val="24"/>
          <w:szCs w:val="24"/>
        </w:rPr>
        <w:t>Показатели</w:t>
      </w:r>
      <w:r w:rsidRPr="003C3EC7">
        <w:rPr>
          <w:spacing w:val="-4"/>
          <w:sz w:val="24"/>
          <w:szCs w:val="24"/>
        </w:rPr>
        <w:t xml:space="preserve"> </w:t>
      </w:r>
      <w:r w:rsidRPr="003C3EC7">
        <w:rPr>
          <w:sz w:val="24"/>
          <w:szCs w:val="24"/>
        </w:rPr>
        <w:t>комплекса</w:t>
      </w:r>
      <w:r w:rsidRPr="003C3EC7">
        <w:rPr>
          <w:spacing w:val="-2"/>
          <w:sz w:val="24"/>
          <w:szCs w:val="24"/>
        </w:rPr>
        <w:t xml:space="preserve"> </w:t>
      </w:r>
      <w:r w:rsidRPr="003C3EC7">
        <w:rPr>
          <w:sz w:val="24"/>
          <w:szCs w:val="24"/>
        </w:rPr>
        <w:t>процессных</w:t>
      </w:r>
      <w:r w:rsidRPr="003C3EC7">
        <w:rPr>
          <w:spacing w:val="-4"/>
          <w:sz w:val="24"/>
          <w:szCs w:val="24"/>
        </w:rPr>
        <w:t xml:space="preserve"> </w:t>
      </w:r>
      <w:r w:rsidRPr="003C3EC7">
        <w:rPr>
          <w:sz w:val="24"/>
          <w:szCs w:val="24"/>
        </w:rPr>
        <w:t>мероприятий</w:t>
      </w:r>
    </w:p>
    <w:p w:rsidR="00A534F4" w:rsidRDefault="00A534F4" w:rsidP="00A534F4">
      <w:pPr>
        <w:pStyle w:val="a3"/>
        <w:spacing w:before="3"/>
        <w:rPr>
          <w:sz w:val="20"/>
        </w:rPr>
      </w:pPr>
    </w:p>
    <w:tbl>
      <w:tblPr>
        <w:tblStyle w:val="TableNormal"/>
        <w:tblW w:w="15596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5"/>
        <w:gridCol w:w="1134"/>
        <w:gridCol w:w="992"/>
        <w:gridCol w:w="1134"/>
        <w:gridCol w:w="709"/>
        <w:gridCol w:w="70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  <w:gridCol w:w="850"/>
        <w:gridCol w:w="992"/>
      </w:tblGrid>
      <w:tr w:rsidR="00533753" w:rsidTr="0066073A">
        <w:trPr>
          <w:trHeight w:val="233"/>
        </w:trPr>
        <w:tc>
          <w:tcPr>
            <w:tcW w:w="571" w:type="dxa"/>
            <w:vMerge w:val="restart"/>
            <w:vAlign w:val="center"/>
          </w:tcPr>
          <w:p w:rsidR="00533753" w:rsidRDefault="00533753" w:rsidP="0066073A">
            <w:pPr>
              <w:pStyle w:val="TableParagraph"/>
              <w:spacing w:before="8"/>
              <w:jc w:val="center"/>
              <w:rPr>
                <w:sz w:val="23"/>
              </w:rPr>
            </w:pPr>
          </w:p>
          <w:p w:rsidR="00533753" w:rsidRDefault="00533753" w:rsidP="0066073A">
            <w:pPr>
              <w:pStyle w:val="TableParagraph"/>
              <w:ind w:left="177" w:right="148" w:firstLine="31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533753" w:rsidRPr="00A72C45" w:rsidRDefault="00533753" w:rsidP="0066073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33753" w:rsidRPr="00A72C45" w:rsidRDefault="00533753" w:rsidP="0066073A">
            <w:pPr>
              <w:pStyle w:val="TableParagraph"/>
              <w:ind w:left="196"/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Наименование</w:t>
            </w:r>
            <w:r w:rsidRPr="00A72C4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показателя</w:t>
            </w:r>
            <w:proofErr w:type="spellEnd"/>
            <w:r w:rsidRPr="00A72C45">
              <w:rPr>
                <w:sz w:val="20"/>
                <w:szCs w:val="20"/>
              </w:rPr>
              <w:t>/</w:t>
            </w:r>
            <w:proofErr w:type="spellStart"/>
            <w:r w:rsidRPr="00A72C45">
              <w:rPr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33753" w:rsidRPr="00A72C45" w:rsidRDefault="00533753" w:rsidP="0066073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33753" w:rsidRPr="00A72C45" w:rsidRDefault="00533753" w:rsidP="0066073A">
            <w:pPr>
              <w:pStyle w:val="TableParagraph"/>
              <w:ind w:left="124" w:right="117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Признак</w:t>
            </w:r>
            <w:proofErr w:type="spellEnd"/>
            <w:r w:rsidRPr="00A72C4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возрастания</w:t>
            </w:r>
            <w:proofErr w:type="spellEnd"/>
            <w:r w:rsidRPr="00A72C45">
              <w:rPr>
                <w:sz w:val="20"/>
                <w:szCs w:val="20"/>
              </w:rPr>
              <w:t>/</w:t>
            </w:r>
            <w:r w:rsidRPr="00A72C45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убывания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33753" w:rsidRDefault="00533753" w:rsidP="0066073A">
            <w:pPr>
              <w:pStyle w:val="TableParagraph"/>
              <w:ind w:left="124" w:right="115" w:hanging="2"/>
              <w:jc w:val="center"/>
              <w:rPr>
                <w:sz w:val="20"/>
                <w:szCs w:val="20"/>
              </w:rPr>
            </w:pPr>
          </w:p>
          <w:p w:rsidR="00533753" w:rsidRPr="00A72C45" w:rsidRDefault="00533753" w:rsidP="0066073A">
            <w:pPr>
              <w:pStyle w:val="TableParagraph"/>
              <w:ind w:left="124" w:right="115" w:hanging="2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Уровень</w:t>
            </w:r>
            <w:proofErr w:type="spellEnd"/>
          </w:p>
          <w:p w:rsidR="00533753" w:rsidRPr="00A72C45" w:rsidRDefault="00533753" w:rsidP="0066073A">
            <w:pPr>
              <w:pStyle w:val="TableParagraph"/>
              <w:spacing w:line="168" w:lineRule="exact"/>
              <w:ind w:left="178" w:right="174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533753" w:rsidRPr="00A72C45" w:rsidRDefault="00533753" w:rsidP="0066073A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533753" w:rsidRPr="00A72C45" w:rsidRDefault="00533753" w:rsidP="0066073A">
            <w:pPr>
              <w:pStyle w:val="TableParagraph"/>
              <w:ind w:right="-1" w:hanging="9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Единица</w:t>
            </w:r>
            <w:proofErr w:type="spellEnd"/>
            <w:r w:rsidRPr="00A72C4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измерения</w:t>
            </w:r>
            <w:proofErr w:type="spellEnd"/>
            <w:r w:rsidRPr="00A72C45">
              <w:rPr>
                <w:spacing w:val="-37"/>
                <w:sz w:val="20"/>
                <w:szCs w:val="20"/>
              </w:rPr>
              <w:t xml:space="preserve"> </w:t>
            </w:r>
            <w:r w:rsidRPr="00A72C45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A72C45">
              <w:rPr>
                <w:spacing w:val="-1"/>
                <w:sz w:val="20"/>
                <w:szCs w:val="20"/>
              </w:rPr>
              <w:t>по</w:t>
            </w:r>
            <w:proofErr w:type="spellEnd"/>
            <w:r w:rsidRPr="00A72C45">
              <w:rPr>
                <w:spacing w:val="-9"/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</w:rPr>
              <w:t>ОКЕИ)</w:t>
            </w:r>
          </w:p>
        </w:tc>
        <w:tc>
          <w:tcPr>
            <w:tcW w:w="1418" w:type="dxa"/>
            <w:gridSpan w:val="2"/>
            <w:vAlign w:val="center"/>
          </w:tcPr>
          <w:p w:rsidR="00533753" w:rsidRPr="00A72C45" w:rsidRDefault="00533753" w:rsidP="0066073A">
            <w:pPr>
              <w:pStyle w:val="TableParagraph"/>
              <w:spacing w:before="49"/>
              <w:ind w:left="250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Базовое</w:t>
            </w:r>
            <w:proofErr w:type="spellEnd"/>
            <w:r w:rsidRPr="00A72C4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значени</w:t>
            </w:r>
            <w:bookmarkStart w:id="1" w:name="_bookmark7"/>
            <w:bookmarkEnd w:id="1"/>
            <w:r w:rsidRPr="00A72C45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5670" w:type="dxa"/>
            <w:gridSpan w:val="13"/>
            <w:vAlign w:val="center"/>
          </w:tcPr>
          <w:p w:rsidR="00533753" w:rsidRPr="00A72C45" w:rsidRDefault="00533753" w:rsidP="0066073A">
            <w:pPr>
              <w:pStyle w:val="TableParagraph"/>
              <w:spacing w:before="49"/>
              <w:ind w:left="907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Значение</w:t>
            </w:r>
            <w:proofErr w:type="spellEnd"/>
            <w:r w:rsidRPr="00A72C4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показателей</w:t>
            </w:r>
            <w:proofErr w:type="spellEnd"/>
            <w:r w:rsidRPr="00A72C4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по</w:t>
            </w:r>
            <w:proofErr w:type="spellEnd"/>
            <w:r w:rsidRPr="00A72C4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годам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33753" w:rsidRPr="00A72C45" w:rsidRDefault="00533753" w:rsidP="0066073A">
            <w:pPr>
              <w:pStyle w:val="TableParagraph"/>
              <w:ind w:left="31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Ответственный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за</w:t>
            </w:r>
            <w:proofErr w:type="spellEnd"/>
            <w:r w:rsidRPr="00A72C45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достижение</w:t>
            </w:r>
            <w:proofErr w:type="spellEnd"/>
            <w:r w:rsidRPr="00A72C4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533753" w:rsidRPr="00533753" w:rsidRDefault="00533753" w:rsidP="0066073A">
            <w:pPr>
              <w:pStyle w:val="TableParagraph"/>
              <w:ind w:left="3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Признак «Участие муниципальных образований»</w:t>
            </w:r>
          </w:p>
        </w:tc>
        <w:tc>
          <w:tcPr>
            <w:tcW w:w="992" w:type="dxa"/>
            <w:vMerge w:val="restart"/>
            <w:vAlign w:val="center"/>
          </w:tcPr>
          <w:p w:rsidR="00533753" w:rsidRPr="00A72C45" w:rsidRDefault="00533753" w:rsidP="0066073A">
            <w:pPr>
              <w:pStyle w:val="TableParagraph"/>
              <w:ind w:right="-11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Информацио</w:t>
            </w:r>
            <w:proofErr w:type="spellEnd"/>
          </w:p>
          <w:p w:rsidR="00533753" w:rsidRPr="00A72C45" w:rsidRDefault="00533753" w:rsidP="0066073A">
            <w:pPr>
              <w:pStyle w:val="TableParagraph"/>
              <w:ind w:right="-11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нная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система</w:t>
            </w:r>
            <w:proofErr w:type="spellEnd"/>
          </w:p>
        </w:tc>
      </w:tr>
      <w:tr w:rsidR="00533753" w:rsidTr="0066073A">
        <w:trPr>
          <w:trHeight w:val="425"/>
        </w:trPr>
        <w:tc>
          <w:tcPr>
            <w:tcW w:w="571" w:type="dxa"/>
            <w:vMerge/>
            <w:tcBorders>
              <w:top w:val="nil"/>
            </w:tcBorders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533753" w:rsidRDefault="00533753" w:rsidP="0066073A">
            <w:pPr>
              <w:pStyle w:val="TableParagraph"/>
              <w:ind w:left="142" w:right="13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значение</w:t>
            </w:r>
            <w:proofErr w:type="spellEnd"/>
          </w:p>
        </w:tc>
        <w:tc>
          <w:tcPr>
            <w:tcW w:w="709" w:type="dxa"/>
            <w:vAlign w:val="center"/>
          </w:tcPr>
          <w:p w:rsidR="00533753" w:rsidRDefault="00533753" w:rsidP="0066073A">
            <w:pPr>
              <w:pStyle w:val="TableParagraph"/>
              <w:ind w:right="30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  <w:tc>
          <w:tcPr>
            <w:tcW w:w="567" w:type="dxa"/>
            <w:vAlign w:val="center"/>
          </w:tcPr>
          <w:p w:rsidR="00533753" w:rsidRPr="0091391B" w:rsidRDefault="0091391B" w:rsidP="0091391B">
            <w:pPr>
              <w:jc w:val="center"/>
              <w:rPr>
                <w:sz w:val="16"/>
                <w:szCs w:val="16"/>
                <w:lang w:val="ru-RU"/>
              </w:rPr>
            </w:pPr>
            <w:r w:rsidRPr="0091391B">
              <w:rPr>
                <w:sz w:val="16"/>
                <w:szCs w:val="16"/>
                <w:lang w:val="ru-RU"/>
              </w:rPr>
              <w:t>2023</w:t>
            </w:r>
          </w:p>
        </w:tc>
        <w:tc>
          <w:tcPr>
            <w:tcW w:w="425" w:type="dxa"/>
            <w:vAlign w:val="center"/>
          </w:tcPr>
          <w:p w:rsidR="00533753" w:rsidRPr="00F45A55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2024</w:t>
            </w:r>
          </w:p>
        </w:tc>
        <w:tc>
          <w:tcPr>
            <w:tcW w:w="425" w:type="dxa"/>
            <w:vAlign w:val="center"/>
          </w:tcPr>
          <w:p w:rsidR="00533753" w:rsidRPr="00E54402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425" w:type="dxa"/>
            <w:vAlign w:val="center"/>
          </w:tcPr>
          <w:p w:rsidR="00533753" w:rsidRPr="00E54402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2026</w:t>
            </w:r>
          </w:p>
        </w:tc>
        <w:tc>
          <w:tcPr>
            <w:tcW w:w="426" w:type="dxa"/>
            <w:vAlign w:val="center"/>
          </w:tcPr>
          <w:p w:rsidR="00533753" w:rsidRPr="00E54402" w:rsidRDefault="00533753" w:rsidP="0066073A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2027</w:t>
            </w:r>
          </w:p>
        </w:tc>
        <w:tc>
          <w:tcPr>
            <w:tcW w:w="425" w:type="dxa"/>
            <w:vAlign w:val="center"/>
          </w:tcPr>
          <w:p w:rsidR="00533753" w:rsidRPr="00E54402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2028</w:t>
            </w:r>
          </w:p>
        </w:tc>
        <w:tc>
          <w:tcPr>
            <w:tcW w:w="425" w:type="dxa"/>
            <w:vAlign w:val="center"/>
          </w:tcPr>
          <w:p w:rsidR="00533753" w:rsidRPr="00E54402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E54402">
              <w:rPr>
                <w:sz w:val="16"/>
                <w:szCs w:val="16"/>
              </w:rPr>
              <w:t>2029</w:t>
            </w:r>
          </w:p>
        </w:tc>
        <w:tc>
          <w:tcPr>
            <w:tcW w:w="425" w:type="dxa"/>
            <w:vAlign w:val="center"/>
          </w:tcPr>
          <w:p w:rsidR="00533753" w:rsidRPr="00732E46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426" w:type="dxa"/>
            <w:vAlign w:val="center"/>
          </w:tcPr>
          <w:p w:rsidR="00533753" w:rsidRPr="00157F7C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2031</w:t>
            </w:r>
          </w:p>
        </w:tc>
        <w:tc>
          <w:tcPr>
            <w:tcW w:w="425" w:type="dxa"/>
            <w:vAlign w:val="center"/>
          </w:tcPr>
          <w:p w:rsidR="00533753" w:rsidRPr="00157F7C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2032</w:t>
            </w:r>
          </w:p>
        </w:tc>
        <w:tc>
          <w:tcPr>
            <w:tcW w:w="425" w:type="dxa"/>
            <w:vAlign w:val="center"/>
          </w:tcPr>
          <w:p w:rsidR="00533753" w:rsidRPr="00157F7C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2033</w:t>
            </w:r>
          </w:p>
        </w:tc>
        <w:tc>
          <w:tcPr>
            <w:tcW w:w="425" w:type="dxa"/>
            <w:vAlign w:val="center"/>
          </w:tcPr>
          <w:p w:rsidR="00533753" w:rsidRPr="00157F7C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2034</w:t>
            </w:r>
          </w:p>
        </w:tc>
        <w:tc>
          <w:tcPr>
            <w:tcW w:w="426" w:type="dxa"/>
            <w:vAlign w:val="center"/>
          </w:tcPr>
          <w:p w:rsidR="00533753" w:rsidRPr="00732E46" w:rsidRDefault="00533753" w:rsidP="0066073A">
            <w:pPr>
              <w:pStyle w:val="TableParagraph"/>
              <w:ind w:left="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2035</w:t>
            </w:r>
          </w:p>
        </w:tc>
        <w:tc>
          <w:tcPr>
            <w:tcW w:w="850" w:type="dxa"/>
            <w:vMerge/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533753" w:rsidRDefault="00533753" w:rsidP="0066073A">
            <w:pPr>
              <w:jc w:val="center"/>
              <w:rPr>
                <w:sz w:val="2"/>
                <w:szCs w:val="2"/>
              </w:rPr>
            </w:pPr>
          </w:p>
        </w:tc>
      </w:tr>
      <w:tr w:rsidR="00533753" w:rsidTr="0066073A">
        <w:trPr>
          <w:trHeight w:val="280"/>
        </w:trPr>
        <w:tc>
          <w:tcPr>
            <w:tcW w:w="571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533753" w:rsidRPr="008A2DCF" w:rsidRDefault="00533753" w:rsidP="0066073A">
            <w:pPr>
              <w:pStyle w:val="TableParagraph"/>
              <w:spacing w:line="181" w:lineRule="exact"/>
              <w:ind w:left="9" w:right="37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 w:right="375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33753" w:rsidRPr="003C3EC7" w:rsidRDefault="0066073A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vAlign w:val="center"/>
          </w:tcPr>
          <w:p w:rsidR="00533753" w:rsidRPr="003C3EC7" w:rsidRDefault="00533753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 w:rsidRPr="003C3EC7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533753" w:rsidRPr="0066073A" w:rsidRDefault="0066073A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850" w:type="dxa"/>
            <w:vAlign w:val="center"/>
          </w:tcPr>
          <w:p w:rsidR="00533753" w:rsidRPr="0066073A" w:rsidRDefault="0066073A" w:rsidP="0066073A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533753" w:rsidRPr="003C3EC7" w:rsidRDefault="0066073A" w:rsidP="0091391B">
            <w:pPr>
              <w:pStyle w:val="TableParagraph"/>
              <w:spacing w:line="181" w:lineRule="exact"/>
              <w:ind w:lef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33753" w:rsidTr="00533753">
        <w:trPr>
          <w:trHeight w:val="540"/>
        </w:trPr>
        <w:tc>
          <w:tcPr>
            <w:tcW w:w="571" w:type="dxa"/>
            <w:vAlign w:val="center"/>
          </w:tcPr>
          <w:p w:rsidR="00533753" w:rsidRPr="00313B70" w:rsidRDefault="00533753" w:rsidP="00533753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5025" w:type="dxa"/>
            <w:gridSpan w:val="22"/>
          </w:tcPr>
          <w:p w:rsidR="00533753" w:rsidRPr="00933453" w:rsidRDefault="00533753" w:rsidP="005337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 «</w:t>
            </w:r>
            <w:r w:rsidRPr="00933453">
              <w:rPr>
                <w:lang w:val="ru-RU"/>
              </w:rPr>
              <w:t>Обеспечены условия  для эффективной деятельности Министерства строительства, дорожного хозяйства и транспорта Забайкальского края и подведомственных учреждений</w:t>
            </w:r>
            <w:r w:rsidR="00550C46">
              <w:rPr>
                <w:lang w:val="ru-RU"/>
              </w:rPr>
              <w:t>»</w:t>
            </w:r>
            <w:r w:rsidRPr="00933453">
              <w:rPr>
                <w:lang w:val="ru-RU"/>
              </w:rPr>
              <w:t>.</w:t>
            </w:r>
          </w:p>
        </w:tc>
      </w:tr>
      <w:tr w:rsidR="00550C46" w:rsidTr="00550C46">
        <w:trPr>
          <w:trHeight w:val="736"/>
        </w:trPr>
        <w:tc>
          <w:tcPr>
            <w:tcW w:w="571" w:type="dxa"/>
          </w:tcPr>
          <w:p w:rsidR="00550C46" w:rsidRPr="00E968FF" w:rsidRDefault="00550C46" w:rsidP="00550C4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968FF">
              <w:rPr>
                <w:sz w:val="16"/>
                <w:szCs w:val="16"/>
              </w:rPr>
              <w:t>.1</w:t>
            </w:r>
          </w:p>
        </w:tc>
        <w:tc>
          <w:tcPr>
            <w:tcW w:w="1985" w:type="dxa"/>
            <w:vAlign w:val="center"/>
          </w:tcPr>
          <w:p w:rsidR="00550C46" w:rsidRPr="004D154F" w:rsidRDefault="00550C46" w:rsidP="00550C46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D154F">
              <w:rPr>
                <w:sz w:val="18"/>
                <w:szCs w:val="18"/>
                <w:lang w:val="ru-RU"/>
              </w:rPr>
              <w:t>Степень исполнения сметы по обеспечению деятельности в сфере установленных функций Министерства</w:t>
            </w: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</w:p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  <w:r w:rsidRPr="00A72C45">
              <w:rPr>
                <w:i/>
                <w:sz w:val="20"/>
                <w:szCs w:val="20"/>
              </w:rPr>
              <w:t>«ГП»</w:t>
            </w:r>
          </w:p>
          <w:p w:rsidR="00550C46" w:rsidRPr="00A72C45" w:rsidRDefault="00550C46" w:rsidP="000A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 xml:space="preserve">Министерство строительства, дорожного </w:t>
            </w:r>
            <w:r w:rsidRPr="00A72C45">
              <w:rPr>
                <w:sz w:val="20"/>
                <w:szCs w:val="20"/>
                <w:lang w:val="ru-RU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На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550C46" w:rsidTr="00550C46">
        <w:trPr>
          <w:trHeight w:val="736"/>
        </w:trPr>
        <w:tc>
          <w:tcPr>
            <w:tcW w:w="571" w:type="dxa"/>
          </w:tcPr>
          <w:p w:rsidR="00550C46" w:rsidRPr="00E968FF" w:rsidRDefault="00550C46" w:rsidP="00550C4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</w:t>
            </w:r>
            <w:r w:rsidRPr="00E968FF">
              <w:rPr>
                <w:sz w:val="16"/>
                <w:szCs w:val="16"/>
              </w:rPr>
              <w:t>.2</w:t>
            </w:r>
          </w:p>
        </w:tc>
        <w:tc>
          <w:tcPr>
            <w:tcW w:w="1985" w:type="dxa"/>
            <w:vAlign w:val="center"/>
          </w:tcPr>
          <w:p w:rsidR="00550C46" w:rsidRPr="004D154F" w:rsidRDefault="00550C46" w:rsidP="00550C46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D154F">
              <w:rPr>
                <w:sz w:val="18"/>
                <w:szCs w:val="18"/>
                <w:lang w:val="ru-RU"/>
              </w:rPr>
              <w:t>Степень исполнения сметы по обеспечению деятельности аппарата Министерств</w:t>
            </w: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</w:p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  <w:r w:rsidRPr="00A72C45">
              <w:rPr>
                <w:i/>
                <w:sz w:val="20"/>
                <w:szCs w:val="20"/>
              </w:rPr>
              <w:t>«ГП»</w:t>
            </w:r>
          </w:p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50" w:type="dxa"/>
            <w:vAlign w:val="center"/>
          </w:tcPr>
          <w:p w:rsidR="00550C46" w:rsidRDefault="00550C46" w:rsidP="00550C46">
            <w:pPr>
              <w:jc w:val="center"/>
            </w:pPr>
            <w:r w:rsidRPr="00394321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На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550C46" w:rsidTr="00550C46">
        <w:trPr>
          <w:trHeight w:val="736"/>
        </w:trPr>
        <w:tc>
          <w:tcPr>
            <w:tcW w:w="571" w:type="dxa"/>
          </w:tcPr>
          <w:p w:rsidR="00550C46" w:rsidRPr="00E968FF" w:rsidRDefault="00550C46" w:rsidP="00550C4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968FF">
              <w:rPr>
                <w:sz w:val="16"/>
                <w:szCs w:val="16"/>
              </w:rPr>
              <w:t>.3</w:t>
            </w:r>
          </w:p>
        </w:tc>
        <w:tc>
          <w:tcPr>
            <w:tcW w:w="1985" w:type="dxa"/>
            <w:vAlign w:val="center"/>
          </w:tcPr>
          <w:p w:rsidR="00550C46" w:rsidRPr="004D154F" w:rsidRDefault="00550C46" w:rsidP="00550C46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D154F">
              <w:rPr>
                <w:sz w:val="18"/>
                <w:szCs w:val="18"/>
                <w:lang w:val="ru-RU"/>
              </w:rPr>
              <w:t>Степень исполнения сметы по обеспечению деятельности подведомственных учреждений</w:t>
            </w: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</w:p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  <w:r w:rsidRPr="00A72C45">
              <w:rPr>
                <w:i/>
                <w:sz w:val="20"/>
                <w:szCs w:val="20"/>
              </w:rPr>
              <w:t>«ГП»</w:t>
            </w:r>
          </w:p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</w:t>
            </w:r>
            <w:r>
              <w:rPr>
                <w:sz w:val="20"/>
                <w:szCs w:val="20"/>
                <w:lang w:val="ru-RU"/>
              </w:rPr>
              <w:t xml:space="preserve">рта </w:t>
            </w:r>
            <w:r w:rsidRPr="00A72C45">
              <w:rPr>
                <w:sz w:val="20"/>
                <w:szCs w:val="20"/>
                <w:lang w:val="ru-RU"/>
              </w:rPr>
              <w:t>Забайкальского края</w:t>
            </w:r>
          </w:p>
        </w:tc>
        <w:tc>
          <w:tcPr>
            <w:tcW w:w="850" w:type="dxa"/>
            <w:vAlign w:val="center"/>
          </w:tcPr>
          <w:p w:rsidR="00550C46" w:rsidRDefault="00550C46" w:rsidP="00550C46">
            <w:pPr>
              <w:jc w:val="center"/>
            </w:pPr>
            <w:r w:rsidRPr="00394321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На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550C46" w:rsidTr="00550C46">
        <w:trPr>
          <w:trHeight w:val="736"/>
        </w:trPr>
        <w:tc>
          <w:tcPr>
            <w:tcW w:w="571" w:type="dxa"/>
          </w:tcPr>
          <w:p w:rsidR="00550C46" w:rsidRPr="00E968FF" w:rsidRDefault="00550C46" w:rsidP="00550C4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E968FF">
              <w:rPr>
                <w:sz w:val="16"/>
                <w:szCs w:val="16"/>
              </w:rPr>
              <w:t>.4</w:t>
            </w:r>
          </w:p>
        </w:tc>
        <w:tc>
          <w:tcPr>
            <w:tcW w:w="1985" w:type="dxa"/>
            <w:vAlign w:val="center"/>
          </w:tcPr>
          <w:p w:rsidR="00550C46" w:rsidRPr="004D154F" w:rsidRDefault="00550C46" w:rsidP="00550C46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D154F">
              <w:rPr>
                <w:sz w:val="18"/>
                <w:szCs w:val="18"/>
                <w:lang w:val="ru-RU"/>
              </w:rPr>
              <w:t>Степень использования расходных обязательств по обеспечению ввода эксплуатацию объектов капитального строительства и объектов незавершенного строительства</w:t>
            </w:r>
          </w:p>
          <w:p w:rsidR="00550C46" w:rsidRPr="004D154F" w:rsidRDefault="00550C46" w:rsidP="00550C46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  <w:r w:rsidRPr="00A72C45">
              <w:rPr>
                <w:i/>
                <w:sz w:val="20"/>
                <w:szCs w:val="20"/>
              </w:rPr>
              <w:t>«ГП»</w:t>
            </w:r>
          </w:p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</w:t>
            </w:r>
            <w:r w:rsidRPr="00A72C45">
              <w:rPr>
                <w:sz w:val="20"/>
                <w:szCs w:val="20"/>
                <w:lang w:val="ru-RU"/>
              </w:rPr>
              <w:t>нистерство строительства, дорожного хозяйства и транспорта Забайкальского края</w:t>
            </w:r>
          </w:p>
        </w:tc>
        <w:tc>
          <w:tcPr>
            <w:tcW w:w="850" w:type="dxa"/>
            <w:vAlign w:val="center"/>
          </w:tcPr>
          <w:p w:rsidR="00550C46" w:rsidRDefault="00550C46" w:rsidP="00550C46">
            <w:pPr>
              <w:jc w:val="center"/>
            </w:pPr>
            <w:r w:rsidRPr="00394321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На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  <w:tr w:rsidR="00550C46" w:rsidTr="00550C46">
        <w:trPr>
          <w:trHeight w:val="736"/>
        </w:trPr>
        <w:tc>
          <w:tcPr>
            <w:tcW w:w="571" w:type="dxa"/>
          </w:tcPr>
          <w:p w:rsidR="00550C46" w:rsidRPr="00E968FF" w:rsidRDefault="00550C46" w:rsidP="00550C46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</w:t>
            </w:r>
            <w:r w:rsidRPr="00E968FF">
              <w:rPr>
                <w:sz w:val="16"/>
                <w:szCs w:val="16"/>
              </w:rPr>
              <w:t>.5</w:t>
            </w:r>
          </w:p>
        </w:tc>
        <w:tc>
          <w:tcPr>
            <w:tcW w:w="1985" w:type="dxa"/>
            <w:vAlign w:val="center"/>
          </w:tcPr>
          <w:p w:rsidR="00550C46" w:rsidRPr="004D154F" w:rsidRDefault="00550C46" w:rsidP="00550C46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4D154F">
              <w:rPr>
                <w:sz w:val="18"/>
                <w:szCs w:val="18"/>
                <w:lang w:val="ru-RU"/>
              </w:rPr>
              <w:t>Степень исполнения расходных обязательств по внедрению информационной системы управления проектами государственного заказчика в сфере строительства"</w:t>
            </w: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возрастающий</w:t>
            </w:r>
            <w:proofErr w:type="spellEnd"/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</w:p>
          <w:p w:rsidR="00550C46" w:rsidRPr="00A72C45" w:rsidRDefault="00550C46" w:rsidP="00550C46">
            <w:pPr>
              <w:jc w:val="center"/>
              <w:rPr>
                <w:i/>
                <w:sz w:val="20"/>
                <w:szCs w:val="20"/>
              </w:rPr>
            </w:pPr>
            <w:r w:rsidRPr="00A72C45">
              <w:rPr>
                <w:i/>
                <w:sz w:val="20"/>
                <w:szCs w:val="20"/>
              </w:rPr>
              <w:t>«ГП»</w:t>
            </w:r>
          </w:p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b/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50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550C46" w:rsidRPr="00A72C45" w:rsidRDefault="00550C46" w:rsidP="00550C46">
            <w:pPr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На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бумажном носителе</w:t>
            </w: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805600" w:rsidRPr="00E56000" w:rsidRDefault="00805600" w:rsidP="00805600">
      <w:pPr>
        <w:tabs>
          <w:tab w:val="left" w:pos="3480"/>
          <w:tab w:val="center" w:pos="7852"/>
        </w:tabs>
        <w:jc w:val="center"/>
        <w:rPr>
          <w:sz w:val="24"/>
          <w:szCs w:val="24"/>
        </w:rPr>
      </w:pPr>
      <w:r w:rsidRPr="00933453">
        <w:rPr>
          <w:b/>
          <w:sz w:val="24"/>
          <w:szCs w:val="24"/>
        </w:rPr>
        <w:t xml:space="preserve">3. </w:t>
      </w:r>
      <w:r w:rsidRPr="00933453">
        <w:rPr>
          <w:sz w:val="24"/>
          <w:szCs w:val="24"/>
        </w:rPr>
        <w:t>П</w:t>
      </w:r>
      <w:r w:rsidR="003C3EC7">
        <w:rPr>
          <w:sz w:val="24"/>
          <w:szCs w:val="24"/>
        </w:rPr>
        <w:t>омесячный п</w:t>
      </w:r>
      <w:r w:rsidRPr="00933453">
        <w:rPr>
          <w:sz w:val="24"/>
          <w:szCs w:val="24"/>
        </w:rPr>
        <w:t>лан</w:t>
      </w:r>
      <w:r w:rsidRPr="00E56000">
        <w:rPr>
          <w:sz w:val="24"/>
          <w:szCs w:val="24"/>
        </w:rPr>
        <w:t xml:space="preserve"> достижения показателей государственной программы 2024 году</w:t>
      </w:r>
    </w:p>
    <w:p w:rsidR="00805600" w:rsidRPr="0081332C" w:rsidRDefault="00805600" w:rsidP="00805600">
      <w:pPr>
        <w:tabs>
          <w:tab w:val="left" w:pos="3480"/>
          <w:tab w:val="center" w:pos="7852"/>
        </w:tabs>
        <w:jc w:val="center"/>
        <w:rPr>
          <w:sz w:val="16"/>
          <w:szCs w:val="16"/>
        </w:rPr>
      </w:pPr>
    </w:p>
    <w:tbl>
      <w:tblPr>
        <w:tblW w:w="480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3826"/>
        <w:gridCol w:w="1202"/>
        <w:gridCol w:w="1499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8"/>
        <w:gridCol w:w="1641"/>
      </w:tblGrid>
      <w:tr w:rsidR="00805600" w:rsidRPr="0081332C" w:rsidTr="00335714">
        <w:trPr>
          <w:trHeight w:val="349"/>
          <w:tblHeader/>
        </w:trPr>
        <w:tc>
          <w:tcPr>
            <w:tcW w:w="184" w:type="pct"/>
            <w:vMerge w:val="restart"/>
            <w:vAlign w:val="center"/>
          </w:tcPr>
          <w:p w:rsidR="00805600" w:rsidRPr="00A72C45" w:rsidRDefault="00805600" w:rsidP="00DC2210">
            <w:pPr>
              <w:spacing w:before="60" w:after="60" w:line="240" w:lineRule="atLeast"/>
              <w:jc w:val="center"/>
            </w:pPr>
            <w:r w:rsidRPr="00A72C45">
              <w:t>№ п/п</w:t>
            </w:r>
          </w:p>
        </w:tc>
        <w:tc>
          <w:tcPr>
            <w:tcW w:w="1245" w:type="pct"/>
            <w:vMerge w:val="restart"/>
            <w:vAlign w:val="center"/>
          </w:tcPr>
          <w:p w:rsidR="00805600" w:rsidRPr="00A72C45" w:rsidRDefault="003C3EC7" w:rsidP="00E56000">
            <w:pPr>
              <w:spacing w:line="240" w:lineRule="atLeast"/>
              <w:jc w:val="center"/>
            </w:pPr>
            <w:r>
              <w:t>Наименование показателя</w:t>
            </w:r>
          </w:p>
        </w:tc>
        <w:tc>
          <w:tcPr>
            <w:tcW w:w="391" w:type="pct"/>
            <w:vMerge w:val="restart"/>
            <w:vAlign w:val="center"/>
          </w:tcPr>
          <w:p w:rsidR="00805600" w:rsidRPr="00A72C45" w:rsidRDefault="00805600" w:rsidP="00DC2210">
            <w:pPr>
              <w:spacing w:line="240" w:lineRule="atLeast"/>
              <w:jc w:val="center"/>
              <w:rPr>
                <w:highlight w:val="yellow"/>
              </w:rPr>
            </w:pPr>
            <w:r w:rsidRPr="00A72C45">
              <w:t>Уровень показателя</w:t>
            </w:r>
          </w:p>
        </w:tc>
        <w:tc>
          <w:tcPr>
            <w:tcW w:w="488" w:type="pct"/>
            <w:vMerge w:val="restart"/>
            <w:vAlign w:val="center"/>
          </w:tcPr>
          <w:p w:rsidR="00805600" w:rsidRPr="00A72C45" w:rsidRDefault="00805600" w:rsidP="00DC2210">
            <w:pPr>
              <w:spacing w:line="240" w:lineRule="atLeast"/>
              <w:jc w:val="center"/>
            </w:pPr>
            <w:r w:rsidRPr="00A72C45">
              <w:t>Единица измерения</w:t>
            </w:r>
          </w:p>
          <w:p w:rsidR="00805600" w:rsidRPr="00A72C45" w:rsidRDefault="00805600" w:rsidP="00DC2210">
            <w:pPr>
              <w:spacing w:line="240" w:lineRule="atLeast"/>
              <w:jc w:val="center"/>
            </w:pPr>
            <w:r w:rsidRPr="00A72C45">
              <w:t>(по ОКЕИ)</w:t>
            </w:r>
          </w:p>
        </w:tc>
        <w:tc>
          <w:tcPr>
            <w:tcW w:w="2157" w:type="pct"/>
            <w:gridSpan w:val="11"/>
            <w:vAlign w:val="center"/>
          </w:tcPr>
          <w:p w:rsidR="00805600" w:rsidRPr="00A72C45" w:rsidRDefault="00805600" w:rsidP="00DC2210">
            <w:pPr>
              <w:spacing w:before="60" w:after="60" w:line="240" w:lineRule="atLeast"/>
              <w:jc w:val="center"/>
            </w:pPr>
            <w:r w:rsidRPr="00A72C45">
              <w:t xml:space="preserve">Плановые значения по </w:t>
            </w:r>
            <w:r w:rsidR="00933453">
              <w:t>кварталам/</w:t>
            </w:r>
            <w:r w:rsidRPr="00A72C45">
              <w:t>месяцам</w:t>
            </w:r>
          </w:p>
        </w:tc>
        <w:tc>
          <w:tcPr>
            <w:tcW w:w="535" w:type="pct"/>
            <w:vMerge w:val="restart"/>
            <w:vAlign w:val="center"/>
          </w:tcPr>
          <w:p w:rsidR="00805600" w:rsidRPr="00933453" w:rsidRDefault="00805600" w:rsidP="00DC2210">
            <w:pPr>
              <w:spacing w:line="240" w:lineRule="atLeast"/>
              <w:jc w:val="center"/>
            </w:pPr>
            <w:r w:rsidRPr="00933453">
              <w:t>На конец 2024 года</w:t>
            </w:r>
          </w:p>
        </w:tc>
      </w:tr>
      <w:tr w:rsidR="00805600" w:rsidRPr="0081332C" w:rsidTr="00335714">
        <w:trPr>
          <w:trHeight w:val="661"/>
          <w:tblHeader/>
        </w:trPr>
        <w:tc>
          <w:tcPr>
            <w:tcW w:w="184" w:type="pct"/>
            <w:vMerge/>
            <w:vAlign w:val="center"/>
          </w:tcPr>
          <w:p w:rsidR="00805600" w:rsidRPr="0081332C" w:rsidRDefault="00805600" w:rsidP="00DC2210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pct"/>
            <w:vMerge/>
            <w:vAlign w:val="center"/>
          </w:tcPr>
          <w:p w:rsidR="00805600" w:rsidRPr="0081332C" w:rsidRDefault="00805600" w:rsidP="00DC2210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vAlign w:val="center"/>
          </w:tcPr>
          <w:p w:rsidR="00805600" w:rsidRPr="0081332C" w:rsidRDefault="00805600" w:rsidP="00DC2210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vAlign w:val="center"/>
          </w:tcPr>
          <w:p w:rsidR="00805600" w:rsidRPr="0081332C" w:rsidRDefault="00805600" w:rsidP="00DC2210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янв.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фев.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b/>
                <w:sz w:val="18"/>
                <w:szCs w:val="18"/>
              </w:rPr>
            </w:pPr>
            <w:r w:rsidRPr="00933453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апр.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май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b/>
                <w:sz w:val="18"/>
                <w:szCs w:val="18"/>
              </w:rPr>
            </w:pPr>
            <w:r w:rsidRPr="00933453">
              <w:rPr>
                <w:b/>
                <w:sz w:val="18"/>
                <w:szCs w:val="18"/>
              </w:rPr>
              <w:t>июнь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июль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авг.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b/>
                <w:sz w:val="18"/>
                <w:szCs w:val="18"/>
              </w:rPr>
            </w:pPr>
            <w:r w:rsidRPr="00933453">
              <w:rPr>
                <w:b/>
                <w:sz w:val="18"/>
                <w:szCs w:val="18"/>
              </w:rPr>
              <w:t>сен.</w:t>
            </w:r>
          </w:p>
        </w:tc>
        <w:tc>
          <w:tcPr>
            <w:tcW w:w="196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окт.</w:t>
            </w:r>
          </w:p>
        </w:tc>
        <w:tc>
          <w:tcPr>
            <w:tcW w:w="198" w:type="pct"/>
            <w:vAlign w:val="center"/>
          </w:tcPr>
          <w:p w:rsidR="00805600" w:rsidRPr="00933453" w:rsidRDefault="00805600" w:rsidP="00DC2210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933453">
              <w:rPr>
                <w:sz w:val="18"/>
                <w:szCs w:val="18"/>
              </w:rPr>
              <w:t>ноя.</w:t>
            </w:r>
          </w:p>
        </w:tc>
        <w:tc>
          <w:tcPr>
            <w:tcW w:w="535" w:type="pct"/>
            <w:vMerge/>
            <w:vAlign w:val="center"/>
          </w:tcPr>
          <w:p w:rsidR="00805600" w:rsidRPr="0081332C" w:rsidRDefault="00805600" w:rsidP="00DC2210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805600" w:rsidRPr="0081332C" w:rsidTr="00335714">
        <w:trPr>
          <w:trHeight w:val="386"/>
        </w:trPr>
        <w:tc>
          <w:tcPr>
            <w:tcW w:w="184" w:type="pct"/>
            <w:vAlign w:val="center"/>
          </w:tcPr>
          <w:p w:rsidR="00805600" w:rsidRPr="0081332C" w:rsidRDefault="00805600" w:rsidP="00DC2210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1332C">
              <w:rPr>
                <w:sz w:val="16"/>
                <w:szCs w:val="16"/>
              </w:rPr>
              <w:t>1.</w:t>
            </w:r>
          </w:p>
        </w:tc>
        <w:tc>
          <w:tcPr>
            <w:tcW w:w="4816" w:type="pct"/>
            <w:gridSpan w:val="15"/>
            <w:vAlign w:val="center"/>
          </w:tcPr>
          <w:p w:rsidR="00805600" w:rsidRPr="00933453" w:rsidRDefault="00933453" w:rsidP="00DC2210">
            <w:pPr>
              <w:spacing w:line="240" w:lineRule="atLeast"/>
              <w:jc w:val="center"/>
            </w:pPr>
            <w:r>
              <w:rPr>
                <w:bCs/>
                <w:u w:color="000000"/>
              </w:rPr>
              <w:t xml:space="preserve">1. </w:t>
            </w:r>
            <w:r w:rsidRPr="00933453">
              <w:rPr>
                <w:bCs/>
                <w:u w:color="000000"/>
              </w:rPr>
              <w:t>Обеспечены условия  для эффективной деятельности Министерства строительства, дорожного хозяйства и транспорта Забайкальского края и подведомственных учреждений.</w:t>
            </w:r>
          </w:p>
        </w:tc>
      </w:tr>
      <w:tr w:rsidR="003C3EC7" w:rsidRPr="0081332C" w:rsidTr="00335714">
        <w:trPr>
          <w:trHeight w:val="386"/>
        </w:trPr>
        <w:tc>
          <w:tcPr>
            <w:tcW w:w="184" w:type="pct"/>
            <w:vAlign w:val="center"/>
          </w:tcPr>
          <w:p w:rsidR="003C3EC7" w:rsidRPr="0081332C" w:rsidRDefault="003C3EC7" w:rsidP="003C3EC7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245" w:type="pct"/>
            <w:vAlign w:val="center"/>
          </w:tcPr>
          <w:p w:rsidR="003C3EC7" w:rsidRPr="0083345D" w:rsidRDefault="003C3EC7" w:rsidP="003C3EC7">
            <w:pPr>
              <w:adjustRightInd w:val="0"/>
              <w:jc w:val="both"/>
              <w:rPr>
                <w:sz w:val="18"/>
                <w:szCs w:val="18"/>
              </w:rPr>
            </w:pPr>
            <w:r w:rsidRPr="0083345D">
              <w:rPr>
                <w:sz w:val="18"/>
                <w:szCs w:val="18"/>
              </w:rPr>
              <w:t xml:space="preserve">Степень исполнения сметы по обеспечению деятельности в сфере установленных функций Министерства </w:t>
            </w:r>
          </w:p>
        </w:tc>
        <w:tc>
          <w:tcPr>
            <w:tcW w:w="391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  <w:u w:color="000000"/>
              </w:rPr>
            </w:pPr>
            <w:r w:rsidRPr="00A72C45">
              <w:t>«ГП»</w:t>
            </w:r>
          </w:p>
        </w:tc>
        <w:tc>
          <w:tcPr>
            <w:tcW w:w="48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Процент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45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70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535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100</w:t>
            </w:r>
          </w:p>
        </w:tc>
      </w:tr>
      <w:tr w:rsidR="003C3EC7" w:rsidRPr="0081332C" w:rsidTr="00335714">
        <w:trPr>
          <w:trHeight w:val="386"/>
        </w:trPr>
        <w:tc>
          <w:tcPr>
            <w:tcW w:w="184" w:type="pct"/>
            <w:vAlign w:val="center"/>
          </w:tcPr>
          <w:p w:rsidR="003C3EC7" w:rsidRPr="0081332C" w:rsidRDefault="003C3EC7" w:rsidP="003C3EC7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245" w:type="pct"/>
            <w:vAlign w:val="center"/>
          </w:tcPr>
          <w:p w:rsidR="003C3EC7" w:rsidRPr="0083345D" w:rsidRDefault="003C3EC7" w:rsidP="003C3EC7">
            <w:pPr>
              <w:adjustRightInd w:val="0"/>
              <w:jc w:val="both"/>
              <w:rPr>
                <w:sz w:val="18"/>
                <w:szCs w:val="18"/>
              </w:rPr>
            </w:pPr>
            <w:r w:rsidRPr="0083345D">
              <w:rPr>
                <w:sz w:val="18"/>
                <w:szCs w:val="18"/>
              </w:rPr>
              <w:t>Степень исполнения сметы по обеспечению деятельности аппарата Министерств</w:t>
            </w:r>
          </w:p>
        </w:tc>
        <w:tc>
          <w:tcPr>
            <w:tcW w:w="391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rPr>
                <w:color w:val="000000"/>
                <w:u w:color="000000"/>
              </w:rPr>
              <w:t>«ГП»</w:t>
            </w:r>
          </w:p>
        </w:tc>
        <w:tc>
          <w:tcPr>
            <w:tcW w:w="48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t>Процент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45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70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535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100</w:t>
            </w:r>
          </w:p>
        </w:tc>
      </w:tr>
      <w:tr w:rsidR="003C3EC7" w:rsidRPr="0081332C" w:rsidTr="00335714">
        <w:trPr>
          <w:trHeight w:val="386"/>
        </w:trPr>
        <w:tc>
          <w:tcPr>
            <w:tcW w:w="184" w:type="pct"/>
            <w:vAlign w:val="center"/>
          </w:tcPr>
          <w:p w:rsidR="003C3EC7" w:rsidRPr="0081332C" w:rsidRDefault="003C3EC7" w:rsidP="003C3EC7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245" w:type="pct"/>
            <w:vAlign w:val="center"/>
          </w:tcPr>
          <w:p w:rsidR="003C3EC7" w:rsidRPr="0083345D" w:rsidRDefault="003C3EC7" w:rsidP="003C3EC7">
            <w:pPr>
              <w:adjustRightInd w:val="0"/>
              <w:jc w:val="both"/>
              <w:rPr>
                <w:sz w:val="18"/>
                <w:szCs w:val="18"/>
              </w:rPr>
            </w:pPr>
            <w:r w:rsidRPr="0083345D">
              <w:rPr>
                <w:sz w:val="18"/>
                <w:szCs w:val="18"/>
              </w:rPr>
              <w:t xml:space="preserve">Степень исполнения сметы по обеспечению деятельности подведомственных учреждений </w:t>
            </w:r>
          </w:p>
        </w:tc>
        <w:tc>
          <w:tcPr>
            <w:tcW w:w="391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rPr>
                <w:color w:val="000000"/>
                <w:u w:color="000000"/>
              </w:rPr>
              <w:t>«ГП»</w:t>
            </w:r>
          </w:p>
        </w:tc>
        <w:tc>
          <w:tcPr>
            <w:tcW w:w="48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t>Процент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45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70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535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100</w:t>
            </w:r>
          </w:p>
        </w:tc>
      </w:tr>
      <w:tr w:rsidR="003C3EC7" w:rsidRPr="0081332C" w:rsidTr="00335714">
        <w:trPr>
          <w:trHeight w:val="386"/>
        </w:trPr>
        <w:tc>
          <w:tcPr>
            <w:tcW w:w="184" w:type="pct"/>
            <w:vAlign w:val="center"/>
          </w:tcPr>
          <w:p w:rsidR="003C3EC7" w:rsidRPr="0081332C" w:rsidRDefault="003C3EC7" w:rsidP="003C3EC7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245" w:type="pct"/>
            <w:vAlign w:val="center"/>
          </w:tcPr>
          <w:p w:rsidR="003C3EC7" w:rsidRPr="0083345D" w:rsidRDefault="003C3EC7" w:rsidP="003C3EC7">
            <w:pPr>
              <w:adjustRightInd w:val="0"/>
              <w:jc w:val="both"/>
              <w:rPr>
                <w:sz w:val="18"/>
                <w:szCs w:val="18"/>
              </w:rPr>
            </w:pPr>
            <w:r w:rsidRPr="0083345D">
              <w:rPr>
                <w:sz w:val="18"/>
                <w:szCs w:val="18"/>
              </w:rPr>
              <w:t>Степень использования расходных обязательств по обеспечению ввода эксплуатацию объектов капитального строительства и объектов незавершенного строительства</w:t>
            </w:r>
          </w:p>
          <w:p w:rsidR="003C3EC7" w:rsidRPr="0083345D" w:rsidRDefault="003C3EC7" w:rsidP="003C3EC7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rPr>
                <w:color w:val="000000"/>
                <w:u w:color="000000"/>
              </w:rPr>
              <w:t>«ГП»</w:t>
            </w:r>
          </w:p>
        </w:tc>
        <w:tc>
          <w:tcPr>
            <w:tcW w:w="48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t>Процент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45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70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535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100</w:t>
            </w:r>
          </w:p>
        </w:tc>
      </w:tr>
      <w:tr w:rsidR="003C3EC7" w:rsidRPr="0081332C" w:rsidTr="00335714">
        <w:trPr>
          <w:trHeight w:val="386"/>
        </w:trPr>
        <w:tc>
          <w:tcPr>
            <w:tcW w:w="184" w:type="pct"/>
            <w:vAlign w:val="center"/>
          </w:tcPr>
          <w:p w:rsidR="003C3EC7" w:rsidRDefault="003C3EC7" w:rsidP="003C3EC7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245" w:type="pct"/>
            <w:vAlign w:val="center"/>
          </w:tcPr>
          <w:p w:rsidR="003C3EC7" w:rsidRPr="0083345D" w:rsidRDefault="003C3EC7" w:rsidP="003C3EC7">
            <w:pPr>
              <w:adjustRightInd w:val="0"/>
              <w:jc w:val="both"/>
              <w:rPr>
                <w:sz w:val="18"/>
                <w:szCs w:val="18"/>
              </w:rPr>
            </w:pPr>
            <w:r w:rsidRPr="00697A9B">
              <w:rPr>
                <w:sz w:val="18"/>
                <w:szCs w:val="18"/>
              </w:rPr>
              <w:t xml:space="preserve">Степень исполнения расходных обязательств по внедрению информационной системы управления проектами государственного </w:t>
            </w:r>
            <w:r w:rsidR="0091391B">
              <w:rPr>
                <w:sz w:val="18"/>
                <w:szCs w:val="18"/>
              </w:rPr>
              <w:t>заказчика в сфере строительства</w:t>
            </w:r>
          </w:p>
        </w:tc>
        <w:tc>
          <w:tcPr>
            <w:tcW w:w="391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rPr>
                <w:color w:val="000000"/>
                <w:u w:color="000000"/>
              </w:rPr>
              <w:t>«ГП»</w:t>
            </w:r>
          </w:p>
        </w:tc>
        <w:tc>
          <w:tcPr>
            <w:tcW w:w="48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</w:pPr>
            <w:r w:rsidRPr="00A72C45">
              <w:t>Процент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45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70</w:t>
            </w:r>
          </w:p>
        </w:tc>
        <w:tc>
          <w:tcPr>
            <w:tcW w:w="196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198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-</w:t>
            </w:r>
          </w:p>
        </w:tc>
        <w:tc>
          <w:tcPr>
            <w:tcW w:w="535" w:type="pct"/>
            <w:vAlign w:val="center"/>
          </w:tcPr>
          <w:p w:rsidR="003C3EC7" w:rsidRPr="00A72C45" w:rsidRDefault="003C3EC7" w:rsidP="003C3EC7">
            <w:pPr>
              <w:spacing w:line="240" w:lineRule="atLeast"/>
              <w:jc w:val="center"/>
              <w:rPr>
                <w:color w:val="FF0000"/>
              </w:rPr>
            </w:pPr>
            <w:r w:rsidRPr="00A72C45">
              <w:t>100</w:t>
            </w:r>
          </w:p>
        </w:tc>
      </w:tr>
    </w:tbl>
    <w:p w:rsidR="00101F32" w:rsidRDefault="00101F32" w:rsidP="00A534F4">
      <w:pPr>
        <w:pStyle w:val="a3"/>
        <w:jc w:val="center"/>
        <w:rPr>
          <w:sz w:val="20"/>
        </w:rPr>
      </w:pPr>
    </w:p>
    <w:p w:rsidR="00A534F4" w:rsidRPr="00381785" w:rsidRDefault="00805600" w:rsidP="00A534F4">
      <w:pPr>
        <w:pStyle w:val="a3"/>
        <w:jc w:val="center"/>
        <w:rPr>
          <w:sz w:val="24"/>
          <w:szCs w:val="24"/>
        </w:rPr>
      </w:pPr>
      <w:r w:rsidRPr="00381785">
        <w:rPr>
          <w:sz w:val="24"/>
          <w:szCs w:val="24"/>
        </w:rPr>
        <w:t>4</w:t>
      </w:r>
      <w:r w:rsidR="00A534F4" w:rsidRPr="00381785">
        <w:rPr>
          <w:sz w:val="24"/>
          <w:szCs w:val="24"/>
        </w:rPr>
        <w:t>. Перечень</w:t>
      </w:r>
      <w:r w:rsidR="00A534F4" w:rsidRPr="00381785">
        <w:rPr>
          <w:spacing w:val="-6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мероприятий</w:t>
      </w:r>
      <w:r w:rsidR="00A534F4" w:rsidRPr="00381785">
        <w:rPr>
          <w:spacing w:val="-6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(результатов)</w:t>
      </w:r>
      <w:r w:rsidR="00A534F4" w:rsidRPr="00381785">
        <w:rPr>
          <w:spacing w:val="-5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комплекса</w:t>
      </w:r>
      <w:r w:rsidR="00A534F4" w:rsidRPr="00381785">
        <w:rPr>
          <w:spacing w:val="-4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процессных</w:t>
      </w:r>
      <w:r w:rsidR="00A534F4" w:rsidRPr="00381785">
        <w:rPr>
          <w:spacing w:val="-6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мероприятий</w:t>
      </w:r>
    </w:p>
    <w:p w:rsidR="00A534F4" w:rsidRPr="00F602E9" w:rsidRDefault="00A534F4" w:rsidP="00A534F4">
      <w:pPr>
        <w:pStyle w:val="a3"/>
        <w:spacing w:before="7"/>
        <w:rPr>
          <w:sz w:val="11"/>
        </w:rPr>
      </w:pPr>
    </w:p>
    <w:p w:rsidR="00A534F4" w:rsidRDefault="00A534F4" w:rsidP="00A534F4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959"/>
        <w:gridCol w:w="1134"/>
        <w:gridCol w:w="992"/>
        <w:gridCol w:w="709"/>
        <w:gridCol w:w="567"/>
        <w:gridCol w:w="658"/>
        <w:gridCol w:w="440"/>
        <w:gridCol w:w="425"/>
        <w:gridCol w:w="472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3C3EC7" w:rsidTr="00335714">
        <w:trPr>
          <w:trHeight w:val="420"/>
          <w:jc w:val="center"/>
        </w:trPr>
        <w:tc>
          <w:tcPr>
            <w:tcW w:w="435" w:type="dxa"/>
            <w:vMerge w:val="restart"/>
          </w:tcPr>
          <w:p w:rsidR="003C3EC7" w:rsidRPr="00A534F4" w:rsidRDefault="003C3EC7" w:rsidP="0031228E">
            <w:pPr>
              <w:pStyle w:val="TableParagraph"/>
              <w:spacing w:before="1"/>
              <w:rPr>
                <w:sz w:val="14"/>
                <w:lang w:val="ru-RU"/>
              </w:rPr>
            </w:pPr>
          </w:p>
          <w:p w:rsidR="003C3EC7" w:rsidRDefault="003C3EC7" w:rsidP="0031228E">
            <w:pPr>
              <w:pStyle w:val="TableParagraph"/>
              <w:spacing w:before="1"/>
              <w:ind w:left="107" w:right="79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3959" w:type="dxa"/>
            <w:vMerge w:val="restart"/>
          </w:tcPr>
          <w:p w:rsidR="003C3EC7" w:rsidRPr="00E56000" w:rsidRDefault="003C3EC7" w:rsidP="0031228E">
            <w:pPr>
              <w:pStyle w:val="TableParagraph"/>
              <w:spacing w:before="1"/>
            </w:pPr>
          </w:p>
          <w:p w:rsidR="003C3EC7" w:rsidRPr="00E56000" w:rsidRDefault="003C3EC7" w:rsidP="0091391B">
            <w:pPr>
              <w:pStyle w:val="TableParagraph"/>
              <w:ind w:left="-5" w:firstLine="5"/>
              <w:jc w:val="center"/>
            </w:pPr>
            <w:r w:rsidRPr="00E56000">
              <w:t>Наименование</w:t>
            </w:r>
            <w:r w:rsidRPr="00E56000">
              <w:rPr>
                <w:spacing w:val="-7"/>
              </w:rPr>
              <w:t xml:space="preserve"> </w:t>
            </w:r>
            <w:proofErr w:type="spellStart"/>
            <w:r w:rsidRPr="00E56000">
              <w:t>мероприятия</w:t>
            </w:r>
            <w:proofErr w:type="spellEnd"/>
            <w:r w:rsidRPr="00E56000">
              <w:rPr>
                <w:spacing w:val="-5"/>
              </w:rPr>
              <w:t xml:space="preserve"> </w:t>
            </w:r>
            <w:r w:rsidRPr="00E56000">
              <w:t>(</w:t>
            </w:r>
            <w:proofErr w:type="spellStart"/>
            <w:r w:rsidRPr="00E56000">
              <w:t>результата</w:t>
            </w:r>
            <w:proofErr w:type="spellEnd"/>
            <w:r w:rsidRPr="00E56000">
              <w:t>)</w:t>
            </w:r>
          </w:p>
        </w:tc>
        <w:tc>
          <w:tcPr>
            <w:tcW w:w="1134" w:type="dxa"/>
            <w:vMerge w:val="restart"/>
          </w:tcPr>
          <w:p w:rsidR="003C3EC7" w:rsidRPr="00E56000" w:rsidRDefault="003C3EC7" w:rsidP="005255D4">
            <w:pPr>
              <w:pStyle w:val="TableParagraph"/>
              <w:spacing w:before="71"/>
              <w:ind w:left="109" w:right="51" w:hanging="28"/>
              <w:jc w:val="center"/>
            </w:pPr>
            <w:proofErr w:type="spellStart"/>
            <w:r w:rsidRPr="00E56000">
              <w:t>Тип</w:t>
            </w:r>
            <w:proofErr w:type="spellEnd"/>
            <w:r w:rsidRPr="00E56000">
              <w:rPr>
                <w:spacing w:val="1"/>
              </w:rPr>
              <w:t xml:space="preserve"> </w:t>
            </w:r>
            <w:proofErr w:type="spellStart"/>
            <w:r>
              <w:t>мероприятия</w:t>
            </w:r>
            <w:proofErr w:type="spellEnd"/>
            <w:r w:rsidRPr="00E56000">
              <w:rPr>
                <w:spacing w:val="1"/>
              </w:rPr>
              <w:t xml:space="preserve"> </w:t>
            </w:r>
            <w:r w:rsidRPr="00E56000">
              <w:t>(</w:t>
            </w:r>
            <w:proofErr w:type="spellStart"/>
            <w:r w:rsidRPr="00E56000">
              <w:t>результата</w:t>
            </w:r>
            <w:proofErr w:type="spellEnd"/>
            <w:r w:rsidRPr="00E56000">
              <w:t>)</w:t>
            </w:r>
          </w:p>
        </w:tc>
        <w:tc>
          <w:tcPr>
            <w:tcW w:w="992" w:type="dxa"/>
            <w:vMerge w:val="restart"/>
          </w:tcPr>
          <w:p w:rsidR="003C3EC7" w:rsidRPr="00E56000" w:rsidRDefault="003C3EC7" w:rsidP="0031228E">
            <w:pPr>
              <w:pStyle w:val="TableParagraph"/>
              <w:spacing w:before="1"/>
            </w:pPr>
          </w:p>
          <w:p w:rsidR="003C3EC7" w:rsidRPr="00E56000" w:rsidRDefault="003C3EC7" w:rsidP="00A72C45">
            <w:pPr>
              <w:pStyle w:val="TableParagraph"/>
              <w:spacing w:before="1"/>
              <w:ind w:right="19" w:hanging="60"/>
              <w:jc w:val="center"/>
            </w:pPr>
            <w:proofErr w:type="spellStart"/>
            <w:r w:rsidRPr="00E56000">
              <w:t>Единица</w:t>
            </w:r>
            <w:proofErr w:type="spellEnd"/>
            <w:r w:rsidRPr="00E56000">
              <w:t xml:space="preserve"> </w:t>
            </w:r>
            <w:proofErr w:type="spellStart"/>
            <w:r w:rsidRPr="00E56000">
              <w:t>измерения</w:t>
            </w:r>
            <w:proofErr w:type="spellEnd"/>
            <w:r w:rsidRPr="00E56000">
              <w:rPr>
                <w:lang w:val="ru-RU"/>
              </w:rPr>
              <w:t xml:space="preserve"> </w:t>
            </w:r>
            <w:r w:rsidRPr="00E56000">
              <w:rPr>
                <w:spacing w:val="-37"/>
              </w:rPr>
              <w:t xml:space="preserve"> </w:t>
            </w:r>
            <w:r w:rsidRPr="00E56000">
              <w:rPr>
                <w:spacing w:val="-37"/>
                <w:lang w:val="ru-RU"/>
              </w:rPr>
              <w:t xml:space="preserve"> </w:t>
            </w:r>
            <w:r w:rsidRPr="00E56000">
              <w:t>(</w:t>
            </w:r>
            <w:proofErr w:type="spellStart"/>
            <w:r w:rsidRPr="00E56000">
              <w:t>по</w:t>
            </w:r>
            <w:proofErr w:type="spellEnd"/>
            <w:r w:rsidRPr="00E56000">
              <w:rPr>
                <w:spacing w:val="-2"/>
              </w:rPr>
              <w:t xml:space="preserve"> </w:t>
            </w:r>
            <w:r w:rsidRPr="00E56000">
              <w:t>ОКЕИ)</w:t>
            </w:r>
          </w:p>
        </w:tc>
        <w:tc>
          <w:tcPr>
            <w:tcW w:w="1276" w:type="dxa"/>
            <w:gridSpan w:val="2"/>
          </w:tcPr>
          <w:p w:rsidR="003C3EC7" w:rsidRPr="00E56000" w:rsidRDefault="003C3EC7" w:rsidP="009E5DA5">
            <w:pPr>
              <w:pStyle w:val="TableParagraph"/>
              <w:spacing w:before="115"/>
              <w:jc w:val="center"/>
            </w:pPr>
            <w:proofErr w:type="spellStart"/>
            <w:r w:rsidRPr="00E56000">
              <w:t>Базовое</w:t>
            </w:r>
            <w:proofErr w:type="spellEnd"/>
            <w:r w:rsidRPr="00E56000">
              <w:rPr>
                <w:spacing w:val="-6"/>
              </w:rPr>
              <w:t xml:space="preserve"> </w:t>
            </w:r>
            <w:proofErr w:type="spellStart"/>
            <w:r w:rsidRPr="00E56000">
              <w:t>значение</w:t>
            </w:r>
            <w:proofErr w:type="spellEnd"/>
          </w:p>
        </w:tc>
        <w:tc>
          <w:tcPr>
            <w:tcW w:w="7523" w:type="dxa"/>
            <w:gridSpan w:val="13"/>
          </w:tcPr>
          <w:p w:rsidR="003C3EC7" w:rsidRPr="00E56000" w:rsidRDefault="003C3EC7" w:rsidP="00C50749">
            <w:pPr>
              <w:pStyle w:val="TableParagraph"/>
              <w:spacing w:before="115"/>
              <w:ind w:left="325"/>
              <w:jc w:val="center"/>
              <w:rPr>
                <w:lang w:val="ru-RU"/>
              </w:rPr>
            </w:pPr>
            <w:r w:rsidRPr="00E56000">
              <w:rPr>
                <w:lang w:val="ru-RU"/>
              </w:rPr>
              <w:t>Значения</w:t>
            </w:r>
            <w:r w:rsidRPr="00E56000">
              <w:rPr>
                <w:spacing w:val="-5"/>
                <w:lang w:val="ru-RU"/>
              </w:rPr>
              <w:t xml:space="preserve"> </w:t>
            </w:r>
            <w:r w:rsidRPr="00E56000">
              <w:rPr>
                <w:lang w:val="ru-RU"/>
              </w:rPr>
              <w:t>мероприятия</w:t>
            </w:r>
            <w:r w:rsidRPr="00E56000">
              <w:rPr>
                <w:spacing w:val="-5"/>
                <w:lang w:val="ru-RU"/>
              </w:rPr>
              <w:t xml:space="preserve"> </w:t>
            </w:r>
            <w:r w:rsidRPr="00E56000">
              <w:rPr>
                <w:lang w:val="ru-RU"/>
              </w:rPr>
              <w:t>(результата)</w:t>
            </w:r>
            <w:r w:rsidR="00C50749">
              <w:rPr>
                <w:spacing w:val="-4"/>
                <w:lang w:val="ru-RU"/>
              </w:rPr>
              <w:t>, параметра характеристики мероприятия (результата) по годам</w:t>
            </w:r>
          </w:p>
        </w:tc>
      </w:tr>
      <w:tr w:rsidR="003C3EC7" w:rsidTr="00335714">
        <w:trPr>
          <w:cantSplit/>
          <w:trHeight w:val="580"/>
          <w:jc w:val="center"/>
        </w:trPr>
        <w:tc>
          <w:tcPr>
            <w:tcW w:w="435" w:type="dxa"/>
            <w:vMerge/>
            <w:tcBorders>
              <w:top w:val="nil"/>
            </w:tcBorders>
          </w:tcPr>
          <w:p w:rsidR="003C3EC7" w:rsidRPr="00A534F4" w:rsidRDefault="003C3EC7" w:rsidP="0031228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 w:rsidR="003C3EC7" w:rsidRPr="00A72C45" w:rsidRDefault="003C3EC7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C3EC7" w:rsidRPr="00A72C45" w:rsidRDefault="003C3EC7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3EC7" w:rsidRPr="00A72C45" w:rsidRDefault="003C3EC7" w:rsidP="0031228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3C3EC7" w:rsidRPr="00A72C45" w:rsidRDefault="003C3EC7" w:rsidP="0031228E">
            <w:pPr>
              <w:pStyle w:val="TableParagraph"/>
              <w:spacing w:before="40"/>
              <w:ind w:left="85" w:right="82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567" w:type="dxa"/>
          </w:tcPr>
          <w:p w:rsidR="003C3EC7" w:rsidRPr="00A72C45" w:rsidRDefault="003C3EC7" w:rsidP="00381785">
            <w:pPr>
              <w:jc w:val="center"/>
              <w:rPr>
                <w:sz w:val="20"/>
                <w:szCs w:val="20"/>
              </w:rPr>
            </w:pPr>
            <w:proofErr w:type="spellStart"/>
            <w:r w:rsidRPr="00381785">
              <w:t>год</w:t>
            </w:r>
            <w:proofErr w:type="spellEnd"/>
          </w:p>
        </w:tc>
        <w:tc>
          <w:tcPr>
            <w:tcW w:w="658" w:type="dxa"/>
          </w:tcPr>
          <w:p w:rsidR="003C3EC7" w:rsidRPr="00A72C45" w:rsidRDefault="003C3EC7" w:rsidP="00521A50">
            <w:pPr>
              <w:pStyle w:val="TableParagraph"/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</w:t>
            </w:r>
            <w:r w:rsidRPr="00A72C45">
              <w:rPr>
                <w:sz w:val="20"/>
                <w:szCs w:val="20"/>
                <w:lang w:val="ru-RU"/>
              </w:rPr>
              <w:t xml:space="preserve">3 </w:t>
            </w:r>
            <w:proofErr w:type="spellStart"/>
            <w:r w:rsidRPr="00A72C45">
              <w:rPr>
                <w:sz w:val="20"/>
                <w:szCs w:val="20"/>
                <w:lang w:val="ru-RU"/>
              </w:rPr>
              <w:t>справочно</w:t>
            </w:r>
            <w:proofErr w:type="spellEnd"/>
          </w:p>
        </w:tc>
        <w:tc>
          <w:tcPr>
            <w:tcW w:w="440" w:type="dxa"/>
          </w:tcPr>
          <w:p w:rsidR="003C3EC7" w:rsidRPr="00A72C45" w:rsidRDefault="003C3EC7" w:rsidP="0031228E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425" w:type="dxa"/>
          </w:tcPr>
          <w:p w:rsidR="003C3EC7" w:rsidRPr="00A72C45" w:rsidRDefault="003C3EC7" w:rsidP="0031228E">
            <w:pPr>
              <w:pStyle w:val="TableParagraph"/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2025</w:t>
            </w:r>
          </w:p>
          <w:p w:rsidR="003C3EC7" w:rsidRPr="00A72C45" w:rsidRDefault="003C3EC7" w:rsidP="0031228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3C3EC7" w:rsidRPr="00A72C45" w:rsidRDefault="003C3EC7" w:rsidP="0031228E">
            <w:pPr>
              <w:pStyle w:val="TableParagraph"/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2029</w:t>
            </w:r>
          </w:p>
        </w:tc>
        <w:tc>
          <w:tcPr>
            <w:tcW w:w="567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</w:rPr>
            </w:pPr>
            <w:r w:rsidRPr="00A72C45"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2031</w:t>
            </w:r>
          </w:p>
        </w:tc>
        <w:tc>
          <w:tcPr>
            <w:tcW w:w="567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2032</w:t>
            </w:r>
          </w:p>
        </w:tc>
        <w:tc>
          <w:tcPr>
            <w:tcW w:w="709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2033</w:t>
            </w:r>
          </w:p>
        </w:tc>
        <w:tc>
          <w:tcPr>
            <w:tcW w:w="708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2034</w:t>
            </w:r>
          </w:p>
        </w:tc>
        <w:tc>
          <w:tcPr>
            <w:tcW w:w="709" w:type="dxa"/>
          </w:tcPr>
          <w:p w:rsidR="003C3EC7" w:rsidRPr="00A72C45" w:rsidRDefault="003C3EC7" w:rsidP="0031228E">
            <w:pPr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2035</w:t>
            </w:r>
          </w:p>
        </w:tc>
      </w:tr>
      <w:tr w:rsidR="003C3EC7" w:rsidTr="00335714">
        <w:trPr>
          <w:cantSplit/>
          <w:trHeight w:val="263"/>
          <w:jc w:val="center"/>
        </w:trPr>
        <w:tc>
          <w:tcPr>
            <w:tcW w:w="435" w:type="dxa"/>
          </w:tcPr>
          <w:p w:rsidR="003C3EC7" w:rsidRDefault="003C3EC7" w:rsidP="00521A50">
            <w:pPr>
              <w:pStyle w:val="TableParagraph"/>
              <w:spacing w:before="64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3959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3C3EC7" w:rsidRPr="00322CB6" w:rsidRDefault="003C3EC7" w:rsidP="00521A50">
            <w:pPr>
              <w:pStyle w:val="TableParagraph"/>
              <w:jc w:val="center"/>
              <w:rPr>
                <w:sz w:val="16"/>
                <w:szCs w:val="16"/>
              </w:rPr>
            </w:pPr>
            <w:r w:rsidRPr="00322C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8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40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</w:tcPr>
          <w:p w:rsidR="003C3EC7" w:rsidRDefault="003C3EC7" w:rsidP="00521A5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72" w:type="dxa"/>
          </w:tcPr>
          <w:p w:rsidR="003C3EC7" w:rsidRPr="00704D9B" w:rsidRDefault="003C3EC7" w:rsidP="00521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3C3EC7" w:rsidRPr="00704D9B" w:rsidRDefault="003C3EC7" w:rsidP="00521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3C3EC7" w:rsidRPr="00704D9B" w:rsidRDefault="003C3EC7" w:rsidP="00521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C3EC7" w:rsidRPr="00704D9B" w:rsidRDefault="003C3EC7" w:rsidP="00521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C3EC7" w:rsidRPr="00101F32" w:rsidRDefault="003C3EC7" w:rsidP="00521A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3C3EC7" w:rsidRPr="00101F32" w:rsidRDefault="003C3EC7" w:rsidP="00521A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3C3EC7" w:rsidRPr="00101F32" w:rsidRDefault="003C3EC7" w:rsidP="00521A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9" w:type="dxa"/>
          </w:tcPr>
          <w:p w:rsidR="003C3EC7" w:rsidRPr="00101F32" w:rsidRDefault="003C3EC7" w:rsidP="00521A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8" w:type="dxa"/>
          </w:tcPr>
          <w:p w:rsidR="003C3EC7" w:rsidRPr="00101F32" w:rsidRDefault="003C3EC7" w:rsidP="00521A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709" w:type="dxa"/>
          </w:tcPr>
          <w:p w:rsidR="003C3EC7" w:rsidRPr="00101F32" w:rsidRDefault="003C3EC7" w:rsidP="00521A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</w:tr>
      <w:tr w:rsidR="00C50749" w:rsidTr="00335714">
        <w:trPr>
          <w:cantSplit/>
          <w:trHeight w:val="263"/>
          <w:jc w:val="center"/>
        </w:trPr>
        <w:tc>
          <w:tcPr>
            <w:tcW w:w="435" w:type="dxa"/>
          </w:tcPr>
          <w:p w:rsidR="00C50749" w:rsidRDefault="00C50749" w:rsidP="00521A50">
            <w:pPr>
              <w:pStyle w:val="TableParagraph"/>
              <w:spacing w:before="64"/>
              <w:ind w:left="8"/>
              <w:jc w:val="center"/>
              <w:rPr>
                <w:sz w:val="16"/>
              </w:rPr>
            </w:pPr>
          </w:p>
        </w:tc>
        <w:tc>
          <w:tcPr>
            <w:tcW w:w="14884" w:type="dxa"/>
            <w:gridSpan w:val="18"/>
          </w:tcPr>
          <w:p w:rsidR="00C50749" w:rsidRPr="00C50749" w:rsidRDefault="00C50749" w:rsidP="00521A50">
            <w:pPr>
              <w:jc w:val="center"/>
              <w:rPr>
                <w:sz w:val="16"/>
                <w:szCs w:val="16"/>
                <w:lang w:val="ru-RU"/>
              </w:rPr>
            </w:pPr>
            <w:r w:rsidRPr="00C50749">
              <w:rPr>
                <w:bCs/>
                <w:u w:color="000000"/>
                <w:lang w:val="ru-RU"/>
              </w:rPr>
              <w:t>Обеспечены условия  для эффективной деятельности Министерства строительства, дорожного хозяйства и транспорта Забайкальского края и подведомственных учреждений.</w:t>
            </w: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Pr="00A72C45" w:rsidRDefault="003C3EC7" w:rsidP="005255D4">
            <w:pPr>
              <w:pStyle w:val="TableParagraph"/>
              <w:spacing w:before="114"/>
              <w:ind w:left="115" w:right="11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3959" w:type="dxa"/>
          </w:tcPr>
          <w:p w:rsidR="003C3EC7" w:rsidRPr="003C3EC7" w:rsidRDefault="00D13991" w:rsidP="005255D4">
            <w:pPr>
              <w:rPr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 «Обеспечено выполнение функций государственных органов, в том числе территориальных органов»</w:t>
            </w:r>
            <w:r>
              <w:rPr>
                <w:i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134" w:type="dxa"/>
          </w:tcPr>
          <w:p w:rsidR="003C3EC7" w:rsidRPr="00A72C45" w:rsidRDefault="003C3EC7" w:rsidP="005255D4">
            <w:pPr>
              <w:pStyle w:val="TableParagraph"/>
            </w:pPr>
            <w:proofErr w:type="spellStart"/>
            <w:r w:rsidRPr="00A72C45">
              <w:t>Осуществление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текущей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деятельности</w:t>
            </w:r>
            <w:proofErr w:type="spellEnd"/>
          </w:p>
        </w:tc>
        <w:tc>
          <w:tcPr>
            <w:tcW w:w="992" w:type="dxa"/>
          </w:tcPr>
          <w:p w:rsidR="003C3EC7" w:rsidRPr="00A72C45" w:rsidRDefault="003C3EC7" w:rsidP="005255D4">
            <w:pPr>
              <w:jc w:val="center"/>
            </w:pPr>
            <w:proofErr w:type="spellStart"/>
            <w:r w:rsidRPr="00A72C45"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pPr>
              <w:jc w:val="center"/>
            </w:pPr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pPr>
              <w:jc w:val="center"/>
            </w:pPr>
            <w:r w:rsidRPr="00A72C45">
              <w:t>2022</w:t>
            </w:r>
          </w:p>
        </w:tc>
        <w:tc>
          <w:tcPr>
            <w:tcW w:w="658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40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25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72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8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Default="003C3EC7" w:rsidP="005255D4">
            <w:pPr>
              <w:pStyle w:val="TableParagraph"/>
              <w:spacing w:before="114"/>
              <w:ind w:left="115" w:right="110"/>
              <w:jc w:val="center"/>
            </w:pPr>
          </w:p>
        </w:tc>
        <w:tc>
          <w:tcPr>
            <w:tcW w:w="3959" w:type="dxa"/>
          </w:tcPr>
          <w:p w:rsidR="003C3EC7" w:rsidRPr="005255D4" w:rsidRDefault="003C3EC7" w:rsidP="005255D4">
            <w:pPr>
              <w:rPr>
                <w:lang w:val="ru-RU"/>
              </w:rPr>
            </w:pPr>
            <w:r w:rsidRPr="00A72C45">
              <w:rPr>
                <w:lang w:val="ru-RU"/>
              </w:rPr>
              <w:t>Используется для результатов, в рамках которых предусматривается содержание органов власти, а также подведомственных учреждений</w:t>
            </w:r>
          </w:p>
        </w:tc>
        <w:tc>
          <w:tcPr>
            <w:tcW w:w="1134" w:type="dxa"/>
          </w:tcPr>
          <w:p w:rsidR="003C3EC7" w:rsidRPr="005255D4" w:rsidRDefault="003C3EC7" w:rsidP="005255D4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</w:tcPr>
          <w:p w:rsidR="003C3EC7" w:rsidRPr="005255D4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5255D4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658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Pr="00A72C45" w:rsidRDefault="003C3EC7" w:rsidP="005255D4">
            <w:pPr>
              <w:pStyle w:val="TableParagraph"/>
              <w:spacing w:before="114"/>
              <w:ind w:left="115" w:right="11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3959" w:type="dxa"/>
          </w:tcPr>
          <w:p w:rsidR="003C3EC7" w:rsidRPr="003C3EC7" w:rsidRDefault="00D13991" w:rsidP="005255D4">
            <w:pPr>
              <w:rPr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 xml:space="preserve">Мероприятие 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134" w:type="dxa"/>
          </w:tcPr>
          <w:p w:rsidR="003C3EC7" w:rsidRPr="00A72C45" w:rsidRDefault="003C3EC7" w:rsidP="005255D4">
            <w:proofErr w:type="spellStart"/>
            <w:r w:rsidRPr="00A72C45">
              <w:t>Осуществление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текущей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деятельности</w:t>
            </w:r>
            <w:proofErr w:type="spellEnd"/>
          </w:p>
        </w:tc>
        <w:tc>
          <w:tcPr>
            <w:tcW w:w="992" w:type="dxa"/>
          </w:tcPr>
          <w:p w:rsidR="003C3EC7" w:rsidRPr="00A72C45" w:rsidRDefault="003C3EC7" w:rsidP="005255D4">
            <w:pPr>
              <w:jc w:val="center"/>
            </w:pPr>
            <w:proofErr w:type="spellStart"/>
            <w:r w:rsidRPr="00A72C45"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pPr>
              <w:jc w:val="center"/>
            </w:pPr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pPr>
              <w:jc w:val="center"/>
            </w:pPr>
            <w:r w:rsidRPr="00A72C45">
              <w:t>2022</w:t>
            </w:r>
          </w:p>
        </w:tc>
        <w:tc>
          <w:tcPr>
            <w:tcW w:w="658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40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25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72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8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Default="003C3EC7" w:rsidP="005255D4">
            <w:pPr>
              <w:pStyle w:val="TableParagraph"/>
              <w:spacing w:before="114"/>
              <w:ind w:left="115" w:right="110"/>
              <w:jc w:val="center"/>
            </w:pPr>
          </w:p>
        </w:tc>
        <w:tc>
          <w:tcPr>
            <w:tcW w:w="3959" w:type="dxa"/>
          </w:tcPr>
          <w:p w:rsidR="003C3EC7" w:rsidRPr="005255D4" w:rsidRDefault="003C3EC7" w:rsidP="005255D4">
            <w:pPr>
              <w:rPr>
                <w:lang w:val="ru-RU"/>
              </w:rPr>
            </w:pPr>
            <w:r w:rsidRPr="00A72C45">
              <w:rPr>
                <w:lang w:val="ru-RU"/>
              </w:rPr>
              <w:t>Используется для результатов, в рамках которых предусматривается содержание органов власти, а также подведомственных учреждений</w:t>
            </w:r>
          </w:p>
        </w:tc>
        <w:tc>
          <w:tcPr>
            <w:tcW w:w="1134" w:type="dxa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C3EC7" w:rsidRPr="005255D4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C3EC7" w:rsidRPr="005255D4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658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440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472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C3EC7" w:rsidRPr="005255D4" w:rsidRDefault="003C3EC7" w:rsidP="005255D4">
            <w:pPr>
              <w:rPr>
                <w:lang w:val="ru-RU"/>
              </w:rPr>
            </w:pP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Pr="00A72C45" w:rsidRDefault="003C3EC7" w:rsidP="005255D4">
            <w:pPr>
              <w:pStyle w:val="TableParagraph"/>
              <w:spacing w:before="114"/>
              <w:ind w:left="115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59" w:type="dxa"/>
          </w:tcPr>
          <w:p w:rsidR="003C3EC7" w:rsidRPr="005255D4" w:rsidRDefault="00D13991" w:rsidP="00207993">
            <w:pPr>
              <w:rPr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учреждения, осуществляющего деятельность в  сфере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1134" w:type="dxa"/>
          </w:tcPr>
          <w:p w:rsidR="003C3EC7" w:rsidRPr="00A72C45" w:rsidRDefault="003C3EC7" w:rsidP="005255D4">
            <w:proofErr w:type="spellStart"/>
            <w:r w:rsidRPr="00A72C45">
              <w:t>Осуществление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текущей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деятельности</w:t>
            </w:r>
            <w:proofErr w:type="spellEnd"/>
          </w:p>
        </w:tc>
        <w:tc>
          <w:tcPr>
            <w:tcW w:w="992" w:type="dxa"/>
          </w:tcPr>
          <w:p w:rsidR="003C3EC7" w:rsidRPr="00A72C45" w:rsidRDefault="003C3EC7" w:rsidP="005255D4">
            <w:pPr>
              <w:jc w:val="center"/>
              <w:rPr>
                <w:b/>
              </w:rPr>
            </w:pPr>
            <w:proofErr w:type="spellStart"/>
            <w:r w:rsidRPr="00A72C45"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pPr>
              <w:jc w:val="center"/>
            </w:pPr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pPr>
              <w:jc w:val="center"/>
            </w:pPr>
            <w:r w:rsidRPr="00A72C45">
              <w:t>2022</w:t>
            </w:r>
          </w:p>
        </w:tc>
        <w:tc>
          <w:tcPr>
            <w:tcW w:w="658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40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25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472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8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3C3EC7" w:rsidRPr="00A72C45" w:rsidRDefault="003C3EC7" w:rsidP="005255D4">
            <w:r w:rsidRPr="00A72C45">
              <w:t>100</w:t>
            </w: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Default="003C3EC7" w:rsidP="005255D4">
            <w:pPr>
              <w:pStyle w:val="TableParagraph"/>
              <w:spacing w:before="114"/>
              <w:ind w:left="115" w:right="110"/>
              <w:jc w:val="center"/>
            </w:pPr>
          </w:p>
        </w:tc>
        <w:tc>
          <w:tcPr>
            <w:tcW w:w="3959" w:type="dxa"/>
          </w:tcPr>
          <w:p w:rsidR="003C3EC7" w:rsidRPr="003C3EC7" w:rsidRDefault="003C3EC7" w:rsidP="005255D4">
            <w:pPr>
              <w:rPr>
                <w:lang w:val="ru-RU"/>
              </w:rPr>
            </w:pPr>
            <w:r w:rsidRPr="00A72C45">
              <w:rPr>
                <w:lang w:val="ru-RU"/>
              </w:rPr>
              <w:t>Используется для результатов, в рамках которых предусматривается содержание органов власти, а также подведомственных учреждений</w:t>
            </w:r>
          </w:p>
        </w:tc>
        <w:tc>
          <w:tcPr>
            <w:tcW w:w="1134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C3EC7" w:rsidRPr="003C3EC7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3C3EC7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658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</w:tr>
      <w:tr w:rsidR="004649C8" w:rsidTr="00335714">
        <w:trPr>
          <w:trHeight w:val="421"/>
          <w:jc w:val="center"/>
        </w:trPr>
        <w:tc>
          <w:tcPr>
            <w:tcW w:w="435" w:type="dxa"/>
          </w:tcPr>
          <w:p w:rsidR="004649C8" w:rsidRPr="003C3EC7" w:rsidRDefault="004649C8" w:rsidP="004649C8">
            <w:pPr>
              <w:pStyle w:val="TableParagraph"/>
              <w:spacing w:before="114"/>
              <w:ind w:left="115" w:right="11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59" w:type="dxa"/>
          </w:tcPr>
          <w:p w:rsidR="004649C8" w:rsidRPr="005255D4" w:rsidRDefault="00D13991" w:rsidP="004649C8">
            <w:pPr>
              <w:rPr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134" w:type="dxa"/>
          </w:tcPr>
          <w:p w:rsidR="004649C8" w:rsidRPr="00A72C45" w:rsidRDefault="004649C8" w:rsidP="004649C8">
            <w:proofErr w:type="spellStart"/>
            <w:r w:rsidRPr="00A72C45">
              <w:t>Осуществление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текущей</w:t>
            </w:r>
            <w:proofErr w:type="spellEnd"/>
            <w:r w:rsidRPr="00A72C45">
              <w:t xml:space="preserve"> </w:t>
            </w:r>
            <w:proofErr w:type="spellStart"/>
            <w:r w:rsidRPr="00A72C45">
              <w:t>деятельности</w:t>
            </w:r>
            <w:proofErr w:type="spellEnd"/>
          </w:p>
        </w:tc>
        <w:tc>
          <w:tcPr>
            <w:tcW w:w="992" w:type="dxa"/>
          </w:tcPr>
          <w:p w:rsidR="004649C8" w:rsidRPr="00A72C45" w:rsidRDefault="004649C8" w:rsidP="004649C8">
            <w:pPr>
              <w:jc w:val="center"/>
              <w:rPr>
                <w:b/>
              </w:rPr>
            </w:pPr>
            <w:proofErr w:type="spellStart"/>
            <w:r w:rsidRPr="00A72C45">
              <w:t>процент</w:t>
            </w:r>
            <w:proofErr w:type="spellEnd"/>
          </w:p>
        </w:tc>
        <w:tc>
          <w:tcPr>
            <w:tcW w:w="709" w:type="dxa"/>
            <w:vAlign w:val="center"/>
          </w:tcPr>
          <w:p w:rsidR="004649C8" w:rsidRPr="00A72C45" w:rsidRDefault="004649C8" w:rsidP="004649C8">
            <w:pPr>
              <w:jc w:val="center"/>
            </w:pPr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pPr>
              <w:jc w:val="center"/>
            </w:pPr>
            <w:r w:rsidRPr="00A72C45">
              <w:t>2022</w:t>
            </w:r>
          </w:p>
        </w:tc>
        <w:tc>
          <w:tcPr>
            <w:tcW w:w="658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440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425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472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567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708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  <w:tc>
          <w:tcPr>
            <w:tcW w:w="709" w:type="dxa"/>
            <w:vAlign w:val="center"/>
          </w:tcPr>
          <w:p w:rsidR="004649C8" w:rsidRPr="00A72C45" w:rsidRDefault="004649C8" w:rsidP="004649C8">
            <w:r w:rsidRPr="00A72C45">
              <w:t>100</w:t>
            </w:r>
          </w:p>
        </w:tc>
      </w:tr>
      <w:tr w:rsidR="003C3EC7" w:rsidTr="00335714">
        <w:trPr>
          <w:trHeight w:val="421"/>
          <w:jc w:val="center"/>
        </w:trPr>
        <w:tc>
          <w:tcPr>
            <w:tcW w:w="435" w:type="dxa"/>
          </w:tcPr>
          <w:p w:rsidR="003C3EC7" w:rsidRDefault="003C3EC7" w:rsidP="005255D4">
            <w:pPr>
              <w:pStyle w:val="TableParagraph"/>
              <w:spacing w:before="114"/>
              <w:ind w:left="115" w:right="110"/>
              <w:jc w:val="center"/>
            </w:pPr>
          </w:p>
        </w:tc>
        <w:tc>
          <w:tcPr>
            <w:tcW w:w="3959" w:type="dxa"/>
          </w:tcPr>
          <w:p w:rsidR="003C3EC7" w:rsidRPr="003C3EC7" w:rsidRDefault="003C3EC7" w:rsidP="005255D4">
            <w:pPr>
              <w:rPr>
                <w:lang w:val="ru-RU"/>
              </w:rPr>
            </w:pPr>
            <w:r w:rsidRPr="00A72C45">
              <w:rPr>
                <w:lang w:val="ru-RU"/>
              </w:rPr>
              <w:t>Используется для результатов, в рамках которых предусматривается содержание органов власти, а также подведомственных учреждений</w:t>
            </w:r>
          </w:p>
        </w:tc>
        <w:tc>
          <w:tcPr>
            <w:tcW w:w="1134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3C3EC7" w:rsidRPr="003C3EC7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3C3EC7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jc w:val="center"/>
              <w:rPr>
                <w:lang w:val="ru-RU"/>
              </w:rPr>
            </w:pPr>
          </w:p>
        </w:tc>
        <w:tc>
          <w:tcPr>
            <w:tcW w:w="658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440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C3EC7" w:rsidRPr="003C3EC7" w:rsidRDefault="003C3EC7" w:rsidP="005255D4">
            <w:pPr>
              <w:rPr>
                <w:lang w:val="ru-RU"/>
              </w:rPr>
            </w:pP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91391B" w:rsidRDefault="0091391B" w:rsidP="00A534F4">
      <w:pPr>
        <w:pStyle w:val="a3"/>
        <w:spacing w:before="6"/>
        <w:jc w:val="center"/>
        <w:rPr>
          <w:sz w:val="24"/>
          <w:szCs w:val="24"/>
        </w:rPr>
      </w:pPr>
    </w:p>
    <w:p w:rsidR="0091391B" w:rsidRDefault="0091391B" w:rsidP="00A534F4">
      <w:pPr>
        <w:pStyle w:val="a3"/>
        <w:spacing w:before="6"/>
        <w:jc w:val="center"/>
        <w:rPr>
          <w:sz w:val="24"/>
          <w:szCs w:val="24"/>
        </w:rPr>
      </w:pPr>
    </w:p>
    <w:p w:rsidR="00A534F4" w:rsidRPr="00381785" w:rsidRDefault="002C714F" w:rsidP="00A534F4">
      <w:pPr>
        <w:pStyle w:val="a3"/>
        <w:spacing w:before="6"/>
        <w:jc w:val="center"/>
        <w:rPr>
          <w:sz w:val="24"/>
          <w:szCs w:val="24"/>
        </w:rPr>
      </w:pPr>
      <w:r w:rsidRPr="00381785">
        <w:rPr>
          <w:sz w:val="24"/>
          <w:szCs w:val="24"/>
        </w:rPr>
        <w:lastRenderedPageBreak/>
        <w:t>5</w:t>
      </w:r>
      <w:r w:rsidR="00A534F4" w:rsidRPr="00381785">
        <w:rPr>
          <w:sz w:val="24"/>
          <w:szCs w:val="24"/>
        </w:rPr>
        <w:t>. Финансовое</w:t>
      </w:r>
      <w:r w:rsidR="00A534F4" w:rsidRPr="00381785">
        <w:rPr>
          <w:spacing w:val="-8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обеспечение</w:t>
      </w:r>
      <w:r w:rsidR="00A534F4" w:rsidRPr="00381785">
        <w:rPr>
          <w:spacing w:val="-5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комплекса</w:t>
      </w:r>
      <w:r w:rsidR="00A534F4" w:rsidRPr="00381785">
        <w:rPr>
          <w:spacing w:val="-7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процессных</w:t>
      </w:r>
      <w:r w:rsidR="00A534F4" w:rsidRPr="00381785">
        <w:rPr>
          <w:spacing w:val="-9"/>
          <w:sz w:val="24"/>
          <w:szCs w:val="24"/>
        </w:rPr>
        <w:t xml:space="preserve"> </w:t>
      </w:r>
      <w:r w:rsidR="00A534F4" w:rsidRPr="00381785">
        <w:rPr>
          <w:sz w:val="24"/>
          <w:szCs w:val="24"/>
        </w:rPr>
        <w:t>мероприятий</w:t>
      </w:r>
    </w:p>
    <w:p w:rsidR="00A534F4" w:rsidRDefault="00A534F4" w:rsidP="00A534F4">
      <w:pPr>
        <w:pStyle w:val="a3"/>
        <w:spacing w:before="10"/>
        <w:rPr>
          <w:sz w:val="10"/>
        </w:rPr>
      </w:pPr>
    </w:p>
    <w:tbl>
      <w:tblPr>
        <w:tblStyle w:val="TableNormal"/>
        <w:tblpPr w:leftFromText="180" w:rightFromText="180" w:vertAnchor="text" w:tblpX="279" w:tblpY="1"/>
        <w:tblOverlap w:val="never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991"/>
        <w:gridCol w:w="963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  <w:gridCol w:w="992"/>
        <w:gridCol w:w="850"/>
        <w:gridCol w:w="993"/>
      </w:tblGrid>
      <w:tr w:rsidR="0091391B" w:rsidTr="00335714">
        <w:trPr>
          <w:trHeight w:val="522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Наименование мероприятия (результата) / источник финансового обеспечения</w:t>
            </w:r>
          </w:p>
          <w:p w:rsidR="0091391B" w:rsidRPr="00A534F4" w:rsidRDefault="0091391B" w:rsidP="00335714">
            <w:pPr>
              <w:pStyle w:val="TableParagraph"/>
              <w:spacing w:before="6"/>
              <w:rPr>
                <w:sz w:val="16"/>
                <w:lang w:val="ru-RU"/>
              </w:rPr>
            </w:pPr>
          </w:p>
          <w:p w:rsidR="0091391B" w:rsidRPr="00A534F4" w:rsidRDefault="0091391B" w:rsidP="00335714">
            <w:pPr>
              <w:pStyle w:val="TableParagraph"/>
              <w:ind w:left="3576" w:right="3566"/>
              <w:jc w:val="center"/>
              <w:rPr>
                <w:sz w:val="16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1B" w:rsidRPr="000B620C" w:rsidRDefault="0091391B" w:rsidP="00335714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ЦСТ</w:t>
            </w:r>
          </w:p>
        </w:tc>
        <w:tc>
          <w:tcPr>
            <w:tcW w:w="12020" w:type="dxa"/>
            <w:gridSpan w:val="13"/>
            <w:tcBorders>
              <w:left w:val="single" w:sz="4" w:space="0" w:color="auto"/>
            </w:tcBorders>
            <w:vAlign w:val="center"/>
          </w:tcPr>
          <w:p w:rsidR="0091391B" w:rsidRPr="00A72C45" w:rsidRDefault="0091391B" w:rsidP="00335714">
            <w:pPr>
              <w:pStyle w:val="TableParagraph"/>
              <w:spacing w:before="160"/>
              <w:ind w:left="-22" w:right="1753" w:firstLine="22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Объем финансового обеспечения</w:t>
            </w:r>
            <w:r w:rsidRPr="00A72C45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по</w:t>
            </w:r>
            <w:r w:rsidRPr="00A72C4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годам</w:t>
            </w:r>
            <w:r w:rsidRPr="00A72C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реализации,</w:t>
            </w:r>
            <w:r w:rsidRPr="00A72C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тыс.</w:t>
            </w:r>
            <w:r w:rsidRPr="00A72C4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рублей</w:t>
            </w:r>
          </w:p>
        </w:tc>
      </w:tr>
      <w:tr w:rsidR="0091391B" w:rsidTr="00335714">
        <w:trPr>
          <w:trHeight w:val="248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1B" w:rsidRPr="00A534F4" w:rsidRDefault="0091391B" w:rsidP="003357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91B" w:rsidRPr="000B620C" w:rsidRDefault="0091391B" w:rsidP="00335714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2028</w:t>
            </w:r>
          </w:p>
        </w:tc>
        <w:tc>
          <w:tcPr>
            <w:tcW w:w="993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2029</w:t>
            </w:r>
          </w:p>
        </w:tc>
        <w:tc>
          <w:tcPr>
            <w:tcW w:w="850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2030</w:t>
            </w:r>
          </w:p>
        </w:tc>
        <w:tc>
          <w:tcPr>
            <w:tcW w:w="851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2031</w:t>
            </w:r>
          </w:p>
        </w:tc>
        <w:tc>
          <w:tcPr>
            <w:tcW w:w="850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2032</w:t>
            </w:r>
          </w:p>
        </w:tc>
        <w:tc>
          <w:tcPr>
            <w:tcW w:w="851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2033</w:t>
            </w:r>
          </w:p>
        </w:tc>
        <w:tc>
          <w:tcPr>
            <w:tcW w:w="992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2034</w:t>
            </w:r>
          </w:p>
        </w:tc>
        <w:tc>
          <w:tcPr>
            <w:tcW w:w="850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2035</w:t>
            </w:r>
          </w:p>
        </w:tc>
        <w:tc>
          <w:tcPr>
            <w:tcW w:w="993" w:type="dxa"/>
            <w:vAlign w:val="center"/>
          </w:tcPr>
          <w:p w:rsidR="0091391B" w:rsidRPr="0091391B" w:rsidRDefault="0091391B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Всего</w:t>
            </w:r>
          </w:p>
        </w:tc>
      </w:tr>
      <w:tr w:rsidR="00A846F3" w:rsidTr="00335714">
        <w:trPr>
          <w:trHeight w:val="282"/>
        </w:trPr>
        <w:tc>
          <w:tcPr>
            <w:tcW w:w="3007" w:type="dxa"/>
            <w:tcBorders>
              <w:top w:val="single" w:sz="4" w:space="0" w:color="auto"/>
              <w:right w:val="single" w:sz="4" w:space="0" w:color="auto"/>
            </w:tcBorders>
          </w:tcPr>
          <w:p w:rsidR="00C50749" w:rsidRDefault="00C50749" w:rsidP="00335714">
            <w:pPr>
              <w:pStyle w:val="TableParagraph"/>
              <w:spacing w:before="45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50749" w:rsidRPr="00C50749" w:rsidRDefault="00C50749" w:rsidP="00335714">
            <w:pPr>
              <w:pStyle w:val="TableParagraph"/>
              <w:spacing w:before="45"/>
              <w:ind w:left="52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525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D5646" w:rsidP="00335714">
            <w:pPr>
              <w:pStyle w:val="TableParagraph"/>
              <w:spacing w:before="45"/>
              <w:ind w:left="525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525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5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525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5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993" w:type="dxa"/>
            <w:vAlign w:val="center"/>
          </w:tcPr>
          <w:p w:rsidR="00C50749" w:rsidRPr="0091391B" w:rsidRDefault="00C50749" w:rsidP="00335714">
            <w:pPr>
              <w:pStyle w:val="TableParagraph"/>
              <w:spacing w:before="45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15</w:t>
            </w:r>
          </w:p>
        </w:tc>
      </w:tr>
      <w:tr w:rsidR="00A13A0D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A13A0D" w:rsidRDefault="00A13A0D" w:rsidP="00335714">
            <w:pPr>
              <w:pStyle w:val="TableParagraph"/>
              <w:spacing w:line="181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Комплекс процессных мероприятий «</w:t>
            </w:r>
            <w:r w:rsidR="0091391B" w:rsidRPr="0091391B">
              <w:rPr>
                <w:sz w:val="20"/>
                <w:szCs w:val="20"/>
                <w:lang w:val="ru-RU"/>
              </w:rPr>
              <w:t>Обеспечение государственного управления в установленной сфере и их подведомственных учреждений</w:t>
            </w:r>
            <w:r w:rsidRPr="0091391B">
              <w:rPr>
                <w:sz w:val="20"/>
                <w:szCs w:val="20"/>
                <w:lang w:val="ru-RU"/>
              </w:rPr>
              <w:t>»</w:t>
            </w:r>
            <w:r w:rsidR="004F7A27">
              <w:rPr>
                <w:sz w:val="20"/>
                <w:szCs w:val="20"/>
                <w:lang w:val="ru-RU"/>
              </w:rPr>
              <w:t xml:space="preserve"> </w:t>
            </w:r>
            <w:r w:rsidRPr="0091391B">
              <w:rPr>
                <w:sz w:val="20"/>
                <w:szCs w:val="20"/>
                <w:lang w:val="ru-RU"/>
              </w:rPr>
              <w:t>(</w:t>
            </w:r>
            <w:r w:rsidR="004F7A27">
              <w:rPr>
                <w:sz w:val="20"/>
                <w:szCs w:val="20"/>
                <w:lang w:val="ru-RU"/>
              </w:rPr>
              <w:t>в</w:t>
            </w:r>
            <w:r w:rsidRPr="0091391B">
              <w:rPr>
                <w:sz w:val="20"/>
                <w:szCs w:val="20"/>
                <w:lang w:val="ru-RU"/>
              </w:rPr>
              <w:t>сего),</w:t>
            </w:r>
            <w:r w:rsidRPr="0091391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1391B">
              <w:rPr>
                <w:sz w:val="20"/>
                <w:szCs w:val="20"/>
                <w:lang w:val="ru-RU"/>
              </w:rPr>
              <w:t>в</w:t>
            </w:r>
            <w:r w:rsidRPr="0091391B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1391B">
              <w:rPr>
                <w:sz w:val="20"/>
                <w:szCs w:val="20"/>
                <w:lang w:val="ru-RU"/>
              </w:rPr>
              <w:t>том</w:t>
            </w:r>
            <w:r w:rsidRPr="0091391B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1391B">
              <w:rPr>
                <w:sz w:val="20"/>
                <w:szCs w:val="20"/>
                <w:lang w:val="ru-RU"/>
              </w:rPr>
              <w:t>числе:</w:t>
            </w:r>
          </w:p>
          <w:p w:rsidR="004F7A27" w:rsidRPr="0091391B" w:rsidRDefault="004F7A27" w:rsidP="00335714">
            <w:pPr>
              <w:pStyle w:val="TableParagraph"/>
              <w:spacing w:line="181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A13A0D" w:rsidRPr="00A72C45" w:rsidRDefault="00A13A0D" w:rsidP="0033571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91B">
              <w:rPr>
                <w:b/>
                <w:sz w:val="20"/>
                <w:szCs w:val="20"/>
              </w:rPr>
              <w:t>79 098,7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91B">
              <w:rPr>
                <w:b/>
                <w:sz w:val="20"/>
                <w:szCs w:val="20"/>
                <w:lang w:val="ru-RU"/>
              </w:rPr>
              <w:t>1170897,10</w:t>
            </w:r>
          </w:p>
        </w:tc>
      </w:tr>
      <w:tr w:rsidR="00A13A0D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A13A0D" w:rsidRPr="004F7A27" w:rsidRDefault="00A13A0D" w:rsidP="00335714">
            <w:pPr>
              <w:pStyle w:val="TableParagraph"/>
              <w:spacing w:line="181" w:lineRule="exact"/>
              <w:ind w:left="17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Бюджет субъекта Российской Федерации (всего),</w:t>
            </w:r>
            <w:r w:rsidRPr="004F7A2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из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них:</w:t>
            </w:r>
          </w:p>
          <w:p w:rsidR="004F7A27" w:rsidRPr="004F7A27" w:rsidRDefault="004F7A27" w:rsidP="00335714">
            <w:pPr>
              <w:pStyle w:val="TableParagraph"/>
              <w:spacing w:line="181" w:lineRule="exact"/>
              <w:ind w:left="172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A13A0D" w:rsidRPr="00425590" w:rsidRDefault="00A13A0D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91B">
              <w:rPr>
                <w:b/>
                <w:sz w:val="20"/>
                <w:szCs w:val="20"/>
              </w:rPr>
              <w:t>79 098,7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b/>
                <w:sz w:val="20"/>
                <w:szCs w:val="20"/>
              </w:rPr>
              <w:t>99 254,4</w:t>
            </w:r>
            <w:r w:rsidRPr="0091391B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0D" w:rsidRPr="0091391B" w:rsidRDefault="00A13A0D" w:rsidP="0033571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391B">
              <w:rPr>
                <w:b/>
                <w:sz w:val="20"/>
                <w:szCs w:val="20"/>
                <w:lang w:val="ru-RU"/>
              </w:rPr>
              <w:t>1170897,10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  <w:p w:rsidR="004F7A27" w:rsidRPr="004F7A27" w:rsidRDefault="004F7A27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425590" w:rsidRDefault="00C50749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ind w:left="426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425590" w:rsidRDefault="00C50749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межбюджетные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трансферты</w:t>
            </w:r>
            <w:proofErr w:type="spellEnd"/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местным</w:t>
            </w:r>
            <w:proofErr w:type="spellEnd"/>
            <w:r w:rsidRPr="004F7A2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бюджетам</w:t>
            </w:r>
            <w:proofErr w:type="spellEnd"/>
          </w:p>
          <w:p w:rsidR="004F7A27" w:rsidRPr="004F7A27" w:rsidRDefault="004F7A27" w:rsidP="00335714">
            <w:pPr>
              <w:pStyle w:val="TableParagraph"/>
              <w:spacing w:line="18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A72C45" w:rsidRDefault="00C50749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4F7A27" w:rsidRPr="004F7A27" w:rsidRDefault="00C50749" w:rsidP="00335714">
            <w:pPr>
              <w:pStyle w:val="TableParagraph"/>
              <w:tabs>
                <w:tab w:val="left" w:pos="0"/>
              </w:tabs>
              <w:spacing w:line="181" w:lineRule="exact"/>
              <w:ind w:left="142" w:hanging="14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 бюджетам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  <w:p w:rsidR="00C50749" w:rsidRPr="004F7A27" w:rsidRDefault="00F85078" w:rsidP="00335714">
            <w:pPr>
              <w:pStyle w:val="TableParagraph"/>
              <w:tabs>
                <w:tab w:val="left" w:pos="0"/>
              </w:tabs>
              <w:spacing w:line="181" w:lineRule="exact"/>
              <w:ind w:left="142" w:hanging="142"/>
              <w:rPr>
                <w:sz w:val="18"/>
                <w:szCs w:val="18"/>
                <w:lang w:val="ru-RU"/>
              </w:rPr>
            </w:pPr>
            <w:hyperlink w:anchor="_bookmark8" w:history="1"/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A72C45" w:rsidRDefault="00C50749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pStyle w:val="TableParagraph"/>
              <w:spacing w:line="178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(бюджеты</w:t>
            </w:r>
            <w:r w:rsidRPr="004F7A27">
              <w:rPr>
                <w:spacing w:val="5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обязательного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медицинского</w:t>
            </w:r>
          </w:p>
          <w:p w:rsidR="00C50749" w:rsidRPr="004F7A27" w:rsidRDefault="00C50749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страхования</w:t>
            </w:r>
            <w:proofErr w:type="spellEnd"/>
            <w:r w:rsidRPr="004F7A27">
              <w:rPr>
                <w:sz w:val="18"/>
                <w:szCs w:val="18"/>
              </w:rPr>
              <w:t>)</w:t>
            </w:r>
          </w:p>
          <w:p w:rsidR="004F7A27" w:rsidRPr="004F7A27" w:rsidRDefault="004F7A27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A72C45" w:rsidRDefault="00C50749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Консолидированные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муниципальных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образований,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из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них:</w:t>
            </w:r>
          </w:p>
          <w:p w:rsidR="004F7A27" w:rsidRPr="004F7A27" w:rsidRDefault="004F7A2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A72C45" w:rsidRDefault="00C50749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бюджету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субъекта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  <w:p w:rsidR="004F7A27" w:rsidRPr="004F7A27" w:rsidRDefault="004F7A2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A72C45" w:rsidRDefault="00C50749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A846F3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50749" w:rsidRPr="004F7A27" w:rsidRDefault="00C50749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Внебюджетные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источники</w:t>
            </w:r>
            <w:proofErr w:type="spellEnd"/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50749" w:rsidRPr="00A72C45" w:rsidRDefault="00C50749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749" w:rsidRPr="0091391B" w:rsidRDefault="00C50749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D37ED5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D37ED5" w:rsidRPr="004F7A27" w:rsidRDefault="00D37ED5" w:rsidP="00335714">
            <w:pPr>
              <w:rPr>
                <w:sz w:val="20"/>
                <w:szCs w:val="20"/>
                <w:lang w:val="ru-RU"/>
              </w:rPr>
            </w:pPr>
            <w:r w:rsidRPr="004F7A27">
              <w:rPr>
                <w:sz w:val="20"/>
                <w:szCs w:val="20"/>
                <w:lang w:val="ru-RU"/>
              </w:rPr>
              <w:t>Мероприятие (результат)</w:t>
            </w:r>
            <w:r w:rsidR="004F7A27" w:rsidRPr="004F7A27">
              <w:rPr>
                <w:sz w:val="20"/>
                <w:szCs w:val="20"/>
                <w:lang w:val="ru-RU"/>
              </w:rPr>
              <w:t xml:space="preserve"> </w:t>
            </w:r>
            <w:r w:rsidRPr="004F7A27">
              <w:rPr>
                <w:sz w:val="20"/>
                <w:szCs w:val="20"/>
                <w:lang w:val="ru-RU"/>
              </w:rPr>
              <w:t>«Обеспечено выполнение функций государственных органов, в том числе территориальных органов» 1</w:t>
            </w:r>
          </w:p>
          <w:p w:rsidR="004F7A27" w:rsidRPr="0091391B" w:rsidRDefault="004F7A27" w:rsidP="003357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D37ED5" w:rsidRPr="00A72C45" w:rsidRDefault="00D37ED5" w:rsidP="0033571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72C45">
              <w:rPr>
                <w:color w:val="000000" w:themeColor="text1"/>
                <w:sz w:val="20"/>
                <w:szCs w:val="20"/>
                <w:lang w:val="ru-RU"/>
              </w:rPr>
              <w:t>12 4 04 29400</w:t>
            </w:r>
          </w:p>
          <w:p w:rsidR="00D37ED5" w:rsidRPr="00A72C45" w:rsidRDefault="00D37ED5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52 981,00</w:t>
            </w:r>
          </w:p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3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0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1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0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1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0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3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784 349,00</w:t>
            </w:r>
          </w:p>
        </w:tc>
      </w:tr>
      <w:tr w:rsidR="00C826B7" w:rsidTr="00335714">
        <w:trPr>
          <w:trHeight w:val="4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72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lastRenderedPageBreak/>
              <w:t>Региональный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</w:t>
            </w:r>
            <w:proofErr w:type="spellEnd"/>
            <w:r w:rsidRPr="004F7A27">
              <w:rPr>
                <w:sz w:val="18"/>
                <w:szCs w:val="18"/>
              </w:rPr>
              <w:t>,</w:t>
            </w:r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из</w:t>
            </w:r>
            <w:proofErr w:type="spellEnd"/>
            <w:r w:rsidRPr="004F7A2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них</w:t>
            </w:r>
            <w:proofErr w:type="spellEnd"/>
            <w:r w:rsidRPr="004F7A27">
              <w:rPr>
                <w:sz w:val="18"/>
                <w:szCs w:val="18"/>
              </w:rPr>
              <w:t>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826B7" w:rsidRPr="0091391B" w:rsidRDefault="004649C8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52 981</w:t>
            </w:r>
            <w:r w:rsidR="00C826B7" w:rsidRPr="0091391B">
              <w:rPr>
                <w:sz w:val="20"/>
                <w:szCs w:val="20"/>
                <w:lang w:val="ru-RU"/>
              </w:rPr>
              <w:t>,00</w:t>
            </w:r>
          </w:p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66 488,00</w:t>
            </w:r>
          </w:p>
        </w:tc>
        <w:tc>
          <w:tcPr>
            <w:tcW w:w="993" w:type="dxa"/>
            <w:vAlign w:val="center"/>
          </w:tcPr>
          <w:p w:rsidR="00C826B7" w:rsidRPr="0091391B" w:rsidRDefault="00CD5646" w:rsidP="00335714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784 349,00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lastRenderedPageBreak/>
              <w:t>В том числе межбюджетные трансферты из федерального бюджета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  <w:p w:rsidR="0091391B" w:rsidRPr="004F7A27" w:rsidRDefault="0091391B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  <w:p w:rsidR="0091391B" w:rsidRPr="004F7A27" w:rsidRDefault="0091391B" w:rsidP="00335714">
            <w:pPr>
              <w:ind w:left="426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межбюджетные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трансферты</w:t>
            </w:r>
            <w:proofErr w:type="spellEnd"/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местным</w:t>
            </w:r>
            <w:proofErr w:type="spellEnd"/>
            <w:r w:rsidRPr="004F7A2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бюджетам</w:t>
            </w:r>
            <w:proofErr w:type="spellEnd"/>
          </w:p>
          <w:p w:rsidR="0091391B" w:rsidRPr="004F7A27" w:rsidRDefault="0091391B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right="1082"/>
              <w:jc w:val="right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бюджетам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  <w:p w:rsidR="0091391B" w:rsidRPr="004F7A27" w:rsidRDefault="0091391B" w:rsidP="00335714">
            <w:pPr>
              <w:pStyle w:val="TableParagraph"/>
              <w:spacing w:line="181" w:lineRule="exact"/>
              <w:ind w:right="1082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78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(бюджеты</w:t>
            </w:r>
            <w:r w:rsidRPr="004F7A27">
              <w:rPr>
                <w:spacing w:val="5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обязательного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медицинского</w:t>
            </w:r>
          </w:p>
          <w:p w:rsidR="00C826B7" w:rsidRPr="004F7A27" w:rsidRDefault="00C826B7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страхования</w:t>
            </w:r>
            <w:proofErr w:type="spellEnd"/>
            <w:r w:rsidRPr="004F7A27">
              <w:rPr>
                <w:sz w:val="18"/>
                <w:szCs w:val="18"/>
              </w:rPr>
              <w:t>)</w:t>
            </w:r>
          </w:p>
          <w:p w:rsidR="0091391B" w:rsidRPr="004F7A27" w:rsidRDefault="0091391B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Консолидированные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муниципальных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образований,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из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них:</w:t>
            </w:r>
          </w:p>
          <w:p w:rsidR="0091391B" w:rsidRPr="004F7A27" w:rsidRDefault="0091391B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бюджету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субъекта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  <w:p w:rsidR="0091391B" w:rsidRPr="004F7A27" w:rsidRDefault="0091391B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Внебюджетные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источники</w:t>
            </w:r>
            <w:proofErr w:type="spellEnd"/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D37ED5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D37ED5" w:rsidRPr="004F7A27" w:rsidRDefault="00D37ED5" w:rsidP="00335714">
            <w:pPr>
              <w:rPr>
                <w:sz w:val="20"/>
                <w:szCs w:val="20"/>
                <w:lang w:val="ru-RU"/>
              </w:rPr>
            </w:pPr>
            <w:proofErr w:type="gramStart"/>
            <w:r w:rsidRPr="004F7A27">
              <w:rPr>
                <w:sz w:val="20"/>
                <w:szCs w:val="20"/>
                <w:lang w:val="ru-RU"/>
              </w:rPr>
              <w:t>Мероприятие  (</w:t>
            </w:r>
            <w:proofErr w:type="gramEnd"/>
            <w:r w:rsidRPr="004F7A27">
              <w:rPr>
                <w:sz w:val="20"/>
                <w:szCs w:val="20"/>
                <w:lang w:val="ru-RU"/>
              </w:rPr>
              <w:t>результат) «Обеспечено выполнение других обязательств государства в части материально-технического обеспечения деятельности государственного органа» 2</w:t>
            </w:r>
          </w:p>
          <w:p w:rsidR="0091391B" w:rsidRPr="0091391B" w:rsidRDefault="0091391B" w:rsidP="0033571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D37ED5" w:rsidRPr="00A72C45" w:rsidRDefault="00D37ED5" w:rsidP="0033571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72C45">
              <w:rPr>
                <w:color w:val="000000" w:themeColor="text1"/>
                <w:sz w:val="20"/>
                <w:szCs w:val="20"/>
                <w:lang w:val="ru-RU"/>
              </w:rPr>
              <w:t>12 4 04 49300</w:t>
            </w:r>
          </w:p>
          <w:p w:rsidR="00D37ED5" w:rsidRPr="00A72C45" w:rsidRDefault="00D37ED5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4 840,00</w:t>
            </w:r>
          </w:p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3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0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1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0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1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0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3" w:type="dxa"/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72 626,40</w:t>
            </w:r>
          </w:p>
        </w:tc>
      </w:tr>
      <w:tr w:rsidR="00CD5646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D5646" w:rsidRPr="004F7A27" w:rsidRDefault="00CD5646" w:rsidP="00335714">
            <w:pPr>
              <w:pStyle w:val="TableParagraph"/>
              <w:spacing w:line="181" w:lineRule="exact"/>
              <w:ind w:left="172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Региональный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</w:t>
            </w:r>
            <w:proofErr w:type="spellEnd"/>
            <w:r w:rsidRPr="004F7A27">
              <w:rPr>
                <w:sz w:val="18"/>
                <w:szCs w:val="18"/>
              </w:rPr>
              <w:t>,</w:t>
            </w:r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из</w:t>
            </w:r>
            <w:proofErr w:type="spellEnd"/>
            <w:r w:rsidRPr="004F7A2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них</w:t>
            </w:r>
            <w:proofErr w:type="spellEnd"/>
            <w:r w:rsidRPr="004F7A27">
              <w:rPr>
                <w:sz w:val="18"/>
                <w:szCs w:val="18"/>
              </w:rPr>
              <w:t>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D5646" w:rsidRPr="00A72C45" w:rsidRDefault="00CD5646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D5646" w:rsidRPr="0091391B" w:rsidRDefault="00CD5646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4 840,00</w:t>
            </w:r>
          </w:p>
          <w:p w:rsidR="00CD5646" w:rsidRPr="0091391B" w:rsidRDefault="00CD5646" w:rsidP="0033571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D5646" w:rsidRPr="0091391B" w:rsidRDefault="00CD5646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3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0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1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0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1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2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850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6 162,40</w:t>
            </w:r>
          </w:p>
        </w:tc>
        <w:tc>
          <w:tcPr>
            <w:tcW w:w="993" w:type="dxa"/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72 626,40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  <w:p w:rsidR="0091391B" w:rsidRPr="004F7A27" w:rsidRDefault="0091391B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 xml:space="preserve">В том числе межбюджетные трансферты иных бюджетов бюджетной системы Российской </w:t>
            </w:r>
            <w:r w:rsidRPr="004F7A27">
              <w:rPr>
                <w:sz w:val="18"/>
                <w:szCs w:val="18"/>
                <w:lang w:val="ru-RU"/>
              </w:rPr>
              <w:lastRenderedPageBreak/>
              <w:t>Федерации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lastRenderedPageBreak/>
              <w:t>межбюджетные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трансферты</w:t>
            </w:r>
            <w:proofErr w:type="spellEnd"/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местным</w:t>
            </w:r>
            <w:proofErr w:type="spellEnd"/>
            <w:r w:rsidRPr="004F7A2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бюджетам</w:t>
            </w:r>
            <w:proofErr w:type="spellEnd"/>
          </w:p>
          <w:p w:rsidR="0091391B" w:rsidRPr="004F7A27" w:rsidRDefault="0091391B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right="1082"/>
              <w:jc w:val="right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бюджетам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  <w:p w:rsidR="0091391B" w:rsidRPr="004F7A27" w:rsidRDefault="0091391B" w:rsidP="00335714">
            <w:pPr>
              <w:pStyle w:val="TableParagraph"/>
              <w:spacing w:line="181" w:lineRule="exact"/>
              <w:ind w:right="1082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78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(бюджеты</w:t>
            </w:r>
            <w:r w:rsidRPr="004F7A27">
              <w:rPr>
                <w:spacing w:val="5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обязательного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медицинского</w:t>
            </w:r>
          </w:p>
          <w:p w:rsidR="00C826B7" w:rsidRPr="004F7A27" w:rsidRDefault="00C826B7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страхования</w:t>
            </w:r>
            <w:proofErr w:type="spellEnd"/>
            <w:r w:rsidRPr="004F7A27">
              <w:rPr>
                <w:sz w:val="18"/>
                <w:szCs w:val="18"/>
              </w:rPr>
              <w:t>)</w:t>
            </w:r>
          </w:p>
          <w:p w:rsidR="0091391B" w:rsidRPr="004F7A27" w:rsidRDefault="0091391B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Консолидированные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муниципальных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образований,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из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них: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бюджету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субъекта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  <w:p w:rsidR="0091391B" w:rsidRPr="004F7A27" w:rsidRDefault="0091391B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Внебюджетные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источники</w:t>
            </w:r>
            <w:proofErr w:type="spellEnd"/>
          </w:p>
          <w:p w:rsidR="0091391B" w:rsidRPr="004F7A27" w:rsidRDefault="0091391B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D37ED5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D37ED5" w:rsidRPr="0091391B" w:rsidRDefault="00D37ED5" w:rsidP="00335714">
            <w:pPr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Мероприятие (результат) «Обеспечение учреждения, осуществляющего деятельность» в  сфере строительства» 3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D37ED5" w:rsidRPr="00A72C45" w:rsidRDefault="00D37ED5" w:rsidP="00335714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A72C45">
              <w:rPr>
                <w:color w:val="000000" w:themeColor="text1"/>
                <w:sz w:val="20"/>
                <w:szCs w:val="20"/>
                <w:lang w:val="ru-RU"/>
              </w:rPr>
              <w:t>12 4 04 14094</w:t>
            </w:r>
          </w:p>
          <w:p w:rsidR="00D37ED5" w:rsidRPr="00A72C45" w:rsidRDefault="00D37ED5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</w:rPr>
              <w:t>21 277,7</w:t>
            </w:r>
            <w:r w:rsidRPr="0091391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37ED5" w:rsidRPr="0091391B" w:rsidRDefault="00D37ED5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313 921,70</w:t>
            </w:r>
          </w:p>
        </w:tc>
      </w:tr>
      <w:tr w:rsidR="00AE7036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AE7036" w:rsidRPr="004F7A27" w:rsidRDefault="00AE7036" w:rsidP="00335714">
            <w:pPr>
              <w:pStyle w:val="TableParagraph"/>
              <w:spacing w:line="181" w:lineRule="exact"/>
              <w:ind w:left="172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Региональный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</w:t>
            </w:r>
            <w:proofErr w:type="spellEnd"/>
            <w:r w:rsidRPr="004F7A27">
              <w:rPr>
                <w:sz w:val="18"/>
                <w:szCs w:val="18"/>
              </w:rPr>
              <w:t>,</w:t>
            </w:r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из</w:t>
            </w:r>
            <w:proofErr w:type="spellEnd"/>
            <w:r w:rsidRPr="004F7A2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них</w:t>
            </w:r>
            <w:proofErr w:type="spellEnd"/>
            <w:r w:rsidRPr="004F7A27">
              <w:rPr>
                <w:sz w:val="18"/>
                <w:szCs w:val="18"/>
              </w:rPr>
              <w:t>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AE7036" w:rsidRPr="00A72C45" w:rsidRDefault="00AE7036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</w:rPr>
              <w:t>21 277,7</w:t>
            </w:r>
            <w:r w:rsidRPr="0091391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E7036" w:rsidRPr="0091391B" w:rsidRDefault="00AE7036" w:rsidP="00335714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1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1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2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850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26 60</w:t>
            </w:r>
            <w:r w:rsidRPr="0091391B">
              <w:rPr>
                <w:sz w:val="20"/>
                <w:szCs w:val="20"/>
                <w:lang w:val="ru-RU"/>
              </w:rPr>
              <w:t>4,00</w:t>
            </w:r>
          </w:p>
        </w:tc>
        <w:tc>
          <w:tcPr>
            <w:tcW w:w="993" w:type="dxa"/>
            <w:vAlign w:val="center"/>
          </w:tcPr>
          <w:p w:rsidR="00AE7036" w:rsidRPr="0091391B" w:rsidRDefault="00AE7036" w:rsidP="00335714">
            <w:pPr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313 921,70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межбюджетные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трансферты</w:t>
            </w:r>
            <w:proofErr w:type="spellEnd"/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местным</w:t>
            </w:r>
            <w:proofErr w:type="spellEnd"/>
            <w:r w:rsidRPr="004F7A2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бюджетам</w:t>
            </w:r>
            <w:proofErr w:type="spellEnd"/>
          </w:p>
          <w:p w:rsidR="0091391B" w:rsidRPr="004F7A27" w:rsidRDefault="0091391B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right="1082"/>
              <w:jc w:val="right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бюджетам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  <w:hyperlink w:anchor="_bookmark8" w:history="1">
              <w:r w:rsidRPr="004F7A27">
                <w:rPr>
                  <w:sz w:val="18"/>
                  <w:szCs w:val="18"/>
                  <w:vertAlign w:val="superscript"/>
                  <w:lang w:val="ru-RU"/>
                </w:rPr>
                <w:t>69</w:t>
              </w:r>
            </w:hyperlink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78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(бюджеты</w:t>
            </w:r>
            <w:r w:rsidRPr="004F7A27">
              <w:rPr>
                <w:spacing w:val="5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обязательного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медицинского</w:t>
            </w:r>
          </w:p>
          <w:p w:rsidR="00C826B7" w:rsidRPr="004F7A27" w:rsidRDefault="00C826B7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страхования</w:t>
            </w:r>
            <w:proofErr w:type="spellEnd"/>
            <w:r w:rsidRPr="004F7A27">
              <w:rPr>
                <w:sz w:val="18"/>
                <w:szCs w:val="18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Консолидированные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муниципальных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образований,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из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них: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бюджету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субъекта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lastRenderedPageBreak/>
              <w:t>Федерации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lastRenderedPageBreak/>
              <w:t>Внебюджетные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источники</w:t>
            </w:r>
            <w:proofErr w:type="spellEnd"/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91391B" w:rsidRDefault="00C826B7" w:rsidP="00335714">
            <w:pPr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Мероприятие</w:t>
            </w:r>
            <w:r w:rsidR="00D13991" w:rsidRPr="0091391B">
              <w:rPr>
                <w:sz w:val="20"/>
                <w:szCs w:val="20"/>
                <w:lang w:val="ru-RU"/>
              </w:rPr>
              <w:t xml:space="preserve"> (результат)</w:t>
            </w:r>
            <w:r w:rsidRPr="0091391B">
              <w:rPr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 w:rsidR="00D13991" w:rsidRPr="0091391B">
              <w:rPr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color w:val="000000" w:themeColor="text1"/>
                <w:sz w:val="20"/>
                <w:szCs w:val="20"/>
                <w:lang w:val="ru-RU"/>
              </w:rPr>
              <w:t>12 4 04 04130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D5646" w:rsidRPr="0091391B" w:rsidRDefault="00CD5646" w:rsidP="00335714">
            <w:pPr>
              <w:jc w:val="center"/>
              <w:rPr>
                <w:sz w:val="20"/>
                <w:szCs w:val="20"/>
              </w:rPr>
            </w:pPr>
          </w:p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72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Региональный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</w:t>
            </w:r>
            <w:proofErr w:type="spellEnd"/>
            <w:r w:rsidRPr="004F7A27">
              <w:rPr>
                <w:sz w:val="18"/>
                <w:szCs w:val="18"/>
              </w:rPr>
              <w:t>,</w:t>
            </w:r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из</w:t>
            </w:r>
            <w:proofErr w:type="spellEnd"/>
            <w:r w:rsidRPr="004F7A27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них</w:t>
            </w:r>
            <w:proofErr w:type="spellEnd"/>
            <w:r w:rsidRPr="004F7A27">
              <w:rPr>
                <w:sz w:val="18"/>
                <w:szCs w:val="18"/>
              </w:rPr>
              <w:t>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D5646" w:rsidRPr="0091391B" w:rsidRDefault="00CD5646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:rsidR="00C826B7" w:rsidRPr="0091391B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1391B">
              <w:rPr>
                <w:sz w:val="20"/>
                <w:szCs w:val="20"/>
                <w:lang w:val="ru-RU"/>
              </w:rPr>
              <w:t>3 941,10</w:t>
            </w:r>
          </w:p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  <w:lang w:val="ru-RU"/>
              </w:rPr>
              <w:t>3 941,10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 w:right="-102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из федерального бюджета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ind w:left="426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В том числе межбюджетные трансферты иных бюджетов бюджетной системы Российской Федерации (</w:t>
            </w:r>
            <w:proofErr w:type="spellStart"/>
            <w:r w:rsidRPr="004F7A27">
              <w:rPr>
                <w:sz w:val="18"/>
                <w:szCs w:val="18"/>
                <w:lang w:val="ru-RU"/>
              </w:rPr>
              <w:t>справочно</w:t>
            </w:r>
            <w:proofErr w:type="spellEnd"/>
            <w:r w:rsidRPr="004F7A27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38178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межбюджетные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трансферты</w:t>
            </w:r>
            <w:proofErr w:type="spellEnd"/>
            <w:r w:rsidRPr="004F7A27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местным</w:t>
            </w:r>
            <w:proofErr w:type="spellEnd"/>
            <w:r w:rsidRPr="004F7A27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бюджетам</w:t>
            </w:r>
            <w:proofErr w:type="spellEnd"/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right="1082"/>
              <w:jc w:val="right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бюджетам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78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государственных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внебюджетных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(бюджеты</w:t>
            </w:r>
            <w:r w:rsidRPr="004F7A27">
              <w:rPr>
                <w:spacing w:val="5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территориальных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фондов</w:t>
            </w:r>
            <w:r w:rsidRPr="004F7A27">
              <w:rPr>
                <w:spacing w:val="5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обязательного</w:t>
            </w:r>
            <w:r w:rsidRPr="004F7A27">
              <w:rPr>
                <w:spacing w:val="5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медицинского</w:t>
            </w:r>
          </w:p>
          <w:p w:rsidR="00C826B7" w:rsidRPr="004F7A27" w:rsidRDefault="00C826B7" w:rsidP="00335714">
            <w:pPr>
              <w:pStyle w:val="TableParagraph"/>
              <w:spacing w:before="1" w:line="168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страхования</w:t>
            </w:r>
            <w:proofErr w:type="spellEnd"/>
            <w:r w:rsidRPr="004F7A27">
              <w:rPr>
                <w:sz w:val="18"/>
                <w:szCs w:val="18"/>
              </w:rPr>
              <w:t>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Консолидированные</w:t>
            </w:r>
            <w:r w:rsidRPr="004F7A27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бюджеты</w:t>
            </w:r>
            <w:r w:rsidRPr="004F7A27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муниципальных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образований,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из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них: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448"/>
              <w:rPr>
                <w:sz w:val="18"/>
                <w:szCs w:val="18"/>
                <w:lang w:val="ru-RU"/>
              </w:rPr>
            </w:pPr>
            <w:r w:rsidRPr="004F7A27">
              <w:rPr>
                <w:sz w:val="18"/>
                <w:szCs w:val="18"/>
                <w:lang w:val="ru-RU"/>
              </w:rPr>
              <w:t>межбюджетные</w:t>
            </w:r>
            <w:r w:rsidRPr="004F7A27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трансферты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бюджету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субъекта</w:t>
            </w:r>
            <w:r w:rsidRPr="004F7A27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Российской</w:t>
            </w:r>
            <w:r w:rsidRPr="004F7A27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4F7A27">
              <w:rPr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pStyle w:val="TableParagraph"/>
              <w:spacing w:line="181" w:lineRule="exact"/>
              <w:ind w:left="107"/>
              <w:rPr>
                <w:sz w:val="18"/>
                <w:szCs w:val="18"/>
              </w:rPr>
            </w:pPr>
            <w:proofErr w:type="spellStart"/>
            <w:r w:rsidRPr="004F7A27">
              <w:rPr>
                <w:sz w:val="18"/>
                <w:szCs w:val="18"/>
              </w:rPr>
              <w:t>Внебюджетные</w:t>
            </w:r>
            <w:proofErr w:type="spellEnd"/>
            <w:r w:rsidRPr="004F7A27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F7A27">
              <w:rPr>
                <w:sz w:val="18"/>
                <w:szCs w:val="18"/>
              </w:rPr>
              <w:t>источники</w:t>
            </w:r>
            <w:proofErr w:type="spellEnd"/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826B7" w:rsidRPr="00A72C45" w:rsidRDefault="00C826B7" w:rsidP="0033571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  <w:tr w:rsidR="00C826B7" w:rsidTr="00335714">
        <w:trPr>
          <w:trHeight w:val="292"/>
        </w:trPr>
        <w:tc>
          <w:tcPr>
            <w:tcW w:w="3007" w:type="dxa"/>
            <w:tcBorders>
              <w:right w:val="single" w:sz="4" w:space="0" w:color="auto"/>
            </w:tcBorders>
          </w:tcPr>
          <w:p w:rsidR="00C826B7" w:rsidRPr="004F7A27" w:rsidRDefault="00C826B7" w:rsidP="00335714">
            <w:pPr>
              <w:rPr>
                <w:b/>
                <w:sz w:val="18"/>
                <w:szCs w:val="18"/>
                <w:lang w:val="ru-RU"/>
              </w:rPr>
            </w:pPr>
            <w:r w:rsidRPr="004F7A27">
              <w:rPr>
                <w:b/>
                <w:sz w:val="18"/>
                <w:szCs w:val="18"/>
                <w:lang w:val="ru-RU"/>
              </w:rPr>
              <w:t>Нераспределенный</w:t>
            </w:r>
          </w:p>
          <w:p w:rsidR="00C826B7" w:rsidRPr="004F7A27" w:rsidRDefault="00C826B7" w:rsidP="00335714">
            <w:pPr>
              <w:rPr>
                <w:b/>
                <w:sz w:val="18"/>
                <w:szCs w:val="18"/>
                <w:lang w:val="ru-RU"/>
              </w:rPr>
            </w:pPr>
            <w:r w:rsidRPr="004F7A27">
              <w:rPr>
                <w:b/>
                <w:sz w:val="18"/>
                <w:szCs w:val="18"/>
                <w:lang w:val="ru-RU"/>
              </w:rPr>
              <w:t>резерв (бюджет</w:t>
            </w:r>
          </w:p>
          <w:p w:rsidR="00C826B7" w:rsidRPr="004F7A27" w:rsidRDefault="00C826B7" w:rsidP="00335714">
            <w:pPr>
              <w:rPr>
                <w:b/>
                <w:sz w:val="18"/>
                <w:szCs w:val="18"/>
                <w:lang w:val="ru-RU"/>
              </w:rPr>
            </w:pPr>
            <w:r w:rsidRPr="004F7A27">
              <w:rPr>
                <w:b/>
                <w:sz w:val="18"/>
                <w:szCs w:val="18"/>
                <w:lang w:val="ru-RU"/>
              </w:rPr>
              <w:t>субъекта Российской</w:t>
            </w:r>
          </w:p>
          <w:p w:rsidR="00C826B7" w:rsidRPr="004F7A27" w:rsidRDefault="00C826B7" w:rsidP="00335714">
            <w:pPr>
              <w:rPr>
                <w:b/>
                <w:sz w:val="18"/>
                <w:szCs w:val="18"/>
                <w:lang w:val="ru-RU"/>
              </w:rPr>
            </w:pPr>
            <w:r w:rsidRPr="004F7A27">
              <w:rPr>
                <w:b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C826B7" w:rsidRPr="004D154F" w:rsidRDefault="00C826B7" w:rsidP="0033571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26B7" w:rsidRPr="0091391B" w:rsidRDefault="00C826B7" w:rsidP="00335714">
            <w:pPr>
              <w:jc w:val="center"/>
              <w:rPr>
                <w:b/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826B7" w:rsidRPr="0091391B" w:rsidRDefault="00C826B7" w:rsidP="00335714">
            <w:pPr>
              <w:jc w:val="center"/>
              <w:rPr>
                <w:sz w:val="20"/>
                <w:szCs w:val="20"/>
              </w:rPr>
            </w:pPr>
            <w:r w:rsidRPr="0091391B">
              <w:rPr>
                <w:sz w:val="20"/>
                <w:szCs w:val="20"/>
              </w:rPr>
              <w:t>0,00</w:t>
            </w:r>
          </w:p>
        </w:tc>
      </w:tr>
    </w:tbl>
    <w:p w:rsidR="00A534F4" w:rsidRDefault="009D2224" w:rsidP="00A534F4">
      <w:pPr>
        <w:pStyle w:val="a3"/>
        <w:rPr>
          <w:sz w:val="20"/>
        </w:rPr>
      </w:pPr>
      <w:r>
        <w:rPr>
          <w:sz w:val="20"/>
        </w:rPr>
        <w:br w:type="textWrapping" w:clear="all"/>
      </w:r>
    </w:p>
    <w:p w:rsidR="00D37ED5" w:rsidRDefault="00D37ED5" w:rsidP="00A534F4">
      <w:pPr>
        <w:pStyle w:val="a3"/>
        <w:tabs>
          <w:tab w:val="left" w:pos="1770"/>
          <w:tab w:val="center" w:pos="8120"/>
        </w:tabs>
        <w:spacing w:before="11"/>
        <w:jc w:val="center"/>
        <w:rPr>
          <w:sz w:val="24"/>
          <w:szCs w:val="24"/>
        </w:rPr>
      </w:pPr>
    </w:p>
    <w:p w:rsidR="00A534F4" w:rsidRPr="00A72C45" w:rsidRDefault="00226EFC" w:rsidP="00A534F4">
      <w:pPr>
        <w:pStyle w:val="a3"/>
        <w:tabs>
          <w:tab w:val="left" w:pos="1770"/>
          <w:tab w:val="center" w:pos="8120"/>
        </w:tabs>
        <w:spacing w:before="11"/>
        <w:jc w:val="center"/>
        <w:rPr>
          <w:sz w:val="24"/>
          <w:szCs w:val="24"/>
        </w:rPr>
      </w:pPr>
      <w:r w:rsidRPr="00A72C45">
        <w:rPr>
          <w:sz w:val="24"/>
          <w:szCs w:val="24"/>
        </w:rPr>
        <w:t xml:space="preserve">6. </w:t>
      </w:r>
      <w:r w:rsidR="00A534F4" w:rsidRPr="00A72C45">
        <w:rPr>
          <w:sz w:val="24"/>
          <w:szCs w:val="24"/>
        </w:rPr>
        <w:t>План</w:t>
      </w:r>
      <w:r w:rsidR="00A534F4" w:rsidRPr="00A72C45">
        <w:rPr>
          <w:spacing w:val="-5"/>
          <w:sz w:val="24"/>
          <w:szCs w:val="24"/>
        </w:rPr>
        <w:t xml:space="preserve"> </w:t>
      </w:r>
      <w:r w:rsidR="00A534F4" w:rsidRPr="00A72C45">
        <w:rPr>
          <w:sz w:val="24"/>
          <w:szCs w:val="24"/>
        </w:rPr>
        <w:t>реализации</w:t>
      </w:r>
      <w:r w:rsidR="00A534F4" w:rsidRPr="00A72C45">
        <w:rPr>
          <w:spacing w:val="-5"/>
          <w:sz w:val="24"/>
          <w:szCs w:val="24"/>
        </w:rPr>
        <w:t xml:space="preserve"> </w:t>
      </w:r>
      <w:r w:rsidR="00A534F4" w:rsidRPr="00A72C45">
        <w:rPr>
          <w:sz w:val="24"/>
          <w:szCs w:val="24"/>
        </w:rPr>
        <w:t>комплекса</w:t>
      </w:r>
      <w:r w:rsidR="00A534F4" w:rsidRPr="00A72C45">
        <w:rPr>
          <w:spacing w:val="-4"/>
          <w:sz w:val="24"/>
          <w:szCs w:val="24"/>
        </w:rPr>
        <w:t xml:space="preserve"> </w:t>
      </w:r>
      <w:r w:rsidR="00A534F4" w:rsidRPr="00A72C45">
        <w:rPr>
          <w:sz w:val="24"/>
          <w:szCs w:val="24"/>
        </w:rPr>
        <w:t>процессных</w:t>
      </w:r>
      <w:r w:rsidR="00A534F4" w:rsidRPr="00A72C45">
        <w:rPr>
          <w:spacing w:val="-5"/>
          <w:sz w:val="24"/>
          <w:szCs w:val="24"/>
        </w:rPr>
        <w:t xml:space="preserve"> </w:t>
      </w:r>
      <w:r w:rsidR="00A534F4" w:rsidRPr="00A72C45">
        <w:rPr>
          <w:sz w:val="24"/>
          <w:szCs w:val="24"/>
        </w:rPr>
        <w:t>мероприятий</w:t>
      </w:r>
      <w:r w:rsidR="00A534F4" w:rsidRPr="00A72C45">
        <w:rPr>
          <w:spacing w:val="2"/>
          <w:sz w:val="24"/>
          <w:szCs w:val="24"/>
        </w:rPr>
        <w:t xml:space="preserve"> </w:t>
      </w:r>
      <w:r w:rsidR="00A534F4" w:rsidRPr="00A72C45">
        <w:rPr>
          <w:sz w:val="24"/>
          <w:szCs w:val="24"/>
        </w:rPr>
        <w:t>в</w:t>
      </w:r>
      <w:r w:rsidR="00A534F4" w:rsidRPr="00A72C45">
        <w:rPr>
          <w:spacing w:val="-5"/>
          <w:sz w:val="24"/>
          <w:szCs w:val="24"/>
        </w:rPr>
        <w:t xml:space="preserve"> </w:t>
      </w:r>
      <w:r w:rsidR="00A72C45">
        <w:rPr>
          <w:sz w:val="24"/>
          <w:szCs w:val="24"/>
        </w:rPr>
        <w:t xml:space="preserve">2024 </w:t>
      </w:r>
      <w:r w:rsidR="00A534F4" w:rsidRPr="00A72C45">
        <w:rPr>
          <w:sz w:val="24"/>
          <w:szCs w:val="24"/>
        </w:rPr>
        <w:t>году</w:t>
      </w:r>
    </w:p>
    <w:p w:rsidR="00A534F4" w:rsidRPr="00A534F4" w:rsidRDefault="00A534F4" w:rsidP="00A534F4">
      <w:pPr>
        <w:pStyle w:val="a3"/>
        <w:spacing w:before="5" w:after="1"/>
        <w:jc w:val="center"/>
        <w:rPr>
          <w:b/>
          <w:sz w:val="20"/>
        </w:rPr>
      </w:pPr>
    </w:p>
    <w:p w:rsidR="00A534F4" w:rsidRDefault="00A534F4" w:rsidP="00A534F4">
      <w:pPr>
        <w:pStyle w:val="a3"/>
        <w:spacing w:before="5" w:after="1"/>
        <w:rPr>
          <w:sz w:val="20"/>
        </w:rPr>
      </w:pPr>
    </w:p>
    <w:tbl>
      <w:tblPr>
        <w:tblStyle w:val="TableNormal"/>
        <w:tblW w:w="157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2557"/>
        <w:gridCol w:w="3166"/>
        <w:gridCol w:w="2411"/>
        <w:gridCol w:w="2516"/>
        <w:gridCol w:w="30"/>
      </w:tblGrid>
      <w:tr w:rsidR="00A534F4" w:rsidTr="00335714">
        <w:trPr>
          <w:gridAfter w:val="1"/>
          <w:wAfter w:w="30" w:type="dxa"/>
          <w:trHeight w:val="1104"/>
        </w:trPr>
        <w:tc>
          <w:tcPr>
            <w:tcW w:w="5074" w:type="dxa"/>
          </w:tcPr>
          <w:p w:rsidR="00A534F4" w:rsidRPr="00A72C45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534F4" w:rsidRPr="00A72C45" w:rsidRDefault="00A534F4" w:rsidP="00A72C45">
            <w:pPr>
              <w:pStyle w:val="TableParagraph"/>
              <w:spacing w:before="157"/>
              <w:ind w:left="990" w:right="790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Задача,</w:t>
            </w:r>
            <w:r w:rsidRPr="00A72C4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мероприятие</w:t>
            </w:r>
            <w:r w:rsidRPr="00A72C4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(результат)</w:t>
            </w:r>
            <w:r w:rsidRPr="00A72C45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/</w:t>
            </w:r>
            <w:r w:rsidRPr="00A72C45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контрольная</w:t>
            </w:r>
            <w:r w:rsidRPr="00A72C4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точка</w:t>
            </w:r>
          </w:p>
        </w:tc>
        <w:tc>
          <w:tcPr>
            <w:tcW w:w="2557" w:type="dxa"/>
          </w:tcPr>
          <w:p w:rsidR="00A534F4" w:rsidRPr="00A72C45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534F4" w:rsidRPr="00A72C45" w:rsidRDefault="00A534F4" w:rsidP="00A72C45">
            <w:pPr>
              <w:pStyle w:val="TableParagraph"/>
              <w:spacing w:before="157"/>
              <w:ind w:left="202" w:right="155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Дата наступления контрольной</w:t>
            </w:r>
            <w:r w:rsidR="00E56000">
              <w:rPr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pacing w:val="-37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точки</w:t>
            </w:r>
          </w:p>
        </w:tc>
        <w:tc>
          <w:tcPr>
            <w:tcW w:w="3166" w:type="dxa"/>
          </w:tcPr>
          <w:p w:rsidR="00A534F4" w:rsidRPr="00A72C45" w:rsidRDefault="00A534F4" w:rsidP="00A72C45">
            <w:pPr>
              <w:pStyle w:val="TableParagraph"/>
              <w:ind w:left="173" w:right="135" w:hanging="44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Ответственный исполнитель</w:t>
            </w:r>
            <w:r w:rsidRPr="00A72C4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(Ф.И.О., должность, наименование ОИВ</w:t>
            </w:r>
            <w:r w:rsidRPr="00A72C4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субъекта</w:t>
            </w:r>
            <w:r w:rsidRPr="00A72C4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Российской</w:t>
            </w:r>
            <w:r w:rsidRPr="00A72C4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Федерации</w:t>
            </w:r>
            <w:r w:rsidRPr="00A72C4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(местной</w:t>
            </w:r>
          </w:p>
          <w:p w:rsidR="00A534F4" w:rsidRPr="00A72C45" w:rsidRDefault="00A534F4" w:rsidP="00A72C45">
            <w:pPr>
              <w:pStyle w:val="TableParagraph"/>
              <w:ind w:left="240" w:right="135" w:hanging="44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администрации муниципального</w:t>
            </w:r>
            <w:r w:rsidRPr="00A72C4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образования),</w:t>
            </w:r>
            <w:r w:rsidRPr="00A72C4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иного</w:t>
            </w:r>
            <w:r w:rsidRPr="00A72C4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государственного</w:t>
            </w:r>
          </w:p>
          <w:p w:rsidR="00A534F4" w:rsidRPr="00A72C45" w:rsidRDefault="00A534F4" w:rsidP="00A72C45">
            <w:pPr>
              <w:pStyle w:val="TableParagraph"/>
              <w:spacing w:line="167" w:lineRule="exact"/>
              <w:ind w:left="240" w:right="135" w:hanging="44"/>
              <w:jc w:val="center"/>
              <w:rPr>
                <w:sz w:val="20"/>
                <w:szCs w:val="20"/>
                <w:lang w:val="ru-RU"/>
              </w:rPr>
            </w:pPr>
            <w:r w:rsidRPr="00A72C45">
              <w:rPr>
                <w:sz w:val="20"/>
                <w:szCs w:val="20"/>
                <w:lang w:val="ru-RU"/>
              </w:rPr>
              <w:t>(муниципального)</w:t>
            </w:r>
            <w:r w:rsidRPr="00A72C45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органа,</w:t>
            </w:r>
            <w:r w:rsidRPr="00A72C4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72C45">
              <w:rPr>
                <w:sz w:val="20"/>
                <w:szCs w:val="20"/>
                <w:lang w:val="ru-RU"/>
              </w:rPr>
              <w:t>организации)</w:t>
            </w:r>
          </w:p>
        </w:tc>
        <w:tc>
          <w:tcPr>
            <w:tcW w:w="2411" w:type="dxa"/>
          </w:tcPr>
          <w:p w:rsidR="00A534F4" w:rsidRPr="00A72C45" w:rsidRDefault="00A534F4" w:rsidP="0031228E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A534F4" w:rsidRPr="00A72C45" w:rsidRDefault="00A534F4" w:rsidP="00A72C45">
            <w:pPr>
              <w:pStyle w:val="TableParagraph"/>
              <w:tabs>
                <w:tab w:val="left" w:pos="2040"/>
              </w:tabs>
              <w:spacing w:before="157"/>
              <w:ind w:left="149" w:right="415" w:firstLine="32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Вид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подтверждающего</w:t>
            </w:r>
            <w:proofErr w:type="spellEnd"/>
            <w:r w:rsidRPr="00A72C45">
              <w:rPr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2516" w:type="dxa"/>
          </w:tcPr>
          <w:p w:rsidR="00A534F4" w:rsidRPr="00A72C45" w:rsidRDefault="00A534F4" w:rsidP="0031228E">
            <w:pPr>
              <w:pStyle w:val="TableParagraph"/>
              <w:rPr>
                <w:sz w:val="20"/>
                <w:szCs w:val="20"/>
              </w:rPr>
            </w:pPr>
          </w:p>
          <w:p w:rsidR="00A534F4" w:rsidRPr="00A72C45" w:rsidRDefault="00A534F4" w:rsidP="00A72C45">
            <w:pPr>
              <w:pStyle w:val="TableParagraph"/>
              <w:spacing w:before="157"/>
              <w:ind w:left="226" w:right="155"/>
              <w:jc w:val="center"/>
              <w:rPr>
                <w:sz w:val="20"/>
                <w:szCs w:val="20"/>
              </w:rPr>
            </w:pPr>
            <w:proofErr w:type="spellStart"/>
            <w:r w:rsidRPr="00A72C45">
              <w:rPr>
                <w:sz w:val="20"/>
                <w:szCs w:val="20"/>
              </w:rPr>
              <w:t>Информационная</w:t>
            </w:r>
            <w:proofErr w:type="spellEnd"/>
            <w:r w:rsidRPr="00A72C45">
              <w:rPr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система</w:t>
            </w:r>
            <w:proofErr w:type="spellEnd"/>
            <w:r w:rsidRPr="00A72C45">
              <w:rPr>
                <w:spacing w:val="-38"/>
                <w:sz w:val="20"/>
                <w:szCs w:val="20"/>
              </w:rPr>
              <w:t xml:space="preserve"> </w:t>
            </w:r>
            <w:r w:rsidRPr="00A72C45">
              <w:rPr>
                <w:sz w:val="20"/>
                <w:szCs w:val="20"/>
              </w:rPr>
              <w:t>(</w:t>
            </w:r>
            <w:proofErr w:type="spellStart"/>
            <w:r w:rsidRPr="00A72C45">
              <w:rPr>
                <w:sz w:val="20"/>
                <w:szCs w:val="20"/>
              </w:rPr>
              <w:t>источник</w:t>
            </w:r>
            <w:proofErr w:type="spellEnd"/>
            <w:r w:rsidRPr="00A72C4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2C45">
              <w:rPr>
                <w:sz w:val="20"/>
                <w:szCs w:val="20"/>
              </w:rPr>
              <w:t>данных</w:t>
            </w:r>
            <w:proofErr w:type="spellEnd"/>
            <w:r w:rsidRPr="00A72C45">
              <w:rPr>
                <w:sz w:val="20"/>
                <w:szCs w:val="20"/>
              </w:rPr>
              <w:t>)</w:t>
            </w:r>
          </w:p>
        </w:tc>
      </w:tr>
      <w:tr w:rsidR="00A534F4" w:rsidTr="00335714">
        <w:trPr>
          <w:gridAfter w:val="1"/>
          <w:wAfter w:w="30" w:type="dxa"/>
          <w:trHeight w:val="273"/>
        </w:trPr>
        <w:tc>
          <w:tcPr>
            <w:tcW w:w="5074" w:type="dxa"/>
          </w:tcPr>
          <w:p w:rsidR="00A534F4" w:rsidRDefault="00A534F4" w:rsidP="0031228E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7" w:type="dxa"/>
          </w:tcPr>
          <w:p w:rsidR="00A534F4" w:rsidRDefault="00A534F4" w:rsidP="0031228E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6" w:type="dxa"/>
          </w:tcPr>
          <w:p w:rsidR="00A534F4" w:rsidRDefault="00A534F4" w:rsidP="0031228E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411" w:type="dxa"/>
          </w:tcPr>
          <w:p w:rsidR="00A534F4" w:rsidRDefault="00A534F4" w:rsidP="0031228E"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16" w:type="dxa"/>
          </w:tcPr>
          <w:p w:rsidR="00A534F4" w:rsidRDefault="00A534F4" w:rsidP="0031228E"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534F4" w:rsidTr="00335714">
        <w:trPr>
          <w:trHeight w:val="313"/>
        </w:trPr>
        <w:tc>
          <w:tcPr>
            <w:tcW w:w="15724" w:type="dxa"/>
            <w:gridSpan w:val="5"/>
          </w:tcPr>
          <w:p w:rsidR="00A534F4" w:rsidRDefault="00E56000" w:rsidP="00E56000">
            <w:pPr>
              <w:pStyle w:val="TableParagraph"/>
              <w:spacing w:before="61"/>
              <w:ind w:left="564" w:right="503"/>
              <w:jc w:val="center"/>
              <w:rPr>
                <w:lang w:val="ru-RU"/>
              </w:rPr>
            </w:pPr>
            <w:r w:rsidRPr="00E56000">
              <w:rPr>
                <w:lang w:val="ru-RU"/>
              </w:rPr>
              <w:t>Обеспечены условия для эффективной деятельности Министерства строительства, дорожного хозяйства и транспорта Забайкальского края и подведомственных учреждений.</w:t>
            </w:r>
          </w:p>
          <w:p w:rsidR="00E56000" w:rsidRPr="00E56000" w:rsidRDefault="00E56000" w:rsidP="00E56000">
            <w:pPr>
              <w:pStyle w:val="TableParagraph"/>
              <w:spacing w:before="61"/>
              <w:ind w:left="564" w:right="503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30" w:type="dxa"/>
          </w:tcPr>
          <w:p w:rsidR="00A534F4" w:rsidRDefault="00E56000" w:rsidP="00381785">
            <w:pPr>
              <w:widowControl/>
              <w:autoSpaceDE/>
              <w:autoSpaceDN/>
              <w:spacing w:after="160" w:line="259" w:lineRule="auto"/>
              <w:ind w:left="-441" w:right="-64" w:hanging="1149"/>
            </w:pPr>
            <w:proofErr w:type="spellStart"/>
            <w:r w:rsidRPr="00E56000">
              <w:t>якрая</w:t>
            </w:r>
            <w:proofErr w:type="spellEnd"/>
            <w:r w:rsidRPr="00E56000">
              <w:t xml:space="preserve"> и </w:t>
            </w:r>
          </w:p>
        </w:tc>
      </w:tr>
      <w:tr w:rsidR="00097D9F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097D9F" w:rsidRPr="00E56000" w:rsidRDefault="004649C8" w:rsidP="006411DB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</w:t>
            </w:r>
            <w:r w:rsidR="00097D9F" w:rsidRPr="00E56000">
              <w:rPr>
                <w:i/>
                <w:sz w:val="20"/>
                <w:szCs w:val="20"/>
                <w:lang w:val="ru-RU"/>
              </w:rPr>
              <w:t xml:space="preserve">ероприятие  </w:t>
            </w:r>
            <w:r w:rsidR="006411DB">
              <w:rPr>
                <w:i/>
                <w:sz w:val="20"/>
                <w:szCs w:val="20"/>
                <w:lang w:val="ru-RU"/>
              </w:rPr>
              <w:t>(результат)</w:t>
            </w:r>
            <w:r w:rsidR="006411DB" w:rsidRPr="00E56000">
              <w:rPr>
                <w:i/>
                <w:sz w:val="20"/>
                <w:szCs w:val="20"/>
                <w:lang w:val="ru-RU"/>
              </w:rPr>
              <w:t xml:space="preserve">  </w:t>
            </w:r>
            <w:r w:rsidR="00097D9F" w:rsidRPr="00E56000">
              <w:rPr>
                <w:i/>
                <w:sz w:val="20"/>
                <w:szCs w:val="20"/>
                <w:lang w:val="ru-RU"/>
              </w:rPr>
              <w:t xml:space="preserve"> «</w:t>
            </w:r>
            <w:r w:rsidRPr="004649C8">
              <w:rPr>
                <w:i/>
                <w:sz w:val="20"/>
                <w:szCs w:val="20"/>
                <w:lang w:val="ru-RU"/>
              </w:rPr>
              <w:t>Обеспечено выполнение функций государственных органов, в том числе территориальных органов</w:t>
            </w:r>
            <w:r w:rsidR="00097D9F" w:rsidRPr="00E56000">
              <w:rPr>
                <w:i/>
                <w:sz w:val="20"/>
                <w:szCs w:val="20"/>
                <w:lang w:val="ru-RU"/>
              </w:rPr>
              <w:t>»</w:t>
            </w:r>
            <w:r>
              <w:rPr>
                <w:i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097D9F" w:rsidRPr="00E56000" w:rsidRDefault="00097D9F" w:rsidP="00097D9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097D9F" w:rsidRPr="00E56000" w:rsidRDefault="00F85078" w:rsidP="0033571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097D9F" w:rsidRPr="00E56000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097D9F" w:rsidRPr="00E56000" w:rsidRDefault="00097D9F" w:rsidP="00097D9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097D9F" w:rsidRPr="00E56000" w:rsidRDefault="00E56000" w:rsidP="00E56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097D9F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097D9F" w:rsidRPr="00E56000" w:rsidRDefault="004649C8" w:rsidP="006411DB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ероприятие 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   «</w:t>
            </w:r>
            <w:r w:rsidRPr="004649C8">
              <w:rPr>
                <w:i/>
                <w:sz w:val="20"/>
                <w:szCs w:val="20"/>
                <w:lang w:val="ru-RU"/>
              </w:rPr>
              <w:t>Обеспечено выполнение функций государственных органов, в том числе территориальных органов</w:t>
            </w:r>
            <w:r w:rsidRPr="00E56000">
              <w:rPr>
                <w:i/>
                <w:sz w:val="20"/>
                <w:szCs w:val="20"/>
                <w:lang w:val="ru-RU"/>
              </w:rPr>
              <w:t>»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 </w:t>
            </w:r>
            <w:r w:rsidR="00E56000">
              <w:rPr>
                <w:i/>
                <w:sz w:val="20"/>
                <w:szCs w:val="20"/>
                <w:lang w:val="ru-RU"/>
              </w:rPr>
              <w:t>в 2024 году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 реализации</w:t>
            </w:r>
          </w:p>
        </w:tc>
        <w:tc>
          <w:tcPr>
            <w:tcW w:w="2557" w:type="dxa"/>
          </w:tcPr>
          <w:p w:rsidR="00097D9F" w:rsidRPr="00E56000" w:rsidRDefault="00097D9F" w:rsidP="00097D9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097D9F" w:rsidRPr="00E56000" w:rsidRDefault="00F85078" w:rsidP="00E5600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E56000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097D9F" w:rsidRPr="00E56000" w:rsidRDefault="00097D9F" w:rsidP="00097D9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097D9F" w:rsidRPr="00E56000" w:rsidRDefault="00E56000" w:rsidP="00097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8C1957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8C1957" w:rsidRPr="00E56000" w:rsidRDefault="008C1957" w:rsidP="008C1957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8C1957" w:rsidRPr="00E56000" w:rsidRDefault="008C1957" w:rsidP="00E560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C1957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8C1957" w:rsidRPr="00E56000" w:rsidRDefault="008C1957" w:rsidP="008C1957">
            <w:pPr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557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8C1957" w:rsidRPr="00E56000" w:rsidRDefault="008C1957" w:rsidP="00E560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C1957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8C1957" w:rsidRPr="00E56000" w:rsidRDefault="008C1957" w:rsidP="008C1957">
            <w:pPr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2557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8C1957" w:rsidRPr="00E56000" w:rsidRDefault="008C1957" w:rsidP="00E560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C1957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8C1957" w:rsidRPr="00E56000" w:rsidRDefault="008C1957" w:rsidP="008C1957">
            <w:pPr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2557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8C1957" w:rsidRPr="00E56000" w:rsidRDefault="008C1957" w:rsidP="00E560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BF3898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561F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 в 2024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BF3898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561F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8C1957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8C1957" w:rsidRPr="00E56000" w:rsidRDefault="008C1957" w:rsidP="008C1957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8C1957" w:rsidRPr="00E56000" w:rsidRDefault="008C1957" w:rsidP="00E5600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3E2254" w:rsidRDefault="003E2254" w:rsidP="003E2254">
            <w:pPr>
              <w:rPr>
                <w:lang w:val="ru-RU"/>
              </w:rPr>
            </w:pPr>
            <w:r w:rsidRPr="00BD1A29">
              <w:rPr>
                <w:i/>
                <w:sz w:val="20"/>
                <w:szCs w:val="20"/>
                <w:lang w:val="ru-RU"/>
              </w:rPr>
              <w:t>Мероприятие (результат) «Обеспечение учреждения, осуществляющего деятельность в  сфере строительства» 3</w:t>
            </w:r>
          </w:p>
        </w:tc>
        <w:tc>
          <w:tcPr>
            <w:tcW w:w="2557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3E2254" w:rsidRDefault="003E2254" w:rsidP="003E2254">
            <w:pPr>
              <w:rPr>
                <w:lang w:val="ru-RU"/>
              </w:rPr>
            </w:pPr>
            <w:r w:rsidRPr="00BD1A29">
              <w:rPr>
                <w:i/>
                <w:sz w:val="20"/>
                <w:szCs w:val="20"/>
                <w:lang w:val="ru-RU"/>
              </w:rPr>
              <w:t xml:space="preserve">Мероприятие (результат) «Обеспечение учреждения, осуществляющего деятельность в 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 сфере строительства» </w:t>
            </w:r>
            <w:r>
              <w:rPr>
                <w:i/>
                <w:sz w:val="20"/>
                <w:szCs w:val="20"/>
                <w:lang w:val="ru-RU"/>
              </w:rPr>
              <w:t xml:space="preserve"> в 2024 году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 реализации</w:t>
            </w:r>
          </w:p>
        </w:tc>
        <w:tc>
          <w:tcPr>
            <w:tcW w:w="2557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</w:t>
            </w:r>
            <w:r w:rsidRPr="00A72C45">
              <w:rPr>
                <w:i/>
                <w:sz w:val="20"/>
                <w:szCs w:val="20"/>
                <w:lang w:val="ru-RU"/>
              </w:rPr>
              <w:lastRenderedPageBreak/>
              <w:t>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B10C2B">
              <w:rPr>
                <w:sz w:val="20"/>
                <w:szCs w:val="20"/>
                <w:lang w:val="ru-RU"/>
              </w:rPr>
              <w:t xml:space="preserve"> - </w:t>
            </w:r>
            <w:r w:rsidR="00335714" w:rsidRPr="00B10C2B">
              <w:rPr>
                <w:sz w:val="20"/>
                <w:szCs w:val="20"/>
                <w:lang w:val="ru-RU"/>
              </w:rPr>
              <w:lastRenderedPageBreak/>
              <w:t>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373D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lastRenderedPageBreak/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в 2024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B10C2B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373D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8C1957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8C1957" w:rsidRPr="00E56000" w:rsidRDefault="008C1957" w:rsidP="008C1957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8C1957" w:rsidRPr="00E56000" w:rsidRDefault="008C1957" w:rsidP="008C195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ероприятие 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   «</w:t>
            </w:r>
            <w:r w:rsidRPr="004649C8">
              <w:rPr>
                <w:i/>
                <w:sz w:val="20"/>
                <w:szCs w:val="20"/>
                <w:lang w:val="ru-RU"/>
              </w:rPr>
              <w:t>Обеспечено выполнение функций государственных органов, в том числе территориальных органов</w:t>
            </w:r>
            <w:r w:rsidRPr="00E56000">
              <w:rPr>
                <w:i/>
                <w:sz w:val="20"/>
                <w:szCs w:val="20"/>
                <w:lang w:val="ru-RU"/>
              </w:rPr>
              <w:t>»</w:t>
            </w:r>
            <w:r>
              <w:rPr>
                <w:i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6E7BD0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Pr="00E56000" w:rsidRDefault="00335714" w:rsidP="0033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ероприятие 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   «</w:t>
            </w:r>
            <w:r w:rsidRPr="004649C8">
              <w:rPr>
                <w:i/>
                <w:sz w:val="20"/>
                <w:szCs w:val="20"/>
                <w:lang w:val="ru-RU"/>
              </w:rPr>
              <w:t>Обеспечено выполнение функций государственных органов, в том числе территориальных органов</w:t>
            </w:r>
            <w:r w:rsidRPr="00E56000">
              <w:rPr>
                <w:i/>
                <w:sz w:val="20"/>
                <w:szCs w:val="20"/>
                <w:lang w:val="ru-RU"/>
              </w:rPr>
              <w:t>»</w:t>
            </w:r>
            <w:r>
              <w:rPr>
                <w:i/>
                <w:sz w:val="20"/>
                <w:szCs w:val="20"/>
                <w:lang w:val="ru-RU"/>
              </w:rPr>
              <w:t xml:space="preserve"> в 2025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6E7BD0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Pr="00E56000" w:rsidRDefault="00335714" w:rsidP="0033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E56000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DC1FFE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561F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 в 2025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DC1FFE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561F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E56000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3E2254" w:rsidRDefault="003E2254" w:rsidP="003E2254">
            <w:pPr>
              <w:rPr>
                <w:lang w:val="ru-RU"/>
              </w:rPr>
            </w:pPr>
            <w:r w:rsidRPr="00BD1A29">
              <w:rPr>
                <w:i/>
                <w:sz w:val="20"/>
                <w:szCs w:val="20"/>
                <w:lang w:val="ru-RU"/>
              </w:rPr>
              <w:t>Мероприятие (результат) «Обеспечение учреждения, осуществляющего деятельность в  сфере строительства» 3</w:t>
            </w:r>
          </w:p>
        </w:tc>
        <w:tc>
          <w:tcPr>
            <w:tcW w:w="2557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3E2254" w:rsidRDefault="003E2254" w:rsidP="003E2254">
            <w:pPr>
              <w:rPr>
                <w:lang w:val="ru-RU"/>
              </w:rPr>
            </w:pPr>
            <w:r w:rsidRPr="00BD1A29">
              <w:rPr>
                <w:i/>
                <w:sz w:val="20"/>
                <w:szCs w:val="20"/>
                <w:lang w:val="ru-RU"/>
              </w:rPr>
              <w:t>Мероприятие (результат) «Обеспечение учреждения, осуществляющего деятельность в  сфере стр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оительства» </w:t>
            </w:r>
            <w:r>
              <w:rPr>
                <w:i/>
                <w:sz w:val="20"/>
                <w:szCs w:val="20"/>
                <w:lang w:val="ru-RU"/>
              </w:rPr>
              <w:t xml:space="preserve"> в 2025 году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 реализации</w:t>
            </w:r>
          </w:p>
        </w:tc>
        <w:tc>
          <w:tcPr>
            <w:tcW w:w="2557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FC7477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373D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</w:t>
            </w:r>
            <w:r w:rsidRPr="00A72C45">
              <w:rPr>
                <w:i/>
                <w:sz w:val="20"/>
                <w:szCs w:val="20"/>
                <w:lang w:val="ru-RU"/>
              </w:rPr>
              <w:lastRenderedPageBreak/>
              <w:t>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 в 2025 году реализации 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FC7477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</w:t>
            </w:r>
            <w:r w:rsidR="00335714" w:rsidRPr="00FC7477">
              <w:rPr>
                <w:sz w:val="20"/>
                <w:szCs w:val="20"/>
                <w:lang w:val="ru-RU"/>
              </w:rPr>
              <w:lastRenderedPageBreak/>
              <w:t>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373D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lastRenderedPageBreak/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ероприятие 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   «</w:t>
            </w:r>
            <w:r w:rsidRPr="004649C8">
              <w:rPr>
                <w:i/>
                <w:sz w:val="20"/>
                <w:szCs w:val="20"/>
                <w:lang w:val="ru-RU"/>
              </w:rPr>
              <w:t>Обеспечено выполнение функций государственных органов, в том числе территориальных органов</w:t>
            </w:r>
            <w:r w:rsidRPr="00E56000">
              <w:rPr>
                <w:i/>
                <w:sz w:val="20"/>
                <w:szCs w:val="20"/>
                <w:lang w:val="ru-RU"/>
              </w:rPr>
              <w:t>»</w:t>
            </w:r>
            <w:r>
              <w:rPr>
                <w:i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7964D7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Pr="00E56000" w:rsidRDefault="00335714" w:rsidP="0033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ероприятие  </w:t>
            </w:r>
            <w:r>
              <w:rPr>
                <w:i/>
                <w:sz w:val="20"/>
                <w:szCs w:val="20"/>
                <w:lang w:val="ru-RU"/>
              </w:rPr>
              <w:t>(результат)</w:t>
            </w:r>
            <w:r w:rsidRPr="00E56000">
              <w:rPr>
                <w:i/>
                <w:sz w:val="20"/>
                <w:szCs w:val="20"/>
                <w:lang w:val="ru-RU"/>
              </w:rPr>
              <w:t xml:space="preserve">   «</w:t>
            </w:r>
            <w:r w:rsidRPr="004649C8">
              <w:rPr>
                <w:i/>
                <w:sz w:val="20"/>
                <w:szCs w:val="20"/>
                <w:lang w:val="ru-RU"/>
              </w:rPr>
              <w:t>Обеспечено выполнение функций государственных органов, в том числе территориальных органов</w:t>
            </w:r>
            <w:r w:rsidRPr="00E56000">
              <w:rPr>
                <w:i/>
                <w:sz w:val="20"/>
                <w:szCs w:val="20"/>
                <w:lang w:val="ru-RU"/>
              </w:rPr>
              <w:t>»</w:t>
            </w:r>
            <w:r>
              <w:rPr>
                <w:i/>
                <w:sz w:val="20"/>
                <w:szCs w:val="20"/>
                <w:lang w:val="ru-RU"/>
              </w:rPr>
              <w:t xml:space="preserve"> в 2026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7964D7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Pr="00E56000" w:rsidRDefault="00335714" w:rsidP="0033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E56000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DB4A08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561F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Мероприятие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«Обеспечено выполнение других обязательств государства в части материально-технического обеспечения деятельности государственного органа»</w:t>
            </w:r>
            <w:r>
              <w:rPr>
                <w:i/>
                <w:sz w:val="20"/>
                <w:szCs w:val="20"/>
                <w:lang w:val="ru-RU"/>
              </w:rPr>
              <w:t xml:space="preserve">  в 2026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DB4A08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561F40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E56000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3E2254" w:rsidRDefault="003E2254" w:rsidP="003E2254">
            <w:pPr>
              <w:rPr>
                <w:lang w:val="ru-RU"/>
              </w:rPr>
            </w:pPr>
            <w:r w:rsidRPr="00BD1A29">
              <w:rPr>
                <w:i/>
                <w:sz w:val="20"/>
                <w:szCs w:val="20"/>
                <w:lang w:val="ru-RU"/>
              </w:rPr>
              <w:t>Мероприятие (результат) «Обеспечение учреждения, осуществляющего деятельность в  сфере строительства» 3</w:t>
            </w:r>
          </w:p>
        </w:tc>
        <w:tc>
          <w:tcPr>
            <w:tcW w:w="2557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3E2254" w:rsidRDefault="003E2254" w:rsidP="003E2254">
            <w:pPr>
              <w:rPr>
                <w:lang w:val="ru-RU"/>
              </w:rPr>
            </w:pPr>
            <w:r w:rsidRPr="00BD1A29">
              <w:rPr>
                <w:i/>
                <w:sz w:val="20"/>
                <w:szCs w:val="20"/>
                <w:lang w:val="ru-RU"/>
              </w:rPr>
              <w:t>Мероприятие (результат) «Обеспечение учреждения, осуществляющего деятельность в  сфере строительства</w:t>
            </w:r>
            <w:r w:rsidR="00AE7036">
              <w:rPr>
                <w:i/>
                <w:sz w:val="20"/>
                <w:szCs w:val="20"/>
                <w:lang w:val="ru-RU"/>
              </w:rPr>
              <w:t>»</w:t>
            </w:r>
            <w:r>
              <w:rPr>
                <w:i/>
                <w:sz w:val="20"/>
                <w:szCs w:val="20"/>
                <w:lang w:val="ru-RU"/>
              </w:rPr>
              <w:t xml:space="preserve"> в 2026 году</w:t>
            </w:r>
            <w:r w:rsidR="00AE7036">
              <w:rPr>
                <w:i/>
                <w:sz w:val="20"/>
                <w:szCs w:val="20"/>
                <w:lang w:val="ru-RU"/>
              </w:rPr>
              <w:t xml:space="preserve"> реализации</w:t>
            </w:r>
          </w:p>
        </w:tc>
        <w:tc>
          <w:tcPr>
            <w:tcW w:w="2557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3E2254" w:rsidRDefault="003E2254" w:rsidP="003E2254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3E2254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180EBF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373D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3571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35714" w:rsidRPr="00E56000" w:rsidRDefault="00335714" w:rsidP="00335714">
            <w:pPr>
              <w:rPr>
                <w:sz w:val="20"/>
                <w:szCs w:val="20"/>
                <w:lang w:val="ru-RU"/>
              </w:rPr>
            </w:pPr>
            <w:r w:rsidRPr="00A72C45">
              <w:rPr>
                <w:i/>
                <w:sz w:val="20"/>
                <w:szCs w:val="20"/>
                <w:lang w:val="ru-RU"/>
              </w:rPr>
              <w:t>Мероприятие</w:t>
            </w:r>
            <w:r>
              <w:rPr>
                <w:i/>
                <w:sz w:val="20"/>
                <w:szCs w:val="20"/>
                <w:lang w:val="ru-RU"/>
              </w:rPr>
              <w:t xml:space="preserve"> (результат)</w:t>
            </w:r>
            <w:r w:rsidRPr="00A72C45">
              <w:rPr>
                <w:i/>
                <w:sz w:val="20"/>
                <w:szCs w:val="20"/>
                <w:lang w:val="ru-RU"/>
              </w:rPr>
              <w:t xml:space="preserve"> «Обеспечение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строительства»</w:t>
            </w:r>
            <w:r>
              <w:rPr>
                <w:i/>
                <w:sz w:val="20"/>
                <w:szCs w:val="20"/>
                <w:lang w:val="ru-RU"/>
              </w:rPr>
              <w:t xml:space="preserve">  в 2026 году реализации</w:t>
            </w:r>
          </w:p>
        </w:tc>
        <w:tc>
          <w:tcPr>
            <w:tcW w:w="2557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166" w:type="dxa"/>
          </w:tcPr>
          <w:p w:rsidR="00335714" w:rsidRPr="000A13ED" w:rsidRDefault="00F85078" w:rsidP="00335714">
            <w:pPr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Кужикова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Алена Викторовна</w:t>
            </w:r>
            <w:r w:rsidR="00335714" w:rsidRPr="00180EBF">
              <w:rPr>
                <w:sz w:val="20"/>
                <w:szCs w:val="20"/>
                <w:lang w:val="ru-RU"/>
              </w:rPr>
              <w:t xml:space="preserve"> - министр строительства, дорожного хозяйства и транспорта Забайкальского края</w:t>
            </w:r>
          </w:p>
        </w:tc>
        <w:tc>
          <w:tcPr>
            <w:tcW w:w="2411" w:type="dxa"/>
          </w:tcPr>
          <w:p w:rsidR="00335714" w:rsidRPr="00E56000" w:rsidRDefault="00335714" w:rsidP="0033571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35714" w:rsidRDefault="00335714" w:rsidP="00335714">
            <w:r w:rsidRPr="00373D92">
              <w:rPr>
                <w:sz w:val="20"/>
                <w:szCs w:val="20"/>
                <w:lang w:val="ru-RU"/>
              </w:rPr>
              <w:t>На бумажном носителе</w:t>
            </w:r>
          </w:p>
        </w:tc>
      </w:tr>
      <w:tr w:rsidR="003E2254" w:rsidTr="00335714">
        <w:trPr>
          <w:gridAfter w:val="1"/>
          <w:wAfter w:w="30" w:type="dxa"/>
          <w:trHeight w:val="318"/>
        </w:trPr>
        <w:tc>
          <w:tcPr>
            <w:tcW w:w="5074" w:type="dxa"/>
          </w:tcPr>
          <w:p w:rsidR="003E2254" w:rsidRPr="00E56000" w:rsidRDefault="003E2254" w:rsidP="003E2254">
            <w:pPr>
              <w:pStyle w:val="TableParagraph"/>
              <w:spacing w:line="181" w:lineRule="exact"/>
              <w:rPr>
                <w:sz w:val="20"/>
                <w:szCs w:val="20"/>
                <w:lang w:val="ru-RU"/>
              </w:rPr>
            </w:pPr>
            <w:proofErr w:type="spellStart"/>
            <w:r w:rsidRPr="00E56000">
              <w:rPr>
                <w:sz w:val="20"/>
                <w:szCs w:val="20"/>
              </w:rPr>
              <w:t>Контрольная</w:t>
            </w:r>
            <w:proofErr w:type="spellEnd"/>
            <w:r w:rsidRPr="00E56000">
              <w:rPr>
                <w:sz w:val="20"/>
                <w:szCs w:val="20"/>
              </w:rPr>
              <w:t xml:space="preserve"> </w:t>
            </w:r>
            <w:proofErr w:type="spellStart"/>
            <w:r w:rsidRPr="00E56000">
              <w:rPr>
                <w:sz w:val="20"/>
                <w:szCs w:val="20"/>
              </w:rPr>
              <w:t>точка</w:t>
            </w:r>
            <w:proofErr w:type="spellEnd"/>
            <w:r w:rsidRPr="00E56000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557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56000">
              <w:rPr>
                <w:sz w:val="20"/>
                <w:szCs w:val="20"/>
                <w:lang w:val="ru-RU"/>
              </w:rPr>
              <w:t>Не устанавливается</w:t>
            </w:r>
          </w:p>
        </w:tc>
        <w:tc>
          <w:tcPr>
            <w:tcW w:w="316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1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516" w:type="dxa"/>
          </w:tcPr>
          <w:p w:rsidR="003E2254" w:rsidRPr="00E56000" w:rsidRDefault="003E2254" w:rsidP="003E2254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p w:rsidR="00A534F4" w:rsidRDefault="00A534F4" w:rsidP="00A534F4">
      <w:pPr>
        <w:pStyle w:val="a3"/>
        <w:rPr>
          <w:sz w:val="20"/>
        </w:rPr>
      </w:pPr>
    </w:p>
    <w:sectPr w:rsidR="00A534F4" w:rsidSect="00A72C45">
      <w:headerReference w:type="default" r:id="rId8"/>
      <w:pgSz w:w="16840" w:h="11910" w:orient="landscape"/>
      <w:pgMar w:top="480" w:right="538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53" w:rsidRDefault="00533753">
      <w:r>
        <w:separator/>
      </w:r>
    </w:p>
  </w:endnote>
  <w:endnote w:type="continuationSeparator" w:id="0">
    <w:p w:rsidR="00533753" w:rsidRDefault="0053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53" w:rsidRDefault="00533753">
      <w:r>
        <w:separator/>
      </w:r>
    </w:p>
  </w:footnote>
  <w:footnote w:type="continuationSeparator" w:id="0">
    <w:p w:rsidR="00533753" w:rsidRDefault="0053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3" w:rsidRDefault="0053375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214"/>
    <w:multiLevelType w:val="hybridMultilevel"/>
    <w:tmpl w:val="85C69336"/>
    <w:lvl w:ilvl="0" w:tplc="22428126">
      <w:start w:val="1"/>
      <w:numFmt w:val="upperRoman"/>
      <w:lvlText w:val="%1."/>
      <w:lvlJc w:val="left"/>
      <w:pPr>
        <w:ind w:left="38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C4A868A">
      <w:numFmt w:val="bullet"/>
      <w:lvlText w:val="•"/>
      <w:lvlJc w:val="left"/>
      <w:pPr>
        <w:ind w:left="4410" w:hanging="250"/>
      </w:pPr>
      <w:rPr>
        <w:rFonts w:hint="default"/>
        <w:lang w:val="ru-RU" w:eastAsia="en-US" w:bidi="ar-SA"/>
      </w:rPr>
    </w:lvl>
    <w:lvl w:ilvl="2" w:tplc="EC10C12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3" w:tplc="DEA63E2C">
      <w:numFmt w:val="bullet"/>
      <w:lvlText w:val="•"/>
      <w:lvlJc w:val="left"/>
      <w:pPr>
        <w:ind w:left="5630" w:hanging="250"/>
      </w:pPr>
      <w:rPr>
        <w:rFonts w:hint="default"/>
        <w:lang w:val="ru-RU" w:eastAsia="en-US" w:bidi="ar-SA"/>
      </w:rPr>
    </w:lvl>
    <w:lvl w:ilvl="4" w:tplc="723619CC">
      <w:numFmt w:val="bullet"/>
      <w:lvlText w:val="•"/>
      <w:lvlJc w:val="left"/>
      <w:pPr>
        <w:ind w:left="6240" w:hanging="250"/>
      </w:pPr>
      <w:rPr>
        <w:rFonts w:hint="default"/>
        <w:lang w:val="ru-RU" w:eastAsia="en-US" w:bidi="ar-SA"/>
      </w:rPr>
    </w:lvl>
    <w:lvl w:ilvl="5" w:tplc="2784495C">
      <w:numFmt w:val="bullet"/>
      <w:lvlText w:val="•"/>
      <w:lvlJc w:val="left"/>
      <w:pPr>
        <w:ind w:left="6850" w:hanging="250"/>
      </w:pPr>
      <w:rPr>
        <w:rFonts w:hint="default"/>
        <w:lang w:val="ru-RU" w:eastAsia="en-US" w:bidi="ar-SA"/>
      </w:rPr>
    </w:lvl>
    <w:lvl w:ilvl="6" w:tplc="B9D0D3E8">
      <w:numFmt w:val="bullet"/>
      <w:lvlText w:val="•"/>
      <w:lvlJc w:val="left"/>
      <w:pPr>
        <w:ind w:left="7460" w:hanging="250"/>
      </w:pPr>
      <w:rPr>
        <w:rFonts w:hint="default"/>
        <w:lang w:val="ru-RU" w:eastAsia="en-US" w:bidi="ar-SA"/>
      </w:rPr>
    </w:lvl>
    <w:lvl w:ilvl="7" w:tplc="256ABE92">
      <w:numFmt w:val="bullet"/>
      <w:lvlText w:val="•"/>
      <w:lvlJc w:val="left"/>
      <w:pPr>
        <w:ind w:left="8070" w:hanging="250"/>
      </w:pPr>
      <w:rPr>
        <w:rFonts w:hint="default"/>
        <w:lang w:val="ru-RU" w:eastAsia="en-US" w:bidi="ar-SA"/>
      </w:rPr>
    </w:lvl>
    <w:lvl w:ilvl="8" w:tplc="84C0208E">
      <w:numFmt w:val="bullet"/>
      <w:lvlText w:val="•"/>
      <w:lvlJc w:val="left"/>
      <w:pPr>
        <w:ind w:left="8680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4903710"/>
    <w:multiLevelType w:val="multilevel"/>
    <w:tmpl w:val="CDE680F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959273B"/>
    <w:multiLevelType w:val="hybridMultilevel"/>
    <w:tmpl w:val="6C044DE6"/>
    <w:lvl w:ilvl="0" w:tplc="02780A0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1693C4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CEAEAD0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C88438C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A534554E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F5B6EDF0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B04CDBA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916A2B28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E8CEDB7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E7E6D8D"/>
    <w:multiLevelType w:val="multilevel"/>
    <w:tmpl w:val="847272FC"/>
    <w:lvl w:ilvl="0">
      <w:start w:val="1"/>
      <w:numFmt w:val="decimal"/>
      <w:lvlText w:val="%1."/>
      <w:lvlJc w:val="left"/>
      <w:pPr>
        <w:ind w:left="102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37E92589"/>
    <w:multiLevelType w:val="hybridMultilevel"/>
    <w:tmpl w:val="61928016"/>
    <w:lvl w:ilvl="0" w:tplc="31946642">
      <w:numFmt w:val="bullet"/>
      <w:lvlText w:val="-"/>
      <w:lvlJc w:val="left"/>
      <w:pPr>
        <w:ind w:left="89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25DE4">
      <w:numFmt w:val="bullet"/>
      <w:lvlText w:val="•"/>
      <w:lvlJc w:val="left"/>
      <w:pPr>
        <w:ind w:left="1800" w:hanging="255"/>
      </w:pPr>
      <w:rPr>
        <w:rFonts w:hint="default"/>
        <w:lang w:val="ru-RU" w:eastAsia="en-US" w:bidi="ar-SA"/>
      </w:rPr>
    </w:lvl>
    <w:lvl w:ilvl="2" w:tplc="83061394">
      <w:numFmt w:val="bullet"/>
      <w:lvlText w:val="•"/>
      <w:lvlJc w:val="left"/>
      <w:pPr>
        <w:ind w:left="2700" w:hanging="255"/>
      </w:pPr>
      <w:rPr>
        <w:rFonts w:hint="default"/>
        <w:lang w:val="ru-RU" w:eastAsia="en-US" w:bidi="ar-SA"/>
      </w:rPr>
    </w:lvl>
    <w:lvl w:ilvl="3" w:tplc="8042E088">
      <w:numFmt w:val="bullet"/>
      <w:lvlText w:val="•"/>
      <w:lvlJc w:val="left"/>
      <w:pPr>
        <w:ind w:left="3600" w:hanging="255"/>
      </w:pPr>
      <w:rPr>
        <w:rFonts w:hint="default"/>
        <w:lang w:val="ru-RU" w:eastAsia="en-US" w:bidi="ar-SA"/>
      </w:rPr>
    </w:lvl>
    <w:lvl w:ilvl="4" w:tplc="83945F72">
      <w:numFmt w:val="bullet"/>
      <w:lvlText w:val="•"/>
      <w:lvlJc w:val="left"/>
      <w:pPr>
        <w:ind w:left="4500" w:hanging="255"/>
      </w:pPr>
      <w:rPr>
        <w:rFonts w:hint="default"/>
        <w:lang w:val="ru-RU" w:eastAsia="en-US" w:bidi="ar-SA"/>
      </w:rPr>
    </w:lvl>
    <w:lvl w:ilvl="5" w:tplc="19BCC0D0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7DFC914A">
      <w:numFmt w:val="bullet"/>
      <w:lvlText w:val="•"/>
      <w:lvlJc w:val="left"/>
      <w:pPr>
        <w:ind w:left="6300" w:hanging="255"/>
      </w:pPr>
      <w:rPr>
        <w:rFonts w:hint="default"/>
        <w:lang w:val="ru-RU" w:eastAsia="en-US" w:bidi="ar-SA"/>
      </w:rPr>
    </w:lvl>
    <w:lvl w:ilvl="7" w:tplc="61B27336">
      <w:numFmt w:val="bullet"/>
      <w:lvlText w:val="•"/>
      <w:lvlJc w:val="left"/>
      <w:pPr>
        <w:ind w:left="7200" w:hanging="255"/>
      </w:pPr>
      <w:rPr>
        <w:rFonts w:hint="default"/>
        <w:lang w:val="ru-RU" w:eastAsia="en-US" w:bidi="ar-SA"/>
      </w:rPr>
    </w:lvl>
    <w:lvl w:ilvl="8" w:tplc="5002C676">
      <w:numFmt w:val="bullet"/>
      <w:lvlText w:val="•"/>
      <w:lvlJc w:val="left"/>
      <w:pPr>
        <w:ind w:left="8100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4B235507"/>
    <w:multiLevelType w:val="hybridMultilevel"/>
    <w:tmpl w:val="50C88212"/>
    <w:lvl w:ilvl="0" w:tplc="82486CF0">
      <w:numFmt w:val="bullet"/>
      <w:lvlText w:val="–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0A51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BA8CE2">
      <w:numFmt w:val="bullet"/>
      <w:lvlText w:val="•"/>
      <w:lvlJc w:val="left"/>
      <w:pPr>
        <w:ind w:left="2060" w:hanging="164"/>
      </w:pPr>
      <w:rPr>
        <w:rFonts w:hint="default"/>
        <w:lang w:val="ru-RU" w:eastAsia="en-US" w:bidi="ar-SA"/>
      </w:rPr>
    </w:lvl>
    <w:lvl w:ilvl="3" w:tplc="20DE327C"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4" w:tplc="237EEB5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3A869AE8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5AA85000">
      <w:numFmt w:val="bullet"/>
      <w:lvlText w:val="•"/>
      <w:lvlJc w:val="left"/>
      <w:pPr>
        <w:ind w:left="5980" w:hanging="164"/>
      </w:pPr>
      <w:rPr>
        <w:rFonts w:hint="default"/>
        <w:lang w:val="ru-RU" w:eastAsia="en-US" w:bidi="ar-SA"/>
      </w:rPr>
    </w:lvl>
    <w:lvl w:ilvl="7" w:tplc="A5321FEE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01AC36A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4F1102A5"/>
    <w:multiLevelType w:val="hybridMultilevel"/>
    <w:tmpl w:val="2DBE2F3C"/>
    <w:lvl w:ilvl="0" w:tplc="78CCB654">
      <w:start w:val="3"/>
      <w:numFmt w:val="decimal"/>
      <w:lvlText w:val="%1."/>
      <w:lvlJc w:val="left"/>
      <w:pPr>
        <w:ind w:left="5013" w:hanging="202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9A8C42"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655CFAC4"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B3485586"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4C362BDC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24BCCBCE"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38FC6582"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C39249D4"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C9E04CC8"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56C86C9C"/>
    <w:multiLevelType w:val="multilevel"/>
    <w:tmpl w:val="96F81F7E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6DC43AAE"/>
    <w:multiLevelType w:val="multilevel"/>
    <w:tmpl w:val="A4304F86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7CB15E52"/>
    <w:multiLevelType w:val="hybridMultilevel"/>
    <w:tmpl w:val="E8D86094"/>
    <w:lvl w:ilvl="0" w:tplc="EE84DCB8">
      <w:start w:val="1"/>
      <w:numFmt w:val="decimal"/>
      <w:lvlText w:val="%1."/>
      <w:lvlJc w:val="left"/>
      <w:pPr>
        <w:ind w:left="4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2" w:hanging="360"/>
      </w:pPr>
    </w:lvl>
    <w:lvl w:ilvl="2" w:tplc="0419001B" w:tentative="1">
      <w:start w:val="1"/>
      <w:numFmt w:val="lowerRoman"/>
      <w:lvlText w:val="%3."/>
      <w:lvlJc w:val="right"/>
      <w:pPr>
        <w:ind w:left="5842" w:hanging="180"/>
      </w:pPr>
    </w:lvl>
    <w:lvl w:ilvl="3" w:tplc="0419000F" w:tentative="1">
      <w:start w:val="1"/>
      <w:numFmt w:val="decimal"/>
      <w:lvlText w:val="%4."/>
      <w:lvlJc w:val="left"/>
      <w:pPr>
        <w:ind w:left="6562" w:hanging="360"/>
      </w:pPr>
    </w:lvl>
    <w:lvl w:ilvl="4" w:tplc="04190019" w:tentative="1">
      <w:start w:val="1"/>
      <w:numFmt w:val="lowerLetter"/>
      <w:lvlText w:val="%5."/>
      <w:lvlJc w:val="left"/>
      <w:pPr>
        <w:ind w:left="7282" w:hanging="360"/>
      </w:pPr>
    </w:lvl>
    <w:lvl w:ilvl="5" w:tplc="0419001B" w:tentative="1">
      <w:start w:val="1"/>
      <w:numFmt w:val="lowerRoman"/>
      <w:lvlText w:val="%6."/>
      <w:lvlJc w:val="right"/>
      <w:pPr>
        <w:ind w:left="8002" w:hanging="180"/>
      </w:pPr>
    </w:lvl>
    <w:lvl w:ilvl="6" w:tplc="0419000F" w:tentative="1">
      <w:start w:val="1"/>
      <w:numFmt w:val="decimal"/>
      <w:lvlText w:val="%7."/>
      <w:lvlJc w:val="left"/>
      <w:pPr>
        <w:ind w:left="8722" w:hanging="360"/>
      </w:pPr>
    </w:lvl>
    <w:lvl w:ilvl="7" w:tplc="04190019" w:tentative="1">
      <w:start w:val="1"/>
      <w:numFmt w:val="lowerLetter"/>
      <w:lvlText w:val="%8."/>
      <w:lvlJc w:val="left"/>
      <w:pPr>
        <w:ind w:left="9442" w:hanging="360"/>
      </w:pPr>
    </w:lvl>
    <w:lvl w:ilvl="8" w:tplc="0419001B" w:tentative="1">
      <w:start w:val="1"/>
      <w:numFmt w:val="lowerRoman"/>
      <w:lvlText w:val="%9."/>
      <w:lvlJc w:val="right"/>
      <w:pPr>
        <w:ind w:left="101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4"/>
    <w:rsid w:val="00001D7F"/>
    <w:rsid w:val="000739C2"/>
    <w:rsid w:val="00097D9F"/>
    <w:rsid w:val="000A13ED"/>
    <w:rsid w:val="000A5D7D"/>
    <w:rsid w:val="000B4D63"/>
    <w:rsid w:val="000B620C"/>
    <w:rsid w:val="000C0B45"/>
    <w:rsid w:val="000F3D25"/>
    <w:rsid w:val="00101F32"/>
    <w:rsid w:val="00157F7C"/>
    <w:rsid w:val="001C3319"/>
    <w:rsid w:val="00207993"/>
    <w:rsid w:val="00226EFC"/>
    <w:rsid w:val="002934D3"/>
    <w:rsid w:val="002C714F"/>
    <w:rsid w:val="0031228E"/>
    <w:rsid w:val="00313B70"/>
    <w:rsid w:val="00335714"/>
    <w:rsid w:val="00364304"/>
    <w:rsid w:val="00381785"/>
    <w:rsid w:val="0039760D"/>
    <w:rsid w:val="003A02BF"/>
    <w:rsid w:val="003C3EC7"/>
    <w:rsid w:val="003E2254"/>
    <w:rsid w:val="00425590"/>
    <w:rsid w:val="004649C8"/>
    <w:rsid w:val="004B3001"/>
    <w:rsid w:val="004B484B"/>
    <w:rsid w:val="004C2880"/>
    <w:rsid w:val="004D154F"/>
    <w:rsid w:val="004F7A27"/>
    <w:rsid w:val="00521A50"/>
    <w:rsid w:val="005255D4"/>
    <w:rsid w:val="00533753"/>
    <w:rsid w:val="00546184"/>
    <w:rsid w:val="00550C46"/>
    <w:rsid w:val="00597B91"/>
    <w:rsid w:val="005B7BEE"/>
    <w:rsid w:val="005D3962"/>
    <w:rsid w:val="006411DB"/>
    <w:rsid w:val="0066073A"/>
    <w:rsid w:val="0069442C"/>
    <w:rsid w:val="00732E46"/>
    <w:rsid w:val="0076745D"/>
    <w:rsid w:val="00797151"/>
    <w:rsid w:val="007D7FE7"/>
    <w:rsid w:val="007E022D"/>
    <w:rsid w:val="007E4EB2"/>
    <w:rsid w:val="00805600"/>
    <w:rsid w:val="00836FD3"/>
    <w:rsid w:val="0085702F"/>
    <w:rsid w:val="008A2DCF"/>
    <w:rsid w:val="008C1957"/>
    <w:rsid w:val="00904008"/>
    <w:rsid w:val="0091391B"/>
    <w:rsid w:val="00933453"/>
    <w:rsid w:val="009400C5"/>
    <w:rsid w:val="009B72B0"/>
    <w:rsid w:val="009D2224"/>
    <w:rsid w:val="009E5DA5"/>
    <w:rsid w:val="00A13A0D"/>
    <w:rsid w:val="00A534F4"/>
    <w:rsid w:val="00A72C45"/>
    <w:rsid w:val="00A846F3"/>
    <w:rsid w:val="00AC60C3"/>
    <w:rsid w:val="00AE7036"/>
    <w:rsid w:val="00AE75F9"/>
    <w:rsid w:val="00AF2F1D"/>
    <w:rsid w:val="00B84BF3"/>
    <w:rsid w:val="00C40AEB"/>
    <w:rsid w:val="00C45D7C"/>
    <w:rsid w:val="00C50749"/>
    <w:rsid w:val="00C705D4"/>
    <w:rsid w:val="00C826B7"/>
    <w:rsid w:val="00CD5646"/>
    <w:rsid w:val="00D05C2F"/>
    <w:rsid w:val="00D13991"/>
    <w:rsid w:val="00D37ED5"/>
    <w:rsid w:val="00D41BE6"/>
    <w:rsid w:val="00D7694D"/>
    <w:rsid w:val="00D81376"/>
    <w:rsid w:val="00DB5319"/>
    <w:rsid w:val="00DC2210"/>
    <w:rsid w:val="00E429CD"/>
    <w:rsid w:val="00E519CB"/>
    <w:rsid w:val="00E56000"/>
    <w:rsid w:val="00E56614"/>
    <w:rsid w:val="00E949B3"/>
    <w:rsid w:val="00EC46A8"/>
    <w:rsid w:val="00EC6EAA"/>
    <w:rsid w:val="00EF7ED1"/>
    <w:rsid w:val="00F14CA9"/>
    <w:rsid w:val="00F4373C"/>
    <w:rsid w:val="00F45A55"/>
    <w:rsid w:val="00F806BB"/>
    <w:rsid w:val="00F85078"/>
    <w:rsid w:val="00F92C47"/>
    <w:rsid w:val="00FD12DF"/>
    <w:rsid w:val="00FE2C07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1F28"/>
  <w15:chartTrackingRefBased/>
  <w15:docId w15:val="{9B12C510-7078-45FF-9515-FA6752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3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34F4"/>
    <w:pPr>
      <w:ind w:left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4F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3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34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34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34F4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534F4"/>
  </w:style>
  <w:style w:type="paragraph" w:styleId="a6">
    <w:name w:val="Balloon Text"/>
    <w:basedOn w:val="a"/>
    <w:link w:val="a7"/>
    <w:uiPriority w:val="99"/>
    <w:semiHidden/>
    <w:unhideWhenUsed/>
    <w:rsid w:val="00A53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4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BE81-29A7-45B2-8388-CD4A44BC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Пакулов</dc:creator>
  <cp:keywords/>
  <dc:description/>
  <cp:lastModifiedBy>Константин Пакулов</cp:lastModifiedBy>
  <cp:revision>10</cp:revision>
  <cp:lastPrinted>2023-10-04T06:20:00Z</cp:lastPrinted>
  <dcterms:created xsi:type="dcterms:W3CDTF">2023-11-10T05:48:00Z</dcterms:created>
  <dcterms:modified xsi:type="dcterms:W3CDTF">2024-04-09T00:51:00Z</dcterms:modified>
</cp:coreProperties>
</file>