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FB" w:rsidRDefault="003F4EFB" w:rsidP="003F4EFB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FB" w:rsidRDefault="003F4EFB" w:rsidP="003F4EFB">
      <w:pPr>
        <w:jc w:val="center"/>
        <w:rPr>
          <w:sz w:val="2"/>
          <w:szCs w:val="2"/>
        </w:rPr>
      </w:pPr>
    </w:p>
    <w:p w:rsidR="003F4EFB" w:rsidRDefault="003F4EFB" w:rsidP="003F4EFB">
      <w:pPr>
        <w:jc w:val="center"/>
        <w:rPr>
          <w:sz w:val="2"/>
          <w:szCs w:val="2"/>
        </w:rPr>
      </w:pPr>
    </w:p>
    <w:p w:rsidR="003F4EFB" w:rsidRDefault="003F4EFB" w:rsidP="003F4EFB">
      <w:pPr>
        <w:jc w:val="center"/>
        <w:rPr>
          <w:sz w:val="2"/>
          <w:szCs w:val="2"/>
        </w:rPr>
      </w:pPr>
    </w:p>
    <w:p w:rsidR="003F4EFB" w:rsidRDefault="003F4EFB" w:rsidP="003F4EFB">
      <w:pPr>
        <w:jc w:val="center"/>
        <w:rPr>
          <w:sz w:val="2"/>
          <w:szCs w:val="2"/>
        </w:rPr>
      </w:pPr>
    </w:p>
    <w:p w:rsidR="003F4EFB" w:rsidRDefault="003F4EFB" w:rsidP="003F4EFB">
      <w:pPr>
        <w:jc w:val="center"/>
        <w:rPr>
          <w:sz w:val="2"/>
          <w:szCs w:val="2"/>
        </w:rPr>
      </w:pPr>
    </w:p>
    <w:p w:rsidR="003F4EFB" w:rsidRDefault="003F4EFB" w:rsidP="003F4EFB">
      <w:pPr>
        <w:jc w:val="center"/>
        <w:rPr>
          <w:sz w:val="2"/>
          <w:szCs w:val="2"/>
        </w:rPr>
      </w:pPr>
    </w:p>
    <w:p w:rsidR="003F4EFB" w:rsidRDefault="003F4EFB" w:rsidP="003F4EFB">
      <w:pPr>
        <w:jc w:val="center"/>
        <w:rPr>
          <w:sz w:val="2"/>
          <w:szCs w:val="2"/>
        </w:rPr>
      </w:pPr>
    </w:p>
    <w:p w:rsidR="003F4EFB" w:rsidRDefault="003F4EFB" w:rsidP="003F4EFB">
      <w:pPr>
        <w:jc w:val="center"/>
        <w:rPr>
          <w:sz w:val="2"/>
          <w:szCs w:val="2"/>
        </w:rPr>
      </w:pPr>
    </w:p>
    <w:p w:rsidR="003F4EFB" w:rsidRDefault="003F4EFB" w:rsidP="003F4EFB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</w:t>
      </w:r>
      <w:r w:rsidRPr="0090222D">
        <w:rPr>
          <w:b/>
          <w:spacing w:val="-11"/>
          <w:sz w:val="33"/>
          <w:szCs w:val="33"/>
        </w:rPr>
        <w:t xml:space="preserve"> </w:t>
      </w:r>
      <w:r>
        <w:rPr>
          <w:b/>
          <w:spacing w:val="-11"/>
          <w:sz w:val="33"/>
          <w:szCs w:val="33"/>
        </w:rPr>
        <w:t>ЗАБАЙКАЛЬСКОГО КРАЯ</w:t>
      </w:r>
    </w:p>
    <w:p w:rsidR="003F4EFB" w:rsidRDefault="003F4EFB" w:rsidP="003F4EF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F4EFB" w:rsidRDefault="003F4EFB" w:rsidP="003F4EF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F4EFB" w:rsidRDefault="003F4EFB" w:rsidP="003F4EFB">
      <w:pPr>
        <w:shd w:val="clear" w:color="auto" w:fill="FFFFFF"/>
        <w:jc w:val="center"/>
        <w:rPr>
          <w:b/>
          <w:sz w:val="2"/>
          <w:szCs w:val="2"/>
        </w:rPr>
      </w:pPr>
    </w:p>
    <w:p w:rsidR="003F4EFB" w:rsidRDefault="003F4EFB" w:rsidP="003F4EFB">
      <w:pPr>
        <w:shd w:val="clear" w:color="auto" w:fill="FFFFFF"/>
        <w:jc w:val="center"/>
        <w:rPr>
          <w:b/>
          <w:sz w:val="2"/>
          <w:szCs w:val="2"/>
        </w:rPr>
      </w:pPr>
    </w:p>
    <w:p w:rsidR="003F4EFB" w:rsidRPr="007835D2" w:rsidRDefault="003F4EFB" w:rsidP="003F4EFB">
      <w:pPr>
        <w:shd w:val="clear" w:color="auto" w:fill="FFFFFF"/>
        <w:jc w:val="center"/>
        <w:rPr>
          <w:b/>
          <w:sz w:val="2"/>
          <w:szCs w:val="2"/>
        </w:rPr>
      </w:pPr>
    </w:p>
    <w:p w:rsidR="003F4EFB" w:rsidRDefault="003F4EFB" w:rsidP="003F4EFB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3F4EFB" w:rsidRDefault="003F4EFB" w:rsidP="003F4EFB">
      <w:pPr>
        <w:shd w:val="clear" w:color="auto" w:fill="FFFFFF"/>
        <w:jc w:val="both"/>
        <w:rPr>
          <w:bCs/>
        </w:rPr>
      </w:pPr>
    </w:p>
    <w:p w:rsidR="003F4EFB" w:rsidRPr="0090097A" w:rsidRDefault="003F4EFB" w:rsidP="003F4EFB">
      <w:pPr>
        <w:shd w:val="clear" w:color="auto" w:fill="FFFFFF"/>
        <w:jc w:val="both"/>
        <w:rPr>
          <w:bCs/>
        </w:rPr>
      </w:pPr>
    </w:p>
    <w:p w:rsidR="003F4EFB" w:rsidRDefault="003F4EFB" w:rsidP="003F4EFB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3F4EFB" w:rsidRDefault="003F4EFB" w:rsidP="003F4EFB">
      <w:pPr>
        <w:pStyle w:val="a6"/>
        <w:widowControl/>
        <w:ind w:right="1"/>
        <w:jc w:val="both"/>
        <w:rPr>
          <w:sz w:val="28"/>
          <w:szCs w:val="28"/>
        </w:rPr>
      </w:pPr>
    </w:p>
    <w:p w:rsidR="003F4EFB" w:rsidRPr="004A4DC8" w:rsidRDefault="003F4EFB" w:rsidP="003F4EFB">
      <w:pPr>
        <w:pStyle w:val="a6"/>
        <w:widowControl/>
        <w:ind w:right="1"/>
        <w:jc w:val="both"/>
        <w:rPr>
          <w:sz w:val="10"/>
          <w:szCs w:val="10"/>
        </w:rPr>
      </w:pPr>
    </w:p>
    <w:p w:rsidR="003F4EFB" w:rsidRDefault="003F4EFB" w:rsidP="003F4EFB">
      <w:pPr>
        <w:pStyle w:val="a6"/>
        <w:widowControl/>
        <w:ind w:right="1"/>
        <w:jc w:val="center"/>
        <w:rPr>
          <w:sz w:val="28"/>
          <w:szCs w:val="28"/>
        </w:rPr>
      </w:pPr>
    </w:p>
    <w:p w:rsidR="003F4EFB" w:rsidRPr="008D4219" w:rsidRDefault="003F4EFB" w:rsidP="003F4EFB">
      <w:pPr>
        <w:pStyle w:val="a6"/>
        <w:widowControl/>
        <w:ind w:right="1"/>
        <w:jc w:val="center"/>
        <w:rPr>
          <w:sz w:val="28"/>
          <w:szCs w:val="28"/>
        </w:rPr>
      </w:pPr>
      <w:r w:rsidRPr="008D4219">
        <w:rPr>
          <w:sz w:val="28"/>
          <w:szCs w:val="28"/>
        </w:rPr>
        <w:t>О</w:t>
      </w:r>
      <w:r>
        <w:rPr>
          <w:sz w:val="28"/>
          <w:szCs w:val="28"/>
        </w:rPr>
        <w:t>б объявлении даты праздника Белого месяца «</w:t>
      </w:r>
      <w:proofErr w:type="spellStart"/>
      <w:r>
        <w:rPr>
          <w:sz w:val="28"/>
          <w:szCs w:val="28"/>
        </w:rPr>
        <w:t>Сагаалган</w:t>
      </w:r>
      <w:proofErr w:type="spellEnd"/>
      <w:r>
        <w:rPr>
          <w:sz w:val="28"/>
          <w:szCs w:val="28"/>
        </w:rPr>
        <w:t>» в 2025 году</w:t>
      </w:r>
    </w:p>
    <w:p w:rsidR="003F4EFB" w:rsidRPr="008D4219" w:rsidRDefault="003F4EFB" w:rsidP="003F4EFB">
      <w:pPr>
        <w:pStyle w:val="a5"/>
        <w:widowControl/>
        <w:ind w:firstLine="300"/>
        <w:jc w:val="both"/>
        <w:rPr>
          <w:sz w:val="28"/>
          <w:szCs w:val="28"/>
        </w:rPr>
      </w:pPr>
    </w:p>
    <w:p w:rsidR="003F4EFB" w:rsidRPr="008D4219" w:rsidRDefault="003F4EFB" w:rsidP="003F4EFB">
      <w:pPr>
        <w:pStyle w:val="a5"/>
        <w:widowControl/>
        <w:ind w:firstLine="709"/>
        <w:jc w:val="both"/>
        <w:rPr>
          <w:sz w:val="28"/>
          <w:szCs w:val="28"/>
        </w:rPr>
      </w:pPr>
    </w:p>
    <w:p w:rsidR="003F4EFB" w:rsidRDefault="003F4EFB" w:rsidP="003F4EFB">
      <w:pPr>
        <w:autoSpaceDE w:val="0"/>
        <w:autoSpaceDN w:val="0"/>
        <w:adjustRightInd w:val="0"/>
        <w:ind w:firstLine="709"/>
        <w:jc w:val="both"/>
        <w:rPr>
          <w:b/>
          <w:spacing w:val="20"/>
        </w:rPr>
      </w:pPr>
      <w:r w:rsidRPr="000419C3">
        <w:t>В соответствии с</w:t>
      </w:r>
      <w:r>
        <w:t>о статьей 2 Закона Забайкальского края от 31 марта 2015 года № 1151-ЗЗК «О празднике Белого месяца «</w:t>
      </w:r>
      <w:proofErr w:type="spellStart"/>
      <w:r>
        <w:t>Сагаалган</w:t>
      </w:r>
      <w:proofErr w:type="spellEnd"/>
      <w:r>
        <w:t xml:space="preserve">» </w:t>
      </w:r>
      <w:r w:rsidRPr="004A4DC8">
        <w:rPr>
          <w:rFonts w:ascii="Times New Roman Полужирный" w:hAnsi="Times New Roman Полужирный"/>
          <w:b/>
          <w:spacing w:val="40"/>
        </w:rPr>
        <w:t>постановляю:</w:t>
      </w:r>
    </w:p>
    <w:p w:rsidR="003F4EFB" w:rsidRPr="004A4DC8" w:rsidRDefault="003F4EFB" w:rsidP="003F4EFB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0"/>
          <w:szCs w:val="20"/>
        </w:rPr>
      </w:pPr>
    </w:p>
    <w:p w:rsidR="003F4EFB" w:rsidRPr="002D46EF" w:rsidRDefault="003F4EFB" w:rsidP="003F4EFB">
      <w:pPr>
        <w:autoSpaceDE w:val="0"/>
        <w:autoSpaceDN w:val="0"/>
        <w:adjustRightInd w:val="0"/>
        <w:ind w:firstLine="709"/>
        <w:jc w:val="both"/>
      </w:pPr>
      <w:r>
        <w:t xml:space="preserve">Объявить </w:t>
      </w:r>
      <w:r w:rsidR="00347054">
        <w:t>01 марта</w:t>
      </w:r>
      <w:r w:rsidRPr="002D46EF">
        <w:t xml:space="preserve"> 202</w:t>
      </w:r>
      <w:r w:rsidR="00347054">
        <w:t>5</w:t>
      </w:r>
      <w:r w:rsidRPr="002D46EF">
        <w:t xml:space="preserve"> года первым днем Нового года по лунному календарю – праздником Белого месяца «</w:t>
      </w:r>
      <w:proofErr w:type="spellStart"/>
      <w:r w:rsidRPr="002D46EF">
        <w:t>Сагаалган</w:t>
      </w:r>
      <w:proofErr w:type="spellEnd"/>
      <w:r w:rsidRPr="002D46EF">
        <w:t>».</w:t>
      </w:r>
    </w:p>
    <w:p w:rsidR="003F4EFB" w:rsidRPr="002D46EF" w:rsidRDefault="003F4EFB" w:rsidP="003F4EFB">
      <w:pPr>
        <w:jc w:val="both"/>
        <w:rPr>
          <w:color w:val="auto"/>
        </w:rPr>
      </w:pPr>
    </w:p>
    <w:p w:rsidR="003F4EFB" w:rsidRPr="002D46EF" w:rsidRDefault="003F4EFB" w:rsidP="003F4EFB">
      <w:pPr>
        <w:jc w:val="both"/>
        <w:rPr>
          <w:color w:val="auto"/>
        </w:rPr>
      </w:pPr>
    </w:p>
    <w:p w:rsidR="003F4EFB" w:rsidRPr="002D46EF" w:rsidRDefault="003F4EFB" w:rsidP="003F4EFB">
      <w:pPr>
        <w:jc w:val="both"/>
        <w:rPr>
          <w:color w:val="auto"/>
        </w:rPr>
      </w:pPr>
    </w:p>
    <w:p w:rsidR="003F4EFB" w:rsidRPr="002D46EF" w:rsidRDefault="003F4EFB" w:rsidP="003F4EFB">
      <w:pPr>
        <w:jc w:val="both"/>
        <w:rPr>
          <w:color w:val="auto"/>
        </w:rPr>
      </w:pPr>
      <w:r w:rsidRPr="002D46EF">
        <w:rPr>
          <w:color w:val="auto"/>
        </w:rPr>
        <w:t>Губернатор</w:t>
      </w:r>
      <w:r w:rsidR="00756C63">
        <w:rPr>
          <w:color w:val="auto"/>
        </w:rPr>
        <w:t xml:space="preserve"> </w:t>
      </w:r>
    </w:p>
    <w:p w:rsidR="003F4EFB" w:rsidRDefault="003F4EFB" w:rsidP="003F4EFB">
      <w:pPr>
        <w:jc w:val="both"/>
        <w:rPr>
          <w:color w:val="auto"/>
        </w:rPr>
      </w:pPr>
      <w:r w:rsidRPr="002D46EF">
        <w:rPr>
          <w:color w:val="auto"/>
        </w:rPr>
        <w:t xml:space="preserve">Забайкальского края                                                                  </w:t>
      </w:r>
      <w:r>
        <w:rPr>
          <w:color w:val="auto"/>
        </w:rPr>
        <w:t xml:space="preserve">  </w:t>
      </w:r>
      <w:r w:rsidRPr="002D46EF">
        <w:rPr>
          <w:color w:val="auto"/>
        </w:rPr>
        <w:t xml:space="preserve"> </w:t>
      </w:r>
      <w:r>
        <w:rPr>
          <w:color w:val="auto"/>
        </w:rPr>
        <w:t>А.</w:t>
      </w:r>
      <w:r w:rsidR="00756C63">
        <w:rPr>
          <w:color w:val="auto"/>
        </w:rPr>
        <w:t>М</w:t>
      </w:r>
      <w:r>
        <w:rPr>
          <w:color w:val="auto"/>
        </w:rPr>
        <w:t>.</w:t>
      </w:r>
      <w:r w:rsidR="00756C63">
        <w:rPr>
          <w:color w:val="auto"/>
        </w:rPr>
        <w:t>Осипов</w:t>
      </w:r>
    </w:p>
    <w:p w:rsidR="00036D10" w:rsidRPr="003F4EFB" w:rsidRDefault="00036D10" w:rsidP="003F4EFB"/>
    <w:sectPr w:rsidR="00036D10" w:rsidRPr="003F4EFB" w:rsidSect="003F4EFB">
      <w:headerReference w:type="default" r:id="rId7"/>
      <w:pgSz w:w="11909" w:h="16834" w:code="9"/>
      <w:pgMar w:top="1134" w:right="567" w:bottom="1134" w:left="1985" w:header="567" w:footer="567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4E3" w:rsidRDefault="00F974E3" w:rsidP="00404504">
      <w:r>
        <w:separator/>
      </w:r>
    </w:p>
  </w:endnote>
  <w:endnote w:type="continuationSeparator" w:id="0">
    <w:p w:rsidR="00F974E3" w:rsidRDefault="00F974E3" w:rsidP="00404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4E3" w:rsidRDefault="00F974E3" w:rsidP="00404504">
      <w:r>
        <w:separator/>
      </w:r>
    </w:p>
  </w:footnote>
  <w:footnote w:type="continuationSeparator" w:id="0">
    <w:p w:rsidR="00F974E3" w:rsidRDefault="00F974E3" w:rsidP="00404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91" w:rsidRDefault="00404504">
    <w:pPr>
      <w:pStyle w:val="a3"/>
      <w:jc w:val="center"/>
      <w:rPr>
        <w:sz w:val="24"/>
        <w:szCs w:val="24"/>
      </w:rPr>
    </w:pPr>
    <w:r w:rsidRPr="005E67E7">
      <w:rPr>
        <w:sz w:val="24"/>
        <w:szCs w:val="24"/>
      </w:rPr>
      <w:fldChar w:fldCharType="begin"/>
    </w:r>
    <w:r w:rsidR="005400BC" w:rsidRPr="005E67E7">
      <w:rPr>
        <w:sz w:val="24"/>
        <w:szCs w:val="24"/>
      </w:rPr>
      <w:instrText xml:space="preserve"> PAGE   \* MERGEFORMAT </w:instrText>
    </w:r>
    <w:r w:rsidRPr="005E67E7">
      <w:rPr>
        <w:sz w:val="24"/>
        <w:szCs w:val="24"/>
      </w:rPr>
      <w:fldChar w:fldCharType="separate"/>
    </w:r>
    <w:r w:rsidR="005400BC">
      <w:rPr>
        <w:noProof/>
        <w:sz w:val="24"/>
        <w:szCs w:val="24"/>
      </w:rPr>
      <w:t>2</w:t>
    </w:r>
    <w:r w:rsidRPr="005E67E7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EFB"/>
    <w:rsid w:val="00036D10"/>
    <w:rsid w:val="00347054"/>
    <w:rsid w:val="003F4EFB"/>
    <w:rsid w:val="00404504"/>
    <w:rsid w:val="005400BC"/>
    <w:rsid w:val="005E2E9F"/>
    <w:rsid w:val="00756C63"/>
    <w:rsid w:val="00AA5D2A"/>
    <w:rsid w:val="00F9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F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4EFB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F4EFB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a5">
    <w:name w:val="Нормальный"/>
    <w:rsid w:val="003F4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Заголовок"/>
    <w:uiPriority w:val="99"/>
    <w:rsid w:val="003F4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4E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EF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GotsulyakAV</cp:lastModifiedBy>
  <cp:revision>2</cp:revision>
  <dcterms:created xsi:type="dcterms:W3CDTF">2024-07-26T00:17:00Z</dcterms:created>
  <dcterms:modified xsi:type="dcterms:W3CDTF">2024-07-26T00:17:00Z</dcterms:modified>
</cp:coreProperties>
</file>