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B43" w:rsidRDefault="005C6B43" w:rsidP="005C6B43">
      <w:pPr>
        <w:shd w:val="clear" w:color="auto" w:fill="FFFFFF"/>
        <w:spacing w:line="240" w:lineRule="auto"/>
        <w:jc w:val="center"/>
        <w:rPr>
          <w:sz w:val="2"/>
          <w:szCs w:val="2"/>
        </w:rPr>
      </w:pPr>
      <w:bookmarkStart w:id="0" w:name="OLE_LINK4"/>
      <w:r>
        <w:rPr>
          <w:noProof/>
        </w:rPr>
        <w:drawing>
          <wp:inline distT="0" distB="0" distL="0" distR="0">
            <wp:extent cx="800100" cy="889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00100" cy="889000"/>
                    </a:xfrm>
                    <a:prstGeom prst="rect">
                      <a:avLst/>
                    </a:prstGeom>
                    <a:noFill/>
                    <a:ln w="9525">
                      <a:noFill/>
                      <a:miter lim="800000"/>
                      <a:headEnd/>
                      <a:tailEnd/>
                    </a:ln>
                  </pic:spPr>
                </pic:pic>
              </a:graphicData>
            </a:graphic>
          </wp:inline>
        </w:drawing>
      </w:r>
    </w:p>
    <w:p w:rsidR="005C6B43" w:rsidRDefault="005C6B43" w:rsidP="005C6B43">
      <w:pPr>
        <w:shd w:val="clear" w:color="auto" w:fill="FFFFFF"/>
        <w:spacing w:line="240" w:lineRule="auto"/>
        <w:jc w:val="center"/>
        <w:rPr>
          <w:sz w:val="2"/>
          <w:szCs w:val="2"/>
        </w:rPr>
      </w:pPr>
    </w:p>
    <w:p w:rsidR="005C6B43" w:rsidRDefault="005C6B43" w:rsidP="005C6B43">
      <w:pPr>
        <w:shd w:val="clear" w:color="auto" w:fill="FFFFFF"/>
        <w:spacing w:line="240" w:lineRule="auto"/>
        <w:jc w:val="center"/>
        <w:rPr>
          <w:sz w:val="2"/>
          <w:szCs w:val="2"/>
        </w:rPr>
      </w:pPr>
    </w:p>
    <w:p w:rsidR="005C6B43" w:rsidRDefault="005C6B43" w:rsidP="005C6B43">
      <w:pPr>
        <w:shd w:val="clear" w:color="auto" w:fill="FFFFFF"/>
        <w:spacing w:line="240" w:lineRule="auto"/>
        <w:jc w:val="center"/>
        <w:rPr>
          <w:sz w:val="2"/>
          <w:szCs w:val="2"/>
        </w:rPr>
      </w:pPr>
    </w:p>
    <w:p w:rsidR="005C6B43" w:rsidRDefault="005C6B43" w:rsidP="005C6B43">
      <w:pPr>
        <w:shd w:val="clear" w:color="auto" w:fill="FFFFFF"/>
        <w:spacing w:line="240" w:lineRule="auto"/>
        <w:jc w:val="center"/>
        <w:rPr>
          <w:sz w:val="2"/>
          <w:szCs w:val="2"/>
        </w:rPr>
      </w:pPr>
    </w:p>
    <w:p w:rsidR="005C6B43" w:rsidRDefault="005C6B43" w:rsidP="005C6B43">
      <w:pPr>
        <w:shd w:val="clear" w:color="auto" w:fill="FFFFFF"/>
        <w:spacing w:line="240" w:lineRule="auto"/>
        <w:jc w:val="center"/>
        <w:rPr>
          <w:sz w:val="2"/>
          <w:szCs w:val="2"/>
        </w:rPr>
      </w:pPr>
    </w:p>
    <w:p w:rsidR="005C6B43" w:rsidRDefault="005C6B43" w:rsidP="005C6B43">
      <w:pPr>
        <w:shd w:val="clear" w:color="auto" w:fill="FFFFFF"/>
        <w:spacing w:line="240" w:lineRule="auto"/>
        <w:jc w:val="center"/>
        <w:rPr>
          <w:sz w:val="2"/>
          <w:szCs w:val="2"/>
        </w:rPr>
      </w:pPr>
    </w:p>
    <w:p w:rsidR="005C6B43" w:rsidRDefault="005C6B43" w:rsidP="005C6B43">
      <w:pPr>
        <w:shd w:val="clear" w:color="auto" w:fill="FFFFFF"/>
        <w:spacing w:line="240" w:lineRule="auto"/>
        <w:jc w:val="center"/>
        <w:rPr>
          <w:sz w:val="2"/>
          <w:szCs w:val="2"/>
        </w:rPr>
      </w:pPr>
    </w:p>
    <w:p w:rsidR="005C6B43" w:rsidRDefault="005C6B43" w:rsidP="005C6B43">
      <w:pPr>
        <w:shd w:val="clear" w:color="auto" w:fill="FFFFFF"/>
        <w:spacing w:line="240" w:lineRule="auto"/>
        <w:jc w:val="center"/>
        <w:rPr>
          <w:sz w:val="2"/>
          <w:szCs w:val="2"/>
        </w:rPr>
      </w:pPr>
    </w:p>
    <w:p w:rsidR="005C6B43" w:rsidRDefault="005C6B43" w:rsidP="005C6B43">
      <w:pPr>
        <w:shd w:val="clear" w:color="auto" w:fill="FFFFFF"/>
        <w:spacing w:line="240" w:lineRule="auto"/>
        <w:jc w:val="center"/>
        <w:rPr>
          <w:b/>
          <w:spacing w:val="-11"/>
          <w:sz w:val="2"/>
          <w:szCs w:val="2"/>
        </w:rPr>
      </w:pPr>
    </w:p>
    <w:p w:rsidR="005C6B43" w:rsidRDefault="005C6B43" w:rsidP="005C6B43">
      <w:pPr>
        <w:shd w:val="clear" w:color="auto" w:fill="FFFFFF"/>
        <w:spacing w:line="240" w:lineRule="auto"/>
        <w:jc w:val="center"/>
        <w:rPr>
          <w:b/>
          <w:spacing w:val="-11"/>
          <w:sz w:val="2"/>
          <w:szCs w:val="2"/>
        </w:rPr>
      </w:pPr>
      <w:r>
        <w:rPr>
          <w:b/>
          <w:spacing w:val="-11"/>
          <w:sz w:val="33"/>
          <w:szCs w:val="33"/>
        </w:rPr>
        <w:t>ПРАВИТЕЛЬСТВО ЗАБАЙКАЛЬСКОГО КРАЯ</w:t>
      </w:r>
    </w:p>
    <w:p w:rsidR="005C6B43" w:rsidRDefault="005C6B43" w:rsidP="005C6B43">
      <w:pPr>
        <w:shd w:val="clear" w:color="auto" w:fill="FFFFFF"/>
        <w:spacing w:line="240" w:lineRule="auto"/>
        <w:jc w:val="center"/>
        <w:rPr>
          <w:b/>
          <w:spacing w:val="-11"/>
          <w:sz w:val="2"/>
          <w:szCs w:val="2"/>
        </w:rPr>
      </w:pPr>
    </w:p>
    <w:p w:rsidR="005C6B43" w:rsidRDefault="005C6B43" w:rsidP="005C6B43">
      <w:pPr>
        <w:shd w:val="clear" w:color="auto" w:fill="FFFFFF"/>
        <w:spacing w:line="240" w:lineRule="auto"/>
        <w:jc w:val="center"/>
        <w:rPr>
          <w:b/>
          <w:spacing w:val="-11"/>
          <w:sz w:val="2"/>
          <w:szCs w:val="2"/>
        </w:rPr>
      </w:pPr>
    </w:p>
    <w:p w:rsidR="005C6B43" w:rsidRDefault="005C6B43" w:rsidP="005C6B43">
      <w:pPr>
        <w:shd w:val="clear" w:color="auto" w:fill="FFFFFF"/>
        <w:spacing w:line="240" w:lineRule="auto"/>
        <w:jc w:val="center"/>
        <w:rPr>
          <w:b/>
          <w:spacing w:val="-11"/>
          <w:sz w:val="2"/>
          <w:szCs w:val="2"/>
        </w:rPr>
      </w:pPr>
    </w:p>
    <w:p w:rsidR="005C6B43" w:rsidRDefault="005C6B43" w:rsidP="005C6B43">
      <w:pPr>
        <w:shd w:val="clear" w:color="auto" w:fill="FFFFFF"/>
        <w:spacing w:line="240" w:lineRule="auto"/>
        <w:jc w:val="center"/>
        <w:rPr>
          <w:b/>
          <w:spacing w:val="-11"/>
          <w:sz w:val="2"/>
          <w:szCs w:val="2"/>
        </w:rPr>
      </w:pPr>
    </w:p>
    <w:p w:rsidR="005C6B43" w:rsidRDefault="005C6B43" w:rsidP="005C6B43">
      <w:pPr>
        <w:shd w:val="clear" w:color="auto" w:fill="FFFFFF"/>
        <w:spacing w:line="240" w:lineRule="auto"/>
        <w:jc w:val="center"/>
        <w:rPr>
          <w:bCs/>
          <w:spacing w:val="-14"/>
        </w:rPr>
      </w:pPr>
      <w:r>
        <w:rPr>
          <w:bCs/>
          <w:spacing w:val="-14"/>
          <w:sz w:val="35"/>
          <w:szCs w:val="35"/>
        </w:rPr>
        <w:t>ПОСТАНОВЛЕНИЕ</w:t>
      </w:r>
    </w:p>
    <w:p w:rsidR="005C6B43" w:rsidRDefault="005C6B43" w:rsidP="005C6B43">
      <w:pPr>
        <w:shd w:val="clear" w:color="auto" w:fill="FFFFFF"/>
        <w:spacing w:line="240" w:lineRule="auto"/>
        <w:jc w:val="center"/>
        <w:rPr>
          <w:bCs/>
        </w:rPr>
      </w:pPr>
      <w:proofErr w:type="gramStart"/>
      <w:r>
        <w:rPr>
          <w:bCs/>
        </w:rPr>
        <w:t>от</w:t>
      </w:r>
      <w:proofErr w:type="gramEnd"/>
      <w:r>
        <w:rPr>
          <w:bCs/>
        </w:rPr>
        <w:t xml:space="preserve"> 22 марта </w:t>
      </w:r>
      <w:bookmarkStart w:id="1" w:name="_GoBack"/>
      <w:bookmarkEnd w:id="1"/>
      <w:r>
        <w:rPr>
          <w:bCs/>
        </w:rPr>
        <w:t>2024 года                                                                                     № 142</w:t>
      </w:r>
    </w:p>
    <w:p w:rsidR="005C6B43" w:rsidRDefault="005C6B43" w:rsidP="005C6B43">
      <w:pPr>
        <w:shd w:val="clear" w:color="auto" w:fill="FFFFFF"/>
        <w:spacing w:line="240" w:lineRule="auto"/>
        <w:jc w:val="center"/>
        <w:rPr>
          <w:bCs/>
          <w:spacing w:val="-14"/>
          <w:sz w:val="6"/>
          <w:szCs w:val="6"/>
        </w:rPr>
      </w:pPr>
      <w:r>
        <w:rPr>
          <w:bCs/>
          <w:spacing w:val="-6"/>
          <w:sz w:val="35"/>
          <w:szCs w:val="35"/>
        </w:rPr>
        <w:t>г. Чита</w:t>
      </w:r>
      <w:bookmarkEnd w:id="0"/>
    </w:p>
    <w:p w:rsidR="00520800" w:rsidRPr="00A47AE4" w:rsidRDefault="00520800" w:rsidP="005C6B43">
      <w:pPr>
        <w:pStyle w:val="ConsPlusTitle"/>
        <w:widowControl/>
        <w:jc w:val="both"/>
        <w:rPr>
          <w:rFonts w:ascii="Times New Roman" w:hAnsi="Times New Roman" w:cs="Times New Roman"/>
          <w:sz w:val="28"/>
          <w:szCs w:val="28"/>
        </w:rPr>
      </w:pPr>
    </w:p>
    <w:p w:rsidR="00520800" w:rsidRPr="00A47AE4" w:rsidRDefault="00520800" w:rsidP="005C6B43">
      <w:pPr>
        <w:pStyle w:val="ConsPlusTitle"/>
        <w:widowControl/>
        <w:jc w:val="both"/>
        <w:rPr>
          <w:rFonts w:ascii="Times New Roman" w:hAnsi="Times New Roman" w:cs="Times New Roman"/>
          <w:sz w:val="28"/>
          <w:szCs w:val="28"/>
        </w:rPr>
      </w:pPr>
    </w:p>
    <w:p w:rsidR="001075AF" w:rsidRPr="00A47AE4" w:rsidRDefault="001075AF" w:rsidP="00B74E63">
      <w:pPr>
        <w:pStyle w:val="ConsPlusTitle"/>
        <w:widowControl/>
        <w:jc w:val="both"/>
        <w:rPr>
          <w:rFonts w:ascii="Times New Roman" w:hAnsi="Times New Roman" w:cs="Times New Roman"/>
          <w:sz w:val="2"/>
          <w:szCs w:val="2"/>
        </w:rPr>
      </w:pPr>
    </w:p>
    <w:p w:rsidR="001075AF" w:rsidRPr="00A47AE4" w:rsidRDefault="001075AF" w:rsidP="00B74E63">
      <w:pPr>
        <w:pStyle w:val="ConsPlusTitle"/>
        <w:widowControl/>
        <w:jc w:val="both"/>
        <w:rPr>
          <w:rFonts w:ascii="Times New Roman" w:hAnsi="Times New Roman" w:cs="Times New Roman"/>
          <w:sz w:val="2"/>
          <w:szCs w:val="2"/>
        </w:rPr>
      </w:pPr>
    </w:p>
    <w:p w:rsidR="00646F35" w:rsidRPr="00646F35" w:rsidRDefault="00646F35" w:rsidP="00EB3A38">
      <w:pPr>
        <w:pStyle w:val="ConsPlusTitle"/>
        <w:widowControl/>
        <w:jc w:val="center"/>
        <w:rPr>
          <w:rFonts w:ascii="Times New Roman" w:hAnsi="Times New Roman" w:cs="Times New Roman"/>
          <w:sz w:val="10"/>
          <w:szCs w:val="10"/>
        </w:rPr>
      </w:pPr>
    </w:p>
    <w:p w:rsidR="00EB3A38" w:rsidRPr="00A47AE4" w:rsidRDefault="00EB3A38" w:rsidP="00EB3A38">
      <w:pPr>
        <w:pStyle w:val="ConsPlusTitle"/>
        <w:widowControl/>
        <w:jc w:val="center"/>
        <w:rPr>
          <w:rFonts w:ascii="Times New Roman" w:hAnsi="Times New Roman" w:cs="Times New Roman"/>
          <w:sz w:val="28"/>
          <w:szCs w:val="28"/>
        </w:rPr>
      </w:pPr>
      <w:r w:rsidRPr="00EB3A38">
        <w:rPr>
          <w:rFonts w:ascii="Times New Roman" w:hAnsi="Times New Roman" w:cs="Times New Roman"/>
          <w:sz w:val="28"/>
          <w:szCs w:val="28"/>
        </w:rPr>
        <w:t xml:space="preserve">О внесении изменений в </w:t>
      </w:r>
      <w:r w:rsidR="00C13B44" w:rsidRPr="00C13B44">
        <w:rPr>
          <w:rFonts w:ascii="Times New Roman" w:hAnsi="Times New Roman" w:cs="Times New Roman"/>
          <w:sz w:val="28"/>
          <w:szCs w:val="28"/>
        </w:rPr>
        <w:t>постановление Правительства Забайкальского края от 10 апреля 2014 года № 188</w:t>
      </w:r>
      <w:r w:rsidR="00C13B44">
        <w:rPr>
          <w:rFonts w:ascii="Times New Roman" w:hAnsi="Times New Roman" w:cs="Times New Roman"/>
          <w:sz w:val="28"/>
          <w:szCs w:val="28"/>
        </w:rPr>
        <w:t xml:space="preserve"> «Об утверждении </w:t>
      </w:r>
      <w:r w:rsidRPr="00EB3A38">
        <w:rPr>
          <w:rFonts w:ascii="Times New Roman" w:hAnsi="Times New Roman" w:cs="Times New Roman"/>
          <w:sz w:val="28"/>
          <w:szCs w:val="28"/>
        </w:rPr>
        <w:t>государственн</w:t>
      </w:r>
      <w:r w:rsidR="00C13B44">
        <w:rPr>
          <w:rFonts w:ascii="Times New Roman" w:hAnsi="Times New Roman" w:cs="Times New Roman"/>
          <w:sz w:val="28"/>
          <w:szCs w:val="28"/>
        </w:rPr>
        <w:t xml:space="preserve">ой программы </w:t>
      </w:r>
      <w:r w:rsidRPr="00EB3A38">
        <w:rPr>
          <w:rFonts w:ascii="Times New Roman" w:hAnsi="Times New Roman" w:cs="Times New Roman"/>
          <w:sz w:val="28"/>
          <w:szCs w:val="28"/>
        </w:rPr>
        <w:t xml:space="preserve">Забайкальского края </w:t>
      </w:r>
      <w:r>
        <w:rPr>
          <w:rFonts w:ascii="Times New Roman" w:hAnsi="Times New Roman" w:cs="Times New Roman"/>
          <w:sz w:val="28"/>
          <w:szCs w:val="28"/>
        </w:rPr>
        <w:t>«</w:t>
      </w:r>
      <w:r w:rsidRPr="00A47AE4">
        <w:rPr>
          <w:rFonts w:ascii="Times New Roman" w:hAnsi="Times New Roman" w:cs="Times New Roman"/>
          <w:sz w:val="28"/>
          <w:szCs w:val="28"/>
        </w:rPr>
        <w:t>Охрана окружающей среды</w:t>
      </w:r>
      <w:r>
        <w:rPr>
          <w:rFonts w:ascii="Times New Roman" w:hAnsi="Times New Roman" w:cs="Times New Roman"/>
          <w:sz w:val="28"/>
          <w:szCs w:val="28"/>
        </w:rPr>
        <w:t>»</w:t>
      </w:r>
    </w:p>
    <w:p w:rsidR="00EB3A38" w:rsidRDefault="00EB3A38" w:rsidP="00EB3A38">
      <w:pPr>
        <w:spacing w:line="240" w:lineRule="auto"/>
        <w:rPr>
          <w:rFonts w:ascii="Times New Roman" w:hAnsi="Times New Roman" w:cs="Times New Roman"/>
          <w:b/>
          <w:bCs/>
        </w:rPr>
      </w:pPr>
    </w:p>
    <w:p w:rsidR="00646F35" w:rsidRPr="00EB3A38" w:rsidRDefault="00646F35" w:rsidP="00EB3A38">
      <w:pPr>
        <w:spacing w:line="240" w:lineRule="auto"/>
        <w:rPr>
          <w:rFonts w:ascii="Times New Roman" w:hAnsi="Times New Roman" w:cs="Times New Roman"/>
          <w:b/>
          <w:bCs/>
        </w:rPr>
      </w:pPr>
    </w:p>
    <w:p w:rsidR="00EB3A38" w:rsidRDefault="00C13B44" w:rsidP="00C14718">
      <w:pPr>
        <w:spacing w:line="240" w:lineRule="auto"/>
        <w:ind w:firstLine="709"/>
        <w:rPr>
          <w:rFonts w:ascii="Times New Roman" w:hAnsi="Times New Roman" w:cs="Times New Roman"/>
        </w:rPr>
      </w:pPr>
      <w:r w:rsidRPr="00C13B44">
        <w:rPr>
          <w:rFonts w:ascii="Times New Roman" w:hAnsi="Times New Roman" w:cs="Times New Roman"/>
        </w:rPr>
        <w:t>В соответствии с Порядком разработки, формирования, реализации, мониторинга и проведения оценки эффективности государственных программ, утвержденным постановлением Правительства Забайкальского края от 30 декабря 2013 года № 600, в целях приведения нормативной правовой базы Забайкальского края в соответствие с действующим законодательством</w:t>
      </w:r>
      <w:r>
        <w:rPr>
          <w:rFonts w:ascii="Times New Roman" w:hAnsi="Times New Roman" w:cs="Times New Roman"/>
        </w:rPr>
        <w:t xml:space="preserve"> </w:t>
      </w:r>
      <w:r w:rsidR="00EB3A38" w:rsidRPr="00EB3A38">
        <w:rPr>
          <w:rFonts w:ascii="Times New Roman" w:hAnsi="Times New Roman" w:cs="Times New Roman"/>
        </w:rPr>
        <w:t xml:space="preserve">Правительство Забайкальского края </w:t>
      </w:r>
      <w:r w:rsidR="00C14718" w:rsidRPr="00646F35">
        <w:rPr>
          <w:rFonts w:ascii="Times New Roman" w:hAnsi="Times New Roman" w:cs="Times New Roman"/>
          <w:b/>
          <w:bCs/>
          <w:spacing w:val="40"/>
        </w:rPr>
        <w:t>постан</w:t>
      </w:r>
      <w:r w:rsidR="00EB3A38" w:rsidRPr="00646F35">
        <w:rPr>
          <w:rFonts w:ascii="Times New Roman" w:hAnsi="Times New Roman" w:cs="Times New Roman"/>
          <w:b/>
          <w:bCs/>
          <w:spacing w:val="40"/>
        </w:rPr>
        <w:t>о</w:t>
      </w:r>
      <w:r w:rsidR="00C14718" w:rsidRPr="00646F35">
        <w:rPr>
          <w:rFonts w:ascii="Times New Roman" w:hAnsi="Times New Roman" w:cs="Times New Roman"/>
          <w:b/>
          <w:bCs/>
          <w:spacing w:val="40"/>
        </w:rPr>
        <w:t>вляе</w:t>
      </w:r>
      <w:r w:rsidR="00EB3A38" w:rsidRPr="00646F35">
        <w:rPr>
          <w:rFonts w:ascii="Times New Roman" w:hAnsi="Times New Roman" w:cs="Times New Roman"/>
          <w:b/>
          <w:bCs/>
          <w:spacing w:val="40"/>
        </w:rPr>
        <w:t>т</w:t>
      </w:r>
      <w:r w:rsidR="00EB3A38" w:rsidRPr="00646F35">
        <w:rPr>
          <w:rFonts w:ascii="Times New Roman" w:hAnsi="Times New Roman" w:cs="Times New Roman"/>
          <w:spacing w:val="40"/>
        </w:rPr>
        <w:t>:</w:t>
      </w:r>
    </w:p>
    <w:p w:rsidR="00646F35" w:rsidRPr="00646F35" w:rsidRDefault="00646F35" w:rsidP="00C14718">
      <w:pPr>
        <w:spacing w:line="240" w:lineRule="auto"/>
        <w:ind w:firstLine="709"/>
        <w:rPr>
          <w:rFonts w:ascii="Times New Roman" w:hAnsi="Times New Roman" w:cs="Times New Roman"/>
          <w:sz w:val="20"/>
          <w:szCs w:val="20"/>
        </w:rPr>
      </w:pPr>
    </w:p>
    <w:p w:rsidR="00433AD0" w:rsidRPr="00433AD0" w:rsidRDefault="00EB3A38" w:rsidP="00433AD0">
      <w:pPr>
        <w:spacing w:line="240" w:lineRule="auto"/>
        <w:ind w:firstLine="709"/>
        <w:rPr>
          <w:rFonts w:ascii="Times New Roman" w:hAnsi="Times New Roman" w:cs="Times New Roman"/>
        </w:rPr>
      </w:pPr>
      <w:r w:rsidRPr="00EB3A38">
        <w:rPr>
          <w:rFonts w:ascii="Times New Roman" w:hAnsi="Times New Roman" w:cs="Times New Roman"/>
        </w:rPr>
        <w:t xml:space="preserve">1. Утвердить прилагаемые </w:t>
      </w:r>
      <w:r w:rsidR="00433AD0" w:rsidRPr="00433AD0">
        <w:rPr>
          <w:rFonts w:ascii="Times New Roman" w:hAnsi="Times New Roman" w:cs="Times New Roman"/>
        </w:rPr>
        <w:t xml:space="preserve">изменения, которые вносятся </w:t>
      </w:r>
      <w:r w:rsidR="00C13B44" w:rsidRPr="00C13B44">
        <w:rPr>
          <w:rFonts w:ascii="Times New Roman" w:hAnsi="Times New Roman" w:cs="Times New Roman"/>
        </w:rPr>
        <w:t>постановление Правительства Забайкальского края от 10 апреля 2014 года</w:t>
      </w:r>
      <w:r w:rsidR="007266EC">
        <w:rPr>
          <w:rFonts w:ascii="Times New Roman" w:hAnsi="Times New Roman" w:cs="Times New Roman"/>
        </w:rPr>
        <w:t xml:space="preserve"> № 188 «Об </w:t>
      </w:r>
      <w:r w:rsidR="00C13B44" w:rsidRPr="00C13B44">
        <w:rPr>
          <w:rFonts w:ascii="Times New Roman" w:hAnsi="Times New Roman" w:cs="Times New Roman"/>
        </w:rPr>
        <w:t xml:space="preserve">утверждении государственной программы Забайкальского края «Охрана окружающей среды» (с изменениями, внесенными постановлениями Правительства Забайкальского края от 12 июля 2016 года № 296, от 7 апреля 2017 года № 123, от 21 ноября 2017 года № 492, от 8 февраля 2018 года № 50, от 26 июня 2018 года № 248, от 19 октября 2018 года № 441, от 26 марта </w:t>
      </w:r>
      <w:r w:rsidR="00FA7B2C">
        <w:rPr>
          <w:rFonts w:ascii="Times New Roman" w:hAnsi="Times New Roman" w:cs="Times New Roman"/>
        </w:rPr>
        <w:br/>
      </w:r>
      <w:r w:rsidR="00C13B44" w:rsidRPr="00C13B44">
        <w:rPr>
          <w:rFonts w:ascii="Times New Roman" w:hAnsi="Times New Roman" w:cs="Times New Roman"/>
        </w:rPr>
        <w:t xml:space="preserve">2019 года № 93, от 29 августа 2019 года № 341, от 8 ноября 2019 года № 438, от 27 декабря 2019 года № 517, от 30 декабря 2019 года № 519, от 14 июля 2020 года № 267, от 28 декабря 2020 года № 610, от 18 августа 2021 года </w:t>
      </w:r>
      <w:r w:rsidR="00FA7B2C">
        <w:rPr>
          <w:rFonts w:ascii="Times New Roman" w:hAnsi="Times New Roman" w:cs="Times New Roman"/>
        </w:rPr>
        <w:br/>
      </w:r>
      <w:r w:rsidR="00C13B44" w:rsidRPr="00C13B44">
        <w:rPr>
          <w:rFonts w:ascii="Times New Roman" w:hAnsi="Times New Roman" w:cs="Times New Roman"/>
        </w:rPr>
        <w:t>№ 315, от 26 октября 2021 года № 421, от</w:t>
      </w:r>
      <w:r w:rsidR="007266EC">
        <w:rPr>
          <w:rFonts w:ascii="Times New Roman" w:hAnsi="Times New Roman" w:cs="Times New Roman"/>
        </w:rPr>
        <w:t xml:space="preserve"> 18 августа 2022 года № 355, от </w:t>
      </w:r>
      <w:r w:rsidR="00C13B44" w:rsidRPr="00C13B44">
        <w:rPr>
          <w:rFonts w:ascii="Times New Roman" w:hAnsi="Times New Roman" w:cs="Times New Roman"/>
        </w:rPr>
        <w:t>29</w:t>
      </w:r>
      <w:r w:rsidR="007266EC">
        <w:rPr>
          <w:rFonts w:ascii="Times New Roman" w:hAnsi="Times New Roman" w:cs="Times New Roman"/>
        </w:rPr>
        <w:t> </w:t>
      </w:r>
      <w:r w:rsidR="00C13B44" w:rsidRPr="00C13B44">
        <w:rPr>
          <w:rFonts w:ascii="Times New Roman" w:hAnsi="Times New Roman" w:cs="Times New Roman"/>
        </w:rPr>
        <w:t>декабря 2022 года № 674)</w:t>
      </w:r>
      <w:r w:rsidR="00C13B44">
        <w:rPr>
          <w:rFonts w:ascii="Times New Roman" w:hAnsi="Times New Roman" w:cs="Times New Roman"/>
        </w:rPr>
        <w:t>.</w:t>
      </w:r>
    </w:p>
    <w:p w:rsidR="00EB3A38" w:rsidRPr="00EB3A38" w:rsidRDefault="00EB3A38" w:rsidP="00EB3A38">
      <w:pPr>
        <w:spacing w:line="240" w:lineRule="auto"/>
        <w:ind w:firstLine="709"/>
        <w:rPr>
          <w:rFonts w:ascii="Times New Roman" w:hAnsi="Times New Roman" w:cs="Times New Roman"/>
          <w:bCs/>
        </w:rPr>
      </w:pPr>
      <w:r w:rsidRPr="00EB3A38">
        <w:rPr>
          <w:rFonts w:ascii="Times New Roman" w:hAnsi="Times New Roman" w:cs="Times New Roman"/>
        </w:rPr>
        <w:t xml:space="preserve">2. </w:t>
      </w:r>
      <w:r w:rsidR="00C13B44" w:rsidRPr="00C13B44">
        <w:rPr>
          <w:rFonts w:ascii="Times New Roman" w:hAnsi="Times New Roman" w:cs="Times New Roman"/>
          <w:szCs w:val="20"/>
          <w:lang w:eastAsia="en-US"/>
        </w:rPr>
        <w:t>Действие настоящего постановления распространить на правоотношения, возникшие с 1 января 2024 года</w:t>
      </w:r>
      <w:r w:rsidR="00C13B44">
        <w:rPr>
          <w:rFonts w:ascii="Times New Roman" w:hAnsi="Times New Roman" w:cs="Times New Roman"/>
          <w:szCs w:val="20"/>
          <w:lang w:eastAsia="en-US"/>
        </w:rPr>
        <w:t>.</w:t>
      </w:r>
    </w:p>
    <w:p w:rsidR="00506129" w:rsidRPr="00A47AE4" w:rsidRDefault="00506129" w:rsidP="00EF2B9E">
      <w:pPr>
        <w:pStyle w:val="ConsPlusTitle"/>
        <w:widowControl/>
        <w:jc w:val="both"/>
        <w:rPr>
          <w:rFonts w:ascii="Times New Roman" w:hAnsi="Times New Roman" w:cs="Times New Roman"/>
          <w:sz w:val="28"/>
          <w:szCs w:val="28"/>
        </w:rPr>
      </w:pPr>
    </w:p>
    <w:p w:rsidR="00D02EA7" w:rsidRDefault="00D02EA7" w:rsidP="00EF2B9E">
      <w:pPr>
        <w:widowControl w:val="0"/>
        <w:spacing w:line="240" w:lineRule="auto"/>
        <w:ind w:firstLine="720"/>
      </w:pPr>
    </w:p>
    <w:p w:rsidR="00433AD0" w:rsidRPr="00A47AE4" w:rsidRDefault="00433AD0" w:rsidP="00EF2B9E">
      <w:pPr>
        <w:widowControl w:val="0"/>
        <w:spacing w:line="240" w:lineRule="auto"/>
        <w:ind w:firstLine="720"/>
      </w:pPr>
    </w:p>
    <w:p w:rsidR="00BB2A4F" w:rsidRDefault="008E5D9B" w:rsidP="00EF2B9E">
      <w:pPr>
        <w:widowControl w:val="0"/>
        <w:autoSpaceDE w:val="0"/>
        <w:autoSpaceDN w:val="0"/>
        <w:adjustRightInd w:val="0"/>
        <w:spacing w:line="240" w:lineRule="auto"/>
      </w:pPr>
      <w:r>
        <w:t>Исполняющая обязанности</w:t>
      </w:r>
    </w:p>
    <w:p w:rsidR="008E5D9B" w:rsidRDefault="008E5D9B" w:rsidP="00EF2B9E">
      <w:pPr>
        <w:widowControl w:val="0"/>
        <w:autoSpaceDE w:val="0"/>
        <w:autoSpaceDN w:val="0"/>
        <w:adjustRightInd w:val="0"/>
        <w:spacing w:line="240" w:lineRule="auto"/>
      </w:pPr>
      <w:proofErr w:type="gramStart"/>
      <w:r>
        <w:t>заместителя</w:t>
      </w:r>
      <w:proofErr w:type="gramEnd"/>
      <w:r>
        <w:t xml:space="preserve"> </w:t>
      </w:r>
      <w:r w:rsidR="005B25AD">
        <w:t xml:space="preserve">председателя </w:t>
      </w:r>
    </w:p>
    <w:p w:rsidR="00435780" w:rsidRPr="00A47AE4" w:rsidRDefault="005B25AD" w:rsidP="00EF2B9E">
      <w:pPr>
        <w:widowControl w:val="0"/>
        <w:autoSpaceDE w:val="0"/>
        <w:autoSpaceDN w:val="0"/>
        <w:adjustRightInd w:val="0"/>
        <w:spacing w:line="240" w:lineRule="auto"/>
      </w:pPr>
      <w:r>
        <w:t xml:space="preserve">Правительства </w:t>
      </w:r>
      <w:r w:rsidR="00435780" w:rsidRPr="00A47AE4">
        <w:t>Забайкальского края</w:t>
      </w:r>
      <w:r w:rsidR="007E47A7">
        <w:tab/>
        <w:t xml:space="preserve">   </w:t>
      </w:r>
      <w:r w:rsidR="00E85241">
        <w:t xml:space="preserve">       </w:t>
      </w:r>
      <w:r w:rsidR="007B7818">
        <w:t xml:space="preserve">         </w:t>
      </w:r>
      <w:r w:rsidR="00BB2A4F">
        <w:tab/>
      </w:r>
      <w:r w:rsidR="00BB2A4F">
        <w:tab/>
        <w:t xml:space="preserve"> </w:t>
      </w:r>
      <w:r w:rsidR="008E5D9B">
        <w:t xml:space="preserve">     </w:t>
      </w:r>
      <w:r w:rsidR="00BB2A4F">
        <w:t xml:space="preserve"> </w:t>
      </w:r>
      <w:proofErr w:type="spellStart"/>
      <w:r w:rsidR="008E5D9B">
        <w:t>В.В.Бессонова</w:t>
      </w:r>
      <w:proofErr w:type="spellEnd"/>
    </w:p>
    <w:p w:rsidR="001E5520" w:rsidRPr="00B5726B" w:rsidRDefault="001E5520" w:rsidP="001E5520">
      <w:pPr>
        <w:autoSpaceDE w:val="0"/>
        <w:autoSpaceDN w:val="0"/>
        <w:adjustRightInd w:val="0"/>
        <w:spacing w:line="276" w:lineRule="auto"/>
        <w:outlineLvl w:val="0"/>
      </w:pPr>
    </w:p>
    <w:p w:rsidR="00385A52" w:rsidRPr="00A47AE4" w:rsidRDefault="00385A52" w:rsidP="00385A52">
      <w:pPr>
        <w:widowControl w:val="0"/>
        <w:autoSpaceDE w:val="0"/>
        <w:autoSpaceDN w:val="0"/>
        <w:adjustRightInd w:val="0"/>
        <w:spacing w:line="360" w:lineRule="auto"/>
        <w:ind w:left="4536"/>
        <w:jc w:val="center"/>
      </w:pPr>
      <w:r w:rsidRPr="00A47AE4">
        <w:lastRenderedPageBreak/>
        <w:t>УТВЕРЖДЕНЫ</w:t>
      </w:r>
    </w:p>
    <w:p w:rsidR="00385A52" w:rsidRPr="00A47AE4" w:rsidRDefault="00385A52" w:rsidP="00385A52">
      <w:pPr>
        <w:widowControl w:val="0"/>
        <w:autoSpaceDE w:val="0"/>
        <w:autoSpaceDN w:val="0"/>
        <w:adjustRightInd w:val="0"/>
        <w:ind w:left="4536"/>
        <w:jc w:val="center"/>
      </w:pPr>
      <w:proofErr w:type="gramStart"/>
      <w:r w:rsidRPr="00A47AE4">
        <w:t>постановлением</w:t>
      </w:r>
      <w:proofErr w:type="gramEnd"/>
      <w:r w:rsidRPr="00A47AE4">
        <w:t xml:space="preserve"> Правительства</w:t>
      </w:r>
    </w:p>
    <w:p w:rsidR="005C6B43" w:rsidRDefault="00385A52" w:rsidP="00385A52">
      <w:pPr>
        <w:widowControl w:val="0"/>
        <w:autoSpaceDE w:val="0"/>
        <w:autoSpaceDN w:val="0"/>
        <w:adjustRightInd w:val="0"/>
        <w:ind w:left="4536"/>
        <w:jc w:val="center"/>
      </w:pPr>
      <w:r w:rsidRPr="00A47AE4">
        <w:t>Забайкальского края</w:t>
      </w:r>
      <w:r w:rsidR="005C6B43">
        <w:t xml:space="preserve"> </w:t>
      </w:r>
    </w:p>
    <w:p w:rsidR="00385A52" w:rsidRDefault="005C6B43" w:rsidP="00385A52">
      <w:pPr>
        <w:widowControl w:val="0"/>
        <w:autoSpaceDE w:val="0"/>
        <w:autoSpaceDN w:val="0"/>
        <w:adjustRightInd w:val="0"/>
        <w:ind w:left="4536"/>
        <w:jc w:val="center"/>
      </w:pPr>
      <w:proofErr w:type="gramStart"/>
      <w:r>
        <w:t>от</w:t>
      </w:r>
      <w:proofErr w:type="gramEnd"/>
      <w:r>
        <w:t xml:space="preserve"> 22 марта 2024 года № 142</w:t>
      </w:r>
    </w:p>
    <w:p w:rsidR="008A7273" w:rsidRPr="00A47AE4" w:rsidRDefault="008A7273" w:rsidP="00385A52">
      <w:pPr>
        <w:widowControl w:val="0"/>
        <w:autoSpaceDE w:val="0"/>
        <w:autoSpaceDN w:val="0"/>
        <w:adjustRightInd w:val="0"/>
        <w:ind w:left="4536"/>
        <w:jc w:val="center"/>
      </w:pPr>
    </w:p>
    <w:p w:rsidR="00441EEC" w:rsidRPr="00A47AE4" w:rsidRDefault="00441EEC" w:rsidP="00385A52">
      <w:pPr>
        <w:widowControl w:val="0"/>
        <w:autoSpaceDE w:val="0"/>
        <w:autoSpaceDN w:val="0"/>
        <w:adjustRightInd w:val="0"/>
      </w:pPr>
    </w:p>
    <w:p w:rsidR="00385A52" w:rsidRPr="00A47AE4" w:rsidRDefault="00385A52" w:rsidP="007E6A8E">
      <w:pPr>
        <w:widowControl w:val="0"/>
        <w:autoSpaceDE w:val="0"/>
        <w:autoSpaceDN w:val="0"/>
        <w:adjustRightInd w:val="0"/>
        <w:spacing w:line="240" w:lineRule="auto"/>
        <w:jc w:val="center"/>
        <w:rPr>
          <w:b/>
        </w:rPr>
      </w:pPr>
      <w:r w:rsidRPr="00A47AE4">
        <w:rPr>
          <w:b/>
        </w:rPr>
        <w:t>ИЗМЕНЕНИЯ,</w:t>
      </w:r>
    </w:p>
    <w:p w:rsidR="00385A52" w:rsidRPr="00A47AE4" w:rsidRDefault="00385A52" w:rsidP="007E6A8E">
      <w:pPr>
        <w:widowControl w:val="0"/>
        <w:autoSpaceDE w:val="0"/>
        <w:autoSpaceDN w:val="0"/>
        <w:adjustRightInd w:val="0"/>
        <w:spacing w:line="240" w:lineRule="auto"/>
        <w:jc w:val="center"/>
        <w:rPr>
          <w:b/>
        </w:rPr>
      </w:pPr>
      <w:proofErr w:type="gramStart"/>
      <w:r w:rsidRPr="00A47AE4">
        <w:rPr>
          <w:b/>
        </w:rPr>
        <w:t>которые</w:t>
      </w:r>
      <w:proofErr w:type="gramEnd"/>
      <w:r w:rsidRPr="00A47AE4">
        <w:rPr>
          <w:b/>
        </w:rPr>
        <w:t xml:space="preserve"> вносятся в </w:t>
      </w:r>
      <w:r w:rsidR="00C13B44" w:rsidRPr="00C13B44">
        <w:rPr>
          <w:b/>
        </w:rPr>
        <w:t xml:space="preserve">постановление Правительства Забайкальского края от 10 апреля 2014 года № 188 «Об утверждении государственной </w:t>
      </w:r>
      <w:r w:rsidR="00BB2A4F">
        <w:rPr>
          <w:b/>
        </w:rPr>
        <w:t>программы Забайкальского края «</w:t>
      </w:r>
      <w:r w:rsidR="00C13B44" w:rsidRPr="00C13B44">
        <w:rPr>
          <w:b/>
        </w:rPr>
        <w:t>Охрана окружающей среды»</w:t>
      </w:r>
    </w:p>
    <w:p w:rsidR="00385A52" w:rsidRPr="00A47AE4" w:rsidRDefault="00385A52" w:rsidP="007E6A8E">
      <w:pPr>
        <w:widowControl w:val="0"/>
        <w:autoSpaceDE w:val="0"/>
        <w:autoSpaceDN w:val="0"/>
        <w:adjustRightInd w:val="0"/>
        <w:spacing w:line="240" w:lineRule="auto"/>
      </w:pPr>
    </w:p>
    <w:p w:rsidR="00E8073E" w:rsidRPr="00E8073E" w:rsidRDefault="00E8073E" w:rsidP="002818A4">
      <w:pPr>
        <w:numPr>
          <w:ilvl w:val="0"/>
          <w:numId w:val="37"/>
        </w:numPr>
        <w:tabs>
          <w:tab w:val="left" w:pos="1134"/>
        </w:tabs>
        <w:spacing w:line="240" w:lineRule="auto"/>
        <w:ind w:left="0" w:firstLine="709"/>
        <w:rPr>
          <w:rFonts w:ascii="Times New Roman" w:hAnsi="Times New Roman" w:cs="Times New Roman"/>
        </w:rPr>
      </w:pPr>
      <w:r w:rsidRPr="00E8073E">
        <w:rPr>
          <w:rFonts w:ascii="Times New Roman" w:hAnsi="Times New Roman" w:cs="Times New Roman"/>
        </w:rPr>
        <w:t>Преамбулу изложить в следующей редакции:</w:t>
      </w:r>
    </w:p>
    <w:p w:rsidR="00E8073E" w:rsidRPr="00E8073E" w:rsidRDefault="00E8073E" w:rsidP="00E8073E">
      <w:pPr>
        <w:tabs>
          <w:tab w:val="left" w:pos="1134"/>
        </w:tabs>
        <w:spacing w:line="240" w:lineRule="auto"/>
        <w:ind w:firstLine="709"/>
        <w:rPr>
          <w:rFonts w:ascii="Times New Roman" w:hAnsi="Times New Roman" w:cs="Times New Roman"/>
        </w:rPr>
      </w:pPr>
      <w:r w:rsidRPr="00E8073E">
        <w:rPr>
          <w:rFonts w:ascii="Times New Roman" w:hAnsi="Times New Roman" w:cs="Times New Roman"/>
        </w:rPr>
        <w:t xml:space="preserve">«В соответствии с Порядком разработки, формирования, реализации, мониторинга и проведения оценки эффективности государственных программ Забайкальского края, утвержденным постановлением Правительства Забайкальского края от 30 декабря 2013 года № 600, Перечнем государственных программ Забайкальского края, утвержденным распоряжением Правительства Забайкальского края от 15 мая 2012 года </w:t>
      </w:r>
      <w:r w:rsidR="000144F9">
        <w:rPr>
          <w:rFonts w:ascii="Times New Roman" w:hAnsi="Times New Roman" w:cs="Times New Roman"/>
        </w:rPr>
        <w:br/>
      </w:r>
      <w:r w:rsidRPr="00E8073E">
        <w:rPr>
          <w:rFonts w:ascii="Times New Roman" w:hAnsi="Times New Roman" w:cs="Times New Roman"/>
        </w:rPr>
        <w:t>№ 223-р</w:t>
      </w:r>
      <w:r w:rsidR="00DF7411">
        <w:rPr>
          <w:rFonts w:ascii="Times New Roman" w:hAnsi="Times New Roman" w:cs="Times New Roman"/>
        </w:rPr>
        <w:t>,</w:t>
      </w:r>
      <w:r w:rsidRPr="00E8073E">
        <w:rPr>
          <w:rFonts w:ascii="Times New Roman" w:hAnsi="Times New Roman" w:cs="Times New Roman"/>
        </w:rPr>
        <w:t xml:space="preserve"> Правительство Забайкальского края </w:t>
      </w:r>
      <w:r w:rsidR="000144F9">
        <w:rPr>
          <w:rFonts w:ascii="Times New Roman" w:hAnsi="Times New Roman" w:cs="Times New Roman"/>
          <w:b/>
          <w:spacing w:val="20"/>
        </w:rPr>
        <w:t>постановляет</w:t>
      </w:r>
      <w:r w:rsidR="00FA7B2C" w:rsidRPr="00FA7B2C">
        <w:rPr>
          <w:rFonts w:ascii="Times New Roman" w:hAnsi="Times New Roman" w:cs="Times New Roman"/>
          <w:b/>
          <w:spacing w:val="20"/>
        </w:rPr>
        <w:t>:</w:t>
      </w:r>
      <w:r w:rsidR="00FA7B2C" w:rsidRPr="00E8073E">
        <w:rPr>
          <w:rFonts w:ascii="Times New Roman" w:hAnsi="Times New Roman" w:cs="Times New Roman"/>
        </w:rPr>
        <w:t>».</w:t>
      </w:r>
      <w:r w:rsidRPr="00E8073E">
        <w:rPr>
          <w:rFonts w:ascii="Times New Roman" w:hAnsi="Times New Roman" w:cs="Times New Roman"/>
        </w:rPr>
        <w:t xml:space="preserve"> </w:t>
      </w:r>
    </w:p>
    <w:p w:rsidR="00FA7B2C" w:rsidRDefault="00E8073E" w:rsidP="002818A4">
      <w:pPr>
        <w:numPr>
          <w:ilvl w:val="0"/>
          <w:numId w:val="37"/>
        </w:numPr>
        <w:tabs>
          <w:tab w:val="left" w:pos="0"/>
        </w:tabs>
        <w:spacing w:line="240" w:lineRule="auto"/>
        <w:ind w:left="0" w:firstLine="709"/>
        <w:rPr>
          <w:rFonts w:ascii="Times New Roman" w:hAnsi="Times New Roman" w:cs="Times New Roman"/>
        </w:rPr>
      </w:pPr>
      <w:r w:rsidRPr="00E8073E">
        <w:rPr>
          <w:rFonts w:ascii="Times New Roman" w:hAnsi="Times New Roman" w:cs="Times New Roman"/>
        </w:rPr>
        <w:t>Государственную программу Забайкальского края «Охрана окружающей среды», утвержденную указанным постановлением, изложить в следующей редакции</w:t>
      </w:r>
      <w:r>
        <w:rPr>
          <w:rFonts w:ascii="Times New Roman" w:hAnsi="Times New Roman" w:cs="Times New Roman"/>
        </w:rPr>
        <w:t xml:space="preserve">: </w:t>
      </w:r>
    </w:p>
    <w:p w:rsidR="00E8073E" w:rsidRDefault="00E8073E" w:rsidP="00E8073E">
      <w:pPr>
        <w:tabs>
          <w:tab w:val="left" w:pos="1134"/>
        </w:tabs>
        <w:spacing w:line="240" w:lineRule="auto"/>
        <w:ind w:firstLine="709"/>
        <w:rPr>
          <w:rFonts w:ascii="Times New Roman" w:hAnsi="Times New Roman" w:cs="Times New Roman"/>
          <w:szCs w:val="20"/>
          <w:lang w:eastAsia="en-US"/>
        </w:rPr>
      </w:pPr>
    </w:p>
    <w:p w:rsidR="00FA7B2C" w:rsidRPr="005358CD" w:rsidRDefault="00FA7B2C" w:rsidP="00FA7B2C">
      <w:pPr>
        <w:autoSpaceDE w:val="0"/>
        <w:autoSpaceDN w:val="0"/>
        <w:adjustRightInd w:val="0"/>
        <w:spacing w:line="360" w:lineRule="auto"/>
        <w:ind w:left="4248" w:firstLine="708"/>
        <w:jc w:val="center"/>
        <w:rPr>
          <w:rFonts w:ascii="Times New Roman" w:hAnsi="Times New Roman" w:cs="Times New Roman"/>
        </w:rPr>
      </w:pPr>
      <w:r w:rsidRPr="005358CD">
        <w:rPr>
          <w:rFonts w:ascii="Times New Roman" w:hAnsi="Times New Roman" w:cs="Times New Roman"/>
        </w:rPr>
        <w:t>«УТВЕРЖДЕНА</w:t>
      </w:r>
    </w:p>
    <w:p w:rsidR="00FA7B2C" w:rsidRPr="005358CD" w:rsidRDefault="00FA7B2C" w:rsidP="00FA7B2C">
      <w:pPr>
        <w:autoSpaceDE w:val="0"/>
        <w:autoSpaceDN w:val="0"/>
        <w:adjustRightInd w:val="0"/>
        <w:spacing w:line="240" w:lineRule="auto"/>
        <w:ind w:left="4956"/>
        <w:jc w:val="center"/>
        <w:rPr>
          <w:rFonts w:ascii="Times New Roman" w:hAnsi="Times New Roman" w:cs="Times New Roman"/>
        </w:rPr>
      </w:pPr>
      <w:proofErr w:type="gramStart"/>
      <w:r w:rsidRPr="005358CD">
        <w:rPr>
          <w:rFonts w:ascii="Times New Roman" w:hAnsi="Times New Roman" w:cs="Times New Roman"/>
        </w:rPr>
        <w:t>постановлением</w:t>
      </w:r>
      <w:proofErr w:type="gramEnd"/>
      <w:r w:rsidRPr="005358CD">
        <w:rPr>
          <w:rFonts w:ascii="Times New Roman" w:hAnsi="Times New Roman" w:cs="Times New Roman"/>
        </w:rPr>
        <w:t xml:space="preserve"> Правительства</w:t>
      </w:r>
    </w:p>
    <w:p w:rsidR="00FA7B2C" w:rsidRPr="005358CD" w:rsidRDefault="00FA7B2C" w:rsidP="00FA7B2C">
      <w:pPr>
        <w:autoSpaceDE w:val="0"/>
        <w:autoSpaceDN w:val="0"/>
        <w:adjustRightInd w:val="0"/>
        <w:spacing w:line="240" w:lineRule="auto"/>
        <w:ind w:left="4248" w:firstLine="708"/>
        <w:jc w:val="center"/>
        <w:rPr>
          <w:rFonts w:ascii="Times New Roman" w:hAnsi="Times New Roman" w:cs="Times New Roman"/>
        </w:rPr>
      </w:pPr>
      <w:r w:rsidRPr="005358CD">
        <w:rPr>
          <w:rFonts w:ascii="Times New Roman" w:hAnsi="Times New Roman" w:cs="Times New Roman"/>
        </w:rPr>
        <w:t>Забайкальского края</w:t>
      </w:r>
    </w:p>
    <w:p w:rsidR="00FA7B2C" w:rsidRPr="005358CD" w:rsidRDefault="00FA7B2C" w:rsidP="00FA7B2C">
      <w:pPr>
        <w:autoSpaceDE w:val="0"/>
        <w:autoSpaceDN w:val="0"/>
        <w:adjustRightInd w:val="0"/>
        <w:spacing w:line="240" w:lineRule="auto"/>
        <w:ind w:left="4248" w:firstLine="708"/>
        <w:jc w:val="center"/>
        <w:rPr>
          <w:rFonts w:ascii="Times New Roman" w:hAnsi="Times New Roman" w:cs="Times New Roman"/>
        </w:rPr>
      </w:pPr>
      <w:proofErr w:type="gramStart"/>
      <w:r w:rsidRPr="005358CD">
        <w:rPr>
          <w:rFonts w:ascii="Times New Roman" w:hAnsi="Times New Roman" w:cs="Times New Roman"/>
        </w:rPr>
        <w:t>от</w:t>
      </w:r>
      <w:proofErr w:type="gramEnd"/>
      <w:r w:rsidRPr="005358CD">
        <w:rPr>
          <w:rFonts w:ascii="Times New Roman" w:hAnsi="Times New Roman" w:cs="Times New Roman"/>
        </w:rPr>
        <w:t xml:space="preserve"> </w:t>
      </w:r>
      <w:r>
        <w:rPr>
          <w:rFonts w:ascii="Times New Roman" w:hAnsi="Times New Roman" w:cs="Times New Roman"/>
        </w:rPr>
        <w:t>10</w:t>
      </w:r>
      <w:r w:rsidRPr="005358CD">
        <w:rPr>
          <w:rFonts w:ascii="Times New Roman" w:hAnsi="Times New Roman" w:cs="Times New Roman"/>
        </w:rPr>
        <w:t xml:space="preserve"> </w:t>
      </w:r>
      <w:r>
        <w:rPr>
          <w:rFonts w:ascii="Times New Roman" w:hAnsi="Times New Roman" w:cs="Times New Roman"/>
        </w:rPr>
        <w:t>апреля</w:t>
      </w:r>
      <w:r w:rsidRPr="005358CD">
        <w:rPr>
          <w:rFonts w:ascii="Times New Roman" w:hAnsi="Times New Roman" w:cs="Times New Roman"/>
        </w:rPr>
        <w:t xml:space="preserve"> 2014 года № </w:t>
      </w:r>
      <w:r>
        <w:rPr>
          <w:rFonts w:ascii="Times New Roman" w:hAnsi="Times New Roman" w:cs="Times New Roman"/>
        </w:rPr>
        <w:t>188</w:t>
      </w:r>
    </w:p>
    <w:p w:rsidR="00E8073E" w:rsidRDefault="00FA7B2C" w:rsidP="00E07562">
      <w:pPr>
        <w:autoSpaceDE w:val="0"/>
        <w:autoSpaceDN w:val="0"/>
        <w:adjustRightInd w:val="0"/>
        <w:spacing w:line="240" w:lineRule="auto"/>
        <w:ind w:left="4956"/>
        <w:jc w:val="center"/>
        <w:rPr>
          <w:rFonts w:ascii="Times New Roman" w:hAnsi="Times New Roman" w:cs="Times New Roman"/>
        </w:rPr>
      </w:pPr>
      <w:r w:rsidRPr="005358CD">
        <w:rPr>
          <w:rFonts w:ascii="Times New Roman" w:hAnsi="Times New Roman" w:cs="Times New Roman"/>
        </w:rPr>
        <w:t>(</w:t>
      </w:r>
      <w:proofErr w:type="gramStart"/>
      <w:r w:rsidRPr="005358CD">
        <w:rPr>
          <w:rFonts w:ascii="Times New Roman" w:hAnsi="Times New Roman" w:cs="Times New Roman"/>
        </w:rPr>
        <w:t>в</w:t>
      </w:r>
      <w:proofErr w:type="gramEnd"/>
      <w:r w:rsidRPr="005358CD">
        <w:rPr>
          <w:rFonts w:ascii="Times New Roman" w:hAnsi="Times New Roman" w:cs="Times New Roman"/>
        </w:rPr>
        <w:t xml:space="preserve"> редакции постановления Правительства Забайкальского края</w:t>
      </w:r>
      <w:r w:rsidR="005C6B43">
        <w:rPr>
          <w:rFonts w:ascii="Times New Roman" w:hAnsi="Times New Roman" w:cs="Times New Roman"/>
        </w:rPr>
        <w:t xml:space="preserve"> от 22 марта 2024 года № 142</w:t>
      </w:r>
      <w:r>
        <w:rPr>
          <w:rFonts w:ascii="Times New Roman" w:hAnsi="Times New Roman" w:cs="Times New Roman"/>
        </w:rPr>
        <w:t>)</w:t>
      </w:r>
    </w:p>
    <w:p w:rsidR="00FA7B2C" w:rsidRDefault="00FA7B2C" w:rsidP="00FA7B2C">
      <w:pPr>
        <w:tabs>
          <w:tab w:val="left" w:pos="1134"/>
        </w:tabs>
        <w:spacing w:line="240" w:lineRule="auto"/>
        <w:ind w:firstLine="709"/>
        <w:jc w:val="right"/>
        <w:rPr>
          <w:rFonts w:ascii="Times New Roman" w:hAnsi="Times New Roman" w:cs="Times New Roman"/>
          <w:szCs w:val="20"/>
          <w:lang w:eastAsia="en-US"/>
        </w:rPr>
      </w:pPr>
    </w:p>
    <w:p w:rsidR="00B81105" w:rsidRDefault="00B81105" w:rsidP="00E8073E">
      <w:pPr>
        <w:tabs>
          <w:tab w:val="left" w:pos="1134"/>
        </w:tabs>
        <w:spacing w:line="240" w:lineRule="auto"/>
        <w:ind w:firstLine="709"/>
        <w:rPr>
          <w:rFonts w:ascii="Times New Roman" w:hAnsi="Times New Roman" w:cs="Times New Roman"/>
          <w:szCs w:val="20"/>
          <w:lang w:eastAsia="en-US"/>
        </w:rPr>
      </w:pPr>
    </w:p>
    <w:p w:rsidR="00E8073E" w:rsidRPr="00913B4C" w:rsidRDefault="00E8073E" w:rsidP="00BB2A4F">
      <w:pPr>
        <w:tabs>
          <w:tab w:val="left" w:pos="1134"/>
        </w:tabs>
        <w:spacing w:line="240" w:lineRule="auto"/>
        <w:jc w:val="center"/>
        <w:rPr>
          <w:rFonts w:ascii="Times New Roman" w:hAnsi="Times New Roman" w:cs="Times New Roman"/>
          <w:b/>
          <w:szCs w:val="20"/>
          <w:lang w:eastAsia="en-US"/>
        </w:rPr>
      </w:pPr>
      <w:r w:rsidRPr="00913B4C">
        <w:rPr>
          <w:rFonts w:ascii="Times New Roman" w:hAnsi="Times New Roman" w:cs="Times New Roman"/>
          <w:b/>
          <w:szCs w:val="20"/>
          <w:lang w:eastAsia="en-US"/>
        </w:rPr>
        <w:t xml:space="preserve">ГОСУДАРСТВЕННАЯ ПРОГРАММА </w:t>
      </w:r>
    </w:p>
    <w:p w:rsidR="00E8073E" w:rsidRPr="00913B4C" w:rsidRDefault="00E8073E" w:rsidP="00BB2A4F">
      <w:pPr>
        <w:tabs>
          <w:tab w:val="left" w:pos="1134"/>
        </w:tabs>
        <w:spacing w:line="240" w:lineRule="auto"/>
        <w:jc w:val="center"/>
        <w:rPr>
          <w:rFonts w:ascii="Times New Roman" w:hAnsi="Times New Roman" w:cs="Times New Roman"/>
          <w:b/>
          <w:szCs w:val="20"/>
          <w:lang w:eastAsia="en-US"/>
        </w:rPr>
      </w:pPr>
      <w:r w:rsidRPr="00913B4C">
        <w:rPr>
          <w:rFonts w:ascii="Times New Roman" w:hAnsi="Times New Roman" w:cs="Times New Roman"/>
          <w:b/>
          <w:szCs w:val="20"/>
          <w:lang w:eastAsia="en-US"/>
        </w:rPr>
        <w:t>Забайкальского края «Охрана окружающей среды»</w:t>
      </w:r>
    </w:p>
    <w:p w:rsidR="00E8073E" w:rsidRPr="00E8073E" w:rsidRDefault="00E8073E" w:rsidP="00BB2A4F">
      <w:pPr>
        <w:tabs>
          <w:tab w:val="left" w:pos="1134"/>
        </w:tabs>
        <w:spacing w:line="240" w:lineRule="auto"/>
        <w:jc w:val="center"/>
        <w:rPr>
          <w:rFonts w:ascii="Times New Roman" w:hAnsi="Times New Roman" w:cs="Times New Roman"/>
          <w:szCs w:val="20"/>
          <w:lang w:eastAsia="en-US"/>
        </w:rPr>
      </w:pPr>
    </w:p>
    <w:p w:rsidR="00E8073E" w:rsidRPr="00913B4C" w:rsidRDefault="00E8073E" w:rsidP="00BB2A4F">
      <w:pPr>
        <w:tabs>
          <w:tab w:val="left" w:pos="1134"/>
        </w:tabs>
        <w:spacing w:line="240" w:lineRule="auto"/>
        <w:jc w:val="center"/>
        <w:rPr>
          <w:rFonts w:ascii="Times New Roman" w:hAnsi="Times New Roman" w:cs="Times New Roman"/>
          <w:b/>
          <w:szCs w:val="20"/>
          <w:lang w:eastAsia="en-US"/>
        </w:rPr>
      </w:pPr>
      <w:r w:rsidRPr="00913B4C">
        <w:rPr>
          <w:rFonts w:ascii="Times New Roman" w:hAnsi="Times New Roman" w:cs="Times New Roman"/>
          <w:b/>
          <w:szCs w:val="20"/>
          <w:lang w:eastAsia="en-US"/>
        </w:rPr>
        <w:t>Стратегические приоритеты государственной программы Забайкальского края «Охрана окружающей среды»</w:t>
      </w:r>
    </w:p>
    <w:p w:rsidR="00E8073E" w:rsidRPr="0074123A" w:rsidRDefault="00E8073E" w:rsidP="00BB2A4F">
      <w:pPr>
        <w:tabs>
          <w:tab w:val="left" w:pos="1134"/>
        </w:tabs>
        <w:spacing w:line="240" w:lineRule="auto"/>
        <w:jc w:val="center"/>
        <w:rPr>
          <w:rFonts w:ascii="Times New Roman" w:hAnsi="Times New Roman" w:cs="Times New Roman"/>
          <w:szCs w:val="20"/>
          <w:lang w:eastAsia="en-US"/>
        </w:rPr>
      </w:pPr>
    </w:p>
    <w:p w:rsidR="00913B4C" w:rsidRDefault="004471EE" w:rsidP="00BB2A4F">
      <w:pPr>
        <w:widowControl w:val="0"/>
        <w:autoSpaceDE w:val="0"/>
        <w:autoSpaceDN w:val="0"/>
        <w:adjustRightInd w:val="0"/>
        <w:spacing w:line="240" w:lineRule="auto"/>
        <w:jc w:val="center"/>
        <w:outlineLvl w:val="2"/>
        <w:rPr>
          <w:rFonts w:ascii="Times New Roman" w:hAnsi="Times New Roman" w:cs="Times New Roman"/>
          <w:bCs/>
        </w:rPr>
      </w:pPr>
      <w:r w:rsidRPr="004471EE">
        <w:rPr>
          <w:rFonts w:ascii="Times New Roman" w:hAnsi="Times New Roman" w:cs="Times New Roman"/>
          <w:bCs/>
        </w:rPr>
        <w:t xml:space="preserve">1. Оценка текущего состояния в сфере реализации </w:t>
      </w:r>
      <w:r w:rsidR="00BB2A4F">
        <w:rPr>
          <w:rFonts w:ascii="Times New Roman" w:hAnsi="Times New Roman" w:cs="Times New Roman"/>
          <w:bCs/>
        </w:rPr>
        <w:br/>
      </w:r>
      <w:r w:rsidRPr="004471EE">
        <w:rPr>
          <w:rFonts w:ascii="Times New Roman" w:hAnsi="Times New Roman" w:cs="Times New Roman"/>
          <w:bCs/>
        </w:rPr>
        <w:t>государственной программы</w:t>
      </w:r>
      <w:r w:rsidR="005A36BB" w:rsidRPr="005A36BB">
        <w:t xml:space="preserve"> </w:t>
      </w:r>
    </w:p>
    <w:p w:rsidR="00B81105" w:rsidRPr="004471EE" w:rsidRDefault="00B81105" w:rsidP="00472063">
      <w:pPr>
        <w:widowControl w:val="0"/>
        <w:autoSpaceDE w:val="0"/>
        <w:autoSpaceDN w:val="0"/>
        <w:adjustRightInd w:val="0"/>
        <w:spacing w:line="240" w:lineRule="auto"/>
        <w:jc w:val="center"/>
        <w:outlineLvl w:val="2"/>
        <w:rPr>
          <w:rFonts w:ascii="Times New Roman" w:hAnsi="Times New Roman" w:cs="Times New Roman"/>
        </w:rPr>
      </w:pPr>
    </w:p>
    <w:p w:rsidR="004471EE" w:rsidRPr="004471EE" w:rsidRDefault="004471EE" w:rsidP="004471EE">
      <w:pPr>
        <w:widowControl w:val="0"/>
        <w:suppressAutoHyphens/>
        <w:autoSpaceDE w:val="0"/>
        <w:autoSpaceDN w:val="0"/>
        <w:adjustRightInd w:val="0"/>
        <w:spacing w:line="240" w:lineRule="auto"/>
        <w:ind w:firstLine="709"/>
        <w:rPr>
          <w:rFonts w:ascii="Times New Roman" w:hAnsi="Times New Roman" w:cs="Times New Roman"/>
          <w:lang w:eastAsia="ar-SA"/>
        </w:rPr>
      </w:pPr>
      <w:r w:rsidRPr="004471EE">
        <w:rPr>
          <w:rFonts w:ascii="Times New Roman" w:hAnsi="Times New Roman" w:cs="Times New Roman"/>
          <w:lang w:eastAsia="ar-SA"/>
        </w:rPr>
        <w:t xml:space="preserve">Экологическая обстановка в Забайкальском крае остается сложной. В рейтинге российских регионов по качеству окружающей среды в 2023 году </w:t>
      </w:r>
      <w:r w:rsidRPr="004471EE">
        <w:rPr>
          <w:rFonts w:ascii="Times New Roman" w:hAnsi="Times New Roman" w:cs="Times New Roman"/>
          <w:lang w:eastAsia="ar-SA"/>
        </w:rPr>
        <w:lastRenderedPageBreak/>
        <w:t xml:space="preserve">край занял 83 место, потеряв с 2021 года 14 позиций. Высокую нагрузку на экологию региона оказывают использование преимущественно угольных теплоэлектростанций и котельных, а также комплекс экологических проблем, созданный за годы деятельности горнорудной промышленности (заброшенные и законсервированные рудники, </w:t>
      </w:r>
      <w:proofErr w:type="spellStart"/>
      <w:r w:rsidRPr="004471EE">
        <w:rPr>
          <w:rFonts w:ascii="Times New Roman" w:hAnsi="Times New Roman" w:cs="Times New Roman"/>
          <w:lang w:eastAsia="ar-SA"/>
        </w:rPr>
        <w:t>нерекультивированные</w:t>
      </w:r>
      <w:proofErr w:type="spellEnd"/>
      <w:r w:rsidRPr="004471EE">
        <w:rPr>
          <w:rFonts w:ascii="Times New Roman" w:hAnsi="Times New Roman" w:cs="Times New Roman"/>
          <w:lang w:eastAsia="ar-SA"/>
        </w:rPr>
        <w:t xml:space="preserve"> карьеры, отвалы и отстойники). </w:t>
      </w:r>
    </w:p>
    <w:p w:rsidR="004471EE" w:rsidRPr="004471EE" w:rsidRDefault="004471EE" w:rsidP="004471EE">
      <w:pPr>
        <w:widowControl w:val="0"/>
        <w:autoSpaceDE w:val="0"/>
        <w:autoSpaceDN w:val="0"/>
        <w:adjustRightInd w:val="0"/>
        <w:spacing w:line="240" w:lineRule="auto"/>
        <w:ind w:firstLine="709"/>
        <w:rPr>
          <w:rFonts w:ascii="Times New Roman" w:hAnsi="Times New Roman" w:cs="Times New Roman"/>
        </w:rPr>
      </w:pPr>
      <w:r w:rsidRPr="004471EE">
        <w:rPr>
          <w:rFonts w:ascii="Times New Roman" w:hAnsi="Times New Roman" w:cs="Times New Roman"/>
        </w:rPr>
        <w:t>Экологическое состояние окружающей среды в Забайкальском крае при наличии большой территории и низкой концентрации объектов промышленного производства в целом оценивается как удовлетворительное. Высокая экологическая нагрузка на окружающую среду отмечается в ограниченных локациях.</w:t>
      </w:r>
    </w:p>
    <w:p w:rsidR="004471EE" w:rsidRPr="004471EE" w:rsidRDefault="004471EE" w:rsidP="004471EE">
      <w:pPr>
        <w:widowControl w:val="0"/>
        <w:autoSpaceDE w:val="0"/>
        <w:autoSpaceDN w:val="0"/>
        <w:adjustRightInd w:val="0"/>
        <w:spacing w:line="240" w:lineRule="auto"/>
        <w:ind w:firstLine="709"/>
        <w:rPr>
          <w:rFonts w:ascii="Times New Roman" w:hAnsi="Times New Roman" w:cs="Times New Roman"/>
        </w:rPr>
      </w:pPr>
      <w:r w:rsidRPr="004471EE">
        <w:rPr>
          <w:rFonts w:ascii="Times New Roman" w:hAnsi="Times New Roman" w:cs="Times New Roman"/>
        </w:rPr>
        <w:t xml:space="preserve">По данным ежегодного мониторинга качества атмосферного воздуха, в городах Забайкальского края стабильно отмечается высокий уровень его загрязнения. Основными веществами, определяющими загрязнение атмосферы, являются </w:t>
      </w:r>
      <w:proofErr w:type="spellStart"/>
      <w:r w:rsidRPr="004471EE">
        <w:rPr>
          <w:rFonts w:ascii="Times New Roman" w:hAnsi="Times New Roman" w:cs="Times New Roman"/>
        </w:rPr>
        <w:t>бенз</w:t>
      </w:r>
      <w:proofErr w:type="spellEnd"/>
      <w:r w:rsidRPr="004471EE">
        <w:rPr>
          <w:rFonts w:ascii="Times New Roman" w:hAnsi="Times New Roman" w:cs="Times New Roman"/>
        </w:rPr>
        <w:t>(а)</w:t>
      </w:r>
      <w:proofErr w:type="spellStart"/>
      <w:r w:rsidRPr="004471EE">
        <w:rPr>
          <w:rFonts w:ascii="Times New Roman" w:hAnsi="Times New Roman" w:cs="Times New Roman"/>
        </w:rPr>
        <w:t>пирен</w:t>
      </w:r>
      <w:proofErr w:type="spellEnd"/>
      <w:r w:rsidRPr="004471EE">
        <w:rPr>
          <w:rFonts w:ascii="Times New Roman" w:hAnsi="Times New Roman" w:cs="Times New Roman"/>
        </w:rPr>
        <w:t>, пыль (взвешенные частицы), азота диоксид и фенол, более 85 % от общих объемов выбросов образуется от сжигания топлива в населенных пунктах края. Наиболее высокие среднегодовые значения загрязнения наблюдаются в г. Чит</w:t>
      </w:r>
      <w:r w:rsidR="00DF7411">
        <w:rPr>
          <w:rFonts w:ascii="Times New Roman" w:hAnsi="Times New Roman" w:cs="Times New Roman"/>
        </w:rPr>
        <w:t>е</w:t>
      </w:r>
      <w:r w:rsidRPr="004471EE">
        <w:rPr>
          <w:rFonts w:ascii="Times New Roman" w:hAnsi="Times New Roman" w:cs="Times New Roman"/>
        </w:rPr>
        <w:t xml:space="preserve"> и г. Петровск</w:t>
      </w:r>
      <w:r w:rsidR="00DF7411">
        <w:rPr>
          <w:rFonts w:ascii="Times New Roman" w:hAnsi="Times New Roman" w:cs="Times New Roman"/>
        </w:rPr>
        <w:t>е-</w:t>
      </w:r>
      <w:r w:rsidRPr="004471EE">
        <w:rPr>
          <w:rFonts w:ascii="Times New Roman" w:hAnsi="Times New Roman" w:cs="Times New Roman"/>
        </w:rPr>
        <w:t>Забайкальск</w:t>
      </w:r>
      <w:r w:rsidR="00DF7411">
        <w:rPr>
          <w:rFonts w:ascii="Times New Roman" w:hAnsi="Times New Roman" w:cs="Times New Roman"/>
        </w:rPr>
        <w:t>ом</w:t>
      </w:r>
      <w:r w:rsidRPr="004471EE">
        <w:rPr>
          <w:rFonts w:ascii="Times New Roman" w:hAnsi="Times New Roman" w:cs="Times New Roman"/>
        </w:rPr>
        <w:t xml:space="preserve">, где максимальные из среднемесячных концентраций </w:t>
      </w:r>
      <w:proofErr w:type="spellStart"/>
      <w:r w:rsidRPr="004471EE">
        <w:rPr>
          <w:rFonts w:ascii="Times New Roman" w:hAnsi="Times New Roman" w:cs="Times New Roman"/>
        </w:rPr>
        <w:t>бенз</w:t>
      </w:r>
      <w:proofErr w:type="spellEnd"/>
      <w:r w:rsidRPr="004471EE">
        <w:rPr>
          <w:rFonts w:ascii="Times New Roman" w:hAnsi="Times New Roman" w:cs="Times New Roman"/>
        </w:rPr>
        <w:t>(а)</w:t>
      </w:r>
      <w:proofErr w:type="spellStart"/>
      <w:r w:rsidRPr="004471EE">
        <w:rPr>
          <w:rFonts w:ascii="Times New Roman" w:hAnsi="Times New Roman" w:cs="Times New Roman"/>
        </w:rPr>
        <w:t>пирена</w:t>
      </w:r>
      <w:proofErr w:type="spellEnd"/>
      <w:r w:rsidRPr="004471EE">
        <w:rPr>
          <w:rFonts w:ascii="Times New Roman" w:hAnsi="Times New Roman" w:cs="Times New Roman"/>
        </w:rPr>
        <w:t xml:space="preserve"> превышают 10 </w:t>
      </w:r>
      <w:r w:rsidR="00B31148">
        <w:rPr>
          <w:rFonts w:ascii="Times New Roman" w:hAnsi="Times New Roman" w:cs="Times New Roman"/>
        </w:rPr>
        <w:t>п</w:t>
      </w:r>
      <w:r w:rsidR="00B31148" w:rsidRPr="00913B4C">
        <w:rPr>
          <w:rFonts w:ascii="Times New Roman" w:hAnsi="Times New Roman" w:cs="Times New Roman"/>
        </w:rPr>
        <w:t>редельно допустим</w:t>
      </w:r>
      <w:r w:rsidR="00B31148">
        <w:rPr>
          <w:rFonts w:ascii="Times New Roman" w:hAnsi="Times New Roman" w:cs="Times New Roman"/>
        </w:rPr>
        <w:t>ых</w:t>
      </w:r>
      <w:r w:rsidR="00B31148" w:rsidRPr="00913B4C">
        <w:rPr>
          <w:rFonts w:ascii="Times New Roman" w:hAnsi="Times New Roman" w:cs="Times New Roman"/>
        </w:rPr>
        <w:t xml:space="preserve"> концентраци</w:t>
      </w:r>
      <w:r w:rsidR="00B31148">
        <w:rPr>
          <w:rFonts w:ascii="Times New Roman" w:hAnsi="Times New Roman" w:cs="Times New Roman"/>
        </w:rPr>
        <w:t>й</w:t>
      </w:r>
      <w:r w:rsidR="00B31148" w:rsidRPr="00913B4C">
        <w:rPr>
          <w:rFonts w:ascii="Times New Roman" w:hAnsi="Times New Roman" w:cs="Times New Roman"/>
        </w:rPr>
        <w:t xml:space="preserve"> </w:t>
      </w:r>
      <w:r w:rsidR="00913B4C" w:rsidRPr="00913B4C">
        <w:rPr>
          <w:rFonts w:ascii="Times New Roman" w:hAnsi="Times New Roman" w:cs="Times New Roman"/>
        </w:rPr>
        <w:t>(далее – ПДК)</w:t>
      </w:r>
      <w:r w:rsidR="00913B4C">
        <w:rPr>
          <w:rFonts w:ascii="Times New Roman" w:hAnsi="Times New Roman" w:cs="Times New Roman"/>
        </w:rPr>
        <w:t>.</w:t>
      </w:r>
    </w:p>
    <w:p w:rsidR="004471EE" w:rsidRPr="004471EE" w:rsidRDefault="004471EE" w:rsidP="004471EE">
      <w:pPr>
        <w:widowControl w:val="0"/>
        <w:autoSpaceDE w:val="0"/>
        <w:autoSpaceDN w:val="0"/>
        <w:adjustRightInd w:val="0"/>
        <w:spacing w:line="240" w:lineRule="auto"/>
        <w:ind w:firstLine="709"/>
        <w:rPr>
          <w:rFonts w:ascii="Times New Roman" w:hAnsi="Times New Roman" w:cs="Times New Roman"/>
        </w:rPr>
      </w:pPr>
      <w:r w:rsidRPr="004471EE">
        <w:rPr>
          <w:rFonts w:ascii="Times New Roman" w:hAnsi="Times New Roman" w:cs="Times New Roman"/>
        </w:rPr>
        <w:t>Согласно ежегодной комплексной оценке качества поверхностных вод, характерными веществами, содержание которых превышает предельно допустимые концентрации, являются биогенные элементы, нефтепродукты, фенолы, железо, цинк, медь и др. Наиболее загрязненными являются реки Амурского бассейна из-за наибольшей освоенности территорий, затем Ленский бассейн и Байкальский. Превышение предельно допустимой концентрации загрязняющих веществ в водных ресурсах варьирует</w:t>
      </w:r>
      <w:r w:rsidR="000144F9">
        <w:rPr>
          <w:rFonts w:ascii="Times New Roman" w:hAnsi="Times New Roman" w:cs="Times New Roman"/>
        </w:rPr>
        <w:t>ся</w:t>
      </w:r>
      <w:r w:rsidRPr="004471EE">
        <w:rPr>
          <w:rFonts w:ascii="Times New Roman" w:hAnsi="Times New Roman" w:cs="Times New Roman"/>
        </w:rPr>
        <w:t xml:space="preserve"> от 1</w:t>
      </w:r>
      <w:r w:rsidR="00913B4C">
        <w:rPr>
          <w:rFonts w:ascii="Times New Roman" w:hAnsi="Times New Roman" w:cs="Times New Roman"/>
        </w:rPr>
        <w:t>,6 до 28,8</w:t>
      </w:r>
      <w:r w:rsidR="003F1C0A">
        <w:rPr>
          <w:rFonts w:ascii="Times New Roman" w:hAnsi="Times New Roman" w:cs="Times New Roman"/>
        </w:rPr>
        <w:t xml:space="preserve"> ПДК</w:t>
      </w:r>
      <w:r w:rsidRPr="004471EE">
        <w:rPr>
          <w:rFonts w:ascii="Times New Roman" w:hAnsi="Times New Roman" w:cs="Times New Roman"/>
        </w:rPr>
        <w:t>. В населенных пунктах края населению подается питьевая вода с содержанием химических веществ, превышающи</w:t>
      </w:r>
      <w:r w:rsidR="00DF7411">
        <w:rPr>
          <w:rFonts w:ascii="Times New Roman" w:hAnsi="Times New Roman" w:cs="Times New Roman"/>
        </w:rPr>
        <w:t>х</w:t>
      </w:r>
      <w:r w:rsidRPr="004471EE">
        <w:rPr>
          <w:rFonts w:ascii="Times New Roman" w:hAnsi="Times New Roman" w:cs="Times New Roman"/>
        </w:rPr>
        <w:t xml:space="preserve"> гигиенические нормативы. Поверхностные водные объекты Забайкальского края относятся к очень загрязненным, загрязненным и грязным.</w:t>
      </w:r>
    </w:p>
    <w:p w:rsidR="004471EE" w:rsidRPr="004471EE" w:rsidRDefault="004471EE" w:rsidP="004471EE">
      <w:pPr>
        <w:widowControl w:val="0"/>
        <w:autoSpaceDE w:val="0"/>
        <w:autoSpaceDN w:val="0"/>
        <w:adjustRightInd w:val="0"/>
        <w:spacing w:line="240" w:lineRule="auto"/>
        <w:ind w:firstLine="709"/>
        <w:rPr>
          <w:rFonts w:ascii="Times New Roman" w:hAnsi="Times New Roman" w:cs="Times New Roman"/>
        </w:rPr>
      </w:pPr>
      <w:r w:rsidRPr="004471EE">
        <w:rPr>
          <w:rFonts w:ascii="Times New Roman" w:hAnsi="Times New Roman" w:cs="Times New Roman"/>
        </w:rPr>
        <w:t xml:space="preserve">Сортировка твердых коммунальных отходов </w:t>
      </w:r>
      <w:r w:rsidR="00913B4C" w:rsidRPr="00913B4C">
        <w:rPr>
          <w:rFonts w:ascii="Times New Roman" w:hAnsi="Times New Roman" w:cs="Times New Roman"/>
        </w:rPr>
        <w:t>(далее – ТКО)</w:t>
      </w:r>
      <w:r w:rsidR="00913B4C">
        <w:rPr>
          <w:rFonts w:ascii="Times New Roman" w:hAnsi="Times New Roman" w:cs="Times New Roman"/>
        </w:rPr>
        <w:t xml:space="preserve"> </w:t>
      </w:r>
      <w:r w:rsidRPr="004471EE">
        <w:rPr>
          <w:rFonts w:ascii="Times New Roman" w:hAnsi="Times New Roman" w:cs="Times New Roman"/>
        </w:rPr>
        <w:t>в крае слабо развита. Доля твердых коммунальных отходов, направленных на обработку (сортировку), в общей массе образованных твердых бытовых отходов составляет 1,7 % (Р</w:t>
      </w:r>
      <w:r w:rsidR="00DF7411">
        <w:rPr>
          <w:rFonts w:ascii="Times New Roman" w:hAnsi="Times New Roman" w:cs="Times New Roman"/>
        </w:rPr>
        <w:t xml:space="preserve">оссийская </w:t>
      </w:r>
      <w:r w:rsidRPr="004471EE">
        <w:rPr>
          <w:rFonts w:ascii="Times New Roman" w:hAnsi="Times New Roman" w:cs="Times New Roman"/>
        </w:rPr>
        <w:t>Ф</w:t>
      </w:r>
      <w:r w:rsidR="00DF7411">
        <w:rPr>
          <w:rFonts w:ascii="Times New Roman" w:hAnsi="Times New Roman" w:cs="Times New Roman"/>
        </w:rPr>
        <w:t>едерация</w:t>
      </w:r>
      <w:r w:rsidRPr="004471EE">
        <w:rPr>
          <w:rFonts w:ascii="Times New Roman" w:hAnsi="Times New Roman" w:cs="Times New Roman"/>
        </w:rPr>
        <w:t xml:space="preserve"> – 43,3 %). Доля населения, охваченного коммунальной услугой по обращению с твердыми коммунальными отходами</w:t>
      </w:r>
      <w:r w:rsidR="00DF7411">
        <w:rPr>
          <w:rFonts w:ascii="Times New Roman" w:hAnsi="Times New Roman" w:cs="Times New Roman"/>
        </w:rPr>
        <w:t>,</w:t>
      </w:r>
      <w:r w:rsidRPr="004471EE">
        <w:rPr>
          <w:rFonts w:ascii="Times New Roman" w:hAnsi="Times New Roman" w:cs="Times New Roman"/>
        </w:rPr>
        <w:t xml:space="preserve"> – 95 %.</w:t>
      </w:r>
    </w:p>
    <w:p w:rsidR="004471EE" w:rsidRPr="004471EE" w:rsidRDefault="004471EE" w:rsidP="004471EE">
      <w:pPr>
        <w:widowControl w:val="0"/>
        <w:autoSpaceDE w:val="0"/>
        <w:autoSpaceDN w:val="0"/>
        <w:adjustRightInd w:val="0"/>
        <w:spacing w:line="240" w:lineRule="auto"/>
        <w:ind w:firstLine="709"/>
        <w:rPr>
          <w:rFonts w:ascii="Times New Roman" w:hAnsi="Times New Roman" w:cs="Times New Roman"/>
        </w:rPr>
      </w:pPr>
      <w:r w:rsidRPr="004471EE">
        <w:rPr>
          <w:rFonts w:ascii="Times New Roman" w:hAnsi="Times New Roman" w:cs="Times New Roman"/>
        </w:rPr>
        <w:t>В целях снижения уровня загрязнения атмосферного воздуха в Забайкальском крае будет продолжена реализация региональн</w:t>
      </w:r>
      <w:r w:rsidR="00DF7411">
        <w:rPr>
          <w:rFonts w:ascii="Times New Roman" w:hAnsi="Times New Roman" w:cs="Times New Roman"/>
        </w:rPr>
        <w:t>ого</w:t>
      </w:r>
      <w:r w:rsidRPr="004471EE">
        <w:rPr>
          <w:rFonts w:ascii="Times New Roman" w:hAnsi="Times New Roman" w:cs="Times New Roman"/>
        </w:rPr>
        <w:t xml:space="preserve"> проект</w:t>
      </w:r>
      <w:r w:rsidR="00DF7411">
        <w:rPr>
          <w:rFonts w:ascii="Times New Roman" w:hAnsi="Times New Roman" w:cs="Times New Roman"/>
        </w:rPr>
        <w:t>а</w:t>
      </w:r>
      <w:r w:rsidRPr="004471EE">
        <w:rPr>
          <w:rFonts w:ascii="Times New Roman" w:hAnsi="Times New Roman" w:cs="Times New Roman"/>
        </w:rPr>
        <w:t xml:space="preserve"> «Чистый воздух (Забайкальский край)» федерального проекта «Чистый воздух» национального проекта «Экология» в границах г. Читы.</w:t>
      </w:r>
    </w:p>
    <w:p w:rsidR="004471EE" w:rsidRPr="004471EE" w:rsidRDefault="004471EE" w:rsidP="004471EE">
      <w:pPr>
        <w:widowControl w:val="0"/>
        <w:autoSpaceDE w:val="0"/>
        <w:autoSpaceDN w:val="0"/>
        <w:adjustRightInd w:val="0"/>
        <w:spacing w:line="240" w:lineRule="auto"/>
        <w:ind w:firstLine="709"/>
        <w:rPr>
          <w:rFonts w:ascii="Times New Roman" w:hAnsi="Times New Roman" w:cs="Times New Roman"/>
        </w:rPr>
      </w:pPr>
      <w:r w:rsidRPr="004471EE">
        <w:rPr>
          <w:rFonts w:ascii="Times New Roman" w:hAnsi="Times New Roman" w:cs="Times New Roman"/>
        </w:rPr>
        <w:t xml:space="preserve">Комплексный план мероприятий по снижению выбросов загрязняющих веществ в атмосферный воздух в г. Чите направлен на кардинальное снижение выбросов загрязняющих веществ в атмосферный воздух и </w:t>
      </w:r>
      <w:r w:rsidRPr="004471EE">
        <w:rPr>
          <w:rFonts w:ascii="Times New Roman" w:hAnsi="Times New Roman" w:cs="Times New Roman"/>
        </w:rPr>
        <w:lastRenderedPageBreak/>
        <w:t xml:space="preserve">обеспечение благоприятных условий проживания жителей г. Читы. </w:t>
      </w:r>
      <w:r w:rsidR="00DA5711">
        <w:rPr>
          <w:rFonts w:ascii="Times New Roman" w:hAnsi="Times New Roman" w:cs="Times New Roman"/>
        </w:rPr>
        <w:br/>
      </w:r>
      <w:r w:rsidRPr="004471EE">
        <w:rPr>
          <w:rFonts w:ascii="Times New Roman" w:hAnsi="Times New Roman" w:cs="Times New Roman"/>
        </w:rPr>
        <w:t>К 2024 году будет снижен совокупный объем выбросов в атмосферный воздух на 19 775,33 тонны (29,4 % от уровня 2017 года), в то</w:t>
      </w:r>
      <w:r w:rsidR="00DF7411">
        <w:rPr>
          <w:rFonts w:ascii="Times New Roman" w:hAnsi="Times New Roman" w:cs="Times New Roman"/>
        </w:rPr>
        <w:t>м числе совокупный объем выбросов</w:t>
      </w:r>
      <w:r w:rsidRPr="004471EE">
        <w:rPr>
          <w:rFonts w:ascii="Times New Roman" w:hAnsi="Times New Roman" w:cs="Times New Roman"/>
        </w:rPr>
        <w:t xml:space="preserve"> опасных загрязняющих веществ</w:t>
      </w:r>
      <w:r w:rsidR="002838F5">
        <w:rPr>
          <w:rFonts w:ascii="Times New Roman" w:hAnsi="Times New Roman" w:cs="Times New Roman"/>
        </w:rPr>
        <w:t xml:space="preserve"> на 19 121,26 </w:t>
      </w:r>
      <w:r w:rsidRPr="004471EE">
        <w:rPr>
          <w:rFonts w:ascii="Times New Roman" w:hAnsi="Times New Roman" w:cs="Times New Roman"/>
        </w:rPr>
        <w:t>тонны (31,8 % от уровня 2017 года).</w:t>
      </w:r>
      <w:r w:rsidRPr="004471EE">
        <w:rPr>
          <w:rFonts w:ascii="Times New Roman" w:hAnsi="Times New Roman" w:cs="Times New Roman"/>
          <w:sz w:val="24"/>
          <w:szCs w:val="24"/>
        </w:rPr>
        <w:t xml:space="preserve"> </w:t>
      </w:r>
      <w:r w:rsidRPr="004471EE">
        <w:rPr>
          <w:rFonts w:ascii="Times New Roman" w:hAnsi="Times New Roman" w:cs="Times New Roman"/>
        </w:rPr>
        <w:t>В соответствии с перечнем поручений Президента Российской Федерации по итогам расширенного заседания президиума Государственного Со</w:t>
      </w:r>
      <w:r w:rsidR="002838F5">
        <w:rPr>
          <w:rFonts w:ascii="Times New Roman" w:hAnsi="Times New Roman" w:cs="Times New Roman"/>
        </w:rPr>
        <w:t>вета Российской Федерации от 24 </w:t>
      </w:r>
      <w:r w:rsidRPr="004471EE">
        <w:rPr>
          <w:rFonts w:ascii="Times New Roman" w:hAnsi="Times New Roman" w:cs="Times New Roman"/>
        </w:rPr>
        <w:t>октября 2020 года № Пр-1726ГС, начиная с 2022 года</w:t>
      </w:r>
      <w:r w:rsidR="00DF7411">
        <w:rPr>
          <w:rFonts w:ascii="Times New Roman" w:hAnsi="Times New Roman" w:cs="Times New Roman"/>
        </w:rPr>
        <w:t>,</w:t>
      </w:r>
      <w:r w:rsidRPr="004471EE">
        <w:rPr>
          <w:rFonts w:ascii="Times New Roman" w:hAnsi="Times New Roman" w:cs="Times New Roman"/>
        </w:rPr>
        <w:t xml:space="preserve"> в список городов-участников федерального проекта «Чистый воздух» включен город Петровск-Забайкальский.</w:t>
      </w:r>
    </w:p>
    <w:p w:rsidR="004471EE" w:rsidRPr="004471EE" w:rsidRDefault="00586F35" w:rsidP="00A64A1B">
      <w:pPr>
        <w:widowControl w:val="0"/>
        <w:autoSpaceDE w:val="0"/>
        <w:autoSpaceDN w:val="0"/>
        <w:adjustRightInd w:val="0"/>
        <w:spacing w:line="240" w:lineRule="auto"/>
        <w:ind w:firstLine="709"/>
        <w:rPr>
          <w:rFonts w:ascii="Times New Roman" w:hAnsi="Times New Roman" w:cs="Times New Roman"/>
        </w:rPr>
      </w:pPr>
      <w:r w:rsidRPr="00586F35">
        <w:rPr>
          <w:rFonts w:ascii="Times New Roman" w:hAnsi="Times New Roman" w:cs="Times New Roman"/>
        </w:rPr>
        <w:t>Стратегия социально-экономического развития Забайкальского края до 2035 года, утвержденная постановлением Правительства Забайкальского края от 2 июня 2023 года № 272</w:t>
      </w:r>
      <w:r>
        <w:rPr>
          <w:rFonts w:ascii="Times New Roman" w:hAnsi="Times New Roman" w:cs="Times New Roman"/>
        </w:rPr>
        <w:t xml:space="preserve"> (далее – </w:t>
      </w:r>
      <w:r w:rsidRPr="00586F35">
        <w:rPr>
          <w:rFonts w:ascii="Times New Roman" w:hAnsi="Times New Roman" w:cs="Times New Roman"/>
        </w:rPr>
        <w:t>Стратегия социально-экономического развития Забайкальского края до 2035 года</w:t>
      </w:r>
      <w:r>
        <w:rPr>
          <w:rFonts w:ascii="Times New Roman" w:hAnsi="Times New Roman" w:cs="Times New Roman"/>
        </w:rPr>
        <w:t>)</w:t>
      </w:r>
      <w:r w:rsidR="00DF7411">
        <w:rPr>
          <w:rFonts w:ascii="Times New Roman" w:hAnsi="Times New Roman" w:cs="Times New Roman"/>
        </w:rPr>
        <w:t>,</w:t>
      </w:r>
      <w:r>
        <w:rPr>
          <w:rFonts w:ascii="Times New Roman" w:hAnsi="Times New Roman" w:cs="Times New Roman"/>
        </w:rPr>
        <w:t xml:space="preserve"> о</w:t>
      </w:r>
      <w:r w:rsidR="004471EE" w:rsidRPr="004471EE">
        <w:rPr>
          <w:rFonts w:ascii="Times New Roman" w:hAnsi="Times New Roman" w:cs="Times New Roman"/>
        </w:rPr>
        <w:t xml:space="preserve">дним из долгосрочных приоритетов определила обеспечение экологически безопасного обращения с отходами, а также </w:t>
      </w:r>
      <w:r w:rsidR="00A64A1B" w:rsidRPr="00A64A1B">
        <w:rPr>
          <w:rFonts w:ascii="Times New Roman" w:hAnsi="Times New Roman" w:cs="Times New Roman"/>
        </w:rPr>
        <w:t>сортировк</w:t>
      </w:r>
      <w:r w:rsidR="00A64A1B">
        <w:rPr>
          <w:rFonts w:ascii="Times New Roman" w:hAnsi="Times New Roman" w:cs="Times New Roman"/>
        </w:rPr>
        <w:t>у</w:t>
      </w:r>
      <w:r w:rsidR="00A64A1B" w:rsidRPr="00A64A1B">
        <w:rPr>
          <w:rFonts w:ascii="Times New Roman" w:hAnsi="Times New Roman" w:cs="Times New Roman"/>
        </w:rPr>
        <w:t xml:space="preserve"> отходов в объеме 100 % и снижение объема отходов, направляемых на полигоны, в два раза.</w:t>
      </w:r>
    </w:p>
    <w:p w:rsidR="004471EE" w:rsidRPr="004471EE" w:rsidRDefault="004471EE" w:rsidP="004471EE">
      <w:pPr>
        <w:widowControl w:val="0"/>
        <w:autoSpaceDE w:val="0"/>
        <w:autoSpaceDN w:val="0"/>
        <w:adjustRightInd w:val="0"/>
        <w:spacing w:line="240" w:lineRule="auto"/>
        <w:ind w:firstLine="709"/>
        <w:rPr>
          <w:rFonts w:ascii="Times New Roman" w:hAnsi="Times New Roman" w:cs="Times New Roman"/>
        </w:rPr>
      </w:pPr>
      <w:r w:rsidRPr="004471EE">
        <w:rPr>
          <w:rFonts w:ascii="Times New Roman" w:hAnsi="Times New Roman" w:cs="Times New Roman"/>
        </w:rPr>
        <w:t>По итогам инвентаризации территорий выявлено 388 объектов, обладающих признаками объектов накопленного вреда окружающей среде –</w:t>
      </w:r>
      <w:r w:rsidR="007266EC">
        <w:rPr>
          <w:rFonts w:ascii="Times New Roman" w:hAnsi="Times New Roman" w:cs="Times New Roman"/>
        </w:rPr>
        <w:t xml:space="preserve"> </w:t>
      </w:r>
      <w:r w:rsidRPr="004471EE">
        <w:rPr>
          <w:rFonts w:ascii="Times New Roman" w:hAnsi="Times New Roman" w:cs="Times New Roman"/>
        </w:rPr>
        <w:t xml:space="preserve">несанкционированных свалок отходов, которые использовались для целей размещения отходов до внедрения на территории Забайкальского края института региональных операторов. </w:t>
      </w:r>
    </w:p>
    <w:p w:rsidR="004471EE" w:rsidRPr="004471EE" w:rsidRDefault="004471EE" w:rsidP="004471EE">
      <w:pPr>
        <w:widowControl w:val="0"/>
        <w:autoSpaceDE w:val="0"/>
        <w:autoSpaceDN w:val="0"/>
        <w:adjustRightInd w:val="0"/>
        <w:spacing w:line="240" w:lineRule="auto"/>
        <w:ind w:firstLine="709"/>
        <w:rPr>
          <w:rFonts w:ascii="Times New Roman" w:hAnsi="Times New Roman" w:cs="Times New Roman"/>
        </w:rPr>
      </w:pPr>
      <w:r w:rsidRPr="004471EE">
        <w:rPr>
          <w:rFonts w:ascii="Times New Roman" w:hAnsi="Times New Roman" w:cs="Times New Roman"/>
        </w:rPr>
        <w:t>Ежегодно на территории Забайкальско</w:t>
      </w:r>
      <w:r w:rsidR="00653E8E">
        <w:rPr>
          <w:rFonts w:ascii="Times New Roman" w:hAnsi="Times New Roman" w:cs="Times New Roman"/>
        </w:rPr>
        <w:t>го края образуется примерно 300 </w:t>
      </w:r>
      <w:r w:rsidRPr="004471EE">
        <w:rPr>
          <w:rFonts w:ascii="Times New Roman" w:hAnsi="Times New Roman" w:cs="Times New Roman"/>
        </w:rPr>
        <w:t>тыс. тонн ТКО, из которых 99 % направляется на захоронение. Морфология ТКО представлена пищевыми отходами, далее по убыванию – макулатура, полимеры, стекло, лом и прочие виды ТКО.</w:t>
      </w:r>
    </w:p>
    <w:p w:rsidR="004471EE" w:rsidRPr="004471EE" w:rsidRDefault="004471EE" w:rsidP="004471EE">
      <w:pPr>
        <w:widowControl w:val="0"/>
        <w:autoSpaceDE w:val="0"/>
        <w:autoSpaceDN w:val="0"/>
        <w:adjustRightInd w:val="0"/>
        <w:spacing w:line="240" w:lineRule="auto"/>
        <w:ind w:firstLine="709"/>
        <w:rPr>
          <w:rFonts w:ascii="Times New Roman" w:hAnsi="Times New Roman" w:cs="Times New Roman"/>
        </w:rPr>
      </w:pPr>
      <w:r w:rsidRPr="004471EE">
        <w:rPr>
          <w:rFonts w:ascii="Times New Roman" w:hAnsi="Times New Roman" w:cs="Times New Roman"/>
        </w:rPr>
        <w:t>Прогнозы международных статистических организаций показывают неуклонный рост отходов в мире, в этой связи большинство прогрессивных стран ориентируются на сокращение образования отходов к 2035 году. Как и в общероссийской практике, в Забайкальском крае взят курс на сокращение объема отходов за счет использования вторичного сырья в производстве.</w:t>
      </w:r>
    </w:p>
    <w:p w:rsidR="004471EE" w:rsidRPr="004471EE" w:rsidRDefault="004471EE" w:rsidP="004471EE">
      <w:pPr>
        <w:widowControl w:val="0"/>
        <w:autoSpaceDE w:val="0"/>
        <w:autoSpaceDN w:val="0"/>
        <w:adjustRightInd w:val="0"/>
        <w:spacing w:line="240" w:lineRule="auto"/>
        <w:ind w:firstLine="709"/>
        <w:rPr>
          <w:rFonts w:ascii="Times New Roman" w:hAnsi="Times New Roman" w:cs="Times New Roman"/>
        </w:rPr>
      </w:pPr>
      <w:r w:rsidRPr="004471EE">
        <w:rPr>
          <w:rFonts w:ascii="Times New Roman" w:hAnsi="Times New Roman" w:cs="Times New Roman"/>
        </w:rPr>
        <w:t xml:space="preserve">Повышение эффективности системы обращения с отходами производства и потребления предусматривает ликвидацию свалок ТКО вблизи населенных пунктов Забайкальского края и всех выявленных несанкционированных свалок, а также строительство в крае комплексов по сортировке ТКО в </w:t>
      </w:r>
      <w:proofErr w:type="spellStart"/>
      <w:r w:rsidRPr="004471EE">
        <w:rPr>
          <w:rFonts w:ascii="Times New Roman" w:hAnsi="Times New Roman" w:cs="Times New Roman"/>
        </w:rPr>
        <w:t>Улётовском</w:t>
      </w:r>
      <w:proofErr w:type="spellEnd"/>
      <w:r w:rsidRPr="004471EE">
        <w:rPr>
          <w:rFonts w:ascii="Times New Roman" w:hAnsi="Times New Roman" w:cs="Times New Roman"/>
        </w:rPr>
        <w:t xml:space="preserve"> районе (вблизи с. Улёты), Петровск-Забайкальском районе (вблизи с. </w:t>
      </w:r>
      <w:proofErr w:type="spellStart"/>
      <w:r w:rsidRPr="004471EE">
        <w:rPr>
          <w:rFonts w:ascii="Times New Roman" w:hAnsi="Times New Roman" w:cs="Times New Roman"/>
        </w:rPr>
        <w:t>Баляга</w:t>
      </w:r>
      <w:proofErr w:type="spellEnd"/>
      <w:r w:rsidRPr="004471EE">
        <w:rPr>
          <w:rFonts w:ascii="Times New Roman" w:hAnsi="Times New Roman" w:cs="Times New Roman"/>
        </w:rPr>
        <w:t xml:space="preserve">), </w:t>
      </w:r>
      <w:r w:rsidR="00653E8E">
        <w:rPr>
          <w:rFonts w:ascii="Times New Roman" w:hAnsi="Times New Roman" w:cs="Times New Roman"/>
        </w:rPr>
        <w:t xml:space="preserve">Чернышевском районе (вблизи </w:t>
      </w:r>
      <w:proofErr w:type="spellStart"/>
      <w:r w:rsidR="00653E8E">
        <w:rPr>
          <w:rFonts w:ascii="Times New Roman" w:hAnsi="Times New Roman" w:cs="Times New Roman"/>
        </w:rPr>
        <w:t>пгт</w:t>
      </w:r>
      <w:proofErr w:type="spellEnd"/>
      <w:r w:rsidR="00653E8E">
        <w:rPr>
          <w:rFonts w:ascii="Times New Roman" w:hAnsi="Times New Roman" w:cs="Times New Roman"/>
        </w:rPr>
        <w:t> </w:t>
      </w:r>
      <w:r w:rsidRPr="004471EE">
        <w:rPr>
          <w:rFonts w:ascii="Times New Roman" w:hAnsi="Times New Roman" w:cs="Times New Roman"/>
        </w:rPr>
        <w:t xml:space="preserve">Чернышевск), </w:t>
      </w:r>
      <w:proofErr w:type="spellStart"/>
      <w:r w:rsidRPr="004471EE">
        <w:rPr>
          <w:rFonts w:ascii="Times New Roman" w:hAnsi="Times New Roman" w:cs="Times New Roman"/>
        </w:rPr>
        <w:t>Краснокаменском</w:t>
      </w:r>
      <w:proofErr w:type="spellEnd"/>
      <w:r w:rsidRPr="004471EE">
        <w:rPr>
          <w:rFonts w:ascii="Times New Roman" w:hAnsi="Times New Roman" w:cs="Times New Roman"/>
        </w:rPr>
        <w:t xml:space="preserve"> районе (вблизи г. </w:t>
      </w:r>
      <w:proofErr w:type="spellStart"/>
      <w:r w:rsidRPr="004471EE">
        <w:rPr>
          <w:rFonts w:ascii="Times New Roman" w:hAnsi="Times New Roman" w:cs="Times New Roman"/>
        </w:rPr>
        <w:t>Краснокаменск</w:t>
      </w:r>
      <w:proofErr w:type="spellEnd"/>
      <w:r w:rsidRPr="004471EE">
        <w:rPr>
          <w:rFonts w:ascii="Times New Roman" w:hAnsi="Times New Roman" w:cs="Times New Roman"/>
        </w:rPr>
        <w:t xml:space="preserve">), строительство полигонов ТКО в </w:t>
      </w:r>
      <w:proofErr w:type="spellStart"/>
      <w:r w:rsidRPr="004471EE">
        <w:rPr>
          <w:rFonts w:ascii="Times New Roman" w:hAnsi="Times New Roman" w:cs="Times New Roman"/>
        </w:rPr>
        <w:t>Улётовском</w:t>
      </w:r>
      <w:proofErr w:type="spellEnd"/>
      <w:r w:rsidRPr="004471EE">
        <w:rPr>
          <w:rFonts w:ascii="Times New Roman" w:hAnsi="Times New Roman" w:cs="Times New Roman"/>
        </w:rPr>
        <w:t xml:space="preserve"> районе (вблизи с. Улёты), Петровск-Забайкальском районе (вблизи с. </w:t>
      </w:r>
      <w:proofErr w:type="spellStart"/>
      <w:r w:rsidRPr="004471EE">
        <w:rPr>
          <w:rFonts w:ascii="Times New Roman" w:hAnsi="Times New Roman" w:cs="Times New Roman"/>
        </w:rPr>
        <w:t>Баляга</w:t>
      </w:r>
      <w:proofErr w:type="spellEnd"/>
      <w:r w:rsidRPr="004471EE">
        <w:rPr>
          <w:rFonts w:ascii="Times New Roman" w:hAnsi="Times New Roman" w:cs="Times New Roman"/>
        </w:rPr>
        <w:t xml:space="preserve">), Чернышевском районе (вблизи </w:t>
      </w:r>
      <w:proofErr w:type="spellStart"/>
      <w:r w:rsidRPr="004471EE">
        <w:rPr>
          <w:rFonts w:ascii="Times New Roman" w:hAnsi="Times New Roman" w:cs="Times New Roman"/>
        </w:rPr>
        <w:t>пгт</w:t>
      </w:r>
      <w:proofErr w:type="spellEnd"/>
      <w:r w:rsidRPr="004471EE">
        <w:rPr>
          <w:rFonts w:ascii="Times New Roman" w:hAnsi="Times New Roman" w:cs="Times New Roman"/>
        </w:rPr>
        <w:t xml:space="preserve"> Чернышевск) и реконструкция действующего полигона ТКО в </w:t>
      </w:r>
      <w:proofErr w:type="spellStart"/>
      <w:r w:rsidRPr="004471EE">
        <w:rPr>
          <w:rFonts w:ascii="Times New Roman" w:hAnsi="Times New Roman" w:cs="Times New Roman"/>
        </w:rPr>
        <w:t>Краснокаменском</w:t>
      </w:r>
      <w:proofErr w:type="spellEnd"/>
      <w:r w:rsidRPr="004471EE">
        <w:rPr>
          <w:rFonts w:ascii="Times New Roman" w:hAnsi="Times New Roman" w:cs="Times New Roman"/>
        </w:rPr>
        <w:t xml:space="preserve"> районе (г. </w:t>
      </w:r>
      <w:proofErr w:type="spellStart"/>
      <w:r w:rsidRPr="004471EE">
        <w:rPr>
          <w:rFonts w:ascii="Times New Roman" w:hAnsi="Times New Roman" w:cs="Times New Roman"/>
        </w:rPr>
        <w:t>Краснокаменск</w:t>
      </w:r>
      <w:proofErr w:type="spellEnd"/>
      <w:r w:rsidRPr="004471EE">
        <w:rPr>
          <w:rFonts w:ascii="Times New Roman" w:hAnsi="Times New Roman" w:cs="Times New Roman"/>
        </w:rPr>
        <w:t xml:space="preserve">) с увеличением мощности объекта до 40 тыс. </w:t>
      </w:r>
      <w:r w:rsidR="00C13B44">
        <w:rPr>
          <w:rFonts w:ascii="Times New Roman" w:hAnsi="Times New Roman" w:cs="Times New Roman"/>
        </w:rPr>
        <w:t>т</w:t>
      </w:r>
      <w:r w:rsidRPr="004471EE">
        <w:rPr>
          <w:rFonts w:ascii="Times New Roman" w:hAnsi="Times New Roman" w:cs="Times New Roman"/>
        </w:rPr>
        <w:t xml:space="preserve">онн/год. Указанные мероприятия реализуются в рамках регионального проекта «Комплексная система обращения с твердыми коммунальными отходами (Забайкальский край)» федерального проекта </w:t>
      </w:r>
      <w:r w:rsidRPr="004471EE">
        <w:rPr>
          <w:rFonts w:ascii="Times New Roman" w:hAnsi="Times New Roman" w:cs="Times New Roman"/>
        </w:rPr>
        <w:lastRenderedPageBreak/>
        <w:t xml:space="preserve">«Комплексная система обращения с твердыми коммунальными отходами» национального проекта «Экология». Наиболее значимым мероприятием является строительство </w:t>
      </w:r>
      <w:proofErr w:type="spellStart"/>
      <w:r w:rsidRPr="004471EE">
        <w:rPr>
          <w:rFonts w:ascii="Times New Roman" w:hAnsi="Times New Roman" w:cs="Times New Roman"/>
        </w:rPr>
        <w:t>экотехнопарка</w:t>
      </w:r>
      <w:proofErr w:type="spellEnd"/>
      <w:r w:rsidRPr="004471EE">
        <w:rPr>
          <w:rFonts w:ascii="Times New Roman" w:hAnsi="Times New Roman" w:cs="Times New Roman"/>
        </w:rPr>
        <w:t xml:space="preserve"> – единого промышленно-экологического кластера по переработке промышленных и коммунальных отходов.</w:t>
      </w:r>
    </w:p>
    <w:p w:rsidR="004471EE" w:rsidRPr="004471EE" w:rsidRDefault="004471EE" w:rsidP="004471EE">
      <w:pPr>
        <w:widowControl w:val="0"/>
        <w:autoSpaceDE w:val="0"/>
        <w:autoSpaceDN w:val="0"/>
        <w:adjustRightInd w:val="0"/>
        <w:spacing w:line="240" w:lineRule="auto"/>
        <w:ind w:firstLine="709"/>
        <w:rPr>
          <w:rFonts w:ascii="Times New Roman" w:hAnsi="Times New Roman" w:cs="Times New Roman"/>
        </w:rPr>
      </w:pPr>
      <w:r w:rsidRPr="004471EE">
        <w:rPr>
          <w:rFonts w:ascii="Times New Roman" w:hAnsi="Times New Roman" w:cs="Times New Roman"/>
        </w:rPr>
        <w:t>Цель создания указанных объектов – формирование современной инфраструктуры в области обращения с ТКО в Забайкальском крае в рамках концессионных соглашений с привлечением мер поддержки</w:t>
      </w:r>
      <w:r w:rsidR="00913B4C">
        <w:rPr>
          <w:rFonts w:ascii="Times New Roman" w:hAnsi="Times New Roman" w:cs="Times New Roman"/>
        </w:rPr>
        <w:t xml:space="preserve"> </w:t>
      </w:r>
      <w:r w:rsidR="00DF7411">
        <w:rPr>
          <w:rFonts w:ascii="Times New Roman" w:hAnsi="Times New Roman" w:cs="Times New Roman"/>
        </w:rPr>
        <w:t>п</w:t>
      </w:r>
      <w:r w:rsidR="00913B4C" w:rsidRPr="00913B4C">
        <w:rPr>
          <w:rFonts w:ascii="Times New Roman" w:hAnsi="Times New Roman" w:cs="Times New Roman"/>
        </w:rPr>
        <w:t>ублично-правов</w:t>
      </w:r>
      <w:r w:rsidR="00913B4C">
        <w:rPr>
          <w:rFonts w:ascii="Times New Roman" w:hAnsi="Times New Roman" w:cs="Times New Roman"/>
        </w:rPr>
        <w:t>ой компании</w:t>
      </w:r>
      <w:r w:rsidRPr="004471EE">
        <w:rPr>
          <w:rFonts w:ascii="Times New Roman" w:hAnsi="Times New Roman" w:cs="Times New Roman"/>
        </w:rPr>
        <w:t xml:space="preserve"> «Российский экологический оператор»</w:t>
      </w:r>
      <w:r w:rsidR="00586F35">
        <w:rPr>
          <w:rFonts w:ascii="Times New Roman" w:hAnsi="Times New Roman" w:cs="Times New Roman"/>
        </w:rPr>
        <w:t xml:space="preserve"> (далее – ППК «РЭО»)</w:t>
      </w:r>
      <w:r w:rsidRPr="004471EE">
        <w:rPr>
          <w:rFonts w:ascii="Times New Roman" w:hAnsi="Times New Roman" w:cs="Times New Roman"/>
        </w:rPr>
        <w:t xml:space="preserve">. Реализация проектов имеет высокое социально-экономическое значение для экономики края (создание 260 рабочих мест). </w:t>
      </w:r>
    </w:p>
    <w:p w:rsidR="004471EE" w:rsidRPr="004471EE" w:rsidRDefault="004471EE" w:rsidP="004471EE">
      <w:pPr>
        <w:widowControl w:val="0"/>
        <w:autoSpaceDE w:val="0"/>
        <w:autoSpaceDN w:val="0"/>
        <w:adjustRightInd w:val="0"/>
        <w:spacing w:line="240" w:lineRule="auto"/>
        <w:ind w:firstLine="709"/>
        <w:rPr>
          <w:rFonts w:ascii="Times New Roman" w:hAnsi="Times New Roman" w:cs="Times New Roman"/>
        </w:rPr>
      </w:pPr>
      <w:r w:rsidRPr="004471EE">
        <w:rPr>
          <w:rFonts w:ascii="Times New Roman" w:hAnsi="Times New Roman" w:cs="Times New Roman"/>
        </w:rPr>
        <w:t>Также основополагающей деятельностью</w:t>
      </w:r>
      <w:r w:rsidR="00586F35">
        <w:rPr>
          <w:rFonts w:ascii="Times New Roman" w:hAnsi="Times New Roman" w:cs="Times New Roman"/>
        </w:rPr>
        <w:t xml:space="preserve"> ППК «РЭО»</w:t>
      </w:r>
      <w:r w:rsidRPr="004471EE">
        <w:rPr>
          <w:rFonts w:ascii="Times New Roman" w:hAnsi="Times New Roman" w:cs="Times New Roman"/>
        </w:rPr>
        <w:t xml:space="preserve"> продолжает оставаться улучшение состояния природной среды и обеспечение биоразнообразия, в том числе на </w:t>
      </w:r>
      <w:r w:rsidR="00947BBC" w:rsidRPr="004471EE">
        <w:rPr>
          <w:rFonts w:ascii="Times New Roman" w:hAnsi="Times New Roman" w:cs="Times New Roman"/>
        </w:rPr>
        <w:t>объект</w:t>
      </w:r>
      <w:r w:rsidR="00947BBC">
        <w:rPr>
          <w:rFonts w:ascii="Times New Roman" w:hAnsi="Times New Roman" w:cs="Times New Roman"/>
        </w:rPr>
        <w:t>ах</w:t>
      </w:r>
      <w:r w:rsidR="00947BBC" w:rsidRPr="004471EE">
        <w:rPr>
          <w:rFonts w:ascii="Times New Roman" w:hAnsi="Times New Roman" w:cs="Times New Roman"/>
        </w:rPr>
        <w:t xml:space="preserve"> </w:t>
      </w:r>
      <w:r w:rsidRPr="004471EE">
        <w:rPr>
          <w:rFonts w:ascii="Times New Roman" w:hAnsi="Times New Roman" w:cs="Times New Roman"/>
        </w:rPr>
        <w:t>особо охраняемых природных</w:t>
      </w:r>
      <w:r w:rsidR="00947BBC">
        <w:rPr>
          <w:rFonts w:ascii="Times New Roman" w:hAnsi="Times New Roman" w:cs="Times New Roman"/>
        </w:rPr>
        <w:t xml:space="preserve"> территорий</w:t>
      </w:r>
      <w:r w:rsidRPr="004471EE">
        <w:rPr>
          <w:rFonts w:ascii="Times New Roman" w:hAnsi="Times New Roman" w:cs="Times New Roman"/>
        </w:rPr>
        <w:t xml:space="preserve"> (далее – ООПТ). Реализуется комплекс процессных мероприятий «Развитие сети ООПТ в Забайкальском крае» государственной программы, предусматривающий дальнейшее развитие ООПТ регионального </w:t>
      </w:r>
      <w:r w:rsidRPr="00947BBC">
        <w:rPr>
          <w:rFonts w:ascii="Times New Roman" w:hAnsi="Times New Roman" w:cs="Times New Roman"/>
        </w:rPr>
        <w:t xml:space="preserve">значения </w:t>
      </w:r>
      <w:r w:rsidR="00947BBC" w:rsidRPr="00947BBC">
        <w:rPr>
          <w:rFonts w:ascii="Times New Roman" w:hAnsi="Times New Roman" w:cs="Times New Roman"/>
        </w:rPr>
        <w:t>до</w:t>
      </w:r>
      <w:r w:rsidR="00947BBC">
        <w:rPr>
          <w:rFonts w:ascii="Times New Roman" w:hAnsi="Times New Roman" w:cs="Times New Roman"/>
          <w:sz w:val="24"/>
          <w:szCs w:val="24"/>
        </w:rPr>
        <w:t xml:space="preserve"> </w:t>
      </w:r>
      <w:r w:rsidRPr="004471EE">
        <w:rPr>
          <w:rFonts w:ascii="Times New Roman" w:hAnsi="Times New Roman" w:cs="Times New Roman"/>
        </w:rPr>
        <w:t>2035 года.</w:t>
      </w:r>
    </w:p>
    <w:p w:rsidR="004471EE" w:rsidRPr="004471EE" w:rsidRDefault="004471EE" w:rsidP="004471EE">
      <w:pPr>
        <w:widowControl w:val="0"/>
        <w:autoSpaceDE w:val="0"/>
        <w:autoSpaceDN w:val="0"/>
        <w:adjustRightInd w:val="0"/>
        <w:spacing w:line="240" w:lineRule="auto"/>
        <w:ind w:firstLine="709"/>
        <w:rPr>
          <w:rFonts w:ascii="Times New Roman" w:hAnsi="Times New Roman" w:cs="Times New Roman"/>
        </w:rPr>
      </w:pPr>
      <w:r w:rsidRPr="004471EE">
        <w:rPr>
          <w:rFonts w:ascii="Times New Roman" w:hAnsi="Times New Roman" w:cs="Times New Roman"/>
        </w:rPr>
        <w:t xml:space="preserve">По состоянию на 1 января 2023 года на территории края существует </w:t>
      </w:r>
      <w:r w:rsidR="007C64B7">
        <w:rPr>
          <w:rFonts w:ascii="Times New Roman" w:hAnsi="Times New Roman" w:cs="Times New Roman"/>
        </w:rPr>
        <w:br/>
      </w:r>
      <w:r w:rsidRPr="004471EE">
        <w:rPr>
          <w:rFonts w:ascii="Times New Roman" w:hAnsi="Times New Roman" w:cs="Times New Roman"/>
        </w:rPr>
        <w:t>94 ООПТ разных категорий, из них 7 – федерального значения и 87 – регионального.</w:t>
      </w:r>
    </w:p>
    <w:p w:rsidR="004471EE" w:rsidRPr="004471EE" w:rsidRDefault="004471EE" w:rsidP="004471EE">
      <w:pPr>
        <w:widowControl w:val="0"/>
        <w:autoSpaceDE w:val="0"/>
        <w:autoSpaceDN w:val="0"/>
        <w:adjustRightInd w:val="0"/>
        <w:spacing w:line="240" w:lineRule="auto"/>
        <w:ind w:firstLine="709"/>
        <w:rPr>
          <w:rFonts w:ascii="Times New Roman" w:hAnsi="Times New Roman" w:cs="Times New Roman"/>
        </w:rPr>
      </w:pPr>
      <w:r w:rsidRPr="004471EE">
        <w:rPr>
          <w:rFonts w:ascii="Times New Roman" w:hAnsi="Times New Roman" w:cs="Times New Roman"/>
        </w:rPr>
        <w:t xml:space="preserve">Федеральные ООПТ (государственный природный биосферный заповедник «Даурский», </w:t>
      </w:r>
      <w:proofErr w:type="spellStart"/>
      <w:r w:rsidRPr="004471EE">
        <w:rPr>
          <w:rFonts w:ascii="Times New Roman" w:hAnsi="Times New Roman" w:cs="Times New Roman"/>
        </w:rPr>
        <w:t>Сохондинский</w:t>
      </w:r>
      <w:proofErr w:type="spellEnd"/>
      <w:r w:rsidRPr="004471EE">
        <w:rPr>
          <w:rFonts w:ascii="Times New Roman" w:hAnsi="Times New Roman" w:cs="Times New Roman"/>
        </w:rPr>
        <w:t xml:space="preserve"> государственный природный биосферный заповедник, национальные парки «</w:t>
      </w:r>
      <w:proofErr w:type="spellStart"/>
      <w:r w:rsidRPr="004471EE">
        <w:rPr>
          <w:rFonts w:ascii="Times New Roman" w:hAnsi="Times New Roman" w:cs="Times New Roman"/>
        </w:rPr>
        <w:t>Алханай</w:t>
      </w:r>
      <w:proofErr w:type="spellEnd"/>
      <w:r w:rsidRPr="004471EE">
        <w:rPr>
          <w:rFonts w:ascii="Times New Roman" w:hAnsi="Times New Roman" w:cs="Times New Roman"/>
        </w:rPr>
        <w:t>» и «Чикой», заказники федерального значения «</w:t>
      </w:r>
      <w:proofErr w:type="spellStart"/>
      <w:r w:rsidRPr="004471EE">
        <w:rPr>
          <w:rFonts w:ascii="Times New Roman" w:hAnsi="Times New Roman" w:cs="Times New Roman"/>
        </w:rPr>
        <w:t>Цасучейский</w:t>
      </w:r>
      <w:proofErr w:type="spellEnd"/>
      <w:r w:rsidRPr="004471EE">
        <w:rPr>
          <w:rFonts w:ascii="Times New Roman" w:hAnsi="Times New Roman" w:cs="Times New Roman"/>
        </w:rPr>
        <w:t xml:space="preserve"> бор» и «Долина </w:t>
      </w:r>
      <w:proofErr w:type="spellStart"/>
      <w:r w:rsidRPr="004471EE">
        <w:rPr>
          <w:rFonts w:ascii="Times New Roman" w:hAnsi="Times New Roman" w:cs="Times New Roman"/>
        </w:rPr>
        <w:t>дзерена</w:t>
      </w:r>
      <w:proofErr w:type="spellEnd"/>
      <w:r w:rsidRPr="004471EE">
        <w:rPr>
          <w:rFonts w:ascii="Times New Roman" w:hAnsi="Times New Roman" w:cs="Times New Roman"/>
        </w:rPr>
        <w:t xml:space="preserve">», памятник природы федерального значения «Ледники </w:t>
      </w:r>
      <w:proofErr w:type="spellStart"/>
      <w:r w:rsidRPr="004471EE">
        <w:rPr>
          <w:rFonts w:ascii="Times New Roman" w:hAnsi="Times New Roman" w:cs="Times New Roman"/>
        </w:rPr>
        <w:t>Кодара</w:t>
      </w:r>
      <w:proofErr w:type="spellEnd"/>
      <w:r w:rsidRPr="004471EE">
        <w:rPr>
          <w:rFonts w:ascii="Times New Roman" w:hAnsi="Times New Roman" w:cs="Times New Roman"/>
        </w:rPr>
        <w:t xml:space="preserve">») занимают в общей сложности 1 836,131 тыс. га </w:t>
      </w:r>
      <w:r w:rsidR="00630CC5">
        <w:rPr>
          <w:rFonts w:ascii="Times New Roman" w:hAnsi="Times New Roman" w:cs="Times New Roman"/>
        </w:rPr>
        <w:t>(</w:t>
      </w:r>
      <w:r w:rsidRPr="004471EE">
        <w:rPr>
          <w:rFonts w:ascii="Times New Roman" w:hAnsi="Times New Roman" w:cs="Times New Roman"/>
        </w:rPr>
        <w:t>4,25 %</w:t>
      </w:r>
      <w:r w:rsidR="00630CC5">
        <w:rPr>
          <w:rFonts w:ascii="Times New Roman" w:hAnsi="Times New Roman" w:cs="Times New Roman"/>
        </w:rPr>
        <w:t>)</w:t>
      </w:r>
      <w:r w:rsidRPr="004471EE">
        <w:rPr>
          <w:rFonts w:ascii="Times New Roman" w:hAnsi="Times New Roman" w:cs="Times New Roman"/>
        </w:rPr>
        <w:t xml:space="preserve"> территории края. ООПТ регионального значения: 2 природных парка («Арей» и «Ивано-Арахлейский»), 19 заказников регионального значения, 64 памятника природы, 2 учебно-научных с</w:t>
      </w:r>
      <w:r w:rsidR="00DF7411">
        <w:rPr>
          <w:rFonts w:ascii="Times New Roman" w:hAnsi="Times New Roman" w:cs="Times New Roman"/>
        </w:rPr>
        <w:t>тационара («</w:t>
      </w:r>
      <w:proofErr w:type="spellStart"/>
      <w:r w:rsidR="00DF7411">
        <w:rPr>
          <w:rFonts w:ascii="Times New Roman" w:hAnsi="Times New Roman" w:cs="Times New Roman"/>
        </w:rPr>
        <w:t>Кулинда</w:t>
      </w:r>
      <w:proofErr w:type="spellEnd"/>
      <w:r w:rsidR="00DF7411">
        <w:rPr>
          <w:rFonts w:ascii="Times New Roman" w:hAnsi="Times New Roman" w:cs="Times New Roman"/>
        </w:rPr>
        <w:t>» и «</w:t>
      </w:r>
      <w:proofErr w:type="spellStart"/>
      <w:r w:rsidR="00DF7411">
        <w:rPr>
          <w:rFonts w:ascii="Times New Roman" w:hAnsi="Times New Roman" w:cs="Times New Roman"/>
        </w:rPr>
        <w:t>Менза</w:t>
      </w:r>
      <w:proofErr w:type="spellEnd"/>
      <w:r w:rsidR="00DF7411">
        <w:rPr>
          <w:rFonts w:ascii="Times New Roman" w:hAnsi="Times New Roman" w:cs="Times New Roman"/>
        </w:rPr>
        <w:t>») –</w:t>
      </w:r>
      <w:r w:rsidRPr="004471EE">
        <w:rPr>
          <w:rFonts w:ascii="Times New Roman" w:hAnsi="Times New Roman" w:cs="Times New Roman"/>
        </w:rPr>
        <w:t xml:space="preserve"> занимают в общей сложности 1 827,331 тыс. га </w:t>
      </w:r>
      <w:r w:rsidR="00630CC5">
        <w:rPr>
          <w:rFonts w:ascii="Times New Roman" w:hAnsi="Times New Roman" w:cs="Times New Roman"/>
        </w:rPr>
        <w:t>(</w:t>
      </w:r>
      <w:r w:rsidRPr="004471EE">
        <w:rPr>
          <w:rFonts w:ascii="Times New Roman" w:hAnsi="Times New Roman" w:cs="Times New Roman"/>
        </w:rPr>
        <w:t>4,23 %</w:t>
      </w:r>
      <w:r w:rsidR="00630CC5">
        <w:rPr>
          <w:rFonts w:ascii="Times New Roman" w:hAnsi="Times New Roman" w:cs="Times New Roman"/>
        </w:rPr>
        <w:t>)</w:t>
      </w:r>
      <w:r w:rsidRPr="004471EE">
        <w:rPr>
          <w:rFonts w:ascii="Times New Roman" w:hAnsi="Times New Roman" w:cs="Times New Roman"/>
        </w:rPr>
        <w:t xml:space="preserve"> территории края.</w:t>
      </w:r>
    </w:p>
    <w:p w:rsidR="004471EE" w:rsidRPr="004471EE" w:rsidRDefault="004471EE" w:rsidP="004471EE">
      <w:pPr>
        <w:widowControl w:val="0"/>
        <w:autoSpaceDE w:val="0"/>
        <w:autoSpaceDN w:val="0"/>
        <w:adjustRightInd w:val="0"/>
        <w:spacing w:line="240" w:lineRule="auto"/>
        <w:ind w:firstLine="709"/>
        <w:rPr>
          <w:rFonts w:ascii="Times New Roman" w:hAnsi="Times New Roman" w:cs="Times New Roman"/>
        </w:rPr>
      </w:pPr>
      <w:r w:rsidRPr="004471EE">
        <w:rPr>
          <w:rFonts w:ascii="Times New Roman" w:hAnsi="Times New Roman" w:cs="Times New Roman"/>
        </w:rPr>
        <w:t>Сложившийся уровень антропогенного загрязнения является одной из основных причин, вызывающих деградацию рек, водохранилищ, озерных систем, накопление в донных отложениях, водной растительности и водных организмах загрязняющих веществ, в том числе токсичных, и ухудшение качества вод поверхностных водных объектов, используемых в качестве источников питьевого и хозяйственно-бытового водоснабжения и являющихся средой обитания водных биологических ресурсов. Одна из основных причин неудовлетворительного экологического состояния водных объектов – загрязнение их сточными водами. В целом по Забайкальскому краю действующие очистные сооружения построены 30–50 лет назад и 80 % из них требуют полной модернизации.</w:t>
      </w:r>
    </w:p>
    <w:p w:rsidR="004471EE" w:rsidRPr="004471EE" w:rsidRDefault="004471EE" w:rsidP="004471EE">
      <w:pPr>
        <w:widowControl w:val="0"/>
        <w:autoSpaceDE w:val="0"/>
        <w:autoSpaceDN w:val="0"/>
        <w:adjustRightInd w:val="0"/>
        <w:spacing w:line="240" w:lineRule="auto"/>
        <w:ind w:firstLine="709"/>
        <w:rPr>
          <w:rFonts w:ascii="Times New Roman" w:hAnsi="Times New Roman" w:cs="Times New Roman"/>
        </w:rPr>
      </w:pPr>
      <w:r w:rsidRPr="004471EE">
        <w:rPr>
          <w:rFonts w:ascii="Times New Roman" w:hAnsi="Times New Roman" w:cs="Times New Roman"/>
        </w:rPr>
        <w:t>В рамках федерального проекта «Сохранение озера Байкал (Забайкальский край)» национального проекта «Экология» за счет построенных 3 канализационных очистных сооружени</w:t>
      </w:r>
      <w:r w:rsidR="00DF7411">
        <w:rPr>
          <w:rFonts w:ascii="Times New Roman" w:hAnsi="Times New Roman" w:cs="Times New Roman"/>
        </w:rPr>
        <w:t>й</w:t>
      </w:r>
      <w:r w:rsidRPr="004471EE">
        <w:rPr>
          <w:rFonts w:ascii="Times New Roman" w:hAnsi="Times New Roman" w:cs="Times New Roman"/>
        </w:rPr>
        <w:t xml:space="preserve"> в селах Тарбагатай, </w:t>
      </w:r>
      <w:proofErr w:type="spellStart"/>
      <w:r w:rsidRPr="004471EE">
        <w:rPr>
          <w:rFonts w:ascii="Times New Roman" w:hAnsi="Times New Roman" w:cs="Times New Roman"/>
        </w:rPr>
        <w:lastRenderedPageBreak/>
        <w:t>Жипхеген</w:t>
      </w:r>
      <w:proofErr w:type="spellEnd"/>
      <w:r w:rsidRPr="004471EE">
        <w:rPr>
          <w:rFonts w:ascii="Times New Roman" w:hAnsi="Times New Roman" w:cs="Times New Roman"/>
        </w:rPr>
        <w:t xml:space="preserve"> и городе Хилок ожидается сокращение объемов сбросов загрязненных сточных вод в водные объекты Байкальской природной территории до 16 654 куб. м (базовый уровень 2022 года – 17 202 куб. м).</w:t>
      </w:r>
    </w:p>
    <w:p w:rsidR="004471EE" w:rsidRPr="004471EE" w:rsidRDefault="004471EE" w:rsidP="004471EE">
      <w:pPr>
        <w:widowControl w:val="0"/>
        <w:autoSpaceDE w:val="0"/>
        <w:autoSpaceDN w:val="0"/>
        <w:adjustRightInd w:val="0"/>
        <w:spacing w:line="240" w:lineRule="auto"/>
        <w:ind w:firstLine="709"/>
        <w:rPr>
          <w:rFonts w:ascii="Times New Roman" w:hAnsi="Times New Roman" w:cs="Times New Roman"/>
        </w:rPr>
      </w:pPr>
      <w:r w:rsidRPr="004471EE">
        <w:rPr>
          <w:rFonts w:ascii="Times New Roman" w:hAnsi="Times New Roman" w:cs="Times New Roman"/>
        </w:rPr>
        <w:t xml:space="preserve">В части регулирования отношений в области охраны и использования объектов животного мира и среды их обитания, а также контроля за их исполнением </w:t>
      </w:r>
      <w:r w:rsidR="00C13B44" w:rsidRPr="00C13B44">
        <w:rPr>
          <w:rFonts w:ascii="Times New Roman" w:hAnsi="Times New Roman" w:cs="Times New Roman"/>
        </w:rPr>
        <w:t>Министерством природных ресурсов Забайкальского края (далее – Министерство)</w:t>
      </w:r>
      <w:r w:rsidR="00C13B44">
        <w:rPr>
          <w:rFonts w:ascii="Times New Roman" w:hAnsi="Times New Roman" w:cs="Times New Roman"/>
        </w:rPr>
        <w:t xml:space="preserve"> </w:t>
      </w:r>
      <w:r w:rsidRPr="004471EE">
        <w:rPr>
          <w:rFonts w:ascii="Times New Roman" w:hAnsi="Times New Roman" w:cs="Times New Roman"/>
        </w:rPr>
        <w:t>установлен порядок выплаты вознаграждений за добытых волков на территории Забайкальского края. Количество особей волка ежегодно определяется по данным мониторинга на основе зимнего маршрутного учета. Динамика снижения численности волков обоснована проведением Министерством таких мероприятий</w:t>
      </w:r>
      <w:r w:rsidR="00DF7411">
        <w:rPr>
          <w:rFonts w:ascii="Times New Roman" w:hAnsi="Times New Roman" w:cs="Times New Roman"/>
        </w:rPr>
        <w:t>,</w:t>
      </w:r>
      <w:r w:rsidRPr="004471EE">
        <w:rPr>
          <w:rFonts w:ascii="Times New Roman" w:hAnsi="Times New Roman" w:cs="Times New Roman"/>
        </w:rPr>
        <w:t xml:space="preserve"> как выявление наиболее подверженных нападениям волков районов и организация деятельности в них бригад охотников-волчатников, регулирование численности, стимулирование охотников-волчатников. </w:t>
      </w:r>
    </w:p>
    <w:p w:rsidR="007B268D" w:rsidRDefault="004471EE" w:rsidP="007B268D">
      <w:pPr>
        <w:widowControl w:val="0"/>
        <w:autoSpaceDE w:val="0"/>
        <w:autoSpaceDN w:val="0"/>
        <w:adjustRightInd w:val="0"/>
        <w:spacing w:line="240" w:lineRule="auto"/>
        <w:ind w:firstLine="709"/>
        <w:rPr>
          <w:rFonts w:ascii="Times New Roman" w:hAnsi="Times New Roman" w:cs="Times New Roman"/>
        </w:rPr>
      </w:pPr>
      <w:r w:rsidRPr="004471EE">
        <w:rPr>
          <w:rFonts w:ascii="Times New Roman" w:hAnsi="Times New Roman" w:cs="Times New Roman"/>
        </w:rPr>
        <w:t>На территории Забайкальского края по данным на 1 января 2023 года расположено 366 скотомогильников</w:t>
      </w:r>
      <w:r w:rsidR="00DF7411">
        <w:rPr>
          <w:rFonts w:ascii="Times New Roman" w:hAnsi="Times New Roman" w:cs="Times New Roman"/>
        </w:rPr>
        <w:t>,</w:t>
      </w:r>
      <w:r w:rsidRPr="004471EE">
        <w:rPr>
          <w:rFonts w:ascii="Times New Roman" w:hAnsi="Times New Roman" w:cs="Times New Roman"/>
        </w:rPr>
        <w:t xml:space="preserve"> из которых 154 представляют собой земляные ямы</w:t>
      </w:r>
      <w:r w:rsidR="00FD5ABE">
        <w:rPr>
          <w:rFonts w:ascii="Times New Roman" w:hAnsi="Times New Roman" w:cs="Times New Roman"/>
        </w:rPr>
        <w:t>,</w:t>
      </w:r>
      <w:r w:rsidRPr="004471EE">
        <w:rPr>
          <w:rFonts w:ascii="Times New Roman" w:hAnsi="Times New Roman" w:cs="Times New Roman"/>
        </w:rPr>
        <w:t xml:space="preserve"> и 81 сибиреязвенное захоронение. В целях обеспечения эпизоотического благополучия планируется отремонтировать объекты для захоронения биологических отходов, приобрести крематоры для утилизации биологических отходов, </w:t>
      </w:r>
      <w:r w:rsidR="00DF7411">
        <w:rPr>
          <w:rFonts w:ascii="Times New Roman" w:hAnsi="Times New Roman" w:cs="Times New Roman"/>
        </w:rPr>
        <w:t>обо</w:t>
      </w:r>
      <w:r w:rsidRPr="004471EE">
        <w:rPr>
          <w:rFonts w:ascii="Times New Roman" w:hAnsi="Times New Roman" w:cs="Times New Roman"/>
        </w:rPr>
        <w:t>рудовать не менее 2</w:t>
      </w:r>
      <w:r w:rsidR="00FD5ABE">
        <w:rPr>
          <w:rFonts w:ascii="Times New Roman" w:hAnsi="Times New Roman" w:cs="Times New Roman"/>
        </w:rPr>
        <w:t>1 скотомогильника до 2035 </w:t>
      </w:r>
      <w:r w:rsidR="007B268D">
        <w:rPr>
          <w:rFonts w:ascii="Times New Roman" w:hAnsi="Times New Roman" w:cs="Times New Roman"/>
        </w:rPr>
        <w:t>года.</w:t>
      </w:r>
    </w:p>
    <w:p w:rsidR="007B268D" w:rsidRPr="004471EE" w:rsidRDefault="007B268D" w:rsidP="007B268D">
      <w:pPr>
        <w:widowControl w:val="0"/>
        <w:autoSpaceDE w:val="0"/>
        <w:autoSpaceDN w:val="0"/>
        <w:adjustRightInd w:val="0"/>
        <w:spacing w:line="240" w:lineRule="auto"/>
        <w:ind w:firstLine="709"/>
        <w:rPr>
          <w:rFonts w:ascii="Times New Roman" w:hAnsi="Times New Roman" w:cs="Times New Roman"/>
        </w:rPr>
      </w:pPr>
    </w:p>
    <w:p w:rsidR="004471EE" w:rsidRPr="003C1502" w:rsidRDefault="004471EE" w:rsidP="007C64B7">
      <w:pPr>
        <w:widowControl w:val="0"/>
        <w:autoSpaceDE w:val="0"/>
        <w:autoSpaceDN w:val="0"/>
        <w:adjustRightInd w:val="0"/>
        <w:spacing w:line="240" w:lineRule="auto"/>
        <w:jc w:val="center"/>
        <w:outlineLvl w:val="2"/>
        <w:rPr>
          <w:rFonts w:ascii="Times New Roman" w:hAnsi="Times New Roman" w:cs="Times New Roman"/>
          <w:bCs/>
        </w:rPr>
      </w:pPr>
      <w:r w:rsidRPr="003C1502">
        <w:rPr>
          <w:rFonts w:ascii="Times New Roman" w:hAnsi="Times New Roman" w:cs="Times New Roman"/>
          <w:bCs/>
        </w:rPr>
        <w:t xml:space="preserve">2. </w:t>
      </w:r>
      <w:r w:rsidR="00586F35" w:rsidRPr="00586F35">
        <w:rPr>
          <w:rFonts w:ascii="Times New Roman" w:hAnsi="Times New Roman" w:cs="Times New Roman"/>
          <w:bCs/>
        </w:rPr>
        <w:t>Приоритеты и цели</w:t>
      </w:r>
      <w:r w:rsidR="00586F35">
        <w:rPr>
          <w:rFonts w:ascii="Times New Roman" w:hAnsi="Times New Roman" w:cs="Times New Roman"/>
          <w:bCs/>
        </w:rPr>
        <w:t xml:space="preserve"> </w:t>
      </w:r>
      <w:r w:rsidRPr="003C1502">
        <w:rPr>
          <w:rFonts w:ascii="Times New Roman" w:hAnsi="Times New Roman" w:cs="Times New Roman"/>
          <w:bCs/>
        </w:rPr>
        <w:t>государственной</w:t>
      </w:r>
    </w:p>
    <w:p w:rsidR="004471EE" w:rsidRDefault="004471EE" w:rsidP="007C64B7">
      <w:pPr>
        <w:spacing w:line="240" w:lineRule="auto"/>
        <w:jc w:val="center"/>
        <w:rPr>
          <w:rFonts w:ascii="Times New Roman" w:hAnsi="Times New Roman" w:cs="Times New Roman"/>
          <w:bCs/>
        </w:rPr>
      </w:pPr>
      <w:proofErr w:type="gramStart"/>
      <w:r w:rsidRPr="003C1502">
        <w:rPr>
          <w:rFonts w:ascii="Times New Roman" w:eastAsia="Calibri" w:hAnsi="Times New Roman" w:cs="Times New Roman"/>
          <w:lang w:eastAsia="en-US"/>
        </w:rPr>
        <w:t>политики</w:t>
      </w:r>
      <w:proofErr w:type="gramEnd"/>
      <w:r w:rsidRPr="003C1502">
        <w:rPr>
          <w:rFonts w:ascii="Times New Roman" w:eastAsia="Calibri" w:hAnsi="Times New Roman" w:cs="Times New Roman"/>
          <w:lang w:eastAsia="en-US"/>
        </w:rPr>
        <w:t xml:space="preserve"> </w:t>
      </w:r>
      <w:r w:rsidRPr="003C1502">
        <w:rPr>
          <w:rFonts w:ascii="Times New Roman" w:hAnsi="Times New Roman" w:cs="Times New Roman"/>
          <w:bCs/>
        </w:rPr>
        <w:t xml:space="preserve">в сфере реализации государственной программы </w:t>
      </w:r>
    </w:p>
    <w:p w:rsidR="007C64B7" w:rsidRPr="003C1502" w:rsidRDefault="007C64B7" w:rsidP="007C64B7">
      <w:pPr>
        <w:spacing w:line="240" w:lineRule="auto"/>
        <w:jc w:val="center"/>
        <w:rPr>
          <w:rFonts w:ascii="Times New Roman" w:hAnsi="Times New Roman" w:cs="Times New Roman"/>
          <w:bCs/>
        </w:rPr>
      </w:pPr>
    </w:p>
    <w:p w:rsidR="004471EE" w:rsidRPr="0060751E" w:rsidRDefault="004471EE" w:rsidP="00F26728">
      <w:pPr>
        <w:widowControl w:val="0"/>
        <w:autoSpaceDE w:val="0"/>
        <w:autoSpaceDN w:val="0"/>
        <w:adjustRightInd w:val="0"/>
        <w:spacing w:line="240" w:lineRule="auto"/>
        <w:ind w:firstLine="708"/>
        <w:rPr>
          <w:rFonts w:ascii="Times New Roman" w:hAnsi="Times New Roman" w:cs="Times New Roman"/>
        </w:rPr>
      </w:pPr>
      <w:r w:rsidRPr="004471EE">
        <w:rPr>
          <w:rFonts w:ascii="Times New Roman" w:hAnsi="Times New Roman" w:cs="Times New Roman"/>
        </w:rPr>
        <w:t>Приоритеты государственной политики в сфере реализации государственной программы отражены в следующих</w:t>
      </w:r>
      <w:r w:rsidR="00F83ABA">
        <w:rPr>
          <w:rFonts w:ascii="Times New Roman" w:hAnsi="Times New Roman" w:cs="Times New Roman"/>
        </w:rPr>
        <w:t xml:space="preserve"> стратегических</w:t>
      </w:r>
      <w:r w:rsidRPr="004471EE">
        <w:rPr>
          <w:rFonts w:ascii="Times New Roman" w:hAnsi="Times New Roman" w:cs="Times New Roman"/>
        </w:rPr>
        <w:t xml:space="preserve"> </w:t>
      </w:r>
      <w:r w:rsidRPr="0060751E">
        <w:rPr>
          <w:rFonts w:ascii="Times New Roman" w:hAnsi="Times New Roman" w:cs="Times New Roman"/>
        </w:rPr>
        <w:t>документах:</w:t>
      </w:r>
    </w:p>
    <w:p w:rsidR="004471EE" w:rsidRPr="004471EE" w:rsidRDefault="004471EE" w:rsidP="00F26728">
      <w:pPr>
        <w:widowControl w:val="0"/>
        <w:autoSpaceDE w:val="0"/>
        <w:autoSpaceDN w:val="0"/>
        <w:adjustRightInd w:val="0"/>
        <w:spacing w:line="240" w:lineRule="auto"/>
        <w:ind w:firstLine="708"/>
        <w:rPr>
          <w:rFonts w:ascii="Times New Roman" w:hAnsi="Times New Roman" w:cs="Times New Roman"/>
        </w:rPr>
      </w:pPr>
      <w:r w:rsidRPr="004471EE">
        <w:rPr>
          <w:rFonts w:ascii="Times New Roman" w:hAnsi="Times New Roman" w:cs="Times New Roman"/>
        </w:rPr>
        <w:t xml:space="preserve">Стратегия экологической безопасности Российской Федерации на период до 2025 года, утвержденная </w:t>
      </w:r>
      <w:hyperlink r:id="rId9" w:history="1">
        <w:r w:rsidRPr="004471EE">
          <w:rPr>
            <w:rFonts w:ascii="Times New Roman" w:hAnsi="Times New Roman" w:cs="Times New Roman"/>
          </w:rPr>
          <w:t>Указом</w:t>
        </w:r>
      </w:hyperlink>
      <w:r w:rsidRPr="004471EE">
        <w:rPr>
          <w:rFonts w:ascii="Times New Roman" w:hAnsi="Times New Roman" w:cs="Times New Roman"/>
        </w:rPr>
        <w:t xml:space="preserve"> Президента Российской Федерации от 19 апреля 2017 года № 176;</w:t>
      </w:r>
    </w:p>
    <w:p w:rsidR="004471EE" w:rsidRPr="004471EE" w:rsidRDefault="00DA14CD" w:rsidP="00F26728">
      <w:pPr>
        <w:widowControl w:val="0"/>
        <w:autoSpaceDE w:val="0"/>
        <w:autoSpaceDN w:val="0"/>
        <w:adjustRightInd w:val="0"/>
        <w:spacing w:line="240" w:lineRule="auto"/>
        <w:ind w:firstLine="708"/>
        <w:rPr>
          <w:rFonts w:ascii="Times New Roman" w:hAnsi="Times New Roman" w:cs="Times New Roman"/>
        </w:rPr>
      </w:pPr>
      <w:hyperlink r:id="rId10" w:history="1">
        <w:r w:rsidR="004471EE" w:rsidRPr="004471EE">
          <w:rPr>
            <w:rFonts w:ascii="Times New Roman" w:hAnsi="Times New Roman" w:cs="Times New Roman"/>
          </w:rPr>
          <w:t>Указ</w:t>
        </w:r>
      </w:hyperlink>
      <w:r w:rsidR="004471EE" w:rsidRPr="004471EE">
        <w:rPr>
          <w:rFonts w:ascii="Times New Roman" w:hAnsi="Times New Roman" w:cs="Times New Roman"/>
        </w:rPr>
        <w:t xml:space="preserve"> Президента Российской Федерации от 21 июля 2020 года № 474 «О национальных целях развития Российской Федерации на период до </w:t>
      </w:r>
      <w:r w:rsidR="00CB04C1">
        <w:rPr>
          <w:rFonts w:ascii="Times New Roman" w:hAnsi="Times New Roman" w:cs="Times New Roman"/>
        </w:rPr>
        <w:br/>
      </w:r>
      <w:r w:rsidR="004471EE" w:rsidRPr="004471EE">
        <w:rPr>
          <w:rFonts w:ascii="Times New Roman" w:hAnsi="Times New Roman" w:cs="Times New Roman"/>
        </w:rPr>
        <w:t>2030 года»</w:t>
      </w:r>
      <w:r w:rsidR="00F24B30">
        <w:rPr>
          <w:rFonts w:ascii="Times New Roman" w:hAnsi="Times New Roman" w:cs="Times New Roman"/>
        </w:rPr>
        <w:t xml:space="preserve"> (далее – </w:t>
      </w:r>
      <w:hyperlink r:id="rId11" w:history="1">
        <w:r w:rsidR="00F24B30" w:rsidRPr="004471EE">
          <w:rPr>
            <w:rFonts w:ascii="Times New Roman" w:hAnsi="Times New Roman" w:cs="Times New Roman"/>
          </w:rPr>
          <w:t>Указ</w:t>
        </w:r>
      </w:hyperlink>
      <w:r w:rsidR="00F24B30" w:rsidRPr="004471EE">
        <w:rPr>
          <w:rFonts w:ascii="Times New Roman" w:hAnsi="Times New Roman" w:cs="Times New Roman"/>
        </w:rPr>
        <w:t xml:space="preserve"> Президента Российской Федерации от 21 июля </w:t>
      </w:r>
      <w:r w:rsidR="001F1792">
        <w:rPr>
          <w:rFonts w:ascii="Times New Roman" w:hAnsi="Times New Roman" w:cs="Times New Roman"/>
        </w:rPr>
        <w:br/>
      </w:r>
      <w:r w:rsidR="00F24B30" w:rsidRPr="004471EE">
        <w:rPr>
          <w:rFonts w:ascii="Times New Roman" w:hAnsi="Times New Roman" w:cs="Times New Roman"/>
        </w:rPr>
        <w:t>2020 года № 474</w:t>
      </w:r>
      <w:r w:rsidR="00F24B30">
        <w:rPr>
          <w:rFonts w:ascii="Times New Roman" w:hAnsi="Times New Roman" w:cs="Times New Roman"/>
        </w:rPr>
        <w:t>)</w:t>
      </w:r>
      <w:r w:rsidR="004471EE" w:rsidRPr="004471EE">
        <w:rPr>
          <w:rFonts w:ascii="Times New Roman" w:hAnsi="Times New Roman" w:cs="Times New Roman"/>
        </w:rPr>
        <w:t>;</w:t>
      </w:r>
    </w:p>
    <w:p w:rsidR="004471EE" w:rsidRPr="004471EE" w:rsidRDefault="00DA14CD" w:rsidP="00F26728">
      <w:pPr>
        <w:widowControl w:val="0"/>
        <w:autoSpaceDE w:val="0"/>
        <w:autoSpaceDN w:val="0"/>
        <w:adjustRightInd w:val="0"/>
        <w:spacing w:line="240" w:lineRule="auto"/>
        <w:ind w:firstLine="708"/>
        <w:rPr>
          <w:rFonts w:ascii="Times New Roman" w:hAnsi="Times New Roman" w:cs="Times New Roman"/>
        </w:rPr>
      </w:pPr>
      <w:hyperlink r:id="rId12" w:history="1">
        <w:r w:rsidR="004471EE" w:rsidRPr="004471EE">
          <w:rPr>
            <w:rFonts w:ascii="Times New Roman" w:hAnsi="Times New Roman" w:cs="Times New Roman"/>
          </w:rPr>
          <w:t>Стратегия</w:t>
        </w:r>
      </w:hyperlink>
      <w:r w:rsidR="004471EE" w:rsidRPr="004471EE">
        <w:rPr>
          <w:rFonts w:ascii="Times New Roman" w:hAnsi="Times New Roman" w:cs="Times New Roman"/>
        </w:rPr>
        <w:t xml:space="preserve"> развития промышленности по обработке, утилизации и обезвреживанию отходов производства и потребления на период до </w:t>
      </w:r>
      <w:r w:rsidR="001F1792">
        <w:rPr>
          <w:rFonts w:ascii="Times New Roman" w:hAnsi="Times New Roman" w:cs="Times New Roman"/>
        </w:rPr>
        <w:br/>
      </w:r>
      <w:r w:rsidR="004471EE" w:rsidRPr="004471EE">
        <w:rPr>
          <w:rFonts w:ascii="Times New Roman" w:hAnsi="Times New Roman" w:cs="Times New Roman"/>
        </w:rPr>
        <w:t>2030 года, утвержденная распоряжением Правительства Российской Федерации от 25 января 2018 года № 84-р;</w:t>
      </w:r>
    </w:p>
    <w:p w:rsidR="00586F35" w:rsidRDefault="004471EE" w:rsidP="00F26728">
      <w:pPr>
        <w:widowControl w:val="0"/>
        <w:autoSpaceDE w:val="0"/>
        <w:autoSpaceDN w:val="0"/>
        <w:adjustRightInd w:val="0"/>
        <w:spacing w:line="240" w:lineRule="auto"/>
        <w:ind w:firstLine="708"/>
        <w:rPr>
          <w:rFonts w:ascii="Times New Roman" w:hAnsi="Times New Roman" w:cs="Times New Roman"/>
        </w:rPr>
      </w:pPr>
      <w:r w:rsidRPr="004471EE">
        <w:rPr>
          <w:rFonts w:ascii="Times New Roman" w:hAnsi="Times New Roman" w:cs="Times New Roman"/>
        </w:rPr>
        <w:t>Стратегия социально-экономического развития Забайкальского края</w:t>
      </w:r>
      <w:r w:rsidR="00A139C7">
        <w:rPr>
          <w:rFonts w:ascii="Times New Roman" w:hAnsi="Times New Roman" w:cs="Times New Roman"/>
        </w:rPr>
        <w:t xml:space="preserve"> до 2035 года</w:t>
      </w:r>
      <w:r w:rsidR="00DF7411">
        <w:rPr>
          <w:rFonts w:ascii="Times New Roman" w:hAnsi="Times New Roman" w:cs="Times New Roman"/>
        </w:rPr>
        <w:t>.</w:t>
      </w:r>
      <w:r w:rsidR="00586F35">
        <w:rPr>
          <w:rFonts w:ascii="Times New Roman" w:hAnsi="Times New Roman" w:cs="Times New Roman"/>
        </w:rPr>
        <w:t xml:space="preserve"> </w:t>
      </w:r>
    </w:p>
    <w:p w:rsidR="004471EE" w:rsidRPr="00ED7344" w:rsidRDefault="004471EE" w:rsidP="00F26728">
      <w:pPr>
        <w:widowControl w:val="0"/>
        <w:autoSpaceDE w:val="0"/>
        <w:autoSpaceDN w:val="0"/>
        <w:adjustRightInd w:val="0"/>
        <w:spacing w:line="240" w:lineRule="auto"/>
        <w:ind w:firstLine="708"/>
        <w:rPr>
          <w:rFonts w:ascii="Times New Roman" w:hAnsi="Times New Roman" w:cs="Times New Roman"/>
          <w:spacing w:val="-16"/>
        </w:rPr>
      </w:pPr>
      <w:r w:rsidRPr="00ED7344">
        <w:rPr>
          <w:rFonts w:ascii="Times New Roman" w:hAnsi="Times New Roman" w:cs="Times New Roman"/>
          <w:spacing w:val="-16"/>
        </w:rPr>
        <w:t>Основным приоритет</w:t>
      </w:r>
      <w:r w:rsidR="00DF7411" w:rsidRPr="00ED7344">
        <w:rPr>
          <w:rFonts w:ascii="Times New Roman" w:hAnsi="Times New Roman" w:cs="Times New Roman"/>
          <w:spacing w:val="-16"/>
        </w:rPr>
        <w:t>о</w:t>
      </w:r>
      <w:r w:rsidRPr="00ED7344">
        <w:rPr>
          <w:rFonts w:ascii="Times New Roman" w:hAnsi="Times New Roman" w:cs="Times New Roman"/>
          <w:spacing w:val="-16"/>
        </w:rPr>
        <w:t>м государственной политики Забайкальского края в сфере регулирования качества окружающей среды является внедрение экономики замкнутого цикла путем реализации следующих мероприятий:</w:t>
      </w:r>
    </w:p>
    <w:p w:rsidR="004471EE" w:rsidRPr="00ED7344" w:rsidRDefault="004471EE" w:rsidP="00F26728">
      <w:pPr>
        <w:widowControl w:val="0"/>
        <w:autoSpaceDE w:val="0"/>
        <w:autoSpaceDN w:val="0"/>
        <w:adjustRightInd w:val="0"/>
        <w:spacing w:line="240" w:lineRule="auto"/>
        <w:ind w:firstLine="708"/>
        <w:rPr>
          <w:rFonts w:ascii="Times New Roman" w:hAnsi="Times New Roman" w:cs="Times New Roman"/>
          <w:spacing w:val="-16"/>
        </w:rPr>
      </w:pPr>
      <w:proofErr w:type="gramStart"/>
      <w:r w:rsidRPr="00ED7344">
        <w:rPr>
          <w:rFonts w:ascii="Times New Roman" w:hAnsi="Times New Roman" w:cs="Times New Roman"/>
          <w:spacing w:val="-16"/>
        </w:rPr>
        <w:t>снижение</w:t>
      </w:r>
      <w:proofErr w:type="gramEnd"/>
      <w:r w:rsidRPr="00ED7344">
        <w:rPr>
          <w:rFonts w:ascii="Times New Roman" w:hAnsi="Times New Roman" w:cs="Times New Roman"/>
          <w:spacing w:val="-16"/>
        </w:rPr>
        <w:t xml:space="preserve"> антропогенного воздействия на окружающую среду за счет </w:t>
      </w:r>
      <w:r w:rsidRPr="00ED7344">
        <w:rPr>
          <w:rFonts w:ascii="Times New Roman" w:hAnsi="Times New Roman" w:cs="Times New Roman"/>
          <w:spacing w:val="-16"/>
        </w:rPr>
        <w:lastRenderedPageBreak/>
        <w:t>рационального использования вторичных ресурсов и сырья из отходов;</w:t>
      </w:r>
    </w:p>
    <w:p w:rsidR="004471EE" w:rsidRPr="00ED7344" w:rsidRDefault="004471EE" w:rsidP="00F26728">
      <w:pPr>
        <w:widowControl w:val="0"/>
        <w:autoSpaceDE w:val="0"/>
        <w:autoSpaceDN w:val="0"/>
        <w:adjustRightInd w:val="0"/>
        <w:spacing w:line="240" w:lineRule="auto"/>
        <w:ind w:firstLine="708"/>
        <w:rPr>
          <w:rFonts w:ascii="Times New Roman" w:hAnsi="Times New Roman" w:cs="Times New Roman"/>
          <w:spacing w:val="-16"/>
        </w:rPr>
      </w:pPr>
      <w:proofErr w:type="gramStart"/>
      <w:r w:rsidRPr="00ED7344">
        <w:rPr>
          <w:rFonts w:ascii="Times New Roman" w:hAnsi="Times New Roman" w:cs="Times New Roman"/>
          <w:spacing w:val="-16"/>
        </w:rPr>
        <w:t>создание</w:t>
      </w:r>
      <w:proofErr w:type="gramEnd"/>
      <w:r w:rsidRPr="00ED7344">
        <w:rPr>
          <w:rFonts w:ascii="Times New Roman" w:hAnsi="Times New Roman" w:cs="Times New Roman"/>
          <w:spacing w:val="-16"/>
        </w:rPr>
        <w:t xml:space="preserve"> условий для минимизации образования отходов потребления и продления жизненного цикла продукции, популяризации в обществе «</w:t>
      </w:r>
      <w:proofErr w:type="spellStart"/>
      <w:r w:rsidRPr="00ED7344">
        <w:rPr>
          <w:rFonts w:ascii="Times New Roman" w:hAnsi="Times New Roman" w:cs="Times New Roman"/>
          <w:spacing w:val="-16"/>
        </w:rPr>
        <w:t>экологичного</w:t>
      </w:r>
      <w:proofErr w:type="spellEnd"/>
      <w:r w:rsidRPr="00ED7344">
        <w:rPr>
          <w:rFonts w:ascii="Times New Roman" w:hAnsi="Times New Roman" w:cs="Times New Roman"/>
          <w:spacing w:val="-16"/>
        </w:rPr>
        <w:t xml:space="preserve"> поведения» и «бережного потребления»;</w:t>
      </w:r>
    </w:p>
    <w:p w:rsidR="004471EE" w:rsidRPr="00ED7344" w:rsidRDefault="004471EE" w:rsidP="00F26728">
      <w:pPr>
        <w:widowControl w:val="0"/>
        <w:autoSpaceDE w:val="0"/>
        <w:autoSpaceDN w:val="0"/>
        <w:adjustRightInd w:val="0"/>
        <w:spacing w:line="240" w:lineRule="auto"/>
        <w:ind w:firstLine="708"/>
        <w:rPr>
          <w:rFonts w:ascii="Times New Roman" w:hAnsi="Times New Roman" w:cs="Times New Roman"/>
          <w:spacing w:val="-16"/>
        </w:rPr>
      </w:pPr>
      <w:proofErr w:type="gramStart"/>
      <w:r w:rsidRPr="00ED7344">
        <w:rPr>
          <w:rFonts w:ascii="Times New Roman" w:hAnsi="Times New Roman" w:cs="Times New Roman"/>
          <w:spacing w:val="-16"/>
        </w:rPr>
        <w:t>сокращение</w:t>
      </w:r>
      <w:proofErr w:type="gramEnd"/>
      <w:r w:rsidRPr="00ED7344">
        <w:rPr>
          <w:rFonts w:ascii="Times New Roman" w:hAnsi="Times New Roman" w:cs="Times New Roman"/>
          <w:spacing w:val="-16"/>
        </w:rPr>
        <w:t xml:space="preserve"> обращения </w:t>
      </w:r>
      <w:proofErr w:type="spellStart"/>
      <w:r w:rsidRPr="00ED7344">
        <w:rPr>
          <w:rFonts w:ascii="Times New Roman" w:hAnsi="Times New Roman" w:cs="Times New Roman"/>
          <w:spacing w:val="-16"/>
        </w:rPr>
        <w:t>неэкологичной</w:t>
      </w:r>
      <w:proofErr w:type="spellEnd"/>
      <w:r w:rsidRPr="00ED7344">
        <w:rPr>
          <w:rFonts w:ascii="Times New Roman" w:hAnsi="Times New Roman" w:cs="Times New Roman"/>
          <w:spacing w:val="-16"/>
        </w:rPr>
        <w:t xml:space="preserve"> продукции, стимулирование «зеленых» технологий в производстве и внедрение принципа «Загрязнитель платит».</w:t>
      </w:r>
    </w:p>
    <w:p w:rsidR="004471EE" w:rsidRPr="00ED7344" w:rsidRDefault="004471EE" w:rsidP="00F26728">
      <w:pPr>
        <w:widowControl w:val="0"/>
        <w:autoSpaceDE w:val="0"/>
        <w:autoSpaceDN w:val="0"/>
        <w:adjustRightInd w:val="0"/>
        <w:spacing w:line="240" w:lineRule="auto"/>
        <w:ind w:firstLine="708"/>
        <w:rPr>
          <w:rFonts w:ascii="Times New Roman" w:hAnsi="Times New Roman" w:cs="Times New Roman"/>
          <w:spacing w:val="-16"/>
        </w:rPr>
      </w:pPr>
      <w:r w:rsidRPr="00ED7344">
        <w:rPr>
          <w:rFonts w:ascii="Times New Roman" w:hAnsi="Times New Roman" w:cs="Times New Roman"/>
          <w:spacing w:val="-16"/>
        </w:rPr>
        <w:t>Основными приоритетами государственной политики Забайкальского края в сфере сохранения биологического разнообразия являются:</w:t>
      </w:r>
    </w:p>
    <w:p w:rsidR="004471EE" w:rsidRPr="00ED7344" w:rsidRDefault="004471EE" w:rsidP="00F26728">
      <w:pPr>
        <w:widowControl w:val="0"/>
        <w:autoSpaceDE w:val="0"/>
        <w:autoSpaceDN w:val="0"/>
        <w:adjustRightInd w:val="0"/>
        <w:spacing w:line="240" w:lineRule="auto"/>
        <w:ind w:firstLine="708"/>
        <w:rPr>
          <w:rFonts w:ascii="Times New Roman" w:hAnsi="Times New Roman" w:cs="Times New Roman"/>
          <w:spacing w:val="-16"/>
        </w:rPr>
      </w:pPr>
      <w:proofErr w:type="gramStart"/>
      <w:r w:rsidRPr="00ED7344">
        <w:rPr>
          <w:rFonts w:ascii="Times New Roman" w:hAnsi="Times New Roman" w:cs="Times New Roman"/>
          <w:spacing w:val="-16"/>
        </w:rPr>
        <w:t>формирование</w:t>
      </w:r>
      <w:proofErr w:type="gramEnd"/>
      <w:r w:rsidRPr="00ED7344">
        <w:rPr>
          <w:rFonts w:ascii="Times New Roman" w:hAnsi="Times New Roman" w:cs="Times New Roman"/>
          <w:spacing w:val="-16"/>
        </w:rPr>
        <w:t xml:space="preserve"> современной эффективной системы государственного управления в природоохранной сфере;</w:t>
      </w:r>
    </w:p>
    <w:p w:rsidR="004471EE" w:rsidRPr="00ED7344" w:rsidRDefault="004471EE" w:rsidP="00F26728">
      <w:pPr>
        <w:widowControl w:val="0"/>
        <w:autoSpaceDE w:val="0"/>
        <w:autoSpaceDN w:val="0"/>
        <w:adjustRightInd w:val="0"/>
        <w:spacing w:line="240" w:lineRule="auto"/>
        <w:ind w:firstLine="708"/>
        <w:rPr>
          <w:rFonts w:ascii="Times New Roman" w:hAnsi="Times New Roman" w:cs="Times New Roman"/>
          <w:spacing w:val="-16"/>
        </w:rPr>
      </w:pPr>
      <w:proofErr w:type="gramStart"/>
      <w:r w:rsidRPr="00ED7344">
        <w:rPr>
          <w:rFonts w:ascii="Times New Roman" w:hAnsi="Times New Roman" w:cs="Times New Roman"/>
          <w:spacing w:val="-16"/>
        </w:rPr>
        <w:t>обеспечение</w:t>
      </w:r>
      <w:proofErr w:type="gramEnd"/>
      <w:r w:rsidRPr="00ED7344">
        <w:rPr>
          <w:rFonts w:ascii="Times New Roman" w:hAnsi="Times New Roman" w:cs="Times New Roman"/>
          <w:spacing w:val="-16"/>
        </w:rPr>
        <w:t xml:space="preserve"> долговременного сохранения природных экологических систем,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 и местам их обитания;</w:t>
      </w:r>
    </w:p>
    <w:p w:rsidR="004471EE" w:rsidRPr="00ED7344" w:rsidRDefault="004471EE" w:rsidP="00F26728">
      <w:pPr>
        <w:widowControl w:val="0"/>
        <w:autoSpaceDE w:val="0"/>
        <w:autoSpaceDN w:val="0"/>
        <w:adjustRightInd w:val="0"/>
        <w:spacing w:line="240" w:lineRule="auto"/>
        <w:ind w:firstLine="708"/>
        <w:rPr>
          <w:rFonts w:ascii="Times New Roman" w:hAnsi="Times New Roman" w:cs="Times New Roman"/>
          <w:spacing w:val="-16"/>
        </w:rPr>
      </w:pPr>
      <w:proofErr w:type="gramStart"/>
      <w:r w:rsidRPr="00ED7344">
        <w:rPr>
          <w:rFonts w:ascii="Times New Roman" w:hAnsi="Times New Roman" w:cs="Times New Roman"/>
          <w:spacing w:val="-16"/>
        </w:rPr>
        <w:t>повышение</w:t>
      </w:r>
      <w:proofErr w:type="gramEnd"/>
      <w:r w:rsidRPr="00ED7344">
        <w:rPr>
          <w:rFonts w:ascii="Times New Roman" w:hAnsi="Times New Roman" w:cs="Times New Roman"/>
          <w:spacing w:val="-16"/>
        </w:rPr>
        <w:t xml:space="preserve"> роли гражданского общества в охране окружающей среды и сохранении биологического разнообразия, формирование экологического мышления, экологической культуры граждан, а также создание эффективной системы экологического воспитания и образования на базе особо охраняемых природных территорий.</w:t>
      </w:r>
    </w:p>
    <w:p w:rsidR="004471EE" w:rsidRPr="00ED7344" w:rsidRDefault="004471EE" w:rsidP="00F26728">
      <w:pPr>
        <w:widowControl w:val="0"/>
        <w:autoSpaceDE w:val="0"/>
        <w:autoSpaceDN w:val="0"/>
        <w:adjustRightInd w:val="0"/>
        <w:spacing w:line="240" w:lineRule="auto"/>
        <w:ind w:firstLine="708"/>
        <w:rPr>
          <w:rFonts w:ascii="Times New Roman" w:hAnsi="Times New Roman" w:cs="Times New Roman"/>
          <w:spacing w:val="-16"/>
        </w:rPr>
      </w:pPr>
      <w:r w:rsidRPr="00ED7344">
        <w:rPr>
          <w:rFonts w:ascii="Times New Roman" w:hAnsi="Times New Roman" w:cs="Times New Roman"/>
          <w:spacing w:val="-16"/>
        </w:rPr>
        <w:t>Цель государственной программы сформулирована Стратегией социально-экономического развития Забайкальского края до 2035 года</w:t>
      </w:r>
      <w:r w:rsidR="00DF7411" w:rsidRPr="00ED7344">
        <w:rPr>
          <w:rFonts w:ascii="Times New Roman" w:hAnsi="Times New Roman" w:cs="Times New Roman"/>
          <w:spacing w:val="-16"/>
        </w:rPr>
        <w:t xml:space="preserve"> – </w:t>
      </w:r>
      <w:r w:rsidRPr="00ED7344">
        <w:rPr>
          <w:rFonts w:ascii="Times New Roman" w:hAnsi="Times New Roman" w:cs="Times New Roman"/>
          <w:spacing w:val="-16"/>
        </w:rPr>
        <w:t>«Улучшение в Забайкальском крае экологической ситуации и снижение негативного воздействия хозяйственной деятельности человека на окружающую природную среду».</w:t>
      </w:r>
    </w:p>
    <w:p w:rsidR="00CE3462" w:rsidRPr="00ED7344" w:rsidRDefault="004471EE" w:rsidP="00CE3462">
      <w:pPr>
        <w:widowControl w:val="0"/>
        <w:autoSpaceDE w:val="0"/>
        <w:autoSpaceDN w:val="0"/>
        <w:adjustRightInd w:val="0"/>
        <w:spacing w:line="240" w:lineRule="auto"/>
        <w:ind w:firstLine="708"/>
        <w:rPr>
          <w:rFonts w:ascii="Times New Roman" w:hAnsi="Times New Roman" w:cs="Times New Roman"/>
          <w:spacing w:val="-16"/>
        </w:rPr>
      </w:pPr>
      <w:r w:rsidRPr="00ED7344">
        <w:rPr>
          <w:rFonts w:ascii="Times New Roman" w:hAnsi="Times New Roman" w:cs="Times New Roman"/>
          <w:spacing w:val="-16"/>
        </w:rPr>
        <w:t>Реализация настоящей государственной программы внесет свой вклад в достижение к 2035 году национальной цели развития Российской Федерации, определенной Указом Президента Российской Федерации</w:t>
      </w:r>
      <w:r w:rsidR="00FD5ABE" w:rsidRPr="00ED7344">
        <w:rPr>
          <w:rFonts w:ascii="Times New Roman" w:hAnsi="Times New Roman" w:cs="Times New Roman"/>
          <w:spacing w:val="-16"/>
        </w:rPr>
        <w:t xml:space="preserve"> от 21 июля 2020 </w:t>
      </w:r>
      <w:r w:rsidRPr="00ED7344">
        <w:rPr>
          <w:rFonts w:ascii="Times New Roman" w:hAnsi="Times New Roman" w:cs="Times New Roman"/>
          <w:spacing w:val="-16"/>
        </w:rPr>
        <w:t>года</w:t>
      </w:r>
      <w:r w:rsidR="00DF7411" w:rsidRPr="00ED7344">
        <w:rPr>
          <w:rFonts w:ascii="Times New Roman" w:hAnsi="Times New Roman" w:cs="Times New Roman"/>
          <w:spacing w:val="-16"/>
        </w:rPr>
        <w:t xml:space="preserve"> № 474 </w:t>
      </w:r>
      <w:r w:rsidRPr="00ED7344">
        <w:rPr>
          <w:rFonts w:ascii="Times New Roman" w:hAnsi="Times New Roman" w:cs="Times New Roman"/>
          <w:spacing w:val="-16"/>
        </w:rPr>
        <w:t>«Установление комфортной и безопасной среды для жизни»</w:t>
      </w:r>
      <w:r w:rsidR="0073782C" w:rsidRPr="00ED7344">
        <w:rPr>
          <w:rFonts w:ascii="Times New Roman" w:hAnsi="Times New Roman" w:cs="Times New Roman"/>
          <w:spacing w:val="-16"/>
        </w:rPr>
        <w:t>, ожидаемые результаты</w:t>
      </w:r>
      <w:r w:rsidR="00CE3462" w:rsidRPr="00ED7344">
        <w:rPr>
          <w:rFonts w:ascii="Times New Roman" w:hAnsi="Times New Roman" w:cs="Times New Roman"/>
          <w:spacing w:val="-16"/>
        </w:rPr>
        <w:t xml:space="preserve">: </w:t>
      </w:r>
      <w:r w:rsidRPr="00ED7344">
        <w:rPr>
          <w:rFonts w:ascii="Times New Roman" w:hAnsi="Times New Roman" w:cs="Times New Roman"/>
          <w:spacing w:val="-16"/>
        </w:rPr>
        <w:t xml:space="preserve"> </w:t>
      </w:r>
    </w:p>
    <w:p w:rsidR="00CE3462" w:rsidRPr="00ED7344" w:rsidRDefault="00BD2C18" w:rsidP="00CE3462">
      <w:pPr>
        <w:widowControl w:val="0"/>
        <w:autoSpaceDE w:val="0"/>
        <w:autoSpaceDN w:val="0"/>
        <w:adjustRightInd w:val="0"/>
        <w:spacing w:line="240" w:lineRule="auto"/>
        <w:ind w:firstLine="708"/>
        <w:rPr>
          <w:rFonts w:ascii="Times New Roman" w:hAnsi="Times New Roman" w:cs="Times New Roman"/>
          <w:spacing w:val="-16"/>
        </w:rPr>
      </w:pPr>
      <w:r w:rsidRPr="00ED7344">
        <w:rPr>
          <w:rFonts w:ascii="Times New Roman" w:hAnsi="Times New Roman" w:cs="Times New Roman"/>
          <w:spacing w:val="-16"/>
        </w:rPr>
        <w:t xml:space="preserve">1) </w:t>
      </w:r>
      <w:r w:rsidR="00CE3462" w:rsidRPr="00ED7344">
        <w:rPr>
          <w:rFonts w:ascii="Times New Roman" w:hAnsi="Times New Roman" w:cs="Times New Roman"/>
          <w:spacing w:val="-16"/>
        </w:rPr>
        <w:t>увеличение уровня показателя «Качество окружающей среды» до 108,3 %;</w:t>
      </w:r>
    </w:p>
    <w:p w:rsidR="00CE3462" w:rsidRPr="00ED7344" w:rsidRDefault="00CE3462" w:rsidP="00CE3462">
      <w:pPr>
        <w:widowControl w:val="0"/>
        <w:autoSpaceDE w:val="0"/>
        <w:autoSpaceDN w:val="0"/>
        <w:adjustRightInd w:val="0"/>
        <w:spacing w:line="240" w:lineRule="auto"/>
        <w:ind w:firstLine="708"/>
        <w:rPr>
          <w:rFonts w:ascii="Times New Roman" w:hAnsi="Times New Roman" w:cs="Times New Roman"/>
          <w:spacing w:val="-16"/>
        </w:rPr>
      </w:pPr>
      <w:r w:rsidRPr="00ED7344">
        <w:rPr>
          <w:rFonts w:ascii="Times New Roman" w:hAnsi="Times New Roman" w:cs="Times New Roman"/>
          <w:spacing w:val="-16"/>
        </w:rPr>
        <w:t>2) увеличение доли площади территории края, занятой особо охраняемыми природными территориями, в общей площади территории Забайкальского края до 14,5</w:t>
      </w:r>
      <w:r w:rsidR="005930EC">
        <w:rPr>
          <w:rFonts w:ascii="Times New Roman" w:hAnsi="Times New Roman" w:cs="Times New Roman"/>
          <w:spacing w:val="-16"/>
        </w:rPr>
        <w:t> </w:t>
      </w:r>
      <w:r w:rsidRPr="00ED7344">
        <w:rPr>
          <w:rFonts w:ascii="Times New Roman" w:hAnsi="Times New Roman" w:cs="Times New Roman"/>
          <w:spacing w:val="-16"/>
        </w:rPr>
        <w:t>%;</w:t>
      </w:r>
    </w:p>
    <w:p w:rsidR="007B268D" w:rsidRPr="00ED7344" w:rsidRDefault="00CE3462" w:rsidP="007B268D">
      <w:pPr>
        <w:widowControl w:val="0"/>
        <w:autoSpaceDE w:val="0"/>
        <w:autoSpaceDN w:val="0"/>
        <w:adjustRightInd w:val="0"/>
        <w:spacing w:line="240" w:lineRule="auto"/>
        <w:ind w:firstLine="708"/>
        <w:rPr>
          <w:rFonts w:ascii="Times New Roman" w:hAnsi="Times New Roman" w:cs="Times New Roman"/>
          <w:spacing w:val="-16"/>
        </w:rPr>
      </w:pPr>
      <w:r w:rsidRPr="00ED7344">
        <w:rPr>
          <w:rFonts w:ascii="Times New Roman" w:hAnsi="Times New Roman" w:cs="Times New Roman"/>
          <w:spacing w:val="-16"/>
        </w:rPr>
        <w:t>3) сортировка отходов в объеме 100</w:t>
      </w:r>
      <w:r w:rsidR="00BD2C18" w:rsidRPr="00ED7344">
        <w:rPr>
          <w:rFonts w:ascii="Times New Roman" w:hAnsi="Times New Roman" w:cs="Times New Roman"/>
          <w:spacing w:val="-16"/>
        </w:rPr>
        <w:t xml:space="preserve"> </w:t>
      </w:r>
      <w:r w:rsidRPr="00ED7344">
        <w:rPr>
          <w:rFonts w:ascii="Times New Roman" w:hAnsi="Times New Roman" w:cs="Times New Roman"/>
          <w:spacing w:val="-16"/>
        </w:rPr>
        <w:t>% и снижение</w:t>
      </w:r>
      <w:r w:rsidR="00BD2C18" w:rsidRPr="00ED7344">
        <w:rPr>
          <w:rFonts w:ascii="Times New Roman" w:hAnsi="Times New Roman" w:cs="Times New Roman"/>
          <w:spacing w:val="-16"/>
        </w:rPr>
        <w:t xml:space="preserve"> </w:t>
      </w:r>
      <w:r w:rsidRPr="00ED7344">
        <w:rPr>
          <w:rFonts w:ascii="Times New Roman" w:hAnsi="Times New Roman" w:cs="Times New Roman"/>
          <w:spacing w:val="-16"/>
        </w:rPr>
        <w:t>объема отходов, направляемых на полигоны, в</w:t>
      </w:r>
      <w:r w:rsidR="00BD2C18" w:rsidRPr="00ED7344">
        <w:rPr>
          <w:rFonts w:ascii="Times New Roman" w:hAnsi="Times New Roman" w:cs="Times New Roman"/>
          <w:spacing w:val="-16"/>
        </w:rPr>
        <w:t xml:space="preserve"> </w:t>
      </w:r>
      <w:r w:rsidR="00DF7411" w:rsidRPr="00ED7344">
        <w:rPr>
          <w:rFonts w:ascii="Times New Roman" w:hAnsi="Times New Roman" w:cs="Times New Roman"/>
          <w:spacing w:val="-16"/>
        </w:rPr>
        <w:t>2</w:t>
      </w:r>
      <w:r w:rsidRPr="00ED7344">
        <w:rPr>
          <w:rFonts w:ascii="Times New Roman" w:hAnsi="Times New Roman" w:cs="Times New Roman"/>
          <w:spacing w:val="-16"/>
        </w:rPr>
        <w:t xml:space="preserve"> раза.</w:t>
      </w:r>
    </w:p>
    <w:p w:rsidR="007B268D" w:rsidRPr="004471EE" w:rsidRDefault="007B268D" w:rsidP="007B268D">
      <w:pPr>
        <w:widowControl w:val="0"/>
        <w:autoSpaceDE w:val="0"/>
        <w:autoSpaceDN w:val="0"/>
        <w:adjustRightInd w:val="0"/>
        <w:spacing w:line="240" w:lineRule="auto"/>
        <w:ind w:firstLine="708"/>
        <w:rPr>
          <w:rFonts w:ascii="Times New Roman" w:hAnsi="Times New Roman" w:cs="Times New Roman"/>
        </w:rPr>
      </w:pPr>
    </w:p>
    <w:p w:rsidR="004471EE" w:rsidRPr="003C1502" w:rsidRDefault="004471EE" w:rsidP="004471EE">
      <w:pPr>
        <w:widowControl w:val="0"/>
        <w:autoSpaceDE w:val="0"/>
        <w:autoSpaceDN w:val="0"/>
        <w:adjustRightInd w:val="0"/>
        <w:spacing w:line="240" w:lineRule="auto"/>
        <w:jc w:val="center"/>
        <w:outlineLvl w:val="2"/>
        <w:rPr>
          <w:rFonts w:ascii="Times New Roman" w:hAnsi="Times New Roman" w:cs="Times New Roman"/>
          <w:bCs/>
        </w:rPr>
      </w:pPr>
      <w:r w:rsidRPr="003C1502">
        <w:rPr>
          <w:rFonts w:ascii="Times New Roman" w:hAnsi="Times New Roman" w:cs="Times New Roman"/>
          <w:bCs/>
        </w:rPr>
        <w:t xml:space="preserve">3. Сведения о взаимосвязи государственной программы  </w:t>
      </w:r>
    </w:p>
    <w:p w:rsidR="004471EE" w:rsidRPr="003C1502" w:rsidRDefault="004471EE" w:rsidP="004471EE">
      <w:pPr>
        <w:widowControl w:val="0"/>
        <w:autoSpaceDE w:val="0"/>
        <w:autoSpaceDN w:val="0"/>
        <w:adjustRightInd w:val="0"/>
        <w:spacing w:line="240" w:lineRule="auto"/>
        <w:jc w:val="center"/>
        <w:outlineLvl w:val="2"/>
        <w:rPr>
          <w:rFonts w:ascii="Times New Roman" w:hAnsi="Times New Roman" w:cs="Times New Roman"/>
          <w:bCs/>
        </w:rPr>
      </w:pPr>
      <w:proofErr w:type="gramStart"/>
      <w:r w:rsidRPr="003C1502">
        <w:rPr>
          <w:rFonts w:ascii="Times New Roman" w:hAnsi="Times New Roman" w:cs="Times New Roman"/>
          <w:bCs/>
        </w:rPr>
        <w:t>со</w:t>
      </w:r>
      <w:proofErr w:type="gramEnd"/>
      <w:r w:rsidRPr="003C1502">
        <w:rPr>
          <w:rFonts w:ascii="Times New Roman" w:hAnsi="Times New Roman" w:cs="Times New Roman"/>
          <w:bCs/>
        </w:rPr>
        <w:t xml:space="preserve"> стратегическими приоритетами, целями и показателями государственных программ Российской Федерации</w:t>
      </w:r>
    </w:p>
    <w:p w:rsidR="004471EE" w:rsidRPr="003C1502" w:rsidRDefault="004471EE" w:rsidP="004471EE">
      <w:pPr>
        <w:widowControl w:val="0"/>
        <w:autoSpaceDE w:val="0"/>
        <w:autoSpaceDN w:val="0"/>
        <w:adjustRightInd w:val="0"/>
        <w:spacing w:line="240" w:lineRule="auto"/>
        <w:rPr>
          <w:rFonts w:ascii="Times New Roman" w:hAnsi="Times New Roman" w:cs="Times New Roman"/>
        </w:rPr>
      </w:pPr>
    </w:p>
    <w:p w:rsidR="004471EE" w:rsidRPr="00ED7344" w:rsidRDefault="004471EE" w:rsidP="004471EE">
      <w:pPr>
        <w:widowControl w:val="0"/>
        <w:autoSpaceDE w:val="0"/>
        <w:autoSpaceDN w:val="0"/>
        <w:adjustRightInd w:val="0"/>
        <w:spacing w:line="240" w:lineRule="auto"/>
        <w:ind w:firstLine="709"/>
        <w:rPr>
          <w:rFonts w:ascii="Times New Roman" w:hAnsi="Times New Roman" w:cs="Times New Roman"/>
          <w:spacing w:val="-16"/>
          <w:position w:val="2"/>
        </w:rPr>
      </w:pPr>
      <w:r w:rsidRPr="00ED7344">
        <w:rPr>
          <w:rFonts w:ascii="Times New Roman" w:hAnsi="Times New Roman" w:cs="Times New Roman"/>
          <w:bCs/>
          <w:spacing w:val="-16"/>
          <w:position w:val="2"/>
        </w:rPr>
        <w:t>Государственная программа во взаимосвязи с государственной программой Российской Федерации «Охрана окружающей среды», у</w:t>
      </w:r>
      <w:r w:rsidRPr="00ED7344">
        <w:rPr>
          <w:rFonts w:ascii="Times New Roman" w:hAnsi="Times New Roman" w:cs="Times New Roman"/>
          <w:spacing w:val="-16"/>
          <w:position w:val="2"/>
        </w:rPr>
        <w:t>твержденной постановлением Правительства Российской Федерации от 15</w:t>
      </w:r>
      <w:r w:rsidR="00D434D6" w:rsidRPr="00ED7344">
        <w:rPr>
          <w:rFonts w:ascii="Times New Roman" w:hAnsi="Times New Roman" w:cs="Times New Roman"/>
          <w:spacing w:val="-16"/>
          <w:position w:val="2"/>
        </w:rPr>
        <w:t> </w:t>
      </w:r>
      <w:r w:rsidRPr="00ED7344">
        <w:rPr>
          <w:rFonts w:ascii="Times New Roman" w:hAnsi="Times New Roman" w:cs="Times New Roman"/>
          <w:spacing w:val="-16"/>
          <w:position w:val="2"/>
        </w:rPr>
        <w:t>апреля 2014 года № 326, содержит стратегические приоритеты, цели и показатели, декомпозированные по федеральным проектам, соглашения на реализацию которых заключены между Министерством природных ресурсов и экологии Российской Федерации и Правительством Забайкальского края:</w:t>
      </w:r>
    </w:p>
    <w:p w:rsidR="004471EE" w:rsidRPr="00ED7344" w:rsidRDefault="004471EE" w:rsidP="004471EE">
      <w:pPr>
        <w:widowControl w:val="0"/>
        <w:autoSpaceDE w:val="0"/>
        <w:autoSpaceDN w:val="0"/>
        <w:adjustRightInd w:val="0"/>
        <w:spacing w:line="240" w:lineRule="auto"/>
        <w:ind w:firstLine="709"/>
        <w:rPr>
          <w:rFonts w:ascii="Times New Roman" w:hAnsi="Times New Roman" w:cs="Times New Roman"/>
          <w:spacing w:val="-16"/>
          <w:position w:val="2"/>
        </w:rPr>
      </w:pPr>
      <w:r w:rsidRPr="00ED7344">
        <w:rPr>
          <w:rFonts w:ascii="Times New Roman" w:hAnsi="Times New Roman" w:cs="Times New Roman"/>
          <w:spacing w:val="-16"/>
          <w:position w:val="2"/>
        </w:rPr>
        <w:lastRenderedPageBreak/>
        <w:t>В рамках национальной цели развития «Комфортная и безопасная среда для жизни», установленной Указом Президента Росси</w:t>
      </w:r>
      <w:r w:rsidR="005930EC">
        <w:rPr>
          <w:rFonts w:ascii="Times New Roman" w:hAnsi="Times New Roman" w:cs="Times New Roman"/>
          <w:spacing w:val="-16"/>
          <w:position w:val="2"/>
        </w:rPr>
        <w:t>йской Федерации от 21 июля 2020 </w:t>
      </w:r>
      <w:r w:rsidRPr="00ED7344">
        <w:rPr>
          <w:rFonts w:ascii="Times New Roman" w:hAnsi="Times New Roman" w:cs="Times New Roman"/>
          <w:spacing w:val="-16"/>
          <w:position w:val="2"/>
        </w:rPr>
        <w:t xml:space="preserve">года № 474, </w:t>
      </w:r>
      <w:r w:rsidR="001E4B2E" w:rsidRPr="00ED7344">
        <w:rPr>
          <w:rFonts w:ascii="Times New Roman" w:hAnsi="Times New Roman" w:cs="Times New Roman"/>
          <w:spacing w:val="-16"/>
          <w:position w:val="2"/>
        </w:rPr>
        <w:t>государственная программа</w:t>
      </w:r>
      <w:r w:rsidRPr="00ED7344">
        <w:rPr>
          <w:rFonts w:ascii="Times New Roman" w:hAnsi="Times New Roman" w:cs="Times New Roman"/>
          <w:spacing w:val="-16"/>
          <w:position w:val="2"/>
        </w:rPr>
        <w:t xml:space="preserve"> направлена на достижение следующих целевых показателей:</w:t>
      </w:r>
    </w:p>
    <w:p w:rsidR="004471EE" w:rsidRPr="00ED7344" w:rsidRDefault="004471EE" w:rsidP="00187D85">
      <w:pPr>
        <w:widowControl w:val="0"/>
        <w:numPr>
          <w:ilvl w:val="0"/>
          <w:numId w:val="39"/>
        </w:numPr>
        <w:autoSpaceDE w:val="0"/>
        <w:autoSpaceDN w:val="0"/>
        <w:adjustRightInd w:val="0"/>
        <w:spacing w:line="240" w:lineRule="auto"/>
        <w:ind w:left="0" w:firstLine="709"/>
        <w:rPr>
          <w:rFonts w:ascii="Times New Roman" w:hAnsi="Times New Roman" w:cs="Times New Roman"/>
          <w:spacing w:val="-16"/>
          <w:position w:val="2"/>
        </w:rPr>
      </w:pPr>
      <w:proofErr w:type="gramStart"/>
      <w:r w:rsidRPr="00ED7344">
        <w:rPr>
          <w:rFonts w:ascii="Times New Roman" w:hAnsi="Times New Roman" w:cs="Times New Roman"/>
          <w:spacing w:val="-16"/>
          <w:position w:val="2"/>
        </w:rPr>
        <w:t>создание</w:t>
      </w:r>
      <w:proofErr w:type="gramEnd"/>
      <w:r w:rsidRPr="00ED7344">
        <w:rPr>
          <w:rFonts w:ascii="Times New Roman" w:hAnsi="Times New Roman" w:cs="Times New Roman"/>
          <w:spacing w:val="-16"/>
          <w:position w:val="2"/>
        </w:rPr>
        <w:t xml:space="preserve"> устойчивой системы обращения с ТКО, обеспечивающей сортировку отходов в объеме 100 % и снижение объема отходов, направляемых на полигоны, в 2 раза;</w:t>
      </w:r>
    </w:p>
    <w:p w:rsidR="004471EE" w:rsidRPr="00ED7344" w:rsidRDefault="004471EE" w:rsidP="00187D85">
      <w:pPr>
        <w:widowControl w:val="0"/>
        <w:numPr>
          <w:ilvl w:val="0"/>
          <w:numId w:val="39"/>
        </w:numPr>
        <w:autoSpaceDE w:val="0"/>
        <w:autoSpaceDN w:val="0"/>
        <w:adjustRightInd w:val="0"/>
        <w:spacing w:line="240" w:lineRule="auto"/>
        <w:ind w:left="0" w:firstLine="709"/>
        <w:rPr>
          <w:rFonts w:ascii="Times New Roman" w:hAnsi="Times New Roman" w:cs="Times New Roman"/>
          <w:spacing w:val="-16"/>
          <w:position w:val="2"/>
        </w:rPr>
      </w:pPr>
      <w:proofErr w:type="gramStart"/>
      <w:r w:rsidRPr="00ED7344">
        <w:rPr>
          <w:rFonts w:ascii="Times New Roman" w:hAnsi="Times New Roman" w:cs="Times New Roman"/>
          <w:spacing w:val="-16"/>
          <w:position w:val="2"/>
        </w:rPr>
        <w:t>снижение</w:t>
      </w:r>
      <w:proofErr w:type="gramEnd"/>
      <w:r w:rsidRPr="00ED7344">
        <w:rPr>
          <w:rFonts w:ascii="Times New Roman" w:hAnsi="Times New Roman" w:cs="Times New Roman"/>
          <w:spacing w:val="-16"/>
          <w:position w:val="2"/>
        </w:rPr>
        <w:t xml:space="preserve"> выбросов опасных загрязняющих веществ, оказывающих наибольшее негативное воздействие на окружающую</w:t>
      </w:r>
      <w:r w:rsidR="005930EC">
        <w:rPr>
          <w:rFonts w:ascii="Times New Roman" w:hAnsi="Times New Roman" w:cs="Times New Roman"/>
          <w:spacing w:val="-16"/>
          <w:position w:val="2"/>
        </w:rPr>
        <w:t xml:space="preserve"> среду и здоровье человека, в 2 </w:t>
      </w:r>
      <w:r w:rsidRPr="00ED7344">
        <w:rPr>
          <w:rFonts w:ascii="Times New Roman" w:hAnsi="Times New Roman" w:cs="Times New Roman"/>
          <w:spacing w:val="-16"/>
          <w:position w:val="2"/>
        </w:rPr>
        <w:t>раза;</w:t>
      </w:r>
    </w:p>
    <w:p w:rsidR="004471EE" w:rsidRPr="00ED7344" w:rsidRDefault="004471EE" w:rsidP="00187D85">
      <w:pPr>
        <w:widowControl w:val="0"/>
        <w:numPr>
          <w:ilvl w:val="0"/>
          <w:numId w:val="39"/>
        </w:numPr>
        <w:autoSpaceDE w:val="0"/>
        <w:autoSpaceDN w:val="0"/>
        <w:adjustRightInd w:val="0"/>
        <w:spacing w:line="240" w:lineRule="auto"/>
        <w:ind w:left="0" w:firstLine="709"/>
        <w:rPr>
          <w:rFonts w:ascii="Times New Roman" w:hAnsi="Times New Roman" w:cs="Times New Roman"/>
          <w:spacing w:val="-16"/>
          <w:position w:val="2"/>
        </w:rPr>
      </w:pPr>
      <w:proofErr w:type="gramStart"/>
      <w:r w:rsidRPr="00ED7344">
        <w:rPr>
          <w:rFonts w:ascii="Times New Roman" w:hAnsi="Times New Roman" w:cs="Times New Roman"/>
          <w:spacing w:val="-16"/>
          <w:position w:val="2"/>
        </w:rPr>
        <w:t>ликвидация</w:t>
      </w:r>
      <w:proofErr w:type="gramEnd"/>
      <w:r w:rsidRPr="00ED7344">
        <w:rPr>
          <w:rFonts w:ascii="Times New Roman" w:hAnsi="Times New Roman" w:cs="Times New Roman"/>
          <w:spacing w:val="-16"/>
          <w:position w:val="2"/>
        </w:rPr>
        <w:t xml:space="preserve"> наиболее опасных объектов накопленного вреда окружающей среде и экологическое оздоровление водных объектов, включая буферную зону озера Байкал;</w:t>
      </w:r>
    </w:p>
    <w:p w:rsidR="004471EE" w:rsidRPr="00ED7344" w:rsidRDefault="004471EE" w:rsidP="00187D85">
      <w:pPr>
        <w:widowControl w:val="0"/>
        <w:numPr>
          <w:ilvl w:val="0"/>
          <w:numId w:val="39"/>
        </w:numPr>
        <w:autoSpaceDE w:val="0"/>
        <w:autoSpaceDN w:val="0"/>
        <w:adjustRightInd w:val="0"/>
        <w:spacing w:line="240" w:lineRule="auto"/>
        <w:ind w:left="0" w:firstLine="709"/>
        <w:rPr>
          <w:rFonts w:ascii="Times New Roman" w:hAnsi="Times New Roman" w:cs="Times New Roman"/>
          <w:spacing w:val="-16"/>
          <w:position w:val="2"/>
        </w:rPr>
      </w:pPr>
      <w:proofErr w:type="gramStart"/>
      <w:r w:rsidRPr="00ED7344">
        <w:rPr>
          <w:rFonts w:ascii="Times New Roman" w:hAnsi="Times New Roman" w:cs="Times New Roman"/>
          <w:spacing w:val="-16"/>
          <w:position w:val="2"/>
        </w:rPr>
        <w:t>ликвидация</w:t>
      </w:r>
      <w:proofErr w:type="gramEnd"/>
      <w:r w:rsidRPr="00ED7344">
        <w:rPr>
          <w:rFonts w:ascii="Times New Roman" w:hAnsi="Times New Roman" w:cs="Times New Roman"/>
          <w:spacing w:val="-16"/>
          <w:position w:val="2"/>
        </w:rPr>
        <w:t xml:space="preserve"> стихийных захоронений биологических отходов;</w:t>
      </w:r>
    </w:p>
    <w:p w:rsidR="004471EE" w:rsidRPr="00ED7344" w:rsidRDefault="004471EE" w:rsidP="00187D85">
      <w:pPr>
        <w:widowControl w:val="0"/>
        <w:numPr>
          <w:ilvl w:val="0"/>
          <w:numId w:val="39"/>
        </w:numPr>
        <w:autoSpaceDE w:val="0"/>
        <w:autoSpaceDN w:val="0"/>
        <w:adjustRightInd w:val="0"/>
        <w:spacing w:line="240" w:lineRule="auto"/>
        <w:ind w:left="0" w:firstLine="709"/>
        <w:rPr>
          <w:rFonts w:ascii="Times New Roman" w:hAnsi="Times New Roman" w:cs="Times New Roman"/>
          <w:spacing w:val="-16"/>
          <w:position w:val="2"/>
        </w:rPr>
      </w:pPr>
      <w:proofErr w:type="gramStart"/>
      <w:r w:rsidRPr="00ED7344">
        <w:rPr>
          <w:rFonts w:ascii="Times New Roman" w:hAnsi="Times New Roman" w:cs="Times New Roman"/>
          <w:spacing w:val="-16"/>
          <w:position w:val="2"/>
        </w:rPr>
        <w:t>обеспечение</w:t>
      </w:r>
      <w:proofErr w:type="gramEnd"/>
      <w:r w:rsidRPr="00ED7344">
        <w:rPr>
          <w:rFonts w:ascii="Times New Roman" w:hAnsi="Times New Roman" w:cs="Times New Roman"/>
          <w:spacing w:val="-16"/>
          <w:position w:val="2"/>
        </w:rPr>
        <w:t xml:space="preserve"> защиты населения от болезней</w:t>
      </w:r>
      <w:r w:rsidR="00DF7411" w:rsidRPr="00ED7344">
        <w:rPr>
          <w:rFonts w:ascii="Times New Roman" w:hAnsi="Times New Roman" w:cs="Times New Roman"/>
          <w:spacing w:val="-16"/>
          <w:position w:val="2"/>
        </w:rPr>
        <w:t>,</w:t>
      </w:r>
      <w:r w:rsidRPr="00ED7344">
        <w:rPr>
          <w:rFonts w:ascii="Times New Roman" w:hAnsi="Times New Roman" w:cs="Times New Roman"/>
          <w:spacing w:val="-16"/>
          <w:position w:val="2"/>
        </w:rPr>
        <w:t xml:space="preserve"> общих для человека и животных.</w:t>
      </w:r>
    </w:p>
    <w:p w:rsidR="007B268D" w:rsidRPr="004471EE" w:rsidRDefault="007B268D" w:rsidP="007B268D">
      <w:pPr>
        <w:widowControl w:val="0"/>
        <w:autoSpaceDE w:val="0"/>
        <w:autoSpaceDN w:val="0"/>
        <w:adjustRightInd w:val="0"/>
        <w:spacing w:line="240" w:lineRule="auto"/>
        <w:ind w:left="709"/>
        <w:rPr>
          <w:rFonts w:ascii="Times New Roman" w:hAnsi="Times New Roman" w:cs="Times New Roman"/>
        </w:rPr>
      </w:pPr>
    </w:p>
    <w:p w:rsidR="004471EE" w:rsidRPr="003C1502" w:rsidRDefault="004471EE" w:rsidP="00187D85">
      <w:pPr>
        <w:widowControl w:val="0"/>
        <w:autoSpaceDE w:val="0"/>
        <w:autoSpaceDN w:val="0"/>
        <w:adjustRightInd w:val="0"/>
        <w:spacing w:line="240" w:lineRule="auto"/>
        <w:jc w:val="center"/>
        <w:rPr>
          <w:rFonts w:ascii="Times New Roman" w:hAnsi="Times New Roman" w:cs="Times New Roman"/>
        </w:rPr>
      </w:pPr>
      <w:r w:rsidRPr="003C1502">
        <w:rPr>
          <w:rFonts w:ascii="Times New Roman" w:hAnsi="Times New Roman" w:cs="Times New Roman"/>
        </w:rPr>
        <w:t>4. Задачи государственного управления и способы их</w:t>
      </w:r>
    </w:p>
    <w:p w:rsidR="004471EE" w:rsidRPr="003C1502" w:rsidRDefault="004471EE" w:rsidP="00187D85">
      <w:pPr>
        <w:widowControl w:val="0"/>
        <w:autoSpaceDE w:val="0"/>
        <w:autoSpaceDN w:val="0"/>
        <w:adjustRightInd w:val="0"/>
        <w:spacing w:line="240" w:lineRule="auto"/>
        <w:jc w:val="center"/>
        <w:outlineLvl w:val="2"/>
        <w:rPr>
          <w:rFonts w:ascii="Times New Roman" w:hAnsi="Times New Roman" w:cs="Times New Roman"/>
          <w:bCs/>
        </w:rPr>
      </w:pPr>
      <w:proofErr w:type="gramStart"/>
      <w:r w:rsidRPr="003C1502">
        <w:rPr>
          <w:rFonts w:ascii="Times New Roman" w:hAnsi="Times New Roman" w:cs="Times New Roman"/>
          <w:bCs/>
        </w:rPr>
        <w:t>эффективного</w:t>
      </w:r>
      <w:proofErr w:type="gramEnd"/>
      <w:r w:rsidRPr="003C1502">
        <w:rPr>
          <w:rFonts w:ascii="Times New Roman" w:hAnsi="Times New Roman" w:cs="Times New Roman"/>
          <w:bCs/>
        </w:rPr>
        <w:t xml:space="preserve"> решения в сфере реализации государственной программы</w:t>
      </w:r>
      <w:r w:rsidRPr="003C1502">
        <w:rPr>
          <w:rFonts w:ascii="Arial" w:hAnsi="Arial" w:cs="Arial"/>
          <w:bCs/>
          <w:sz w:val="24"/>
          <w:szCs w:val="24"/>
        </w:rPr>
        <w:t xml:space="preserve"> </w:t>
      </w:r>
    </w:p>
    <w:p w:rsidR="004471EE" w:rsidRPr="00187D85" w:rsidRDefault="004471EE" w:rsidP="00187D85">
      <w:pPr>
        <w:widowControl w:val="0"/>
        <w:autoSpaceDE w:val="0"/>
        <w:autoSpaceDN w:val="0"/>
        <w:adjustRightInd w:val="0"/>
        <w:spacing w:line="240" w:lineRule="auto"/>
        <w:jc w:val="center"/>
        <w:outlineLvl w:val="2"/>
        <w:rPr>
          <w:rFonts w:ascii="Times New Roman" w:hAnsi="Times New Roman" w:cs="Times New Roman"/>
          <w:bCs/>
        </w:rPr>
      </w:pPr>
    </w:p>
    <w:p w:rsidR="004471EE" w:rsidRPr="00ED7344" w:rsidRDefault="00187D85" w:rsidP="00187D85">
      <w:pPr>
        <w:widowControl w:val="0"/>
        <w:autoSpaceDE w:val="0"/>
        <w:autoSpaceDN w:val="0"/>
        <w:adjustRightInd w:val="0"/>
        <w:spacing w:line="240" w:lineRule="auto"/>
        <w:ind w:firstLine="709"/>
        <w:rPr>
          <w:rFonts w:ascii="Times New Roman" w:hAnsi="Times New Roman" w:cs="Times New Roman"/>
          <w:spacing w:val="-16"/>
          <w:position w:val="2"/>
        </w:rPr>
      </w:pPr>
      <w:r w:rsidRPr="00ED7344">
        <w:rPr>
          <w:rFonts w:ascii="Times New Roman" w:hAnsi="Times New Roman" w:cs="Times New Roman"/>
          <w:spacing w:val="-16"/>
          <w:position w:val="2"/>
        </w:rPr>
        <w:t>Основные задачи для достижения цели государственной программы</w:t>
      </w:r>
      <w:r w:rsidR="004471EE" w:rsidRPr="00ED7344">
        <w:rPr>
          <w:rFonts w:ascii="Times New Roman" w:hAnsi="Times New Roman" w:cs="Times New Roman"/>
          <w:spacing w:val="-16"/>
          <w:position w:val="2"/>
        </w:rPr>
        <w:t>:</w:t>
      </w:r>
    </w:p>
    <w:p w:rsidR="004471EE" w:rsidRPr="00ED7344" w:rsidRDefault="004471EE" w:rsidP="00187D85">
      <w:pPr>
        <w:widowControl w:val="0"/>
        <w:autoSpaceDE w:val="0"/>
        <w:autoSpaceDN w:val="0"/>
        <w:adjustRightInd w:val="0"/>
        <w:spacing w:line="240" w:lineRule="auto"/>
        <w:ind w:firstLine="709"/>
        <w:rPr>
          <w:rFonts w:ascii="Times New Roman" w:hAnsi="Times New Roman" w:cs="Times New Roman"/>
          <w:spacing w:val="-16"/>
          <w:position w:val="2"/>
        </w:rPr>
      </w:pPr>
      <w:r w:rsidRPr="00ED7344">
        <w:rPr>
          <w:rFonts w:ascii="Times New Roman" w:hAnsi="Times New Roman" w:cs="Times New Roman"/>
          <w:spacing w:val="-16"/>
          <w:position w:val="2"/>
        </w:rPr>
        <w:t>1) повышение эффективности системы обращения с отходами производства и потребления;</w:t>
      </w:r>
    </w:p>
    <w:p w:rsidR="004471EE" w:rsidRPr="00ED7344" w:rsidRDefault="004471EE" w:rsidP="00187D85">
      <w:pPr>
        <w:widowControl w:val="0"/>
        <w:autoSpaceDE w:val="0"/>
        <w:autoSpaceDN w:val="0"/>
        <w:adjustRightInd w:val="0"/>
        <w:spacing w:line="240" w:lineRule="auto"/>
        <w:ind w:firstLine="709"/>
        <w:rPr>
          <w:rFonts w:ascii="Times New Roman" w:hAnsi="Times New Roman" w:cs="Times New Roman"/>
          <w:spacing w:val="-16"/>
          <w:position w:val="2"/>
        </w:rPr>
      </w:pPr>
      <w:r w:rsidRPr="00ED7344">
        <w:rPr>
          <w:rFonts w:ascii="Times New Roman" w:hAnsi="Times New Roman" w:cs="Times New Roman"/>
          <w:spacing w:val="-16"/>
          <w:position w:val="2"/>
        </w:rPr>
        <w:t>2) восстановление и возвращение в пользование земель, отчужденных под объекты складирования промышленных и коммунальных отходов, в том числе путем вовлечения их в переработку;</w:t>
      </w:r>
    </w:p>
    <w:p w:rsidR="004471EE" w:rsidRPr="00ED7344" w:rsidRDefault="004471EE" w:rsidP="00187D85">
      <w:pPr>
        <w:widowControl w:val="0"/>
        <w:autoSpaceDE w:val="0"/>
        <w:autoSpaceDN w:val="0"/>
        <w:adjustRightInd w:val="0"/>
        <w:spacing w:line="240" w:lineRule="auto"/>
        <w:ind w:firstLine="709"/>
        <w:rPr>
          <w:rFonts w:ascii="Times New Roman" w:hAnsi="Times New Roman" w:cs="Times New Roman"/>
          <w:spacing w:val="-16"/>
          <w:position w:val="2"/>
        </w:rPr>
      </w:pPr>
      <w:r w:rsidRPr="00ED7344">
        <w:rPr>
          <w:rFonts w:ascii="Times New Roman" w:hAnsi="Times New Roman" w:cs="Times New Roman"/>
          <w:spacing w:val="-16"/>
          <w:position w:val="2"/>
        </w:rPr>
        <w:t>3) формирование «зеленой» экономики с безотходным производственным циклом и отсутствием выбросов и сбросов загрязняющих веществ в окружающую среду;</w:t>
      </w:r>
    </w:p>
    <w:p w:rsidR="004471EE" w:rsidRPr="00ED7344" w:rsidRDefault="004471EE" w:rsidP="00187D85">
      <w:pPr>
        <w:widowControl w:val="0"/>
        <w:autoSpaceDE w:val="0"/>
        <w:autoSpaceDN w:val="0"/>
        <w:adjustRightInd w:val="0"/>
        <w:spacing w:line="240" w:lineRule="auto"/>
        <w:ind w:firstLine="709"/>
        <w:rPr>
          <w:rFonts w:ascii="Times New Roman" w:hAnsi="Times New Roman" w:cs="Times New Roman"/>
          <w:spacing w:val="-16"/>
          <w:position w:val="2"/>
        </w:rPr>
      </w:pPr>
      <w:r w:rsidRPr="00ED7344">
        <w:rPr>
          <w:rFonts w:ascii="Times New Roman" w:hAnsi="Times New Roman" w:cs="Times New Roman"/>
          <w:spacing w:val="-16"/>
          <w:position w:val="2"/>
        </w:rPr>
        <w:t xml:space="preserve">4) расширение использования более </w:t>
      </w:r>
      <w:proofErr w:type="spellStart"/>
      <w:r w:rsidRPr="00ED7344">
        <w:rPr>
          <w:rFonts w:ascii="Times New Roman" w:hAnsi="Times New Roman" w:cs="Times New Roman"/>
          <w:spacing w:val="-16"/>
          <w:position w:val="2"/>
        </w:rPr>
        <w:t>экологичного</w:t>
      </w:r>
      <w:proofErr w:type="spellEnd"/>
      <w:r w:rsidRPr="00ED7344">
        <w:rPr>
          <w:rFonts w:ascii="Times New Roman" w:hAnsi="Times New Roman" w:cs="Times New Roman"/>
          <w:spacing w:val="-16"/>
          <w:position w:val="2"/>
        </w:rPr>
        <w:t xml:space="preserve"> транспорта (электрокаров и автомобилей, работающих на газовом топливе) для обслуживания населения и отраслей экономики;</w:t>
      </w:r>
    </w:p>
    <w:p w:rsidR="004471EE" w:rsidRPr="00ED7344" w:rsidRDefault="004471EE" w:rsidP="00187D85">
      <w:pPr>
        <w:widowControl w:val="0"/>
        <w:autoSpaceDE w:val="0"/>
        <w:autoSpaceDN w:val="0"/>
        <w:adjustRightInd w:val="0"/>
        <w:spacing w:line="240" w:lineRule="auto"/>
        <w:ind w:firstLine="709"/>
        <w:rPr>
          <w:rFonts w:ascii="Times New Roman" w:hAnsi="Times New Roman" w:cs="Times New Roman"/>
          <w:spacing w:val="-16"/>
          <w:position w:val="2"/>
        </w:rPr>
      </w:pPr>
      <w:r w:rsidRPr="00ED7344">
        <w:rPr>
          <w:rFonts w:ascii="Times New Roman" w:hAnsi="Times New Roman" w:cs="Times New Roman"/>
          <w:spacing w:val="-16"/>
          <w:position w:val="2"/>
        </w:rPr>
        <w:t>5) снижение выбросов от промышленных предприятий, в том числе от предприятий теплоэнергетики;</w:t>
      </w:r>
    </w:p>
    <w:p w:rsidR="004471EE" w:rsidRPr="00ED7344" w:rsidRDefault="004471EE" w:rsidP="00187D85">
      <w:pPr>
        <w:widowControl w:val="0"/>
        <w:autoSpaceDE w:val="0"/>
        <w:autoSpaceDN w:val="0"/>
        <w:adjustRightInd w:val="0"/>
        <w:spacing w:line="240" w:lineRule="auto"/>
        <w:ind w:firstLine="709"/>
        <w:rPr>
          <w:rFonts w:ascii="Times New Roman" w:hAnsi="Times New Roman" w:cs="Times New Roman"/>
          <w:spacing w:val="-16"/>
          <w:position w:val="2"/>
        </w:rPr>
      </w:pPr>
      <w:r w:rsidRPr="00ED7344">
        <w:rPr>
          <w:rFonts w:ascii="Times New Roman" w:hAnsi="Times New Roman" w:cs="Times New Roman"/>
          <w:spacing w:val="-16"/>
          <w:position w:val="2"/>
        </w:rPr>
        <w:t>6) сохранение и восстановление биологического разнообразия природных экосистем, обеспечение качества окружающей среды.</w:t>
      </w:r>
    </w:p>
    <w:p w:rsidR="00ED7344" w:rsidRDefault="00586F35" w:rsidP="00ED7344">
      <w:pPr>
        <w:widowControl w:val="0"/>
        <w:autoSpaceDE w:val="0"/>
        <w:autoSpaceDN w:val="0"/>
        <w:adjustRightInd w:val="0"/>
        <w:spacing w:line="240" w:lineRule="auto"/>
        <w:ind w:firstLine="709"/>
        <w:rPr>
          <w:rFonts w:ascii="Times New Roman" w:hAnsi="Times New Roman" w:cs="Times New Roman"/>
          <w:spacing w:val="-16"/>
          <w:position w:val="2"/>
        </w:rPr>
      </w:pPr>
      <w:r w:rsidRPr="00ED7344">
        <w:rPr>
          <w:rFonts w:ascii="Times New Roman" w:hAnsi="Times New Roman" w:cs="Times New Roman"/>
          <w:spacing w:val="-16"/>
          <w:position w:val="2"/>
        </w:rPr>
        <w:t xml:space="preserve">Реализация мероприятий государственной программы осуществляется за счет предоставления субсидий муниципальным образованиям из бюджета Забайкальского края, в том числе за счет средств, поступивших из федерального бюджета, в соответствии с порядками предоставления </w:t>
      </w:r>
      <w:r w:rsidR="00DF7411" w:rsidRPr="00ED7344">
        <w:rPr>
          <w:rFonts w:ascii="Times New Roman" w:hAnsi="Times New Roman" w:cs="Times New Roman"/>
          <w:spacing w:val="-16"/>
          <w:position w:val="2"/>
        </w:rPr>
        <w:t>субсидий, приведенными</w:t>
      </w:r>
      <w:r w:rsidRPr="00ED7344">
        <w:rPr>
          <w:rFonts w:ascii="Times New Roman" w:hAnsi="Times New Roman" w:cs="Times New Roman"/>
          <w:spacing w:val="-16"/>
          <w:position w:val="2"/>
        </w:rPr>
        <w:t xml:space="preserve"> в приложени</w:t>
      </w:r>
      <w:r w:rsidR="00DF7411" w:rsidRPr="00ED7344">
        <w:rPr>
          <w:rFonts w:ascii="Times New Roman" w:hAnsi="Times New Roman" w:cs="Times New Roman"/>
          <w:spacing w:val="-16"/>
          <w:position w:val="2"/>
        </w:rPr>
        <w:t>ях</w:t>
      </w:r>
      <w:r w:rsidR="005930EC">
        <w:rPr>
          <w:rFonts w:ascii="Times New Roman" w:hAnsi="Times New Roman" w:cs="Times New Roman"/>
          <w:spacing w:val="-16"/>
          <w:position w:val="2"/>
        </w:rPr>
        <w:t xml:space="preserve"> № </w:t>
      </w:r>
      <w:r w:rsidRPr="00ED7344">
        <w:rPr>
          <w:rFonts w:ascii="Times New Roman" w:hAnsi="Times New Roman" w:cs="Times New Roman"/>
          <w:spacing w:val="-16"/>
          <w:position w:val="2"/>
        </w:rPr>
        <w:t>1 и 2 к государственной программе.</w:t>
      </w:r>
    </w:p>
    <w:p w:rsidR="00ED7344" w:rsidRDefault="00ED7344" w:rsidP="00ED7344">
      <w:pPr>
        <w:widowControl w:val="0"/>
        <w:autoSpaceDE w:val="0"/>
        <w:autoSpaceDN w:val="0"/>
        <w:adjustRightInd w:val="0"/>
        <w:spacing w:line="240" w:lineRule="auto"/>
        <w:ind w:firstLine="709"/>
        <w:rPr>
          <w:rFonts w:ascii="Times New Roman" w:hAnsi="Times New Roman" w:cs="Times New Roman"/>
          <w:bCs/>
          <w:color w:val="000000"/>
        </w:rPr>
      </w:pPr>
    </w:p>
    <w:p w:rsidR="00332241" w:rsidRDefault="00332241" w:rsidP="00ED7344">
      <w:pPr>
        <w:widowControl w:val="0"/>
        <w:autoSpaceDE w:val="0"/>
        <w:autoSpaceDN w:val="0"/>
        <w:adjustRightInd w:val="0"/>
        <w:spacing w:line="240" w:lineRule="auto"/>
        <w:ind w:firstLine="709"/>
        <w:jc w:val="center"/>
        <w:rPr>
          <w:rFonts w:ascii="Times New Roman" w:hAnsi="Times New Roman" w:cs="Times New Roman"/>
          <w:bCs/>
          <w:color w:val="000000"/>
        </w:rPr>
      </w:pPr>
      <w:r w:rsidRPr="00332241">
        <w:rPr>
          <w:rFonts w:ascii="Times New Roman" w:hAnsi="Times New Roman" w:cs="Times New Roman"/>
          <w:bCs/>
          <w:color w:val="000000"/>
        </w:rPr>
        <w:t>_____________________</w:t>
      </w:r>
    </w:p>
    <w:p w:rsidR="00ED7344" w:rsidRPr="00332241" w:rsidRDefault="00ED7344" w:rsidP="00ED7344">
      <w:pPr>
        <w:widowControl w:val="0"/>
        <w:autoSpaceDE w:val="0"/>
        <w:autoSpaceDN w:val="0"/>
        <w:adjustRightInd w:val="0"/>
        <w:spacing w:line="240" w:lineRule="auto"/>
        <w:ind w:firstLine="709"/>
        <w:rPr>
          <w:rFonts w:ascii="Times New Roman" w:hAnsi="Times New Roman" w:cs="Times New Roman"/>
          <w:bCs/>
          <w:color w:val="000000"/>
        </w:rPr>
      </w:pPr>
    </w:p>
    <w:p w:rsidR="00ED7344" w:rsidRDefault="00ED7344" w:rsidP="004B4DEB">
      <w:pPr>
        <w:tabs>
          <w:tab w:val="left" w:pos="1134"/>
        </w:tabs>
        <w:spacing w:line="360" w:lineRule="auto"/>
        <w:ind w:left="709" w:firstLine="3827"/>
        <w:jc w:val="center"/>
      </w:pPr>
    </w:p>
    <w:p w:rsidR="0045503B" w:rsidRPr="0045503B" w:rsidRDefault="0045503B" w:rsidP="004B4DEB">
      <w:pPr>
        <w:tabs>
          <w:tab w:val="left" w:pos="1134"/>
        </w:tabs>
        <w:spacing w:line="360" w:lineRule="auto"/>
        <w:ind w:left="709" w:firstLine="3827"/>
        <w:jc w:val="center"/>
      </w:pPr>
      <w:r w:rsidRPr="0045503B">
        <w:lastRenderedPageBreak/>
        <w:t xml:space="preserve">Приложение № 1 </w:t>
      </w:r>
    </w:p>
    <w:p w:rsidR="0045503B" w:rsidRPr="0045503B" w:rsidRDefault="0045503B" w:rsidP="004B4DEB">
      <w:pPr>
        <w:tabs>
          <w:tab w:val="left" w:pos="1134"/>
        </w:tabs>
        <w:spacing w:line="240" w:lineRule="auto"/>
        <w:ind w:left="709" w:firstLine="3827"/>
        <w:jc w:val="center"/>
      </w:pPr>
      <w:proofErr w:type="gramStart"/>
      <w:r w:rsidRPr="0045503B">
        <w:t>к</w:t>
      </w:r>
      <w:proofErr w:type="gramEnd"/>
      <w:r w:rsidRPr="0045503B">
        <w:t xml:space="preserve"> государственно</w:t>
      </w:r>
      <w:r w:rsidR="004662CB">
        <w:t>й</w:t>
      </w:r>
      <w:r w:rsidRPr="0045503B">
        <w:t xml:space="preserve"> программе </w:t>
      </w:r>
    </w:p>
    <w:p w:rsidR="0045503B" w:rsidRPr="0045503B" w:rsidRDefault="0045503B" w:rsidP="004B4DEB">
      <w:pPr>
        <w:tabs>
          <w:tab w:val="left" w:pos="1134"/>
        </w:tabs>
        <w:spacing w:line="240" w:lineRule="auto"/>
        <w:ind w:left="709" w:firstLine="3827"/>
        <w:jc w:val="center"/>
      </w:pPr>
      <w:r w:rsidRPr="0045503B">
        <w:t xml:space="preserve">Забайкальского края </w:t>
      </w:r>
    </w:p>
    <w:p w:rsidR="0045503B" w:rsidRPr="0045503B" w:rsidRDefault="0045503B" w:rsidP="0045503B">
      <w:pPr>
        <w:tabs>
          <w:tab w:val="left" w:pos="1134"/>
        </w:tabs>
        <w:spacing w:line="240" w:lineRule="auto"/>
        <w:ind w:left="709" w:firstLine="3827"/>
        <w:jc w:val="center"/>
      </w:pPr>
      <w:r w:rsidRPr="0045503B">
        <w:t>«Охрана окружающей среды»</w:t>
      </w:r>
    </w:p>
    <w:p w:rsidR="0045503B" w:rsidRDefault="0045503B" w:rsidP="0045503B">
      <w:pPr>
        <w:tabs>
          <w:tab w:val="left" w:pos="1134"/>
        </w:tabs>
        <w:spacing w:line="240" w:lineRule="auto"/>
        <w:ind w:left="709" w:firstLine="3827"/>
        <w:jc w:val="center"/>
      </w:pPr>
    </w:p>
    <w:p w:rsidR="00B81105" w:rsidRPr="0045503B" w:rsidRDefault="00B81105" w:rsidP="0045503B">
      <w:pPr>
        <w:tabs>
          <w:tab w:val="left" w:pos="1134"/>
        </w:tabs>
        <w:spacing w:line="240" w:lineRule="auto"/>
        <w:ind w:left="709" w:firstLine="3827"/>
        <w:jc w:val="center"/>
      </w:pPr>
    </w:p>
    <w:p w:rsidR="0045503B" w:rsidRPr="0045503B" w:rsidRDefault="0045503B" w:rsidP="008A7273">
      <w:pPr>
        <w:tabs>
          <w:tab w:val="left" w:pos="1134"/>
        </w:tabs>
        <w:spacing w:line="240" w:lineRule="auto"/>
        <w:jc w:val="center"/>
        <w:rPr>
          <w:b/>
        </w:rPr>
      </w:pPr>
      <w:r w:rsidRPr="0045503B">
        <w:rPr>
          <w:b/>
        </w:rPr>
        <w:t>ПОРЯДОК</w:t>
      </w:r>
    </w:p>
    <w:p w:rsidR="0045503B" w:rsidRPr="0045503B" w:rsidRDefault="0045503B" w:rsidP="008A7273">
      <w:pPr>
        <w:tabs>
          <w:tab w:val="left" w:pos="1134"/>
        </w:tabs>
        <w:spacing w:line="240" w:lineRule="auto"/>
        <w:jc w:val="center"/>
        <w:rPr>
          <w:b/>
        </w:rPr>
      </w:pPr>
      <w:proofErr w:type="gramStart"/>
      <w:r w:rsidRPr="0045503B">
        <w:rPr>
          <w:b/>
        </w:rPr>
        <w:t>предоставления</w:t>
      </w:r>
      <w:proofErr w:type="gramEnd"/>
      <w:r w:rsidRPr="0045503B">
        <w:rPr>
          <w:b/>
        </w:rPr>
        <w:t xml:space="preserve"> и распределения субсидий из бюджета</w:t>
      </w:r>
    </w:p>
    <w:p w:rsidR="0045503B" w:rsidRPr="0045503B" w:rsidRDefault="0045503B" w:rsidP="008A7273">
      <w:pPr>
        <w:tabs>
          <w:tab w:val="left" w:pos="1134"/>
        </w:tabs>
        <w:spacing w:line="240" w:lineRule="auto"/>
        <w:jc w:val="center"/>
        <w:rPr>
          <w:b/>
        </w:rPr>
      </w:pPr>
      <w:r w:rsidRPr="0045503B">
        <w:rPr>
          <w:b/>
        </w:rPr>
        <w:t xml:space="preserve">Забайкальского края бюджетам </w:t>
      </w:r>
      <w:r w:rsidRPr="0045503B">
        <w:rPr>
          <w:rFonts w:ascii="Times New Roman" w:hAnsi="Times New Roman" w:cs="Times New Roman"/>
          <w:b/>
        </w:rPr>
        <w:t>муниципальных районов, муниципальных и городских округов Забайкальского края</w:t>
      </w:r>
      <w:r w:rsidRPr="0045503B">
        <w:rPr>
          <w:b/>
        </w:rPr>
        <w:t xml:space="preserve"> </w:t>
      </w:r>
      <w:r w:rsidR="004662CB">
        <w:rPr>
          <w:rFonts w:ascii="Times New Roman" w:hAnsi="Times New Roman" w:cs="Times New Roman"/>
          <w:b/>
          <w:bCs/>
        </w:rPr>
        <w:t>на </w:t>
      </w:r>
      <w:r w:rsidRPr="0045503B">
        <w:rPr>
          <w:rFonts w:ascii="Times New Roman" w:hAnsi="Times New Roman" w:cs="Times New Roman"/>
          <w:b/>
          <w:bCs/>
        </w:rPr>
        <w:t xml:space="preserve">реализацию </w:t>
      </w:r>
      <w:r w:rsidRPr="0045503B">
        <w:rPr>
          <w:rFonts w:ascii="Times New Roman" w:hAnsi="Times New Roman" w:cs="Times New Roman"/>
          <w:b/>
        </w:rPr>
        <w:t xml:space="preserve">мероприятий на </w:t>
      </w:r>
      <w:r w:rsidR="004662CB">
        <w:rPr>
          <w:rFonts w:ascii="Times New Roman" w:hAnsi="Times New Roman" w:cs="Times New Roman"/>
          <w:b/>
        </w:rPr>
        <w:t>проведение кадастровых работ по </w:t>
      </w:r>
      <w:r w:rsidRPr="0045503B">
        <w:rPr>
          <w:rFonts w:ascii="Times New Roman" w:hAnsi="Times New Roman" w:cs="Times New Roman"/>
          <w:b/>
        </w:rPr>
        <w:t>образованию земельных участков, занятых скотомогильниками (биотермическими ямами)</w:t>
      </w:r>
      <w:r w:rsidR="004B4DEB">
        <w:rPr>
          <w:rFonts w:ascii="Times New Roman" w:hAnsi="Times New Roman" w:cs="Times New Roman"/>
          <w:b/>
        </w:rPr>
        <w:t>,</w:t>
      </w:r>
      <w:r w:rsidRPr="0045503B">
        <w:rPr>
          <w:rFonts w:ascii="Times New Roman" w:hAnsi="Times New Roman" w:cs="Times New Roman"/>
          <w:b/>
        </w:rPr>
        <w:t xml:space="preserve"> и на изг</w:t>
      </w:r>
      <w:r w:rsidR="004662CB">
        <w:rPr>
          <w:rFonts w:ascii="Times New Roman" w:hAnsi="Times New Roman" w:cs="Times New Roman"/>
          <w:b/>
        </w:rPr>
        <w:t>отовление технических планов на </w:t>
      </w:r>
      <w:r w:rsidRPr="0045503B">
        <w:rPr>
          <w:rFonts w:ascii="Times New Roman" w:hAnsi="Times New Roman" w:cs="Times New Roman"/>
          <w:b/>
        </w:rPr>
        <w:t>бесхозяйные скотомогильники (биотермические ямы)</w:t>
      </w:r>
    </w:p>
    <w:p w:rsidR="0045503B" w:rsidRPr="0045503B" w:rsidRDefault="0045503B" w:rsidP="008A7273">
      <w:pPr>
        <w:widowControl w:val="0"/>
        <w:autoSpaceDE w:val="0"/>
        <w:autoSpaceDN w:val="0"/>
        <w:adjustRightInd w:val="0"/>
        <w:spacing w:line="240" w:lineRule="auto"/>
        <w:jc w:val="center"/>
        <w:rPr>
          <w:b/>
        </w:rPr>
      </w:pPr>
    </w:p>
    <w:p w:rsidR="0045503B" w:rsidRPr="0045503B" w:rsidRDefault="0045503B" w:rsidP="0045503B">
      <w:pPr>
        <w:tabs>
          <w:tab w:val="left" w:pos="709"/>
        </w:tabs>
        <w:spacing w:line="240" w:lineRule="auto"/>
        <w:ind w:firstLine="709"/>
        <w:rPr>
          <w:rFonts w:ascii="Times New Roman" w:hAnsi="Times New Roman" w:cs="Calibri"/>
        </w:rPr>
      </w:pPr>
      <w:r w:rsidRPr="0045503B">
        <w:rPr>
          <w:rFonts w:ascii="Times New Roman" w:hAnsi="Times New Roman" w:cs="Calibri"/>
        </w:rPr>
        <w:t xml:space="preserve">1. Настоящий Порядок определяет цели, условия и порядок </w:t>
      </w:r>
      <w:r w:rsidRPr="0045503B">
        <w:rPr>
          <w:rFonts w:ascii="Times New Roman" w:hAnsi="Times New Roman" w:cs="Calibri"/>
          <w:bCs/>
        </w:rPr>
        <w:t xml:space="preserve">предоставления и распределения </w:t>
      </w:r>
      <w:r w:rsidRPr="0045503B">
        <w:t>субсидий</w:t>
      </w:r>
      <w:r w:rsidRPr="0045503B">
        <w:rPr>
          <w:b/>
        </w:rPr>
        <w:t xml:space="preserve"> </w:t>
      </w:r>
      <w:r w:rsidRPr="0045503B">
        <w:rPr>
          <w:rFonts w:ascii="Times New Roman" w:hAnsi="Times New Roman" w:cs="Calibri"/>
          <w:bCs/>
        </w:rPr>
        <w:t xml:space="preserve">из бюджета Забайкальского края </w:t>
      </w:r>
      <w:r w:rsidRPr="0045503B">
        <w:t xml:space="preserve">бюджетам </w:t>
      </w:r>
      <w:r w:rsidRPr="0045503B">
        <w:rPr>
          <w:rFonts w:ascii="Times New Roman" w:hAnsi="Times New Roman" w:cs="Times New Roman"/>
        </w:rPr>
        <w:t>муниципальных районов, муниципальных и городских округов Забайкальского края</w:t>
      </w:r>
      <w:r w:rsidRPr="0045503B">
        <w:rPr>
          <w:rFonts w:ascii="Times New Roman" w:hAnsi="Times New Roman" w:cs="Calibri"/>
          <w:bCs/>
        </w:rPr>
        <w:t xml:space="preserve"> (далее – муниципальные образования) в рамках реализации </w:t>
      </w:r>
      <w:r w:rsidRPr="0045503B">
        <w:rPr>
          <w:rFonts w:ascii="Times New Roman" w:hAnsi="Times New Roman" w:cs="Times New Roman"/>
        </w:rPr>
        <w:t>мероприятий на проведение кадастровых работ по образованию земельных участков, занятых скотомогильниками (биотермическими ямами)</w:t>
      </w:r>
      <w:r w:rsidR="004B4DEB">
        <w:rPr>
          <w:rFonts w:ascii="Times New Roman" w:hAnsi="Times New Roman" w:cs="Times New Roman"/>
        </w:rPr>
        <w:t>,</w:t>
      </w:r>
      <w:r w:rsidRPr="0045503B">
        <w:rPr>
          <w:rFonts w:ascii="Times New Roman" w:hAnsi="Times New Roman" w:cs="Times New Roman"/>
        </w:rPr>
        <w:t xml:space="preserve"> и на изготовление технических планов на бесхозяйные скотомогильники (биотермические ямы)</w:t>
      </w:r>
      <w:r w:rsidRPr="0045503B">
        <w:rPr>
          <w:rFonts w:ascii="Times New Roman" w:hAnsi="Times New Roman" w:cs="Calibri"/>
          <w:bCs/>
        </w:rPr>
        <w:t xml:space="preserve"> </w:t>
      </w:r>
      <w:r w:rsidRPr="0045503B">
        <w:rPr>
          <w:rFonts w:ascii="Times New Roman" w:hAnsi="Times New Roman" w:cs="Calibri"/>
        </w:rPr>
        <w:t xml:space="preserve">(далее – </w:t>
      </w:r>
      <w:r w:rsidRPr="0045503B">
        <w:t>субсидии</w:t>
      </w:r>
      <w:r w:rsidRPr="0045503B">
        <w:rPr>
          <w:rFonts w:ascii="Times New Roman" w:hAnsi="Times New Roman" w:cs="Calibri"/>
        </w:rPr>
        <w:t xml:space="preserve">), критерии отбора муниципальных образований для предоставления субсидий. </w:t>
      </w:r>
    </w:p>
    <w:p w:rsidR="0045503B" w:rsidRPr="0045503B" w:rsidRDefault="0045503B" w:rsidP="0045503B">
      <w:pPr>
        <w:tabs>
          <w:tab w:val="left" w:pos="709"/>
        </w:tabs>
        <w:spacing w:line="240" w:lineRule="auto"/>
        <w:ind w:firstLine="709"/>
        <w:rPr>
          <w:rFonts w:ascii="Times New Roman" w:hAnsi="Times New Roman" w:cs="Calibri"/>
        </w:rPr>
      </w:pPr>
      <w:r w:rsidRPr="0045503B">
        <w:rPr>
          <w:rFonts w:ascii="Times New Roman" w:hAnsi="Times New Roman" w:cs="Calibri"/>
        </w:rPr>
        <w:t xml:space="preserve">2. Целью предоставления </w:t>
      </w:r>
      <w:r w:rsidRPr="0045503B">
        <w:t>субсидий</w:t>
      </w:r>
      <w:r w:rsidRPr="0045503B">
        <w:rPr>
          <w:rFonts w:ascii="Times New Roman" w:hAnsi="Times New Roman" w:cs="Calibri"/>
        </w:rPr>
        <w:t xml:space="preserve"> является софинансирование расходных обязательств муниципальных образований, возникающих при выполнении ими полномочий по организации мероприятий </w:t>
      </w:r>
      <w:r w:rsidRPr="0045503B">
        <w:rPr>
          <w:rFonts w:ascii="Times New Roman" w:hAnsi="Times New Roman" w:cs="Times New Roman"/>
        </w:rPr>
        <w:t>на проведение кадастровых работ по образованию земельных участков, занятых скотомогильниками (биотермическими ямами)</w:t>
      </w:r>
      <w:r w:rsidR="004B4DEB">
        <w:rPr>
          <w:rFonts w:ascii="Times New Roman" w:hAnsi="Times New Roman" w:cs="Times New Roman"/>
        </w:rPr>
        <w:t>,</w:t>
      </w:r>
      <w:r w:rsidRPr="0045503B">
        <w:rPr>
          <w:rFonts w:ascii="Times New Roman" w:hAnsi="Times New Roman" w:cs="Times New Roman"/>
        </w:rPr>
        <w:t xml:space="preserve"> и на изготовление технических планов на бесхозяйные скотомогильники (биотермические ямы)</w:t>
      </w:r>
      <w:r w:rsidRPr="0045503B">
        <w:rPr>
          <w:rFonts w:ascii="Times New Roman" w:hAnsi="Times New Roman" w:cs="Calibri"/>
        </w:rPr>
        <w:t xml:space="preserve"> в границах </w:t>
      </w:r>
      <w:r w:rsidRPr="0045503B">
        <w:rPr>
          <w:rFonts w:ascii="Times New Roman" w:hAnsi="Times New Roman" w:cs="Times New Roman"/>
        </w:rPr>
        <w:t>муниципальных образований</w:t>
      </w:r>
      <w:r w:rsidRPr="0045503B">
        <w:rPr>
          <w:rFonts w:ascii="Times New Roman" w:hAnsi="Times New Roman" w:cs="Calibri"/>
        </w:rPr>
        <w:t xml:space="preserve">, направленных на снижение количества бесхозяйных </w:t>
      </w:r>
      <w:r w:rsidRPr="0045503B">
        <w:rPr>
          <w:rFonts w:ascii="Times New Roman" w:hAnsi="Times New Roman" w:cs="Times New Roman"/>
        </w:rPr>
        <w:t>скотомогильников (биотермических ям)</w:t>
      </w:r>
      <w:r w:rsidRPr="0045503B">
        <w:rPr>
          <w:rFonts w:ascii="Times New Roman" w:hAnsi="Times New Roman" w:cs="Calibri"/>
        </w:rPr>
        <w:t>.</w:t>
      </w:r>
    </w:p>
    <w:p w:rsidR="0045503B" w:rsidRPr="0045503B" w:rsidRDefault="0045503B" w:rsidP="0045503B">
      <w:pPr>
        <w:spacing w:line="240" w:lineRule="auto"/>
        <w:ind w:firstLine="709"/>
        <w:rPr>
          <w:rFonts w:ascii="Times New Roman" w:hAnsi="Times New Roman" w:cs="Calibri"/>
        </w:rPr>
      </w:pPr>
      <w:r w:rsidRPr="0045503B">
        <w:rPr>
          <w:rFonts w:ascii="Times New Roman" w:hAnsi="Times New Roman" w:cs="Calibri"/>
        </w:rPr>
        <w:t>Субсидии предоставляются по следующим направлениям:</w:t>
      </w:r>
    </w:p>
    <w:p w:rsidR="0045503B" w:rsidRPr="0045503B" w:rsidRDefault="0045503B" w:rsidP="0045503B">
      <w:pPr>
        <w:spacing w:line="240" w:lineRule="auto"/>
        <w:ind w:firstLine="709"/>
        <w:rPr>
          <w:rFonts w:ascii="Times New Roman" w:hAnsi="Times New Roman" w:cs="Calibri"/>
        </w:rPr>
      </w:pPr>
      <w:r w:rsidRPr="0045503B">
        <w:rPr>
          <w:rFonts w:ascii="Times New Roman" w:hAnsi="Times New Roman" w:cs="Calibri"/>
        </w:rPr>
        <w:t xml:space="preserve">1) организация </w:t>
      </w:r>
      <w:r w:rsidRPr="0045503B">
        <w:rPr>
          <w:rFonts w:ascii="Times New Roman" w:hAnsi="Times New Roman" w:cs="Times New Roman"/>
        </w:rPr>
        <w:t>проведения кадастровых работ по образованию земельных участков, занятых скотомогильниками (биотермическими ямами)</w:t>
      </w:r>
      <w:r w:rsidR="004B4DEB">
        <w:rPr>
          <w:rFonts w:ascii="Times New Roman" w:hAnsi="Times New Roman" w:cs="Times New Roman"/>
        </w:rPr>
        <w:t>,</w:t>
      </w:r>
      <w:r w:rsidRPr="0045503B">
        <w:rPr>
          <w:rFonts w:ascii="Times New Roman" w:hAnsi="Times New Roman" w:cs="Times New Roman"/>
        </w:rPr>
        <w:t xml:space="preserve"> </w:t>
      </w:r>
      <w:r w:rsidRPr="0045503B">
        <w:rPr>
          <w:rFonts w:ascii="Times New Roman" w:hAnsi="Times New Roman" w:cs="Calibri"/>
        </w:rPr>
        <w:t xml:space="preserve">в границах </w:t>
      </w:r>
      <w:r w:rsidRPr="0045503B">
        <w:rPr>
          <w:rFonts w:ascii="Times New Roman" w:hAnsi="Times New Roman" w:cs="Times New Roman"/>
        </w:rPr>
        <w:t>муниципальных образований</w:t>
      </w:r>
      <w:r w:rsidRPr="0045503B">
        <w:rPr>
          <w:rFonts w:ascii="Times New Roman" w:hAnsi="Times New Roman" w:cs="Calibri"/>
        </w:rPr>
        <w:t>;</w:t>
      </w:r>
    </w:p>
    <w:p w:rsidR="0045503B" w:rsidRPr="0045503B" w:rsidRDefault="0045503B" w:rsidP="0045503B">
      <w:pPr>
        <w:spacing w:line="240" w:lineRule="auto"/>
        <w:ind w:firstLine="709"/>
        <w:rPr>
          <w:rFonts w:ascii="Times New Roman" w:hAnsi="Times New Roman" w:cs="Calibri"/>
        </w:rPr>
      </w:pPr>
      <w:r w:rsidRPr="0045503B">
        <w:rPr>
          <w:rFonts w:ascii="Times New Roman" w:hAnsi="Times New Roman" w:cs="Calibri"/>
        </w:rPr>
        <w:t xml:space="preserve">2) обеспечение </w:t>
      </w:r>
      <w:r w:rsidRPr="0045503B">
        <w:rPr>
          <w:rFonts w:ascii="Times New Roman" w:hAnsi="Times New Roman" w:cs="Times New Roman"/>
        </w:rPr>
        <w:t xml:space="preserve">изготовления технических планов на бесхозяйные скотомогильники (биотермические ямы) </w:t>
      </w:r>
      <w:r w:rsidRPr="0045503B">
        <w:rPr>
          <w:rFonts w:ascii="Times New Roman" w:hAnsi="Times New Roman" w:cs="Calibri"/>
        </w:rPr>
        <w:t xml:space="preserve">в границах </w:t>
      </w:r>
      <w:r w:rsidRPr="0045503B">
        <w:rPr>
          <w:rFonts w:ascii="Times New Roman" w:hAnsi="Times New Roman" w:cs="Times New Roman"/>
        </w:rPr>
        <w:t>муниципальных образований</w:t>
      </w:r>
      <w:r w:rsidRPr="0045503B">
        <w:rPr>
          <w:rFonts w:ascii="Times New Roman" w:hAnsi="Times New Roman" w:cs="Calibri"/>
        </w:rPr>
        <w:t xml:space="preserve">. </w:t>
      </w:r>
    </w:p>
    <w:p w:rsidR="0045503B" w:rsidRPr="0045503B" w:rsidRDefault="0045503B" w:rsidP="0045503B">
      <w:pPr>
        <w:tabs>
          <w:tab w:val="left" w:pos="993"/>
        </w:tabs>
        <w:spacing w:line="240" w:lineRule="auto"/>
        <w:ind w:firstLine="709"/>
        <w:rPr>
          <w:rFonts w:ascii="Times New Roman" w:hAnsi="Times New Roman" w:cs="Calibri"/>
        </w:rPr>
      </w:pPr>
      <w:r w:rsidRPr="0045503B">
        <w:rPr>
          <w:rFonts w:ascii="Times New Roman" w:hAnsi="Times New Roman" w:cs="Calibri"/>
        </w:rPr>
        <w:t xml:space="preserve">3. Субсидии предоставляются Государственной ветеринарной службой Забайкальского края (далее – Служба) из бюджета Забайкальского края в пределах бюджетных ассигнований, предусмотренных законом Забайкальского края о бюджете </w:t>
      </w:r>
      <w:r w:rsidRPr="0045503B">
        <w:rPr>
          <w:rFonts w:ascii="Times New Roman" w:hAnsi="Times New Roman" w:cs="Times New Roman"/>
        </w:rPr>
        <w:t>Забайкальского края на соответствующий финансовый год и плановый период,</w:t>
      </w:r>
      <w:r w:rsidRPr="0045503B">
        <w:rPr>
          <w:rFonts w:ascii="Times New Roman" w:hAnsi="Times New Roman" w:cs="Calibri"/>
        </w:rPr>
        <w:t xml:space="preserve"> и лимитов бюджетных обязательств, </w:t>
      </w:r>
      <w:r w:rsidRPr="0045503B">
        <w:rPr>
          <w:rFonts w:ascii="Times New Roman" w:hAnsi="Times New Roman" w:cs="Calibri"/>
        </w:rPr>
        <w:lastRenderedPageBreak/>
        <w:t>доведенных до Службы как главного распорядителя бюд</w:t>
      </w:r>
      <w:r w:rsidR="004B4DEB">
        <w:rPr>
          <w:rFonts w:ascii="Times New Roman" w:hAnsi="Times New Roman" w:cs="Calibri"/>
        </w:rPr>
        <w:t>жетных средств субсидий, на цель</w:t>
      </w:r>
      <w:r w:rsidRPr="0045503B">
        <w:rPr>
          <w:rFonts w:ascii="Times New Roman" w:hAnsi="Times New Roman" w:cs="Calibri"/>
        </w:rPr>
        <w:t>, указанн</w:t>
      </w:r>
      <w:r w:rsidR="004B4DEB">
        <w:rPr>
          <w:rFonts w:ascii="Times New Roman" w:hAnsi="Times New Roman" w:cs="Calibri"/>
        </w:rPr>
        <w:t>ую</w:t>
      </w:r>
      <w:r w:rsidRPr="0045503B">
        <w:rPr>
          <w:rFonts w:ascii="Times New Roman" w:hAnsi="Times New Roman" w:cs="Calibri"/>
        </w:rPr>
        <w:t xml:space="preserve"> в пункте 2 настоящего Порядка</w:t>
      </w:r>
      <w:r w:rsidR="00586F35">
        <w:rPr>
          <w:rFonts w:ascii="Times New Roman" w:hAnsi="Times New Roman" w:cs="Calibri"/>
        </w:rPr>
        <w:t xml:space="preserve"> </w:t>
      </w:r>
      <w:r w:rsidR="00586F35" w:rsidRPr="00586F35">
        <w:rPr>
          <w:rFonts w:ascii="Times New Roman" w:hAnsi="Times New Roman" w:cs="Calibri"/>
        </w:rPr>
        <w:t>в рамках государственной программы Забайкальского края «Охрана окружающей среды», утвержденной постановлением Правительства Забайкальского края от</w:t>
      </w:r>
      <w:r w:rsidR="00586F35">
        <w:rPr>
          <w:rFonts w:ascii="Times New Roman" w:hAnsi="Times New Roman" w:cs="Calibri"/>
        </w:rPr>
        <w:t xml:space="preserve"> </w:t>
      </w:r>
      <w:r w:rsidR="00586F35" w:rsidRPr="00586F35">
        <w:rPr>
          <w:rFonts w:ascii="Times New Roman" w:hAnsi="Times New Roman" w:cs="Calibri"/>
        </w:rPr>
        <w:t xml:space="preserve">10 апреля 2014 года </w:t>
      </w:r>
      <w:r w:rsidR="00586F35">
        <w:rPr>
          <w:rFonts w:ascii="Times New Roman" w:hAnsi="Times New Roman" w:cs="Calibri"/>
        </w:rPr>
        <w:t>№</w:t>
      </w:r>
      <w:r w:rsidR="00586F35" w:rsidRPr="00586F35">
        <w:rPr>
          <w:rFonts w:ascii="Times New Roman" w:hAnsi="Times New Roman" w:cs="Calibri"/>
        </w:rPr>
        <w:t xml:space="preserve"> 188 (далее </w:t>
      </w:r>
      <w:r w:rsidR="00586F35">
        <w:rPr>
          <w:rFonts w:ascii="Times New Roman" w:hAnsi="Times New Roman" w:cs="Calibri"/>
        </w:rPr>
        <w:t>–</w:t>
      </w:r>
      <w:r w:rsidR="00586F35" w:rsidRPr="00586F35">
        <w:rPr>
          <w:rFonts w:ascii="Times New Roman" w:hAnsi="Times New Roman" w:cs="Calibri"/>
        </w:rPr>
        <w:t xml:space="preserve"> государственная программа)</w:t>
      </w:r>
      <w:r w:rsidR="00F0040A">
        <w:rPr>
          <w:rFonts w:ascii="Times New Roman" w:hAnsi="Times New Roman" w:cs="Calibri"/>
        </w:rPr>
        <w:t>.</w:t>
      </w:r>
      <w:r w:rsidRPr="0045503B">
        <w:rPr>
          <w:rFonts w:ascii="Times New Roman" w:hAnsi="Times New Roman" w:cs="Calibri"/>
        </w:rPr>
        <w:t xml:space="preserve">  </w:t>
      </w:r>
    </w:p>
    <w:p w:rsidR="0045503B" w:rsidRPr="0045503B" w:rsidRDefault="0045503B" w:rsidP="003F1C0A">
      <w:pPr>
        <w:widowControl w:val="0"/>
        <w:tabs>
          <w:tab w:val="left" w:pos="1134"/>
        </w:tabs>
        <w:spacing w:line="240" w:lineRule="auto"/>
        <w:ind w:firstLine="709"/>
        <w:rPr>
          <w:rFonts w:cs="Times New Roman"/>
        </w:rPr>
      </w:pPr>
      <w:r w:rsidRPr="0045503B">
        <w:rPr>
          <w:rFonts w:ascii="Times New Roman" w:hAnsi="Times New Roman" w:cs="Calibri"/>
        </w:rPr>
        <w:t>4. Услови</w:t>
      </w:r>
      <w:r w:rsidR="005B4839">
        <w:rPr>
          <w:rFonts w:ascii="Times New Roman" w:hAnsi="Times New Roman" w:cs="Calibri"/>
        </w:rPr>
        <w:t>ем</w:t>
      </w:r>
      <w:r w:rsidR="004B4DEB">
        <w:rPr>
          <w:rFonts w:ascii="Times New Roman" w:hAnsi="Times New Roman" w:cs="Calibri"/>
        </w:rPr>
        <w:t xml:space="preserve"> предоставления</w:t>
      </w:r>
      <w:r w:rsidRPr="0045503B">
        <w:rPr>
          <w:rFonts w:ascii="Times New Roman" w:hAnsi="Times New Roman" w:cs="Calibri"/>
        </w:rPr>
        <w:t xml:space="preserve"> </w:t>
      </w:r>
      <w:r w:rsidRPr="0045503B">
        <w:rPr>
          <w:rFonts w:cs="Times New Roman"/>
        </w:rPr>
        <w:t>субсидии я</w:t>
      </w:r>
      <w:r w:rsidR="004B4DEB">
        <w:rPr>
          <w:rFonts w:cs="Times New Roman"/>
        </w:rPr>
        <w:t>вляе</w:t>
      </w:r>
      <w:r w:rsidRPr="0045503B">
        <w:rPr>
          <w:rFonts w:cs="Times New Roman"/>
        </w:rPr>
        <w:t xml:space="preserve">тся наличие </w:t>
      </w:r>
      <w:r w:rsidR="00820ACE" w:rsidRPr="00820ACE">
        <w:rPr>
          <w:rFonts w:cs="Times New Roman"/>
        </w:rPr>
        <w:t xml:space="preserve">соглашения,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w:t>
      </w:r>
      <w:r w:rsidRPr="0045503B">
        <w:rPr>
          <w:rFonts w:cs="Times New Roman"/>
        </w:rPr>
        <w:t>(далее – соглашение</w:t>
      </w:r>
      <w:r w:rsidRPr="0045503B">
        <w:rPr>
          <w:rFonts w:ascii="Times New Roman" w:hAnsi="Times New Roman" w:cs="Times New Roman"/>
        </w:rPr>
        <w:t>).</w:t>
      </w:r>
      <w:r w:rsidRPr="0045503B">
        <w:rPr>
          <w:rFonts w:ascii="Times New Roman" w:eastAsia="Calibri" w:hAnsi="Times New Roman" w:cs="Times New Roman"/>
          <w:lang w:eastAsia="en-US"/>
        </w:rPr>
        <w:t xml:space="preserve"> Соглашение заключается в соответствии с типовой формой соглашения, утвержденной Министерством финансов Забайкальского края, в программном комплексе «Бюджет-Смарт Про», являющемся подсистемой государственной информационной системы «Автоматизированная система управления государственными финансами Забайкальского края»</w:t>
      </w:r>
      <w:r w:rsidR="003F1C0A">
        <w:rPr>
          <w:rFonts w:ascii="Times New Roman" w:eastAsia="Calibri" w:hAnsi="Times New Roman" w:cs="Times New Roman"/>
          <w:lang w:eastAsia="en-US"/>
        </w:rPr>
        <w:t>.</w:t>
      </w:r>
    </w:p>
    <w:p w:rsidR="0045503B" w:rsidRPr="0045503B" w:rsidRDefault="0045503B" w:rsidP="0045503B">
      <w:pPr>
        <w:widowControl w:val="0"/>
        <w:tabs>
          <w:tab w:val="left" w:pos="709"/>
        </w:tabs>
        <w:spacing w:line="240" w:lineRule="auto"/>
        <w:ind w:firstLine="709"/>
        <w:rPr>
          <w:rFonts w:cs="Times New Roman"/>
        </w:rPr>
      </w:pPr>
      <w:r w:rsidRPr="0045503B">
        <w:rPr>
          <w:rFonts w:cs="Times New Roman"/>
        </w:rPr>
        <w:t>5. Критериями отбора муниципальных образований для предоставления субсидий являются:</w:t>
      </w:r>
    </w:p>
    <w:p w:rsidR="0045503B" w:rsidRPr="0045503B" w:rsidRDefault="0045503B" w:rsidP="0045503B">
      <w:pPr>
        <w:widowControl w:val="0"/>
        <w:tabs>
          <w:tab w:val="left" w:pos="709"/>
        </w:tabs>
        <w:spacing w:line="240" w:lineRule="auto"/>
        <w:ind w:firstLine="709"/>
        <w:rPr>
          <w:rFonts w:cs="Times New Roman"/>
        </w:rPr>
      </w:pPr>
      <w:r w:rsidRPr="0045503B">
        <w:rPr>
          <w:rFonts w:cs="Times New Roman"/>
        </w:rPr>
        <w:t>1) наличие на территории муниципального образования скотомогильников (биотермических ям), расположенных на земельных участках, не оформленных в соответствии с требованиями действующего законодательства;</w:t>
      </w:r>
    </w:p>
    <w:p w:rsidR="0045503B" w:rsidRPr="0045503B" w:rsidRDefault="0045503B" w:rsidP="0045503B">
      <w:pPr>
        <w:widowControl w:val="0"/>
        <w:tabs>
          <w:tab w:val="left" w:pos="709"/>
        </w:tabs>
        <w:spacing w:line="240" w:lineRule="auto"/>
        <w:ind w:firstLine="709"/>
        <w:rPr>
          <w:rFonts w:cs="Times New Roman"/>
        </w:rPr>
      </w:pPr>
      <w:r w:rsidRPr="0045503B">
        <w:rPr>
          <w:rFonts w:cs="Times New Roman"/>
        </w:rPr>
        <w:t>2) наличие в муниципальном образовании территорий, планируемых для размещения скотомогильников (биотермических ям).</w:t>
      </w:r>
    </w:p>
    <w:p w:rsidR="0063488B" w:rsidRDefault="0045503B" w:rsidP="0045503B">
      <w:pPr>
        <w:spacing w:line="240" w:lineRule="auto"/>
        <w:ind w:firstLine="709"/>
        <w:rPr>
          <w:rFonts w:cs="Times New Roman"/>
        </w:rPr>
      </w:pPr>
      <w:r w:rsidRPr="0045503B">
        <w:rPr>
          <w:rFonts w:ascii="Times New Roman" w:hAnsi="Times New Roman" w:cs="Times New Roman"/>
        </w:rPr>
        <w:t xml:space="preserve">6. </w:t>
      </w:r>
      <w:r w:rsidR="00820ACE">
        <w:rPr>
          <w:rFonts w:ascii="Times New Roman" w:hAnsi="Times New Roman" w:cs="Times New Roman"/>
        </w:rPr>
        <w:t>Д</w:t>
      </w:r>
      <w:r w:rsidRPr="0045503B">
        <w:rPr>
          <w:rFonts w:ascii="Times New Roman" w:hAnsi="Times New Roman" w:cs="Times New Roman"/>
        </w:rPr>
        <w:t>ля предоставлени</w:t>
      </w:r>
      <w:r w:rsidR="00042773">
        <w:rPr>
          <w:rFonts w:ascii="Times New Roman" w:hAnsi="Times New Roman" w:cs="Times New Roman"/>
        </w:rPr>
        <w:t>я</w:t>
      </w:r>
      <w:r w:rsidRPr="0045503B">
        <w:rPr>
          <w:rFonts w:ascii="Times New Roman" w:hAnsi="Times New Roman" w:cs="Times New Roman"/>
        </w:rPr>
        <w:t xml:space="preserve"> субсидии муниципальные образования направляют в Службу в срок не позднее 1 ноября года, предшествующего году предоставления субсидии, </w:t>
      </w:r>
      <w:r w:rsidR="0063488B">
        <w:rPr>
          <w:rFonts w:ascii="Times New Roman" w:hAnsi="Times New Roman" w:cs="Times New Roman"/>
        </w:rPr>
        <w:t>заявку на</w:t>
      </w:r>
      <w:r w:rsidR="0063488B" w:rsidRPr="0045503B">
        <w:rPr>
          <w:rFonts w:cs="Times New Roman"/>
        </w:rPr>
        <w:t xml:space="preserve"> предоставление субсидии по форме, установленной Министерством финансов Забайкальского края</w:t>
      </w:r>
      <w:r w:rsidR="0063488B">
        <w:rPr>
          <w:rFonts w:cs="Times New Roman"/>
        </w:rPr>
        <w:t xml:space="preserve"> </w:t>
      </w:r>
      <w:r w:rsidR="004662CB">
        <w:rPr>
          <w:rFonts w:cs="Times New Roman"/>
        </w:rPr>
        <w:t>(далее </w:t>
      </w:r>
      <w:r w:rsidR="0063488B" w:rsidRPr="0045503B">
        <w:rPr>
          <w:rFonts w:cs="Times New Roman"/>
        </w:rPr>
        <w:t>– заявка на финансирование)</w:t>
      </w:r>
      <w:r w:rsidR="0063488B">
        <w:rPr>
          <w:rFonts w:cs="Times New Roman"/>
        </w:rPr>
        <w:t xml:space="preserve">. </w:t>
      </w:r>
    </w:p>
    <w:p w:rsidR="0045503B" w:rsidRPr="0045503B" w:rsidRDefault="0063488B" w:rsidP="0045503B">
      <w:pPr>
        <w:spacing w:line="240" w:lineRule="auto"/>
        <w:ind w:firstLine="709"/>
        <w:rPr>
          <w:rFonts w:ascii="Times New Roman" w:hAnsi="Times New Roman" w:cs="Times New Roman"/>
        </w:rPr>
      </w:pPr>
      <w:r>
        <w:rPr>
          <w:rFonts w:cs="Times New Roman"/>
        </w:rPr>
        <w:t xml:space="preserve">К заявке на </w:t>
      </w:r>
      <w:r w:rsidRPr="0045503B">
        <w:rPr>
          <w:rFonts w:cs="Times New Roman"/>
        </w:rPr>
        <w:t>финансирование</w:t>
      </w:r>
      <w:r>
        <w:rPr>
          <w:rFonts w:cs="Times New Roman"/>
        </w:rPr>
        <w:t xml:space="preserve"> муниципальные образования прилага</w:t>
      </w:r>
      <w:r w:rsidR="00585408">
        <w:rPr>
          <w:rFonts w:cs="Times New Roman"/>
        </w:rPr>
        <w:t>ю</w:t>
      </w:r>
      <w:r>
        <w:rPr>
          <w:rFonts w:cs="Times New Roman"/>
        </w:rPr>
        <w:t xml:space="preserve">т следующие документы </w:t>
      </w:r>
      <w:r w:rsidR="0045503B" w:rsidRPr="0045503B">
        <w:rPr>
          <w:rFonts w:ascii="Times New Roman" w:hAnsi="Times New Roman" w:cs="Times New Roman"/>
        </w:rPr>
        <w:t>(далее – документы):</w:t>
      </w:r>
    </w:p>
    <w:p w:rsidR="0045503B" w:rsidRPr="0045503B" w:rsidRDefault="00585408" w:rsidP="0045503B">
      <w:pPr>
        <w:spacing w:line="240" w:lineRule="auto"/>
        <w:ind w:firstLine="709"/>
        <w:rPr>
          <w:rFonts w:ascii="Times New Roman" w:hAnsi="Times New Roman" w:cs="Times New Roman"/>
        </w:rPr>
      </w:pPr>
      <w:r>
        <w:rPr>
          <w:rFonts w:ascii="Times New Roman" w:hAnsi="Times New Roman" w:cs="Times New Roman"/>
        </w:rPr>
        <w:t>1</w:t>
      </w:r>
      <w:r w:rsidR="0045503B" w:rsidRPr="0045503B">
        <w:rPr>
          <w:rFonts w:ascii="Times New Roman" w:hAnsi="Times New Roman" w:cs="Times New Roman"/>
        </w:rPr>
        <w:t>) расчет (обоснование) размера субсидии исходя из значения результата использования субсидии;</w:t>
      </w:r>
    </w:p>
    <w:p w:rsidR="0045503B" w:rsidRPr="0045503B" w:rsidRDefault="005A13B1" w:rsidP="0045503B">
      <w:pPr>
        <w:spacing w:line="240" w:lineRule="auto"/>
        <w:ind w:firstLine="709"/>
        <w:rPr>
          <w:rFonts w:ascii="Times New Roman" w:hAnsi="Times New Roman" w:cs="Times New Roman"/>
        </w:rPr>
      </w:pPr>
      <w:r>
        <w:rPr>
          <w:rFonts w:ascii="Times New Roman" w:hAnsi="Times New Roman" w:cs="Times New Roman"/>
        </w:rPr>
        <w:t>2</w:t>
      </w:r>
      <w:r w:rsidR="0045503B" w:rsidRPr="0045503B">
        <w:rPr>
          <w:rFonts w:ascii="Times New Roman" w:hAnsi="Times New Roman" w:cs="Times New Roman"/>
        </w:rPr>
        <w:t xml:space="preserve">) выписки из бюджетов муниципальных образований о размерах средств, предусмотренных в бюджетах муниципальных образований, или справки о размере средств, планируемых к выделению из бюджетов муниципальных образований на исполнение расходных обязательств муниципальных образований, в целях софинансирования которых предоставляется субсидия, за подписью руководителей администраций муниципальных образований или </w:t>
      </w:r>
      <w:r w:rsidR="00653E8E">
        <w:rPr>
          <w:rFonts w:ascii="Times New Roman" w:hAnsi="Times New Roman" w:cs="Times New Roman"/>
        </w:rPr>
        <w:t>лиц, действующих от их имени (с </w:t>
      </w:r>
      <w:r w:rsidR="0045503B" w:rsidRPr="0045503B">
        <w:rPr>
          <w:rFonts w:ascii="Times New Roman" w:hAnsi="Times New Roman" w:cs="Times New Roman"/>
        </w:rPr>
        <w:t>представлением документов, подтверждающих полномочия), и руководителей финансовых органов муниципальных образований;</w:t>
      </w:r>
    </w:p>
    <w:p w:rsidR="0045503B" w:rsidRPr="0045503B" w:rsidRDefault="005A13B1" w:rsidP="0045503B">
      <w:pPr>
        <w:spacing w:line="240" w:lineRule="auto"/>
        <w:ind w:firstLine="709"/>
        <w:rPr>
          <w:rFonts w:ascii="Times New Roman" w:hAnsi="Times New Roman" w:cs="Times New Roman"/>
        </w:rPr>
      </w:pPr>
      <w:r>
        <w:rPr>
          <w:rFonts w:ascii="Times New Roman" w:hAnsi="Times New Roman" w:cs="Times New Roman"/>
        </w:rPr>
        <w:t>3</w:t>
      </w:r>
      <w:r w:rsidR="0045503B" w:rsidRPr="0045503B">
        <w:rPr>
          <w:rFonts w:ascii="Times New Roman" w:hAnsi="Times New Roman" w:cs="Times New Roman"/>
        </w:rPr>
        <w:t>) сообщения муниципальных образований, содержащи</w:t>
      </w:r>
      <w:r w:rsidR="004B4DEB">
        <w:rPr>
          <w:rFonts w:ascii="Times New Roman" w:hAnsi="Times New Roman" w:cs="Times New Roman"/>
        </w:rPr>
        <w:t>е</w:t>
      </w:r>
      <w:r w:rsidR="0045503B" w:rsidRPr="0045503B">
        <w:rPr>
          <w:rFonts w:ascii="Times New Roman" w:hAnsi="Times New Roman" w:cs="Times New Roman"/>
        </w:rPr>
        <w:t xml:space="preserve"> сведения о наличии на территории муниципальных образований скотомогильников (биотермических ям), под которыми земельные участки не оформлены в соответствии с требованиями действующего законодательства, с </w:t>
      </w:r>
      <w:r w:rsidR="0045503B" w:rsidRPr="0045503B">
        <w:rPr>
          <w:rFonts w:ascii="Times New Roman" w:hAnsi="Times New Roman" w:cs="Times New Roman"/>
        </w:rPr>
        <w:lastRenderedPageBreak/>
        <w:t>приложением выписок из Единого государственного реестра недвижимости (при наличии);</w:t>
      </w:r>
    </w:p>
    <w:p w:rsidR="0045503B" w:rsidRPr="0045503B" w:rsidRDefault="005A13B1" w:rsidP="0045503B">
      <w:pPr>
        <w:spacing w:line="240" w:lineRule="auto"/>
        <w:ind w:firstLine="709"/>
        <w:rPr>
          <w:rFonts w:ascii="Times New Roman" w:hAnsi="Times New Roman" w:cs="Times New Roman"/>
        </w:rPr>
      </w:pPr>
      <w:r>
        <w:rPr>
          <w:rFonts w:ascii="Times New Roman" w:hAnsi="Times New Roman" w:cs="Times New Roman"/>
        </w:rPr>
        <w:t>4</w:t>
      </w:r>
      <w:r w:rsidR="0045503B" w:rsidRPr="0045503B">
        <w:rPr>
          <w:rFonts w:ascii="Times New Roman" w:hAnsi="Times New Roman" w:cs="Times New Roman"/>
        </w:rPr>
        <w:t xml:space="preserve">) справки о территориях, планируемых для размещения скотомогильников (биотермических ям), с приложением выписки из документов территориального планирования (при наличии). </w:t>
      </w:r>
    </w:p>
    <w:p w:rsidR="0045503B" w:rsidRPr="0045503B" w:rsidRDefault="0045503B" w:rsidP="0045503B">
      <w:pPr>
        <w:spacing w:line="240" w:lineRule="auto"/>
        <w:ind w:firstLine="709"/>
        <w:rPr>
          <w:rFonts w:ascii="Times New Roman" w:hAnsi="Times New Roman" w:cs="Times New Roman"/>
        </w:rPr>
      </w:pPr>
      <w:r w:rsidRPr="0045503B">
        <w:rPr>
          <w:rFonts w:ascii="Times New Roman" w:hAnsi="Times New Roman" w:cs="Times New Roman"/>
        </w:rPr>
        <w:t xml:space="preserve">7. Служба регистрирует представленные документы в день их поступления и по результатам рассмотрения документов в течение </w:t>
      </w:r>
      <w:r w:rsidR="00146AFD">
        <w:rPr>
          <w:rFonts w:ascii="Times New Roman" w:hAnsi="Times New Roman" w:cs="Times New Roman"/>
        </w:rPr>
        <w:br/>
      </w:r>
      <w:r w:rsidRPr="0045503B">
        <w:rPr>
          <w:rFonts w:ascii="Times New Roman" w:hAnsi="Times New Roman" w:cs="Times New Roman"/>
        </w:rPr>
        <w:t>15 рабочих дней со дня регистрации заявления принимает решение о предоставлении субсидий либо об отказе в предоставлении субсидий.</w:t>
      </w:r>
    </w:p>
    <w:p w:rsidR="0045503B" w:rsidRPr="0045503B" w:rsidRDefault="0045503B" w:rsidP="0045503B">
      <w:pPr>
        <w:widowControl w:val="0"/>
        <w:autoSpaceDE w:val="0"/>
        <w:autoSpaceDN w:val="0"/>
        <w:adjustRightInd w:val="0"/>
        <w:spacing w:line="240" w:lineRule="auto"/>
        <w:ind w:firstLine="708"/>
        <w:rPr>
          <w:rFonts w:ascii="Times New Roman" w:hAnsi="Times New Roman" w:cs="Times New Roman"/>
        </w:rPr>
      </w:pPr>
      <w:r w:rsidRPr="0045503B">
        <w:rPr>
          <w:rFonts w:ascii="Times New Roman" w:hAnsi="Times New Roman" w:cs="Times New Roman"/>
        </w:rPr>
        <w:t>8.</w:t>
      </w:r>
      <w:r w:rsidRPr="0045503B">
        <w:rPr>
          <w:rFonts w:ascii="Arial" w:hAnsi="Arial" w:cs="Arial"/>
        </w:rPr>
        <w:t xml:space="preserve"> </w:t>
      </w:r>
      <w:r w:rsidRPr="0045503B">
        <w:rPr>
          <w:rFonts w:ascii="Times New Roman" w:hAnsi="Times New Roman" w:cs="Times New Roman"/>
        </w:rPr>
        <w:t>Основаниями для отказа в предоставлении субсидий являются:</w:t>
      </w:r>
    </w:p>
    <w:p w:rsidR="0045503B" w:rsidRPr="0045503B" w:rsidRDefault="0045503B" w:rsidP="0045503B">
      <w:pPr>
        <w:widowControl w:val="0"/>
        <w:autoSpaceDE w:val="0"/>
        <w:autoSpaceDN w:val="0"/>
        <w:adjustRightInd w:val="0"/>
        <w:spacing w:line="240" w:lineRule="auto"/>
        <w:ind w:firstLine="708"/>
        <w:rPr>
          <w:rFonts w:ascii="Times New Roman" w:hAnsi="Times New Roman" w:cs="Times New Roman"/>
        </w:rPr>
      </w:pPr>
      <w:r w:rsidRPr="0045503B">
        <w:rPr>
          <w:rFonts w:ascii="Times New Roman" w:hAnsi="Times New Roman" w:cs="Times New Roman"/>
        </w:rPr>
        <w:t>1) несоответствие муниципального образования критериям отбора, установленным пунктом 5 настоящего Порядка;</w:t>
      </w:r>
    </w:p>
    <w:p w:rsidR="0045503B" w:rsidRPr="0045503B" w:rsidRDefault="0045503B" w:rsidP="0045503B">
      <w:pPr>
        <w:widowControl w:val="0"/>
        <w:autoSpaceDE w:val="0"/>
        <w:autoSpaceDN w:val="0"/>
        <w:adjustRightInd w:val="0"/>
        <w:spacing w:line="240" w:lineRule="auto"/>
        <w:ind w:firstLine="708"/>
        <w:rPr>
          <w:rFonts w:ascii="Times New Roman" w:hAnsi="Times New Roman" w:cs="Times New Roman"/>
        </w:rPr>
      </w:pPr>
      <w:r w:rsidRPr="0045503B">
        <w:rPr>
          <w:rFonts w:ascii="Times New Roman" w:hAnsi="Times New Roman" w:cs="Times New Roman"/>
        </w:rPr>
        <w:t>2) непредставление (представление не в полном объеме) документов</w:t>
      </w:r>
      <w:r w:rsidR="00820ACE">
        <w:rPr>
          <w:rFonts w:ascii="Times New Roman" w:hAnsi="Times New Roman" w:cs="Times New Roman"/>
        </w:rPr>
        <w:t>, указанных в пункте 6 настоящего Порядка.</w:t>
      </w:r>
    </w:p>
    <w:p w:rsidR="0045503B" w:rsidRPr="0045503B" w:rsidRDefault="0045503B" w:rsidP="0045503B">
      <w:pPr>
        <w:widowControl w:val="0"/>
        <w:autoSpaceDE w:val="0"/>
        <w:autoSpaceDN w:val="0"/>
        <w:adjustRightInd w:val="0"/>
        <w:spacing w:line="240" w:lineRule="auto"/>
        <w:ind w:firstLine="708"/>
        <w:rPr>
          <w:rFonts w:ascii="Times New Roman" w:hAnsi="Times New Roman" w:cs="Times New Roman"/>
        </w:rPr>
      </w:pPr>
      <w:r w:rsidRPr="0045503B">
        <w:rPr>
          <w:rFonts w:ascii="Times New Roman" w:hAnsi="Times New Roman" w:cs="Times New Roman"/>
        </w:rPr>
        <w:t>После устранения обстоятельств, послуживших основаниями для отказа в предоставлении субсидий, муниципальное образование вправе обрат</w:t>
      </w:r>
      <w:r w:rsidR="004B4DEB">
        <w:rPr>
          <w:rFonts w:ascii="Times New Roman" w:hAnsi="Times New Roman" w:cs="Times New Roman"/>
        </w:rPr>
        <w:t>ит</w:t>
      </w:r>
      <w:r w:rsidRPr="0045503B">
        <w:rPr>
          <w:rFonts w:ascii="Times New Roman" w:hAnsi="Times New Roman" w:cs="Times New Roman"/>
        </w:rPr>
        <w:t xml:space="preserve">ься повторно в </w:t>
      </w:r>
      <w:r w:rsidR="002F0B80">
        <w:rPr>
          <w:rFonts w:ascii="Times New Roman" w:hAnsi="Times New Roman" w:cs="Times New Roman"/>
        </w:rPr>
        <w:t>Службу</w:t>
      </w:r>
      <w:r w:rsidRPr="0045503B">
        <w:rPr>
          <w:rFonts w:ascii="Times New Roman" w:hAnsi="Times New Roman" w:cs="Times New Roman"/>
        </w:rPr>
        <w:t xml:space="preserve"> для предоставления субсидии в случае соблюдения срока, установленного абзацем первым пункта 6 настоящего Порядка. </w:t>
      </w:r>
    </w:p>
    <w:p w:rsidR="0045503B" w:rsidRPr="0045503B" w:rsidRDefault="0045503B" w:rsidP="0045503B">
      <w:pPr>
        <w:widowControl w:val="0"/>
        <w:autoSpaceDE w:val="0"/>
        <w:autoSpaceDN w:val="0"/>
        <w:adjustRightInd w:val="0"/>
        <w:spacing w:line="240" w:lineRule="auto"/>
        <w:ind w:firstLine="709"/>
        <w:rPr>
          <w:rFonts w:ascii="Times New Roman" w:hAnsi="Times New Roman" w:cs="Times New Roman"/>
        </w:rPr>
      </w:pPr>
      <w:r w:rsidRPr="0045503B">
        <w:rPr>
          <w:rFonts w:ascii="Times New Roman" w:hAnsi="Times New Roman" w:cs="Times New Roman"/>
        </w:rPr>
        <w:t xml:space="preserve">9. </w:t>
      </w:r>
      <w:r w:rsidRPr="0045503B">
        <w:t>Субсидии распределяются между муниципальными образованиями исходя из расчетного объема средств, необходимого для достижения значений результатов использования субсидии</w:t>
      </w:r>
      <w:r w:rsidR="004B4DEB">
        <w:t>,</w:t>
      </w:r>
      <w:r w:rsidRPr="0045503B">
        <w:t xml:space="preserve"> по следующей формуле:</w:t>
      </w:r>
    </w:p>
    <w:p w:rsidR="00F0040A" w:rsidRDefault="00F0040A" w:rsidP="0045503B">
      <w:pPr>
        <w:shd w:val="clear" w:color="auto" w:fill="FFFFFF"/>
        <w:spacing w:line="240" w:lineRule="auto"/>
        <w:ind w:firstLine="709"/>
        <w:jc w:val="center"/>
        <w:rPr>
          <w:rFonts w:ascii="Times New Roman" w:hAnsi="Times New Roman" w:cs="Times New Roman"/>
        </w:rPr>
      </w:pPr>
    </w:p>
    <w:p w:rsidR="0045503B" w:rsidRDefault="0045503B" w:rsidP="0045503B">
      <w:pPr>
        <w:shd w:val="clear" w:color="auto" w:fill="FFFFFF"/>
        <w:spacing w:line="240" w:lineRule="auto"/>
        <w:ind w:firstLine="709"/>
        <w:jc w:val="center"/>
        <w:rPr>
          <w:rFonts w:ascii="Times New Roman" w:hAnsi="Times New Roman" w:cs="Times New Roman"/>
        </w:rPr>
      </w:pPr>
      <w:r w:rsidRPr="0045503B">
        <w:rPr>
          <w:rFonts w:ascii="Times New Roman" w:hAnsi="Times New Roman" w:cs="Times New Roman"/>
        </w:rPr>
        <w:t>С</w:t>
      </w:r>
      <w:proofErr w:type="spellStart"/>
      <w:r w:rsidRPr="0045503B">
        <w:rPr>
          <w:rFonts w:ascii="Times New Roman" w:hAnsi="Times New Roman" w:cs="Times New Roman"/>
          <w:vertAlign w:val="subscript"/>
          <w:lang w:val="en-US"/>
        </w:rPr>
        <w:t>i</w:t>
      </w:r>
      <w:proofErr w:type="spellEnd"/>
      <w:r w:rsidR="004B4DEB">
        <w:rPr>
          <w:rFonts w:ascii="Times New Roman" w:hAnsi="Times New Roman" w:cs="Times New Roman"/>
          <w:vertAlign w:val="subscript"/>
        </w:rPr>
        <w:t xml:space="preserve"> </w:t>
      </w:r>
      <w:r w:rsidRPr="0045503B">
        <w:rPr>
          <w:rFonts w:ascii="Times New Roman" w:hAnsi="Times New Roman" w:cs="Times New Roman"/>
          <w:vertAlign w:val="subscript"/>
        </w:rPr>
        <w:t>расчетный</w:t>
      </w:r>
      <w:r w:rsidRPr="0045503B">
        <w:rPr>
          <w:rFonts w:ascii="Times New Roman" w:hAnsi="Times New Roman" w:cs="Times New Roman"/>
        </w:rPr>
        <w:t xml:space="preserve"> = РОС</w:t>
      </w:r>
      <w:proofErr w:type="spellStart"/>
      <w:r w:rsidRPr="0045503B">
        <w:rPr>
          <w:rFonts w:ascii="Times New Roman" w:hAnsi="Times New Roman" w:cs="Times New Roman"/>
          <w:vertAlign w:val="subscript"/>
          <w:lang w:val="en-US"/>
        </w:rPr>
        <w:t>i</w:t>
      </w:r>
      <w:proofErr w:type="spellEnd"/>
      <w:r w:rsidRPr="0045503B">
        <w:rPr>
          <w:rFonts w:ascii="Times New Roman" w:hAnsi="Times New Roman" w:cs="Times New Roman"/>
        </w:rPr>
        <w:t xml:space="preserve"> х УС</w:t>
      </w:r>
      <w:proofErr w:type="spellStart"/>
      <w:r w:rsidRPr="0045503B">
        <w:rPr>
          <w:rFonts w:ascii="Times New Roman" w:hAnsi="Times New Roman" w:cs="Times New Roman"/>
          <w:vertAlign w:val="subscript"/>
          <w:lang w:val="en-US"/>
        </w:rPr>
        <w:t>i</w:t>
      </w:r>
      <w:proofErr w:type="spellEnd"/>
      <w:r w:rsidRPr="0045503B">
        <w:rPr>
          <w:rFonts w:ascii="Times New Roman" w:hAnsi="Times New Roman" w:cs="Times New Roman"/>
        </w:rPr>
        <w:t>/100, где:</w:t>
      </w:r>
    </w:p>
    <w:p w:rsidR="00F0040A" w:rsidRPr="0045503B" w:rsidRDefault="00F0040A" w:rsidP="0045503B">
      <w:pPr>
        <w:shd w:val="clear" w:color="auto" w:fill="FFFFFF"/>
        <w:spacing w:line="240" w:lineRule="auto"/>
        <w:ind w:firstLine="709"/>
        <w:jc w:val="center"/>
        <w:rPr>
          <w:rFonts w:ascii="Times New Roman" w:hAnsi="Times New Roman" w:cs="Times New Roman"/>
        </w:rPr>
      </w:pPr>
    </w:p>
    <w:p w:rsidR="0045503B" w:rsidRPr="0045503B" w:rsidRDefault="00DE5663" w:rsidP="0045503B">
      <w:pPr>
        <w:shd w:val="clear" w:color="auto" w:fill="FFFFFF"/>
        <w:spacing w:line="240" w:lineRule="auto"/>
        <w:ind w:firstLine="709"/>
        <w:rPr>
          <w:rFonts w:ascii="Times New Roman" w:hAnsi="Times New Roman" w:cs="Times New Roman"/>
        </w:rPr>
      </w:pPr>
      <w:r>
        <w:rPr>
          <w:rFonts w:ascii="Times New Roman" w:hAnsi="Times New Roman" w:cs="Times New Roman"/>
        </w:rPr>
        <w:t>С</w:t>
      </w:r>
      <w:proofErr w:type="spellStart"/>
      <w:r w:rsidRPr="00DE5663">
        <w:rPr>
          <w:rFonts w:ascii="Times New Roman" w:hAnsi="Times New Roman" w:cs="Times New Roman"/>
          <w:vertAlign w:val="subscript"/>
          <w:lang w:val="en-US"/>
        </w:rPr>
        <w:t>i</w:t>
      </w:r>
      <w:proofErr w:type="spellEnd"/>
      <w:r>
        <w:rPr>
          <w:rFonts w:ascii="Times New Roman" w:hAnsi="Times New Roman" w:cs="Times New Roman"/>
          <w:vertAlign w:val="subscript"/>
        </w:rPr>
        <w:t xml:space="preserve"> </w:t>
      </w:r>
      <w:r w:rsidRPr="00DE5663">
        <w:rPr>
          <w:rFonts w:ascii="Times New Roman" w:hAnsi="Times New Roman" w:cs="Times New Roman"/>
          <w:vertAlign w:val="subscript"/>
        </w:rPr>
        <w:t>расчетный</w:t>
      </w:r>
      <w:r w:rsidR="0045503B" w:rsidRPr="0045503B">
        <w:rPr>
          <w:rFonts w:ascii="Times New Roman" w:hAnsi="Times New Roman" w:cs="Times New Roman"/>
        </w:rPr>
        <w:t xml:space="preserve"> – расчетный объем субсидии бюджету </w:t>
      </w:r>
      <w:r w:rsidR="004B4DEB">
        <w:rPr>
          <w:rFonts w:ascii="Times New Roman" w:hAnsi="Times New Roman" w:cs="Times New Roman"/>
        </w:rPr>
        <w:t>i-</w:t>
      </w:r>
      <w:proofErr w:type="spellStart"/>
      <w:r w:rsidR="004B4DEB">
        <w:rPr>
          <w:rFonts w:ascii="Times New Roman" w:hAnsi="Times New Roman" w:cs="Times New Roman"/>
        </w:rPr>
        <w:t>го</w:t>
      </w:r>
      <w:proofErr w:type="spellEnd"/>
      <w:r w:rsidR="004B4DEB">
        <w:rPr>
          <w:rFonts w:ascii="Times New Roman" w:hAnsi="Times New Roman" w:cs="Times New Roman"/>
        </w:rPr>
        <w:t xml:space="preserve"> муниципального образования;</w:t>
      </w:r>
    </w:p>
    <w:p w:rsidR="0045503B" w:rsidRPr="0045503B" w:rsidRDefault="004B4DEB" w:rsidP="0045503B">
      <w:pPr>
        <w:shd w:val="clear" w:color="auto" w:fill="FFFFFF"/>
        <w:spacing w:line="240" w:lineRule="auto"/>
        <w:ind w:firstLine="709"/>
        <w:rPr>
          <w:rFonts w:ascii="Times New Roman" w:hAnsi="Times New Roman" w:cs="Times New Roman"/>
        </w:rPr>
      </w:pPr>
      <w:proofErr w:type="spellStart"/>
      <w:r w:rsidRPr="004B4DEB">
        <w:rPr>
          <w:rFonts w:ascii="Times New Roman" w:hAnsi="Times New Roman" w:cs="Times New Roman"/>
        </w:rPr>
        <w:t>POC</w:t>
      </w:r>
      <w:r w:rsidRPr="004B4DEB">
        <w:rPr>
          <w:rFonts w:ascii="Times New Roman" w:hAnsi="Times New Roman" w:cs="Times New Roman"/>
          <w:vertAlign w:val="subscript"/>
        </w:rPr>
        <w:t>i</w:t>
      </w:r>
      <w:proofErr w:type="spellEnd"/>
      <w:r w:rsidRPr="004B4DEB">
        <w:rPr>
          <w:rFonts w:ascii="Times New Roman" w:hAnsi="Times New Roman" w:cs="Times New Roman"/>
        </w:rPr>
        <w:t xml:space="preserve"> </w:t>
      </w:r>
      <w:r w:rsidR="0045503B" w:rsidRPr="0045503B">
        <w:rPr>
          <w:rFonts w:ascii="Times New Roman" w:hAnsi="Times New Roman" w:cs="Times New Roman"/>
        </w:rPr>
        <w:t>– расчетный объем расходов, необходимый для достижения значений результатов использования субсидии</w:t>
      </w:r>
      <w:r>
        <w:rPr>
          <w:rFonts w:ascii="Times New Roman" w:hAnsi="Times New Roman" w:cs="Times New Roman"/>
        </w:rPr>
        <w:t xml:space="preserve"> i-м муниципальным образованием;</w:t>
      </w:r>
    </w:p>
    <w:p w:rsidR="0045503B" w:rsidRPr="0045503B" w:rsidRDefault="00DE5663" w:rsidP="0045503B">
      <w:pPr>
        <w:shd w:val="clear" w:color="auto" w:fill="FFFFFF"/>
        <w:spacing w:line="240" w:lineRule="auto"/>
        <w:ind w:firstLine="709"/>
        <w:rPr>
          <w:rFonts w:ascii="Times New Roman" w:hAnsi="Times New Roman" w:cs="Times New Roman"/>
        </w:rPr>
      </w:pPr>
      <w:r>
        <w:rPr>
          <w:rFonts w:ascii="Times New Roman" w:hAnsi="Times New Roman" w:cs="Times New Roman"/>
        </w:rPr>
        <w:t>УС</w:t>
      </w:r>
      <w:proofErr w:type="spellStart"/>
      <w:r w:rsidRPr="00DE5663">
        <w:rPr>
          <w:rFonts w:ascii="Times New Roman" w:hAnsi="Times New Roman" w:cs="Times New Roman"/>
          <w:vertAlign w:val="subscript"/>
          <w:lang w:val="en-US"/>
        </w:rPr>
        <w:t>i</w:t>
      </w:r>
      <w:proofErr w:type="spellEnd"/>
      <w:r w:rsidRPr="00DE5663">
        <w:rPr>
          <w:rStyle w:val="a8"/>
        </w:rPr>
        <w:t xml:space="preserve"> </w:t>
      </w:r>
      <w:r w:rsidR="0045503B" w:rsidRPr="0045503B">
        <w:rPr>
          <w:rFonts w:ascii="Times New Roman" w:hAnsi="Times New Roman" w:cs="Times New Roman"/>
        </w:rPr>
        <w:t xml:space="preserve">– предельный уровень софинансирования для </w:t>
      </w:r>
      <w:r w:rsidR="004B4DEB">
        <w:rPr>
          <w:rFonts w:ascii="Times New Roman" w:hAnsi="Times New Roman" w:cs="Times New Roman"/>
        </w:rPr>
        <w:t>i-</w:t>
      </w:r>
      <w:proofErr w:type="spellStart"/>
      <w:r w:rsidR="004B4DEB">
        <w:rPr>
          <w:rFonts w:ascii="Times New Roman" w:hAnsi="Times New Roman" w:cs="Times New Roman"/>
        </w:rPr>
        <w:t>го</w:t>
      </w:r>
      <w:proofErr w:type="spellEnd"/>
      <w:r w:rsidR="004B4DEB">
        <w:rPr>
          <w:rFonts w:ascii="Times New Roman" w:hAnsi="Times New Roman" w:cs="Times New Roman"/>
        </w:rPr>
        <w:t xml:space="preserve"> муниципального образования.</w:t>
      </w:r>
    </w:p>
    <w:p w:rsidR="0045503B" w:rsidRPr="0045503B" w:rsidRDefault="00DE5663" w:rsidP="0045503B">
      <w:pPr>
        <w:shd w:val="clear" w:color="auto" w:fill="FFFFFF"/>
        <w:spacing w:line="240" w:lineRule="auto"/>
        <w:ind w:firstLine="709"/>
        <w:rPr>
          <w:rFonts w:ascii="Times New Roman" w:hAnsi="Times New Roman" w:cs="Times New Roman"/>
        </w:rPr>
      </w:pPr>
      <w:proofErr w:type="spellStart"/>
      <w:r>
        <w:rPr>
          <w:rFonts w:ascii="Times New Roman" w:hAnsi="Times New Roman" w:cs="Times New Roman"/>
          <w:lang w:val="en-US"/>
        </w:rPr>
        <w:t>POC</w:t>
      </w:r>
      <w:r w:rsidRPr="00DE5663">
        <w:rPr>
          <w:rFonts w:ascii="Times New Roman" w:hAnsi="Times New Roman" w:cs="Times New Roman"/>
          <w:vertAlign w:val="subscript"/>
          <w:lang w:val="en-US"/>
        </w:rPr>
        <w:t>i</w:t>
      </w:r>
      <w:proofErr w:type="spellEnd"/>
      <w:r w:rsidR="0045503B" w:rsidRPr="0045503B">
        <w:rPr>
          <w:rFonts w:ascii="Times New Roman" w:hAnsi="Times New Roman" w:cs="Times New Roman"/>
        </w:rPr>
        <w:t> </w:t>
      </w:r>
      <w:r>
        <w:rPr>
          <w:rFonts w:ascii="Times New Roman" w:hAnsi="Times New Roman" w:cs="Times New Roman"/>
        </w:rPr>
        <w:t xml:space="preserve">– </w:t>
      </w:r>
      <w:r w:rsidR="0045503B" w:rsidRPr="0045503B">
        <w:rPr>
          <w:rFonts w:ascii="Times New Roman" w:hAnsi="Times New Roman" w:cs="Times New Roman"/>
        </w:rPr>
        <w:t>определяется по формуле:</w:t>
      </w:r>
    </w:p>
    <w:p w:rsidR="00F0040A" w:rsidRDefault="00F0040A" w:rsidP="0045503B">
      <w:pPr>
        <w:shd w:val="clear" w:color="auto" w:fill="FFFFFF"/>
        <w:spacing w:line="240" w:lineRule="auto"/>
        <w:ind w:firstLine="709"/>
        <w:jc w:val="center"/>
        <w:rPr>
          <w:rFonts w:ascii="Times New Roman" w:hAnsi="Times New Roman" w:cs="Times New Roman"/>
          <w:noProof/>
        </w:rPr>
      </w:pPr>
    </w:p>
    <w:p w:rsidR="0045503B" w:rsidRDefault="0045503B" w:rsidP="0045503B">
      <w:pPr>
        <w:shd w:val="clear" w:color="auto" w:fill="FFFFFF"/>
        <w:spacing w:line="240" w:lineRule="auto"/>
        <w:ind w:firstLine="709"/>
        <w:jc w:val="center"/>
        <w:rPr>
          <w:rFonts w:ascii="Times New Roman" w:hAnsi="Times New Roman" w:cs="Times New Roman"/>
        </w:rPr>
      </w:pPr>
      <w:r w:rsidRPr="0045503B">
        <w:rPr>
          <w:rFonts w:ascii="Times New Roman" w:hAnsi="Times New Roman" w:cs="Times New Roman"/>
          <w:noProof/>
        </w:rPr>
        <w:t>РОС</w:t>
      </w:r>
      <w:proofErr w:type="spellStart"/>
      <w:r w:rsidRPr="0045503B">
        <w:rPr>
          <w:rFonts w:ascii="Times New Roman" w:hAnsi="Times New Roman" w:cs="Times New Roman"/>
          <w:vertAlign w:val="subscript"/>
          <w:lang w:val="en-US"/>
        </w:rPr>
        <w:t>i</w:t>
      </w:r>
      <w:proofErr w:type="spellEnd"/>
      <w:r w:rsidRPr="0045503B">
        <w:rPr>
          <w:rFonts w:ascii="Times New Roman" w:hAnsi="Times New Roman" w:cs="Times New Roman"/>
          <w:noProof/>
        </w:rPr>
        <w:t xml:space="preserve"> = </w:t>
      </w:r>
      <w:r w:rsidRPr="0045503B">
        <w:rPr>
          <w:rFonts w:ascii="Times New Roman" w:hAnsi="Times New Roman" w:cs="Times New Roman"/>
          <w:noProof/>
          <w:lang w:val="en-US"/>
        </w:rPr>
        <w:t>S</w:t>
      </w:r>
      <w:proofErr w:type="spellStart"/>
      <w:r w:rsidRPr="0045503B">
        <w:rPr>
          <w:rFonts w:ascii="Times New Roman" w:hAnsi="Times New Roman" w:cs="Times New Roman"/>
          <w:vertAlign w:val="subscript"/>
          <w:lang w:val="en-US"/>
        </w:rPr>
        <w:t>i</w:t>
      </w:r>
      <w:proofErr w:type="spellEnd"/>
      <w:r w:rsidRPr="0045503B">
        <w:rPr>
          <w:rFonts w:ascii="Times New Roman" w:hAnsi="Times New Roman" w:cs="Times New Roman"/>
          <w:noProof/>
        </w:rPr>
        <w:t xml:space="preserve"> </w:t>
      </w:r>
      <w:r w:rsidR="00327684">
        <w:rPr>
          <w:rFonts w:ascii="Times New Roman" w:hAnsi="Times New Roman" w:cs="Times New Roman"/>
          <w:noProof/>
        </w:rPr>
        <w:t>×</w:t>
      </w:r>
      <w:r w:rsidRPr="0045503B">
        <w:rPr>
          <w:rFonts w:ascii="Times New Roman" w:hAnsi="Times New Roman" w:cs="Times New Roman"/>
          <w:noProof/>
        </w:rPr>
        <w:t xml:space="preserve"> </w:t>
      </w:r>
      <w:r w:rsidRPr="0045503B">
        <w:rPr>
          <w:rFonts w:ascii="Times New Roman" w:hAnsi="Times New Roman" w:cs="Times New Roman"/>
          <w:noProof/>
          <w:lang w:val="en-US"/>
        </w:rPr>
        <w:t>R</w:t>
      </w:r>
      <w:r w:rsidRPr="0045503B">
        <w:rPr>
          <w:rFonts w:ascii="Times New Roman" w:hAnsi="Times New Roman" w:cs="Times New Roman"/>
          <w:vertAlign w:val="subscript"/>
        </w:rPr>
        <w:t xml:space="preserve">1 </w:t>
      </w:r>
      <w:r w:rsidRPr="0045503B">
        <w:rPr>
          <w:rFonts w:ascii="Times New Roman" w:hAnsi="Times New Roman" w:cs="Times New Roman"/>
        </w:rPr>
        <w:t xml:space="preserve">+ </w:t>
      </w:r>
      <w:r w:rsidRPr="0045503B">
        <w:rPr>
          <w:rFonts w:ascii="Times New Roman" w:hAnsi="Times New Roman" w:cs="Times New Roman"/>
          <w:noProof/>
          <w:lang w:val="en-US"/>
        </w:rPr>
        <w:t>S</w:t>
      </w:r>
      <w:proofErr w:type="spellStart"/>
      <w:r w:rsidRPr="0045503B">
        <w:rPr>
          <w:rFonts w:ascii="Times New Roman" w:hAnsi="Times New Roman" w:cs="Times New Roman"/>
          <w:vertAlign w:val="subscript"/>
          <w:lang w:val="en-US"/>
        </w:rPr>
        <w:t>i</w:t>
      </w:r>
      <w:proofErr w:type="spellEnd"/>
      <w:r w:rsidRPr="0045503B">
        <w:rPr>
          <w:rFonts w:ascii="Times New Roman" w:hAnsi="Times New Roman" w:cs="Times New Roman"/>
          <w:noProof/>
        </w:rPr>
        <w:t xml:space="preserve"> </w:t>
      </w:r>
      <w:r w:rsidR="00327684" w:rsidRPr="00327684">
        <w:rPr>
          <w:rFonts w:ascii="Times New Roman" w:hAnsi="Times New Roman" w:cs="Times New Roman"/>
          <w:noProof/>
        </w:rPr>
        <w:t>×</w:t>
      </w:r>
      <w:r w:rsidRPr="0045503B">
        <w:rPr>
          <w:rFonts w:ascii="Times New Roman" w:hAnsi="Times New Roman" w:cs="Times New Roman"/>
          <w:noProof/>
        </w:rPr>
        <w:t xml:space="preserve"> </w:t>
      </w:r>
      <w:r w:rsidRPr="0045503B">
        <w:rPr>
          <w:rFonts w:ascii="Times New Roman" w:hAnsi="Times New Roman" w:cs="Times New Roman"/>
          <w:noProof/>
          <w:lang w:val="en-US"/>
        </w:rPr>
        <w:t>R</w:t>
      </w:r>
      <w:r w:rsidRPr="0045503B">
        <w:rPr>
          <w:rFonts w:ascii="Times New Roman" w:hAnsi="Times New Roman" w:cs="Times New Roman"/>
          <w:vertAlign w:val="subscript"/>
        </w:rPr>
        <w:t xml:space="preserve">2, </w:t>
      </w:r>
      <w:r w:rsidRPr="0045503B">
        <w:rPr>
          <w:rFonts w:ascii="Times New Roman" w:hAnsi="Times New Roman" w:cs="Times New Roman"/>
        </w:rPr>
        <w:t>где:</w:t>
      </w:r>
    </w:p>
    <w:p w:rsidR="00F0040A" w:rsidRPr="0045503B" w:rsidRDefault="00F0040A" w:rsidP="0045503B">
      <w:pPr>
        <w:shd w:val="clear" w:color="auto" w:fill="FFFFFF"/>
        <w:spacing w:line="240" w:lineRule="auto"/>
        <w:ind w:firstLine="709"/>
        <w:jc w:val="center"/>
        <w:rPr>
          <w:rFonts w:ascii="Times New Roman" w:hAnsi="Times New Roman" w:cs="Times New Roman"/>
        </w:rPr>
      </w:pPr>
    </w:p>
    <w:p w:rsidR="0045503B" w:rsidRPr="0045503B" w:rsidRDefault="0045503B" w:rsidP="0045503B">
      <w:pPr>
        <w:shd w:val="clear" w:color="auto" w:fill="FFFFFF"/>
        <w:spacing w:line="240" w:lineRule="auto"/>
        <w:ind w:firstLine="709"/>
        <w:rPr>
          <w:rFonts w:ascii="Times New Roman" w:hAnsi="Times New Roman" w:cs="Times New Roman"/>
        </w:rPr>
      </w:pPr>
      <w:r w:rsidRPr="0045503B">
        <w:rPr>
          <w:rFonts w:ascii="Times New Roman" w:hAnsi="Times New Roman" w:cs="Times New Roman"/>
          <w:noProof/>
          <w:lang w:val="en-US"/>
        </w:rPr>
        <w:t>S</w:t>
      </w:r>
      <w:proofErr w:type="spellStart"/>
      <w:r w:rsidRPr="0045503B">
        <w:rPr>
          <w:rFonts w:ascii="Times New Roman" w:hAnsi="Times New Roman" w:cs="Times New Roman"/>
          <w:vertAlign w:val="subscript"/>
          <w:lang w:val="en-US"/>
        </w:rPr>
        <w:t>i</w:t>
      </w:r>
      <w:proofErr w:type="spellEnd"/>
      <w:r w:rsidRPr="0045503B">
        <w:rPr>
          <w:rFonts w:ascii="Times New Roman" w:hAnsi="Times New Roman" w:cs="Times New Roman"/>
        </w:rPr>
        <w:t> – площадь земельных участков для размещения скотомогильников (биотермических ям), расположенных на территории муниципального образования;</w:t>
      </w:r>
    </w:p>
    <w:p w:rsidR="0045503B" w:rsidRPr="0045503B" w:rsidRDefault="0045503B" w:rsidP="0045503B">
      <w:pPr>
        <w:shd w:val="clear" w:color="auto" w:fill="FFFFFF"/>
        <w:spacing w:line="240" w:lineRule="auto"/>
        <w:ind w:firstLine="709"/>
        <w:rPr>
          <w:rFonts w:ascii="Times New Roman" w:hAnsi="Times New Roman" w:cs="Times New Roman"/>
        </w:rPr>
      </w:pPr>
      <w:r w:rsidRPr="0045503B">
        <w:rPr>
          <w:rFonts w:ascii="Times New Roman" w:hAnsi="Times New Roman" w:cs="Times New Roman"/>
          <w:noProof/>
          <w:lang w:val="en-US"/>
        </w:rPr>
        <w:t>R</w:t>
      </w:r>
      <w:r w:rsidRPr="0045503B">
        <w:rPr>
          <w:rFonts w:ascii="Times New Roman" w:hAnsi="Times New Roman" w:cs="Times New Roman"/>
          <w:vertAlign w:val="subscript"/>
        </w:rPr>
        <w:t>1</w:t>
      </w:r>
      <w:r w:rsidRPr="0045503B">
        <w:rPr>
          <w:rFonts w:ascii="Times New Roman" w:hAnsi="Times New Roman" w:cs="Times New Roman"/>
        </w:rPr>
        <w:t xml:space="preserve"> – </w:t>
      </w:r>
      <w:r w:rsidRPr="0045503B">
        <w:rPr>
          <w:rFonts w:ascii="Times New Roman" w:hAnsi="Times New Roman" w:cs="Times New Roman"/>
          <w:shd w:val="clear" w:color="auto" w:fill="FFFFFF"/>
        </w:rPr>
        <w:t>стоимость кадастровых работ за 1 га определяется в соответствии с заявкой на финансирование муниципального образования</w:t>
      </w:r>
      <w:r w:rsidRPr="0045503B">
        <w:rPr>
          <w:rFonts w:ascii="Times New Roman" w:hAnsi="Times New Roman" w:cs="Times New Roman"/>
        </w:rPr>
        <w:t>;</w:t>
      </w:r>
    </w:p>
    <w:p w:rsidR="0045503B" w:rsidRPr="0045503B" w:rsidRDefault="0045503B" w:rsidP="0045503B">
      <w:pPr>
        <w:shd w:val="clear" w:color="auto" w:fill="FFFFFF"/>
        <w:spacing w:line="240" w:lineRule="auto"/>
        <w:ind w:firstLine="709"/>
        <w:rPr>
          <w:rFonts w:ascii="Times New Roman" w:hAnsi="Times New Roman" w:cs="Times New Roman"/>
        </w:rPr>
      </w:pPr>
      <w:r w:rsidRPr="0045503B">
        <w:rPr>
          <w:rFonts w:ascii="Times New Roman" w:hAnsi="Times New Roman" w:cs="Times New Roman"/>
          <w:noProof/>
          <w:lang w:val="en-US"/>
        </w:rPr>
        <w:t>R</w:t>
      </w:r>
      <w:r w:rsidRPr="0045503B">
        <w:rPr>
          <w:rFonts w:ascii="Times New Roman" w:hAnsi="Times New Roman" w:cs="Times New Roman"/>
          <w:vertAlign w:val="subscript"/>
        </w:rPr>
        <w:t>2</w:t>
      </w:r>
      <w:r w:rsidRPr="0045503B">
        <w:rPr>
          <w:rFonts w:ascii="Times New Roman" w:hAnsi="Times New Roman" w:cs="Times New Roman"/>
        </w:rPr>
        <w:t> – стоимость изготовления технических планов за 1 га определяется в соответствии с заявкой на финансирование муниципального образования.</w:t>
      </w:r>
    </w:p>
    <w:p w:rsidR="0045503B" w:rsidRDefault="0045503B" w:rsidP="0045503B">
      <w:pPr>
        <w:shd w:val="clear" w:color="auto" w:fill="FFFFFF"/>
        <w:spacing w:line="240" w:lineRule="auto"/>
        <w:ind w:firstLine="709"/>
        <w:rPr>
          <w:rFonts w:ascii="Times New Roman" w:hAnsi="Times New Roman" w:cs="Times New Roman"/>
        </w:rPr>
      </w:pPr>
      <w:r w:rsidRPr="0045503B">
        <w:rPr>
          <w:rFonts w:ascii="Times New Roman" w:hAnsi="Times New Roman" w:cs="Times New Roman"/>
        </w:rPr>
        <w:t xml:space="preserve">Распределение субсидий между муниципальными </w:t>
      </w:r>
      <w:r w:rsidR="00E07562">
        <w:rPr>
          <w:rFonts w:ascii="Times New Roman" w:hAnsi="Times New Roman" w:cs="Times New Roman"/>
        </w:rPr>
        <w:t xml:space="preserve">образованиями </w:t>
      </w:r>
      <w:r w:rsidRPr="0045503B">
        <w:rPr>
          <w:rFonts w:ascii="Times New Roman" w:hAnsi="Times New Roman" w:cs="Times New Roman"/>
        </w:rPr>
        <w:t xml:space="preserve">осуществляется в пределах доведенных бюджетных ассигнований, </w:t>
      </w:r>
      <w:r w:rsidRPr="0045503B">
        <w:rPr>
          <w:rFonts w:ascii="Times New Roman" w:hAnsi="Times New Roman" w:cs="Times New Roman"/>
        </w:rPr>
        <w:lastRenderedPageBreak/>
        <w:t>утвержденных законом Забайкальского края о бюджете Забайкальского края на очередной финансовый год и плановый период</w:t>
      </w:r>
      <w:r w:rsidR="004B4DEB">
        <w:rPr>
          <w:rFonts w:ascii="Times New Roman" w:hAnsi="Times New Roman" w:cs="Times New Roman"/>
        </w:rPr>
        <w:t>,</w:t>
      </w:r>
      <w:r w:rsidRPr="0045503B">
        <w:rPr>
          <w:rFonts w:ascii="Times New Roman" w:hAnsi="Times New Roman" w:cs="Times New Roman"/>
        </w:rPr>
        <w:t xml:space="preserve"> и определяется по формуле:</w:t>
      </w:r>
    </w:p>
    <w:p w:rsidR="00057449" w:rsidRPr="0045503B" w:rsidRDefault="00057449" w:rsidP="0045503B">
      <w:pPr>
        <w:shd w:val="clear" w:color="auto" w:fill="FFFFFF"/>
        <w:spacing w:line="240" w:lineRule="auto"/>
        <w:ind w:firstLine="709"/>
        <w:rPr>
          <w:rFonts w:ascii="Times New Roman" w:hAnsi="Times New Roman" w:cs="Times New Roman"/>
        </w:rPr>
      </w:pPr>
    </w:p>
    <w:p w:rsidR="0045503B" w:rsidRDefault="0045503B" w:rsidP="0045503B">
      <w:pPr>
        <w:shd w:val="clear" w:color="auto" w:fill="FFFFFF"/>
        <w:spacing w:line="240" w:lineRule="auto"/>
        <w:ind w:firstLine="709"/>
        <w:jc w:val="center"/>
        <w:rPr>
          <w:rFonts w:ascii="Times New Roman" w:hAnsi="Times New Roman" w:cs="Times New Roman"/>
          <w:vertAlign w:val="subscript"/>
        </w:rPr>
      </w:pPr>
      <w:proofErr w:type="spellStart"/>
      <w:r w:rsidRPr="0045503B">
        <w:rPr>
          <w:rFonts w:ascii="Times New Roman" w:hAnsi="Times New Roman" w:cs="Times New Roman"/>
          <w:lang w:val="en-US"/>
        </w:rPr>
        <w:t>C</w:t>
      </w:r>
      <w:r w:rsidRPr="0045503B">
        <w:rPr>
          <w:rFonts w:ascii="Times New Roman" w:hAnsi="Times New Roman" w:cs="Times New Roman"/>
          <w:vertAlign w:val="subscript"/>
          <w:lang w:val="en-US"/>
        </w:rPr>
        <w:t>i</w:t>
      </w:r>
      <w:proofErr w:type="spellEnd"/>
      <w:r w:rsidRPr="0045503B">
        <w:rPr>
          <w:rFonts w:ascii="Times New Roman" w:hAnsi="Times New Roman" w:cs="Times New Roman"/>
          <w:vertAlign w:val="subscript"/>
        </w:rPr>
        <w:t xml:space="preserve"> кб</w:t>
      </w:r>
      <w:r w:rsidRPr="0045503B">
        <w:rPr>
          <w:rFonts w:ascii="Times New Roman" w:hAnsi="Times New Roman" w:cs="Times New Roman"/>
        </w:rPr>
        <w:t>= C</w:t>
      </w:r>
      <w:proofErr w:type="spellStart"/>
      <w:r w:rsidRPr="0045503B">
        <w:rPr>
          <w:rFonts w:ascii="Times New Roman" w:hAnsi="Times New Roman" w:cs="Times New Roman"/>
          <w:vertAlign w:val="subscript"/>
          <w:lang w:val="en-US"/>
        </w:rPr>
        <w:t>i</w:t>
      </w:r>
      <w:proofErr w:type="spellEnd"/>
      <w:r w:rsidRPr="0045503B">
        <w:rPr>
          <w:rFonts w:ascii="Times New Roman" w:hAnsi="Times New Roman" w:cs="Times New Roman"/>
          <w:vertAlign w:val="subscript"/>
        </w:rPr>
        <w:t xml:space="preserve"> расчетный</w:t>
      </w:r>
      <w:r w:rsidR="00327684">
        <w:rPr>
          <w:rFonts w:ascii="Times New Roman" w:hAnsi="Times New Roman" w:cs="Times New Roman"/>
        </w:rPr>
        <w:t>×</w:t>
      </w:r>
      <w:r w:rsidRPr="0045503B">
        <w:rPr>
          <w:rFonts w:ascii="Times New Roman" w:hAnsi="Times New Roman" w:cs="Times New Roman"/>
          <w:lang w:val="en-US"/>
        </w:rPr>
        <w:t>K</w:t>
      </w:r>
      <w:proofErr w:type="spellStart"/>
      <w:r w:rsidRPr="0045503B">
        <w:rPr>
          <w:rFonts w:ascii="Times New Roman" w:hAnsi="Times New Roman" w:cs="Times New Roman"/>
          <w:vertAlign w:val="subscript"/>
        </w:rPr>
        <w:t>обеспеч</w:t>
      </w:r>
      <w:proofErr w:type="spellEnd"/>
      <w:r w:rsidRPr="0045503B">
        <w:rPr>
          <w:rFonts w:ascii="Times New Roman" w:hAnsi="Times New Roman" w:cs="Times New Roman"/>
          <w:vertAlign w:val="subscript"/>
        </w:rPr>
        <w:t>.</w:t>
      </w:r>
    </w:p>
    <w:p w:rsidR="00F0040A" w:rsidRPr="0045503B" w:rsidRDefault="00F0040A" w:rsidP="00057449">
      <w:pPr>
        <w:shd w:val="clear" w:color="auto" w:fill="FFFFFF"/>
        <w:spacing w:line="240" w:lineRule="auto"/>
        <w:ind w:firstLine="709"/>
        <w:jc w:val="center"/>
        <w:rPr>
          <w:rFonts w:ascii="Times New Roman" w:hAnsi="Times New Roman" w:cs="Times New Roman"/>
          <w:vertAlign w:val="subscript"/>
        </w:rPr>
      </w:pPr>
    </w:p>
    <w:p w:rsidR="0045503B" w:rsidRPr="0045503B" w:rsidRDefault="0045503B" w:rsidP="0045503B">
      <w:pPr>
        <w:shd w:val="clear" w:color="auto" w:fill="FFFFFF"/>
        <w:spacing w:line="240" w:lineRule="auto"/>
        <w:ind w:firstLine="709"/>
        <w:rPr>
          <w:rFonts w:ascii="Times New Roman" w:hAnsi="Times New Roman" w:cs="Times New Roman"/>
        </w:rPr>
      </w:pPr>
      <w:proofErr w:type="spellStart"/>
      <w:r w:rsidRPr="0045503B">
        <w:rPr>
          <w:rFonts w:ascii="Times New Roman" w:hAnsi="Times New Roman" w:cs="Times New Roman"/>
          <w:lang w:val="en-US"/>
        </w:rPr>
        <w:t>C</w:t>
      </w:r>
      <w:r w:rsidRPr="0045503B">
        <w:rPr>
          <w:rFonts w:ascii="Times New Roman" w:hAnsi="Times New Roman" w:cs="Times New Roman"/>
          <w:vertAlign w:val="subscript"/>
          <w:lang w:val="en-US"/>
        </w:rPr>
        <w:t>i</w:t>
      </w:r>
      <w:proofErr w:type="spellEnd"/>
      <w:r w:rsidRPr="0045503B">
        <w:rPr>
          <w:rFonts w:ascii="Times New Roman" w:hAnsi="Times New Roman" w:cs="Times New Roman"/>
          <w:vertAlign w:val="subscript"/>
        </w:rPr>
        <w:t xml:space="preserve"> кб </w:t>
      </w:r>
      <w:r w:rsidRPr="0045503B">
        <w:rPr>
          <w:rFonts w:ascii="Times New Roman" w:hAnsi="Times New Roman" w:cs="Times New Roman"/>
        </w:rPr>
        <w:t xml:space="preserve">объем субсидий предоставляемых </w:t>
      </w:r>
      <w:proofErr w:type="spellStart"/>
      <w:r w:rsidRPr="0045503B">
        <w:rPr>
          <w:rFonts w:ascii="Times New Roman" w:hAnsi="Times New Roman" w:cs="Times New Roman"/>
          <w:lang w:val="en-US"/>
        </w:rPr>
        <w:t>i</w:t>
      </w:r>
      <w:proofErr w:type="spellEnd"/>
      <w:r w:rsidRPr="0045503B">
        <w:rPr>
          <w:rFonts w:ascii="Times New Roman" w:hAnsi="Times New Roman" w:cs="Times New Roman"/>
        </w:rPr>
        <w:t>-му</w:t>
      </w:r>
      <w:r w:rsidR="004B4DEB">
        <w:rPr>
          <w:rFonts w:ascii="Times New Roman" w:hAnsi="Times New Roman" w:cs="Times New Roman"/>
        </w:rPr>
        <w:t xml:space="preserve"> му</w:t>
      </w:r>
      <w:r w:rsidRPr="0045503B">
        <w:rPr>
          <w:rFonts w:ascii="Times New Roman" w:hAnsi="Times New Roman" w:cs="Times New Roman"/>
        </w:rPr>
        <w:t xml:space="preserve">ниципальному </w:t>
      </w:r>
      <w:proofErr w:type="gramStart"/>
      <w:r w:rsidRPr="0045503B">
        <w:rPr>
          <w:rFonts w:ascii="Times New Roman" w:hAnsi="Times New Roman" w:cs="Times New Roman"/>
        </w:rPr>
        <w:t>образованию  за</w:t>
      </w:r>
      <w:proofErr w:type="gramEnd"/>
      <w:r w:rsidRPr="0045503B">
        <w:rPr>
          <w:rFonts w:ascii="Times New Roman" w:hAnsi="Times New Roman" w:cs="Times New Roman"/>
        </w:rPr>
        <w:t xml:space="preserve"> счет средств краевого бюджета;</w:t>
      </w:r>
    </w:p>
    <w:p w:rsidR="0045503B" w:rsidRPr="0045503B" w:rsidRDefault="0045503B" w:rsidP="0045503B">
      <w:pPr>
        <w:shd w:val="clear" w:color="auto" w:fill="FFFFFF"/>
        <w:spacing w:line="240" w:lineRule="auto"/>
        <w:ind w:firstLine="709"/>
        <w:rPr>
          <w:rFonts w:ascii="Times New Roman" w:hAnsi="Times New Roman" w:cs="Times New Roman"/>
        </w:rPr>
      </w:pPr>
      <w:r w:rsidRPr="0045503B">
        <w:rPr>
          <w:rFonts w:ascii="Times New Roman" w:hAnsi="Times New Roman" w:cs="Times New Roman"/>
        </w:rPr>
        <w:t>C</w:t>
      </w:r>
      <w:proofErr w:type="spellStart"/>
      <w:r w:rsidRPr="0045503B">
        <w:rPr>
          <w:rFonts w:ascii="Times New Roman" w:hAnsi="Times New Roman" w:cs="Times New Roman"/>
          <w:vertAlign w:val="subscript"/>
          <w:lang w:val="en-US"/>
        </w:rPr>
        <w:t>i</w:t>
      </w:r>
      <w:proofErr w:type="spellEnd"/>
      <w:r w:rsidRPr="0045503B">
        <w:rPr>
          <w:rFonts w:ascii="Times New Roman" w:hAnsi="Times New Roman" w:cs="Times New Roman"/>
          <w:vertAlign w:val="subscript"/>
        </w:rPr>
        <w:t xml:space="preserve"> расчетный</w:t>
      </w:r>
      <w:r w:rsidRPr="0045503B">
        <w:rPr>
          <w:rFonts w:ascii="Times New Roman" w:hAnsi="Times New Roman" w:cs="Times New Roman"/>
        </w:rPr>
        <w:t xml:space="preserve"> – расчетный объем субсидии бюджету i</w:t>
      </w:r>
      <w:r w:rsidR="004B4DEB">
        <w:rPr>
          <w:rFonts w:ascii="Times New Roman" w:hAnsi="Times New Roman" w:cs="Times New Roman"/>
        </w:rPr>
        <w:t>-</w:t>
      </w:r>
      <w:proofErr w:type="spellStart"/>
      <w:r w:rsidR="004B4DEB">
        <w:rPr>
          <w:rFonts w:ascii="Times New Roman" w:hAnsi="Times New Roman" w:cs="Times New Roman"/>
        </w:rPr>
        <w:t>го</w:t>
      </w:r>
      <w:proofErr w:type="spellEnd"/>
      <w:r w:rsidR="004B4DEB">
        <w:rPr>
          <w:rFonts w:ascii="Times New Roman" w:hAnsi="Times New Roman" w:cs="Times New Roman"/>
        </w:rPr>
        <w:t xml:space="preserve"> муниципального образования.</w:t>
      </w:r>
    </w:p>
    <w:p w:rsidR="0045503B" w:rsidRPr="0045503B" w:rsidRDefault="0045503B" w:rsidP="0045503B">
      <w:pPr>
        <w:shd w:val="clear" w:color="auto" w:fill="FFFFFF"/>
        <w:spacing w:line="240" w:lineRule="auto"/>
        <w:ind w:firstLine="709"/>
        <w:jc w:val="left"/>
        <w:rPr>
          <w:rFonts w:ascii="Times New Roman" w:hAnsi="Times New Roman" w:cs="Times New Roman"/>
        </w:rPr>
      </w:pPr>
      <w:r w:rsidRPr="0045503B">
        <w:rPr>
          <w:rFonts w:ascii="Times New Roman" w:hAnsi="Times New Roman" w:cs="Times New Roman"/>
        </w:rPr>
        <w:t>Коэффициент обеспеченности (</w:t>
      </w:r>
      <w:r w:rsidRPr="0045503B">
        <w:rPr>
          <w:rFonts w:ascii="Times New Roman" w:hAnsi="Times New Roman" w:cs="Times New Roman"/>
          <w:lang w:val="en-US"/>
        </w:rPr>
        <w:t>K</w:t>
      </w:r>
      <w:proofErr w:type="spellStart"/>
      <w:r w:rsidRPr="0045503B">
        <w:rPr>
          <w:rFonts w:ascii="Times New Roman" w:hAnsi="Times New Roman" w:cs="Times New Roman"/>
          <w:vertAlign w:val="subscript"/>
        </w:rPr>
        <w:t>обеспеч</w:t>
      </w:r>
      <w:proofErr w:type="spellEnd"/>
      <w:r w:rsidRPr="0045503B">
        <w:rPr>
          <w:rFonts w:ascii="Times New Roman" w:hAnsi="Times New Roman" w:cs="Times New Roman"/>
          <w:vertAlign w:val="subscript"/>
        </w:rPr>
        <w:t xml:space="preserve">.) </w:t>
      </w:r>
      <w:r w:rsidRPr="0045503B">
        <w:rPr>
          <w:rFonts w:ascii="Times New Roman" w:hAnsi="Times New Roman" w:cs="Times New Roman"/>
        </w:rPr>
        <w:t>определяется по формуле:</w:t>
      </w:r>
    </w:p>
    <w:p w:rsidR="00B460F2" w:rsidRDefault="00B460F2" w:rsidP="0045503B">
      <w:pPr>
        <w:shd w:val="clear" w:color="auto" w:fill="FFFFFF"/>
        <w:spacing w:line="240" w:lineRule="auto"/>
        <w:ind w:firstLine="709"/>
        <w:rPr>
          <w:rFonts w:ascii="Times New Roman" w:hAnsi="Times New Roman" w:cs="Times New Roman"/>
        </w:rPr>
      </w:pPr>
    </w:p>
    <w:p w:rsidR="00B460F2" w:rsidRPr="00B460F2" w:rsidRDefault="00B460F2" w:rsidP="0045503B">
      <w:pPr>
        <w:shd w:val="clear" w:color="auto" w:fill="FFFFFF"/>
        <w:spacing w:line="240" w:lineRule="auto"/>
        <w:ind w:firstLine="709"/>
        <w:rPr>
          <w:rFonts w:ascii="Times New Roman" w:hAnsi="Times New Roman" w:cs="Times New Roman"/>
        </w:rPr>
      </w:pPr>
      <w:r w:rsidRPr="0045503B">
        <w:rPr>
          <w:rFonts w:ascii="Times New Roman" w:hAnsi="Times New Roman" w:cs="Times New Roman"/>
          <w:lang w:val="en-US"/>
        </w:rPr>
        <w:t>K</w:t>
      </w:r>
      <w:proofErr w:type="spellStart"/>
      <w:r w:rsidRPr="0045503B">
        <w:rPr>
          <w:rFonts w:ascii="Times New Roman" w:hAnsi="Times New Roman" w:cs="Times New Roman"/>
          <w:vertAlign w:val="subscript"/>
        </w:rPr>
        <w:t>обеспеч</w:t>
      </w:r>
      <w:proofErr w:type="spellEnd"/>
      <w:r w:rsidRPr="0045503B">
        <w:rPr>
          <w:rFonts w:ascii="Times New Roman" w:hAnsi="Times New Roman" w:cs="Times New Roman"/>
          <w:vertAlign w:val="subscript"/>
        </w:rPr>
        <w:t>.</w:t>
      </w:r>
      <w:r>
        <w:rPr>
          <w:rFonts w:ascii="Times New Roman" w:hAnsi="Times New Roman" w:cs="Times New Roman"/>
          <w:vertAlign w:val="subscript"/>
        </w:rPr>
        <w:t xml:space="preserve"> </w:t>
      </w:r>
      <w:r w:rsidRPr="0045503B">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lang w:val="en-US"/>
        </w:rPr>
        <w:t>V</w:t>
      </w:r>
      <w:r w:rsidRPr="00DE5663">
        <w:rPr>
          <w:rFonts w:ascii="Times New Roman" w:hAnsi="Times New Roman" w:cs="Times New Roman"/>
          <w:vertAlign w:val="subscript"/>
        </w:rPr>
        <w:t>ба доведенные</w:t>
      </w:r>
      <w:r>
        <w:rPr>
          <w:rFonts w:ascii="Times New Roman" w:hAnsi="Times New Roman" w:cs="Times New Roman"/>
          <w:vertAlign w:val="subscript"/>
        </w:rPr>
        <w:t xml:space="preserve"> </w:t>
      </w:r>
      <w:r w:rsidRPr="004B2682">
        <w:rPr>
          <w:rFonts w:ascii="Times New Roman" w:hAnsi="Times New Roman" w:cs="Times New Roman"/>
        </w:rPr>
        <w:t>/</w:t>
      </w:r>
      <w:r>
        <w:rPr>
          <w:rFonts w:ascii="Times New Roman" w:hAnsi="Times New Roman" w:cs="Times New Roman"/>
          <w:vertAlign w:val="subscript"/>
        </w:rPr>
        <w:t xml:space="preserve"> </w:t>
      </w:r>
      <w:r w:rsidRPr="000A044B">
        <w:rPr>
          <w:rFonts w:ascii="Times New Roman" w:hAnsi="Times New Roman" w:cs="Times New Roman"/>
        </w:rPr>
        <w:t>(</w:t>
      </w:r>
      <w:proofErr w:type="spellStart"/>
      <w:r w:rsidR="000A044B">
        <w:rPr>
          <w:rFonts w:ascii="Times New Roman" w:hAnsi="Times New Roman" w:cs="Times New Roman"/>
        </w:rPr>
        <w:t>C</w:t>
      </w:r>
      <w:r w:rsidR="000A044B" w:rsidRPr="004B4DEB">
        <w:rPr>
          <w:rFonts w:ascii="Times New Roman" w:hAnsi="Times New Roman" w:cs="Times New Roman"/>
          <w:vertAlign w:val="subscript"/>
        </w:rPr>
        <w:t>i</w:t>
      </w:r>
      <w:proofErr w:type="spellEnd"/>
      <w:r w:rsidR="004662CB">
        <w:rPr>
          <w:rFonts w:ascii="Times New Roman" w:hAnsi="Times New Roman" w:cs="Times New Roman"/>
          <w:vertAlign w:val="subscript"/>
        </w:rPr>
        <w:t xml:space="preserve"> </w:t>
      </w:r>
      <w:r w:rsidRPr="00DE5663">
        <w:rPr>
          <w:rFonts w:ascii="Times New Roman" w:hAnsi="Times New Roman" w:cs="Times New Roman"/>
          <w:vertAlign w:val="subscript"/>
        </w:rPr>
        <w:t>расчетный</w:t>
      </w:r>
      <w:r w:rsidR="004B4DEB">
        <w:rPr>
          <w:rFonts w:ascii="Times New Roman" w:hAnsi="Times New Roman" w:cs="Times New Roman"/>
          <w:vertAlign w:val="subscript"/>
        </w:rPr>
        <w:t xml:space="preserve"> </w:t>
      </w:r>
      <w:r w:rsidRPr="00DE5663">
        <w:rPr>
          <w:rFonts w:ascii="Times New Roman" w:hAnsi="Times New Roman" w:cs="Times New Roman"/>
          <w:vertAlign w:val="subscript"/>
        </w:rPr>
        <w:t>1</w:t>
      </w:r>
      <w:r w:rsidR="00327684">
        <w:rPr>
          <w:rFonts w:ascii="Times New Roman" w:hAnsi="Times New Roman" w:cs="Times New Roman"/>
          <w:vertAlign w:val="subscript"/>
        </w:rPr>
        <w:t xml:space="preserve"> </w:t>
      </w:r>
      <w:r w:rsidRPr="00327684">
        <w:rPr>
          <w:rFonts w:ascii="Times New Roman" w:hAnsi="Times New Roman" w:cs="Times New Roman"/>
        </w:rPr>
        <w:t>+</w:t>
      </w:r>
      <w:r w:rsidRPr="00B460F2">
        <w:rPr>
          <w:rFonts w:ascii="Times New Roman" w:hAnsi="Times New Roman" w:cs="Times New Roman"/>
        </w:rPr>
        <w:t xml:space="preserve"> </w:t>
      </w:r>
      <w:proofErr w:type="spellStart"/>
      <w:r w:rsidRPr="00DE5663">
        <w:rPr>
          <w:rFonts w:ascii="Times New Roman" w:hAnsi="Times New Roman" w:cs="Times New Roman"/>
        </w:rPr>
        <w:t>C</w:t>
      </w:r>
      <w:r w:rsidRPr="004B4DEB">
        <w:rPr>
          <w:rFonts w:ascii="Times New Roman" w:hAnsi="Times New Roman" w:cs="Times New Roman"/>
          <w:vertAlign w:val="subscript"/>
        </w:rPr>
        <w:t>i</w:t>
      </w:r>
      <w:proofErr w:type="spellEnd"/>
      <w:r w:rsidRPr="00DE5663">
        <w:rPr>
          <w:rFonts w:ascii="Times New Roman" w:hAnsi="Times New Roman" w:cs="Times New Roman"/>
        </w:rPr>
        <w:t xml:space="preserve"> </w:t>
      </w:r>
      <w:r w:rsidRPr="00DE5663">
        <w:rPr>
          <w:rFonts w:ascii="Times New Roman" w:hAnsi="Times New Roman" w:cs="Times New Roman"/>
          <w:vertAlign w:val="subscript"/>
        </w:rPr>
        <w:t>расчетный</w:t>
      </w:r>
      <w:r w:rsidR="004B4DEB">
        <w:rPr>
          <w:rFonts w:ascii="Times New Roman" w:hAnsi="Times New Roman" w:cs="Times New Roman"/>
          <w:vertAlign w:val="subscript"/>
        </w:rPr>
        <w:t xml:space="preserve"> </w:t>
      </w:r>
      <w:r w:rsidRPr="00DE5663">
        <w:rPr>
          <w:rFonts w:ascii="Times New Roman" w:hAnsi="Times New Roman" w:cs="Times New Roman"/>
          <w:vertAlign w:val="subscript"/>
        </w:rPr>
        <w:t>2</w:t>
      </w:r>
      <w:r>
        <w:rPr>
          <w:rFonts w:ascii="Times New Roman" w:hAnsi="Times New Roman" w:cs="Times New Roman"/>
        </w:rPr>
        <w:t xml:space="preserve"> + </w:t>
      </w:r>
      <w:r w:rsidRPr="0045503B">
        <w:rPr>
          <w:rFonts w:ascii="Times New Roman" w:hAnsi="Times New Roman" w:cs="Times New Roman"/>
        </w:rPr>
        <w:t>C</w:t>
      </w:r>
      <w:proofErr w:type="spellStart"/>
      <w:r w:rsidRPr="0045503B">
        <w:rPr>
          <w:rFonts w:ascii="Times New Roman" w:hAnsi="Times New Roman" w:cs="Times New Roman"/>
          <w:vertAlign w:val="subscript"/>
          <w:lang w:val="en-US"/>
        </w:rPr>
        <w:t>i</w:t>
      </w:r>
      <w:proofErr w:type="spellEnd"/>
      <w:r w:rsidRPr="0045503B">
        <w:rPr>
          <w:rFonts w:ascii="Times New Roman" w:hAnsi="Times New Roman" w:cs="Times New Roman"/>
          <w:vertAlign w:val="subscript"/>
        </w:rPr>
        <w:t xml:space="preserve"> расчетный</w:t>
      </w:r>
      <w:r>
        <w:rPr>
          <w:rFonts w:ascii="Times New Roman" w:hAnsi="Times New Roman" w:cs="Times New Roman"/>
          <w:vertAlign w:val="subscript"/>
        </w:rPr>
        <w:t xml:space="preserve"> </w:t>
      </w:r>
      <w:r>
        <w:rPr>
          <w:rFonts w:ascii="Times New Roman" w:hAnsi="Times New Roman" w:cs="Times New Roman"/>
          <w:vertAlign w:val="subscript"/>
          <w:lang w:val="en-US"/>
        </w:rPr>
        <w:t>n</w:t>
      </w:r>
      <w:r w:rsidRPr="000A044B">
        <w:rPr>
          <w:rFonts w:ascii="Times New Roman" w:hAnsi="Times New Roman" w:cs="Times New Roman"/>
        </w:rPr>
        <w:t>)</w:t>
      </w:r>
      <w:r>
        <w:rPr>
          <w:rFonts w:ascii="Times New Roman" w:hAnsi="Times New Roman" w:cs="Times New Roman"/>
          <w:vertAlign w:val="subscript"/>
        </w:rPr>
        <w:t xml:space="preserve">, </w:t>
      </w:r>
      <w:r w:rsidRPr="0045503B">
        <w:rPr>
          <w:rFonts w:ascii="Times New Roman" w:hAnsi="Times New Roman" w:cs="Times New Roman"/>
        </w:rPr>
        <w:t>где</w:t>
      </w:r>
      <w:r w:rsidR="004662CB">
        <w:rPr>
          <w:rFonts w:ascii="Times New Roman" w:hAnsi="Times New Roman" w:cs="Times New Roman"/>
        </w:rPr>
        <w:t>:</w:t>
      </w:r>
    </w:p>
    <w:p w:rsidR="00B460F2" w:rsidRPr="00B460F2" w:rsidRDefault="00B460F2" w:rsidP="00B460F2">
      <w:pPr>
        <w:shd w:val="clear" w:color="auto" w:fill="FFFFFF"/>
        <w:spacing w:line="240" w:lineRule="auto"/>
        <w:rPr>
          <w:rFonts w:ascii="Times New Roman" w:hAnsi="Times New Roman" w:cs="Times New Roman"/>
        </w:rPr>
      </w:pPr>
    </w:p>
    <w:p w:rsidR="0045503B" w:rsidRPr="0045503B" w:rsidRDefault="00DE5663" w:rsidP="0045503B">
      <w:pPr>
        <w:shd w:val="clear" w:color="auto" w:fill="FFFFFF"/>
        <w:spacing w:line="240" w:lineRule="auto"/>
        <w:ind w:firstLine="709"/>
        <w:rPr>
          <w:rFonts w:ascii="Times New Roman" w:hAnsi="Times New Roman" w:cs="Times New Roman"/>
        </w:rPr>
      </w:pPr>
      <w:r>
        <w:rPr>
          <w:rFonts w:ascii="Times New Roman" w:hAnsi="Times New Roman" w:cs="Times New Roman"/>
          <w:lang w:val="en-US"/>
        </w:rPr>
        <w:t>V</w:t>
      </w:r>
      <w:r w:rsidRPr="00DE5663">
        <w:rPr>
          <w:rFonts w:ascii="Times New Roman" w:hAnsi="Times New Roman" w:cs="Times New Roman"/>
          <w:vertAlign w:val="subscript"/>
        </w:rPr>
        <w:t>ба доведенные</w:t>
      </w:r>
      <w:r w:rsidR="0045503B" w:rsidRPr="0045503B">
        <w:rPr>
          <w:rFonts w:ascii="Times New Roman" w:hAnsi="Times New Roman" w:cs="Times New Roman"/>
        </w:rPr>
        <w:t xml:space="preserve"> – объем бюджетных ассигнований, предусмотренный </w:t>
      </w:r>
      <w:r w:rsidR="0045503B" w:rsidRPr="0045503B">
        <w:rPr>
          <w:shd w:val="clear" w:color="auto" w:fill="FFFFFF"/>
        </w:rPr>
        <w:t>законом Забайкальского края о бюджете края на очередной финансовый год и плановый период</w:t>
      </w:r>
      <w:r w:rsidR="0045503B" w:rsidRPr="0045503B">
        <w:rPr>
          <w:rFonts w:ascii="Times New Roman" w:hAnsi="Times New Roman" w:cs="Times New Roman"/>
        </w:rPr>
        <w:t>;</w:t>
      </w:r>
    </w:p>
    <w:p w:rsidR="0045503B" w:rsidRPr="0045503B" w:rsidRDefault="00DE5663" w:rsidP="0045503B">
      <w:pPr>
        <w:shd w:val="clear" w:color="auto" w:fill="FFFFFF"/>
        <w:spacing w:line="240" w:lineRule="auto"/>
        <w:ind w:firstLine="709"/>
        <w:rPr>
          <w:rFonts w:ascii="Times New Roman" w:hAnsi="Times New Roman" w:cs="Times New Roman"/>
        </w:rPr>
      </w:pPr>
      <w:proofErr w:type="spellStart"/>
      <w:r w:rsidRPr="00DE5663">
        <w:rPr>
          <w:rFonts w:ascii="Times New Roman" w:hAnsi="Times New Roman" w:cs="Times New Roman"/>
        </w:rPr>
        <w:t>C</w:t>
      </w:r>
      <w:r w:rsidRPr="004B4DEB">
        <w:rPr>
          <w:rFonts w:ascii="Times New Roman" w:hAnsi="Times New Roman" w:cs="Times New Roman"/>
          <w:vertAlign w:val="subscript"/>
        </w:rPr>
        <w:t>i</w:t>
      </w:r>
      <w:proofErr w:type="spellEnd"/>
      <w:r w:rsidRPr="00DE5663">
        <w:rPr>
          <w:rFonts w:ascii="Times New Roman" w:hAnsi="Times New Roman" w:cs="Times New Roman"/>
        </w:rPr>
        <w:t xml:space="preserve"> </w:t>
      </w:r>
      <w:r w:rsidRPr="00DE5663">
        <w:rPr>
          <w:rFonts w:ascii="Times New Roman" w:hAnsi="Times New Roman" w:cs="Times New Roman"/>
          <w:vertAlign w:val="subscript"/>
        </w:rPr>
        <w:t>расчетный</w:t>
      </w:r>
      <w:r w:rsidR="004B4DEB">
        <w:rPr>
          <w:rFonts w:ascii="Times New Roman" w:hAnsi="Times New Roman" w:cs="Times New Roman"/>
          <w:vertAlign w:val="subscript"/>
        </w:rPr>
        <w:t xml:space="preserve"> </w:t>
      </w:r>
      <w:r w:rsidRPr="00DE5663">
        <w:rPr>
          <w:rFonts w:ascii="Times New Roman" w:hAnsi="Times New Roman" w:cs="Times New Roman"/>
          <w:vertAlign w:val="subscript"/>
        </w:rPr>
        <w:t>1</w:t>
      </w:r>
      <w:r>
        <w:rPr>
          <w:rFonts w:ascii="Times New Roman" w:hAnsi="Times New Roman" w:cs="Times New Roman"/>
        </w:rPr>
        <w:t xml:space="preserve">, </w:t>
      </w:r>
      <w:proofErr w:type="spellStart"/>
      <w:r w:rsidRPr="00DE5663">
        <w:rPr>
          <w:rFonts w:ascii="Times New Roman" w:hAnsi="Times New Roman" w:cs="Times New Roman"/>
        </w:rPr>
        <w:t>C</w:t>
      </w:r>
      <w:r w:rsidRPr="004B4DEB">
        <w:rPr>
          <w:rFonts w:ascii="Times New Roman" w:hAnsi="Times New Roman" w:cs="Times New Roman"/>
          <w:vertAlign w:val="subscript"/>
        </w:rPr>
        <w:t>i</w:t>
      </w:r>
      <w:proofErr w:type="spellEnd"/>
      <w:r w:rsidRPr="00DE5663">
        <w:rPr>
          <w:rFonts w:ascii="Times New Roman" w:hAnsi="Times New Roman" w:cs="Times New Roman"/>
        </w:rPr>
        <w:t xml:space="preserve"> </w:t>
      </w:r>
      <w:r w:rsidRPr="00DE5663">
        <w:rPr>
          <w:rFonts w:ascii="Times New Roman" w:hAnsi="Times New Roman" w:cs="Times New Roman"/>
          <w:vertAlign w:val="subscript"/>
        </w:rPr>
        <w:t>расчетный</w:t>
      </w:r>
      <w:r w:rsidR="004B4DEB">
        <w:rPr>
          <w:rFonts w:ascii="Times New Roman" w:hAnsi="Times New Roman" w:cs="Times New Roman"/>
          <w:vertAlign w:val="subscript"/>
        </w:rPr>
        <w:t xml:space="preserve"> </w:t>
      </w:r>
      <w:r w:rsidRPr="00DE5663">
        <w:rPr>
          <w:rFonts w:ascii="Times New Roman" w:hAnsi="Times New Roman" w:cs="Times New Roman"/>
          <w:vertAlign w:val="subscript"/>
        </w:rPr>
        <w:t>2</w:t>
      </w:r>
      <w:r>
        <w:rPr>
          <w:rFonts w:ascii="Times New Roman" w:hAnsi="Times New Roman" w:cs="Times New Roman"/>
        </w:rPr>
        <w:t xml:space="preserve">, </w:t>
      </w:r>
      <w:r w:rsidRPr="0045503B">
        <w:rPr>
          <w:rFonts w:ascii="Times New Roman" w:hAnsi="Times New Roman" w:cs="Times New Roman"/>
        </w:rPr>
        <w:t>C</w:t>
      </w:r>
      <w:proofErr w:type="spellStart"/>
      <w:r w:rsidRPr="0045503B">
        <w:rPr>
          <w:rFonts w:ascii="Times New Roman" w:hAnsi="Times New Roman" w:cs="Times New Roman"/>
          <w:vertAlign w:val="subscript"/>
          <w:lang w:val="en-US"/>
        </w:rPr>
        <w:t>i</w:t>
      </w:r>
      <w:proofErr w:type="spellEnd"/>
      <w:r w:rsidRPr="0045503B">
        <w:rPr>
          <w:rFonts w:ascii="Times New Roman" w:hAnsi="Times New Roman" w:cs="Times New Roman"/>
          <w:vertAlign w:val="subscript"/>
        </w:rPr>
        <w:t xml:space="preserve"> расчетный</w:t>
      </w:r>
      <w:r>
        <w:rPr>
          <w:rFonts w:ascii="Times New Roman" w:hAnsi="Times New Roman" w:cs="Times New Roman"/>
          <w:vertAlign w:val="subscript"/>
        </w:rPr>
        <w:t xml:space="preserve"> </w:t>
      </w:r>
      <w:r>
        <w:rPr>
          <w:rFonts w:ascii="Times New Roman" w:hAnsi="Times New Roman" w:cs="Times New Roman"/>
          <w:vertAlign w:val="subscript"/>
          <w:lang w:val="en-US"/>
        </w:rPr>
        <w:t>n</w:t>
      </w:r>
      <w:r w:rsidR="0045503B" w:rsidRPr="0045503B">
        <w:rPr>
          <w:rFonts w:ascii="Times New Roman" w:hAnsi="Times New Roman" w:cs="Times New Roman"/>
        </w:rPr>
        <w:t xml:space="preserve"> – сумма субсидий, рассчитанная на основании данных</w:t>
      </w:r>
      <w:r w:rsidR="004B4DEB">
        <w:rPr>
          <w:rFonts w:ascii="Times New Roman" w:hAnsi="Times New Roman" w:cs="Times New Roman"/>
        </w:rPr>
        <w:t>,</w:t>
      </w:r>
      <w:r w:rsidR="0045503B" w:rsidRPr="0045503B">
        <w:rPr>
          <w:rFonts w:ascii="Times New Roman" w:hAnsi="Times New Roman" w:cs="Times New Roman"/>
        </w:rPr>
        <w:t xml:space="preserve"> представленных муниципальными образованиями.</w:t>
      </w:r>
    </w:p>
    <w:p w:rsidR="0045503B" w:rsidRPr="0045503B" w:rsidRDefault="0045503B" w:rsidP="0045503B">
      <w:pPr>
        <w:shd w:val="clear" w:color="auto" w:fill="FFFFFF"/>
        <w:spacing w:line="240" w:lineRule="auto"/>
        <w:ind w:firstLine="709"/>
        <w:rPr>
          <w:rFonts w:ascii="Times New Roman" w:hAnsi="Times New Roman" w:cs="Times New Roman"/>
        </w:rPr>
      </w:pPr>
      <w:r w:rsidRPr="0045503B">
        <w:rPr>
          <w:rFonts w:ascii="Times New Roman" w:hAnsi="Times New Roman" w:cs="Times New Roman"/>
        </w:rPr>
        <w:t>Размер предельного уровня софинансирования Забайкальским краем объема расходных обязательств муниципальных образований</w:t>
      </w:r>
      <w:r w:rsidR="000F033C">
        <w:rPr>
          <w:rFonts w:ascii="Times New Roman" w:hAnsi="Times New Roman" w:cs="Times New Roman"/>
        </w:rPr>
        <w:t xml:space="preserve"> составляет не более 99 %.</w:t>
      </w:r>
    </w:p>
    <w:p w:rsidR="0045503B" w:rsidRPr="005A36BB" w:rsidRDefault="0045503B" w:rsidP="0045503B">
      <w:pPr>
        <w:numPr>
          <w:ilvl w:val="0"/>
          <w:numId w:val="35"/>
        </w:numPr>
        <w:tabs>
          <w:tab w:val="left" w:pos="993"/>
          <w:tab w:val="left" w:pos="1134"/>
        </w:tabs>
        <w:autoSpaceDE w:val="0"/>
        <w:autoSpaceDN w:val="0"/>
        <w:adjustRightInd w:val="0"/>
        <w:spacing w:after="200" w:line="240" w:lineRule="auto"/>
        <w:ind w:hanging="26"/>
        <w:contextualSpacing/>
        <w:rPr>
          <w:rFonts w:ascii="Times New Roman" w:hAnsi="Times New Roman" w:cs="Times New Roman"/>
          <w:lang w:eastAsia="en-US"/>
        </w:rPr>
      </w:pPr>
      <w:r w:rsidRPr="0045503B">
        <w:rPr>
          <w:rFonts w:ascii="Times New Roman" w:hAnsi="Times New Roman" w:cs="Times New Roman"/>
          <w:lang w:eastAsia="en-US"/>
        </w:rPr>
        <w:t xml:space="preserve"> </w:t>
      </w:r>
      <w:r w:rsidRPr="005A36BB">
        <w:rPr>
          <w:rFonts w:ascii="Times New Roman" w:hAnsi="Times New Roman" w:cs="Times New Roman"/>
          <w:lang w:eastAsia="en-US"/>
        </w:rPr>
        <w:t>Результатами использования субсидий являются:</w:t>
      </w:r>
    </w:p>
    <w:p w:rsidR="00B460F2" w:rsidRPr="005A36BB" w:rsidRDefault="005A36BB" w:rsidP="00B460F2">
      <w:pPr>
        <w:autoSpaceDE w:val="0"/>
        <w:autoSpaceDN w:val="0"/>
        <w:adjustRightInd w:val="0"/>
        <w:spacing w:line="240" w:lineRule="auto"/>
        <w:ind w:firstLine="709"/>
        <w:rPr>
          <w:rFonts w:ascii="Times New Roman" w:hAnsi="Times New Roman" w:cs="Times New Roman"/>
          <w:lang w:eastAsia="en-US"/>
        </w:rPr>
      </w:pPr>
      <w:proofErr w:type="gramStart"/>
      <w:r>
        <w:rPr>
          <w:rFonts w:ascii="Times New Roman" w:hAnsi="Times New Roman" w:cs="Times New Roman"/>
          <w:lang w:eastAsia="en-US"/>
        </w:rPr>
        <w:t>к</w:t>
      </w:r>
      <w:r w:rsidR="00B460F2" w:rsidRPr="005A36BB">
        <w:rPr>
          <w:rFonts w:ascii="Times New Roman" w:hAnsi="Times New Roman" w:cs="Times New Roman"/>
          <w:lang w:eastAsia="en-US"/>
        </w:rPr>
        <w:t>оличество</w:t>
      </w:r>
      <w:proofErr w:type="gramEnd"/>
      <w:r w:rsidR="00B460F2" w:rsidRPr="005A36BB">
        <w:rPr>
          <w:rFonts w:ascii="Times New Roman" w:hAnsi="Times New Roman" w:cs="Times New Roman"/>
          <w:lang w:eastAsia="en-US"/>
        </w:rPr>
        <w:t xml:space="preserve"> отремонтированных скотомогильников и сибиреязвенных захоронений</w:t>
      </w:r>
      <w:r>
        <w:rPr>
          <w:rFonts w:ascii="Times New Roman" w:hAnsi="Times New Roman" w:cs="Times New Roman"/>
          <w:lang w:eastAsia="en-US"/>
        </w:rPr>
        <w:t>;</w:t>
      </w:r>
    </w:p>
    <w:p w:rsidR="00B460F2" w:rsidRPr="005A36BB" w:rsidRDefault="005A36BB" w:rsidP="00B460F2">
      <w:pPr>
        <w:autoSpaceDE w:val="0"/>
        <w:autoSpaceDN w:val="0"/>
        <w:adjustRightInd w:val="0"/>
        <w:spacing w:line="240" w:lineRule="auto"/>
        <w:ind w:firstLine="709"/>
        <w:rPr>
          <w:rFonts w:ascii="Times New Roman" w:hAnsi="Times New Roman" w:cs="Times New Roman"/>
          <w:lang w:eastAsia="en-US"/>
        </w:rPr>
      </w:pPr>
      <w:proofErr w:type="gramStart"/>
      <w:r>
        <w:rPr>
          <w:rFonts w:ascii="Times New Roman" w:hAnsi="Times New Roman" w:cs="Times New Roman"/>
          <w:lang w:eastAsia="en-US"/>
        </w:rPr>
        <w:t>к</w:t>
      </w:r>
      <w:r w:rsidR="00B460F2" w:rsidRPr="005A36BB">
        <w:rPr>
          <w:rFonts w:ascii="Times New Roman" w:hAnsi="Times New Roman" w:cs="Times New Roman"/>
          <w:lang w:eastAsia="en-US"/>
        </w:rPr>
        <w:t>оличество</w:t>
      </w:r>
      <w:proofErr w:type="gramEnd"/>
      <w:r w:rsidR="00B460F2" w:rsidRPr="005A36BB">
        <w:rPr>
          <w:rFonts w:ascii="Times New Roman" w:hAnsi="Times New Roman" w:cs="Times New Roman"/>
          <w:lang w:eastAsia="en-US"/>
        </w:rPr>
        <w:t xml:space="preserve"> приобретенных установок для утилизации биологических отходов – крематоров</w:t>
      </w:r>
      <w:r w:rsidR="00E07562">
        <w:rPr>
          <w:rFonts w:ascii="Times New Roman" w:hAnsi="Times New Roman" w:cs="Times New Roman"/>
          <w:lang w:eastAsia="en-US"/>
        </w:rPr>
        <w:t>;</w:t>
      </w:r>
    </w:p>
    <w:p w:rsidR="00B460F2" w:rsidRPr="005A36BB" w:rsidRDefault="005A36BB" w:rsidP="00B460F2">
      <w:pPr>
        <w:autoSpaceDE w:val="0"/>
        <w:autoSpaceDN w:val="0"/>
        <w:adjustRightInd w:val="0"/>
        <w:spacing w:line="240" w:lineRule="auto"/>
        <w:ind w:firstLine="709"/>
        <w:rPr>
          <w:rFonts w:ascii="Times New Roman" w:hAnsi="Times New Roman" w:cs="Times New Roman"/>
          <w:lang w:eastAsia="en-US"/>
        </w:rPr>
      </w:pPr>
      <w:proofErr w:type="gramStart"/>
      <w:r>
        <w:rPr>
          <w:rFonts w:ascii="Times New Roman" w:hAnsi="Times New Roman" w:cs="Times New Roman"/>
          <w:lang w:eastAsia="en-US"/>
        </w:rPr>
        <w:t>к</w:t>
      </w:r>
      <w:r w:rsidR="00B460F2" w:rsidRPr="005A36BB">
        <w:rPr>
          <w:rFonts w:ascii="Times New Roman" w:hAnsi="Times New Roman" w:cs="Times New Roman"/>
          <w:lang w:eastAsia="en-US"/>
        </w:rPr>
        <w:t>оличество</w:t>
      </w:r>
      <w:proofErr w:type="gramEnd"/>
      <w:r w:rsidR="00B460F2" w:rsidRPr="005A36BB">
        <w:rPr>
          <w:rFonts w:ascii="Times New Roman" w:hAnsi="Times New Roman" w:cs="Times New Roman"/>
          <w:lang w:eastAsia="en-US"/>
        </w:rPr>
        <w:t xml:space="preserve"> ликвидируемых и (или) </w:t>
      </w:r>
      <w:proofErr w:type="spellStart"/>
      <w:r w:rsidR="00B460F2" w:rsidRPr="005A36BB">
        <w:rPr>
          <w:rFonts w:ascii="Times New Roman" w:hAnsi="Times New Roman" w:cs="Times New Roman"/>
          <w:lang w:eastAsia="en-US"/>
        </w:rPr>
        <w:t>рекультивируемых</w:t>
      </w:r>
      <w:proofErr w:type="spellEnd"/>
      <w:r w:rsidR="00B460F2" w:rsidRPr="005A36BB">
        <w:rPr>
          <w:rFonts w:ascii="Times New Roman" w:hAnsi="Times New Roman" w:cs="Times New Roman"/>
          <w:lang w:eastAsia="en-US"/>
        </w:rPr>
        <w:t xml:space="preserve"> скотомогильников и сибиреязвенных захоронений</w:t>
      </w:r>
      <w:r>
        <w:rPr>
          <w:rFonts w:ascii="Times New Roman" w:hAnsi="Times New Roman" w:cs="Times New Roman"/>
          <w:lang w:eastAsia="en-US"/>
        </w:rPr>
        <w:t>;</w:t>
      </w:r>
      <w:r w:rsidR="00B460F2" w:rsidRPr="005A36BB">
        <w:rPr>
          <w:rFonts w:ascii="Times New Roman" w:hAnsi="Times New Roman" w:cs="Times New Roman"/>
          <w:lang w:eastAsia="en-US"/>
        </w:rPr>
        <w:t xml:space="preserve"> </w:t>
      </w:r>
    </w:p>
    <w:p w:rsidR="005A36BB" w:rsidRDefault="005A36BB" w:rsidP="00DE5663">
      <w:pPr>
        <w:autoSpaceDE w:val="0"/>
        <w:autoSpaceDN w:val="0"/>
        <w:adjustRightInd w:val="0"/>
        <w:spacing w:line="240" w:lineRule="auto"/>
        <w:ind w:firstLine="709"/>
        <w:rPr>
          <w:rFonts w:ascii="Times New Roman" w:hAnsi="Times New Roman" w:cs="Times New Roman"/>
          <w:lang w:eastAsia="en-US"/>
        </w:rPr>
      </w:pPr>
      <w:proofErr w:type="gramStart"/>
      <w:r>
        <w:rPr>
          <w:rFonts w:ascii="Times New Roman" w:hAnsi="Times New Roman" w:cs="Times New Roman"/>
          <w:lang w:eastAsia="en-US"/>
        </w:rPr>
        <w:t>к</w:t>
      </w:r>
      <w:r w:rsidR="00B460F2" w:rsidRPr="005A36BB">
        <w:rPr>
          <w:rFonts w:ascii="Times New Roman" w:hAnsi="Times New Roman" w:cs="Times New Roman"/>
          <w:lang w:eastAsia="en-US"/>
        </w:rPr>
        <w:t>оличество</w:t>
      </w:r>
      <w:proofErr w:type="gramEnd"/>
      <w:r w:rsidR="00B460F2" w:rsidRPr="005A36BB">
        <w:rPr>
          <w:rFonts w:ascii="Times New Roman" w:hAnsi="Times New Roman" w:cs="Times New Roman"/>
          <w:lang w:eastAsia="en-US"/>
        </w:rPr>
        <w:t xml:space="preserve"> кадастровых паспортов и технических планов на земельные участки</w:t>
      </w:r>
      <w:r w:rsidR="004B4DEB">
        <w:rPr>
          <w:rFonts w:ascii="Times New Roman" w:hAnsi="Times New Roman" w:cs="Times New Roman"/>
          <w:lang w:eastAsia="en-US"/>
        </w:rPr>
        <w:t>,</w:t>
      </w:r>
      <w:r w:rsidR="00B460F2" w:rsidRPr="005A36BB">
        <w:rPr>
          <w:rFonts w:ascii="Times New Roman" w:hAnsi="Times New Roman" w:cs="Times New Roman"/>
          <w:lang w:eastAsia="en-US"/>
        </w:rPr>
        <w:t xml:space="preserve"> занятые скотомогильниками (биотермическими ямами)</w:t>
      </w:r>
      <w:r>
        <w:rPr>
          <w:rFonts w:ascii="Times New Roman" w:hAnsi="Times New Roman" w:cs="Times New Roman"/>
          <w:lang w:eastAsia="en-US"/>
        </w:rPr>
        <w:t>.</w:t>
      </w:r>
    </w:p>
    <w:p w:rsidR="00DE5663" w:rsidRDefault="0045503B" w:rsidP="00DE5663">
      <w:pPr>
        <w:autoSpaceDE w:val="0"/>
        <w:autoSpaceDN w:val="0"/>
        <w:adjustRightInd w:val="0"/>
        <w:spacing w:line="240" w:lineRule="auto"/>
        <w:ind w:firstLine="709"/>
        <w:rPr>
          <w:rFonts w:ascii="Times New Roman" w:hAnsi="Times New Roman" w:cs="Times New Roman"/>
          <w:lang w:eastAsia="en-US"/>
        </w:rPr>
      </w:pPr>
      <w:r w:rsidRPr="0045503B">
        <w:rPr>
          <w:rFonts w:ascii="Times New Roman" w:hAnsi="Times New Roman" w:cs="Times New Roman"/>
          <w:lang w:eastAsia="en-US"/>
        </w:rPr>
        <w:t xml:space="preserve">Перечень результатов использования субсидий определяется в соглашениях, при этом значения показателей </w:t>
      </w:r>
      <w:r w:rsidR="00F0040A">
        <w:rPr>
          <w:rFonts w:ascii="Times New Roman" w:hAnsi="Times New Roman" w:cs="Times New Roman"/>
          <w:lang w:eastAsia="en-US"/>
        </w:rPr>
        <w:t>р</w:t>
      </w:r>
      <w:r w:rsidR="00DE5663" w:rsidRPr="00DE5663">
        <w:rPr>
          <w:rFonts w:ascii="Times New Roman" w:hAnsi="Times New Roman" w:cs="Times New Roman"/>
          <w:lang w:eastAsia="en-US"/>
        </w:rPr>
        <w:t>езультатов использования субсидий</w:t>
      </w:r>
      <w:r w:rsidR="00DE5663">
        <w:rPr>
          <w:rFonts w:ascii="Times New Roman" w:hAnsi="Times New Roman" w:cs="Times New Roman"/>
          <w:lang w:eastAsia="en-US"/>
        </w:rPr>
        <w:t xml:space="preserve"> </w:t>
      </w:r>
      <w:r w:rsidRPr="0045503B">
        <w:rPr>
          <w:rFonts w:ascii="Times New Roman" w:hAnsi="Times New Roman" w:cs="Times New Roman"/>
          <w:lang w:eastAsia="en-US"/>
        </w:rPr>
        <w:t>соответств</w:t>
      </w:r>
      <w:r w:rsidR="005A36BB">
        <w:rPr>
          <w:rFonts w:ascii="Times New Roman" w:hAnsi="Times New Roman" w:cs="Times New Roman"/>
          <w:lang w:eastAsia="en-US"/>
        </w:rPr>
        <w:t>уют</w:t>
      </w:r>
      <w:r w:rsidRPr="0045503B">
        <w:rPr>
          <w:rFonts w:ascii="Times New Roman" w:hAnsi="Times New Roman" w:cs="Times New Roman"/>
          <w:lang w:eastAsia="en-US"/>
        </w:rPr>
        <w:t xml:space="preserve"> значениям целевых показателей государственной программы</w:t>
      </w:r>
      <w:r w:rsidR="00DE5663">
        <w:rPr>
          <w:rFonts w:ascii="Times New Roman" w:hAnsi="Times New Roman" w:cs="Times New Roman"/>
          <w:lang w:eastAsia="en-US"/>
        </w:rPr>
        <w:t xml:space="preserve">. </w:t>
      </w:r>
    </w:p>
    <w:p w:rsidR="0045503B" w:rsidRPr="0045503B" w:rsidRDefault="0045503B" w:rsidP="00DE5663">
      <w:pPr>
        <w:autoSpaceDE w:val="0"/>
        <w:autoSpaceDN w:val="0"/>
        <w:adjustRightInd w:val="0"/>
        <w:spacing w:line="240" w:lineRule="auto"/>
        <w:ind w:firstLine="709"/>
        <w:contextualSpacing/>
        <w:rPr>
          <w:rFonts w:ascii="Times New Roman" w:hAnsi="Times New Roman" w:cs="Times New Roman"/>
        </w:rPr>
      </w:pPr>
      <w:r w:rsidRPr="0045503B">
        <w:rPr>
          <w:rFonts w:ascii="Times New Roman" w:hAnsi="Times New Roman" w:cs="Times New Roman"/>
        </w:rPr>
        <w:t xml:space="preserve">На основании заявок на финансирование Служба направляет в Министерство финансов Забайкальского края предложения в кассовый план на очередной месяц в сроки, установленные Министерством финансов Забайкальского края. </w:t>
      </w:r>
    </w:p>
    <w:p w:rsidR="0045503B" w:rsidRPr="0045503B" w:rsidRDefault="0045503B" w:rsidP="0045503B">
      <w:pPr>
        <w:autoSpaceDE w:val="0"/>
        <w:autoSpaceDN w:val="0"/>
        <w:adjustRightInd w:val="0"/>
        <w:spacing w:line="240" w:lineRule="auto"/>
        <w:ind w:firstLine="708"/>
        <w:rPr>
          <w:rFonts w:ascii="Times New Roman" w:hAnsi="Times New Roman" w:cs="Times New Roman"/>
        </w:rPr>
      </w:pPr>
      <w:r w:rsidRPr="0045503B">
        <w:rPr>
          <w:rFonts w:ascii="Times New Roman" w:hAnsi="Times New Roman" w:cs="Times New Roman"/>
        </w:rPr>
        <w:t>После утверждения кассового плана Служба в течение 5 рабочих дней направляет заявки на финансирование в Министерство финансов Забайкальского края.</w:t>
      </w:r>
    </w:p>
    <w:p w:rsidR="0045503B" w:rsidRPr="0045503B" w:rsidRDefault="0045503B" w:rsidP="0045503B">
      <w:pPr>
        <w:autoSpaceDE w:val="0"/>
        <w:autoSpaceDN w:val="0"/>
        <w:adjustRightInd w:val="0"/>
        <w:spacing w:line="240" w:lineRule="auto"/>
        <w:ind w:firstLine="709"/>
        <w:rPr>
          <w:rFonts w:ascii="Times New Roman" w:hAnsi="Times New Roman" w:cs="Times New Roman"/>
        </w:rPr>
      </w:pPr>
      <w:r w:rsidRPr="0045503B">
        <w:rPr>
          <w:rFonts w:ascii="Times New Roman" w:hAnsi="Times New Roman" w:cs="Times New Roman"/>
        </w:rPr>
        <w:t>1</w:t>
      </w:r>
      <w:r w:rsidR="004B4DEB">
        <w:rPr>
          <w:rFonts w:ascii="Times New Roman" w:hAnsi="Times New Roman" w:cs="Times New Roman"/>
        </w:rPr>
        <w:t>1</w:t>
      </w:r>
      <w:r w:rsidRPr="0045503B">
        <w:rPr>
          <w:rFonts w:ascii="Times New Roman" w:hAnsi="Times New Roman" w:cs="Times New Roman"/>
        </w:rPr>
        <w:t>. Министерство финансов Забайкальского края после получения заявок на финансирование в установленном порядке перечисляет субсидии на счет Службы в соответствии с утвержденным кассовым планом.</w:t>
      </w:r>
    </w:p>
    <w:p w:rsidR="0045503B" w:rsidRPr="00A22A2E" w:rsidRDefault="0045503B" w:rsidP="0045503B">
      <w:pPr>
        <w:autoSpaceDE w:val="0"/>
        <w:autoSpaceDN w:val="0"/>
        <w:adjustRightInd w:val="0"/>
        <w:spacing w:line="240" w:lineRule="auto"/>
        <w:ind w:firstLine="709"/>
        <w:rPr>
          <w:rFonts w:ascii="Times New Roman" w:hAnsi="Times New Roman" w:cs="Times New Roman"/>
          <w:spacing w:val="-14"/>
          <w:position w:val="2"/>
        </w:rPr>
      </w:pPr>
      <w:r w:rsidRPr="00A22A2E">
        <w:rPr>
          <w:rFonts w:ascii="Times New Roman" w:hAnsi="Times New Roman" w:cs="Times New Roman"/>
          <w:spacing w:val="-14"/>
          <w:position w:val="2"/>
        </w:rPr>
        <w:lastRenderedPageBreak/>
        <w:t>1</w:t>
      </w:r>
      <w:r w:rsidR="004B4DEB" w:rsidRPr="00A22A2E">
        <w:rPr>
          <w:rFonts w:ascii="Times New Roman" w:hAnsi="Times New Roman" w:cs="Times New Roman"/>
          <w:spacing w:val="-14"/>
          <w:position w:val="2"/>
        </w:rPr>
        <w:t>2</w:t>
      </w:r>
      <w:r w:rsidRPr="00A22A2E">
        <w:rPr>
          <w:rFonts w:ascii="Times New Roman" w:hAnsi="Times New Roman" w:cs="Times New Roman"/>
          <w:spacing w:val="-14"/>
          <w:position w:val="2"/>
        </w:rPr>
        <w:t>. Перечисление субсидий из бюджета Забайкальского края осуществляется Службой в установленном порядке на единые счета муниципальных образований, открытые финансовыми органами соответствующих муниципальных образований в Управлении Федерального казначейства по Забайкальскому краю, в течение 5 рабочих дней со дня поступления субсидии на лицевой счет Службы.</w:t>
      </w:r>
    </w:p>
    <w:p w:rsidR="0045503B" w:rsidRPr="00A22A2E" w:rsidRDefault="0045503B" w:rsidP="0045503B">
      <w:pPr>
        <w:autoSpaceDE w:val="0"/>
        <w:autoSpaceDN w:val="0"/>
        <w:adjustRightInd w:val="0"/>
        <w:spacing w:line="240" w:lineRule="auto"/>
        <w:ind w:firstLine="709"/>
        <w:rPr>
          <w:rFonts w:ascii="Times New Roman" w:hAnsi="Times New Roman" w:cs="Times New Roman"/>
          <w:spacing w:val="-14"/>
          <w:position w:val="2"/>
        </w:rPr>
      </w:pPr>
      <w:r w:rsidRPr="00A22A2E">
        <w:rPr>
          <w:rFonts w:ascii="Times New Roman" w:hAnsi="Times New Roman" w:cs="Times New Roman"/>
          <w:spacing w:val="-14"/>
          <w:position w:val="2"/>
        </w:rPr>
        <w:t>1</w:t>
      </w:r>
      <w:r w:rsidR="004B4DEB" w:rsidRPr="00A22A2E">
        <w:rPr>
          <w:rFonts w:ascii="Times New Roman" w:hAnsi="Times New Roman" w:cs="Times New Roman"/>
          <w:spacing w:val="-14"/>
          <w:position w:val="2"/>
        </w:rPr>
        <w:t>3</w:t>
      </w:r>
      <w:r w:rsidRPr="00A22A2E">
        <w:rPr>
          <w:rFonts w:ascii="Times New Roman" w:hAnsi="Times New Roman" w:cs="Times New Roman"/>
          <w:spacing w:val="-14"/>
          <w:position w:val="2"/>
        </w:rPr>
        <w:t>. Администрации муниципальных образований представляют в Службу отчеты об использовании субсидий и о достигнутых значениях показателей результативности предоставления субсидий ежемесячно в срок до 10-го числа месяца, следующего за отчетным, по формам, предусмотренным в соглашениях.</w:t>
      </w:r>
    </w:p>
    <w:p w:rsidR="0045503B" w:rsidRPr="00A22A2E" w:rsidRDefault="0045503B" w:rsidP="0045503B">
      <w:pPr>
        <w:autoSpaceDE w:val="0"/>
        <w:autoSpaceDN w:val="0"/>
        <w:adjustRightInd w:val="0"/>
        <w:spacing w:line="240" w:lineRule="auto"/>
        <w:ind w:firstLine="709"/>
        <w:rPr>
          <w:rFonts w:ascii="Times New Roman" w:hAnsi="Times New Roman" w:cs="Times New Roman"/>
          <w:spacing w:val="-14"/>
          <w:position w:val="2"/>
        </w:rPr>
      </w:pPr>
      <w:r w:rsidRPr="00A22A2E">
        <w:rPr>
          <w:rFonts w:ascii="Times New Roman" w:hAnsi="Times New Roman" w:cs="Times New Roman"/>
          <w:spacing w:val="-14"/>
          <w:position w:val="2"/>
        </w:rPr>
        <w:t>Служба в срок не позднее 1 апреля года, следующего за отчетным, представляет в Министерство финансов Забайкальского края отчет об использовании субсидий и о достигнутых значениях показателей результативности предоставления субсидий за отчетный финансовый год.</w:t>
      </w:r>
    </w:p>
    <w:p w:rsidR="0045503B" w:rsidRPr="00A22A2E" w:rsidRDefault="004B4DEB" w:rsidP="0045503B">
      <w:pPr>
        <w:autoSpaceDE w:val="0"/>
        <w:autoSpaceDN w:val="0"/>
        <w:adjustRightInd w:val="0"/>
        <w:spacing w:line="240" w:lineRule="auto"/>
        <w:ind w:firstLine="709"/>
        <w:rPr>
          <w:rFonts w:ascii="Times New Roman" w:hAnsi="Times New Roman" w:cs="Times New Roman"/>
          <w:spacing w:val="-14"/>
          <w:position w:val="2"/>
        </w:rPr>
      </w:pPr>
      <w:r w:rsidRPr="00A22A2E">
        <w:rPr>
          <w:rFonts w:ascii="Times New Roman" w:hAnsi="Times New Roman" w:cs="Times New Roman"/>
          <w:spacing w:val="-14"/>
          <w:position w:val="2"/>
        </w:rPr>
        <w:t>14</w:t>
      </w:r>
      <w:r w:rsidR="0045503B" w:rsidRPr="00A22A2E">
        <w:rPr>
          <w:rFonts w:ascii="Times New Roman" w:hAnsi="Times New Roman" w:cs="Times New Roman"/>
          <w:spacing w:val="-14"/>
          <w:position w:val="2"/>
        </w:rPr>
        <w:t>. Не использованные по состоянию на 1 января текущего финансового года субсидии, имеющие целевое назначение, подлежат возврату в доход бюджета Забайкальского края в течение первых 15 рабочих дней текущего финансового года.</w:t>
      </w:r>
    </w:p>
    <w:p w:rsidR="0045503B" w:rsidRPr="00A22A2E" w:rsidRDefault="0045503B" w:rsidP="0045503B">
      <w:pPr>
        <w:autoSpaceDE w:val="0"/>
        <w:autoSpaceDN w:val="0"/>
        <w:adjustRightInd w:val="0"/>
        <w:spacing w:line="240" w:lineRule="auto"/>
        <w:ind w:firstLine="709"/>
        <w:rPr>
          <w:rFonts w:ascii="Times New Roman" w:hAnsi="Times New Roman" w:cs="Times New Roman"/>
          <w:spacing w:val="-14"/>
          <w:position w:val="2"/>
        </w:rPr>
      </w:pPr>
      <w:r w:rsidRPr="00A22A2E">
        <w:rPr>
          <w:rFonts w:ascii="Times New Roman" w:hAnsi="Times New Roman" w:cs="Times New Roman"/>
          <w:spacing w:val="-14"/>
          <w:position w:val="2"/>
        </w:rPr>
        <w:t>В случае неперечисления в установленные сроки неиспользованных субсидий в доход бюджета Забайкальского края указанные средства подлежат взысканию в доход бюджета Забайкальского края в соответствии с бюджетным законодательством.</w:t>
      </w:r>
    </w:p>
    <w:p w:rsidR="0045503B" w:rsidRPr="00A22A2E" w:rsidRDefault="0045503B" w:rsidP="0045503B">
      <w:pPr>
        <w:autoSpaceDE w:val="0"/>
        <w:autoSpaceDN w:val="0"/>
        <w:adjustRightInd w:val="0"/>
        <w:spacing w:line="240" w:lineRule="auto"/>
        <w:ind w:firstLine="709"/>
        <w:rPr>
          <w:rFonts w:ascii="Times New Roman" w:hAnsi="Times New Roman" w:cs="Times New Roman"/>
          <w:spacing w:val="-14"/>
          <w:position w:val="2"/>
        </w:rPr>
      </w:pPr>
      <w:r w:rsidRPr="00A22A2E">
        <w:rPr>
          <w:rFonts w:ascii="Times New Roman" w:hAnsi="Times New Roman" w:cs="Times New Roman"/>
          <w:spacing w:val="-14"/>
          <w:position w:val="2"/>
        </w:rPr>
        <w:t>1</w:t>
      </w:r>
      <w:r w:rsidR="004B4DEB" w:rsidRPr="00A22A2E">
        <w:rPr>
          <w:rFonts w:ascii="Times New Roman" w:hAnsi="Times New Roman" w:cs="Times New Roman"/>
          <w:spacing w:val="-14"/>
          <w:position w:val="2"/>
        </w:rPr>
        <w:t>5</w:t>
      </w:r>
      <w:r w:rsidRPr="00A22A2E">
        <w:rPr>
          <w:rFonts w:ascii="Times New Roman" w:hAnsi="Times New Roman" w:cs="Times New Roman"/>
          <w:spacing w:val="-14"/>
          <w:position w:val="2"/>
        </w:rPr>
        <w:t xml:space="preserve">. Служба принимает решение о наличии потребности в неиспользованных субсидиях в соответствии с </w:t>
      </w:r>
      <w:hyperlink r:id="rId13" w:history="1">
        <w:r w:rsidRPr="00A22A2E">
          <w:rPr>
            <w:rFonts w:ascii="Times New Roman" w:hAnsi="Times New Roman" w:cs="Times New Roman"/>
            <w:spacing w:val="-14"/>
            <w:position w:val="2"/>
          </w:rPr>
          <w:t>Порядком</w:t>
        </w:r>
      </w:hyperlink>
      <w:r w:rsidRPr="00A22A2E">
        <w:rPr>
          <w:rFonts w:ascii="Times New Roman" w:hAnsi="Times New Roman" w:cs="Times New Roman"/>
          <w:spacing w:val="-14"/>
          <w:position w:val="2"/>
        </w:rPr>
        <w:t xml:space="preserve"> принятия главными администраторами средств бюджета Забайкальского края решений о наличии потребности в межбюджетных трансфертах, полученных из бюджета Забайкальского края в форме субсидий, субвенций и иных межбюджетных трансфертов, имеющих целевое назначение, не использованных в отчетном финансовом году, утвержденным постановлением Правительства Забайкальского края от 27 апреля 2017 года № 151.</w:t>
      </w:r>
    </w:p>
    <w:p w:rsidR="0045503B" w:rsidRPr="00A22A2E" w:rsidRDefault="0045503B" w:rsidP="0045503B">
      <w:pPr>
        <w:autoSpaceDE w:val="0"/>
        <w:autoSpaceDN w:val="0"/>
        <w:adjustRightInd w:val="0"/>
        <w:spacing w:line="240" w:lineRule="auto"/>
        <w:ind w:firstLine="709"/>
        <w:rPr>
          <w:rFonts w:ascii="Times New Roman" w:hAnsi="Times New Roman" w:cs="Times New Roman"/>
          <w:spacing w:val="-14"/>
          <w:position w:val="2"/>
        </w:rPr>
      </w:pPr>
      <w:r w:rsidRPr="00A22A2E">
        <w:rPr>
          <w:rFonts w:ascii="Times New Roman" w:hAnsi="Times New Roman" w:cs="Times New Roman"/>
          <w:spacing w:val="-14"/>
          <w:position w:val="2"/>
        </w:rPr>
        <w:t>1</w:t>
      </w:r>
      <w:r w:rsidR="004B4DEB" w:rsidRPr="00A22A2E">
        <w:rPr>
          <w:rFonts w:ascii="Times New Roman" w:hAnsi="Times New Roman" w:cs="Times New Roman"/>
          <w:spacing w:val="-14"/>
          <w:position w:val="2"/>
        </w:rPr>
        <w:t>6</w:t>
      </w:r>
      <w:r w:rsidRPr="00A22A2E">
        <w:rPr>
          <w:rFonts w:ascii="Times New Roman" w:hAnsi="Times New Roman" w:cs="Times New Roman"/>
          <w:spacing w:val="-14"/>
          <w:position w:val="2"/>
        </w:rPr>
        <w:t>. Контроль за целевым использованием субсидий, порядком и соблюдением условий их предоставления осуществляется соответствующими органами государственного финансового контроля и Службой.</w:t>
      </w:r>
    </w:p>
    <w:p w:rsidR="0045503B" w:rsidRPr="00A22A2E" w:rsidRDefault="004B4DEB" w:rsidP="00327684">
      <w:pPr>
        <w:autoSpaceDE w:val="0"/>
        <w:autoSpaceDN w:val="0"/>
        <w:adjustRightInd w:val="0"/>
        <w:spacing w:line="240" w:lineRule="auto"/>
        <w:ind w:firstLine="709"/>
        <w:rPr>
          <w:rFonts w:ascii="Times New Roman" w:hAnsi="Times New Roman" w:cs="Times New Roman"/>
          <w:spacing w:val="-14"/>
          <w:position w:val="2"/>
        </w:rPr>
      </w:pPr>
      <w:r w:rsidRPr="00A22A2E">
        <w:rPr>
          <w:rFonts w:ascii="Times New Roman" w:hAnsi="Times New Roman" w:cs="Times New Roman"/>
          <w:spacing w:val="-14"/>
          <w:position w:val="2"/>
        </w:rPr>
        <w:t>17</w:t>
      </w:r>
      <w:r w:rsidR="0045503B" w:rsidRPr="00A22A2E">
        <w:rPr>
          <w:rFonts w:ascii="Times New Roman" w:hAnsi="Times New Roman" w:cs="Times New Roman"/>
          <w:spacing w:val="-14"/>
          <w:position w:val="2"/>
        </w:rPr>
        <w:t>. Субсидии носят целевой характер и не могут быть использованы на другие цели.</w:t>
      </w:r>
    </w:p>
    <w:p w:rsidR="0045503B" w:rsidRPr="00A22A2E" w:rsidRDefault="0045503B" w:rsidP="00327684">
      <w:pPr>
        <w:tabs>
          <w:tab w:val="left" w:pos="709"/>
        </w:tabs>
        <w:autoSpaceDE w:val="0"/>
        <w:autoSpaceDN w:val="0"/>
        <w:adjustRightInd w:val="0"/>
        <w:spacing w:line="240" w:lineRule="auto"/>
        <w:ind w:firstLine="709"/>
        <w:rPr>
          <w:rFonts w:ascii="Times New Roman" w:hAnsi="Times New Roman" w:cs="Times New Roman"/>
          <w:spacing w:val="-14"/>
          <w:position w:val="2"/>
        </w:rPr>
      </w:pPr>
      <w:r w:rsidRPr="00A22A2E">
        <w:rPr>
          <w:rFonts w:ascii="Times New Roman" w:hAnsi="Times New Roman" w:cs="Times New Roman"/>
          <w:spacing w:val="-14"/>
          <w:position w:val="2"/>
        </w:rPr>
        <w:t>Органы местного самоуправления муниципальных образований несут ответственность за целевое использование средств, выделенных из бюджета Забайкальского края на финансирование субсидий, в соответствии с действующим законодательством.</w:t>
      </w:r>
    </w:p>
    <w:p w:rsidR="0045503B" w:rsidRPr="00A22A2E" w:rsidRDefault="00F0040A" w:rsidP="004B4DEB">
      <w:pPr>
        <w:tabs>
          <w:tab w:val="left" w:pos="709"/>
        </w:tabs>
        <w:autoSpaceDE w:val="0"/>
        <w:autoSpaceDN w:val="0"/>
        <w:adjustRightInd w:val="0"/>
        <w:spacing w:line="240" w:lineRule="auto"/>
        <w:ind w:firstLine="709"/>
        <w:rPr>
          <w:rFonts w:ascii="Times New Roman" w:hAnsi="Times New Roman" w:cs="Times New Roman"/>
          <w:spacing w:val="-14"/>
          <w:position w:val="2"/>
        </w:rPr>
      </w:pPr>
      <w:r w:rsidRPr="00A22A2E">
        <w:rPr>
          <w:rFonts w:ascii="Times New Roman" w:hAnsi="Times New Roman" w:cs="Times New Roman"/>
          <w:spacing w:val="-14"/>
          <w:position w:val="2"/>
        </w:rPr>
        <w:t xml:space="preserve">В случае нарушения муниципальными образованиями обязательств по достижению значения результата использования субсидии, предусмотренного соглашением, а также целей, установленных при предоставлении субсидии, применяются бюджетные меры принуждения, </w:t>
      </w:r>
      <w:r w:rsidR="00057449" w:rsidRPr="00A22A2E">
        <w:rPr>
          <w:rFonts w:ascii="Times New Roman" w:hAnsi="Times New Roman" w:cs="Times New Roman"/>
          <w:spacing w:val="-14"/>
          <w:position w:val="2"/>
        </w:rPr>
        <w:br/>
      </w:r>
      <w:r w:rsidRPr="00A22A2E">
        <w:rPr>
          <w:rFonts w:ascii="Times New Roman" w:hAnsi="Times New Roman" w:cs="Times New Roman"/>
          <w:spacing w:val="-14"/>
          <w:position w:val="2"/>
        </w:rPr>
        <w:t xml:space="preserve">предусмотренные бюджетным законодательством Российской Федерации. </w:t>
      </w:r>
    </w:p>
    <w:p w:rsidR="00ED7344" w:rsidRDefault="00ED7344" w:rsidP="00F0040A">
      <w:pPr>
        <w:widowControl w:val="0"/>
        <w:autoSpaceDE w:val="0"/>
        <w:autoSpaceDN w:val="0"/>
        <w:adjustRightInd w:val="0"/>
        <w:spacing w:line="240" w:lineRule="auto"/>
        <w:jc w:val="center"/>
        <w:rPr>
          <w:rFonts w:ascii="Times New Roman" w:hAnsi="Times New Roman" w:cs="Times New Roman"/>
        </w:rPr>
      </w:pPr>
    </w:p>
    <w:p w:rsidR="00ED7344" w:rsidRDefault="00F0040A" w:rsidP="00ED7344">
      <w:pPr>
        <w:widowControl w:val="0"/>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_____</w:t>
      </w:r>
      <w:r w:rsidR="00ED7344">
        <w:rPr>
          <w:rFonts w:ascii="Times New Roman" w:hAnsi="Times New Roman" w:cs="Times New Roman"/>
        </w:rPr>
        <w:t>___________</w:t>
      </w:r>
    </w:p>
    <w:p w:rsidR="00F0040A" w:rsidRDefault="00F0040A" w:rsidP="00F0040A">
      <w:pPr>
        <w:widowControl w:val="0"/>
        <w:autoSpaceDE w:val="0"/>
        <w:autoSpaceDN w:val="0"/>
        <w:adjustRightInd w:val="0"/>
        <w:spacing w:line="240" w:lineRule="auto"/>
        <w:jc w:val="center"/>
        <w:rPr>
          <w:rFonts w:ascii="Times New Roman" w:hAnsi="Times New Roman" w:cs="Times New Roman"/>
        </w:rPr>
      </w:pPr>
    </w:p>
    <w:p w:rsidR="0045503B" w:rsidRPr="0045503B" w:rsidRDefault="005930EC" w:rsidP="004B4DEB">
      <w:pPr>
        <w:tabs>
          <w:tab w:val="left" w:pos="1134"/>
        </w:tabs>
        <w:spacing w:line="360" w:lineRule="auto"/>
        <w:ind w:left="709" w:firstLine="3827"/>
        <w:jc w:val="center"/>
      </w:pPr>
      <w:r>
        <w:t>П</w:t>
      </w:r>
      <w:r w:rsidR="0045503B" w:rsidRPr="0045503B">
        <w:t xml:space="preserve">риложение № 2 </w:t>
      </w:r>
    </w:p>
    <w:p w:rsidR="0045503B" w:rsidRPr="0045503B" w:rsidRDefault="0045503B" w:rsidP="004B4DEB">
      <w:pPr>
        <w:tabs>
          <w:tab w:val="left" w:pos="1134"/>
        </w:tabs>
        <w:spacing w:line="240" w:lineRule="auto"/>
        <w:ind w:left="709" w:firstLine="3827"/>
        <w:jc w:val="center"/>
      </w:pPr>
      <w:proofErr w:type="gramStart"/>
      <w:r w:rsidRPr="0045503B">
        <w:lastRenderedPageBreak/>
        <w:t>к</w:t>
      </w:r>
      <w:proofErr w:type="gramEnd"/>
      <w:r w:rsidRPr="0045503B">
        <w:t xml:space="preserve"> государственно</w:t>
      </w:r>
      <w:r w:rsidR="004B4DEB">
        <w:t>й</w:t>
      </w:r>
      <w:r w:rsidRPr="0045503B">
        <w:t xml:space="preserve"> программе </w:t>
      </w:r>
    </w:p>
    <w:p w:rsidR="0045503B" w:rsidRPr="0045503B" w:rsidRDefault="0045503B" w:rsidP="004B4DEB">
      <w:pPr>
        <w:tabs>
          <w:tab w:val="left" w:pos="1134"/>
        </w:tabs>
        <w:spacing w:line="240" w:lineRule="auto"/>
        <w:ind w:left="709" w:firstLine="3827"/>
        <w:jc w:val="center"/>
      </w:pPr>
      <w:r w:rsidRPr="0045503B">
        <w:t xml:space="preserve">Забайкальского края </w:t>
      </w:r>
    </w:p>
    <w:p w:rsidR="0045503B" w:rsidRPr="0045503B" w:rsidRDefault="0045503B" w:rsidP="0045503B">
      <w:pPr>
        <w:tabs>
          <w:tab w:val="left" w:pos="1134"/>
        </w:tabs>
        <w:spacing w:line="240" w:lineRule="auto"/>
        <w:ind w:left="709" w:firstLine="3827"/>
        <w:jc w:val="center"/>
      </w:pPr>
      <w:r w:rsidRPr="0045503B">
        <w:t>«Охрана окружающей среды»</w:t>
      </w:r>
    </w:p>
    <w:p w:rsidR="0045503B" w:rsidRDefault="0045503B" w:rsidP="0045503B">
      <w:pPr>
        <w:ind w:firstLine="708"/>
        <w:rPr>
          <w:rFonts w:ascii="Times New Roman" w:hAnsi="Times New Roman" w:cs="Times New Roman"/>
          <w:bCs/>
        </w:rPr>
      </w:pPr>
    </w:p>
    <w:p w:rsidR="002F0B80" w:rsidRPr="0045503B" w:rsidRDefault="002F0B80" w:rsidP="0045503B">
      <w:pPr>
        <w:ind w:firstLine="708"/>
        <w:rPr>
          <w:rFonts w:ascii="Times New Roman" w:hAnsi="Times New Roman" w:cs="Times New Roman"/>
          <w:bCs/>
        </w:rPr>
      </w:pPr>
    </w:p>
    <w:p w:rsidR="0045503B" w:rsidRPr="0045503B" w:rsidRDefault="0045503B" w:rsidP="00C61332">
      <w:pPr>
        <w:spacing w:line="240" w:lineRule="auto"/>
        <w:jc w:val="center"/>
        <w:rPr>
          <w:rFonts w:ascii="Times New Roman" w:hAnsi="Times New Roman" w:cs="Times New Roman"/>
          <w:b/>
          <w:bCs/>
        </w:rPr>
      </w:pPr>
      <w:r w:rsidRPr="0045503B">
        <w:rPr>
          <w:rFonts w:ascii="Times New Roman" w:hAnsi="Times New Roman" w:cs="Times New Roman"/>
          <w:b/>
          <w:bCs/>
        </w:rPr>
        <w:t>ПОРЯДОК</w:t>
      </w:r>
    </w:p>
    <w:p w:rsidR="0045503B" w:rsidRPr="0045503B" w:rsidRDefault="0045503B" w:rsidP="00C61332">
      <w:pPr>
        <w:spacing w:line="240" w:lineRule="auto"/>
        <w:jc w:val="center"/>
        <w:rPr>
          <w:rFonts w:ascii="Times New Roman" w:hAnsi="Times New Roman" w:cs="Times New Roman"/>
          <w:b/>
          <w:color w:val="000000"/>
        </w:rPr>
      </w:pPr>
      <w:proofErr w:type="gramStart"/>
      <w:r w:rsidRPr="0045503B">
        <w:rPr>
          <w:rFonts w:ascii="Times New Roman" w:hAnsi="Times New Roman" w:cs="Times New Roman"/>
          <w:b/>
          <w:bCs/>
        </w:rPr>
        <w:t>п</w:t>
      </w:r>
      <w:r w:rsidRPr="0045503B">
        <w:rPr>
          <w:rFonts w:ascii="Times New Roman" w:hAnsi="Times New Roman" w:cs="Times New Roman"/>
          <w:b/>
          <w:color w:val="000000"/>
        </w:rPr>
        <w:t>редоставления</w:t>
      </w:r>
      <w:proofErr w:type="gramEnd"/>
      <w:r w:rsidRPr="0045503B">
        <w:rPr>
          <w:rFonts w:ascii="Times New Roman" w:hAnsi="Times New Roman" w:cs="Times New Roman"/>
          <w:b/>
          <w:color w:val="000000"/>
        </w:rPr>
        <w:t xml:space="preserve"> из бюджета Забайкальского края субсидии бюджетам муниципальных образований Забайкальского края </w:t>
      </w:r>
      <w:r w:rsidRPr="0045503B">
        <w:rPr>
          <w:rFonts w:ascii="Times New Roman" w:hAnsi="Times New Roman" w:cs="Times New Roman"/>
          <w:b/>
          <w:color w:val="000000"/>
          <w:szCs w:val="4"/>
        </w:rPr>
        <w:t>в целях финансового обеспечения мероприятия «Снижение выбросов опасных загрязняющих веществ, оказывающих наибо</w:t>
      </w:r>
      <w:r w:rsidR="005930EC">
        <w:rPr>
          <w:rFonts w:ascii="Times New Roman" w:hAnsi="Times New Roman" w:cs="Times New Roman"/>
          <w:b/>
          <w:color w:val="000000"/>
          <w:szCs w:val="4"/>
        </w:rPr>
        <w:t>льшее негативное воздействие на </w:t>
      </w:r>
      <w:r w:rsidRPr="0045503B">
        <w:rPr>
          <w:rFonts w:ascii="Times New Roman" w:hAnsi="Times New Roman" w:cs="Times New Roman"/>
          <w:b/>
          <w:color w:val="000000"/>
          <w:szCs w:val="4"/>
        </w:rPr>
        <w:t xml:space="preserve">окружающую среду и здоровье человека» </w:t>
      </w:r>
      <w:r w:rsidRPr="0045503B">
        <w:rPr>
          <w:rFonts w:ascii="Times New Roman" w:hAnsi="Times New Roman" w:cs="Times New Roman"/>
          <w:b/>
          <w:color w:val="000000"/>
        </w:rPr>
        <w:t>основного мероприятия «Региональный проект «Чистый воздух»</w:t>
      </w:r>
    </w:p>
    <w:p w:rsidR="0045503B" w:rsidRPr="0045503B" w:rsidRDefault="0045503B" w:rsidP="00C61332">
      <w:pPr>
        <w:spacing w:line="240" w:lineRule="auto"/>
        <w:jc w:val="center"/>
        <w:rPr>
          <w:rFonts w:ascii="Times New Roman" w:hAnsi="Times New Roman" w:cs="Times New Roman"/>
          <w:b/>
          <w:color w:val="000000"/>
        </w:rPr>
      </w:pPr>
      <w:proofErr w:type="gramStart"/>
      <w:r w:rsidRPr="0045503B">
        <w:rPr>
          <w:rFonts w:ascii="Times New Roman" w:hAnsi="Times New Roman" w:cs="Times New Roman"/>
          <w:b/>
          <w:color w:val="000000"/>
        </w:rPr>
        <w:t>государственной</w:t>
      </w:r>
      <w:proofErr w:type="gramEnd"/>
      <w:r w:rsidRPr="0045503B">
        <w:rPr>
          <w:rFonts w:ascii="Times New Roman" w:hAnsi="Times New Roman" w:cs="Times New Roman"/>
          <w:b/>
          <w:color w:val="000000"/>
        </w:rPr>
        <w:t xml:space="preserve"> программы Забайкальского края </w:t>
      </w:r>
    </w:p>
    <w:p w:rsidR="0045503B" w:rsidRPr="0045503B" w:rsidRDefault="0045503B" w:rsidP="00C61332">
      <w:pPr>
        <w:spacing w:line="240" w:lineRule="auto"/>
        <w:jc w:val="center"/>
        <w:rPr>
          <w:rFonts w:ascii="Times New Roman" w:hAnsi="Times New Roman" w:cs="Times New Roman"/>
          <w:color w:val="000000"/>
        </w:rPr>
      </w:pPr>
      <w:r w:rsidRPr="0045503B">
        <w:rPr>
          <w:rFonts w:ascii="Times New Roman" w:hAnsi="Times New Roman" w:cs="Times New Roman"/>
          <w:b/>
          <w:color w:val="000000"/>
        </w:rPr>
        <w:t>«Охрана окружающей среды»</w:t>
      </w:r>
    </w:p>
    <w:p w:rsidR="0045503B" w:rsidRPr="0045503B" w:rsidRDefault="0045503B" w:rsidP="00C61332">
      <w:pPr>
        <w:spacing w:line="240" w:lineRule="auto"/>
        <w:rPr>
          <w:rFonts w:ascii="Times New Roman" w:hAnsi="Times New Roman" w:cs="Times New Roman"/>
          <w:bCs/>
          <w:color w:val="000000"/>
        </w:rPr>
      </w:pPr>
    </w:p>
    <w:p w:rsidR="0045503B" w:rsidRPr="0045503B" w:rsidRDefault="0045503B" w:rsidP="00C61332">
      <w:pPr>
        <w:spacing w:line="240" w:lineRule="auto"/>
        <w:ind w:firstLine="709"/>
        <w:rPr>
          <w:rFonts w:ascii="Times New Roman" w:hAnsi="Times New Roman" w:cs="Times New Roman"/>
          <w:color w:val="000000"/>
          <w:szCs w:val="4"/>
        </w:rPr>
      </w:pPr>
      <w:r w:rsidRPr="0045503B">
        <w:rPr>
          <w:rFonts w:ascii="Times New Roman" w:hAnsi="Times New Roman" w:cs="Times New Roman"/>
          <w:color w:val="000000"/>
          <w:szCs w:val="4"/>
        </w:rPr>
        <w:t xml:space="preserve">1. Настоящий Порядок устанавливает цели, условия и порядок предоставления и распределения субсидий из краевого бюджета Забайкальского края бюджетам </w:t>
      </w:r>
      <w:r w:rsidR="00913B4C" w:rsidRPr="00913B4C">
        <w:rPr>
          <w:rFonts w:ascii="Times New Roman" w:hAnsi="Times New Roman" w:cs="Times New Roman"/>
          <w:color w:val="000000"/>
          <w:szCs w:val="4"/>
        </w:rPr>
        <w:t>муниципальных районов, муниципальных и городских округов Забайкальского края (далее – муниципальные образования)</w:t>
      </w:r>
      <w:r w:rsidR="00913B4C">
        <w:rPr>
          <w:rFonts w:ascii="Times New Roman" w:hAnsi="Times New Roman" w:cs="Times New Roman"/>
          <w:color w:val="000000"/>
          <w:szCs w:val="4"/>
        </w:rPr>
        <w:t xml:space="preserve"> </w:t>
      </w:r>
      <w:r w:rsidRPr="0045503B">
        <w:rPr>
          <w:rFonts w:ascii="Times New Roman" w:hAnsi="Times New Roman" w:cs="Times New Roman"/>
          <w:color w:val="000000"/>
          <w:szCs w:val="4"/>
        </w:rPr>
        <w:t xml:space="preserve">Забайкальского края в целях финансового обеспечения мероприятия (результата) регионального проекта «Чистый воздух» </w:t>
      </w:r>
      <w:r w:rsidRPr="0045503B">
        <w:rPr>
          <w:rFonts w:ascii="Times New Roman" w:hAnsi="Times New Roman" w:cs="Times New Roman"/>
          <w:color w:val="000000"/>
        </w:rPr>
        <w:t>государственной программы Забайкальского края «Охрана окружающей среды»</w:t>
      </w:r>
      <w:r w:rsidR="00913B4C">
        <w:rPr>
          <w:rFonts w:ascii="Times New Roman" w:hAnsi="Times New Roman" w:cs="Times New Roman"/>
          <w:color w:val="000000"/>
        </w:rPr>
        <w:t>, утвержденной постановлением Правительства Забайкальского края от 10 апреля</w:t>
      </w:r>
      <w:r w:rsidR="00F24B30">
        <w:rPr>
          <w:rFonts w:ascii="Times New Roman" w:hAnsi="Times New Roman" w:cs="Times New Roman"/>
          <w:color w:val="000000"/>
        </w:rPr>
        <w:t xml:space="preserve"> 2014 года № 188</w:t>
      </w:r>
      <w:r w:rsidR="00B460F2">
        <w:rPr>
          <w:rFonts w:ascii="Times New Roman" w:hAnsi="Times New Roman" w:cs="Times New Roman"/>
          <w:color w:val="000000"/>
        </w:rPr>
        <w:t xml:space="preserve"> </w:t>
      </w:r>
      <w:r w:rsidRPr="0045503B">
        <w:rPr>
          <w:rFonts w:ascii="Times New Roman" w:hAnsi="Times New Roman" w:cs="Times New Roman"/>
          <w:color w:val="000000"/>
          <w:szCs w:val="4"/>
        </w:rPr>
        <w:t xml:space="preserve">«Снижения совокупного объема выбросов в атмосферный воздух» </w:t>
      </w:r>
      <w:r w:rsidRPr="0045503B">
        <w:rPr>
          <w:rFonts w:ascii="Times New Roman" w:hAnsi="Times New Roman" w:cs="Times New Roman"/>
          <w:color w:val="000000"/>
          <w:spacing w:val="-3"/>
          <w:szCs w:val="4"/>
        </w:rPr>
        <w:t>(далее соответственно</w:t>
      </w:r>
      <w:r w:rsidRPr="0045503B">
        <w:rPr>
          <w:rFonts w:ascii="Times New Roman" w:hAnsi="Times New Roman" w:cs="Times New Roman"/>
          <w:color w:val="000000"/>
          <w:szCs w:val="4"/>
        </w:rPr>
        <w:t xml:space="preserve"> – </w:t>
      </w:r>
      <w:r w:rsidR="004B4DEB" w:rsidRPr="0045503B">
        <w:rPr>
          <w:rFonts w:ascii="Times New Roman" w:hAnsi="Times New Roman" w:cs="Times New Roman"/>
          <w:color w:val="000000"/>
          <w:szCs w:val="4"/>
        </w:rPr>
        <w:t>субсидия</w:t>
      </w:r>
      <w:r w:rsidR="004B4DEB">
        <w:rPr>
          <w:rFonts w:ascii="Times New Roman" w:hAnsi="Times New Roman" w:cs="Times New Roman"/>
          <w:color w:val="000000"/>
          <w:szCs w:val="4"/>
        </w:rPr>
        <w:t xml:space="preserve">, </w:t>
      </w:r>
      <w:r w:rsidR="004B4DEB" w:rsidRPr="0045503B">
        <w:rPr>
          <w:rFonts w:ascii="Times New Roman" w:hAnsi="Times New Roman" w:cs="Times New Roman"/>
          <w:color w:val="000000"/>
          <w:szCs w:val="4"/>
        </w:rPr>
        <w:t>региональный проект</w:t>
      </w:r>
      <w:r w:rsidR="004B4DEB">
        <w:rPr>
          <w:rFonts w:ascii="Times New Roman" w:hAnsi="Times New Roman" w:cs="Times New Roman"/>
          <w:color w:val="000000"/>
          <w:szCs w:val="4"/>
        </w:rPr>
        <w:t xml:space="preserve">, </w:t>
      </w:r>
      <w:r w:rsidR="00F007C9">
        <w:rPr>
          <w:rFonts w:ascii="Times New Roman" w:hAnsi="Times New Roman" w:cs="Times New Roman"/>
          <w:color w:val="000000"/>
          <w:szCs w:val="4"/>
        </w:rPr>
        <w:t>государственная программа</w:t>
      </w:r>
      <w:r w:rsidRPr="0045503B">
        <w:rPr>
          <w:rFonts w:ascii="Times New Roman" w:hAnsi="Times New Roman" w:cs="Times New Roman"/>
          <w:color w:val="000000"/>
          <w:szCs w:val="4"/>
        </w:rPr>
        <w:t>).</w:t>
      </w:r>
    </w:p>
    <w:p w:rsidR="0045503B" w:rsidRPr="0045503B" w:rsidRDefault="0045503B" w:rsidP="00C61332">
      <w:pPr>
        <w:autoSpaceDE w:val="0"/>
        <w:autoSpaceDN w:val="0"/>
        <w:adjustRightInd w:val="0"/>
        <w:spacing w:line="240" w:lineRule="auto"/>
        <w:ind w:firstLine="709"/>
        <w:rPr>
          <w:rFonts w:ascii="Times New Roman" w:hAnsi="Times New Roman" w:cs="Times New Roman"/>
          <w:color w:val="000000"/>
        </w:rPr>
      </w:pPr>
      <w:r w:rsidRPr="0045503B">
        <w:rPr>
          <w:rFonts w:ascii="Times New Roman" w:hAnsi="Times New Roman" w:cs="Times New Roman"/>
          <w:color w:val="000000"/>
          <w:szCs w:val="4"/>
        </w:rPr>
        <w:t>2. С</w:t>
      </w:r>
      <w:r w:rsidRPr="0045503B">
        <w:rPr>
          <w:rFonts w:ascii="Times New Roman" w:hAnsi="Times New Roman" w:cs="Times New Roman"/>
          <w:color w:val="000000"/>
        </w:rPr>
        <w:t xml:space="preserve">убсидия предоставляется в целях софинансирования расходных обязательств </w:t>
      </w:r>
      <w:r w:rsidR="001F331E" w:rsidRPr="001F331E">
        <w:rPr>
          <w:rFonts w:ascii="Times New Roman" w:hAnsi="Times New Roman" w:cs="Times New Roman"/>
          <w:color w:val="000000"/>
        </w:rPr>
        <w:t>муниципальных районов, муниципальных и городских округов Забайкальского края (дал</w:t>
      </w:r>
      <w:r w:rsidR="001F331E">
        <w:rPr>
          <w:rFonts w:ascii="Times New Roman" w:hAnsi="Times New Roman" w:cs="Times New Roman"/>
          <w:color w:val="000000"/>
        </w:rPr>
        <w:t>ее – муниципальные образования)</w:t>
      </w:r>
      <w:r w:rsidRPr="0045503B">
        <w:rPr>
          <w:rFonts w:ascii="Times New Roman" w:hAnsi="Times New Roman" w:cs="Times New Roman"/>
          <w:color w:val="000000"/>
        </w:rPr>
        <w:t>, возникающих при выполнении полномочий органов местного самоуправления по вопросам местного значения при реализации мероприятия</w:t>
      </w:r>
      <w:r w:rsidRPr="0045503B">
        <w:t xml:space="preserve"> </w:t>
      </w:r>
      <w:r w:rsidRPr="0045503B">
        <w:rPr>
          <w:rFonts w:ascii="Times New Roman" w:hAnsi="Times New Roman" w:cs="Times New Roman"/>
          <w:color w:val="000000"/>
        </w:rPr>
        <w:t>(результата) регионального проекта, включая при необходимости проведение проектно-изыскательских работ и разработк</w:t>
      </w:r>
      <w:r w:rsidR="00B26A06">
        <w:rPr>
          <w:rFonts w:ascii="Times New Roman" w:hAnsi="Times New Roman" w:cs="Times New Roman"/>
          <w:color w:val="000000"/>
        </w:rPr>
        <w:t>у проектно-сметной документации.</w:t>
      </w:r>
      <w:r w:rsidRPr="0045503B">
        <w:rPr>
          <w:rFonts w:ascii="Times New Roman" w:hAnsi="Times New Roman" w:cs="Times New Roman"/>
          <w:color w:val="000000"/>
        </w:rPr>
        <w:t xml:space="preserve"> </w:t>
      </w:r>
    </w:p>
    <w:p w:rsidR="0045503B" w:rsidRPr="0045503B" w:rsidRDefault="0045503B" w:rsidP="00C61332">
      <w:pPr>
        <w:autoSpaceDE w:val="0"/>
        <w:autoSpaceDN w:val="0"/>
        <w:adjustRightInd w:val="0"/>
        <w:spacing w:line="240" w:lineRule="auto"/>
        <w:ind w:firstLine="709"/>
        <w:rPr>
          <w:rFonts w:ascii="Times New Roman" w:hAnsi="Times New Roman" w:cs="Times New Roman"/>
          <w:strike/>
          <w:color w:val="000000"/>
          <w:szCs w:val="4"/>
        </w:rPr>
      </w:pPr>
      <w:r w:rsidRPr="0045503B">
        <w:rPr>
          <w:rFonts w:ascii="Times New Roman" w:hAnsi="Times New Roman" w:cs="Times New Roman"/>
          <w:color w:val="000000"/>
        </w:rPr>
        <w:t xml:space="preserve">3. Условием предоставления субсидии является наличие соглашения, заключенного между </w:t>
      </w:r>
      <w:r w:rsidR="001F331E">
        <w:rPr>
          <w:rFonts w:ascii="Times New Roman" w:hAnsi="Times New Roman" w:cs="Times New Roman"/>
          <w:color w:val="000000"/>
        </w:rPr>
        <w:t xml:space="preserve">соисполнителем государственной программы </w:t>
      </w:r>
      <w:r w:rsidRPr="0045503B">
        <w:rPr>
          <w:rFonts w:ascii="Times New Roman" w:hAnsi="Times New Roman" w:cs="Times New Roman"/>
          <w:color w:val="000000"/>
        </w:rPr>
        <w:t xml:space="preserve">Министерством жилищно-коммунального хозяйства энергетики, цифровизации и связи Забайкальского края (далее – Министерство) </w:t>
      </w:r>
      <w:r w:rsidR="001F331E">
        <w:rPr>
          <w:rFonts w:ascii="Times New Roman" w:hAnsi="Times New Roman" w:cs="Times New Roman"/>
          <w:color w:val="000000"/>
        </w:rPr>
        <w:t>и</w:t>
      </w:r>
      <w:r w:rsidRPr="0045503B">
        <w:rPr>
          <w:rFonts w:ascii="Times New Roman" w:hAnsi="Times New Roman" w:cs="Times New Roman"/>
          <w:color w:val="000000"/>
        </w:rPr>
        <w:t xml:space="preserve"> администрацией муниципального образования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w:t>
      </w:r>
      <w:r w:rsidR="003F1C0A">
        <w:rPr>
          <w:rFonts w:ascii="Times New Roman" w:hAnsi="Times New Roman" w:cs="Times New Roman"/>
          <w:color w:val="000000"/>
        </w:rPr>
        <w:t>ом</w:t>
      </w:r>
      <w:r w:rsidRPr="0045503B">
        <w:rPr>
          <w:rFonts w:ascii="Times New Roman" w:hAnsi="Times New Roman" w:cs="Times New Roman"/>
          <w:color w:val="000000"/>
        </w:rPr>
        <w:t xml:space="preserve"> финансов Российской Федерации. </w:t>
      </w:r>
    </w:p>
    <w:p w:rsidR="0045503B" w:rsidRPr="0045503B" w:rsidRDefault="0045503B" w:rsidP="00C61332">
      <w:pPr>
        <w:spacing w:line="240" w:lineRule="auto"/>
        <w:ind w:firstLine="709"/>
        <w:rPr>
          <w:rFonts w:ascii="Times New Roman" w:hAnsi="Times New Roman" w:cs="Times New Roman"/>
          <w:color w:val="000000"/>
          <w:szCs w:val="4"/>
        </w:rPr>
      </w:pPr>
      <w:r w:rsidRPr="0045503B">
        <w:rPr>
          <w:rFonts w:ascii="Times New Roman" w:hAnsi="Times New Roman" w:cs="Times New Roman"/>
          <w:color w:val="000000"/>
          <w:szCs w:val="4"/>
        </w:rPr>
        <w:t xml:space="preserve">4. Критериями отбора муниципальных образований </w:t>
      </w:r>
      <w:r w:rsidRPr="0045503B">
        <w:rPr>
          <w:rFonts w:ascii="Times New Roman" w:hAnsi="Times New Roman" w:cs="Times New Roman"/>
          <w:color w:val="000000"/>
          <w:szCs w:val="4"/>
        </w:rPr>
        <w:br/>
        <w:t>для предоставления субсидии являются:</w:t>
      </w:r>
    </w:p>
    <w:p w:rsidR="0045503B" w:rsidRPr="0045503B" w:rsidRDefault="001F331E" w:rsidP="00C61332">
      <w:pPr>
        <w:spacing w:line="240" w:lineRule="auto"/>
        <w:ind w:firstLine="709"/>
        <w:rPr>
          <w:rFonts w:ascii="Times New Roman" w:hAnsi="Times New Roman" w:cs="Times New Roman"/>
          <w:color w:val="000000"/>
          <w:szCs w:val="4"/>
        </w:rPr>
      </w:pPr>
      <w:r>
        <w:rPr>
          <w:rFonts w:ascii="Times New Roman" w:hAnsi="Times New Roman" w:cs="Times New Roman"/>
          <w:color w:val="000000"/>
          <w:szCs w:val="4"/>
        </w:rPr>
        <w:lastRenderedPageBreak/>
        <w:t>1)</w:t>
      </w:r>
      <w:r w:rsidR="0045503B" w:rsidRPr="0045503B">
        <w:rPr>
          <w:rFonts w:ascii="Times New Roman" w:hAnsi="Times New Roman" w:cs="Times New Roman"/>
          <w:color w:val="000000"/>
          <w:szCs w:val="4"/>
        </w:rPr>
        <w:t> реализация муниципальным образованием комплексного плана мероприятий по снижению выбросов загрязняющих веществ в атмосферный воздух в городах</w:t>
      </w:r>
      <w:r w:rsidR="004B4DEB">
        <w:rPr>
          <w:rFonts w:ascii="Times New Roman" w:hAnsi="Times New Roman" w:cs="Times New Roman"/>
          <w:color w:val="000000"/>
          <w:szCs w:val="4"/>
        </w:rPr>
        <w:t xml:space="preserve"> – </w:t>
      </w:r>
      <w:r w:rsidR="0045503B" w:rsidRPr="0045503B">
        <w:rPr>
          <w:rFonts w:ascii="Times New Roman" w:hAnsi="Times New Roman" w:cs="Times New Roman"/>
          <w:color w:val="000000"/>
          <w:szCs w:val="4"/>
        </w:rPr>
        <w:t xml:space="preserve">участниках федерального проекта «Чистый воздух» национального проекта «Экология» (далее – комплексный план); </w:t>
      </w:r>
    </w:p>
    <w:p w:rsidR="0045503B" w:rsidRPr="0045503B" w:rsidRDefault="001F331E" w:rsidP="00C61332">
      <w:pPr>
        <w:spacing w:line="240" w:lineRule="auto"/>
        <w:ind w:firstLine="709"/>
        <w:rPr>
          <w:rFonts w:ascii="Times New Roman" w:hAnsi="Times New Roman" w:cs="Times New Roman"/>
          <w:color w:val="000000"/>
          <w:szCs w:val="4"/>
        </w:rPr>
      </w:pPr>
      <w:r>
        <w:rPr>
          <w:rFonts w:ascii="Times New Roman" w:hAnsi="Times New Roman" w:cs="Times New Roman"/>
          <w:color w:val="000000"/>
          <w:szCs w:val="4"/>
        </w:rPr>
        <w:t>2)</w:t>
      </w:r>
      <w:r w:rsidR="0045503B" w:rsidRPr="0045503B">
        <w:rPr>
          <w:rFonts w:ascii="Times New Roman" w:hAnsi="Times New Roman" w:cs="Times New Roman"/>
          <w:color w:val="000000"/>
          <w:szCs w:val="4"/>
        </w:rPr>
        <w:t> в отношении мероприятий по строительству (реконструкции) объектов капитального строительства – наличие письменного обязательства администрации муниципального образования обеспечить завершение строительства (реконструкции) объекта капитального строительства и ввод его в эксплуатацию не позднее 31 декабря 2024 года для мероприятий, реализуемых в 12 городах, определенных Указом Президента Российской Федерации от 7 мая 2018 г</w:t>
      </w:r>
      <w:r w:rsidR="004911DF">
        <w:rPr>
          <w:rFonts w:ascii="Times New Roman" w:hAnsi="Times New Roman" w:cs="Times New Roman"/>
          <w:color w:val="000000"/>
          <w:szCs w:val="4"/>
        </w:rPr>
        <w:t>ода</w:t>
      </w:r>
      <w:r w:rsidR="0045503B" w:rsidRPr="0045503B">
        <w:rPr>
          <w:rFonts w:ascii="Times New Roman" w:hAnsi="Times New Roman" w:cs="Times New Roman"/>
          <w:color w:val="000000"/>
          <w:szCs w:val="4"/>
        </w:rPr>
        <w:t xml:space="preserve"> № 204 «О национальных целях и стратегических задачах развития Российс</w:t>
      </w:r>
      <w:r w:rsidR="005930EC">
        <w:rPr>
          <w:rFonts w:ascii="Times New Roman" w:hAnsi="Times New Roman" w:cs="Times New Roman"/>
          <w:color w:val="000000"/>
          <w:szCs w:val="4"/>
        </w:rPr>
        <w:t>кой Федерации на период до 2024 </w:t>
      </w:r>
      <w:r w:rsidR="0045503B" w:rsidRPr="0045503B">
        <w:rPr>
          <w:rFonts w:ascii="Times New Roman" w:hAnsi="Times New Roman" w:cs="Times New Roman"/>
          <w:color w:val="000000"/>
          <w:szCs w:val="4"/>
        </w:rPr>
        <w:t>года», и не позднее 2029 года для мероприятий, реализуемых в городах, дополнительно относящихся к территориям эксперимента по квотированию выбросов загрязняющих веществ (за исключением радиоактивных веществ) в атмосферный воздух на основе сводных расчетов загрязнения атмосферного воздуха, в соответствии с распоряжением Правительства Российской Федерации от 7 июля 2022 г</w:t>
      </w:r>
      <w:r w:rsidR="004911DF">
        <w:rPr>
          <w:rFonts w:ascii="Times New Roman" w:hAnsi="Times New Roman" w:cs="Times New Roman"/>
          <w:color w:val="000000"/>
          <w:szCs w:val="4"/>
        </w:rPr>
        <w:t>ода</w:t>
      </w:r>
      <w:r w:rsidR="00E07562">
        <w:rPr>
          <w:rFonts w:ascii="Times New Roman" w:hAnsi="Times New Roman" w:cs="Times New Roman"/>
          <w:color w:val="000000"/>
          <w:szCs w:val="4"/>
        </w:rPr>
        <w:t xml:space="preserve"> </w:t>
      </w:r>
      <w:r w:rsidR="0045503B" w:rsidRPr="0045503B">
        <w:rPr>
          <w:rFonts w:ascii="Times New Roman" w:hAnsi="Times New Roman" w:cs="Times New Roman"/>
          <w:color w:val="000000"/>
          <w:szCs w:val="4"/>
        </w:rPr>
        <w:t>№ 1852-р.</w:t>
      </w:r>
    </w:p>
    <w:p w:rsidR="0045503B" w:rsidRPr="0045503B" w:rsidRDefault="0045503B" w:rsidP="00C61332">
      <w:pPr>
        <w:spacing w:line="240" w:lineRule="auto"/>
        <w:ind w:firstLine="709"/>
        <w:rPr>
          <w:rFonts w:ascii="Times New Roman" w:hAnsi="Times New Roman" w:cs="Times New Roman"/>
          <w:color w:val="000000"/>
          <w:szCs w:val="4"/>
        </w:rPr>
      </w:pPr>
      <w:r w:rsidRPr="0045503B">
        <w:rPr>
          <w:rFonts w:ascii="Times New Roman" w:hAnsi="Times New Roman" w:cs="Times New Roman"/>
          <w:color w:val="000000"/>
          <w:szCs w:val="4"/>
        </w:rPr>
        <w:t>5. Субсидии предоставляются в пределах лимитов бюджетных обязательств, доведенных до Министерства</w:t>
      </w:r>
      <w:r w:rsidR="00FF2A94">
        <w:rPr>
          <w:rFonts w:ascii="Times New Roman" w:hAnsi="Times New Roman" w:cs="Times New Roman"/>
          <w:color w:val="000000"/>
          <w:szCs w:val="4"/>
        </w:rPr>
        <w:t xml:space="preserve"> </w:t>
      </w:r>
      <w:r w:rsidR="00B26A06" w:rsidRPr="0045503B">
        <w:rPr>
          <w:rFonts w:ascii="Times New Roman" w:hAnsi="Times New Roman" w:cs="Calibri"/>
        </w:rPr>
        <w:t>как главного распорядителя бюджетных средств субсидий</w:t>
      </w:r>
      <w:r w:rsidR="00B26A06" w:rsidRPr="0045503B">
        <w:rPr>
          <w:rFonts w:ascii="Times New Roman" w:hAnsi="Times New Roman" w:cs="Times New Roman"/>
          <w:color w:val="000000"/>
          <w:szCs w:val="4"/>
        </w:rPr>
        <w:t xml:space="preserve"> </w:t>
      </w:r>
      <w:r w:rsidRPr="0045503B">
        <w:rPr>
          <w:rFonts w:ascii="Times New Roman" w:hAnsi="Times New Roman" w:cs="Times New Roman"/>
          <w:color w:val="000000"/>
          <w:szCs w:val="4"/>
        </w:rPr>
        <w:t xml:space="preserve">на цели, указанные в пункте </w:t>
      </w:r>
      <w:r w:rsidR="003F1C0A">
        <w:rPr>
          <w:rFonts w:ascii="Times New Roman" w:hAnsi="Times New Roman" w:cs="Times New Roman"/>
          <w:color w:val="000000"/>
          <w:szCs w:val="4"/>
        </w:rPr>
        <w:t>2</w:t>
      </w:r>
      <w:r w:rsidRPr="0045503B">
        <w:rPr>
          <w:rFonts w:ascii="Times New Roman" w:hAnsi="Times New Roman" w:cs="Times New Roman"/>
          <w:color w:val="000000"/>
          <w:szCs w:val="4"/>
        </w:rPr>
        <w:t xml:space="preserve"> настоящего Порядка.</w:t>
      </w:r>
    </w:p>
    <w:p w:rsidR="0045503B" w:rsidRPr="0045503B" w:rsidRDefault="0045503B" w:rsidP="00C61332">
      <w:pPr>
        <w:spacing w:line="240" w:lineRule="auto"/>
        <w:ind w:firstLine="709"/>
        <w:rPr>
          <w:rFonts w:ascii="Times New Roman" w:hAnsi="Times New Roman" w:cs="Times New Roman"/>
          <w:color w:val="000000"/>
          <w:szCs w:val="4"/>
        </w:rPr>
      </w:pPr>
      <w:r w:rsidRPr="0045503B">
        <w:rPr>
          <w:rFonts w:ascii="Times New Roman" w:hAnsi="Times New Roman" w:cs="Times New Roman"/>
          <w:color w:val="000000"/>
          <w:szCs w:val="4"/>
        </w:rPr>
        <w:t>6. Субсидии предоставляются муниципальным образованиям по следующим направлениям:</w:t>
      </w:r>
    </w:p>
    <w:p w:rsidR="0045503B" w:rsidRPr="0045503B" w:rsidRDefault="001F331E" w:rsidP="00C61332">
      <w:pPr>
        <w:spacing w:line="240" w:lineRule="auto"/>
        <w:ind w:firstLine="709"/>
        <w:rPr>
          <w:rFonts w:ascii="Times New Roman" w:hAnsi="Times New Roman" w:cs="Times New Roman"/>
          <w:strike/>
          <w:color w:val="000000"/>
          <w:szCs w:val="4"/>
        </w:rPr>
      </w:pPr>
      <w:r>
        <w:rPr>
          <w:rFonts w:ascii="Times New Roman" w:hAnsi="Times New Roman" w:cs="Times New Roman"/>
          <w:color w:val="000000"/>
          <w:szCs w:val="4"/>
        </w:rPr>
        <w:t>1</w:t>
      </w:r>
      <w:r w:rsidR="0045503B" w:rsidRPr="0045503B">
        <w:rPr>
          <w:rFonts w:ascii="Times New Roman" w:hAnsi="Times New Roman" w:cs="Times New Roman"/>
          <w:color w:val="000000"/>
          <w:szCs w:val="4"/>
        </w:rPr>
        <w:t>) строительство и реконструкция газопроводов, распределительных сетей в целях газификации жилых домов, частных домовладений;</w:t>
      </w:r>
    </w:p>
    <w:p w:rsidR="0045503B" w:rsidRPr="0045503B" w:rsidRDefault="001F331E" w:rsidP="00C61332">
      <w:pPr>
        <w:spacing w:line="240" w:lineRule="auto"/>
        <w:ind w:firstLine="709"/>
        <w:rPr>
          <w:rFonts w:ascii="Times New Roman" w:hAnsi="Times New Roman" w:cs="Times New Roman"/>
          <w:color w:val="000000"/>
          <w:szCs w:val="4"/>
        </w:rPr>
      </w:pPr>
      <w:r>
        <w:rPr>
          <w:rFonts w:ascii="Times New Roman" w:hAnsi="Times New Roman" w:cs="Times New Roman"/>
          <w:color w:val="000000"/>
          <w:szCs w:val="4"/>
        </w:rPr>
        <w:t>2</w:t>
      </w:r>
      <w:r w:rsidR="0045503B" w:rsidRPr="0045503B">
        <w:rPr>
          <w:rFonts w:ascii="Times New Roman" w:hAnsi="Times New Roman" w:cs="Times New Roman"/>
          <w:color w:val="000000"/>
          <w:szCs w:val="4"/>
        </w:rPr>
        <w:t>) строительство и реконструкция объектов теплоснабжения, тепловых сетей, включая центральные тепловые пункты, насосные станции и иные устройства, предназначенные для передачи тепловой энергии, теплоносител</w:t>
      </w:r>
      <w:r w:rsidR="00B1111C">
        <w:rPr>
          <w:rFonts w:ascii="Times New Roman" w:hAnsi="Times New Roman" w:cs="Times New Roman"/>
          <w:color w:val="000000"/>
          <w:szCs w:val="4"/>
        </w:rPr>
        <w:t>и</w:t>
      </w:r>
      <w:r w:rsidR="0045503B" w:rsidRPr="0045503B">
        <w:rPr>
          <w:rFonts w:ascii="Times New Roman" w:hAnsi="Times New Roman" w:cs="Times New Roman"/>
          <w:color w:val="000000"/>
          <w:szCs w:val="4"/>
        </w:rPr>
        <w:t xml:space="preserve"> от источников тепловой энергии до </w:t>
      </w:r>
      <w:proofErr w:type="spellStart"/>
      <w:r w:rsidR="0045503B" w:rsidRPr="0045503B">
        <w:rPr>
          <w:rFonts w:ascii="Times New Roman" w:hAnsi="Times New Roman" w:cs="Times New Roman"/>
          <w:color w:val="000000"/>
          <w:szCs w:val="4"/>
        </w:rPr>
        <w:t>теплопотребляющих</w:t>
      </w:r>
      <w:proofErr w:type="spellEnd"/>
      <w:r w:rsidR="0045503B" w:rsidRPr="0045503B">
        <w:rPr>
          <w:rFonts w:ascii="Times New Roman" w:hAnsi="Times New Roman" w:cs="Times New Roman"/>
          <w:color w:val="000000"/>
          <w:szCs w:val="4"/>
        </w:rPr>
        <w:t xml:space="preserve"> установок в целях перевода частных домовладений на централизованное теплоснабжение;</w:t>
      </w:r>
    </w:p>
    <w:p w:rsidR="0045503B" w:rsidRPr="0045503B" w:rsidRDefault="001F331E" w:rsidP="00C61332">
      <w:pPr>
        <w:spacing w:line="240" w:lineRule="auto"/>
        <w:ind w:firstLine="709"/>
        <w:rPr>
          <w:rFonts w:ascii="Times New Roman" w:hAnsi="Times New Roman" w:cs="Times New Roman"/>
          <w:color w:val="000000"/>
          <w:szCs w:val="4"/>
        </w:rPr>
      </w:pPr>
      <w:r>
        <w:rPr>
          <w:rFonts w:ascii="Times New Roman" w:hAnsi="Times New Roman" w:cs="Times New Roman"/>
          <w:color w:val="000000"/>
          <w:szCs w:val="4"/>
        </w:rPr>
        <w:t>3</w:t>
      </w:r>
      <w:r w:rsidR="0045503B" w:rsidRPr="0045503B">
        <w:rPr>
          <w:rFonts w:ascii="Times New Roman" w:hAnsi="Times New Roman" w:cs="Times New Roman"/>
          <w:color w:val="000000"/>
          <w:szCs w:val="4"/>
        </w:rPr>
        <w:t>) перевод частных домовладений с угольного или печного отопления на газовое, включая приобретение, установку, монтаж внутридомового газового оборудования, приборов учета, систем отопления, подключение (технологическое присоединение) газоиспользующего оборудования и объектов капитального строительства к сетям газораспределения.</w:t>
      </w:r>
    </w:p>
    <w:p w:rsidR="0045503B" w:rsidRPr="0045503B" w:rsidRDefault="0045503B" w:rsidP="00C61332">
      <w:pPr>
        <w:spacing w:line="240" w:lineRule="auto"/>
        <w:ind w:firstLine="709"/>
        <w:rPr>
          <w:rFonts w:ascii="Times New Roman" w:hAnsi="Times New Roman" w:cs="Times New Roman"/>
          <w:color w:val="000000"/>
          <w:szCs w:val="4"/>
        </w:rPr>
      </w:pPr>
      <w:r w:rsidRPr="0045503B">
        <w:rPr>
          <w:rFonts w:ascii="Times New Roman" w:hAnsi="Times New Roman" w:cs="Times New Roman"/>
          <w:color w:val="000000"/>
          <w:szCs w:val="4"/>
        </w:rPr>
        <w:t xml:space="preserve">7. Муниципальное образование Забайкальского края направляет в Министерство заявку на предоставление субсидии (далее – заявка). Форма и сроки представления заявки определяются Министерством. </w:t>
      </w:r>
    </w:p>
    <w:p w:rsidR="0045503B" w:rsidRPr="0045503B" w:rsidRDefault="0045503B" w:rsidP="00C61332">
      <w:pPr>
        <w:spacing w:line="240" w:lineRule="auto"/>
        <w:ind w:firstLine="709"/>
        <w:rPr>
          <w:rFonts w:ascii="Times New Roman" w:hAnsi="Times New Roman" w:cs="Times New Roman"/>
          <w:color w:val="000000"/>
          <w:szCs w:val="4"/>
        </w:rPr>
      </w:pPr>
      <w:r w:rsidRPr="0045503B">
        <w:rPr>
          <w:rFonts w:ascii="Times New Roman" w:hAnsi="Times New Roman" w:cs="Times New Roman"/>
          <w:color w:val="000000"/>
          <w:szCs w:val="4"/>
        </w:rPr>
        <w:t>8. В состав заявки включаются следующие сведения:</w:t>
      </w:r>
    </w:p>
    <w:p w:rsidR="0045503B" w:rsidRPr="0045503B" w:rsidRDefault="001F331E" w:rsidP="00C61332">
      <w:pPr>
        <w:spacing w:line="240" w:lineRule="auto"/>
        <w:ind w:firstLine="709"/>
        <w:rPr>
          <w:rFonts w:ascii="Times New Roman" w:hAnsi="Times New Roman" w:cs="Times New Roman"/>
          <w:color w:val="000000"/>
          <w:szCs w:val="4"/>
        </w:rPr>
      </w:pPr>
      <w:r>
        <w:rPr>
          <w:rFonts w:ascii="Times New Roman" w:hAnsi="Times New Roman" w:cs="Times New Roman"/>
          <w:color w:val="000000"/>
          <w:szCs w:val="4"/>
        </w:rPr>
        <w:t>1</w:t>
      </w:r>
      <w:r w:rsidR="0045503B" w:rsidRPr="0045503B">
        <w:rPr>
          <w:rFonts w:ascii="Times New Roman" w:hAnsi="Times New Roman" w:cs="Times New Roman"/>
          <w:color w:val="000000"/>
          <w:szCs w:val="4"/>
        </w:rPr>
        <w:t>) наименование мероприяти</w:t>
      </w:r>
      <w:r w:rsidR="00E07562">
        <w:rPr>
          <w:rFonts w:ascii="Times New Roman" w:hAnsi="Times New Roman" w:cs="Times New Roman"/>
          <w:color w:val="000000"/>
          <w:szCs w:val="4"/>
        </w:rPr>
        <w:t>й</w:t>
      </w:r>
      <w:r w:rsidR="0045503B" w:rsidRPr="0045503B">
        <w:rPr>
          <w:rFonts w:ascii="Times New Roman" w:hAnsi="Times New Roman" w:cs="Times New Roman"/>
          <w:color w:val="000000"/>
          <w:szCs w:val="4"/>
        </w:rPr>
        <w:t xml:space="preserve"> комплексного плана;</w:t>
      </w:r>
    </w:p>
    <w:p w:rsidR="0045503B" w:rsidRPr="0045503B" w:rsidRDefault="001F331E" w:rsidP="00C61332">
      <w:pPr>
        <w:spacing w:line="240" w:lineRule="auto"/>
        <w:ind w:firstLine="709"/>
        <w:rPr>
          <w:rFonts w:ascii="Times New Roman" w:hAnsi="Times New Roman" w:cs="Times New Roman"/>
          <w:color w:val="000000"/>
          <w:szCs w:val="4"/>
        </w:rPr>
      </w:pPr>
      <w:r>
        <w:rPr>
          <w:rFonts w:ascii="Times New Roman" w:hAnsi="Times New Roman" w:cs="Times New Roman"/>
          <w:color w:val="000000"/>
          <w:szCs w:val="4"/>
        </w:rPr>
        <w:t>2</w:t>
      </w:r>
      <w:r w:rsidR="0045503B" w:rsidRPr="0045503B">
        <w:rPr>
          <w:rFonts w:ascii="Times New Roman" w:hAnsi="Times New Roman" w:cs="Times New Roman"/>
          <w:color w:val="000000"/>
          <w:szCs w:val="4"/>
        </w:rPr>
        <w:t>) планируемый срок реализации мероприяти</w:t>
      </w:r>
      <w:r w:rsidR="00E07562">
        <w:rPr>
          <w:rFonts w:ascii="Times New Roman" w:hAnsi="Times New Roman" w:cs="Times New Roman"/>
          <w:color w:val="000000"/>
          <w:szCs w:val="4"/>
        </w:rPr>
        <w:t>й</w:t>
      </w:r>
      <w:r w:rsidR="0045503B" w:rsidRPr="0045503B">
        <w:rPr>
          <w:rFonts w:ascii="Times New Roman" w:hAnsi="Times New Roman" w:cs="Times New Roman"/>
          <w:color w:val="000000"/>
          <w:szCs w:val="4"/>
        </w:rPr>
        <w:t xml:space="preserve"> или срок строительства (реконструкции) и ввода объекта в эксплуатацию </w:t>
      </w:r>
      <w:r w:rsidR="0045503B" w:rsidRPr="0045503B">
        <w:rPr>
          <w:rFonts w:ascii="Times New Roman" w:hAnsi="Times New Roman" w:cs="Times New Roman"/>
          <w:color w:val="000000"/>
          <w:szCs w:val="4"/>
        </w:rPr>
        <w:br/>
        <w:t>для объектов капитального строительства (реконструкции);</w:t>
      </w:r>
    </w:p>
    <w:p w:rsidR="0045503B" w:rsidRPr="0045503B" w:rsidRDefault="001F331E" w:rsidP="00C61332">
      <w:pPr>
        <w:spacing w:line="240" w:lineRule="auto"/>
        <w:ind w:firstLine="709"/>
        <w:rPr>
          <w:rFonts w:ascii="Times New Roman" w:hAnsi="Times New Roman" w:cs="Times New Roman"/>
          <w:color w:val="000000"/>
          <w:szCs w:val="4"/>
        </w:rPr>
      </w:pPr>
      <w:r>
        <w:rPr>
          <w:rFonts w:ascii="Times New Roman" w:hAnsi="Times New Roman" w:cs="Times New Roman"/>
          <w:color w:val="000000"/>
          <w:szCs w:val="4"/>
        </w:rPr>
        <w:t>3</w:t>
      </w:r>
      <w:r w:rsidR="0045503B" w:rsidRPr="0045503B">
        <w:rPr>
          <w:rFonts w:ascii="Times New Roman" w:hAnsi="Times New Roman" w:cs="Times New Roman"/>
          <w:color w:val="000000"/>
          <w:szCs w:val="4"/>
        </w:rPr>
        <w:t>) иные сведения, предусмотренные формой заявки.</w:t>
      </w:r>
    </w:p>
    <w:p w:rsidR="0045503B" w:rsidRPr="0045503B" w:rsidRDefault="0045503B" w:rsidP="00C61332">
      <w:pPr>
        <w:spacing w:line="240" w:lineRule="auto"/>
        <w:ind w:firstLine="709"/>
        <w:rPr>
          <w:rFonts w:ascii="Times New Roman" w:hAnsi="Times New Roman" w:cs="Times New Roman"/>
          <w:color w:val="000000"/>
          <w:szCs w:val="4"/>
        </w:rPr>
      </w:pPr>
      <w:r w:rsidRPr="0045503B">
        <w:rPr>
          <w:rFonts w:ascii="Times New Roman" w:hAnsi="Times New Roman" w:cs="Times New Roman"/>
          <w:color w:val="000000"/>
          <w:szCs w:val="4"/>
        </w:rPr>
        <w:lastRenderedPageBreak/>
        <w:t>9. Размер субсидии, предоставляемой бюджету муниципального образования Забайкальского края (С</w:t>
      </w:r>
      <w:proofErr w:type="spellStart"/>
      <w:r w:rsidRPr="0045503B">
        <w:rPr>
          <w:rFonts w:ascii="Times New Roman" w:hAnsi="Times New Roman" w:cs="Times New Roman"/>
          <w:color w:val="000000"/>
          <w:szCs w:val="4"/>
          <w:vertAlign w:val="subscript"/>
          <w:lang w:val="en-US"/>
        </w:rPr>
        <w:t>i</w:t>
      </w:r>
      <w:proofErr w:type="spellEnd"/>
      <w:r w:rsidRPr="0045503B">
        <w:rPr>
          <w:rFonts w:ascii="Times New Roman" w:hAnsi="Times New Roman" w:cs="Times New Roman"/>
          <w:color w:val="000000"/>
          <w:szCs w:val="4"/>
        </w:rPr>
        <w:t>), определяется по формуле:</w:t>
      </w:r>
    </w:p>
    <w:p w:rsidR="00021919" w:rsidRDefault="00021919" w:rsidP="00C61332">
      <w:pPr>
        <w:tabs>
          <w:tab w:val="left" w:pos="1617"/>
        </w:tabs>
        <w:spacing w:line="240" w:lineRule="auto"/>
        <w:ind w:firstLine="709"/>
        <w:jc w:val="center"/>
        <w:rPr>
          <w:rFonts w:ascii="Times New Roman" w:hAnsi="Times New Roman" w:cs="Times New Roman"/>
          <w:color w:val="000000"/>
          <w:szCs w:val="4"/>
        </w:rPr>
      </w:pPr>
    </w:p>
    <w:p w:rsidR="0045503B" w:rsidRDefault="001F331E" w:rsidP="00B1111C">
      <w:pPr>
        <w:tabs>
          <w:tab w:val="left" w:pos="1617"/>
        </w:tabs>
        <w:spacing w:line="240" w:lineRule="auto"/>
        <w:ind w:firstLine="709"/>
        <w:jc w:val="center"/>
        <w:rPr>
          <w:rFonts w:ascii="Times New Roman" w:hAnsi="Times New Roman" w:cs="Times New Roman"/>
          <w:color w:val="000000"/>
          <w:szCs w:val="4"/>
        </w:rPr>
      </w:pPr>
      <w:proofErr w:type="spellStart"/>
      <w:r w:rsidRPr="001F331E">
        <w:rPr>
          <w:rFonts w:ascii="Times New Roman" w:hAnsi="Times New Roman" w:cs="Times New Roman"/>
          <w:color w:val="000000"/>
          <w:szCs w:val="4"/>
        </w:rPr>
        <w:t>С</w:t>
      </w:r>
      <w:r w:rsidRPr="00B1111C">
        <w:rPr>
          <w:rFonts w:ascii="Times New Roman" w:hAnsi="Times New Roman" w:cs="Times New Roman"/>
          <w:color w:val="000000"/>
          <w:szCs w:val="4"/>
          <w:vertAlign w:val="subscript"/>
        </w:rPr>
        <w:t>i</w:t>
      </w:r>
      <w:proofErr w:type="spellEnd"/>
      <w:r>
        <w:rPr>
          <w:rFonts w:ascii="Times New Roman" w:hAnsi="Times New Roman" w:cs="Times New Roman"/>
          <w:color w:val="000000"/>
          <w:szCs w:val="4"/>
        </w:rPr>
        <w:t xml:space="preserve">= </w:t>
      </w:r>
      <w:r w:rsidRPr="001F331E">
        <w:rPr>
          <w:rFonts w:ascii="Times New Roman" w:hAnsi="Times New Roman" w:cs="Times New Roman"/>
          <w:color w:val="000000"/>
          <w:szCs w:val="4"/>
        </w:rPr>
        <w:t>V</w:t>
      </w:r>
      <w:r>
        <w:rPr>
          <w:rFonts w:ascii="Times New Roman" w:hAnsi="Times New Roman" w:cs="Times New Roman"/>
          <w:color w:val="000000"/>
          <w:szCs w:val="4"/>
        </w:rPr>
        <w:t>*(</w:t>
      </w:r>
      <w:proofErr w:type="spellStart"/>
      <w:r w:rsidRPr="001F331E">
        <w:rPr>
          <w:rFonts w:ascii="Times New Roman" w:hAnsi="Times New Roman" w:cs="Times New Roman"/>
          <w:color w:val="000000"/>
          <w:szCs w:val="4"/>
        </w:rPr>
        <w:t>S</w:t>
      </w:r>
      <w:r w:rsidRPr="005930EC">
        <w:rPr>
          <w:rFonts w:ascii="Times New Roman" w:hAnsi="Times New Roman" w:cs="Times New Roman"/>
          <w:color w:val="000000"/>
          <w:szCs w:val="4"/>
          <w:vertAlign w:val="subscript"/>
        </w:rPr>
        <w:t>i</w:t>
      </w:r>
      <w:proofErr w:type="spellEnd"/>
      <w:r>
        <w:rPr>
          <w:rFonts w:ascii="Times New Roman" w:hAnsi="Times New Roman" w:cs="Times New Roman"/>
          <w:color w:val="000000"/>
          <w:szCs w:val="4"/>
        </w:rPr>
        <w:t xml:space="preserve"> / ∑</w:t>
      </w:r>
      <w:proofErr w:type="spellStart"/>
      <w:r w:rsidRPr="001F331E">
        <w:rPr>
          <w:rFonts w:ascii="Times New Roman" w:hAnsi="Times New Roman" w:cs="Times New Roman"/>
          <w:color w:val="000000"/>
          <w:szCs w:val="4"/>
          <w:vertAlign w:val="superscript"/>
          <w:lang w:val="en-US"/>
        </w:rPr>
        <w:t>n</w:t>
      </w:r>
      <w:r w:rsidRPr="001F331E">
        <w:rPr>
          <w:rFonts w:ascii="Times New Roman" w:hAnsi="Times New Roman" w:cs="Times New Roman"/>
          <w:color w:val="000000"/>
          <w:szCs w:val="4"/>
          <w:vertAlign w:val="subscript"/>
          <w:lang w:val="en-US"/>
        </w:rPr>
        <w:t>i</w:t>
      </w:r>
      <w:proofErr w:type="spellEnd"/>
      <w:r w:rsidR="00021919" w:rsidRPr="00B1111C">
        <w:rPr>
          <w:rFonts w:ascii="Times New Roman" w:hAnsi="Times New Roman" w:cs="Times New Roman"/>
          <w:color w:val="000000"/>
          <w:szCs w:val="4"/>
          <w:vertAlign w:val="subscript"/>
        </w:rPr>
        <w:t xml:space="preserve"> =</w:t>
      </w:r>
      <w:r w:rsidR="00021919" w:rsidRPr="005930EC">
        <w:rPr>
          <w:rFonts w:ascii="Times New Roman" w:hAnsi="Times New Roman" w:cs="Times New Roman"/>
          <w:color w:val="000000"/>
          <w:szCs w:val="4"/>
        </w:rPr>
        <w:t>1</w:t>
      </w:r>
      <w:r w:rsidR="00021919" w:rsidRPr="00B1111C">
        <w:rPr>
          <w:rFonts w:ascii="Times New Roman" w:hAnsi="Times New Roman" w:cs="Times New Roman"/>
          <w:color w:val="000000"/>
          <w:szCs w:val="4"/>
        </w:rPr>
        <w:t>*</w:t>
      </w:r>
      <w:r w:rsidR="00021919" w:rsidRPr="00021919">
        <w:rPr>
          <w:rFonts w:ascii="Times New Roman" w:hAnsi="Times New Roman" w:cs="Times New Roman"/>
          <w:color w:val="000000"/>
          <w:szCs w:val="4"/>
          <w:lang w:val="en-US"/>
        </w:rPr>
        <w:t>S</w:t>
      </w:r>
      <w:r w:rsidR="00021919" w:rsidRPr="005930EC">
        <w:rPr>
          <w:rFonts w:ascii="Times New Roman" w:hAnsi="Times New Roman" w:cs="Times New Roman"/>
          <w:color w:val="000000"/>
          <w:szCs w:val="4"/>
          <w:vertAlign w:val="subscript"/>
          <w:lang w:val="en-US"/>
        </w:rPr>
        <w:t>i</w:t>
      </w:r>
      <w:r w:rsidR="00021919" w:rsidRPr="00B1111C">
        <w:rPr>
          <w:rFonts w:ascii="Times New Roman" w:hAnsi="Times New Roman" w:cs="Times New Roman"/>
          <w:color w:val="000000"/>
          <w:szCs w:val="4"/>
        </w:rPr>
        <w:t>)</w:t>
      </w:r>
      <w:r w:rsidR="00B1111C">
        <w:rPr>
          <w:rFonts w:ascii="Times New Roman" w:hAnsi="Times New Roman" w:cs="Times New Roman"/>
          <w:color w:val="000000"/>
          <w:szCs w:val="4"/>
        </w:rPr>
        <w:t xml:space="preserve">, </w:t>
      </w:r>
      <w:r w:rsidR="0045503B" w:rsidRPr="0045503B">
        <w:rPr>
          <w:rFonts w:ascii="Times New Roman" w:hAnsi="Times New Roman" w:cs="Times New Roman"/>
          <w:color w:val="000000"/>
          <w:szCs w:val="4"/>
        </w:rPr>
        <w:t>где:</w:t>
      </w:r>
    </w:p>
    <w:p w:rsidR="00B1111C" w:rsidRPr="0045503B" w:rsidRDefault="00B1111C" w:rsidP="00B1111C">
      <w:pPr>
        <w:tabs>
          <w:tab w:val="left" w:pos="1617"/>
        </w:tabs>
        <w:spacing w:line="240" w:lineRule="auto"/>
        <w:ind w:firstLine="709"/>
        <w:jc w:val="center"/>
        <w:rPr>
          <w:rFonts w:ascii="Times New Roman" w:hAnsi="Times New Roman" w:cs="Times New Roman"/>
          <w:color w:val="000000"/>
          <w:szCs w:val="4"/>
        </w:rPr>
      </w:pPr>
    </w:p>
    <w:p w:rsidR="0045503B" w:rsidRPr="0045503B" w:rsidRDefault="0045503B" w:rsidP="00C61332">
      <w:pPr>
        <w:spacing w:line="240" w:lineRule="auto"/>
        <w:ind w:firstLine="709"/>
        <w:rPr>
          <w:rFonts w:ascii="Times New Roman" w:hAnsi="Times New Roman" w:cs="Times New Roman"/>
          <w:color w:val="000000"/>
          <w:szCs w:val="4"/>
        </w:rPr>
      </w:pPr>
      <w:r w:rsidRPr="0045503B">
        <w:rPr>
          <w:rFonts w:ascii="Times New Roman" w:hAnsi="Times New Roman" w:cs="Times New Roman"/>
          <w:color w:val="000000"/>
          <w:szCs w:val="4"/>
        </w:rPr>
        <w:t xml:space="preserve">V – объем бюджетных ассигнований, предусмотренных в краевом бюджете на предоставление субсидий в очередном финансовом году; </w:t>
      </w:r>
    </w:p>
    <w:p w:rsidR="0045503B" w:rsidRPr="0045503B" w:rsidRDefault="0045503B" w:rsidP="00C61332">
      <w:pPr>
        <w:spacing w:line="240" w:lineRule="auto"/>
        <w:ind w:firstLine="709"/>
        <w:rPr>
          <w:rFonts w:ascii="Times New Roman" w:hAnsi="Times New Roman" w:cs="Times New Roman"/>
          <w:color w:val="000000"/>
          <w:szCs w:val="4"/>
        </w:rPr>
      </w:pPr>
      <w:r w:rsidRPr="0045503B">
        <w:rPr>
          <w:rFonts w:ascii="Times New Roman" w:hAnsi="Times New Roman" w:cs="Times New Roman"/>
          <w:color w:val="000000"/>
          <w:szCs w:val="4"/>
          <w:lang w:val="en-US"/>
        </w:rPr>
        <w:t>S</w:t>
      </w:r>
      <w:r w:rsidRPr="0045503B">
        <w:rPr>
          <w:rFonts w:ascii="Times New Roman" w:hAnsi="Times New Roman" w:cs="Times New Roman"/>
          <w:color w:val="000000"/>
          <w:szCs w:val="4"/>
          <w:vertAlign w:val="subscript"/>
          <w:lang w:val="en-US"/>
        </w:rPr>
        <w:t>i</w:t>
      </w:r>
      <w:r w:rsidRPr="0045503B">
        <w:rPr>
          <w:rFonts w:ascii="Times New Roman" w:hAnsi="Times New Roman" w:cs="Times New Roman"/>
          <w:color w:val="000000"/>
          <w:szCs w:val="4"/>
        </w:rPr>
        <w:t xml:space="preserve"> – стоим</w:t>
      </w:r>
      <w:r w:rsidR="00E07562">
        <w:rPr>
          <w:rFonts w:ascii="Times New Roman" w:hAnsi="Times New Roman" w:cs="Times New Roman"/>
          <w:color w:val="000000"/>
          <w:szCs w:val="4"/>
        </w:rPr>
        <w:t xml:space="preserve">ость реализации мероприятий </w:t>
      </w:r>
      <w:r w:rsidRPr="0045503B">
        <w:rPr>
          <w:rFonts w:ascii="Times New Roman" w:hAnsi="Times New Roman" w:cs="Times New Roman"/>
          <w:color w:val="000000"/>
          <w:szCs w:val="4"/>
        </w:rPr>
        <w:t>муниципального образования, указанных в заявке;</w:t>
      </w:r>
    </w:p>
    <w:p w:rsidR="0045503B" w:rsidRPr="0045503B" w:rsidRDefault="0045503B" w:rsidP="00C61332">
      <w:pPr>
        <w:spacing w:line="240" w:lineRule="auto"/>
        <w:ind w:firstLine="709"/>
        <w:rPr>
          <w:rFonts w:ascii="Times New Roman" w:hAnsi="Times New Roman" w:cs="Times New Roman"/>
          <w:color w:val="000000"/>
          <w:szCs w:val="4"/>
        </w:rPr>
      </w:pPr>
      <w:r w:rsidRPr="0045503B">
        <w:rPr>
          <w:rFonts w:ascii="Times New Roman" w:hAnsi="Times New Roman" w:cs="Times New Roman"/>
          <w:color w:val="000000"/>
          <w:szCs w:val="4"/>
          <w:lang w:val="en-US"/>
        </w:rPr>
        <w:t>n</w:t>
      </w:r>
      <w:r w:rsidRPr="0045503B">
        <w:rPr>
          <w:rFonts w:ascii="Times New Roman" w:hAnsi="Times New Roman" w:cs="Times New Roman"/>
          <w:color w:val="000000"/>
          <w:szCs w:val="4"/>
        </w:rPr>
        <w:t xml:space="preserve"> – </w:t>
      </w:r>
      <w:proofErr w:type="gramStart"/>
      <w:r w:rsidRPr="0045503B">
        <w:rPr>
          <w:rFonts w:ascii="Times New Roman" w:hAnsi="Times New Roman" w:cs="Times New Roman"/>
          <w:color w:val="000000"/>
          <w:szCs w:val="4"/>
        </w:rPr>
        <w:t>количество</w:t>
      </w:r>
      <w:proofErr w:type="gramEnd"/>
      <w:r w:rsidRPr="0045503B">
        <w:rPr>
          <w:rFonts w:ascii="Times New Roman" w:hAnsi="Times New Roman" w:cs="Times New Roman"/>
          <w:color w:val="000000"/>
          <w:szCs w:val="4"/>
        </w:rPr>
        <w:t xml:space="preserve"> муниципальных образований, реализующих комплексные планы и предоставивших заявку на предоставление субсидии.</w:t>
      </w:r>
    </w:p>
    <w:p w:rsidR="0045503B" w:rsidRPr="0045503B" w:rsidRDefault="0045503B" w:rsidP="00C61332">
      <w:pPr>
        <w:spacing w:line="240" w:lineRule="auto"/>
        <w:ind w:firstLine="709"/>
        <w:rPr>
          <w:rFonts w:ascii="Times New Roman" w:hAnsi="Times New Roman" w:cs="Times New Roman"/>
          <w:color w:val="000000"/>
          <w:szCs w:val="4"/>
        </w:rPr>
      </w:pPr>
      <w:r w:rsidRPr="0045503B">
        <w:rPr>
          <w:rFonts w:ascii="Times New Roman" w:hAnsi="Times New Roman" w:cs="Times New Roman"/>
          <w:color w:val="000000"/>
          <w:szCs w:val="4"/>
        </w:rPr>
        <w:t xml:space="preserve">10. Субсидии предоставляются при наличии в бюджете Забайкальского края бюджетных ассигнований на исполнение соответствующего расходного обязательства Забайкальского края, софинансирование которого осуществляется из федерального бюджета. Размер предельного уровня софинансирования Забайкальским краем объема расходных обязательств муниципальных образований составляет не более 99 %.  </w:t>
      </w:r>
    </w:p>
    <w:p w:rsidR="0047241D" w:rsidRDefault="0045503B" w:rsidP="00C61332">
      <w:pPr>
        <w:spacing w:line="240" w:lineRule="auto"/>
        <w:ind w:firstLine="709"/>
        <w:rPr>
          <w:rFonts w:ascii="Times New Roman" w:hAnsi="Times New Roman" w:cs="Times New Roman"/>
          <w:color w:val="000000"/>
          <w:szCs w:val="4"/>
        </w:rPr>
      </w:pPr>
      <w:r w:rsidRPr="0045503B">
        <w:rPr>
          <w:rFonts w:ascii="Times New Roman" w:hAnsi="Times New Roman" w:cs="Times New Roman"/>
          <w:color w:val="000000"/>
          <w:szCs w:val="4"/>
        </w:rPr>
        <w:t>11. </w:t>
      </w:r>
      <w:r w:rsidR="0047241D">
        <w:t>Средства субсидии перечисляются Минис</w:t>
      </w:r>
      <w:r w:rsidR="00E07562">
        <w:t>т</w:t>
      </w:r>
      <w:r w:rsidR="0047241D">
        <w:t>ерством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Забайкальскому краю.</w:t>
      </w:r>
    </w:p>
    <w:p w:rsidR="003F1C0A" w:rsidRDefault="0045503B" w:rsidP="00C61332">
      <w:pPr>
        <w:spacing w:line="240" w:lineRule="auto"/>
        <w:ind w:firstLine="709"/>
        <w:rPr>
          <w:rFonts w:ascii="Times New Roman" w:hAnsi="Times New Roman" w:cs="Times New Roman"/>
          <w:color w:val="000000"/>
          <w:szCs w:val="4"/>
        </w:rPr>
      </w:pPr>
      <w:r w:rsidRPr="0045503B">
        <w:rPr>
          <w:rFonts w:ascii="Times New Roman" w:hAnsi="Times New Roman" w:cs="Times New Roman"/>
          <w:color w:val="000000"/>
          <w:szCs w:val="4"/>
        </w:rPr>
        <w:t xml:space="preserve">12. Результатом </w:t>
      </w:r>
      <w:r w:rsidRPr="0045503B">
        <w:rPr>
          <w:rFonts w:ascii="Times New Roman" w:hAnsi="Times New Roman" w:cs="Times New Roman"/>
          <w:szCs w:val="4"/>
        </w:rPr>
        <w:t>использования субсидии является снижение выбросов опасных загрязняющих веществ, оказывающих наибольшее негативное воздействие на окружающую среду и здоровье человека</w:t>
      </w:r>
      <w:r w:rsidRPr="0045503B">
        <w:rPr>
          <w:rFonts w:ascii="Times New Roman" w:hAnsi="Times New Roman" w:cs="Times New Roman"/>
          <w:color w:val="000000"/>
          <w:szCs w:val="4"/>
        </w:rPr>
        <w:t>, за счет реализации мероприятий, осуществляемых муниципальными образованиями, предусмотренных комплексным план</w:t>
      </w:r>
      <w:r w:rsidR="00021919">
        <w:rPr>
          <w:rFonts w:ascii="Times New Roman" w:hAnsi="Times New Roman" w:cs="Times New Roman"/>
          <w:color w:val="000000"/>
          <w:szCs w:val="4"/>
        </w:rPr>
        <w:t>о</w:t>
      </w:r>
      <w:r w:rsidRPr="0045503B">
        <w:rPr>
          <w:rFonts w:ascii="Times New Roman" w:hAnsi="Times New Roman" w:cs="Times New Roman"/>
          <w:color w:val="000000"/>
          <w:szCs w:val="4"/>
        </w:rPr>
        <w:t>м</w:t>
      </w:r>
      <w:r w:rsidR="00021919">
        <w:rPr>
          <w:rFonts w:ascii="Times New Roman" w:hAnsi="Times New Roman" w:cs="Times New Roman"/>
          <w:color w:val="000000"/>
          <w:szCs w:val="4"/>
        </w:rPr>
        <w:t>,</w:t>
      </w:r>
      <w:r w:rsidR="00F0040A">
        <w:rPr>
          <w:rFonts w:ascii="Times New Roman" w:hAnsi="Times New Roman" w:cs="Times New Roman"/>
          <w:color w:val="000000"/>
          <w:szCs w:val="4"/>
        </w:rPr>
        <w:t xml:space="preserve"> указанным в подпункте 1 пункта 4 настоящего Порядка.</w:t>
      </w:r>
      <w:r w:rsidR="00021919">
        <w:rPr>
          <w:rFonts w:ascii="Times New Roman" w:hAnsi="Times New Roman" w:cs="Times New Roman"/>
          <w:color w:val="000000"/>
          <w:szCs w:val="4"/>
        </w:rPr>
        <w:t xml:space="preserve"> </w:t>
      </w:r>
    </w:p>
    <w:p w:rsidR="003F1C0A" w:rsidRDefault="003F1C0A" w:rsidP="00C61332">
      <w:pPr>
        <w:spacing w:line="240" w:lineRule="auto"/>
        <w:ind w:firstLine="709"/>
        <w:rPr>
          <w:rFonts w:ascii="Times New Roman" w:hAnsi="Times New Roman" w:cs="Times New Roman"/>
          <w:color w:val="000000"/>
          <w:szCs w:val="4"/>
        </w:rPr>
      </w:pPr>
      <w:r w:rsidRPr="003F1C0A">
        <w:rPr>
          <w:rFonts w:ascii="Times New Roman" w:hAnsi="Times New Roman" w:cs="Times New Roman"/>
          <w:color w:val="000000"/>
          <w:szCs w:val="4"/>
        </w:rPr>
        <w:t>Перечень результатов использования субсидий определяется в соглашениях, при этом значения показателей результатов использования субсидий соответствуют значениям целевых показателей государственной программы.</w:t>
      </w:r>
    </w:p>
    <w:p w:rsidR="0045503B" w:rsidRPr="0045503B" w:rsidRDefault="0045503B" w:rsidP="00C61332">
      <w:pPr>
        <w:spacing w:line="240" w:lineRule="auto"/>
        <w:ind w:firstLine="709"/>
        <w:rPr>
          <w:rFonts w:ascii="Times New Roman" w:hAnsi="Times New Roman" w:cs="Times New Roman"/>
          <w:color w:val="000000"/>
          <w:szCs w:val="4"/>
        </w:rPr>
      </w:pPr>
      <w:r w:rsidRPr="0045503B">
        <w:rPr>
          <w:rFonts w:ascii="Times New Roman" w:hAnsi="Times New Roman" w:cs="Times New Roman"/>
          <w:color w:val="000000"/>
          <w:szCs w:val="4"/>
        </w:rPr>
        <w:t>Оценка эффективности использования субсидии осуществляется Министерством путем сравнения фактических и плановых значений результата использования субсидии, предусмотренного соглашением на соответствующий финансовый год.</w:t>
      </w:r>
    </w:p>
    <w:p w:rsidR="0045503B" w:rsidRPr="0045503B" w:rsidRDefault="00B26A06" w:rsidP="00C61332">
      <w:pPr>
        <w:spacing w:line="240" w:lineRule="auto"/>
        <w:ind w:firstLine="709"/>
        <w:rPr>
          <w:rFonts w:ascii="Times New Roman" w:hAnsi="Times New Roman" w:cs="Times New Roman"/>
          <w:color w:val="000000"/>
          <w:szCs w:val="4"/>
        </w:rPr>
      </w:pPr>
      <w:r>
        <w:rPr>
          <w:rFonts w:ascii="Times New Roman" w:hAnsi="Times New Roman" w:cs="Times New Roman"/>
          <w:color w:val="000000"/>
          <w:szCs w:val="4"/>
        </w:rPr>
        <w:t>13. </w:t>
      </w:r>
      <w:r w:rsidR="0045503B" w:rsidRPr="0045503B">
        <w:rPr>
          <w:rFonts w:ascii="Times New Roman" w:hAnsi="Times New Roman" w:cs="Times New Roman"/>
          <w:color w:val="000000"/>
          <w:szCs w:val="4"/>
        </w:rPr>
        <w:t>Администрации муниципальных образований представляют в Министерство отчетность об осуществлении расходов бюджетов Забайкальского края и местных бюджетов в целях софинансирования которых предоставляются субсидии, о достижении значений результата использования субсидий и об исполнении графиков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(при наличии таких мероприятий) по форме и в сроки, установленные соглашением, с представлением подтверждающих документов.</w:t>
      </w:r>
    </w:p>
    <w:p w:rsidR="0045503B" w:rsidRPr="0045503B" w:rsidRDefault="00B26A06" w:rsidP="00C61332">
      <w:pPr>
        <w:spacing w:line="240" w:lineRule="auto"/>
        <w:ind w:firstLine="709"/>
        <w:rPr>
          <w:rFonts w:ascii="Times New Roman" w:hAnsi="Times New Roman" w:cs="Times New Roman"/>
          <w:color w:val="000000"/>
          <w:szCs w:val="4"/>
        </w:rPr>
      </w:pPr>
      <w:r>
        <w:rPr>
          <w:rFonts w:ascii="Times New Roman" w:hAnsi="Times New Roman" w:cs="Times New Roman"/>
          <w:color w:val="000000"/>
          <w:szCs w:val="4"/>
        </w:rPr>
        <w:lastRenderedPageBreak/>
        <w:t>14. </w:t>
      </w:r>
      <w:r w:rsidR="0045503B" w:rsidRPr="0045503B">
        <w:rPr>
          <w:rFonts w:ascii="Times New Roman" w:hAnsi="Times New Roman" w:cs="Times New Roman"/>
          <w:color w:val="000000"/>
          <w:szCs w:val="4"/>
        </w:rPr>
        <w:t xml:space="preserve">В случае нарушения муниципальными образованиями обязательств по достижению значения результата использования субсидии, предусмотренного соглашением, а также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 </w:t>
      </w:r>
    </w:p>
    <w:p w:rsidR="0045503B" w:rsidRPr="0045503B" w:rsidRDefault="00B26A06" w:rsidP="00C61332">
      <w:pPr>
        <w:shd w:val="clear" w:color="auto" w:fill="FFFFFF"/>
        <w:spacing w:line="240" w:lineRule="auto"/>
        <w:ind w:firstLine="709"/>
        <w:rPr>
          <w:rFonts w:ascii="Times New Roman" w:hAnsi="Times New Roman" w:cs="Times New Roman"/>
          <w:bCs/>
          <w:color w:val="000000"/>
        </w:rPr>
      </w:pPr>
      <w:r>
        <w:rPr>
          <w:rFonts w:ascii="Times New Roman" w:hAnsi="Times New Roman" w:cs="Times New Roman"/>
          <w:bCs/>
          <w:color w:val="000000"/>
        </w:rPr>
        <w:t xml:space="preserve">15. </w:t>
      </w:r>
      <w:r w:rsidR="0045503B" w:rsidRPr="0045503B">
        <w:rPr>
          <w:rFonts w:ascii="Times New Roman" w:hAnsi="Times New Roman" w:cs="Times New Roman"/>
          <w:bCs/>
          <w:color w:val="000000"/>
        </w:rPr>
        <w:t>Субсидии носят целевой характер и не могут быть использованы на другие цели.</w:t>
      </w:r>
    </w:p>
    <w:p w:rsidR="0045503B" w:rsidRPr="0045503B" w:rsidRDefault="0045503B" w:rsidP="00C61332">
      <w:pPr>
        <w:shd w:val="clear" w:color="auto" w:fill="FFFFFF"/>
        <w:spacing w:line="240" w:lineRule="auto"/>
        <w:ind w:firstLine="709"/>
        <w:rPr>
          <w:rFonts w:ascii="Times New Roman" w:hAnsi="Times New Roman" w:cs="Times New Roman"/>
          <w:bCs/>
          <w:color w:val="000000"/>
        </w:rPr>
      </w:pPr>
      <w:r w:rsidRPr="0045503B">
        <w:rPr>
          <w:rFonts w:ascii="Times New Roman" w:hAnsi="Times New Roman" w:cs="Times New Roman"/>
          <w:bCs/>
          <w:color w:val="000000"/>
        </w:rPr>
        <w:t>Администрации муниципальных образований несут ответственность за целевое использование средств, выделенных из бюджета Забайкальского края на финансирование субсидий, в соответствии с действующим законодательством.</w:t>
      </w:r>
    </w:p>
    <w:p w:rsidR="0045503B" w:rsidRPr="0045503B" w:rsidRDefault="0045503B" w:rsidP="00C61332">
      <w:pPr>
        <w:shd w:val="clear" w:color="auto" w:fill="FFFFFF"/>
        <w:spacing w:line="240" w:lineRule="auto"/>
        <w:ind w:firstLine="709"/>
        <w:rPr>
          <w:rFonts w:ascii="Times New Roman" w:hAnsi="Times New Roman" w:cs="Times New Roman"/>
          <w:bCs/>
          <w:color w:val="000000"/>
        </w:rPr>
      </w:pPr>
      <w:r w:rsidRPr="0045503B">
        <w:rPr>
          <w:rFonts w:ascii="Times New Roman" w:hAnsi="Times New Roman" w:cs="Times New Roman"/>
          <w:bCs/>
          <w:color w:val="000000"/>
        </w:rPr>
        <w:t>16. Не использованные по состоянию на 1 января текущего финансового года субсидии, имеющие целевое назначение, подлежат возврату в доход бюджета Забайкальского края в течение первых 15 рабочих дней текущего финансового года.</w:t>
      </w:r>
    </w:p>
    <w:p w:rsidR="0045503B" w:rsidRPr="0045503B" w:rsidRDefault="0045503B" w:rsidP="00C61332">
      <w:pPr>
        <w:shd w:val="clear" w:color="auto" w:fill="FFFFFF"/>
        <w:spacing w:line="240" w:lineRule="auto"/>
        <w:ind w:firstLine="709"/>
        <w:rPr>
          <w:rFonts w:ascii="Times New Roman" w:hAnsi="Times New Roman" w:cs="Times New Roman"/>
          <w:bCs/>
          <w:color w:val="000000"/>
        </w:rPr>
      </w:pPr>
      <w:r w:rsidRPr="0045503B">
        <w:rPr>
          <w:rFonts w:ascii="Times New Roman" w:hAnsi="Times New Roman" w:cs="Times New Roman"/>
          <w:bCs/>
          <w:color w:val="000000"/>
        </w:rPr>
        <w:t>В случае неперечисления в установленные сроки неиспользованных субсидий в доход бюджета Забайкальского края указанные средства подлежат взысканию в доход бюджета Забайкальского края в соответствии с бюджетным законодательством.</w:t>
      </w:r>
    </w:p>
    <w:p w:rsidR="0045503B" w:rsidRPr="0045503B" w:rsidRDefault="0045503B" w:rsidP="00C61332">
      <w:pPr>
        <w:spacing w:line="240" w:lineRule="auto"/>
        <w:ind w:firstLine="709"/>
        <w:rPr>
          <w:rFonts w:ascii="Times New Roman" w:hAnsi="Times New Roman" w:cs="Times New Roman"/>
          <w:color w:val="000000"/>
          <w:szCs w:val="4"/>
        </w:rPr>
      </w:pPr>
      <w:r w:rsidRPr="0045503B">
        <w:rPr>
          <w:rFonts w:ascii="Times New Roman" w:hAnsi="Times New Roman" w:cs="Times New Roman"/>
          <w:color w:val="000000"/>
          <w:szCs w:val="4"/>
        </w:rPr>
        <w:t xml:space="preserve">17. Ответственность за достоверность представляемых </w:t>
      </w:r>
      <w:r w:rsidRPr="0045503B">
        <w:rPr>
          <w:rFonts w:ascii="Times New Roman" w:hAnsi="Times New Roman" w:cs="Times New Roman"/>
          <w:color w:val="000000"/>
          <w:szCs w:val="4"/>
        </w:rPr>
        <w:br/>
        <w:t>в Министерство сведений и за соблюдение условий, установленных настоящими П</w:t>
      </w:r>
      <w:r w:rsidR="00B1111C">
        <w:rPr>
          <w:rFonts w:ascii="Times New Roman" w:hAnsi="Times New Roman" w:cs="Times New Roman"/>
          <w:color w:val="000000"/>
          <w:szCs w:val="4"/>
        </w:rPr>
        <w:t>орядком</w:t>
      </w:r>
      <w:r w:rsidRPr="0045503B">
        <w:rPr>
          <w:rFonts w:ascii="Times New Roman" w:hAnsi="Times New Roman" w:cs="Times New Roman"/>
          <w:color w:val="000000"/>
          <w:szCs w:val="4"/>
        </w:rPr>
        <w:t xml:space="preserve"> и соглашением, возлагается на муниципальные образования Забайкальского </w:t>
      </w:r>
      <w:proofErr w:type="gramStart"/>
      <w:r w:rsidRPr="0045503B">
        <w:rPr>
          <w:rFonts w:ascii="Times New Roman" w:hAnsi="Times New Roman" w:cs="Times New Roman"/>
          <w:color w:val="000000"/>
          <w:szCs w:val="4"/>
        </w:rPr>
        <w:t>края .</w:t>
      </w:r>
      <w:proofErr w:type="gramEnd"/>
    </w:p>
    <w:p w:rsidR="0045503B" w:rsidRPr="0045503B" w:rsidRDefault="0045503B" w:rsidP="00C61332">
      <w:pPr>
        <w:spacing w:line="240" w:lineRule="auto"/>
        <w:ind w:firstLine="709"/>
        <w:rPr>
          <w:rFonts w:ascii="Times New Roman" w:hAnsi="Times New Roman" w:cs="Times New Roman"/>
          <w:color w:val="000000"/>
          <w:szCs w:val="4"/>
        </w:rPr>
      </w:pPr>
      <w:r w:rsidRPr="0045503B">
        <w:rPr>
          <w:rFonts w:ascii="Times New Roman" w:hAnsi="Times New Roman" w:cs="Times New Roman"/>
          <w:color w:val="000000"/>
          <w:szCs w:val="4"/>
        </w:rPr>
        <w:t xml:space="preserve">18. Контроль за соблюдением муниципальными </w:t>
      </w:r>
      <w:proofErr w:type="gramStart"/>
      <w:r w:rsidRPr="0045503B">
        <w:rPr>
          <w:rFonts w:ascii="Times New Roman" w:hAnsi="Times New Roman" w:cs="Times New Roman"/>
          <w:color w:val="000000"/>
          <w:szCs w:val="4"/>
        </w:rPr>
        <w:t>образованиями  условий</w:t>
      </w:r>
      <w:proofErr w:type="gramEnd"/>
      <w:r w:rsidRPr="0045503B">
        <w:rPr>
          <w:rFonts w:ascii="Times New Roman" w:hAnsi="Times New Roman" w:cs="Times New Roman"/>
          <w:color w:val="000000"/>
          <w:szCs w:val="4"/>
        </w:rPr>
        <w:t xml:space="preserve"> предоставления субсидий осуществляется Министерством и уполномоченными органами государственного финансового контроля.</w:t>
      </w:r>
    </w:p>
    <w:p w:rsidR="0045503B" w:rsidRPr="0045503B" w:rsidRDefault="0045503B" w:rsidP="00C61332">
      <w:pPr>
        <w:shd w:val="clear" w:color="auto" w:fill="FFFFFF"/>
        <w:spacing w:line="240" w:lineRule="auto"/>
        <w:rPr>
          <w:rFonts w:ascii="Times New Roman" w:hAnsi="Times New Roman" w:cs="Times New Roman"/>
          <w:bCs/>
          <w:color w:val="000000"/>
        </w:rPr>
      </w:pPr>
    </w:p>
    <w:p w:rsidR="0045503B" w:rsidRPr="0045503B" w:rsidRDefault="0045503B" w:rsidP="00C61332">
      <w:pPr>
        <w:spacing w:line="240" w:lineRule="auto"/>
      </w:pPr>
    </w:p>
    <w:p w:rsidR="0045503B" w:rsidRPr="00E5323F" w:rsidRDefault="0045503B" w:rsidP="00C61332">
      <w:pPr>
        <w:spacing w:line="240" w:lineRule="auto"/>
        <w:jc w:val="center"/>
        <w:rPr>
          <w:rFonts w:ascii="Times New Roman" w:hAnsi="Times New Roman" w:cs="Times New Roman"/>
        </w:rPr>
      </w:pPr>
      <w:r w:rsidRPr="00E5323F">
        <w:rPr>
          <w:rFonts w:ascii="Times New Roman" w:hAnsi="Times New Roman" w:cs="Times New Roman"/>
        </w:rPr>
        <w:t>__________________</w:t>
      </w:r>
      <w:r w:rsidR="00C61332" w:rsidRPr="00E5323F">
        <w:rPr>
          <w:rFonts w:ascii="Times New Roman" w:hAnsi="Times New Roman" w:cs="Times New Roman"/>
        </w:rPr>
        <w:t>».</w:t>
      </w:r>
    </w:p>
    <w:p w:rsidR="00C61332" w:rsidRPr="00E5323F" w:rsidRDefault="00C61332" w:rsidP="00C61332">
      <w:pPr>
        <w:spacing w:line="240" w:lineRule="auto"/>
        <w:jc w:val="center"/>
        <w:rPr>
          <w:rFonts w:ascii="Times New Roman" w:hAnsi="Times New Roman" w:cs="Times New Roman"/>
        </w:rPr>
      </w:pPr>
    </w:p>
    <w:p w:rsidR="00C61332" w:rsidRPr="00E5323F" w:rsidRDefault="00C61332" w:rsidP="00C61332">
      <w:pPr>
        <w:spacing w:line="240" w:lineRule="auto"/>
        <w:jc w:val="center"/>
        <w:rPr>
          <w:rFonts w:ascii="Times New Roman" w:hAnsi="Times New Roman" w:cs="Times New Roman"/>
        </w:rPr>
      </w:pPr>
      <w:r w:rsidRPr="00E5323F">
        <w:rPr>
          <w:rFonts w:ascii="Times New Roman" w:hAnsi="Times New Roman" w:cs="Times New Roman"/>
        </w:rPr>
        <w:t>__________________</w:t>
      </w:r>
    </w:p>
    <w:p w:rsidR="0045503B" w:rsidRDefault="0045503B" w:rsidP="00C61332">
      <w:pPr>
        <w:widowControl w:val="0"/>
        <w:autoSpaceDE w:val="0"/>
        <w:autoSpaceDN w:val="0"/>
        <w:adjustRightInd w:val="0"/>
        <w:spacing w:line="240" w:lineRule="auto"/>
        <w:jc w:val="center"/>
        <w:rPr>
          <w:rFonts w:ascii="Times New Roman" w:hAnsi="Times New Roman" w:cs="Times New Roman"/>
        </w:rPr>
      </w:pPr>
    </w:p>
    <w:p w:rsidR="0045503B" w:rsidRDefault="0045503B" w:rsidP="004471EE">
      <w:pPr>
        <w:widowControl w:val="0"/>
        <w:autoSpaceDE w:val="0"/>
        <w:autoSpaceDN w:val="0"/>
        <w:adjustRightInd w:val="0"/>
        <w:spacing w:line="240" w:lineRule="auto"/>
        <w:jc w:val="center"/>
        <w:rPr>
          <w:rFonts w:ascii="Times New Roman" w:hAnsi="Times New Roman" w:cs="Times New Roman"/>
        </w:rPr>
      </w:pPr>
    </w:p>
    <w:p w:rsidR="00E8073E" w:rsidRDefault="00E8073E" w:rsidP="004471EE">
      <w:pPr>
        <w:widowControl w:val="0"/>
        <w:autoSpaceDE w:val="0"/>
        <w:autoSpaceDN w:val="0"/>
        <w:adjustRightInd w:val="0"/>
        <w:spacing w:line="240" w:lineRule="auto"/>
        <w:jc w:val="center"/>
        <w:rPr>
          <w:rFonts w:ascii="Times New Roman" w:hAnsi="Times New Roman" w:cs="Times New Roman"/>
        </w:rPr>
      </w:pPr>
    </w:p>
    <w:p w:rsidR="00E8073E" w:rsidRDefault="00E8073E" w:rsidP="004471EE">
      <w:pPr>
        <w:widowControl w:val="0"/>
        <w:autoSpaceDE w:val="0"/>
        <w:autoSpaceDN w:val="0"/>
        <w:adjustRightInd w:val="0"/>
        <w:spacing w:line="240" w:lineRule="auto"/>
        <w:jc w:val="center"/>
        <w:rPr>
          <w:rFonts w:ascii="Times New Roman" w:hAnsi="Times New Roman" w:cs="Times New Roman"/>
        </w:rPr>
      </w:pPr>
    </w:p>
    <w:p w:rsidR="00E8073E" w:rsidRDefault="00E8073E" w:rsidP="004471EE">
      <w:pPr>
        <w:widowControl w:val="0"/>
        <w:autoSpaceDE w:val="0"/>
        <w:autoSpaceDN w:val="0"/>
        <w:adjustRightInd w:val="0"/>
        <w:spacing w:line="240" w:lineRule="auto"/>
        <w:jc w:val="center"/>
        <w:rPr>
          <w:rFonts w:ascii="Times New Roman" w:hAnsi="Times New Roman" w:cs="Times New Roman"/>
        </w:rPr>
      </w:pPr>
    </w:p>
    <w:p w:rsidR="00E8073E" w:rsidRDefault="00E8073E" w:rsidP="004471EE">
      <w:pPr>
        <w:widowControl w:val="0"/>
        <w:autoSpaceDE w:val="0"/>
        <w:autoSpaceDN w:val="0"/>
        <w:adjustRightInd w:val="0"/>
        <w:spacing w:line="240" w:lineRule="auto"/>
        <w:jc w:val="center"/>
        <w:rPr>
          <w:rFonts w:ascii="Times New Roman" w:hAnsi="Times New Roman" w:cs="Times New Roman"/>
        </w:rPr>
      </w:pPr>
    </w:p>
    <w:p w:rsidR="00E8073E" w:rsidRDefault="00E8073E" w:rsidP="004471EE">
      <w:pPr>
        <w:widowControl w:val="0"/>
        <w:autoSpaceDE w:val="0"/>
        <w:autoSpaceDN w:val="0"/>
        <w:adjustRightInd w:val="0"/>
        <w:spacing w:line="240" w:lineRule="auto"/>
        <w:jc w:val="center"/>
        <w:rPr>
          <w:rFonts w:ascii="Times New Roman" w:hAnsi="Times New Roman" w:cs="Times New Roman"/>
        </w:rPr>
      </w:pPr>
    </w:p>
    <w:p w:rsidR="00E8073E" w:rsidRDefault="00E8073E" w:rsidP="00C61332">
      <w:pPr>
        <w:widowControl w:val="0"/>
        <w:autoSpaceDE w:val="0"/>
        <w:autoSpaceDN w:val="0"/>
        <w:adjustRightInd w:val="0"/>
        <w:spacing w:line="240" w:lineRule="auto"/>
        <w:rPr>
          <w:rFonts w:ascii="Times New Roman" w:hAnsi="Times New Roman" w:cs="Times New Roman"/>
        </w:rPr>
      </w:pPr>
    </w:p>
    <w:sectPr w:rsidR="00E8073E" w:rsidSect="002A359D">
      <w:headerReference w:type="default" r:id="rId14"/>
      <w:pgSz w:w="11906" w:h="16838"/>
      <w:pgMar w:top="1134" w:right="567" w:bottom="1134" w:left="1985"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4CD" w:rsidRDefault="00DA14CD" w:rsidP="00375D1C">
      <w:pPr>
        <w:spacing w:line="240" w:lineRule="auto"/>
      </w:pPr>
      <w:r>
        <w:separator/>
      </w:r>
    </w:p>
  </w:endnote>
  <w:endnote w:type="continuationSeparator" w:id="0">
    <w:p w:rsidR="00DA14CD" w:rsidRDefault="00DA14CD" w:rsidP="00375D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4CD" w:rsidRDefault="00DA14CD" w:rsidP="00375D1C">
      <w:pPr>
        <w:spacing w:line="240" w:lineRule="auto"/>
      </w:pPr>
      <w:r>
        <w:separator/>
      </w:r>
    </w:p>
  </w:footnote>
  <w:footnote w:type="continuationSeparator" w:id="0">
    <w:p w:rsidR="00DA14CD" w:rsidRDefault="00DA14CD" w:rsidP="00375D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594" w:rsidRDefault="00733018" w:rsidP="00441EEC">
    <w:pPr>
      <w:pStyle w:val="af5"/>
      <w:jc w:val="center"/>
    </w:pPr>
    <w:r>
      <w:fldChar w:fldCharType="begin"/>
    </w:r>
    <w:r>
      <w:instrText>PAGE   \* MERGEFORMAT</w:instrText>
    </w:r>
    <w:r>
      <w:fldChar w:fldCharType="separate"/>
    </w:r>
    <w:r w:rsidR="002019C7">
      <w:rPr>
        <w:noProof/>
      </w:rPr>
      <w:t>17</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103FE"/>
    <w:multiLevelType w:val="hybridMultilevel"/>
    <w:tmpl w:val="ED267DC0"/>
    <w:lvl w:ilvl="0" w:tplc="B670597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9A4A8E"/>
    <w:multiLevelType w:val="hybridMultilevel"/>
    <w:tmpl w:val="DF68165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5B2EEB"/>
    <w:multiLevelType w:val="hybridMultilevel"/>
    <w:tmpl w:val="E3E8F4B2"/>
    <w:lvl w:ilvl="0" w:tplc="66B83BD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0B055E04"/>
    <w:multiLevelType w:val="hybridMultilevel"/>
    <w:tmpl w:val="23B2C90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071D23"/>
    <w:multiLevelType w:val="hybridMultilevel"/>
    <w:tmpl w:val="DBE438EC"/>
    <w:lvl w:ilvl="0" w:tplc="0F22DDA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0C676FDE"/>
    <w:multiLevelType w:val="hybridMultilevel"/>
    <w:tmpl w:val="B470E558"/>
    <w:lvl w:ilvl="0" w:tplc="2DEE483C">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6E1568"/>
    <w:multiLevelType w:val="hybridMultilevel"/>
    <w:tmpl w:val="71507312"/>
    <w:lvl w:ilvl="0" w:tplc="7A12A9AA">
      <w:start w:val="1"/>
      <w:numFmt w:val="decimal"/>
      <w:lvlText w:val="%1)"/>
      <w:lvlJc w:val="left"/>
      <w:pPr>
        <w:ind w:left="1211" w:hanging="360"/>
      </w:pPr>
      <w:rPr>
        <w:rFonts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7">
    <w:nsid w:val="159C23B2"/>
    <w:multiLevelType w:val="hybridMultilevel"/>
    <w:tmpl w:val="5D90D0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9BE5517"/>
    <w:multiLevelType w:val="hybridMultilevel"/>
    <w:tmpl w:val="6A68B4CE"/>
    <w:lvl w:ilvl="0" w:tplc="BD3C5670">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9">
    <w:nsid w:val="1B6C227F"/>
    <w:multiLevelType w:val="hybridMultilevel"/>
    <w:tmpl w:val="41ACC8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9C2CCD"/>
    <w:multiLevelType w:val="hybridMultilevel"/>
    <w:tmpl w:val="778EEFE4"/>
    <w:lvl w:ilvl="0" w:tplc="4CD27672">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1">
    <w:nsid w:val="21CC39EC"/>
    <w:multiLevelType w:val="hybridMultilevel"/>
    <w:tmpl w:val="0F7A2456"/>
    <w:lvl w:ilvl="0" w:tplc="30267966">
      <w:start w:val="1"/>
      <w:numFmt w:val="decimal"/>
      <w:lvlText w:val="%1."/>
      <w:lvlJc w:val="left"/>
      <w:pPr>
        <w:ind w:left="720" w:hanging="360"/>
      </w:pPr>
      <w:rPr>
        <w:rFonts w:cs="Times New Roman"/>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913"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5D339FB"/>
    <w:multiLevelType w:val="hybridMultilevel"/>
    <w:tmpl w:val="CBC4AA0A"/>
    <w:lvl w:ilvl="0" w:tplc="2228D8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7C0348C"/>
    <w:multiLevelType w:val="hybridMultilevel"/>
    <w:tmpl w:val="0F7A2456"/>
    <w:lvl w:ilvl="0" w:tplc="30267966">
      <w:start w:val="1"/>
      <w:numFmt w:val="decimal"/>
      <w:lvlText w:val="%1."/>
      <w:lvlJc w:val="left"/>
      <w:pPr>
        <w:ind w:left="720" w:hanging="360"/>
      </w:pPr>
      <w:rPr>
        <w:rFonts w:cs="Times New Roman"/>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913"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713093E"/>
    <w:multiLevelType w:val="hybridMultilevel"/>
    <w:tmpl w:val="ED267DC0"/>
    <w:lvl w:ilvl="0" w:tplc="B6705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C862F7E"/>
    <w:multiLevelType w:val="hybridMultilevel"/>
    <w:tmpl w:val="3494A208"/>
    <w:lvl w:ilvl="0" w:tplc="8662CA02">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6">
    <w:nsid w:val="43DC0CE4"/>
    <w:multiLevelType w:val="hybridMultilevel"/>
    <w:tmpl w:val="351030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4C45AE4"/>
    <w:multiLevelType w:val="hybridMultilevel"/>
    <w:tmpl w:val="69AEBE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8383E8A"/>
    <w:multiLevelType w:val="hybridMultilevel"/>
    <w:tmpl w:val="2D023400"/>
    <w:lvl w:ilvl="0" w:tplc="4A82C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954503"/>
    <w:multiLevelType w:val="hybridMultilevel"/>
    <w:tmpl w:val="CBD665CA"/>
    <w:lvl w:ilvl="0" w:tplc="E348CFB8">
      <w:start w:val="1"/>
      <w:numFmt w:val="decimal"/>
      <w:lvlText w:val="%1."/>
      <w:lvlJc w:val="left"/>
      <w:pPr>
        <w:ind w:left="4391" w:hanging="705"/>
      </w:pPr>
      <w:rPr>
        <w:rFonts w:ascii="Times New Roman" w:hAnsi="Times New Roman" w:cs="Times New Roman" w:hint="default"/>
        <w:sz w:val="28"/>
        <w:szCs w:val="28"/>
      </w:rPr>
    </w:lvl>
    <w:lvl w:ilvl="1" w:tplc="04190019">
      <w:start w:val="1"/>
      <w:numFmt w:val="lowerLetter"/>
      <w:lvlText w:val="%2."/>
      <w:lvlJc w:val="left"/>
      <w:pPr>
        <w:ind w:left="1505" w:hanging="360"/>
      </w:pPr>
      <w:rPr>
        <w:rFonts w:cs="Times New Roman"/>
      </w:rPr>
    </w:lvl>
    <w:lvl w:ilvl="2" w:tplc="0419001B">
      <w:start w:val="1"/>
      <w:numFmt w:val="lowerRoman"/>
      <w:lvlText w:val="%3."/>
      <w:lvlJc w:val="right"/>
      <w:pPr>
        <w:ind w:left="2225" w:hanging="180"/>
      </w:pPr>
      <w:rPr>
        <w:rFonts w:cs="Times New Roman"/>
      </w:rPr>
    </w:lvl>
    <w:lvl w:ilvl="3" w:tplc="0419000F">
      <w:start w:val="1"/>
      <w:numFmt w:val="decimal"/>
      <w:lvlText w:val="%4."/>
      <w:lvlJc w:val="left"/>
      <w:pPr>
        <w:ind w:left="2945" w:hanging="360"/>
      </w:pPr>
      <w:rPr>
        <w:rFonts w:cs="Times New Roman"/>
      </w:rPr>
    </w:lvl>
    <w:lvl w:ilvl="4" w:tplc="04190019">
      <w:start w:val="1"/>
      <w:numFmt w:val="lowerLetter"/>
      <w:lvlText w:val="%5."/>
      <w:lvlJc w:val="left"/>
      <w:pPr>
        <w:ind w:left="3665" w:hanging="360"/>
      </w:pPr>
      <w:rPr>
        <w:rFonts w:cs="Times New Roman"/>
      </w:rPr>
    </w:lvl>
    <w:lvl w:ilvl="5" w:tplc="0419001B">
      <w:start w:val="1"/>
      <w:numFmt w:val="lowerRoman"/>
      <w:lvlText w:val="%6."/>
      <w:lvlJc w:val="right"/>
      <w:pPr>
        <w:ind w:left="4385" w:hanging="180"/>
      </w:pPr>
      <w:rPr>
        <w:rFonts w:cs="Times New Roman"/>
      </w:rPr>
    </w:lvl>
    <w:lvl w:ilvl="6" w:tplc="0419000F">
      <w:start w:val="1"/>
      <w:numFmt w:val="decimal"/>
      <w:lvlText w:val="%7."/>
      <w:lvlJc w:val="left"/>
      <w:pPr>
        <w:ind w:left="5105" w:hanging="360"/>
      </w:pPr>
      <w:rPr>
        <w:rFonts w:cs="Times New Roman"/>
      </w:rPr>
    </w:lvl>
    <w:lvl w:ilvl="7" w:tplc="04190019">
      <w:start w:val="1"/>
      <w:numFmt w:val="lowerLetter"/>
      <w:lvlText w:val="%8."/>
      <w:lvlJc w:val="left"/>
      <w:pPr>
        <w:ind w:left="5825" w:hanging="360"/>
      </w:pPr>
      <w:rPr>
        <w:rFonts w:cs="Times New Roman"/>
      </w:rPr>
    </w:lvl>
    <w:lvl w:ilvl="8" w:tplc="0419001B">
      <w:start w:val="1"/>
      <w:numFmt w:val="lowerRoman"/>
      <w:lvlText w:val="%9."/>
      <w:lvlJc w:val="right"/>
      <w:pPr>
        <w:ind w:left="6545" w:hanging="180"/>
      </w:pPr>
      <w:rPr>
        <w:rFonts w:cs="Times New Roman"/>
      </w:rPr>
    </w:lvl>
  </w:abstractNum>
  <w:abstractNum w:abstractNumId="20">
    <w:nsid w:val="4CAC2DAF"/>
    <w:multiLevelType w:val="hybridMultilevel"/>
    <w:tmpl w:val="8C0C31A2"/>
    <w:lvl w:ilvl="0" w:tplc="0F22DD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CF50709"/>
    <w:multiLevelType w:val="hybridMultilevel"/>
    <w:tmpl w:val="6164AF52"/>
    <w:lvl w:ilvl="0" w:tplc="78BC261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509A68A7"/>
    <w:multiLevelType w:val="hybridMultilevel"/>
    <w:tmpl w:val="161444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DB95198"/>
    <w:multiLevelType w:val="hybridMultilevel"/>
    <w:tmpl w:val="11A2C7C0"/>
    <w:lvl w:ilvl="0" w:tplc="0419000F">
      <w:start w:val="1"/>
      <w:numFmt w:val="decimal"/>
      <w:lvlText w:val="%1."/>
      <w:lvlJc w:val="left"/>
      <w:pPr>
        <w:ind w:left="1429" w:hanging="360"/>
      </w:pPr>
    </w:lvl>
    <w:lvl w:ilvl="1" w:tplc="0419000F">
      <w:start w:val="1"/>
      <w:numFmt w:val="decimal"/>
      <w:lvlText w:val="%2."/>
      <w:lvlJc w:val="left"/>
      <w:pPr>
        <w:ind w:left="177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15969F6"/>
    <w:multiLevelType w:val="hybridMultilevel"/>
    <w:tmpl w:val="B7944A34"/>
    <w:lvl w:ilvl="0" w:tplc="87B80608">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5">
    <w:nsid w:val="630C131F"/>
    <w:multiLevelType w:val="hybridMultilevel"/>
    <w:tmpl w:val="337C9970"/>
    <w:lvl w:ilvl="0" w:tplc="CF94FC5E">
      <w:start w:val="1"/>
      <w:numFmt w:val="decimal"/>
      <w:lvlText w:val="%1."/>
      <w:lvlJc w:val="left"/>
      <w:pPr>
        <w:ind w:left="2913" w:hanging="360"/>
      </w:pPr>
      <w:rPr>
        <w:rFonts w:cs="Times New Roman" w:hint="default"/>
      </w:rPr>
    </w:lvl>
    <w:lvl w:ilvl="1" w:tplc="04190019" w:tentative="1">
      <w:start w:val="1"/>
      <w:numFmt w:val="lowerLetter"/>
      <w:lvlText w:val="%2."/>
      <w:lvlJc w:val="left"/>
      <w:pPr>
        <w:ind w:left="3633" w:hanging="360"/>
      </w:pPr>
      <w:rPr>
        <w:rFonts w:cs="Times New Roman"/>
      </w:rPr>
    </w:lvl>
    <w:lvl w:ilvl="2" w:tplc="0419001B" w:tentative="1">
      <w:start w:val="1"/>
      <w:numFmt w:val="lowerRoman"/>
      <w:lvlText w:val="%3."/>
      <w:lvlJc w:val="right"/>
      <w:pPr>
        <w:ind w:left="4353" w:hanging="180"/>
      </w:pPr>
      <w:rPr>
        <w:rFonts w:cs="Times New Roman"/>
      </w:rPr>
    </w:lvl>
    <w:lvl w:ilvl="3" w:tplc="0419000F">
      <w:start w:val="1"/>
      <w:numFmt w:val="decimal"/>
      <w:lvlText w:val="%4."/>
      <w:lvlJc w:val="left"/>
      <w:pPr>
        <w:ind w:left="5073" w:hanging="360"/>
      </w:pPr>
      <w:rPr>
        <w:rFonts w:cs="Times New Roman"/>
      </w:rPr>
    </w:lvl>
    <w:lvl w:ilvl="4" w:tplc="04190019" w:tentative="1">
      <w:start w:val="1"/>
      <w:numFmt w:val="lowerLetter"/>
      <w:lvlText w:val="%5."/>
      <w:lvlJc w:val="left"/>
      <w:pPr>
        <w:ind w:left="5793" w:hanging="360"/>
      </w:pPr>
      <w:rPr>
        <w:rFonts w:cs="Times New Roman"/>
      </w:rPr>
    </w:lvl>
    <w:lvl w:ilvl="5" w:tplc="0419001B" w:tentative="1">
      <w:start w:val="1"/>
      <w:numFmt w:val="lowerRoman"/>
      <w:lvlText w:val="%6."/>
      <w:lvlJc w:val="right"/>
      <w:pPr>
        <w:ind w:left="6513" w:hanging="180"/>
      </w:pPr>
      <w:rPr>
        <w:rFonts w:cs="Times New Roman"/>
      </w:rPr>
    </w:lvl>
    <w:lvl w:ilvl="6" w:tplc="0419000F" w:tentative="1">
      <w:start w:val="1"/>
      <w:numFmt w:val="decimal"/>
      <w:lvlText w:val="%7."/>
      <w:lvlJc w:val="left"/>
      <w:pPr>
        <w:ind w:left="7233" w:hanging="360"/>
      </w:pPr>
      <w:rPr>
        <w:rFonts w:cs="Times New Roman"/>
      </w:rPr>
    </w:lvl>
    <w:lvl w:ilvl="7" w:tplc="04190019" w:tentative="1">
      <w:start w:val="1"/>
      <w:numFmt w:val="lowerLetter"/>
      <w:lvlText w:val="%8."/>
      <w:lvlJc w:val="left"/>
      <w:pPr>
        <w:ind w:left="7953" w:hanging="360"/>
      </w:pPr>
      <w:rPr>
        <w:rFonts w:cs="Times New Roman"/>
      </w:rPr>
    </w:lvl>
    <w:lvl w:ilvl="8" w:tplc="0419001B" w:tentative="1">
      <w:start w:val="1"/>
      <w:numFmt w:val="lowerRoman"/>
      <w:lvlText w:val="%9."/>
      <w:lvlJc w:val="right"/>
      <w:pPr>
        <w:ind w:left="8673" w:hanging="180"/>
      </w:pPr>
      <w:rPr>
        <w:rFonts w:cs="Times New Roman"/>
      </w:rPr>
    </w:lvl>
  </w:abstractNum>
  <w:abstractNum w:abstractNumId="26">
    <w:nsid w:val="63115051"/>
    <w:multiLevelType w:val="hybridMultilevel"/>
    <w:tmpl w:val="CD581CF6"/>
    <w:lvl w:ilvl="0" w:tplc="9EFA7BBE">
      <w:start w:val="1"/>
      <w:numFmt w:val="decimal"/>
      <w:lvlText w:val="%1)"/>
      <w:lvlJc w:val="left"/>
      <w:pPr>
        <w:ind w:left="1080" w:hanging="360"/>
      </w:pPr>
      <w:rPr>
        <w:rFonts w:eastAsia="Times New Roman" w:cs="Times New Roman" w:hint="default"/>
        <w:color w:val="auto"/>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7">
    <w:nsid w:val="66521C33"/>
    <w:multiLevelType w:val="hybridMultilevel"/>
    <w:tmpl w:val="79AE7BFA"/>
    <w:lvl w:ilvl="0" w:tplc="04190011">
      <w:start w:val="1"/>
      <w:numFmt w:val="decimal"/>
      <w:lvlText w:val="%1)"/>
      <w:lvlJc w:val="left"/>
      <w:pPr>
        <w:ind w:left="720" w:hanging="360"/>
      </w:pPr>
      <w:rPr>
        <w:rFonts w:hint="default"/>
      </w:rPr>
    </w:lvl>
    <w:lvl w:ilvl="1" w:tplc="9D8EF83E">
      <w:start w:val="1"/>
      <w:numFmt w:val="decimal"/>
      <w:lvlText w:val="%2."/>
      <w:lvlJc w:val="left"/>
      <w:pPr>
        <w:ind w:left="2265" w:hanging="118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CA0EA9"/>
    <w:multiLevelType w:val="hybridMultilevel"/>
    <w:tmpl w:val="3F145E2C"/>
    <w:lvl w:ilvl="0" w:tplc="A0929B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B920CC8"/>
    <w:multiLevelType w:val="hybridMultilevel"/>
    <w:tmpl w:val="569629A2"/>
    <w:lvl w:ilvl="0" w:tplc="04190011">
      <w:start w:val="1"/>
      <w:numFmt w:val="decimal"/>
      <w:lvlText w:val="%1)"/>
      <w:lvlJc w:val="left"/>
      <w:pPr>
        <w:ind w:left="1353"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6CBF2D9C"/>
    <w:multiLevelType w:val="hybridMultilevel"/>
    <w:tmpl w:val="CA247826"/>
    <w:lvl w:ilvl="0" w:tplc="2E4A1414">
      <w:start w:val="1"/>
      <w:numFmt w:val="decimal"/>
      <w:lvlText w:val="%1."/>
      <w:lvlJc w:val="left"/>
      <w:pPr>
        <w:ind w:left="4485" w:hanging="1224"/>
      </w:pPr>
      <w:rPr>
        <w:rFonts w:hint="default"/>
      </w:rPr>
    </w:lvl>
    <w:lvl w:ilvl="1" w:tplc="CD38833E">
      <w:start w:val="1"/>
      <w:numFmt w:val="decimal"/>
      <w:lvlText w:val="%2)"/>
      <w:lvlJc w:val="left"/>
      <w:pPr>
        <w:ind w:left="4199" w:hanging="360"/>
      </w:pPr>
      <w:rPr>
        <w:rFonts w:ascii="Times New Roman CYR" w:eastAsia="Times New Roman" w:hAnsi="Times New Roman CYR" w:cs="Times New Roman CYR"/>
      </w:r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31">
    <w:nsid w:val="6E5918C2"/>
    <w:multiLevelType w:val="hybridMultilevel"/>
    <w:tmpl w:val="019612D2"/>
    <w:lvl w:ilvl="0" w:tplc="6B48338C">
      <w:start w:val="10"/>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1E5241F"/>
    <w:multiLevelType w:val="hybridMultilevel"/>
    <w:tmpl w:val="B010FC70"/>
    <w:lvl w:ilvl="0" w:tplc="179C3174">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490E06"/>
    <w:multiLevelType w:val="hybridMultilevel"/>
    <w:tmpl w:val="36247E30"/>
    <w:lvl w:ilvl="0" w:tplc="4D9CA7DC">
      <w:start w:val="1"/>
      <w:numFmt w:val="decimal"/>
      <w:lvlText w:val="%1."/>
      <w:lvlJc w:val="left"/>
      <w:pPr>
        <w:ind w:left="420" w:hanging="360"/>
      </w:pPr>
      <w:rPr>
        <w:rFonts w:eastAsia="Times New Roman"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4">
    <w:nsid w:val="7E8A5153"/>
    <w:multiLevelType w:val="hybridMultilevel"/>
    <w:tmpl w:val="40788EBA"/>
    <w:lvl w:ilvl="0" w:tplc="5D98F82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FD02EAF"/>
    <w:multiLevelType w:val="hybridMultilevel"/>
    <w:tmpl w:val="68445F20"/>
    <w:lvl w:ilvl="0" w:tplc="AE6E52FA">
      <w:start w:val="1"/>
      <w:numFmt w:val="decimal"/>
      <w:lvlText w:val="%1."/>
      <w:lvlJc w:val="left"/>
      <w:pPr>
        <w:ind w:left="1080" w:hanging="360"/>
      </w:pPr>
      <w:rPr>
        <w:rFonts w:cs="Times New Roman" w:hint="default"/>
        <w:b/>
        <w:bCs/>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6">
    <w:nsid w:val="7FD305E7"/>
    <w:multiLevelType w:val="hybridMultilevel"/>
    <w:tmpl w:val="9F0296E8"/>
    <w:lvl w:ilvl="0" w:tplc="B3B6F116">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num w:numId="1">
    <w:abstractNumId w:val="6"/>
  </w:num>
  <w:num w:numId="2">
    <w:abstractNumId w:val="26"/>
  </w:num>
  <w:num w:numId="3">
    <w:abstractNumId w:val="4"/>
  </w:num>
  <w:num w:numId="4">
    <w:abstractNumId w:val="20"/>
  </w:num>
  <w:num w:numId="5">
    <w:abstractNumId w:val="15"/>
  </w:num>
  <w:num w:numId="6">
    <w:abstractNumId w:val="29"/>
  </w:num>
  <w:num w:numId="7">
    <w:abstractNumId w:val="12"/>
  </w:num>
  <w:num w:numId="8">
    <w:abstractNumId w:val="13"/>
  </w:num>
  <w:num w:numId="9">
    <w:abstractNumId w:val="11"/>
  </w:num>
  <w:num w:numId="10">
    <w:abstractNumId w:val="21"/>
  </w:num>
  <w:num w:numId="11">
    <w:abstractNumId w:val="25"/>
  </w:num>
  <w:num w:numId="12">
    <w:abstractNumId w:val="16"/>
  </w:num>
  <w:num w:numId="13">
    <w:abstractNumId w:val="35"/>
  </w:num>
  <w:num w:numId="14">
    <w:abstractNumId w:val="2"/>
  </w:num>
  <w:num w:numId="15">
    <w:abstractNumId w:val="7"/>
  </w:num>
  <w:num w:numId="16">
    <w:abstractNumId w:val="22"/>
  </w:num>
  <w:num w:numId="17">
    <w:abstractNumId w:val="36"/>
  </w:num>
  <w:num w:numId="18">
    <w:abstractNumId w:val="0"/>
  </w:num>
  <w:num w:numId="19">
    <w:abstractNumId w:val="24"/>
  </w:num>
  <w:num w:numId="20">
    <w:abstractNumId w:val="14"/>
  </w:num>
  <w:num w:numId="21">
    <w:abstractNumId w:val="28"/>
  </w:num>
  <w:num w:numId="22">
    <w:abstractNumId w:val="27"/>
  </w:num>
  <w:num w:numId="23">
    <w:abstractNumId w:val="34"/>
  </w:num>
  <w:num w:numId="24">
    <w:abstractNumId w:val="10"/>
  </w:num>
  <w:num w:numId="25">
    <w:abstractNumId w:val="30"/>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3"/>
  </w:num>
  <w:num w:numId="30">
    <w:abstractNumId w:val="23"/>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5"/>
  </w:num>
  <w:num w:numId="35">
    <w:abstractNumId w:val="32"/>
  </w:num>
  <w:num w:numId="36">
    <w:abstractNumId w:val="33"/>
  </w:num>
  <w:num w:numId="37">
    <w:abstractNumId w:val="18"/>
  </w:num>
  <w:num w:numId="38">
    <w:abstractNumId w:val="1"/>
  </w:num>
  <w:num w:numId="39">
    <w:abstractNumId w:val="9"/>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7C"/>
    <w:rsid w:val="000011FA"/>
    <w:rsid w:val="000025A1"/>
    <w:rsid w:val="00003B75"/>
    <w:rsid w:val="0000672C"/>
    <w:rsid w:val="000107F0"/>
    <w:rsid w:val="00011A8D"/>
    <w:rsid w:val="00011FDC"/>
    <w:rsid w:val="000144F9"/>
    <w:rsid w:val="00014A27"/>
    <w:rsid w:val="00014B38"/>
    <w:rsid w:val="00014F00"/>
    <w:rsid w:val="000159C4"/>
    <w:rsid w:val="00015E0B"/>
    <w:rsid w:val="00015ED7"/>
    <w:rsid w:val="000169C1"/>
    <w:rsid w:val="00017566"/>
    <w:rsid w:val="00017716"/>
    <w:rsid w:val="00020109"/>
    <w:rsid w:val="00021244"/>
    <w:rsid w:val="00021919"/>
    <w:rsid w:val="000245F0"/>
    <w:rsid w:val="00025A42"/>
    <w:rsid w:val="0002628A"/>
    <w:rsid w:val="000272E6"/>
    <w:rsid w:val="00027553"/>
    <w:rsid w:val="000301AA"/>
    <w:rsid w:val="000309A9"/>
    <w:rsid w:val="00030C42"/>
    <w:rsid w:val="00031029"/>
    <w:rsid w:val="000315CE"/>
    <w:rsid w:val="00032703"/>
    <w:rsid w:val="00033975"/>
    <w:rsid w:val="00033CE9"/>
    <w:rsid w:val="000344E6"/>
    <w:rsid w:val="00036423"/>
    <w:rsid w:val="00037BA0"/>
    <w:rsid w:val="00040250"/>
    <w:rsid w:val="0004048D"/>
    <w:rsid w:val="000407F5"/>
    <w:rsid w:val="00041303"/>
    <w:rsid w:val="00041D40"/>
    <w:rsid w:val="00041F80"/>
    <w:rsid w:val="0004256D"/>
    <w:rsid w:val="0004274C"/>
    <w:rsid w:val="00042773"/>
    <w:rsid w:val="000457BD"/>
    <w:rsid w:val="00045952"/>
    <w:rsid w:val="00045C05"/>
    <w:rsid w:val="00045C7D"/>
    <w:rsid w:val="00046283"/>
    <w:rsid w:val="00046DA7"/>
    <w:rsid w:val="0004754F"/>
    <w:rsid w:val="000507FC"/>
    <w:rsid w:val="00051F9F"/>
    <w:rsid w:val="00052AA6"/>
    <w:rsid w:val="00053BBF"/>
    <w:rsid w:val="00054340"/>
    <w:rsid w:val="000543D4"/>
    <w:rsid w:val="000572EC"/>
    <w:rsid w:val="00057449"/>
    <w:rsid w:val="0005745F"/>
    <w:rsid w:val="00057CFB"/>
    <w:rsid w:val="000600DE"/>
    <w:rsid w:val="0006018A"/>
    <w:rsid w:val="00060CAE"/>
    <w:rsid w:val="0006174B"/>
    <w:rsid w:val="00062406"/>
    <w:rsid w:val="0006450D"/>
    <w:rsid w:val="0006451B"/>
    <w:rsid w:val="000655E3"/>
    <w:rsid w:val="00065958"/>
    <w:rsid w:val="000673AB"/>
    <w:rsid w:val="000676B8"/>
    <w:rsid w:val="00067B25"/>
    <w:rsid w:val="00070A1F"/>
    <w:rsid w:val="00071F03"/>
    <w:rsid w:val="0007323B"/>
    <w:rsid w:val="00074A59"/>
    <w:rsid w:val="000759FD"/>
    <w:rsid w:val="00080A92"/>
    <w:rsid w:val="00080A9F"/>
    <w:rsid w:val="0008180D"/>
    <w:rsid w:val="00081B10"/>
    <w:rsid w:val="0008243B"/>
    <w:rsid w:val="00083370"/>
    <w:rsid w:val="00084977"/>
    <w:rsid w:val="000853A9"/>
    <w:rsid w:val="00085894"/>
    <w:rsid w:val="000878A8"/>
    <w:rsid w:val="0008790C"/>
    <w:rsid w:val="0009074B"/>
    <w:rsid w:val="000909D1"/>
    <w:rsid w:val="0009119E"/>
    <w:rsid w:val="0009201C"/>
    <w:rsid w:val="00093E45"/>
    <w:rsid w:val="000940F6"/>
    <w:rsid w:val="00094126"/>
    <w:rsid w:val="0009474D"/>
    <w:rsid w:val="00094A7E"/>
    <w:rsid w:val="00094CB4"/>
    <w:rsid w:val="000951CA"/>
    <w:rsid w:val="0009618C"/>
    <w:rsid w:val="00096321"/>
    <w:rsid w:val="0009742E"/>
    <w:rsid w:val="000975CD"/>
    <w:rsid w:val="000976D7"/>
    <w:rsid w:val="000A044B"/>
    <w:rsid w:val="000A0837"/>
    <w:rsid w:val="000A1632"/>
    <w:rsid w:val="000A16CB"/>
    <w:rsid w:val="000A1C75"/>
    <w:rsid w:val="000A1D4B"/>
    <w:rsid w:val="000A2A17"/>
    <w:rsid w:val="000A2FB6"/>
    <w:rsid w:val="000A3228"/>
    <w:rsid w:val="000A3601"/>
    <w:rsid w:val="000A48ED"/>
    <w:rsid w:val="000A59C2"/>
    <w:rsid w:val="000A776D"/>
    <w:rsid w:val="000B0DF3"/>
    <w:rsid w:val="000B15B4"/>
    <w:rsid w:val="000B1C84"/>
    <w:rsid w:val="000B3CB2"/>
    <w:rsid w:val="000B3E17"/>
    <w:rsid w:val="000B46F2"/>
    <w:rsid w:val="000B51D8"/>
    <w:rsid w:val="000B5462"/>
    <w:rsid w:val="000B584F"/>
    <w:rsid w:val="000B5956"/>
    <w:rsid w:val="000B5EF7"/>
    <w:rsid w:val="000B67FE"/>
    <w:rsid w:val="000B6D50"/>
    <w:rsid w:val="000B793F"/>
    <w:rsid w:val="000C099B"/>
    <w:rsid w:val="000C0B39"/>
    <w:rsid w:val="000C1AE0"/>
    <w:rsid w:val="000C24DF"/>
    <w:rsid w:val="000C2ABF"/>
    <w:rsid w:val="000C31B6"/>
    <w:rsid w:val="000C53D0"/>
    <w:rsid w:val="000C6046"/>
    <w:rsid w:val="000C6A9A"/>
    <w:rsid w:val="000D0A4B"/>
    <w:rsid w:val="000D34D4"/>
    <w:rsid w:val="000D3E1D"/>
    <w:rsid w:val="000D4624"/>
    <w:rsid w:val="000D5829"/>
    <w:rsid w:val="000D5FF3"/>
    <w:rsid w:val="000D7AA6"/>
    <w:rsid w:val="000D7FEA"/>
    <w:rsid w:val="000E02F5"/>
    <w:rsid w:val="000E1A48"/>
    <w:rsid w:val="000E4087"/>
    <w:rsid w:val="000E4263"/>
    <w:rsid w:val="000E52CD"/>
    <w:rsid w:val="000E566E"/>
    <w:rsid w:val="000E5F0A"/>
    <w:rsid w:val="000E6BA8"/>
    <w:rsid w:val="000E7934"/>
    <w:rsid w:val="000F033C"/>
    <w:rsid w:val="000F13ED"/>
    <w:rsid w:val="000F15BE"/>
    <w:rsid w:val="000F218A"/>
    <w:rsid w:val="000F4456"/>
    <w:rsid w:val="000F477A"/>
    <w:rsid w:val="000F4ED6"/>
    <w:rsid w:val="000F76EB"/>
    <w:rsid w:val="00100629"/>
    <w:rsid w:val="00100B6F"/>
    <w:rsid w:val="00100B7F"/>
    <w:rsid w:val="001018BB"/>
    <w:rsid w:val="00102269"/>
    <w:rsid w:val="00103453"/>
    <w:rsid w:val="00103A5F"/>
    <w:rsid w:val="00105A48"/>
    <w:rsid w:val="001075AF"/>
    <w:rsid w:val="00107AE2"/>
    <w:rsid w:val="00111476"/>
    <w:rsid w:val="00112D0C"/>
    <w:rsid w:val="00114058"/>
    <w:rsid w:val="0011599E"/>
    <w:rsid w:val="00115C4C"/>
    <w:rsid w:val="0011619F"/>
    <w:rsid w:val="00116A96"/>
    <w:rsid w:val="00117041"/>
    <w:rsid w:val="00117C4B"/>
    <w:rsid w:val="001203AA"/>
    <w:rsid w:val="00121D4E"/>
    <w:rsid w:val="0012362C"/>
    <w:rsid w:val="00123823"/>
    <w:rsid w:val="00123DA3"/>
    <w:rsid w:val="00123F90"/>
    <w:rsid w:val="00126EAB"/>
    <w:rsid w:val="00127D9E"/>
    <w:rsid w:val="001303F4"/>
    <w:rsid w:val="00130A15"/>
    <w:rsid w:val="00131A5C"/>
    <w:rsid w:val="0013239F"/>
    <w:rsid w:val="00133901"/>
    <w:rsid w:val="001339FE"/>
    <w:rsid w:val="00133BAB"/>
    <w:rsid w:val="00134DEF"/>
    <w:rsid w:val="00136911"/>
    <w:rsid w:val="001375AD"/>
    <w:rsid w:val="00137871"/>
    <w:rsid w:val="00140B37"/>
    <w:rsid w:val="00140EBC"/>
    <w:rsid w:val="00141B33"/>
    <w:rsid w:val="00142524"/>
    <w:rsid w:val="00142630"/>
    <w:rsid w:val="0014356C"/>
    <w:rsid w:val="001436AC"/>
    <w:rsid w:val="0014661E"/>
    <w:rsid w:val="00146917"/>
    <w:rsid w:val="00146925"/>
    <w:rsid w:val="00146AFD"/>
    <w:rsid w:val="00147F9C"/>
    <w:rsid w:val="001503B1"/>
    <w:rsid w:val="00151A93"/>
    <w:rsid w:val="00151EB8"/>
    <w:rsid w:val="00152542"/>
    <w:rsid w:val="0015265E"/>
    <w:rsid w:val="00153C7E"/>
    <w:rsid w:val="00153D9C"/>
    <w:rsid w:val="0015444C"/>
    <w:rsid w:val="00154EC3"/>
    <w:rsid w:val="00156364"/>
    <w:rsid w:val="001564C7"/>
    <w:rsid w:val="001600D5"/>
    <w:rsid w:val="001601A8"/>
    <w:rsid w:val="00160A5D"/>
    <w:rsid w:val="00162B86"/>
    <w:rsid w:val="00162DF5"/>
    <w:rsid w:val="00163B13"/>
    <w:rsid w:val="001647C7"/>
    <w:rsid w:val="001656D3"/>
    <w:rsid w:val="001673A5"/>
    <w:rsid w:val="001674E3"/>
    <w:rsid w:val="00167593"/>
    <w:rsid w:val="001675D3"/>
    <w:rsid w:val="00167A1B"/>
    <w:rsid w:val="00167D44"/>
    <w:rsid w:val="0017072A"/>
    <w:rsid w:val="0017182D"/>
    <w:rsid w:val="00171EC2"/>
    <w:rsid w:val="001722AF"/>
    <w:rsid w:val="001726F4"/>
    <w:rsid w:val="0017333D"/>
    <w:rsid w:val="0017359A"/>
    <w:rsid w:val="00173D4B"/>
    <w:rsid w:val="0017470F"/>
    <w:rsid w:val="00174D41"/>
    <w:rsid w:val="00174F10"/>
    <w:rsid w:val="0017579F"/>
    <w:rsid w:val="001767BC"/>
    <w:rsid w:val="0017750E"/>
    <w:rsid w:val="0017783F"/>
    <w:rsid w:val="0018029F"/>
    <w:rsid w:val="00181CCD"/>
    <w:rsid w:val="00181EAE"/>
    <w:rsid w:val="00183211"/>
    <w:rsid w:val="00183E6B"/>
    <w:rsid w:val="001847D4"/>
    <w:rsid w:val="00186892"/>
    <w:rsid w:val="00187D85"/>
    <w:rsid w:val="00190F08"/>
    <w:rsid w:val="0019196D"/>
    <w:rsid w:val="001926CC"/>
    <w:rsid w:val="00192E7D"/>
    <w:rsid w:val="0019421A"/>
    <w:rsid w:val="001946B7"/>
    <w:rsid w:val="00196961"/>
    <w:rsid w:val="001A09DC"/>
    <w:rsid w:val="001A1D22"/>
    <w:rsid w:val="001A2242"/>
    <w:rsid w:val="001A243F"/>
    <w:rsid w:val="001A370C"/>
    <w:rsid w:val="001A3E61"/>
    <w:rsid w:val="001A704E"/>
    <w:rsid w:val="001B04E3"/>
    <w:rsid w:val="001B372A"/>
    <w:rsid w:val="001B3EE4"/>
    <w:rsid w:val="001B408E"/>
    <w:rsid w:val="001B44CF"/>
    <w:rsid w:val="001B585C"/>
    <w:rsid w:val="001B6EB1"/>
    <w:rsid w:val="001B7B4C"/>
    <w:rsid w:val="001C0316"/>
    <w:rsid w:val="001C1BBD"/>
    <w:rsid w:val="001C1D46"/>
    <w:rsid w:val="001C295F"/>
    <w:rsid w:val="001C2D04"/>
    <w:rsid w:val="001C3492"/>
    <w:rsid w:val="001C5AD4"/>
    <w:rsid w:val="001C5DA7"/>
    <w:rsid w:val="001C69BD"/>
    <w:rsid w:val="001C7D0B"/>
    <w:rsid w:val="001C7F3D"/>
    <w:rsid w:val="001D0B76"/>
    <w:rsid w:val="001D0D90"/>
    <w:rsid w:val="001D0DA0"/>
    <w:rsid w:val="001D0F99"/>
    <w:rsid w:val="001D358B"/>
    <w:rsid w:val="001D3636"/>
    <w:rsid w:val="001D3A63"/>
    <w:rsid w:val="001D3C70"/>
    <w:rsid w:val="001D3DB3"/>
    <w:rsid w:val="001D4909"/>
    <w:rsid w:val="001D6FF1"/>
    <w:rsid w:val="001D71BF"/>
    <w:rsid w:val="001D7481"/>
    <w:rsid w:val="001D7701"/>
    <w:rsid w:val="001E0A46"/>
    <w:rsid w:val="001E2A5B"/>
    <w:rsid w:val="001E3E53"/>
    <w:rsid w:val="001E4180"/>
    <w:rsid w:val="001E4B2E"/>
    <w:rsid w:val="001E4C37"/>
    <w:rsid w:val="001E50F5"/>
    <w:rsid w:val="001E5520"/>
    <w:rsid w:val="001E5DCA"/>
    <w:rsid w:val="001E5F85"/>
    <w:rsid w:val="001E6167"/>
    <w:rsid w:val="001F06B4"/>
    <w:rsid w:val="001F1792"/>
    <w:rsid w:val="001F331E"/>
    <w:rsid w:val="001F357A"/>
    <w:rsid w:val="001F39A6"/>
    <w:rsid w:val="001F3EB0"/>
    <w:rsid w:val="001F55B2"/>
    <w:rsid w:val="001F60E1"/>
    <w:rsid w:val="001F63E5"/>
    <w:rsid w:val="001F6BD4"/>
    <w:rsid w:val="002000CF"/>
    <w:rsid w:val="00200591"/>
    <w:rsid w:val="002006DA"/>
    <w:rsid w:val="00201466"/>
    <w:rsid w:val="002014E7"/>
    <w:rsid w:val="002019C7"/>
    <w:rsid w:val="00202863"/>
    <w:rsid w:val="00202D11"/>
    <w:rsid w:val="00203F16"/>
    <w:rsid w:val="00205C16"/>
    <w:rsid w:val="0021235B"/>
    <w:rsid w:val="0021475F"/>
    <w:rsid w:val="00214CEE"/>
    <w:rsid w:val="002150EB"/>
    <w:rsid w:val="002150FF"/>
    <w:rsid w:val="00215900"/>
    <w:rsid w:val="00215F4A"/>
    <w:rsid w:val="00216AF4"/>
    <w:rsid w:val="00216DCA"/>
    <w:rsid w:val="00216EB8"/>
    <w:rsid w:val="00216F92"/>
    <w:rsid w:val="00217EFF"/>
    <w:rsid w:val="00220CA2"/>
    <w:rsid w:val="00221228"/>
    <w:rsid w:val="00221A58"/>
    <w:rsid w:val="00221EEC"/>
    <w:rsid w:val="002224D2"/>
    <w:rsid w:val="00223B89"/>
    <w:rsid w:val="00224F5A"/>
    <w:rsid w:val="00225470"/>
    <w:rsid w:val="0022643C"/>
    <w:rsid w:val="002277AD"/>
    <w:rsid w:val="00230DBF"/>
    <w:rsid w:val="0023164E"/>
    <w:rsid w:val="0023204A"/>
    <w:rsid w:val="0023207E"/>
    <w:rsid w:val="00232D9D"/>
    <w:rsid w:val="00233515"/>
    <w:rsid w:val="002341FD"/>
    <w:rsid w:val="002349B8"/>
    <w:rsid w:val="00234DD3"/>
    <w:rsid w:val="0023525C"/>
    <w:rsid w:val="002355E6"/>
    <w:rsid w:val="00235F2D"/>
    <w:rsid w:val="00236CD1"/>
    <w:rsid w:val="002373D1"/>
    <w:rsid w:val="00237E2A"/>
    <w:rsid w:val="00240641"/>
    <w:rsid w:val="00240EDD"/>
    <w:rsid w:val="0024111A"/>
    <w:rsid w:val="00244854"/>
    <w:rsid w:val="00244C5E"/>
    <w:rsid w:val="00245CC0"/>
    <w:rsid w:val="00250437"/>
    <w:rsid w:val="00250BA6"/>
    <w:rsid w:val="00251F0A"/>
    <w:rsid w:val="002523F4"/>
    <w:rsid w:val="00253C80"/>
    <w:rsid w:val="002546E7"/>
    <w:rsid w:val="00255B4C"/>
    <w:rsid w:val="0025600D"/>
    <w:rsid w:val="00256695"/>
    <w:rsid w:val="002603FD"/>
    <w:rsid w:val="0026232F"/>
    <w:rsid w:val="00262890"/>
    <w:rsid w:val="00262FC7"/>
    <w:rsid w:val="00264208"/>
    <w:rsid w:val="00264A87"/>
    <w:rsid w:val="00265231"/>
    <w:rsid w:val="002658FC"/>
    <w:rsid w:val="002710DD"/>
    <w:rsid w:val="00271786"/>
    <w:rsid w:val="00271ADA"/>
    <w:rsid w:val="00272AFC"/>
    <w:rsid w:val="00274789"/>
    <w:rsid w:val="00274951"/>
    <w:rsid w:val="002760DE"/>
    <w:rsid w:val="00276795"/>
    <w:rsid w:val="00277678"/>
    <w:rsid w:val="00277D20"/>
    <w:rsid w:val="002818A4"/>
    <w:rsid w:val="00281A7E"/>
    <w:rsid w:val="002823D6"/>
    <w:rsid w:val="002838F5"/>
    <w:rsid w:val="00283C5E"/>
    <w:rsid w:val="00285C5A"/>
    <w:rsid w:val="00285E84"/>
    <w:rsid w:val="00286DF5"/>
    <w:rsid w:val="00287984"/>
    <w:rsid w:val="00291857"/>
    <w:rsid w:val="002931E4"/>
    <w:rsid w:val="002936B0"/>
    <w:rsid w:val="00293BE2"/>
    <w:rsid w:val="00293CAD"/>
    <w:rsid w:val="00294571"/>
    <w:rsid w:val="002949AD"/>
    <w:rsid w:val="00296AEF"/>
    <w:rsid w:val="00296D8A"/>
    <w:rsid w:val="002A0A0E"/>
    <w:rsid w:val="002A0DE5"/>
    <w:rsid w:val="002A359D"/>
    <w:rsid w:val="002A4DFC"/>
    <w:rsid w:val="002A5909"/>
    <w:rsid w:val="002A5EC3"/>
    <w:rsid w:val="002A6AE3"/>
    <w:rsid w:val="002B0791"/>
    <w:rsid w:val="002B0E6F"/>
    <w:rsid w:val="002B3969"/>
    <w:rsid w:val="002B695B"/>
    <w:rsid w:val="002C0247"/>
    <w:rsid w:val="002C104D"/>
    <w:rsid w:val="002C2489"/>
    <w:rsid w:val="002C261F"/>
    <w:rsid w:val="002C32CD"/>
    <w:rsid w:val="002C33A3"/>
    <w:rsid w:val="002C3565"/>
    <w:rsid w:val="002C35DF"/>
    <w:rsid w:val="002C5ECC"/>
    <w:rsid w:val="002C63F6"/>
    <w:rsid w:val="002C655A"/>
    <w:rsid w:val="002C67C1"/>
    <w:rsid w:val="002C6D5E"/>
    <w:rsid w:val="002C6E58"/>
    <w:rsid w:val="002C71FF"/>
    <w:rsid w:val="002D10FB"/>
    <w:rsid w:val="002D1275"/>
    <w:rsid w:val="002D129D"/>
    <w:rsid w:val="002D233B"/>
    <w:rsid w:val="002D3E14"/>
    <w:rsid w:val="002D4609"/>
    <w:rsid w:val="002D4762"/>
    <w:rsid w:val="002D50FC"/>
    <w:rsid w:val="002D5DB3"/>
    <w:rsid w:val="002D6132"/>
    <w:rsid w:val="002D6C61"/>
    <w:rsid w:val="002D6F91"/>
    <w:rsid w:val="002D737F"/>
    <w:rsid w:val="002E1F12"/>
    <w:rsid w:val="002E306E"/>
    <w:rsid w:val="002E37F9"/>
    <w:rsid w:val="002E3858"/>
    <w:rsid w:val="002E4E90"/>
    <w:rsid w:val="002E5076"/>
    <w:rsid w:val="002E5DEC"/>
    <w:rsid w:val="002E6F3C"/>
    <w:rsid w:val="002F0B80"/>
    <w:rsid w:val="002F1FBE"/>
    <w:rsid w:val="002F4624"/>
    <w:rsid w:val="002F6BEC"/>
    <w:rsid w:val="00300A87"/>
    <w:rsid w:val="0030168E"/>
    <w:rsid w:val="00302658"/>
    <w:rsid w:val="00302EA8"/>
    <w:rsid w:val="00303FB0"/>
    <w:rsid w:val="003055C0"/>
    <w:rsid w:val="003071E6"/>
    <w:rsid w:val="003074DB"/>
    <w:rsid w:val="00307592"/>
    <w:rsid w:val="003102C1"/>
    <w:rsid w:val="00310830"/>
    <w:rsid w:val="00311403"/>
    <w:rsid w:val="00311C42"/>
    <w:rsid w:val="00312A36"/>
    <w:rsid w:val="00312EA0"/>
    <w:rsid w:val="003137E2"/>
    <w:rsid w:val="00313D1D"/>
    <w:rsid w:val="00313DE4"/>
    <w:rsid w:val="00315AE0"/>
    <w:rsid w:val="00315AFD"/>
    <w:rsid w:val="0031633F"/>
    <w:rsid w:val="0031651E"/>
    <w:rsid w:val="0031733C"/>
    <w:rsid w:val="003174DC"/>
    <w:rsid w:val="003177DA"/>
    <w:rsid w:val="00317A88"/>
    <w:rsid w:val="0032025B"/>
    <w:rsid w:val="00320319"/>
    <w:rsid w:val="00320453"/>
    <w:rsid w:val="003206F4"/>
    <w:rsid w:val="003208DC"/>
    <w:rsid w:val="00320E0F"/>
    <w:rsid w:val="003211D9"/>
    <w:rsid w:val="003213AE"/>
    <w:rsid w:val="00321FF4"/>
    <w:rsid w:val="00322762"/>
    <w:rsid w:val="00324B1A"/>
    <w:rsid w:val="00326015"/>
    <w:rsid w:val="0032667B"/>
    <w:rsid w:val="00327304"/>
    <w:rsid w:val="00327684"/>
    <w:rsid w:val="0033027B"/>
    <w:rsid w:val="0033180B"/>
    <w:rsid w:val="00332241"/>
    <w:rsid w:val="003338E7"/>
    <w:rsid w:val="00335A20"/>
    <w:rsid w:val="00335C9B"/>
    <w:rsid w:val="0033611B"/>
    <w:rsid w:val="00336783"/>
    <w:rsid w:val="003374AC"/>
    <w:rsid w:val="00337E55"/>
    <w:rsid w:val="00340023"/>
    <w:rsid w:val="00340668"/>
    <w:rsid w:val="00340E6B"/>
    <w:rsid w:val="00342409"/>
    <w:rsid w:val="00342F36"/>
    <w:rsid w:val="003437D0"/>
    <w:rsid w:val="00343C4E"/>
    <w:rsid w:val="00343ED8"/>
    <w:rsid w:val="00344A25"/>
    <w:rsid w:val="00346D7F"/>
    <w:rsid w:val="00346E8D"/>
    <w:rsid w:val="003471AF"/>
    <w:rsid w:val="00350CD3"/>
    <w:rsid w:val="00351415"/>
    <w:rsid w:val="003522FD"/>
    <w:rsid w:val="003544E3"/>
    <w:rsid w:val="00354AB7"/>
    <w:rsid w:val="00354AC2"/>
    <w:rsid w:val="003573AA"/>
    <w:rsid w:val="00360721"/>
    <w:rsid w:val="00360B1A"/>
    <w:rsid w:val="00362D1D"/>
    <w:rsid w:val="00363066"/>
    <w:rsid w:val="0036419E"/>
    <w:rsid w:val="00364229"/>
    <w:rsid w:val="00364FCD"/>
    <w:rsid w:val="00365184"/>
    <w:rsid w:val="003658B2"/>
    <w:rsid w:val="00365C45"/>
    <w:rsid w:val="00366915"/>
    <w:rsid w:val="00367123"/>
    <w:rsid w:val="003677AC"/>
    <w:rsid w:val="0036785F"/>
    <w:rsid w:val="00367B8A"/>
    <w:rsid w:val="003737F1"/>
    <w:rsid w:val="00373BD5"/>
    <w:rsid w:val="00374D8D"/>
    <w:rsid w:val="0037544A"/>
    <w:rsid w:val="00375D1C"/>
    <w:rsid w:val="00376B99"/>
    <w:rsid w:val="003778CC"/>
    <w:rsid w:val="003812B2"/>
    <w:rsid w:val="00381568"/>
    <w:rsid w:val="003820F5"/>
    <w:rsid w:val="003825E2"/>
    <w:rsid w:val="00382737"/>
    <w:rsid w:val="00382C02"/>
    <w:rsid w:val="00383A5B"/>
    <w:rsid w:val="00383D2E"/>
    <w:rsid w:val="00384B5A"/>
    <w:rsid w:val="00384E9A"/>
    <w:rsid w:val="00385A52"/>
    <w:rsid w:val="003863FB"/>
    <w:rsid w:val="00387033"/>
    <w:rsid w:val="0038795D"/>
    <w:rsid w:val="00392E53"/>
    <w:rsid w:val="003930D5"/>
    <w:rsid w:val="0039316A"/>
    <w:rsid w:val="00394E54"/>
    <w:rsid w:val="003955D9"/>
    <w:rsid w:val="003979A5"/>
    <w:rsid w:val="00397A2E"/>
    <w:rsid w:val="003A058B"/>
    <w:rsid w:val="003A206B"/>
    <w:rsid w:val="003A34FC"/>
    <w:rsid w:val="003A3990"/>
    <w:rsid w:val="003A43EF"/>
    <w:rsid w:val="003A5382"/>
    <w:rsid w:val="003A5FC3"/>
    <w:rsid w:val="003A7F0B"/>
    <w:rsid w:val="003B1A94"/>
    <w:rsid w:val="003B25FC"/>
    <w:rsid w:val="003B3584"/>
    <w:rsid w:val="003B42FD"/>
    <w:rsid w:val="003B4BCE"/>
    <w:rsid w:val="003B4DEA"/>
    <w:rsid w:val="003B55F7"/>
    <w:rsid w:val="003B5ABC"/>
    <w:rsid w:val="003B7943"/>
    <w:rsid w:val="003C03F9"/>
    <w:rsid w:val="003C1502"/>
    <w:rsid w:val="003C1B20"/>
    <w:rsid w:val="003C2B0C"/>
    <w:rsid w:val="003C3665"/>
    <w:rsid w:val="003C43EA"/>
    <w:rsid w:val="003C49B8"/>
    <w:rsid w:val="003C4F33"/>
    <w:rsid w:val="003C619A"/>
    <w:rsid w:val="003C68C2"/>
    <w:rsid w:val="003C70CA"/>
    <w:rsid w:val="003C72DD"/>
    <w:rsid w:val="003C74E0"/>
    <w:rsid w:val="003D019D"/>
    <w:rsid w:val="003D0BCA"/>
    <w:rsid w:val="003D1E29"/>
    <w:rsid w:val="003D21EE"/>
    <w:rsid w:val="003D2A53"/>
    <w:rsid w:val="003D31C9"/>
    <w:rsid w:val="003D336C"/>
    <w:rsid w:val="003D5570"/>
    <w:rsid w:val="003D6A2F"/>
    <w:rsid w:val="003E019F"/>
    <w:rsid w:val="003E4464"/>
    <w:rsid w:val="003E5185"/>
    <w:rsid w:val="003E7370"/>
    <w:rsid w:val="003E7F23"/>
    <w:rsid w:val="003F080A"/>
    <w:rsid w:val="003F1C0A"/>
    <w:rsid w:val="003F219F"/>
    <w:rsid w:val="003F257F"/>
    <w:rsid w:val="003F2830"/>
    <w:rsid w:val="003F2E26"/>
    <w:rsid w:val="003F3CC0"/>
    <w:rsid w:val="003F44E8"/>
    <w:rsid w:val="003F7326"/>
    <w:rsid w:val="003F7BDD"/>
    <w:rsid w:val="0040029A"/>
    <w:rsid w:val="00400303"/>
    <w:rsid w:val="00402F5B"/>
    <w:rsid w:val="004031F9"/>
    <w:rsid w:val="00404C3C"/>
    <w:rsid w:val="00406E2D"/>
    <w:rsid w:val="00407100"/>
    <w:rsid w:val="00410015"/>
    <w:rsid w:val="00411829"/>
    <w:rsid w:val="00411D90"/>
    <w:rsid w:val="00412E0B"/>
    <w:rsid w:val="00413977"/>
    <w:rsid w:val="00413C3C"/>
    <w:rsid w:val="00413D75"/>
    <w:rsid w:val="00414255"/>
    <w:rsid w:val="00414CA3"/>
    <w:rsid w:val="00416618"/>
    <w:rsid w:val="004168B9"/>
    <w:rsid w:val="0041795C"/>
    <w:rsid w:val="00417A82"/>
    <w:rsid w:val="00421AA5"/>
    <w:rsid w:val="0042206E"/>
    <w:rsid w:val="00425A2D"/>
    <w:rsid w:val="0042791F"/>
    <w:rsid w:val="00430525"/>
    <w:rsid w:val="004308E3"/>
    <w:rsid w:val="00433AD0"/>
    <w:rsid w:val="00434257"/>
    <w:rsid w:val="00434ABE"/>
    <w:rsid w:val="00435780"/>
    <w:rsid w:val="00435B76"/>
    <w:rsid w:val="00437FDA"/>
    <w:rsid w:val="00440201"/>
    <w:rsid w:val="00441C2E"/>
    <w:rsid w:val="00441E75"/>
    <w:rsid w:val="00441EEC"/>
    <w:rsid w:val="004433A5"/>
    <w:rsid w:val="00443D21"/>
    <w:rsid w:val="00445117"/>
    <w:rsid w:val="00445706"/>
    <w:rsid w:val="00445A27"/>
    <w:rsid w:val="00445AA1"/>
    <w:rsid w:val="00445C35"/>
    <w:rsid w:val="004460BC"/>
    <w:rsid w:val="00446C87"/>
    <w:rsid w:val="004471EE"/>
    <w:rsid w:val="00451E24"/>
    <w:rsid w:val="00452506"/>
    <w:rsid w:val="004527BF"/>
    <w:rsid w:val="00452831"/>
    <w:rsid w:val="00452B52"/>
    <w:rsid w:val="0045363E"/>
    <w:rsid w:val="00453DC7"/>
    <w:rsid w:val="00454B4B"/>
    <w:rsid w:val="0045503B"/>
    <w:rsid w:val="00457479"/>
    <w:rsid w:val="00460229"/>
    <w:rsid w:val="004609A8"/>
    <w:rsid w:val="00460BD6"/>
    <w:rsid w:val="00461A7B"/>
    <w:rsid w:val="00461C48"/>
    <w:rsid w:val="00462152"/>
    <w:rsid w:val="00463789"/>
    <w:rsid w:val="00465D71"/>
    <w:rsid w:val="004661FF"/>
    <w:rsid w:val="004662CB"/>
    <w:rsid w:val="00470E78"/>
    <w:rsid w:val="00471420"/>
    <w:rsid w:val="00472063"/>
    <w:rsid w:val="0047241D"/>
    <w:rsid w:val="0047252E"/>
    <w:rsid w:val="00473176"/>
    <w:rsid w:val="00473C6C"/>
    <w:rsid w:val="0047526F"/>
    <w:rsid w:val="00475DD4"/>
    <w:rsid w:val="00475EAE"/>
    <w:rsid w:val="0047600F"/>
    <w:rsid w:val="00476452"/>
    <w:rsid w:val="00476DFA"/>
    <w:rsid w:val="004775B5"/>
    <w:rsid w:val="004778F6"/>
    <w:rsid w:val="00482185"/>
    <w:rsid w:val="0048306C"/>
    <w:rsid w:val="00484EC2"/>
    <w:rsid w:val="004868AD"/>
    <w:rsid w:val="00487A22"/>
    <w:rsid w:val="00487E11"/>
    <w:rsid w:val="0049017C"/>
    <w:rsid w:val="00490909"/>
    <w:rsid w:val="004909B4"/>
    <w:rsid w:val="00490A84"/>
    <w:rsid w:val="00490DC4"/>
    <w:rsid w:val="004911DF"/>
    <w:rsid w:val="00491559"/>
    <w:rsid w:val="00491F4E"/>
    <w:rsid w:val="0049266E"/>
    <w:rsid w:val="00492685"/>
    <w:rsid w:val="00492B1A"/>
    <w:rsid w:val="004933C1"/>
    <w:rsid w:val="004936AB"/>
    <w:rsid w:val="0049440A"/>
    <w:rsid w:val="00495442"/>
    <w:rsid w:val="00496418"/>
    <w:rsid w:val="00497E84"/>
    <w:rsid w:val="004A0A83"/>
    <w:rsid w:val="004A112A"/>
    <w:rsid w:val="004A1318"/>
    <w:rsid w:val="004A1671"/>
    <w:rsid w:val="004A1A9E"/>
    <w:rsid w:val="004A2221"/>
    <w:rsid w:val="004A2DE7"/>
    <w:rsid w:val="004A31DD"/>
    <w:rsid w:val="004A3B96"/>
    <w:rsid w:val="004A3E78"/>
    <w:rsid w:val="004A3F44"/>
    <w:rsid w:val="004A40F5"/>
    <w:rsid w:val="004A42D2"/>
    <w:rsid w:val="004A5354"/>
    <w:rsid w:val="004A576D"/>
    <w:rsid w:val="004A5F5A"/>
    <w:rsid w:val="004B1150"/>
    <w:rsid w:val="004B13C2"/>
    <w:rsid w:val="004B195C"/>
    <w:rsid w:val="004B2111"/>
    <w:rsid w:val="004B2682"/>
    <w:rsid w:val="004B2EDE"/>
    <w:rsid w:val="004B31E5"/>
    <w:rsid w:val="004B3CB0"/>
    <w:rsid w:val="004B4007"/>
    <w:rsid w:val="004B4DEB"/>
    <w:rsid w:val="004B5AE5"/>
    <w:rsid w:val="004B6974"/>
    <w:rsid w:val="004B6AD7"/>
    <w:rsid w:val="004B6B9A"/>
    <w:rsid w:val="004B74A3"/>
    <w:rsid w:val="004B7CBB"/>
    <w:rsid w:val="004C1383"/>
    <w:rsid w:val="004C1CC1"/>
    <w:rsid w:val="004C3662"/>
    <w:rsid w:val="004C4B33"/>
    <w:rsid w:val="004C4F3E"/>
    <w:rsid w:val="004C4FD5"/>
    <w:rsid w:val="004C5044"/>
    <w:rsid w:val="004C5A14"/>
    <w:rsid w:val="004C64C9"/>
    <w:rsid w:val="004C6B6A"/>
    <w:rsid w:val="004C74F8"/>
    <w:rsid w:val="004D025F"/>
    <w:rsid w:val="004D179D"/>
    <w:rsid w:val="004D1EC3"/>
    <w:rsid w:val="004D31E9"/>
    <w:rsid w:val="004D6075"/>
    <w:rsid w:val="004D62A0"/>
    <w:rsid w:val="004D70B2"/>
    <w:rsid w:val="004D7A8C"/>
    <w:rsid w:val="004E0B38"/>
    <w:rsid w:val="004E2051"/>
    <w:rsid w:val="004E3408"/>
    <w:rsid w:val="004E3C8F"/>
    <w:rsid w:val="004E4592"/>
    <w:rsid w:val="004E46DD"/>
    <w:rsid w:val="004E5804"/>
    <w:rsid w:val="004E5A5C"/>
    <w:rsid w:val="004E70AA"/>
    <w:rsid w:val="004E75E7"/>
    <w:rsid w:val="004E7614"/>
    <w:rsid w:val="004F054E"/>
    <w:rsid w:val="004F0E96"/>
    <w:rsid w:val="004F334A"/>
    <w:rsid w:val="004F39D2"/>
    <w:rsid w:val="004F5C95"/>
    <w:rsid w:val="004F6F30"/>
    <w:rsid w:val="004F76E0"/>
    <w:rsid w:val="004F7D28"/>
    <w:rsid w:val="0050088D"/>
    <w:rsid w:val="00501546"/>
    <w:rsid w:val="00502749"/>
    <w:rsid w:val="00502D65"/>
    <w:rsid w:val="00503136"/>
    <w:rsid w:val="00503B71"/>
    <w:rsid w:val="005042B9"/>
    <w:rsid w:val="0050449C"/>
    <w:rsid w:val="00504BE3"/>
    <w:rsid w:val="00504C94"/>
    <w:rsid w:val="0050542A"/>
    <w:rsid w:val="00506129"/>
    <w:rsid w:val="005077E4"/>
    <w:rsid w:val="00510095"/>
    <w:rsid w:val="00511CA8"/>
    <w:rsid w:val="00511FFC"/>
    <w:rsid w:val="00512C20"/>
    <w:rsid w:val="00514238"/>
    <w:rsid w:val="005147B1"/>
    <w:rsid w:val="00517537"/>
    <w:rsid w:val="00520800"/>
    <w:rsid w:val="0052211C"/>
    <w:rsid w:val="00522A0D"/>
    <w:rsid w:val="00524630"/>
    <w:rsid w:val="00524972"/>
    <w:rsid w:val="00526240"/>
    <w:rsid w:val="005272A3"/>
    <w:rsid w:val="0053196D"/>
    <w:rsid w:val="0053223C"/>
    <w:rsid w:val="00535630"/>
    <w:rsid w:val="005358FD"/>
    <w:rsid w:val="00536B99"/>
    <w:rsid w:val="005376EE"/>
    <w:rsid w:val="00537908"/>
    <w:rsid w:val="005405F3"/>
    <w:rsid w:val="00540630"/>
    <w:rsid w:val="00540FAF"/>
    <w:rsid w:val="00541461"/>
    <w:rsid w:val="00541DCF"/>
    <w:rsid w:val="005424BC"/>
    <w:rsid w:val="005425A2"/>
    <w:rsid w:val="0054280A"/>
    <w:rsid w:val="005429CC"/>
    <w:rsid w:val="00543BB8"/>
    <w:rsid w:val="00543CE7"/>
    <w:rsid w:val="00545FBA"/>
    <w:rsid w:val="0054693A"/>
    <w:rsid w:val="005470B8"/>
    <w:rsid w:val="005518E7"/>
    <w:rsid w:val="00552DBE"/>
    <w:rsid w:val="00553011"/>
    <w:rsid w:val="00554BA0"/>
    <w:rsid w:val="00555702"/>
    <w:rsid w:val="00556279"/>
    <w:rsid w:val="00560DE3"/>
    <w:rsid w:val="00561563"/>
    <w:rsid w:val="0056193A"/>
    <w:rsid w:val="00561E1F"/>
    <w:rsid w:val="00562243"/>
    <w:rsid w:val="0056318D"/>
    <w:rsid w:val="005635B6"/>
    <w:rsid w:val="005642EC"/>
    <w:rsid w:val="00564842"/>
    <w:rsid w:val="00566D67"/>
    <w:rsid w:val="0057007B"/>
    <w:rsid w:val="00570222"/>
    <w:rsid w:val="005707FE"/>
    <w:rsid w:val="005712B2"/>
    <w:rsid w:val="005726BA"/>
    <w:rsid w:val="005726E3"/>
    <w:rsid w:val="00572842"/>
    <w:rsid w:val="00572AAB"/>
    <w:rsid w:val="00572AE2"/>
    <w:rsid w:val="00573154"/>
    <w:rsid w:val="00573228"/>
    <w:rsid w:val="005744DE"/>
    <w:rsid w:val="00574AB7"/>
    <w:rsid w:val="00575506"/>
    <w:rsid w:val="005756F0"/>
    <w:rsid w:val="00576C6C"/>
    <w:rsid w:val="0057732E"/>
    <w:rsid w:val="00581008"/>
    <w:rsid w:val="005810BB"/>
    <w:rsid w:val="0058142C"/>
    <w:rsid w:val="0058341C"/>
    <w:rsid w:val="00583A78"/>
    <w:rsid w:val="00583CEF"/>
    <w:rsid w:val="00584092"/>
    <w:rsid w:val="00584A84"/>
    <w:rsid w:val="00585408"/>
    <w:rsid w:val="00585B99"/>
    <w:rsid w:val="00586F35"/>
    <w:rsid w:val="00587816"/>
    <w:rsid w:val="005907DE"/>
    <w:rsid w:val="00591596"/>
    <w:rsid w:val="00591856"/>
    <w:rsid w:val="00592D29"/>
    <w:rsid w:val="005930EC"/>
    <w:rsid w:val="00593306"/>
    <w:rsid w:val="005940C1"/>
    <w:rsid w:val="00594ED3"/>
    <w:rsid w:val="00595158"/>
    <w:rsid w:val="0059529C"/>
    <w:rsid w:val="00595900"/>
    <w:rsid w:val="00596279"/>
    <w:rsid w:val="0059682B"/>
    <w:rsid w:val="00597134"/>
    <w:rsid w:val="005A0D5D"/>
    <w:rsid w:val="005A0FA0"/>
    <w:rsid w:val="005A13B1"/>
    <w:rsid w:val="005A177B"/>
    <w:rsid w:val="005A1E00"/>
    <w:rsid w:val="005A28E1"/>
    <w:rsid w:val="005A36BB"/>
    <w:rsid w:val="005A3A38"/>
    <w:rsid w:val="005A510C"/>
    <w:rsid w:val="005A63BC"/>
    <w:rsid w:val="005A65F9"/>
    <w:rsid w:val="005A7CAF"/>
    <w:rsid w:val="005B0AFA"/>
    <w:rsid w:val="005B1097"/>
    <w:rsid w:val="005B21F7"/>
    <w:rsid w:val="005B25AD"/>
    <w:rsid w:val="005B3E19"/>
    <w:rsid w:val="005B477E"/>
    <w:rsid w:val="005B4839"/>
    <w:rsid w:val="005B4C2D"/>
    <w:rsid w:val="005B5F0D"/>
    <w:rsid w:val="005B6E10"/>
    <w:rsid w:val="005B75E7"/>
    <w:rsid w:val="005B7D0F"/>
    <w:rsid w:val="005C010C"/>
    <w:rsid w:val="005C2DCE"/>
    <w:rsid w:val="005C3A3A"/>
    <w:rsid w:val="005C4167"/>
    <w:rsid w:val="005C57BE"/>
    <w:rsid w:val="005C5D02"/>
    <w:rsid w:val="005C6144"/>
    <w:rsid w:val="005C6864"/>
    <w:rsid w:val="005C6B43"/>
    <w:rsid w:val="005C751C"/>
    <w:rsid w:val="005C7B13"/>
    <w:rsid w:val="005D0B2B"/>
    <w:rsid w:val="005D174D"/>
    <w:rsid w:val="005D19D3"/>
    <w:rsid w:val="005D2EE2"/>
    <w:rsid w:val="005D2EF3"/>
    <w:rsid w:val="005D3381"/>
    <w:rsid w:val="005D4380"/>
    <w:rsid w:val="005D43CA"/>
    <w:rsid w:val="005D4FB9"/>
    <w:rsid w:val="005D5C77"/>
    <w:rsid w:val="005D628D"/>
    <w:rsid w:val="005D6881"/>
    <w:rsid w:val="005E0D0E"/>
    <w:rsid w:val="005E0F24"/>
    <w:rsid w:val="005E1813"/>
    <w:rsid w:val="005E1B26"/>
    <w:rsid w:val="005E213F"/>
    <w:rsid w:val="005E3B1C"/>
    <w:rsid w:val="005E3BC9"/>
    <w:rsid w:val="005E4C19"/>
    <w:rsid w:val="005E56DC"/>
    <w:rsid w:val="005E58CA"/>
    <w:rsid w:val="005E5F6C"/>
    <w:rsid w:val="005E62E5"/>
    <w:rsid w:val="005E6F72"/>
    <w:rsid w:val="005E74EA"/>
    <w:rsid w:val="005E79CD"/>
    <w:rsid w:val="005E7BE6"/>
    <w:rsid w:val="005E7E3A"/>
    <w:rsid w:val="005F1526"/>
    <w:rsid w:val="005F1FA3"/>
    <w:rsid w:val="005F2571"/>
    <w:rsid w:val="005F370D"/>
    <w:rsid w:val="005F3B60"/>
    <w:rsid w:val="005F4192"/>
    <w:rsid w:val="005F681F"/>
    <w:rsid w:val="005F6D36"/>
    <w:rsid w:val="0060321D"/>
    <w:rsid w:val="00604726"/>
    <w:rsid w:val="00604BDE"/>
    <w:rsid w:val="006054E6"/>
    <w:rsid w:val="00605F64"/>
    <w:rsid w:val="0060751E"/>
    <w:rsid w:val="006077BB"/>
    <w:rsid w:val="00607FCB"/>
    <w:rsid w:val="00610D04"/>
    <w:rsid w:val="006116DF"/>
    <w:rsid w:val="0061234C"/>
    <w:rsid w:val="00613A43"/>
    <w:rsid w:val="00613CDF"/>
    <w:rsid w:val="006156E7"/>
    <w:rsid w:val="0061580F"/>
    <w:rsid w:val="00620267"/>
    <w:rsid w:val="00620F45"/>
    <w:rsid w:val="00621370"/>
    <w:rsid w:val="00621EA3"/>
    <w:rsid w:val="006224D9"/>
    <w:rsid w:val="006226E6"/>
    <w:rsid w:val="00623B5E"/>
    <w:rsid w:val="00624DFE"/>
    <w:rsid w:val="00624E6D"/>
    <w:rsid w:val="00624F67"/>
    <w:rsid w:val="0062591D"/>
    <w:rsid w:val="00625F83"/>
    <w:rsid w:val="0062634A"/>
    <w:rsid w:val="00630810"/>
    <w:rsid w:val="00630CC5"/>
    <w:rsid w:val="00631BCF"/>
    <w:rsid w:val="00632039"/>
    <w:rsid w:val="0063285A"/>
    <w:rsid w:val="00633CE4"/>
    <w:rsid w:val="00633F6E"/>
    <w:rsid w:val="0063488B"/>
    <w:rsid w:val="00635BEC"/>
    <w:rsid w:val="00636737"/>
    <w:rsid w:val="006428B9"/>
    <w:rsid w:val="0064382D"/>
    <w:rsid w:val="00644551"/>
    <w:rsid w:val="00645179"/>
    <w:rsid w:val="006453AE"/>
    <w:rsid w:val="0064664C"/>
    <w:rsid w:val="00646F35"/>
    <w:rsid w:val="0064766D"/>
    <w:rsid w:val="00647909"/>
    <w:rsid w:val="0065025B"/>
    <w:rsid w:val="0065046B"/>
    <w:rsid w:val="006513E0"/>
    <w:rsid w:val="00651BC1"/>
    <w:rsid w:val="00653012"/>
    <w:rsid w:val="00653E8E"/>
    <w:rsid w:val="00655823"/>
    <w:rsid w:val="00656D31"/>
    <w:rsid w:val="006570C1"/>
    <w:rsid w:val="0065796C"/>
    <w:rsid w:val="00662F37"/>
    <w:rsid w:val="00663C2C"/>
    <w:rsid w:val="00666982"/>
    <w:rsid w:val="006700BA"/>
    <w:rsid w:val="0067071C"/>
    <w:rsid w:val="00670C11"/>
    <w:rsid w:val="00672540"/>
    <w:rsid w:val="006725C5"/>
    <w:rsid w:val="00672728"/>
    <w:rsid w:val="00672EE7"/>
    <w:rsid w:val="006732B2"/>
    <w:rsid w:val="00673C54"/>
    <w:rsid w:val="00674614"/>
    <w:rsid w:val="00674D09"/>
    <w:rsid w:val="00677E1D"/>
    <w:rsid w:val="00680BED"/>
    <w:rsid w:val="0068689D"/>
    <w:rsid w:val="006872EC"/>
    <w:rsid w:val="006907B2"/>
    <w:rsid w:val="006908D1"/>
    <w:rsid w:val="00690E8D"/>
    <w:rsid w:val="006920B0"/>
    <w:rsid w:val="006926C6"/>
    <w:rsid w:val="0069314B"/>
    <w:rsid w:val="00693C52"/>
    <w:rsid w:val="00694110"/>
    <w:rsid w:val="006963C4"/>
    <w:rsid w:val="0069671A"/>
    <w:rsid w:val="00696FBF"/>
    <w:rsid w:val="006976DB"/>
    <w:rsid w:val="00697EF5"/>
    <w:rsid w:val="006A0739"/>
    <w:rsid w:val="006A12E2"/>
    <w:rsid w:val="006A1A8F"/>
    <w:rsid w:val="006A1F29"/>
    <w:rsid w:val="006A2055"/>
    <w:rsid w:val="006A291F"/>
    <w:rsid w:val="006A2F64"/>
    <w:rsid w:val="006A5E80"/>
    <w:rsid w:val="006A6A15"/>
    <w:rsid w:val="006A6ADC"/>
    <w:rsid w:val="006A7302"/>
    <w:rsid w:val="006B0276"/>
    <w:rsid w:val="006B06C7"/>
    <w:rsid w:val="006B3F10"/>
    <w:rsid w:val="006B4EAB"/>
    <w:rsid w:val="006B4F4F"/>
    <w:rsid w:val="006B55F0"/>
    <w:rsid w:val="006B5F57"/>
    <w:rsid w:val="006B714A"/>
    <w:rsid w:val="006B7D3B"/>
    <w:rsid w:val="006C0104"/>
    <w:rsid w:val="006C19C1"/>
    <w:rsid w:val="006C1C54"/>
    <w:rsid w:val="006C2095"/>
    <w:rsid w:val="006C36A3"/>
    <w:rsid w:val="006C5700"/>
    <w:rsid w:val="006C61E7"/>
    <w:rsid w:val="006C6CB9"/>
    <w:rsid w:val="006C6DB1"/>
    <w:rsid w:val="006C7662"/>
    <w:rsid w:val="006D11DE"/>
    <w:rsid w:val="006D20F2"/>
    <w:rsid w:val="006D2FB1"/>
    <w:rsid w:val="006D42BA"/>
    <w:rsid w:val="006D6170"/>
    <w:rsid w:val="006D7814"/>
    <w:rsid w:val="006E0F2B"/>
    <w:rsid w:val="006E128F"/>
    <w:rsid w:val="006E2231"/>
    <w:rsid w:val="006E36CA"/>
    <w:rsid w:val="006E3C8B"/>
    <w:rsid w:val="006E3F7A"/>
    <w:rsid w:val="006E4961"/>
    <w:rsid w:val="006E4E4C"/>
    <w:rsid w:val="006E7BED"/>
    <w:rsid w:val="006E7D58"/>
    <w:rsid w:val="006F208B"/>
    <w:rsid w:val="006F45F0"/>
    <w:rsid w:val="006F4F24"/>
    <w:rsid w:val="006F5F7A"/>
    <w:rsid w:val="006F63BE"/>
    <w:rsid w:val="006F7A24"/>
    <w:rsid w:val="00700ADD"/>
    <w:rsid w:val="007017E2"/>
    <w:rsid w:val="00701805"/>
    <w:rsid w:val="007018B9"/>
    <w:rsid w:val="007025E1"/>
    <w:rsid w:val="00703345"/>
    <w:rsid w:val="0070396C"/>
    <w:rsid w:val="007071D2"/>
    <w:rsid w:val="007077C1"/>
    <w:rsid w:val="00710F5C"/>
    <w:rsid w:val="0071195A"/>
    <w:rsid w:val="00712763"/>
    <w:rsid w:val="00713256"/>
    <w:rsid w:val="007132B4"/>
    <w:rsid w:val="0071373E"/>
    <w:rsid w:val="00713C2E"/>
    <w:rsid w:val="00714620"/>
    <w:rsid w:val="00714D56"/>
    <w:rsid w:val="00715095"/>
    <w:rsid w:val="0071549E"/>
    <w:rsid w:val="00715A3D"/>
    <w:rsid w:val="007170CC"/>
    <w:rsid w:val="00717D53"/>
    <w:rsid w:val="007201DF"/>
    <w:rsid w:val="007206FD"/>
    <w:rsid w:val="0072135D"/>
    <w:rsid w:val="007214AB"/>
    <w:rsid w:val="00722412"/>
    <w:rsid w:val="007229C6"/>
    <w:rsid w:val="0072333F"/>
    <w:rsid w:val="007263F8"/>
    <w:rsid w:val="007266EC"/>
    <w:rsid w:val="00726B90"/>
    <w:rsid w:val="007279F6"/>
    <w:rsid w:val="00727C3A"/>
    <w:rsid w:val="00733018"/>
    <w:rsid w:val="00733260"/>
    <w:rsid w:val="00733DE7"/>
    <w:rsid w:val="00733F9F"/>
    <w:rsid w:val="00734757"/>
    <w:rsid w:val="0073504C"/>
    <w:rsid w:val="007354B4"/>
    <w:rsid w:val="007362DD"/>
    <w:rsid w:val="00736D00"/>
    <w:rsid w:val="00736E40"/>
    <w:rsid w:val="00737044"/>
    <w:rsid w:val="00737236"/>
    <w:rsid w:val="007374F4"/>
    <w:rsid w:val="0073782C"/>
    <w:rsid w:val="00740B6C"/>
    <w:rsid w:val="0074123A"/>
    <w:rsid w:val="00742F37"/>
    <w:rsid w:val="007436C4"/>
    <w:rsid w:val="007438A7"/>
    <w:rsid w:val="00743B37"/>
    <w:rsid w:val="00743FDB"/>
    <w:rsid w:val="00744327"/>
    <w:rsid w:val="00745359"/>
    <w:rsid w:val="007462A0"/>
    <w:rsid w:val="00746390"/>
    <w:rsid w:val="00746871"/>
    <w:rsid w:val="00747246"/>
    <w:rsid w:val="0074744B"/>
    <w:rsid w:val="00750CE7"/>
    <w:rsid w:val="007516A3"/>
    <w:rsid w:val="00753317"/>
    <w:rsid w:val="0075364E"/>
    <w:rsid w:val="00754369"/>
    <w:rsid w:val="007549ED"/>
    <w:rsid w:val="0075522D"/>
    <w:rsid w:val="0075522E"/>
    <w:rsid w:val="007556A1"/>
    <w:rsid w:val="00755D63"/>
    <w:rsid w:val="00760267"/>
    <w:rsid w:val="00760ED4"/>
    <w:rsid w:val="00761F6E"/>
    <w:rsid w:val="007642B1"/>
    <w:rsid w:val="007670BD"/>
    <w:rsid w:val="00770305"/>
    <w:rsid w:val="00770769"/>
    <w:rsid w:val="0077226A"/>
    <w:rsid w:val="007725A8"/>
    <w:rsid w:val="00772BBB"/>
    <w:rsid w:val="00774648"/>
    <w:rsid w:val="007759AD"/>
    <w:rsid w:val="007761CE"/>
    <w:rsid w:val="00776BE3"/>
    <w:rsid w:val="00780A72"/>
    <w:rsid w:val="00781629"/>
    <w:rsid w:val="00781A34"/>
    <w:rsid w:val="00781CF8"/>
    <w:rsid w:val="00784345"/>
    <w:rsid w:val="00784530"/>
    <w:rsid w:val="007855C3"/>
    <w:rsid w:val="007861A2"/>
    <w:rsid w:val="00787141"/>
    <w:rsid w:val="00787147"/>
    <w:rsid w:val="00790584"/>
    <w:rsid w:val="00790845"/>
    <w:rsid w:val="007909FD"/>
    <w:rsid w:val="00790BD2"/>
    <w:rsid w:val="00791339"/>
    <w:rsid w:val="007916EA"/>
    <w:rsid w:val="00791D7C"/>
    <w:rsid w:val="00792555"/>
    <w:rsid w:val="00794449"/>
    <w:rsid w:val="0079463F"/>
    <w:rsid w:val="007947F8"/>
    <w:rsid w:val="00794922"/>
    <w:rsid w:val="0079523F"/>
    <w:rsid w:val="00795757"/>
    <w:rsid w:val="00795EC9"/>
    <w:rsid w:val="007972D7"/>
    <w:rsid w:val="007977CC"/>
    <w:rsid w:val="007977CD"/>
    <w:rsid w:val="007A1311"/>
    <w:rsid w:val="007A368A"/>
    <w:rsid w:val="007A3826"/>
    <w:rsid w:val="007A625E"/>
    <w:rsid w:val="007B06A6"/>
    <w:rsid w:val="007B159A"/>
    <w:rsid w:val="007B2183"/>
    <w:rsid w:val="007B24BE"/>
    <w:rsid w:val="007B268D"/>
    <w:rsid w:val="007B2A7B"/>
    <w:rsid w:val="007B3693"/>
    <w:rsid w:val="007B56F2"/>
    <w:rsid w:val="007B5C7D"/>
    <w:rsid w:val="007B5CD4"/>
    <w:rsid w:val="007B5F4F"/>
    <w:rsid w:val="007B5FD2"/>
    <w:rsid w:val="007B6F09"/>
    <w:rsid w:val="007B7818"/>
    <w:rsid w:val="007C1BD8"/>
    <w:rsid w:val="007C26DD"/>
    <w:rsid w:val="007C44DF"/>
    <w:rsid w:val="007C501D"/>
    <w:rsid w:val="007C64B7"/>
    <w:rsid w:val="007C6DEC"/>
    <w:rsid w:val="007C77FD"/>
    <w:rsid w:val="007D00C5"/>
    <w:rsid w:val="007D067C"/>
    <w:rsid w:val="007D129B"/>
    <w:rsid w:val="007D2496"/>
    <w:rsid w:val="007D255A"/>
    <w:rsid w:val="007D2D09"/>
    <w:rsid w:val="007D35C7"/>
    <w:rsid w:val="007D3E75"/>
    <w:rsid w:val="007D4C28"/>
    <w:rsid w:val="007D5C9A"/>
    <w:rsid w:val="007D6DC7"/>
    <w:rsid w:val="007D76DC"/>
    <w:rsid w:val="007D78F3"/>
    <w:rsid w:val="007D7CA6"/>
    <w:rsid w:val="007E033F"/>
    <w:rsid w:val="007E0C91"/>
    <w:rsid w:val="007E0F91"/>
    <w:rsid w:val="007E2900"/>
    <w:rsid w:val="007E29F4"/>
    <w:rsid w:val="007E2B84"/>
    <w:rsid w:val="007E2C60"/>
    <w:rsid w:val="007E3789"/>
    <w:rsid w:val="007E3A2A"/>
    <w:rsid w:val="007E41C8"/>
    <w:rsid w:val="007E47A7"/>
    <w:rsid w:val="007E5808"/>
    <w:rsid w:val="007E6A8E"/>
    <w:rsid w:val="007E7DB3"/>
    <w:rsid w:val="007F375F"/>
    <w:rsid w:val="007F5173"/>
    <w:rsid w:val="007F5560"/>
    <w:rsid w:val="007F5F30"/>
    <w:rsid w:val="008001D9"/>
    <w:rsid w:val="00800E7C"/>
    <w:rsid w:val="00801379"/>
    <w:rsid w:val="00801954"/>
    <w:rsid w:val="00801FBB"/>
    <w:rsid w:val="008020AA"/>
    <w:rsid w:val="008022D5"/>
    <w:rsid w:val="00802EFB"/>
    <w:rsid w:val="00804473"/>
    <w:rsid w:val="008060D9"/>
    <w:rsid w:val="008063E7"/>
    <w:rsid w:val="008066F6"/>
    <w:rsid w:val="008067D3"/>
    <w:rsid w:val="00806D4E"/>
    <w:rsid w:val="0081093B"/>
    <w:rsid w:val="008141A6"/>
    <w:rsid w:val="0081497B"/>
    <w:rsid w:val="00815038"/>
    <w:rsid w:val="00817717"/>
    <w:rsid w:val="00820ACE"/>
    <w:rsid w:val="00821FCE"/>
    <w:rsid w:val="00822E96"/>
    <w:rsid w:val="008243D9"/>
    <w:rsid w:val="00824BBA"/>
    <w:rsid w:val="00825081"/>
    <w:rsid w:val="00825673"/>
    <w:rsid w:val="008266A3"/>
    <w:rsid w:val="008300DE"/>
    <w:rsid w:val="00830EF8"/>
    <w:rsid w:val="00831362"/>
    <w:rsid w:val="0083172D"/>
    <w:rsid w:val="00831DDE"/>
    <w:rsid w:val="00832ED6"/>
    <w:rsid w:val="00832EE4"/>
    <w:rsid w:val="008335FA"/>
    <w:rsid w:val="00833F4D"/>
    <w:rsid w:val="00833F98"/>
    <w:rsid w:val="00835594"/>
    <w:rsid w:val="008370FC"/>
    <w:rsid w:val="0083758A"/>
    <w:rsid w:val="008416B0"/>
    <w:rsid w:val="008422FA"/>
    <w:rsid w:val="0084432E"/>
    <w:rsid w:val="00844C34"/>
    <w:rsid w:val="00845112"/>
    <w:rsid w:val="0084564D"/>
    <w:rsid w:val="0085081C"/>
    <w:rsid w:val="008519B2"/>
    <w:rsid w:val="00851DA5"/>
    <w:rsid w:val="00852C85"/>
    <w:rsid w:val="008533A0"/>
    <w:rsid w:val="008534E1"/>
    <w:rsid w:val="00853A07"/>
    <w:rsid w:val="00854B08"/>
    <w:rsid w:val="0085596D"/>
    <w:rsid w:val="00856314"/>
    <w:rsid w:val="00856FE1"/>
    <w:rsid w:val="008608B3"/>
    <w:rsid w:val="008609D6"/>
    <w:rsid w:val="00860D2A"/>
    <w:rsid w:val="00861D4E"/>
    <w:rsid w:val="00862809"/>
    <w:rsid w:val="00862BB2"/>
    <w:rsid w:val="008657A1"/>
    <w:rsid w:val="00865845"/>
    <w:rsid w:val="00865C10"/>
    <w:rsid w:val="00867F43"/>
    <w:rsid w:val="0087046C"/>
    <w:rsid w:val="00871314"/>
    <w:rsid w:val="00872EB7"/>
    <w:rsid w:val="0087405F"/>
    <w:rsid w:val="00874B8A"/>
    <w:rsid w:val="00874C9E"/>
    <w:rsid w:val="008751A1"/>
    <w:rsid w:val="0087678B"/>
    <w:rsid w:val="00876A30"/>
    <w:rsid w:val="00881352"/>
    <w:rsid w:val="008818CB"/>
    <w:rsid w:val="00881B9D"/>
    <w:rsid w:val="00882FE7"/>
    <w:rsid w:val="008830D8"/>
    <w:rsid w:val="0088649E"/>
    <w:rsid w:val="0088676D"/>
    <w:rsid w:val="00886B69"/>
    <w:rsid w:val="008900F4"/>
    <w:rsid w:val="0089027E"/>
    <w:rsid w:val="00890C6F"/>
    <w:rsid w:val="00890FB9"/>
    <w:rsid w:val="008924D5"/>
    <w:rsid w:val="00892AEE"/>
    <w:rsid w:val="0089538B"/>
    <w:rsid w:val="008957C4"/>
    <w:rsid w:val="008964F2"/>
    <w:rsid w:val="00896D66"/>
    <w:rsid w:val="00896E3A"/>
    <w:rsid w:val="008975A4"/>
    <w:rsid w:val="008A0398"/>
    <w:rsid w:val="008A07C3"/>
    <w:rsid w:val="008A365A"/>
    <w:rsid w:val="008A41B0"/>
    <w:rsid w:val="008A45D4"/>
    <w:rsid w:val="008A472F"/>
    <w:rsid w:val="008A4FE0"/>
    <w:rsid w:val="008A613A"/>
    <w:rsid w:val="008A642F"/>
    <w:rsid w:val="008A68F9"/>
    <w:rsid w:val="008A6A58"/>
    <w:rsid w:val="008A7273"/>
    <w:rsid w:val="008B03A5"/>
    <w:rsid w:val="008B09E9"/>
    <w:rsid w:val="008B0E0E"/>
    <w:rsid w:val="008B165E"/>
    <w:rsid w:val="008B1C1D"/>
    <w:rsid w:val="008B314C"/>
    <w:rsid w:val="008B347F"/>
    <w:rsid w:val="008B3B32"/>
    <w:rsid w:val="008B5054"/>
    <w:rsid w:val="008B74FA"/>
    <w:rsid w:val="008C05E4"/>
    <w:rsid w:val="008C0DD3"/>
    <w:rsid w:val="008C12EE"/>
    <w:rsid w:val="008C3158"/>
    <w:rsid w:val="008C33CE"/>
    <w:rsid w:val="008C4082"/>
    <w:rsid w:val="008C4C93"/>
    <w:rsid w:val="008C4E99"/>
    <w:rsid w:val="008D0567"/>
    <w:rsid w:val="008D1501"/>
    <w:rsid w:val="008D1727"/>
    <w:rsid w:val="008D2318"/>
    <w:rsid w:val="008D245F"/>
    <w:rsid w:val="008D2705"/>
    <w:rsid w:val="008D28ED"/>
    <w:rsid w:val="008D2D91"/>
    <w:rsid w:val="008D2F77"/>
    <w:rsid w:val="008D3461"/>
    <w:rsid w:val="008D348F"/>
    <w:rsid w:val="008D37F2"/>
    <w:rsid w:val="008D3C6C"/>
    <w:rsid w:val="008D483C"/>
    <w:rsid w:val="008D51C0"/>
    <w:rsid w:val="008D5339"/>
    <w:rsid w:val="008D5ACC"/>
    <w:rsid w:val="008D763B"/>
    <w:rsid w:val="008E022D"/>
    <w:rsid w:val="008E04C5"/>
    <w:rsid w:val="008E19BC"/>
    <w:rsid w:val="008E1A6F"/>
    <w:rsid w:val="008E543A"/>
    <w:rsid w:val="008E5C9B"/>
    <w:rsid w:val="008E5D9B"/>
    <w:rsid w:val="008E64DF"/>
    <w:rsid w:val="008E662C"/>
    <w:rsid w:val="008E6B2B"/>
    <w:rsid w:val="008E6FD1"/>
    <w:rsid w:val="008E736F"/>
    <w:rsid w:val="008F1326"/>
    <w:rsid w:val="008F175B"/>
    <w:rsid w:val="008F1A58"/>
    <w:rsid w:val="008F23BD"/>
    <w:rsid w:val="008F24E9"/>
    <w:rsid w:val="008F2CC3"/>
    <w:rsid w:val="008F2EDC"/>
    <w:rsid w:val="008F350D"/>
    <w:rsid w:val="008F3DCE"/>
    <w:rsid w:val="008F49DF"/>
    <w:rsid w:val="008F59A5"/>
    <w:rsid w:val="008F74EE"/>
    <w:rsid w:val="009002CE"/>
    <w:rsid w:val="009006AF"/>
    <w:rsid w:val="0090097A"/>
    <w:rsid w:val="00901926"/>
    <w:rsid w:val="0090222D"/>
    <w:rsid w:val="009023D3"/>
    <w:rsid w:val="00902B3D"/>
    <w:rsid w:val="00902E28"/>
    <w:rsid w:val="00902F37"/>
    <w:rsid w:val="00904538"/>
    <w:rsid w:val="00904848"/>
    <w:rsid w:val="00904A5E"/>
    <w:rsid w:val="00904C6F"/>
    <w:rsid w:val="00904DB1"/>
    <w:rsid w:val="009051DB"/>
    <w:rsid w:val="0090633F"/>
    <w:rsid w:val="0090720F"/>
    <w:rsid w:val="009076FD"/>
    <w:rsid w:val="00911BD7"/>
    <w:rsid w:val="00912233"/>
    <w:rsid w:val="00912517"/>
    <w:rsid w:val="00913749"/>
    <w:rsid w:val="00913B4C"/>
    <w:rsid w:val="009140CB"/>
    <w:rsid w:val="009142EB"/>
    <w:rsid w:val="00914EB2"/>
    <w:rsid w:val="00915203"/>
    <w:rsid w:val="00916506"/>
    <w:rsid w:val="00917E08"/>
    <w:rsid w:val="00917F7C"/>
    <w:rsid w:val="00920D8D"/>
    <w:rsid w:val="00920F92"/>
    <w:rsid w:val="0092119B"/>
    <w:rsid w:val="00921D02"/>
    <w:rsid w:val="00922D1C"/>
    <w:rsid w:val="00924037"/>
    <w:rsid w:val="00924C1C"/>
    <w:rsid w:val="0092503E"/>
    <w:rsid w:val="00925243"/>
    <w:rsid w:val="009261D4"/>
    <w:rsid w:val="00926648"/>
    <w:rsid w:val="00927709"/>
    <w:rsid w:val="00927975"/>
    <w:rsid w:val="009279F9"/>
    <w:rsid w:val="00930100"/>
    <w:rsid w:val="00930527"/>
    <w:rsid w:val="009308E5"/>
    <w:rsid w:val="00931428"/>
    <w:rsid w:val="00931789"/>
    <w:rsid w:val="00931AA6"/>
    <w:rsid w:val="00931CBE"/>
    <w:rsid w:val="00932495"/>
    <w:rsid w:val="00932DF5"/>
    <w:rsid w:val="00933A09"/>
    <w:rsid w:val="00934883"/>
    <w:rsid w:val="00934B01"/>
    <w:rsid w:val="00934CB7"/>
    <w:rsid w:val="009367A2"/>
    <w:rsid w:val="00937080"/>
    <w:rsid w:val="0093710F"/>
    <w:rsid w:val="00937A55"/>
    <w:rsid w:val="00937E0D"/>
    <w:rsid w:val="00937E2D"/>
    <w:rsid w:val="00940C31"/>
    <w:rsid w:val="0094382E"/>
    <w:rsid w:val="0094595F"/>
    <w:rsid w:val="00945F79"/>
    <w:rsid w:val="00946503"/>
    <w:rsid w:val="00946765"/>
    <w:rsid w:val="00947764"/>
    <w:rsid w:val="00947BBC"/>
    <w:rsid w:val="009505D1"/>
    <w:rsid w:val="0095095A"/>
    <w:rsid w:val="009529D3"/>
    <w:rsid w:val="00952C8A"/>
    <w:rsid w:val="0095381B"/>
    <w:rsid w:val="00953966"/>
    <w:rsid w:val="0095406C"/>
    <w:rsid w:val="00957808"/>
    <w:rsid w:val="0096075C"/>
    <w:rsid w:val="009610F0"/>
    <w:rsid w:val="00961131"/>
    <w:rsid w:val="0096598B"/>
    <w:rsid w:val="00966EF6"/>
    <w:rsid w:val="0096758B"/>
    <w:rsid w:val="00971409"/>
    <w:rsid w:val="00972EEE"/>
    <w:rsid w:val="00973A58"/>
    <w:rsid w:val="00974EBE"/>
    <w:rsid w:val="00976C1B"/>
    <w:rsid w:val="00977042"/>
    <w:rsid w:val="00977E19"/>
    <w:rsid w:val="00980CDE"/>
    <w:rsid w:val="00980D07"/>
    <w:rsid w:val="0098164F"/>
    <w:rsid w:val="00981CAB"/>
    <w:rsid w:val="00984098"/>
    <w:rsid w:val="009841EC"/>
    <w:rsid w:val="0098427D"/>
    <w:rsid w:val="009852B8"/>
    <w:rsid w:val="00985AE5"/>
    <w:rsid w:val="0098653D"/>
    <w:rsid w:val="00987632"/>
    <w:rsid w:val="009913EF"/>
    <w:rsid w:val="00991D31"/>
    <w:rsid w:val="00992364"/>
    <w:rsid w:val="00993153"/>
    <w:rsid w:val="0099330B"/>
    <w:rsid w:val="00994D81"/>
    <w:rsid w:val="00994F05"/>
    <w:rsid w:val="009961F2"/>
    <w:rsid w:val="009969BF"/>
    <w:rsid w:val="00996FC4"/>
    <w:rsid w:val="00997924"/>
    <w:rsid w:val="009979D1"/>
    <w:rsid w:val="00997CAA"/>
    <w:rsid w:val="009A0DDE"/>
    <w:rsid w:val="009A188D"/>
    <w:rsid w:val="009A2738"/>
    <w:rsid w:val="009A2D3A"/>
    <w:rsid w:val="009A3106"/>
    <w:rsid w:val="009A35B8"/>
    <w:rsid w:val="009A3644"/>
    <w:rsid w:val="009A4B66"/>
    <w:rsid w:val="009A50E3"/>
    <w:rsid w:val="009A53C4"/>
    <w:rsid w:val="009A6443"/>
    <w:rsid w:val="009A6550"/>
    <w:rsid w:val="009B01CE"/>
    <w:rsid w:val="009B232E"/>
    <w:rsid w:val="009B2576"/>
    <w:rsid w:val="009B37B7"/>
    <w:rsid w:val="009B382A"/>
    <w:rsid w:val="009B5378"/>
    <w:rsid w:val="009B5BF0"/>
    <w:rsid w:val="009B5F35"/>
    <w:rsid w:val="009B7358"/>
    <w:rsid w:val="009B744D"/>
    <w:rsid w:val="009B7936"/>
    <w:rsid w:val="009C293D"/>
    <w:rsid w:val="009C375E"/>
    <w:rsid w:val="009C4B23"/>
    <w:rsid w:val="009C7372"/>
    <w:rsid w:val="009C73A6"/>
    <w:rsid w:val="009C7628"/>
    <w:rsid w:val="009C79CE"/>
    <w:rsid w:val="009C7B48"/>
    <w:rsid w:val="009D0881"/>
    <w:rsid w:val="009D2697"/>
    <w:rsid w:val="009D2715"/>
    <w:rsid w:val="009D40E4"/>
    <w:rsid w:val="009D79E1"/>
    <w:rsid w:val="009D7BA7"/>
    <w:rsid w:val="009E0461"/>
    <w:rsid w:val="009E5755"/>
    <w:rsid w:val="009E624C"/>
    <w:rsid w:val="009E6310"/>
    <w:rsid w:val="009E6BBE"/>
    <w:rsid w:val="009F0847"/>
    <w:rsid w:val="009F1CBE"/>
    <w:rsid w:val="009F2C5A"/>
    <w:rsid w:val="009F2DBB"/>
    <w:rsid w:val="009F3073"/>
    <w:rsid w:val="009F3A7A"/>
    <w:rsid w:val="009F498F"/>
    <w:rsid w:val="009F4DED"/>
    <w:rsid w:val="009F5DBB"/>
    <w:rsid w:val="009F6F23"/>
    <w:rsid w:val="009F7353"/>
    <w:rsid w:val="009F76F0"/>
    <w:rsid w:val="009F7A75"/>
    <w:rsid w:val="00A0067F"/>
    <w:rsid w:val="00A027B5"/>
    <w:rsid w:val="00A04332"/>
    <w:rsid w:val="00A04DB4"/>
    <w:rsid w:val="00A05AB0"/>
    <w:rsid w:val="00A05BE9"/>
    <w:rsid w:val="00A07561"/>
    <w:rsid w:val="00A100ED"/>
    <w:rsid w:val="00A10C52"/>
    <w:rsid w:val="00A1106E"/>
    <w:rsid w:val="00A139C7"/>
    <w:rsid w:val="00A13A41"/>
    <w:rsid w:val="00A16006"/>
    <w:rsid w:val="00A2033F"/>
    <w:rsid w:val="00A2082D"/>
    <w:rsid w:val="00A212BD"/>
    <w:rsid w:val="00A22429"/>
    <w:rsid w:val="00A22945"/>
    <w:rsid w:val="00A22A2E"/>
    <w:rsid w:val="00A23799"/>
    <w:rsid w:val="00A244AF"/>
    <w:rsid w:val="00A24C39"/>
    <w:rsid w:val="00A2538C"/>
    <w:rsid w:val="00A26109"/>
    <w:rsid w:val="00A2662F"/>
    <w:rsid w:val="00A267C3"/>
    <w:rsid w:val="00A267E8"/>
    <w:rsid w:val="00A26C0A"/>
    <w:rsid w:val="00A26FA0"/>
    <w:rsid w:val="00A27FD3"/>
    <w:rsid w:val="00A31E04"/>
    <w:rsid w:val="00A31F3F"/>
    <w:rsid w:val="00A34298"/>
    <w:rsid w:val="00A3433D"/>
    <w:rsid w:val="00A34C75"/>
    <w:rsid w:val="00A36BBE"/>
    <w:rsid w:val="00A37238"/>
    <w:rsid w:val="00A37419"/>
    <w:rsid w:val="00A3777F"/>
    <w:rsid w:val="00A40899"/>
    <w:rsid w:val="00A41FA6"/>
    <w:rsid w:val="00A42BC7"/>
    <w:rsid w:val="00A43220"/>
    <w:rsid w:val="00A43C9E"/>
    <w:rsid w:val="00A43D49"/>
    <w:rsid w:val="00A43FCF"/>
    <w:rsid w:val="00A44B42"/>
    <w:rsid w:val="00A44DA2"/>
    <w:rsid w:val="00A45A57"/>
    <w:rsid w:val="00A45A7C"/>
    <w:rsid w:val="00A460DF"/>
    <w:rsid w:val="00A46539"/>
    <w:rsid w:val="00A465DD"/>
    <w:rsid w:val="00A4719B"/>
    <w:rsid w:val="00A47589"/>
    <w:rsid w:val="00A47AE4"/>
    <w:rsid w:val="00A504D4"/>
    <w:rsid w:val="00A50A54"/>
    <w:rsid w:val="00A538D0"/>
    <w:rsid w:val="00A54295"/>
    <w:rsid w:val="00A552EA"/>
    <w:rsid w:val="00A55321"/>
    <w:rsid w:val="00A55EF2"/>
    <w:rsid w:val="00A5663B"/>
    <w:rsid w:val="00A57B5D"/>
    <w:rsid w:val="00A57EFF"/>
    <w:rsid w:val="00A6018E"/>
    <w:rsid w:val="00A605CF"/>
    <w:rsid w:val="00A608CC"/>
    <w:rsid w:val="00A625E7"/>
    <w:rsid w:val="00A6298E"/>
    <w:rsid w:val="00A62C27"/>
    <w:rsid w:val="00A62CED"/>
    <w:rsid w:val="00A62EB8"/>
    <w:rsid w:val="00A64325"/>
    <w:rsid w:val="00A646E3"/>
    <w:rsid w:val="00A6481C"/>
    <w:rsid w:val="00A64A1B"/>
    <w:rsid w:val="00A64C6F"/>
    <w:rsid w:val="00A654D8"/>
    <w:rsid w:val="00A65D94"/>
    <w:rsid w:val="00A66357"/>
    <w:rsid w:val="00A67792"/>
    <w:rsid w:val="00A70308"/>
    <w:rsid w:val="00A73955"/>
    <w:rsid w:val="00A739C7"/>
    <w:rsid w:val="00A73F7D"/>
    <w:rsid w:val="00A7454E"/>
    <w:rsid w:val="00A74BE0"/>
    <w:rsid w:val="00A75725"/>
    <w:rsid w:val="00A75FD4"/>
    <w:rsid w:val="00A81002"/>
    <w:rsid w:val="00A825E9"/>
    <w:rsid w:val="00A825F0"/>
    <w:rsid w:val="00A827B7"/>
    <w:rsid w:val="00A829D1"/>
    <w:rsid w:val="00A82C2B"/>
    <w:rsid w:val="00A83EBF"/>
    <w:rsid w:val="00A84732"/>
    <w:rsid w:val="00A8478A"/>
    <w:rsid w:val="00A84965"/>
    <w:rsid w:val="00A877F6"/>
    <w:rsid w:val="00A901D4"/>
    <w:rsid w:val="00A913E9"/>
    <w:rsid w:val="00A91500"/>
    <w:rsid w:val="00A91D58"/>
    <w:rsid w:val="00A91FD9"/>
    <w:rsid w:val="00A94253"/>
    <w:rsid w:val="00A942D2"/>
    <w:rsid w:val="00A965C6"/>
    <w:rsid w:val="00A969C6"/>
    <w:rsid w:val="00A97B93"/>
    <w:rsid w:val="00A97CF6"/>
    <w:rsid w:val="00AA091E"/>
    <w:rsid w:val="00AA18AE"/>
    <w:rsid w:val="00AA327F"/>
    <w:rsid w:val="00AA5B81"/>
    <w:rsid w:val="00AA6AFE"/>
    <w:rsid w:val="00AA7199"/>
    <w:rsid w:val="00AB1B8D"/>
    <w:rsid w:val="00AB1FF3"/>
    <w:rsid w:val="00AB243D"/>
    <w:rsid w:val="00AB339C"/>
    <w:rsid w:val="00AB41E9"/>
    <w:rsid w:val="00AB4BA4"/>
    <w:rsid w:val="00AB5DDB"/>
    <w:rsid w:val="00AB5E59"/>
    <w:rsid w:val="00AB767C"/>
    <w:rsid w:val="00AB77A6"/>
    <w:rsid w:val="00AB7D7A"/>
    <w:rsid w:val="00AC0104"/>
    <w:rsid w:val="00AC0BD7"/>
    <w:rsid w:val="00AC1D5E"/>
    <w:rsid w:val="00AC1DF8"/>
    <w:rsid w:val="00AC35CD"/>
    <w:rsid w:val="00AC5A0C"/>
    <w:rsid w:val="00AC66B9"/>
    <w:rsid w:val="00AC75ED"/>
    <w:rsid w:val="00AC7CF6"/>
    <w:rsid w:val="00AC7FBB"/>
    <w:rsid w:val="00AD11BB"/>
    <w:rsid w:val="00AD1FF8"/>
    <w:rsid w:val="00AD3A27"/>
    <w:rsid w:val="00AD3ECA"/>
    <w:rsid w:val="00AD4756"/>
    <w:rsid w:val="00AD6677"/>
    <w:rsid w:val="00AD6FE8"/>
    <w:rsid w:val="00AE01D6"/>
    <w:rsid w:val="00AE0612"/>
    <w:rsid w:val="00AE0720"/>
    <w:rsid w:val="00AE0A9C"/>
    <w:rsid w:val="00AE1521"/>
    <w:rsid w:val="00AE2373"/>
    <w:rsid w:val="00AE2CAB"/>
    <w:rsid w:val="00AE4773"/>
    <w:rsid w:val="00AE65A8"/>
    <w:rsid w:val="00AE6D1E"/>
    <w:rsid w:val="00AE6DE5"/>
    <w:rsid w:val="00AE75C9"/>
    <w:rsid w:val="00AF145D"/>
    <w:rsid w:val="00AF15DF"/>
    <w:rsid w:val="00AF1BA5"/>
    <w:rsid w:val="00AF262C"/>
    <w:rsid w:val="00AF327A"/>
    <w:rsid w:val="00AF3EA2"/>
    <w:rsid w:val="00AF511D"/>
    <w:rsid w:val="00AF5334"/>
    <w:rsid w:val="00AF5B03"/>
    <w:rsid w:val="00AF74EF"/>
    <w:rsid w:val="00AF7DFC"/>
    <w:rsid w:val="00B00007"/>
    <w:rsid w:val="00B00A3B"/>
    <w:rsid w:val="00B01A63"/>
    <w:rsid w:val="00B04C7E"/>
    <w:rsid w:val="00B06271"/>
    <w:rsid w:val="00B075AD"/>
    <w:rsid w:val="00B10758"/>
    <w:rsid w:val="00B109AE"/>
    <w:rsid w:val="00B1111C"/>
    <w:rsid w:val="00B11F38"/>
    <w:rsid w:val="00B12495"/>
    <w:rsid w:val="00B12C11"/>
    <w:rsid w:val="00B13235"/>
    <w:rsid w:val="00B133A0"/>
    <w:rsid w:val="00B1369D"/>
    <w:rsid w:val="00B14654"/>
    <w:rsid w:val="00B15789"/>
    <w:rsid w:val="00B15D97"/>
    <w:rsid w:val="00B160B7"/>
    <w:rsid w:val="00B1706D"/>
    <w:rsid w:val="00B17206"/>
    <w:rsid w:val="00B175EB"/>
    <w:rsid w:val="00B20571"/>
    <w:rsid w:val="00B210DC"/>
    <w:rsid w:val="00B21774"/>
    <w:rsid w:val="00B23E9D"/>
    <w:rsid w:val="00B249AF"/>
    <w:rsid w:val="00B25E2A"/>
    <w:rsid w:val="00B267D2"/>
    <w:rsid w:val="00B26883"/>
    <w:rsid w:val="00B26A06"/>
    <w:rsid w:val="00B31148"/>
    <w:rsid w:val="00B32743"/>
    <w:rsid w:val="00B3297D"/>
    <w:rsid w:val="00B33AD6"/>
    <w:rsid w:val="00B350FA"/>
    <w:rsid w:val="00B3590F"/>
    <w:rsid w:val="00B3648C"/>
    <w:rsid w:val="00B36A6D"/>
    <w:rsid w:val="00B37009"/>
    <w:rsid w:val="00B37FB9"/>
    <w:rsid w:val="00B40573"/>
    <w:rsid w:val="00B4159E"/>
    <w:rsid w:val="00B41747"/>
    <w:rsid w:val="00B418F5"/>
    <w:rsid w:val="00B42456"/>
    <w:rsid w:val="00B42A05"/>
    <w:rsid w:val="00B42F50"/>
    <w:rsid w:val="00B43A58"/>
    <w:rsid w:val="00B450A0"/>
    <w:rsid w:val="00B460F2"/>
    <w:rsid w:val="00B468DF"/>
    <w:rsid w:val="00B47A90"/>
    <w:rsid w:val="00B47C63"/>
    <w:rsid w:val="00B50A58"/>
    <w:rsid w:val="00B5151C"/>
    <w:rsid w:val="00B534E8"/>
    <w:rsid w:val="00B53D9E"/>
    <w:rsid w:val="00B54FB0"/>
    <w:rsid w:val="00B56033"/>
    <w:rsid w:val="00B5726B"/>
    <w:rsid w:val="00B57970"/>
    <w:rsid w:val="00B605BE"/>
    <w:rsid w:val="00B60843"/>
    <w:rsid w:val="00B61497"/>
    <w:rsid w:val="00B63DD7"/>
    <w:rsid w:val="00B64500"/>
    <w:rsid w:val="00B64794"/>
    <w:rsid w:val="00B64D10"/>
    <w:rsid w:val="00B67A8F"/>
    <w:rsid w:val="00B70475"/>
    <w:rsid w:val="00B70F68"/>
    <w:rsid w:val="00B72B24"/>
    <w:rsid w:val="00B72B8A"/>
    <w:rsid w:val="00B74E63"/>
    <w:rsid w:val="00B74F08"/>
    <w:rsid w:val="00B753DD"/>
    <w:rsid w:val="00B75A64"/>
    <w:rsid w:val="00B75E64"/>
    <w:rsid w:val="00B7602D"/>
    <w:rsid w:val="00B770B8"/>
    <w:rsid w:val="00B77764"/>
    <w:rsid w:val="00B778E3"/>
    <w:rsid w:val="00B77E35"/>
    <w:rsid w:val="00B809A4"/>
    <w:rsid w:val="00B81105"/>
    <w:rsid w:val="00B8135B"/>
    <w:rsid w:val="00B82EEC"/>
    <w:rsid w:val="00B83163"/>
    <w:rsid w:val="00B83290"/>
    <w:rsid w:val="00B833FC"/>
    <w:rsid w:val="00B844B9"/>
    <w:rsid w:val="00B87093"/>
    <w:rsid w:val="00B90078"/>
    <w:rsid w:val="00B919DA"/>
    <w:rsid w:val="00B91A17"/>
    <w:rsid w:val="00B9229C"/>
    <w:rsid w:val="00B93685"/>
    <w:rsid w:val="00B93721"/>
    <w:rsid w:val="00B938BB"/>
    <w:rsid w:val="00B93DFF"/>
    <w:rsid w:val="00B94700"/>
    <w:rsid w:val="00B948D3"/>
    <w:rsid w:val="00B957A7"/>
    <w:rsid w:val="00B9644D"/>
    <w:rsid w:val="00B966D6"/>
    <w:rsid w:val="00B96BD2"/>
    <w:rsid w:val="00BA070E"/>
    <w:rsid w:val="00BA129F"/>
    <w:rsid w:val="00BA2702"/>
    <w:rsid w:val="00BA2A10"/>
    <w:rsid w:val="00BA5177"/>
    <w:rsid w:val="00BA5F87"/>
    <w:rsid w:val="00BA6474"/>
    <w:rsid w:val="00BA733D"/>
    <w:rsid w:val="00BA75D5"/>
    <w:rsid w:val="00BA787A"/>
    <w:rsid w:val="00BB046C"/>
    <w:rsid w:val="00BB061B"/>
    <w:rsid w:val="00BB0B72"/>
    <w:rsid w:val="00BB0F3C"/>
    <w:rsid w:val="00BB2A4F"/>
    <w:rsid w:val="00BB2CFD"/>
    <w:rsid w:val="00BB41CB"/>
    <w:rsid w:val="00BB4A90"/>
    <w:rsid w:val="00BB67A6"/>
    <w:rsid w:val="00BC0A31"/>
    <w:rsid w:val="00BC0C23"/>
    <w:rsid w:val="00BC1586"/>
    <w:rsid w:val="00BC163B"/>
    <w:rsid w:val="00BC1DD6"/>
    <w:rsid w:val="00BC3AA6"/>
    <w:rsid w:val="00BC3B15"/>
    <w:rsid w:val="00BC4F7C"/>
    <w:rsid w:val="00BC513B"/>
    <w:rsid w:val="00BC665F"/>
    <w:rsid w:val="00BC66B1"/>
    <w:rsid w:val="00BC6C54"/>
    <w:rsid w:val="00BC796F"/>
    <w:rsid w:val="00BD0167"/>
    <w:rsid w:val="00BD16A7"/>
    <w:rsid w:val="00BD1818"/>
    <w:rsid w:val="00BD2206"/>
    <w:rsid w:val="00BD2C18"/>
    <w:rsid w:val="00BD38A3"/>
    <w:rsid w:val="00BD4036"/>
    <w:rsid w:val="00BD41F6"/>
    <w:rsid w:val="00BD55EF"/>
    <w:rsid w:val="00BD56A6"/>
    <w:rsid w:val="00BD7208"/>
    <w:rsid w:val="00BD720A"/>
    <w:rsid w:val="00BE025D"/>
    <w:rsid w:val="00BE03FB"/>
    <w:rsid w:val="00BE055E"/>
    <w:rsid w:val="00BE0EFD"/>
    <w:rsid w:val="00BE105B"/>
    <w:rsid w:val="00BE1115"/>
    <w:rsid w:val="00BE2279"/>
    <w:rsid w:val="00BE2401"/>
    <w:rsid w:val="00BE2C2B"/>
    <w:rsid w:val="00BE377D"/>
    <w:rsid w:val="00BE408A"/>
    <w:rsid w:val="00BE5035"/>
    <w:rsid w:val="00BE5D0A"/>
    <w:rsid w:val="00BE6621"/>
    <w:rsid w:val="00BE6FF0"/>
    <w:rsid w:val="00BE770D"/>
    <w:rsid w:val="00BF0970"/>
    <w:rsid w:val="00BF0CA7"/>
    <w:rsid w:val="00BF0D82"/>
    <w:rsid w:val="00BF27DD"/>
    <w:rsid w:val="00BF3314"/>
    <w:rsid w:val="00BF333A"/>
    <w:rsid w:val="00BF40B6"/>
    <w:rsid w:val="00BF4593"/>
    <w:rsid w:val="00BF707B"/>
    <w:rsid w:val="00BF7C91"/>
    <w:rsid w:val="00C001FC"/>
    <w:rsid w:val="00C02171"/>
    <w:rsid w:val="00C03296"/>
    <w:rsid w:val="00C049BB"/>
    <w:rsid w:val="00C055C9"/>
    <w:rsid w:val="00C06059"/>
    <w:rsid w:val="00C06AE8"/>
    <w:rsid w:val="00C07764"/>
    <w:rsid w:val="00C07DD2"/>
    <w:rsid w:val="00C07FF7"/>
    <w:rsid w:val="00C102D9"/>
    <w:rsid w:val="00C129B0"/>
    <w:rsid w:val="00C13B44"/>
    <w:rsid w:val="00C14718"/>
    <w:rsid w:val="00C1520C"/>
    <w:rsid w:val="00C15C2A"/>
    <w:rsid w:val="00C162C7"/>
    <w:rsid w:val="00C1723A"/>
    <w:rsid w:val="00C17E70"/>
    <w:rsid w:val="00C20E93"/>
    <w:rsid w:val="00C2104F"/>
    <w:rsid w:val="00C21F0E"/>
    <w:rsid w:val="00C22070"/>
    <w:rsid w:val="00C22862"/>
    <w:rsid w:val="00C22A09"/>
    <w:rsid w:val="00C241FA"/>
    <w:rsid w:val="00C2431D"/>
    <w:rsid w:val="00C2440A"/>
    <w:rsid w:val="00C2466B"/>
    <w:rsid w:val="00C25E6B"/>
    <w:rsid w:val="00C26AE7"/>
    <w:rsid w:val="00C26BBE"/>
    <w:rsid w:val="00C27276"/>
    <w:rsid w:val="00C27BC1"/>
    <w:rsid w:val="00C27EA3"/>
    <w:rsid w:val="00C30381"/>
    <w:rsid w:val="00C31AB7"/>
    <w:rsid w:val="00C31AD6"/>
    <w:rsid w:val="00C32755"/>
    <w:rsid w:val="00C337FE"/>
    <w:rsid w:val="00C339FD"/>
    <w:rsid w:val="00C33B4F"/>
    <w:rsid w:val="00C34821"/>
    <w:rsid w:val="00C34BB0"/>
    <w:rsid w:val="00C35B7E"/>
    <w:rsid w:val="00C36FCE"/>
    <w:rsid w:val="00C375F9"/>
    <w:rsid w:val="00C3768C"/>
    <w:rsid w:val="00C376D6"/>
    <w:rsid w:val="00C3783C"/>
    <w:rsid w:val="00C403EA"/>
    <w:rsid w:val="00C41C94"/>
    <w:rsid w:val="00C426AA"/>
    <w:rsid w:val="00C436D3"/>
    <w:rsid w:val="00C43B25"/>
    <w:rsid w:val="00C43C62"/>
    <w:rsid w:val="00C43F6D"/>
    <w:rsid w:val="00C45444"/>
    <w:rsid w:val="00C47481"/>
    <w:rsid w:val="00C47F1D"/>
    <w:rsid w:val="00C5124E"/>
    <w:rsid w:val="00C55C50"/>
    <w:rsid w:val="00C564DD"/>
    <w:rsid w:val="00C57D18"/>
    <w:rsid w:val="00C60361"/>
    <w:rsid w:val="00C60371"/>
    <w:rsid w:val="00C61170"/>
    <w:rsid w:val="00C61332"/>
    <w:rsid w:val="00C61851"/>
    <w:rsid w:val="00C62DC4"/>
    <w:rsid w:val="00C64DA1"/>
    <w:rsid w:val="00C64F6E"/>
    <w:rsid w:val="00C65407"/>
    <w:rsid w:val="00C67487"/>
    <w:rsid w:val="00C706CE"/>
    <w:rsid w:val="00C70C7E"/>
    <w:rsid w:val="00C70F34"/>
    <w:rsid w:val="00C71FFC"/>
    <w:rsid w:val="00C72043"/>
    <w:rsid w:val="00C72ECD"/>
    <w:rsid w:val="00C73700"/>
    <w:rsid w:val="00C7409D"/>
    <w:rsid w:val="00C741D5"/>
    <w:rsid w:val="00C75699"/>
    <w:rsid w:val="00C75FA6"/>
    <w:rsid w:val="00C7670C"/>
    <w:rsid w:val="00C7707E"/>
    <w:rsid w:val="00C7780F"/>
    <w:rsid w:val="00C77F87"/>
    <w:rsid w:val="00C77FBA"/>
    <w:rsid w:val="00C8065C"/>
    <w:rsid w:val="00C80786"/>
    <w:rsid w:val="00C81143"/>
    <w:rsid w:val="00C81319"/>
    <w:rsid w:val="00C8134A"/>
    <w:rsid w:val="00C818FE"/>
    <w:rsid w:val="00C81F81"/>
    <w:rsid w:val="00C821EE"/>
    <w:rsid w:val="00C82570"/>
    <w:rsid w:val="00C83272"/>
    <w:rsid w:val="00C833CB"/>
    <w:rsid w:val="00C84783"/>
    <w:rsid w:val="00C85876"/>
    <w:rsid w:val="00C864CB"/>
    <w:rsid w:val="00C875A4"/>
    <w:rsid w:val="00C87D40"/>
    <w:rsid w:val="00C9094F"/>
    <w:rsid w:val="00C928B3"/>
    <w:rsid w:val="00C9398F"/>
    <w:rsid w:val="00C94138"/>
    <w:rsid w:val="00C943CD"/>
    <w:rsid w:val="00C9481A"/>
    <w:rsid w:val="00C9583C"/>
    <w:rsid w:val="00C95E8B"/>
    <w:rsid w:val="00C95FCD"/>
    <w:rsid w:val="00C97026"/>
    <w:rsid w:val="00C97481"/>
    <w:rsid w:val="00C97A5C"/>
    <w:rsid w:val="00CA3AEC"/>
    <w:rsid w:val="00CA4988"/>
    <w:rsid w:val="00CA4D95"/>
    <w:rsid w:val="00CA5077"/>
    <w:rsid w:val="00CA5CE5"/>
    <w:rsid w:val="00CA5E5E"/>
    <w:rsid w:val="00CA7236"/>
    <w:rsid w:val="00CA7440"/>
    <w:rsid w:val="00CA7AC7"/>
    <w:rsid w:val="00CB042F"/>
    <w:rsid w:val="00CB04C1"/>
    <w:rsid w:val="00CB1BC9"/>
    <w:rsid w:val="00CB2BFA"/>
    <w:rsid w:val="00CB44D1"/>
    <w:rsid w:val="00CB4B55"/>
    <w:rsid w:val="00CB674E"/>
    <w:rsid w:val="00CC045B"/>
    <w:rsid w:val="00CC148C"/>
    <w:rsid w:val="00CC27A1"/>
    <w:rsid w:val="00CC367C"/>
    <w:rsid w:val="00CC3C34"/>
    <w:rsid w:val="00CC45F0"/>
    <w:rsid w:val="00CC5FF3"/>
    <w:rsid w:val="00CC63AD"/>
    <w:rsid w:val="00CD33B3"/>
    <w:rsid w:val="00CD3897"/>
    <w:rsid w:val="00CD58C9"/>
    <w:rsid w:val="00CD6534"/>
    <w:rsid w:val="00CD6891"/>
    <w:rsid w:val="00CD7344"/>
    <w:rsid w:val="00CD7960"/>
    <w:rsid w:val="00CE1723"/>
    <w:rsid w:val="00CE1824"/>
    <w:rsid w:val="00CE3462"/>
    <w:rsid w:val="00CE3A08"/>
    <w:rsid w:val="00CE4188"/>
    <w:rsid w:val="00CE44D0"/>
    <w:rsid w:val="00CE52A1"/>
    <w:rsid w:val="00CE66DC"/>
    <w:rsid w:val="00CE7084"/>
    <w:rsid w:val="00CE7626"/>
    <w:rsid w:val="00CF05A5"/>
    <w:rsid w:val="00CF0FBD"/>
    <w:rsid w:val="00CF10E3"/>
    <w:rsid w:val="00CF21FB"/>
    <w:rsid w:val="00CF268E"/>
    <w:rsid w:val="00CF3CE8"/>
    <w:rsid w:val="00CF5043"/>
    <w:rsid w:val="00CF5372"/>
    <w:rsid w:val="00CF58EE"/>
    <w:rsid w:val="00CF5D37"/>
    <w:rsid w:val="00CF600A"/>
    <w:rsid w:val="00CF6A2F"/>
    <w:rsid w:val="00CF6EE3"/>
    <w:rsid w:val="00CF7144"/>
    <w:rsid w:val="00CF72D1"/>
    <w:rsid w:val="00CF7833"/>
    <w:rsid w:val="00D004E2"/>
    <w:rsid w:val="00D016C8"/>
    <w:rsid w:val="00D029AB"/>
    <w:rsid w:val="00D02EA7"/>
    <w:rsid w:val="00D03AF6"/>
    <w:rsid w:val="00D04843"/>
    <w:rsid w:val="00D04EA1"/>
    <w:rsid w:val="00D05990"/>
    <w:rsid w:val="00D064A9"/>
    <w:rsid w:val="00D0672F"/>
    <w:rsid w:val="00D07F0C"/>
    <w:rsid w:val="00D11EFE"/>
    <w:rsid w:val="00D122AA"/>
    <w:rsid w:val="00D132EF"/>
    <w:rsid w:val="00D149A1"/>
    <w:rsid w:val="00D149A9"/>
    <w:rsid w:val="00D155BC"/>
    <w:rsid w:val="00D172E4"/>
    <w:rsid w:val="00D1764B"/>
    <w:rsid w:val="00D176EE"/>
    <w:rsid w:val="00D21FAB"/>
    <w:rsid w:val="00D22C03"/>
    <w:rsid w:val="00D235E5"/>
    <w:rsid w:val="00D24DDF"/>
    <w:rsid w:val="00D26642"/>
    <w:rsid w:val="00D26AE9"/>
    <w:rsid w:val="00D30DA5"/>
    <w:rsid w:val="00D31F3F"/>
    <w:rsid w:val="00D328A4"/>
    <w:rsid w:val="00D32DD9"/>
    <w:rsid w:val="00D335EC"/>
    <w:rsid w:val="00D33D10"/>
    <w:rsid w:val="00D34025"/>
    <w:rsid w:val="00D344D7"/>
    <w:rsid w:val="00D353B7"/>
    <w:rsid w:val="00D35F09"/>
    <w:rsid w:val="00D3641D"/>
    <w:rsid w:val="00D369F2"/>
    <w:rsid w:val="00D37DD9"/>
    <w:rsid w:val="00D40B7A"/>
    <w:rsid w:val="00D40CD6"/>
    <w:rsid w:val="00D434D6"/>
    <w:rsid w:val="00D4387F"/>
    <w:rsid w:val="00D44A5A"/>
    <w:rsid w:val="00D44DD1"/>
    <w:rsid w:val="00D45416"/>
    <w:rsid w:val="00D45918"/>
    <w:rsid w:val="00D46C18"/>
    <w:rsid w:val="00D46CA2"/>
    <w:rsid w:val="00D46CFD"/>
    <w:rsid w:val="00D476C7"/>
    <w:rsid w:val="00D47A1E"/>
    <w:rsid w:val="00D5211B"/>
    <w:rsid w:val="00D53026"/>
    <w:rsid w:val="00D53D98"/>
    <w:rsid w:val="00D549EA"/>
    <w:rsid w:val="00D5610F"/>
    <w:rsid w:val="00D56409"/>
    <w:rsid w:val="00D574DE"/>
    <w:rsid w:val="00D57CE1"/>
    <w:rsid w:val="00D60A48"/>
    <w:rsid w:val="00D6114C"/>
    <w:rsid w:val="00D623F3"/>
    <w:rsid w:val="00D6253B"/>
    <w:rsid w:val="00D64092"/>
    <w:rsid w:val="00D6499A"/>
    <w:rsid w:val="00D64AC0"/>
    <w:rsid w:val="00D66B90"/>
    <w:rsid w:val="00D677AF"/>
    <w:rsid w:val="00D71887"/>
    <w:rsid w:val="00D71D67"/>
    <w:rsid w:val="00D759E3"/>
    <w:rsid w:val="00D7613E"/>
    <w:rsid w:val="00D76CCD"/>
    <w:rsid w:val="00D77CB2"/>
    <w:rsid w:val="00D8071B"/>
    <w:rsid w:val="00D8102D"/>
    <w:rsid w:val="00D83543"/>
    <w:rsid w:val="00D83B41"/>
    <w:rsid w:val="00D84141"/>
    <w:rsid w:val="00D845DE"/>
    <w:rsid w:val="00D84A92"/>
    <w:rsid w:val="00D84C38"/>
    <w:rsid w:val="00D85CDB"/>
    <w:rsid w:val="00D8754E"/>
    <w:rsid w:val="00D87DB0"/>
    <w:rsid w:val="00D90560"/>
    <w:rsid w:val="00D90B21"/>
    <w:rsid w:val="00D91027"/>
    <w:rsid w:val="00D92098"/>
    <w:rsid w:val="00D93283"/>
    <w:rsid w:val="00D95FCF"/>
    <w:rsid w:val="00D96617"/>
    <w:rsid w:val="00D97425"/>
    <w:rsid w:val="00DA14CD"/>
    <w:rsid w:val="00DA4931"/>
    <w:rsid w:val="00DA5711"/>
    <w:rsid w:val="00DA5723"/>
    <w:rsid w:val="00DA597D"/>
    <w:rsid w:val="00DB057D"/>
    <w:rsid w:val="00DB1E3D"/>
    <w:rsid w:val="00DB27BE"/>
    <w:rsid w:val="00DB3222"/>
    <w:rsid w:val="00DB3792"/>
    <w:rsid w:val="00DB46DB"/>
    <w:rsid w:val="00DB63DA"/>
    <w:rsid w:val="00DB6AB3"/>
    <w:rsid w:val="00DB6B46"/>
    <w:rsid w:val="00DC0BD0"/>
    <w:rsid w:val="00DC0D23"/>
    <w:rsid w:val="00DC0DDF"/>
    <w:rsid w:val="00DC2FE4"/>
    <w:rsid w:val="00DC30F4"/>
    <w:rsid w:val="00DC380F"/>
    <w:rsid w:val="00DC4891"/>
    <w:rsid w:val="00DC4FC9"/>
    <w:rsid w:val="00DC53A7"/>
    <w:rsid w:val="00DC67C2"/>
    <w:rsid w:val="00DD2972"/>
    <w:rsid w:val="00DD4786"/>
    <w:rsid w:val="00DD5EF5"/>
    <w:rsid w:val="00DD7E5B"/>
    <w:rsid w:val="00DE005D"/>
    <w:rsid w:val="00DE2995"/>
    <w:rsid w:val="00DE2DF6"/>
    <w:rsid w:val="00DE373C"/>
    <w:rsid w:val="00DE3884"/>
    <w:rsid w:val="00DE3F83"/>
    <w:rsid w:val="00DE43CF"/>
    <w:rsid w:val="00DE5663"/>
    <w:rsid w:val="00DE66F4"/>
    <w:rsid w:val="00DE71A1"/>
    <w:rsid w:val="00DF021A"/>
    <w:rsid w:val="00DF0F9D"/>
    <w:rsid w:val="00DF1C5A"/>
    <w:rsid w:val="00DF2DD1"/>
    <w:rsid w:val="00DF4195"/>
    <w:rsid w:val="00DF4490"/>
    <w:rsid w:val="00DF6665"/>
    <w:rsid w:val="00DF6D7E"/>
    <w:rsid w:val="00DF729B"/>
    <w:rsid w:val="00DF7411"/>
    <w:rsid w:val="00E0371D"/>
    <w:rsid w:val="00E03F3C"/>
    <w:rsid w:val="00E03F57"/>
    <w:rsid w:val="00E05034"/>
    <w:rsid w:val="00E052E6"/>
    <w:rsid w:val="00E06CA1"/>
    <w:rsid w:val="00E071AF"/>
    <w:rsid w:val="00E07562"/>
    <w:rsid w:val="00E0788A"/>
    <w:rsid w:val="00E07EED"/>
    <w:rsid w:val="00E10755"/>
    <w:rsid w:val="00E141CA"/>
    <w:rsid w:val="00E14F4D"/>
    <w:rsid w:val="00E163E7"/>
    <w:rsid w:val="00E1681F"/>
    <w:rsid w:val="00E17E24"/>
    <w:rsid w:val="00E206C3"/>
    <w:rsid w:val="00E2078C"/>
    <w:rsid w:val="00E21500"/>
    <w:rsid w:val="00E21AFE"/>
    <w:rsid w:val="00E21CD2"/>
    <w:rsid w:val="00E2225B"/>
    <w:rsid w:val="00E2283B"/>
    <w:rsid w:val="00E22ACA"/>
    <w:rsid w:val="00E22F99"/>
    <w:rsid w:val="00E23F22"/>
    <w:rsid w:val="00E249A4"/>
    <w:rsid w:val="00E24F81"/>
    <w:rsid w:val="00E26284"/>
    <w:rsid w:val="00E27741"/>
    <w:rsid w:val="00E307DC"/>
    <w:rsid w:val="00E315DE"/>
    <w:rsid w:val="00E31D29"/>
    <w:rsid w:val="00E31E40"/>
    <w:rsid w:val="00E330E7"/>
    <w:rsid w:val="00E33FD9"/>
    <w:rsid w:val="00E3452D"/>
    <w:rsid w:val="00E34E73"/>
    <w:rsid w:val="00E36365"/>
    <w:rsid w:val="00E37909"/>
    <w:rsid w:val="00E37BE9"/>
    <w:rsid w:val="00E37CDF"/>
    <w:rsid w:val="00E37E46"/>
    <w:rsid w:val="00E41083"/>
    <w:rsid w:val="00E414C4"/>
    <w:rsid w:val="00E44B11"/>
    <w:rsid w:val="00E451CF"/>
    <w:rsid w:val="00E45CD3"/>
    <w:rsid w:val="00E503ED"/>
    <w:rsid w:val="00E5085F"/>
    <w:rsid w:val="00E51204"/>
    <w:rsid w:val="00E51E7C"/>
    <w:rsid w:val="00E5323F"/>
    <w:rsid w:val="00E5373E"/>
    <w:rsid w:val="00E559DF"/>
    <w:rsid w:val="00E55F41"/>
    <w:rsid w:val="00E56222"/>
    <w:rsid w:val="00E570D2"/>
    <w:rsid w:val="00E57DCA"/>
    <w:rsid w:val="00E609F0"/>
    <w:rsid w:val="00E614BC"/>
    <w:rsid w:val="00E621D0"/>
    <w:rsid w:val="00E62B66"/>
    <w:rsid w:val="00E632FA"/>
    <w:rsid w:val="00E66211"/>
    <w:rsid w:val="00E66BDB"/>
    <w:rsid w:val="00E67CF1"/>
    <w:rsid w:val="00E70122"/>
    <w:rsid w:val="00E70526"/>
    <w:rsid w:val="00E7260F"/>
    <w:rsid w:val="00E72F42"/>
    <w:rsid w:val="00E74051"/>
    <w:rsid w:val="00E74F01"/>
    <w:rsid w:val="00E7697C"/>
    <w:rsid w:val="00E77F24"/>
    <w:rsid w:val="00E8073E"/>
    <w:rsid w:val="00E81AE9"/>
    <w:rsid w:val="00E83CBF"/>
    <w:rsid w:val="00E844C7"/>
    <w:rsid w:val="00E85241"/>
    <w:rsid w:val="00E856B2"/>
    <w:rsid w:val="00E85B92"/>
    <w:rsid w:val="00E862DF"/>
    <w:rsid w:val="00E86D94"/>
    <w:rsid w:val="00E87849"/>
    <w:rsid w:val="00E87F41"/>
    <w:rsid w:val="00E9152E"/>
    <w:rsid w:val="00E9194E"/>
    <w:rsid w:val="00E919C7"/>
    <w:rsid w:val="00E91DEE"/>
    <w:rsid w:val="00E92376"/>
    <w:rsid w:val="00E93FF5"/>
    <w:rsid w:val="00E94959"/>
    <w:rsid w:val="00E94A30"/>
    <w:rsid w:val="00E95068"/>
    <w:rsid w:val="00E961DC"/>
    <w:rsid w:val="00E96358"/>
    <w:rsid w:val="00E977D7"/>
    <w:rsid w:val="00EA00E3"/>
    <w:rsid w:val="00EA0A22"/>
    <w:rsid w:val="00EA51F2"/>
    <w:rsid w:val="00EA65AB"/>
    <w:rsid w:val="00EA6D52"/>
    <w:rsid w:val="00EA73A1"/>
    <w:rsid w:val="00EB04AB"/>
    <w:rsid w:val="00EB055B"/>
    <w:rsid w:val="00EB112F"/>
    <w:rsid w:val="00EB342E"/>
    <w:rsid w:val="00EB3A38"/>
    <w:rsid w:val="00EB4674"/>
    <w:rsid w:val="00EB7011"/>
    <w:rsid w:val="00EB70A6"/>
    <w:rsid w:val="00EB76BC"/>
    <w:rsid w:val="00EB78CC"/>
    <w:rsid w:val="00EC12B1"/>
    <w:rsid w:val="00EC17FF"/>
    <w:rsid w:val="00EC1C0E"/>
    <w:rsid w:val="00EC35DD"/>
    <w:rsid w:val="00EC4DE7"/>
    <w:rsid w:val="00EC697D"/>
    <w:rsid w:val="00EC6A50"/>
    <w:rsid w:val="00EC6AE2"/>
    <w:rsid w:val="00EC71FA"/>
    <w:rsid w:val="00EC7211"/>
    <w:rsid w:val="00EC78E8"/>
    <w:rsid w:val="00ED0101"/>
    <w:rsid w:val="00ED3968"/>
    <w:rsid w:val="00ED40DB"/>
    <w:rsid w:val="00ED7344"/>
    <w:rsid w:val="00ED780F"/>
    <w:rsid w:val="00ED7841"/>
    <w:rsid w:val="00EE16B4"/>
    <w:rsid w:val="00EE20BF"/>
    <w:rsid w:val="00EE27FF"/>
    <w:rsid w:val="00EE2B09"/>
    <w:rsid w:val="00EE2E4F"/>
    <w:rsid w:val="00EE352A"/>
    <w:rsid w:val="00EE63FF"/>
    <w:rsid w:val="00EE64A5"/>
    <w:rsid w:val="00EF1817"/>
    <w:rsid w:val="00EF2B9E"/>
    <w:rsid w:val="00EF2C60"/>
    <w:rsid w:val="00EF3D66"/>
    <w:rsid w:val="00EF4EF3"/>
    <w:rsid w:val="00EF62B0"/>
    <w:rsid w:val="00EF6A2B"/>
    <w:rsid w:val="00EF6D36"/>
    <w:rsid w:val="00EF72A5"/>
    <w:rsid w:val="00EF72F5"/>
    <w:rsid w:val="00EF7DD5"/>
    <w:rsid w:val="00F0040A"/>
    <w:rsid w:val="00F00537"/>
    <w:rsid w:val="00F00788"/>
    <w:rsid w:val="00F007C9"/>
    <w:rsid w:val="00F00DAC"/>
    <w:rsid w:val="00F012F6"/>
    <w:rsid w:val="00F021CF"/>
    <w:rsid w:val="00F021D8"/>
    <w:rsid w:val="00F02700"/>
    <w:rsid w:val="00F031C3"/>
    <w:rsid w:val="00F0456C"/>
    <w:rsid w:val="00F04731"/>
    <w:rsid w:val="00F04A48"/>
    <w:rsid w:val="00F051B7"/>
    <w:rsid w:val="00F06276"/>
    <w:rsid w:val="00F06862"/>
    <w:rsid w:val="00F070B0"/>
    <w:rsid w:val="00F10946"/>
    <w:rsid w:val="00F11706"/>
    <w:rsid w:val="00F13362"/>
    <w:rsid w:val="00F14399"/>
    <w:rsid w:val="00F15043"/>
    <w:rsid w:val="00F15512"/>
    <w:rsid w:val="00F159E7"/>
    <w:rsid w:val="00F17696"/>
    <w:rsid w:val="00F17E2F"/>
    <w:rsid w:val="00F20E66"/>
    <w:rsid w:val="00F21FA6"/>
    <w:rsid w:val="00F221F4"/>
    <w:rsid w:val="00F222EC"/>
    <w:rsid w:val="00F2233B"/>
    <w:rsid w:val="00F229DC"/>
    <w:rsid w:val="00F2323F"/>
    <w:rsid w:val="00F23A4F"/>
    <w:rsid w:val="00F24465"/>
    <w:rsid w:val="00F24835"/>
    <w:rsid w:val="00F24B30"/>
    <w:rsid w:val="00F24EB3"/>
    <w:rsid w:val="00F25279"/>
    <w:rsid w:val="00F25EF6"/>
    <w:rsid w:val="00F26383"/>
    <w:rsid w:val="00F26728"/>
    <w:rsid w:val="00F27143"/>
    <w:rsid w:val="00F27406"/>
    <w:rsid w:val="00F27CEA"/>
    <w:rsid w:val="00F27EA0"/>
    <w:rsid w:val="00F3072D"/>
    <w:rsid w:val="00F31581"/>
    <w:rsid w:val="00F31D34"/>
    <w:rsid w:val="00F32A4F"/>
    <w:rsid w:val="00F33276"/>
    <w:rsid w:val="00F33A91"/>
    <w:rsid w:val="00F34359"/>
    <w:rsid w:val="00F359AF"/>
    <w:rsid w:val="00F35C14"/>
    <w:rsid w:val="00F360A9"/>
    <w:rsid w:val="00F37B7E"/>
    <w:rsid w:val="00F4050E"/>
    <w:rsid w:val="00F41493"/>
    <w:rsid w:val="00F419E9"/>
    <w:rsid w:val="00F4477F"/>
    <w:rsid w:val="00F46EFD"/>
    <w:rsid w:val="00F47236"/>
    <w:rsid w:val="00F472D0"/>
    <w:rsid w:val="00F47D4F"/>
    <w:rsid w:val="00F50D7A"/>
    <w:rsid w:val="00F50E73"/>
    <w:rsid w:val="00F51A37"/>
    <w:rsid w:val="00F51E86"/>
    <w:rsid w:val="00F525F5"/>
    <w:rsid w:val="00F57200"/>
    <w:rsid w:val="00F60241"/>
    <w:rsid w:val="00F614D7"/>
    <w:rsid w:val="00F616C0"/>
    <w:rsid w:val="00F621F7"/>
    <w:rsid w:val="00F62AE5"/>
    <w:rsid w:val="00F63902"/>
    <w:rsid w:val="00F64C24"/>
    <w:rsid w:val="00F654C5"/>
    <w:rsid w:val="00F6601F"/>
    <w:rsid w:val="00F663C4"/>
    <w:rsid w:val="00F67B08"/>
    <w:rsid w:val="00F67B85"/>
    <w:rsid w:val="00F718DA"/>
    <w:rsid w:val="00F71F36"/>
    <w:rsid w:val="00F72CAD"/>
    <w:rsid w:val="00F7301F"/>
    <w:rsid w:val="00F7418D"/>
    <w:rsid w:val="00F743B8"/>
    <w:rsid w:val="00F75FF7"/>
    <w:rsid w:val="00F80B28"/>
    <w:rsid w:val="00F81576"/>
    <w:rsid w:val="00F8324B"/>
    <w:rsid w:val="00F83ABA"/>
    <w:rsid w:val="00F85E59"/>
    <w:rsid w:val="00F86170"/>
    <w:rsid w:val="00F9054B"/>
    <w:rsid w:val="00F90C66"/>
    <w:rsid w:val="00F941D9"/>
    <w:rsid w:val="00F94769"/>
    <w:rsid w:val="00F94F1C"/>
    <w:rsid w:val="00F955CA"/>
    <w:rsid w:val="00F9634A"/>
    <w:rsid w:val="00F97DB9"/>
    <w:rsid w:val="00FA1447"/>
    <w:rsid w:val="00FA16ED"/>
    <w:rsid w:val="00FA2230"/>
    <w:rsid w:val="00FA2457"/>
    <w:rsid w:val="00FA26CF"/>
    <w:rsid w:val="00FA33AC"/>
    <w:rsid w:val="00FA3671"/>
    <w:rsid w:val="00FA4347"/>
    <w:rsid w:val="00FA57BD"/>
    <w:rsid w:val="00FA66F0"/>
    <w:rsid w:val="00FA6DA2"/>
    <w:rsid w:val="00FA7A30"/>
    <w:rsid w:val="00FA7AC4"/>
    <w:rsid w:val="00FA7B2C"/>
    <w:rsid w:val="00FA7E6C"/>
    <w:rsid w:val="00FB0579"/>
    <w:rsid w:val="00FB1521"/>
    <w:rsid w:val="00FB2831"/>
    <w:rsid w:val="00FB28DD"/>
    <w:rsid w:val="00FB2C6F"/>
    <w:rsid w:val="00FB35EB"/>
    <w:rsid w:val="00FB4756"/>
    <w:rsid w:val="00FB53D2"/>
    <w:rsid w:val="00FB5C28"/>
    <w:rsid w:val="00FB6142"/>
    <w:rsid w:val="00FB6FC5"/>
    <w:rsid w:val="00FB7EE0"/>
    <w:rsid w:val="00FC00AB"/>
    <w:rsid w:val="00FC01EF"/>
    <w:rsid w:val="00FC06B8"/>
    <w:rsid w:val="00FC231F"/>
    <w:rsid w:val="00FC295B"/>
    <w:rsid w:val="00FC3255"/>
    <w:rsid w:val="00FC3A1D"/>
    <w:rsid w:val="00FC6394"/>
    <w:rsid w:val="00FC65CE"/>
    <w:rsid w:val="00FC6938"/>
    <w:rsid w:val="00FC71B6"/>
    <w:rsid w:val="00FD02C6"/>
    <w:rsid w:val="00FD05E4"/>
    <w:rsid w:val="00FD126D"/>
    <w:rsid w:val="00FD13B6"/>
    <w:rsid w:val="00FD2179"/>
    <w:rsid w:val="00FD3FB8"/>
    <w:rsid w:val="00FD47FE"/>
    <w:rsid w:val="00FD4BA7"/>
    <w:rsid w:val="00FD503A"/>
    <w:rsid w:val="00FD5ABE"/>
    <w:rsid w:val="00FD5DF8"/>
    <w:rsid w:val="00FD5FA7"/>
    <w:rsid w:val="00FD6FC5"/>
    <w:rsid w:val="00FD747E"/>
    <w:rsid w:val="00FD761E"/>
    <w:rsid w:val="00FE1FCE"/>
    <w:rsid w:val="00FE2FE7"/>
    <w:rsid w:val="00FE36E4"/>
    <w:rsid w:val="00FE438F"/>
    <w:rsid w:val="00FE6465"/>
    <w:rsid w:val="00FE66BE"/>
    <w:rsid w:val="00FF067A"/>
    <w:rsid w:val="00FF1A3D"/>
    <w:rsid w:val="00FF257B"/>
    <w:rsid w:val="00FF25C9"/>
    <w:rsid w:val="00FF2A94"/>
    <w:rsid w:val="00FF3C11"/>
    <w:rsid w:val="00FF48A1"/>
    <w:rsid w:val="00FF523E"/>
    <w:rsid w:val="00FF60CE"/>
    <w:rsid w:val="00FF6DC6"/>
    <w:rsid w:val="00FF7230"/>
    <w:rsid w:val="00FF7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758018-ABC4-494D-A05F-46130E51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1CF"/>
    <w:pPr>
      <w:spacing w:line="360" w:lineRule="atLeast"/>
      <w:jc w:val="both"/>
    </w:pPr>
    <w:rPr>
      <w:rFonts w:ascii="Times New Roman CYR" w:hAnsi="Times New Roman CYR" w:cs="Times New Roman CYR"/>
      <w:sz w:val="28"/>
      <w:szCs w:val="28"/>
    </w:rPr>
  </w:style>
  <w:style w:type="paragraph" w:styleId="1">
    <w:name w:val="heading 1"/>
    <w:basedOn w:val="a"/>
    <w:next w:val="a"/>
    <w:link w:val="10"/>
    <w:uiPriority w:val="9"/>
    <w:qFormat/>
    <w:locked/>
    <w:rsid w:val="00506129"/>
    <w:pPr>
      <w:keepNext/>
      <w:spacing w:before="240" w:after="60" w:line="240" w:lineRule="auto"/>
      <w:jc w:val="left"/>
      <w:outlineLvl w:val="0"/>
    </w:pPr>
    <w:rPr>
      <w:rFonts w:ascii="Cambria" w:hAnsi="Cambria" w:cs="Times New Roman"/>
      <w:b/>
      <w:bCs/>
      <w:color w:val="000000"/>
      <w:kern w:val="32"/>
      <w:sz w:val="32"/>
      <w:szCs w:val="32"/>
    </w:rPr>
  </w:style>
  <w:style w:type="paragraph" w:styleId="2">
    <w:name w:val="heading 2"/>
    <w:aliases w:val="подраздел,подраздела + 14 пт,не полужирный,По ширине,Первая ст... Знак Знак"/>
    <w:basedOn w:val="a"/>
    <w:next w:val="a"/>
    <w:link w:val="20"/>
    <w:uiPriority w:val="9"/>
    <w:qFormat/>
    <w:locked/>
    <w:rsid w:val="00506129"/>
    <w:pPr>
      <w:keepNext/>
      <w:spacing w:before="240" w:after="60" w:line="276" w:lineRule="auto"/>
      <w:jc w:val="left"/>
      <w:outlineLvl w:val="1"/>
    </w:pPr>
    <w:rPr>
      <w:rFonts w:ascii="Cambria" w:hAnsi="Cambria" w:cs="Times New Roman"/>
      <w:b/>
      <w:bCs/>
      <w:i/>
      <w:iCs/>
    </w:rPr>
  </w:style>
  <w:style w:type="paragraph" w:styleId="3">
    <w:name w:val="heading 3"/>
    <w:basedOn w:val="a"/>
    <w:next w:val="a"/>
    <w:link w:val="30"/>
    <w:semiHidden/>
    <w:unhideWhenUsed/>
    <w:qFormat/>
    <w:locked/>
    <w:rsid w:val="00294571"/>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
    <w:qFormat/>
    <w:locked/>
    <w:rsid w:val="00506129"/>
    <w:pPr>
      <w:keepNext/>
      <w:spacing w:before="240" w:after="60" w:line="276" w:lineRule="auto"/>
      <w:jc w:val="left"/>
      <w:outlineLvl w:val="3"/>
    </w:pPr>
    <w:rPr>
      <w:rFonts w:ascii="Times New Roman" w:hAnsi="Times New Roman" w:cs="Times New Roman"/>
      <w:b/>
      <w:bCs/>
      <w:lang w:eastAsia="en-US"/>
    </w:rPr>
  </w:style>
  <w:style w:type="paragraph" w:styleId="5">
    <w:name w:val="heading 5"/>
    <w:basedOn w:val="a"/>
    <w:next w:val="a"/>
    <w:link w:val="50"/>
    <w:uiPriority w:val="9"/>
    <w:qFormat/>
    <w:locked/>
    <w:rsid w:val="00506129"/>
    <w:pPr>
      <w:spacing w:before="240" w:after="60" w:line="240" w:lineRule="auto"/>
      <w:jc w:val="left"/>
      <w:outlineLvl w:val="4"/>
    </w:pPr>
    <w:rPr>
      <w:rFonts w:ascii="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06129"/>
    <w:rPr>
      <w:rFonts w:ascii="Cambria" w:hAnsi="Cambria" w:cs="Times New Roman"/>
      <w:b/>
      <w:bCs/>
      <w:color w:val="000000"/>
      <w:kern w:val="32"/>
      <w:sz w:val="32"/>
      <w:szCs w:val="32"/>
    </w:rPr>
  </w:style>
  <w:style w:type="character" w:customStyle="1" w:styleId="20">
    <w:name w:val="Заголовок 2 Знак"/>
    <w:aliases w:val="подраздел Знак,подраздела + 14 пт Знак,не полужирный Знак,По ширине Знак,Первая ст... Знак Знак Знак"/>
    <w:link w:val="2"/>
    <w:uiPriority w:val="9"/>
    <w:locked/>
    <w:rsid w:val="00506129"/>
    <w:rPr>
      <w:rFonts w:ascii="Cambria" w:hAnsi="Cambria" w:cs="Times New Roman"/>
      <w:b/>
      <w:bCs/>
      <w:i/>
      <w:iCs/>
      <w:sz w:val="28"/>
      <w:szCs w:val="28"/>
    </w:rPr>
  </w:style>
  <w:style w:type="character" w:customStyle="1" w:styleId="40">
    <w:name w:val="Заголовок 4 Знак"/>
    <w:link w:val="4"/>
    <w:uiPriority w:val="9"/>
    <w:locked/>
    <w:rsid w:val="00506129"/>
    <w:rPr>
      <w:rFonts w:ascii="Times New Roman" w:hAnsi="Times New Roman" w:cs="Times New Roman"/>
      <w:b/>
      <w:bCs/>
      <w:sz w:val="28"/>
      <w:szCs w:val="28"/>
      <w:lang w:eastAsia="en-US"/>
    </w:rPr>
  </w:style>
  <w:style w:type="character" w:customStyle="1" w:styleId="50">
    <w:name w:val="Заголовок 5 Знак"/>
    <w:link w:val="5"/>
    <w:uiPriority w:val="9"/>
    <w:locked/>
    <w:rsid w:val="00506129"/>
    <w:rPr>
      <w:rFonts w:ascii="Times New Roman" w:hAnsi="Times New Roman" w:cs="Times New Roman"/>
      <w:b/>
      <w:bCs/>
      <w:i/>
      <w:iCs/>
      <w:sz w:val="26"/>
      <w:szCs w:val="26"/>
    </w:rPr>
  </w:style>
  <w:style w:type="paragraph" w:customStyle="1" w:styleId="ConsPlusNormal">
    <w:name w:val="ConsPlusNormal"/>
    <w:link w:val="ConsPlusNormal0"/>
    <w:uiPriority w:val="99"/>
    <w:rsid w:val="00AB767C"/>
    <w:pPr>
      <w:autoSpaceDE w:val="0"/>
      <w:autoSpaceDN w:val="0"/>
      <w:adjustRightInd w:val="0"/>
    </w:pPr>
    <w:rPr>
      <w:rFonts w:ascii="Arial" w:hAnsi="Arial" w:cs="Arial"/>
    </w:rPr>
  </w:style>
  <w:style w:type="table" w:styleId="a3">
    <w:name w:val="Table Grid"/>
    <w:basedOn w:val="a1"/>
    <w:uiPriority w:val="99"/>
    <w:rsid w:val="00AB7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List_Paragraph,Multilevel para_II,List Paragraph1,Абзац списка11"/>
    <w:basedOn w:val="a"/>
    <w:link w:val="a5"/>
    <w:uiPriority w:val="34"/>
    <w:qFormat/>
    <w:rsid w:val="00E94959"/>
    <w:pPr>
      <w:ind w:left="720"/>
    </w:pPr>
    <w:rPr>
      <w:rFonts w:cs="Times New Roman"/>
    </w:rPr>
  </w:style>
  <w:style w:type="paragraph" w:styleId="a6">
    <w:name w:val="Balloon Text"/>
    <w:basedOn w:val="a"/>
    <w:link w:val="a7"/>
    <w:uiPriority w:val="99"/>
    <w:semiHidden/>
    <w:rsid w:val="00350CD3"/>
    <w:pPr>
      <w:spacing w:line="240" w:lineRule="auto"/>
    </w:pPr>
    <w:rPr>
      <w:rFonts w:ascii="Tahoma" w:hAnsi="Tahoma" w:cs="Times New Roman"/>
      <w:sz w:val="16"/>
      <w:szCs w:val="16"/>
    </w:rPr>
  </w:style>
  <w:style w:type="character" w:customStyle="1" w:styleId="a7">
    <w:name w:val="Текст выноски Знак"/>
    <w:link w:val="a6"/>
    <w:uiPriority w:val="99"/>
    <w:semiHidden/>
    <w:locked/>
    <w:rsid w:val="00350CD3"/>
    <w:rPr>
      <w:rFonts w:ascii="Tahoma" w:hAnsi="Tahoma" w:cs="Tahoma"/>
      <w:sz w:val="16"/>
      <w:szCs w:val="16"/>
      <w:lang w:eastAsia="ru-RU"/>
    </w:rPr>
  </w:style>
  <w:style w:type="character" w:customStyle="1" w:styleId="s3">
    <w:name w:val="s3"/>
    <w:uiPriority w:val="99"/>
    <w:rsid w:val="0033180B"/>
    <w:rPr>
      <w:rFonts w:cs="Times New Roman"/>
    </w:rPr>
  </w:style>
  <w:style w:type="character" w:styleId="a8">
    <w:name w:val="annotation reference"/>
    <w:uiPriority w:val="99"/>
    <w:semiHidden/>
    <w:rsid w:val="000344E6"/>
    <w:rPr>
      <w:rFonts w:cs="Times New Roman"/>
      <w:sz w:val="16"/>
      <w:szCs w:val="16"/>
    </w:rPr>
  </w:style>
  <w:style w:type="paragraph" w:styleId="a9">
    <w:name w:val="annotation text"/>
    <w:basedOn w:val="a"/>
    <w:link w:val="aa"/>
    <w:uiPriority w:val="99"/>
    <w:semiHidden/>
    <w:rsid w:val="000344E6"/>
    <w:pPr>
      <w:spacing w:line="240" w:lineRule="auto"/>
    </w:pPr>
    <w:rPr>
      <w:rFonts w:cs="Times New Roman"/>
      <w:sz w:val="20"/>
      <w:szCs w:val="20"/>
    </w:rPr>
  </w:style>
  <w:style w:type="character" w:customStyle="1" w:styleId="aa">
    <w:name w:val="Текст примечания Знак"/>
    <w:link w:val="a9"/>
    <w:uiPriority w:val="99"/>
    <w:semiHidden/>
    <w:locked/>
    <w:rsid w:val="000344E6"/>
    <w:rPr>
      <w:rFonts w:ascii="Times New Roman CYR" w:hAnsi="Times New Roman CYR" w:cs="Times New Roman CYR"/>
      <w:sz w:val="20"/>
      <w:szCs w:val="20"/>
      <w:lang w:eastAsia="ru-RU"/>
    </w:rPr>
  </w:style>
  <w:style w:type="paragraph" w:styleId="ab">
    <w:name w:val="annotation subject"/>
    <w:basedOn w:val="a9"/>
    <w:next w:val="a9"/>
    <w:link w:val="ac"/>
    <w:uiPriority w:val="99"/>
    <w:semiHidden/>
    <w:rsid w:val="000344E6"/>
    <w:rPr>
      <w:b/>
      <w:bCs/>
    </w:rPr>
  </w:style>
  <w:style w:type="character" w:customStyle="1" w:styleId="ac">
    <w:name w:val="Тема примечания Знак"/>
    <w:link w:val="ab"/>
    <w:uiPriority w:val="99"/>
    <w:semiHidden/>
    <w:locked/>
    <w:rsid w:val="000344E6"/>
    <w:rPr>
      <w:rFonts w:ascii="Times New Roman CYR" w:hAnsi="Times New Roman CYR" w:cs="Times New Roman CYR"/>
      <w:b/>
      <w:bCs/>
      <w:sz w:val="20"/>
      <w:szCs w:val="20"/>
      <w:lang w:eastAsia="ru-RU"/>
    </w:rPr>
  </w:style>
  <w:style w:type="paragraph" w:styleId="ad">
    <w:name w:val="Revision"/>
    <w:hidden/>
    <w:uiPriority w:val="99"/>
    <w:semiHidden/>
    <w:rsid w:val="000344E6"/>
    <w:rPr>
      <w:rFonts w:ascii="Times New Roman CYR" w:hAnsi="Times New Roman CYR" w:cs="Times New Roman CYR"/>
      <w:sz w:val="28"/>
      <w:szCs w:val="28"/>
    </w:rPr>
  </w:style>
  <w:style w:type="paragraph" w:customStyle="1" w:styleId="21">
    <w:name w:val="Знак Знак Знак2"/>
    <w:basedOn w:val="a"/>
    <w:uiPriority w:val="99"/>
    <w:rsid w:val="0094595F"/>
    <w:pPr>
      <w:spacing w:after="160" w:line="240" w:lineRule="exact"/>
      <w:jc w:val="left"/>
    </w:pPr>
    <w:rPr>
      <w:rFonts w:ascii="Verdana" w:hAnsi="Verdana" w:cs="Verdana"/>
      <w:sz w:val="20"/>
      <w:szCs w:val="20"/>
      <w:lang w:val="en-US" w:eastAsia="en-US"/>
    </w:rPr>
  </w:style>
  <w:style w:type="paragraph" w:customStyle="1" w:styleId="ConsPlusNonformat">
    <w:name w:val="ConsPlusNonformat"/>
    <w:rsid w:val="00147F9C"/>
    <w:pPr>
      <w:widowControl w:val="0"/>
      <w:autoSpaceDE w:val="0"/>
      <w:autoSpaceDN w:val="0"/>
      <w:adjustRightInd w:val="0"/>
    </w:pPr>
    <w:rPr>
      <w:rFonts w:ascii="Courier New" w:hAnsi="Courier New" w:cs="Courier New"/>
    </w:rPr>
  </w:style>
  <w:style w:type="paragraph" w:styleId="ae">
    <w:name w:val="footnote text"/>
    <w:basedOn w:val="a"/>
    <w:link w:val="af"/>
    <w:uiPriority w:val="99"/>
    <w:semiHidden/>
    <w:rsid w:val="00375D1C"/>
    <w:pPr>
      <w:spacing w:line="240" w:lineRule="auto"/>
    </w:pPr>
    <w:rPr>
      <w:rFonts w:cs="Times New Roman"/>
      <w:sz w:val="20"/>
      <w:szCs w:val="20"/>
    </w:rPr>
  </w:style>
  <w:style w:type="character" w:customStyle="1" w:styleId="af">
    <w:name w:val="Текст сноски Знак"/>
    <w:link w:val="ae"/>
    <w:uiPriority w:val="99"/>
    <w:semiHidden/>
    <w:locked/>
    <w:rsid w:val="00375D1C"/>
    <w:rPr>
      <w:rFonts w:ascii="Times New Roman CYR" w:hAnsi="Times New Roman CYR" w:cs="Times New Roman CYR"/>
      <w:sz w:val="20"/>
      <w:szCs w:val="20"/>
      <w:lang w:eastAsia="ru-RU"/>
    </w:rPr>
  </w:style>
  <w:style w:type="character" w:styleId="af0">
    <w:name w:val="footnote reference"/>
    <w:uiPriority w:val="99"/>
    <w:semiHidden/>
    <w:rsid w:val="00375D1C"/>
    <w:rPr>
      <w:rFonts w:cs="Times New Roman"/>
      <w:vertAlign w:val="superscript"/>
    </w:rPr>
  </w:style>
  <w:style w:type="paragraph" w:styleId="af1">
    <w:name w:val="Normal (Web)"/>
    <w:basedOn w:val="a"/>
    <w:uiPriority w:val="99"/>
    <w:rsid w:val="00094A7E"/>
    <w:pPr>
      <w:spacing w:before="100" w:beforeAutospacing="1" w:after="100" w:afterAutospacing="1" w:line="240" w:lineRule="auto"/>
      <w:jc w:val="left"/>
    </w:pPr>
    <w:rPr>
      <w:color w:val="000000"/>
      <w:sz w:val="24"/>
      <w:szCs w:val="24"/>
    </w:rPr>
  </w:style>
  <w:style w:type="character" w:styleId="af2">
    <w:name w:val="page number"/>
    <w:uiPriority w:val="99"/>
    <w:rsid w:val="00790584"/>
    <w:rPr>
      <w:rFonts w:cs="Times New Roman"/>
    </w:rPr>
  </w:style>
  <w:style w:type="paragraph" w:styleId="af3">
    <w:name w:val="Body Text"/>
    <w:aliases w:val="Знак1"/>
    <w:basedOn w:val="a"/>
    <w:link w:val="af4"/>
    <w:uiPriority w:val="99"/>
    <w:rsid w:val="00D46CFD"/>
    <w:pPr>
      <w:spacing w:after="120" w:line="276" w:lineRule="auto"/>
      <w:jc w:val="left"/>
    </w:pPr>
    <w:rPr>
      <w:rFonts w:ascii="Calibri" w:hAnsi="Calibri" w:cs="Times New Roman"/>
      <w:sz w:val="22"/>
      <w:szCs w:val="22"/>
      <w:lang w:eastAsia="en-US"/>
    </w:rPr>
  </w:style>
  <w:style w:type="character" w:customStyle="1" w:styleId="af4">
    <w:name w:val="Основной текст Знак"/>
    <w:aliases w:val="Знак1 Знак"/>
    <w:link w:val="af3"/>
    <w:uiPriority w:val="99"/>
    <w:locked/>
    <w:rsid w:val="00D46CFD"/>
    <w:rPr>
      <w:rFonts w:cs="Times New Roman"/>
      <w:sz w:val="22"/>
      <w:szCs w:val="22"/>
      <w:lang w:eastAsia="en-US"/>
    </w:rPr>
  </w:style>
  <w:style w:type="paragraph" w:customStyle="1" w:styleId="ConsPlusTitle">
    <w:name w:val="ConsPlusTitle"/>
    <w:uiPriority w:val="99"/>
    <w:rsid w:val="00102269"/>
    <w:pPr>
      <w:widowControl w:val="0"/>
      <w:autoSpaceDE w:val="0"/>
      <w:autoSpaceDN w:val="0"/>
      <w:adjustRightInd w:val="0"/>
    </w:pPr>
    <w:rPr>
      <w:b/>
      <w:bCs/>
      <w:sz w:val="22"/>
      <w:szCs w:val="22"/>
    </w:rPr>
  </w:style>
  <w:style w:type="paragraph" w:styleId="af5">
    <w:name w:val="header"/>
    <w:basedOn w:val="a"/>
    <w:link w:val="af6"/>
    <w:uiPriority w:val="99"/>
    <w:rsid w:val="00B37FB9"/>
    <w:pPr>
      <w:tabs>
        <w:tab w:val="center" w:pos="4677"/>
        <w:tab w:val="right" w:pos="9355"/>
      </w:tabs>
    </w:pPr>
    <w:rPr>
      <w:rFonts w:cs="Times New Roman"/>
    </w:rPr>
  </w:style>
  <w:style w:type="character" w:customStyle="1" w:styleId="af6">
    <w:name w:val="Верхний колонтитул Знак"/>
    <w:link w:val="af5"/>
    <w:uiPriority w:val="99"/>
    <w:locked/>
    <w:rsid w:val="00B37FB9"/>
    <w:rPr>
      <w:rFonts w:ascii="Times New Roman CYR" w:hAnsi="Times New Roman CYR" w:cs="Times New Roman CYR"/>
      <w:sz w:val="28"/>
      <w:szCs w:val="28"/>
    </w:rPr>
  </w:style>
  <w:style w:type="paragraph" w:styleId="af7">
    <w:name w:val="footer"/>
    <w:basedOn w:val="a"/>
    <w:link w:val="af8"/>
    <w:uiPriority w:val="99"/>
    <w:rsid w:val="00B37FB9"/>
    <w:pPr>
      <w:tabs>
        <w:tab w:val="center" w:pos="4677"/>
        <w:tab w:val="right" w:pos="9355"/>
      </w:tabs>
    </w:pPr>
    <w:rPr>
      <w:rFonts w:cs="Times New Roman"/>
    </w:rPr>
  </w:style>
  <w:style w:type="character" w:customStyle="1" w:styleId="af8">
    <w:name w:val="Нижний колонтитул Знак"/>
    <w:link w:val="af7"/>
    <w:uiPriority w:val="99"/>
    <w:locked/>
    <w:rsid w:val="00B37FB9"/>
    <w:rPr>
      <w:rFonts w:ascii="Times New Roman CYR" w:hAnsi="Times New Roman CYR" w:cs="Times New Roman CYR"/>
      <w:sz w:val="28"/>
      <w:szCs w:val="28"/>
    </w:rPr>
  </w:style>
  <w:style w:type="paragraph" w:customStyle="1" w:styleId="ConsPlusCell">
    <w:name w:val="ConsPlusCell"/>
    <w:uiPriority w:val="99"/>
    <w:rsid w:val="002A5EC3"/>
    <w:pPr>
      <w:widowControl w:val="0"/>
      <w:autoSpaceDE w:val="0"/>
      <w:autoSpaceDN w:val="0"/>
      <w:adjustRightInd w:val="0"/>
    </w:pPr>
    <w:rPr>
      <w:rFonts w:ascii="Arial" w:hAnsi="Arial" w:cs="Arial"/>
    </w:rPr>
  </w:style>
  <w:style w:type="paragraph" w:customStyle="1" w:styleId="af9">
    <w:name w:val="Знак Знак Знак"/>
    <w:basedOn w:val="a"/>
    <w:uiPriority w:val="99"/>
    <w:rsid w:val="00613A43"/>
    <w:pPr>
      <w:spacing w:after="160" w:line="240" w:lineRule="exact"/>
      <w:jc w:val="left"/>
    </w:pPr>
    <w:rPr>
      <w:rFonts w:ascii="Verdana" w:hAnsi="Verdana" w:cs="Verdana"/>
      <w:sz w:val="20"/>
      <w:szCs w:val="20"/>
      <w:lang w:val="en-US" w:eastAsia="en-US"/>
    </w:rPr>
  </w:style>
  <w:style w:type="paragraph" w:customStyle="1" w:styleId="11">
    <w:name w:val="Знак Знак Знак1"/>
    <w:basedOn w:val="a"/>
    <w:rsid w:val="001075AF"/>
    <w:pPr>
      <w:spacing w:after="160" w:line="240" w:lineRule="exact"/>
      <w:jc w:val="left"/>
    </w:pPr>
    <w:rPr>
      <w:rFonts w:ascii="Verdana" w:hAnsi="Verdana" w:cs="Verdana"/>
      <w:sz w:val="20"/>
      <w:szCs w:val="20"/>
      <w:lang w:val="en-US" w:eastAsia="en-US"/>
    </w:rPr>
  </w:style>
  <w:style w:type="paragraph" w:customStyle="1" w:styleId="41">
    <w:name w:val="Знак Знак Знак4"/>
    <w:basedOn w:val="a"/>
    <w:uiPriority w:val="99"/>
    <w:rsid w:val="00506129"/>
    <w:pPr>
      <w:spacing w:after="160" w:line="240" w:lineRule="exact"/>
      <w:jc w:val="left"/>
    </w:pPr>
    <w:rPr>
      <w:rFonts w:ascii="Verdana" w:hAnsi="Verdana" w:cs="Verdana"/>
      <w:sz w:val="20"/>
      <w:szCs w:val="20"/>
      <w:lang w:val="en-US" w:eastAsia="en-US"/>
    </w:rPr>
  </w:style>
  <w:style w:type="paragraph" w:styleId="31">
    <w:name w:val="Body Text Indent 3"/>
    <w:basedOn w:val="a"/>
    <w:link w:val="32"/>
    <w:uiPriority w:val="99"/>
    <w:rsid w:val="00506129"/>
    <w:pPr>
      <w:spacing w:after="120" w:line="240" w:lineRule="auto"/>
      <w:ind w:left="283"/>
      <w:jc w:val="left"/>
    </w:pPr>
    <w:rPr>
      <w:rFonts w:ascii="Times New Roman" w:hAnsi="Times New Roman" w:cs="Times New Roman"/>
      <w:color w:val="000000"/>
      <w:sz w:val="16"/>
      <w:szCs w:val="16"/>
    </w:rPr>
  </w:style>
  <w:style w:type="character" w:customStyle="1" w:styleId="32">
    <w:name w:val="Основной текст с отступом 3 Знак"/>
    <w:link w:val="31"/>
    <w:uiPriority w:val="99"/>
    <w:locked/>
    <w:rsid w:val="00506129"/>
    <w:rPr>
      <w:rFonts w:ascii="Times New Roman" w:hAnsi="Times New Roman" w:cs="Times New Roman"/>
      <w:color w:val="000000"/>
      <w:sz w:val="16"/>
      <w:szCs w:val="16"/>
    </w:rPr>
  </w:style>
  <w:style w:type="paragraph" w:styleId="afa">
    <w:name w:val="Body Text Indent"/>
    <w:basedOn w:val="a"/>
    <w:link w:val="afb"/>
    <w:uiPriority w:val="99"/>
    <w:rsid w:val="00506129"/>
    <w:pPr>
      <w:spacing w:after="120" w:line="240" w:lineRule="auto"/>
      <w:ind w:left="283"/>
      <w:jc w:val="left"/>
    </w:pPr>
    <w:rPr>
      <w:rFonts w:ascii="Times New Roman" w:hAnsi="Times New Roman" w:cs="Times New Roman"/>
      <w:color w:val="000000"/>
    </w:rPr>
  </w:style>
  <w:style w:type="character" w:customStyle="1" w:styleId="afb">
    <w:name w:val="Основной текст с отступом Знак"/>
    <w:link w:val="afa"/>
    <w:uiPriority w:val="99"/>
    <w:locked/>
    <w:rsid w:val="00506129"/>
    <w:rPr>
      <w:rFonts w:ascii="Times New Roman" w:hAnsi="Times New Roman" w:cs="Times New Roman"/>
      <w:color w:val="000000"/>
      <w:sz w:val="28"/>
      <w:szCs w:val="28"/>
    </w:rPr>
  </w:style>
  <w:style w:type="paragraph" w:styleId="afc">
    <w:name w:val="No Spacing"/>
    <w:aliases w:val="Таблица"/>
    <w:link w:val="afd"/>
    <w:uiPriority w:val="1"/>
    <w:qFormat/>
    <w:rsid w:val="00506129"/>
    <w:rPr>
      <w:rFonts w:ascii="Times New Roman" w:hAnsi="Times New Roman" w:cs="Times New Roman"/>
      <w:sz w:val="22"/>
    </w:rPr>
  </w:style>
  <w:style w:type="character" w:customStyle="1" w:styleId="afd">
    <w:name w:val="Без интервала Знак"/>
    <w:aliases w:val="Таблица Знак"/>
    <w:link w:val="afc"/>
    <w:uiPriority w:val="1"/>
    <w:locked/>
    <w:rsid w:val="00506129"/>
    <w:rPr>
      <w:rFonts w:ascii="Times New Roman" w:hAnsi="Times New Roman" w:cs="Times New Roman"/>
      <w:sz w:val="22"/>
      <w:lang w:val="ru-RU" w:eastAsia="ru-RU" w:bidi="ar-SA"/>
    </w:rPr>
  </w:style>
  <w:style w:type="paragraph" w:customStyle="1" w:styleId="12">
    <w:name w:val="Абзац списка1"/>
    <w:basedOn w:val="a"/>
    <w:rsid w:val="00506129"/>
    <w:pPr>
      <w:spacing w:line="240" w:lineRule="auto"/>
      <w:ind w:left="720"/>
      <w:jc w:val="left"/>
    </w:pPr>
    <w:rPr>
      <w:rFonts w:ascii="Times New Roman" w:eastAsia="SimSun" w:hAnsi="Times New Roman" w:cs="Times New Roman"/>
      <w:sz w:val="24"/>
      <w:szCs w:val="24"/>
      <w:lang w:eastAsia="zh-CN"/>
    </w:rPr>
  </w:style>
  <w:style w:type="paragraph" w:customStyle="1" w:styleId="afe">
    <w:name w:val="Основной"/>
    <w:basedOn w:val="a"/>
    <w:uiPriority w:val="99"/>
    <w:rsid w:val="00506129"/>
    <w:pPr>
      <w:spacing w:before="120" w:after="120" w:line="240" w:lineRule="auto"/>
      <w:ind w:firstLine="550"/>
    </w:pPr>
    <w:rPr>
      <w:rFonts w:ascii="Times New Roman" w:hAnsi="Times New Roman" w:cs="Times New Roman"/>
      <w:lang w:val="en-US" w:eastAsia="en-US"/>
    </w:rPr>
  </w:style>
  <w:style w:type="paragraph" w:customStyle="1" w:styleId="-11">
    <w:name w:val="Цветной список - Акцент 11"/>
    <w:basedOn w:val="a"/>
    <w:uiPriority w:val="99"/>
    <w:rsid w:val="00506129"/>
    <w:pPr>
      <w:spacing w:after="200" w:line="276" w:lineRule="auto"/>
      <w:ind w:left="720"/>
      <w:jc w:val="left"/>
    </w:pPr>
    <w:rPr>
      <w:rFonts w:ascii="Calibri" w:hAnsi="Calibri" w:cs="Calibri"/>
      <w:sz w:val="22"/>
      <w:szCs w:val="22"/>
      <w:lang w:eastAsia="en-US"/>
    </w:rPr>
  </w:style>
  <w:style w:type="character" w:styleId="aff">
    <w:name w:val="Hyperlink"/>
    <w:uiPriority w:val="99"/>
    <w:unhideWhenUsed/>
    <w:rsid w:val="00506129"/>
    <w:rPr>
      <w:rFonts w:cs="Times New Roman"/>
      <w:color w:val="0000FF"/>
      <w:u w:val="single"/>
    </w:rPr>
  </w:style>
  <w:style w:type="paragraph" w:customStyle="1" w:styleId="33">
    <w:name w:val="Знак Знак Знак3"/>
    <w:basedOn w:val="a"/>
    <w:rsid w:val="00506129"/>
    <w:pPr>
      <w:spacing w:after="160" w:line="240" w:lineRule="exact"/>
      <w:jc w:val="left"/>
    </w:pPr>
    <w:rPr>
      <w:rFonts w:ascii="Verdana" w:hAnsi="Verdana" w:cs="Times New Roman"/>
      <w:sz w:val="20"/>
      <w:szCs w:val="20"/>
      <w:lang w:val="en-US" w:eastAsia="en-US"/>
    </w:rPr>
  </w:style>
  <w:style w:type="character" w:customStyle="1" w:styleId="ConsPlusNormal0">
    <w:name w:val="ConsPlusNormal Знак"/>
    <w:link w:val="ConsPlusNormal"/>
    <w:uiPriority w:val="99"/>
    <w:locked/>
    <w:rsid w:val="00385A52"/>
    <w:rPr>
      <w:rFonts w:ascii="Arial" w:hAnsi="Arial" w:cs="Arial"/>
      <w:lang w:val="ru-RU" w:eastAsia="ru-RU" w:bidi="ar-SA"/>
    </w:rPr>
  </w:style>
  <w:style w:type="character" w:customStyle="1" w:styleId="30">
    <w:name w:val="Заголовок 3 Знак"/>
    <w:link w:val="3"/>
    <w:semiHidden/>
    <w:rsid w:val="00294571"/>
    <w:rPr>
      <w:rFonts w:ascii="Cambria" w:eastAsia="Times New Roman" w:hAnsi="Cambria" w:cs="Times New Roman"/>
      <w:b/>
      <w:bCs/>
      <w:sz w:val="26"/>
      <w:szCs w:val="26"/>
    </w:rPr>
  </w:style>
  <w:style w:type="character" w:customStyle="1" w:styleId="a5">
    <w:name w:val="Абзац списка Знак"/>
    <w:aliases w:val="List_Paragraph Знак,Multilevel para_II Знак,List Paragraph1 Знак,Абзац списка11 Знак"/>
    <w:link w:val="a4"/>
    <w:uiPriority w:val="34"/>
    <w:locked/>
    <w:rsid w:val="00833F98"/>
    <w:rPr>
      <w:rFonts w:ascii="Times New Roman CYR" w:hAnsi="Times New Roman CYR" w:cs="Times New Roman CYR"/>
      <w:sz w:val="28"/>
      <w:szCs w:val="28"/>
    </w:rPr>
  </w:style>
  <w:style w:type="character" w:customStyle="1" w:styleId="apple-style-span">
    <w:name w:val="apple-style-span"/>
    <w:rsid w:val="00E844C7"/>
  </w:style>
  <w:style w:type="character" w:customStyle="1" w:styleId="aff0">
    <w:name w:val="Гипертекстовая ссылка"/>
    <w:uiPriority w:val="99"/>
    <w:rsid w:val="00E844C7"/>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40220">
      <w:bodyDiv w:val="1"/>
      <w:marLeft w:val="0"/>
      <w:marRight w:val="0"/>
      <w:marTop w:val="0"/>
      <w:marBottom w:val="0"/>
      <w:divBdr>
        <w:top w:val="none" w:sz="0" w:space="0" w:color="auto"/>
        <w:left w:val="none" w:sz="0" w:space="0" w:color="auto"/>
        <w:bottom w:val="none" w:sz="0" w:space="0" w:color="auto"/>
        <w:right w:val="none" w:sz="0" w:space="0" w:color="auto"/>
      </w:divBdr>
    </w:div>
    <w:div w:id="109470674">
      <w:bodyDiv w:val="1"/>
      <w:marLeft w:val="0"/>
      <w:marRight w:val="0"/>
      <w:marTop w:val="0"/>
      <w:marBottom w:val="0"/>
      <w:divBdr>
        <w:top w:val="none" w:sz="0" w:space="0" w:color="auto"/>
        <w:left w:val="none" w:sz="0" w:space="0" w:color="auto"/>
        <w:bottom w:val="none" w:sz="0" w:space="0" w:color="auto"/>
        <w:right w:val="none" w:sz="0" w:space="0" w:color="auto"/>
      </w:divBdr>
    </w:div>
    <w:div w:id="212499976">
      <w:bodyDiv w:val="1"/>
      <w:marLeft w:val="0"/>
      <w:marRight w:val="0"/>
      <w:marTop w:val="0"/>
      <w:marBottom w:val="0"/>
      <w:divBdr>
        <w:top w:val="none" w:sz="0" w:space="0" w:color="auto"/>
        <w:left w:val="none" w:sz="0" w:space="0" w:color="auto"/>
        <w:bottom w:val="none" w:sz="0" w:space="0" w:color="auto"/>
        <w:right w:val="none" w:sz="0" w:space="0" w:color="auto"/>
      </w:divBdr>
    </w:div>
    <w:div w:id="236132632">
      <w:bodyDiv w:val="1"/>
      <w:marLeft w:val="0"/>
      <w:marRight w:val="0"/>
      <w:marTop w:val="0"/>
      <w:marBottom w:val="0"/>
      <w:divBdr>
        <w:top w:val="none" w:sz="0" w:space="0" w:color="auto"/>
        <w:left w:val="none" w:sz="0" w:space="0" w:color="auto"/>
        <w:bottom w:val="none" w:sz="0" w:space="0" w:color="auto"/>
        <w:right w:val="none" w:sz="0" w:space="0" w:color="auto"/>
      </w:divBdr>
    </w:div>
    <w:div w:id="281497200">
      <w:bodyDiv w:val="1"/>
      <w:marLeft w:val="0"/>
      <w:marRight w:val="0"/>
      <w:marTop w:val="0"/>
      <w:marBottom w:val="0"/>
      <w:divBdr>
        <w:top w:val="none" w:sz="0" w:space="0" w:color="auto"/>
        <w:left w:val="none" w:sz="0" w:space="0" w:color="auto"/>
        <w:bottom w:val="none" w:sz="0" w:space="0" w:color="auto"/>
        <w:right w:val="none" w:sz="0" w:space="0" w:color="auto"/>
      </w:divBdr>
    </w:div>
    <w:div w:id="337006857">
      <w:marLeft w:val="0"/>
      <w:marRight w:val="0"/>
      <w:marTop w:val="0"/>
      <w:marBottom w:val="0"/>
      <w:divBdr>
        <w:top w:val="none" w:sz="0" w:space="0" w:color="auto"/>
        <w:left w:val="none" w:sz="0" w:space="0" w:color="auto"/>
        <w:bottom w:val="none" w:sz="0" w:space="0" w:color="auto"/>
        <w:right w:val="none" w:sz="0" w:space="0" w:color="auto"/>
      </w:divBdr>
    </w:div>
    <w:div w:id="337006858">
      <w:marLeft w:val="0"/>
      <w:marRight w:val="0"/>
      <w:marTop w:val="0"/>
      <w:marBottom w:val="0"/>
      <w:divBdr>
        <w:top w:val="none" w:sz="0" w:space="0" w:color="auto"/>
        <w:left w:val="none" w:sz="0" w:space="0" w:color="auto"/>
        <w:bottom w:val="none" w:sz="0" w:space="0" w:color="auto"/>
        <w:right w:val="none" w:sz="0" w:space="0" w:color="auto"/>
      </w:divBdr>
    </w:div>
    <w:div w:id="337006859">
      <w:marLeft w:val="0"/>
      <w:marRight w:val="0"/>
      <w:marTop w:val="0"/>
      <w:marBottom w:val="0"/>
      <w:divBdr>
        <w:top w:val="none" w:sz="0" w:space="0" w:color="auto"/>
        <w:left w:val="none" w:sz="0" w:space="0" w:color="auto"/>
        <w:bottom w:val="none" w:sz="0" w:space="0" w:color="auto"/>
        <w:right w:val="none" w:sz="0" w:space="0" w:color="auto"/>
      </w:divBdr>
    </w:div>
    <w:div w:id="337006860">
      <w:marLeft w:val="0"/>
      <w:marRight w:val="0"/>
      <w:marTop w:val="0"/>
      <w:marBottom w:val="0"/>
      <w:divBdr>
        <w:top w:val="none" w:sz="0" w:space="0" w:color="auto"/>
        <w:left w:val="none" w:sz="0" w:space="0" w:color="auto"/>
        <w:bottom w:val="none" w:sz="0" w:space="0" w:color="auto"/>
        <w:right w:val="none" w:sz="0" w:space="0" w:color="auto"/>
      </w:divBdr>
    </w:div>
    <w:div w:id="337006861">
      <w:marLeft w:val="0"/>
      <w:marRight w:val="0"/>
      <w:marTop w:val="0"/>
      <w:marBottom w:val="0"/>
      <w:divBdr>
        <w:top w:val="none" w:sz="0" w:space="0" w:color="auto"/>
        <w:left w:val="none" w:sz="0" w:space="0" w:color="auto"/>
        <w:bottom w:val="none" w:sz="0" w:space="0" w:color="auto"/>
        <w:right w:val="none" w:sz="0" w:space="0" w:color="auto"/>
      </w:divBdr>
    </w:div>
    <w:div w:id="337006862">
      <w:marLeft w:val="0"/>
      <w:marRight w:val="0"/>
      <w:marTop w:val="0"/>
      <w:marBottom w:val="0"/>
      <w:divBdr>
        <w:top w:val="none" w:sz="0" w:space="0" w:color="auto"/>
        <w:left w:val="none" w:sz="0" w:space="0" w:color="auto"/>
        <w:bottom w:val="none" w:sz="0" w:space="0" w:color="auto"/>
        <w:right w:val="none" w:sz="0" w:space="0" w:color="auto"/>
      </w:divBdr>
    </w:div>
    <w:div w:id="337006863">
      <w:marLeft w:val="0"/>
      <w:marRight w:val="0"/>
      <w:marTop w:val="0"/>
      <w:marBottom w:val="0"/>
      <w:divBdr>
        <w:top w:val="none" w:sz="0" w:space="0" w:color="auto"/>
        <w:left w:val="none" w:sz="0" w:space="0" w:color="auto"/>
        <w:bottom w:val="none" w:sz="0" w:space="0" w:color="auto"/>
        <w:right w:val="none" w:sz="0" w:space="0" w:color="auto"/>
      </w:divBdr>
    </w:div>
    <w:div w:id="337006864">
      <w:marLeft w:val="0"/>
      <w:marRight w:val="0"/>
      <w:marTop w:val="0"/>
      <w:marBottom w:val="0"/>
      <w:divBdr>
        <w:top w:val="none" w:sz="0" w:space="0" w:color="auto"/>
        <w:left w:val="none" w:sz="0" w:space="0" w:color="auto"/>
        <w:bottom w:val="none" w:sz="0" w:space="0" w:color="auto"/>
        <w:right w:val="none" w:sz="0" w:space="0" w:color="auto"/>
      </w:divBdr>
    </w:div>
    <w:div w:id="337006865">
      <w:marLeft w:val="0"/>
      <w:marRight w:val="0"/>
      <w:marTop w:val="0"/>
      <w:marBottom w:val="0"/>
      <w:divBdr>
        <w:top w:val="none" w:sz="0" w:space="0" w:color="auto"/>
        <w:left w:val="none" w:sz="0" w:space="0" w:color="auto"/>
        <w:bottom w:val="none" w:sz="0" w:space="0" w:color="auto"/>
        <w:right w:val="none" w:sz="0" w:space="0" w:color="auto"/>
      </w:divBdr>
    </w:div>
    <w:div w:id="337006866">
      <w:marLeft w:val="0"/>
      <w:marRight w:val="0"/>
      <w:marTop w:val="0"/>
      <w:marBottom w:val="0"/>
      <w:divBdr>
        <w:top w:val="none" w:sz="0" w:space="0" w:color="auto"/>
        <w:left w:val="none" w:sz="0" w:space="0" w:color="auto"/>
        <w:bottom w:val="none" w:sz="0" w:space="0" w:color="auto"/>
        <w:right w:val="none" w:sz="0" w:space="0" w:color="auto"/>
      </w:divBdr>
    </w:div>
    <w:div w:id="337006867">
      <w:marLeft w:val="0"/>
      <w:marRight w:val="0"/>
      <w:marTop w:val="0"/>
      <w:marBottom w:val="0"/>
      <w:divBdr>
        <w:top w:val="none" w:sz="0" w:space="0" w:color="auto"/>
        <w:left w:val="none" w:sz="0" w:space="0" w:color="auto"/>
        <w:bottom w:val="none" w:sz="0" w:space="0" w:color="auto"/>
        <w:right w:val="none" w:sz="0" w:space="0" w:color="auto"/>
      </w:divBdr>
    </w:div>
    <w:div w:id="337006868">
      <w:marLeft w:val="0"/>
      <w:marRight w:val="0"/>
      <w:marTop w:val="0"/>
      <w:marBottom w:val="0"/>
      <w:divBdr>
        <w:top w:val="none" w:sz="0" w:space="0" w:color="auto"/>
        <w:left w:val="none" w:sz="0" w:space="0" w:color="auto"/>
        <w:bottom w:val="none" w:sz="0" w:space="0" w:color="auto"/>
        <w:right w:val="none" w:sz="0" w:space="0" w:color="auto"/>
      </w:divBdr>
    </w:div>
    <w:div w:id="337006869">
      <w:marLeft w:val="0"/>
      <w:marRight w:val="0"/>
      <w:marTop w:val="0"/>
      <w:marBottom w:val="0"/>
      <w:divBdr>
        <w:top w:val="none" w:sz="0" w:space="0" w:color="auto"/>
        <w:left w:val="none" w:sz="0" w:space="0" w:color="auto"/>
        <w:bottom w:val="none" w:sz="0" w:space="0" w:color="auto"/>
        <w:right w:val="none" w:sz="0" w:space="0" w:color="auto"/>
      </w:divBdr>
    </w:div>
    <w:div w:id="337006870">
      <w:marLeft w:val="0"/>
      <w:marRight w:val="0"/>
      <w:marTop w:val="0"/>
      <w:marBottom w:val="0"/>
      <w:divBdr>
        <w:top w:val="none" w:sz="0" w:space="0" w:color="auto"/>
        <w:left w:val="none" w:sz="0" w:space="0" w:color="auto"/>
        <w:bottom w:val="none" w:sz="0" w:space="0" w:color="auto"/>
        <w:right w:val="none" w:sz="0" w:space="0" w:color="auto"/>
      </w:divBdr>
    </w:div>
    <w:div w:id="337006871">
      <w:marLeft w:val="0"/>
      <w:marRight w:val="0"/>
      <w:marTop w:val="0"/>
      <w:marBottom w:val="0"/>
      <w:divBdr>
        <w:top w:val="none" w:sz="0" w:space="0" w:color="auto"/>
        <w:left w:val="none" w:sz="0" w:space="0" w:color="auto"/>
        <w:bottom w:val="none" w:sz="0" w:space="0" w:color="auto"/>
        <w:right w:val="none" w:sz="0" w:space="0" w:color="auto"/>
      </w:divBdr>
    </w:div>
    <w:div w:id="337006872">
      <w:marLeft w:val="0"/>
      <w:marRight w:val="0"/>
      <w:marTop w:val="0"/>
      <w:marBottom w:val="0"/>
      <w:divBdr>
        <w:top w:val="none" w:sz="0" w:space="0" w:color="auto"/>
        <w:left w:val="none" w:sz="0" w:space="0" w:color="auto"/>
        <w:bottom w:val="none" w:sz="0" w:space="0" w:color="auto"/>
        <w:right w:val="none" w:sz="0" w:space="0" w:color="auto"/>
      </w:divBdr>
    </w:div>
    <w:div w:id="337006873">
      <w:marLeft w:val="0"/>
      <w:marRight w:val="0"/>
      <w:marTop w:val="0"/>
      <w:marBottom w:val="0"/>
      <w:divBdr>
        <w:top w:val="none" w:sz="0" w:space="0" w:color="auto"/>
        <w:left w:val="none" w:sz="0" w:space="0" w:color="auto"/>
        <w:bottom w:val="none" w:sz="0" w:space="0" w:color="auto"/>
        <w:right w:val="none" w:sz="0" w:space="0" w:color="auto"/>
      </w:divBdr>
    </w:div>
    <w:div w:id="337006874">
      <w:marLeft w:val="0"/>
      <w:marRight w:val="0"/>
      <w:marTop w:val="0"/>
      <w:marBottom w:val="0"/>
      <w:divBdr>
        <w:top w:val="none" w:sz="0" w:space="0" w:color="auto"/>
        <w:left w:val="none" w:sz="0" w:space="0" w:color="auto"/>
        <w:bottom w:val="none" w:sz="0" w:space="0" w:color="auto"/>
        <w:right w:val="none" w:sz="0" w:space="0" w:color="auto"/>
      </w:divBdr>
    </w:div>
    <w:div w:id="337006875">
      <w:marLeft w:val="0"/>
      <w:marRight w:val="0"/>
      <w:marTop w:val="0"/>
      <w:marBottom w:val="0"/>
      <w:divBdr>
        <w:top w:val="none" w:sz="0" w:space="0" w:color="auto"/>
        <w:left w:val="none" w:sz="0" w:space="0" w:color="auto"/>
        <w:bottom w:val="none" w:sz="0" w:space="0" w:color="auto"/>
        <w:right w:val="none" w:sz="0" w:space="0" w:color="auto"/>
      </w:divBdr>
    </w:div>
    <w:div w:id="337006876">
      <w:marLeft w:val="0"/>
      <w:marRight w:val="0"/>
      <w:marTop w:val="0"/>
      <w:marBottom w:val="0"/>
      <w:divBdr>
        <w:top w:val="none" w:sz="0" w:space="0" w:color="auto"/>
        <w:left w:val="none" w:sz="0" w:space="0" w:color="auto"/>
        <w:bottom w:val="none" w:sz="0" w:space="0" w:color="auto"/>
        <w:right w:val="none" w:sz="0" w:space="0" w:color="auto"/>
      </w:divBdr>
    </w:div>
    <w:div w:id="337006877">
      <w:marLeft w:val="0"/>
      <w:marRight w:val="0"/>
      <w:marTop w:val="0"/>
      <w:marBottom w:val="0"/>
      <w:divBdr>
        <w:top w:val="none" w:sz="0" w:space="0" w:color="auto"/>
        <w:left w:val="none" w:sz="0" w:space="0" w:color="auto"/>
        <w:bottom w:val="none" w:sz="0" w:space="0" w:color="auto"/>
        <w:right w:val="none" w:sz="0" w:space="0" w:color="auto"/>
      </w:divBdr>
    </w:div>
    <w:div w:id="337006878">
      <w:marLeft w:val="0"/>
      <w:marRight w:val="0"/>
      <w:marTop w:val="0"/>
      <w:marBottom w:val="0"/>
      <w:divBdr>
        <w:top w:val="none" w:sz="0" w:space="0" w:color="auto"/>
        <w:left w:val="none" w:sz="0" w:space="0" w:color="auto"/>
        <w:bottom w:val="none" w:sz="0" w:space="0" w:color="auto"/>
        <w:right w:val="none" w:sz="0" w:space="0" w:color="auto"/>
      </w:divBdr>
    </w:div>
    <w:div w:id="337006879">
      <w:marLeft w:val="0"/>
      <w:marRight w:val="0"/>
      <w:marTop w:val="0"/>
      <w:marBottom w:val="0"/>
      <w:divBdr>
        <w:top w:val="none" w:sz="0" w:space="0" w:color="auto"/>
        <w:left w:val="none" w:sz="0" w:space="0" w:color="auto"/>
        <w:bottom w:val="none" w:sz="0" w:space="0" w:color="auto"/>
        <w:right w:val="none" w:sz="0" w:space="0" w:color="auto"/>
      </w:divBdr>
    </w:div>
    <w:div w:id="337006880">
      <w:marLeft w:val="0"/>
      <w:marRight w:val="0"/>
      <w:marTop w:val="0"/>
      <w:marBottom w:val="0"/>
      <w:divBdr>
        <w:top w:val="none" w:sz="0" w:space="0" w:color="auto"/>
        <w:left w:val="none" w:sz="0" w:space="0" w:color="auto"/>
        <w:bottom w:val="none" w:sz="0" w:space="0" w:color="auto"/>
        <w:right w:val="none" w:sz="0" w:space="0" w:color="auto"/>
      </w:divBdr>
    </w:div>
    <w:div w:id="337006881">
      <w:marLeft w:val="0"/>
      <w:marRight w:val="0"/>
      <w:marTop w:val="0"/>
      <w:marBottom w:val="0"/>
      <w:divBdr>
        <w:top w:val="none" w:sz="0" w:space="0" w:color="auto"/>
        <w:left w:val="none" w:sz="0" w:space="0" w:color="auto"/>
        <w:bottom w:val="none" w:sz="0" w:space="0" w:color="auto"/>
        <w:right w:val="none" w:sz="0" w:space="0" w:color="auto"/>
      </w:divBdr>
    </w:div>
    <w:div w:id="337006882">
      <w:marLeft w:val="0"/>
      <w:marRight w:val="0"/>
      <w:marTop w:val="0"/>
      <w:marBottom w:val="0"/>
      <w:divBdr>
        <w:top w:val="none" w:sz="0" w:space="0" w:color="auto"/>
        <w:left w:val="none" w:sz="0" w:space="0" w:color="auto"/>
        <w:bottom w:val="none" w:sz="0" w:space="0" w:color="auto"/>
        <w:right w:val="none" w:sz="0" w:space="0" w:color="auto"/>
      </w:divBdr>
    </w:div>
    <w:div w:id="337006883">
      <w:marLeft w:val="0"/>
      <w:marRight w:val="0"/>
      <w:marTop w:val="0"/>
      <w:marBottom w:val="0"/>
      <w:divBdr>
        <w:top w:val="none" w:sz="0" w:space="0" w:color="auto"/>
        <w:left w:val="none" w:sz="0" w:space="0" w:color="auto"/>
        <w:bottom w:val="none" w:sz="0" w:space="0" w:color="auto"/>
        <w:right w:val="none" w:sz="0" w:space="0" w:color="auto"/>
      </w:divBdr>
    </w:div>
    <w:div w:id="337006884">
      <w:marLeft w:val="0"/>
      <w:marRight w:val="0"/>
      <w:marTop w:val="0"/>
      <w:marBottom w:val="0"/>
      <w:divBdr>
        <w:top w:val="none" w:sz="0" w:space="0" w:color="auto"/>
        <w:left w:val="none" w:sz="0" w:space="0" w:color="auto"/>
        <w:bottom w:val="none" w:sz="0" w:space="0" w:color="auto"/>
        <w:right w:val="none" w:sz="0" w:space="0" w:color="auto"/>
      </w:divBdr>
    </w:div>
    <w:div w:id="337006885">
      <w:marLeft w:val="0"/>
      <w:marRight w:val="0"/>
      <w:marTop w:val="0"/>
      <w:marBottom w:val="0"/>
      <w:divBdr>
        <w:top w:val="none" w:sz="0" w:space="0" w:color="auto"/>
        <w:left w:val="none" w:sz="0" w:space="0" w:color="auto"/>
        <w:bottom w:val="none" w:sz="0" w:space="0" w:color="auto"/>
        <w:right w:val="none" w:sz="0" w:space="0" w:color="auto"/>
      </w:divBdr>
    </w:div>
    <w:div w:id="337006886">
      <w:marLeft w:val="0"/>
      <w:marRight w:val="0"/>
      <w:marTop w:val="0"/>
      <w:marBottom w:val="0"/>
      <w:divBdr>
        <w:top w:val="none" w:sz="0" w:space="0" w:color="auto"/>
        <w:left w:val="none" w:sz="0" w:space="0" w:color="auto"/>
        <w:bottom w:val="none" w:sz="0" w:space="0" w:color="auto"/>
        <w:right w:val="none" w:sz="0" w:space="0" w:color="auto"/>
      </w:divBdr>
    </w:div>
    <w:div w:id="337006887">
      <w:marLeft w:val="0"/>
      <w:marRight w:val="0"/>
      <w:marTop w:val="0"/>
      <w:marBottom w:val="0"/>
      <w:divBdr>
        <w:top w:val="none" w:sz="0" w:space="0" w:color="auto"/>
        <w:left w:val="none" w:sz="0" w:space="0" w:color="auto"/>
        <w:bottom w:val="none" w:sz="0" w:space="0" w:color="auto"/>
        <w:right w:val="none" w:sz="0" w:space="0" w:color="auto"/>
      </w:divBdr>
    </w:div>
    <w:div w:id="337006888">
      <w:marLeft w:val="0"/>
      <w:marRight w:val="0"/>
      <w:marTop w:val="0"/>
      <w:marBottom w:val="0"/>
      <w:divBdr>
        <w:top w:val="none" w:sz="0" w:space="0" w:color="auto"/>
        <w:left w:val="none" w:sz="0" w:space="0" w:color="auto"/>
        <w:bottom w:val="none" w:sz="0" w:space="0" w:color="auto"/>
        <w:right w:val="none" w:sz="0" w:space="0" w:color="auto"/>
      </w:divBdr>
    </w:div>
    <w:div w:id="337006889">
      <w:marLeft w:val="0"/>
      <w:marRight w:val="0"/>
      <w:marTop w:val="0"/>
      <w:marBottom w:val="0"/>
      <w:divBdr>
        <w:top w:val="none" w:sz="0" w:space="0" w:color="auto"/>
        <w:left w:val="none" w:sz="0" w:space="0" w:color="auto"/>
        <w:bottom w:val="none" w:sz="0" w:space="0" w:color="auto"/>
        <w:right w:val="none" w:sz="0" w:space="0" w:color="auto"/>
      </w:divBdr>
    </w:div>
    <w:div w:id="337006890">
      <w:marLeft w:val="0"/>
      <w:marRight w:val="0"/>
      <w:marTop w:val="0"/>
      <w:marBottom w:val="0"/>
      <w:divBdr>
        <w:top w:val="none" w:sz="0" w:space="0" w:color="auto"/>
        <w:left w:val="none" w:sz="0" w:space="0" w:color="auto"/>
        <w:bottom w:val="none" w:sz="0" w:space="0" w:color="auto"/>
        <w:right w:val="none" w:sz="0" w:space="0" w:color="auto"/>
      </w:divBdr>
    </w:div>
    <w:div w:id="337006891">
      <w:marLeft w:val="0"/>
      <w:marRight w:val="0"/>
      <w:marTop w:val="0"/>
      <w:marBottom w:val="0"/>
      <w:divBdr>
        <w:top w:val="none" w:sz="0" w:space="0" w:color="auto"/>
        <w:left w:val="none" w:sz="0" w:space="0" w:color="auto"/>
        <w:bottom w:val="none" w:sz="0" w:space="0" w:color="auto"/>
        <w:right w:val="none" w:sz="0" w:space="0" w:color="auto"/>
      </w:divBdr>
    </w:div>
    <w:div w:id="337006892">
      <w:marLeft w:val="0"/>
      <w:marRight w:val="0"/>
      <w:marTop w:val="0"/>
      <w:marBottom w:val="0"/>
      <w:divBdr>
        <w:top w:val="none" w:sz="0" w:space="0" w:color="auto"/>
        <w:left w:val="none" w:sz="0" w:space="0" w:color="auto"/>
        <w:bottom w:val="none" w:sz="0" w:space="0" w:color="auto"/>
        <w:right w:val="none" w:sz="0" w:space="0" w:color="auto"/>
      </w:divBdr>
    </w:div>
    <w:div w:id="337006893">
      <w:marLeft w:val="0"/>
      <w:marRight w:val="0"/>
      <w:marTop w:val="0"/>
      <w:marBottom w:val="0"/>
      <w:divBdr>
        <w:top w:val="none" w:sz="0" w:space="0" w:color="auto"/>
        <w:left w:val="none" w:sz="0" w:space="0" w:color="auto"/>
        <w:bottom w:val="none" w:sz="0" w:space="0" w:color="auto"/>
        <w:right w:val="none" w:sz="0" w:space="0" w:color="auto"/>
      </w:divBdr>
    </w:div>
    <w:div w:id="337006894">
      <w:marLeft w:val="0"/>
      <w:marRight w:val="0"/>
      <w:marTop w:val="0"/>
      <w:marBottom w:val="0"/>
      <w:divBdr>
        <w:top w:val="none" w:sz="0" w:space="0" w:color="auto"/>
        <w:left w:val="none" w:sz="0" w:space="0" w:color="auto"/>
        <w:bottom w:val="none" w:sz="0" w:space="0" w:color="auto"/>
        <w:right w:val="none" w:sz="0" w:space="0" w:color="auto"/>
      </w:divBdr>
    </w:div>
    <w:div w:id="337006895">
      <w:marLeft w:val="0"/>
      <w:marRight w:val="0"/>
      <w:marTop w:val="0"/>
      <w:marBottom w:val="0"/>
      <w:divBdr>
        <w:top w:val="none" w:sz="0" w:space="0" w:color="auto"/>
        <w:left w:val="none" w:sz="0" w:space="0" w:color="auto"/>
        <w:bottom w:val="none" w:sz="0" w:space="0" w:color="auto"/>
        <w:right w:val="none" w:sz="0" w:space="0" w:color="auto"/>
      </w:divBdr>
    </w:div>
    <w:div w:id="337006896">
      <w:marLeft w:val="0"/>
      <w:marRight w:val="0"/>
      <w:marTop w:val="0"/>
      <w:marBottom w:val="0"/>
      <w:divBdr>
        <w:top w:val="none" w:sz="0" w:space="0" w:color="auto"/>
        <w:left w:val="none" w:sz="0" w:space="0" w:color="auto"/>
        <w:bottom w:val="none" w:sz="0" w:space="0" w:color="auto"/>
        <w:right w:val="none" w:sz="0" w:space="0" w:color="auto"/>
      </w:divBdr>
    </w:div>
    <w:div w:id="337006897">
      <w:marLeft w:val="0"/>
      <w:marRight w:val="0"/>
      <w:marTop w:val="0"/>
      <w:marBottom w:val="0"/>
      <w:divBdr>
        <w:top w:val="none" w:sz="0" w:space="0" w:color="auto"/>
        <w:left w:val="none" w:sz="0" w:space="0" w:color="auto"/>
        <w:bottom w:val="none" w:sz="0" w:space="0" w:color="auto"/>
        <w:right w:val="none" w:sz="0" w:space="0" w:color="auto"/>
      </w:divBdr>
    </w:div>
    <w:div w:id="337006898">
      <w:marLeft w:val="0"/>
      <w:marRight w:val="0"/>
      <w:marTop w:val="0"/>
      <w:marBottom w:val="0"/>
      <w:divBdr>
        <w:top w:val="none" w:sz="0" w:space="0" w:color="auto"/>
        <w:left w:val="none" w:sz="0" w:space="0" w:color="auto"/>
        <w:bottom w:val="none" w:sz="0" w:space="0" w:color="auto"/>
        <w:right w:val="none" w:sz="0" w:space="0" w:color="auto"/>
      </w:divBdr>
    </w:div>
    <w:div w:id="337006899">
      <w:marLeft w:val="0"/>
      <w:marRight w:val="0"/>
      <w:marTop w:val="0"/>
      <w:marBottom w:val="0"/>
      <w:divBdr>
        <w:top w:val="none" w:sz="0" w:space="0" w:color="auto"/>
        <w:left w:val="none" w:sz="0" w:space="0" w:color="auto"/>
        <w:bottom w:val="none" w:sz="0" w:space="0" w:color="auto"/>
        <w:right w:val="none" w:sz="0" w:space="0" w:color="auto"/>
      </w:divBdr>
    </w:div>
    <w:div w:id="337006900">
      <w:marLeft w:val="0"/>
      <w:marRight w:val="0"/>
      <w:marTop w:val="0"/>
      <w:marBottom w:val="0"/>
      <w:divBdr>
        <w:top w:val="none" w:sz="0" w:space="0" w:color="auto"/>
        <w:left w:val="none" w:sz="0" w:space="0" w:color="auto"/>
        <w:bottom w:val="none" w:sz="0" w:space="0" w:color="auto"/>
        <w:right w:val="none" w:sz="0" w:space="0" w:color="auto"/>
      </w:divBdr>
    </w:div>
    <w:div w:id="337006901">
      <w:marLeft w:val="0"/>
      <w:marRight w:val="0"/>
      <w:marTop w:val="0"/>
      <w:marBottom w:val="0"/>
      <w:divBdr>
        <w:top w:val="none" w:sz="0" w:space="0" w:color="auto"/>
        <w:left w:val="none" w:sz="0" w:space="0" w:color="auto"/>
        <w:bottom w:val="none" w:sz="0" w:space="0" w:color="auto"/>
        <w:right w:val="none" w:sz="0" w:space="0" w:color="auto"/>
      </w:divBdr>
    </w:div>
    <w:div w:id="337006902">
      <w:marLeft w:val="0"/>
      <w:marRight w:val="0"/>
      <w:marTop w:val="0"/>
      <w:marBottom w:val="0"/>
      <w:divBdr>
        <w:top w:val="none" w:sz="0" w:space="0" w:color="auto"/>
        <w:left w:val="none" w:sz="0" w:space="0" w:color="auto"/>
        <w:bottom w:val="none" w:sz="0" w:space="0" w:color="auto"/>
        <w:right w:val="none" w:sz="0" w:space="0" w:color="auto"/>
      </w:divBdr>
    </w:div>
    <w:div w:id="337006903">
      <w:marLeft w:val="0"/>
      <w:marRight w:val="0"/>
      <w:marTop w:val="0"/>
      <w:marBottom w:val="0"/>
      <w:divBdr>
        <w:top w:val="none" w:sz="0" w:space="0" w:color="auto"/>
        <w:left w:val="none" w:sz="0" w:space="0" w:color="auto"/>
        <w:bottom w:val="none" w:sz="0" w:space="0" w:color="auto"/>
        <w:right w:val="none" w:sz="0" w:space="0" w:color="auto"/>
      </w:divBdr>
    </w:div>
    <w:div w:id="337006904">
      <w:marLeft w:val="0"/>
      <w:marRight w:val="0"/>
      <w:marTop w:val="0"/>
      <w:marBottom w:val="0"/>
      <w:divBdr>
        <w:top w:val="none" w:sz="0" w:space="0" w:color="auto"/>
        <w:left w:val="none" w:sz="0" w:space="0" w:color="auto"/>
        <w:bottom w:val="none" w:sz="0" w:space="0" w:color="auto"/>
        <w:right w:val="none" w:sz="0" w:space="0" w:color="auto"/>
      </w:divBdr>
    </w:div>
    <w:div w:id="337006905">
      <w:marLeft w:val="0"/>
      <w:marRight w:val="0"/>
      <w:marTop w:val="0"/>
      <w:marBottom w:val="0"/>
      <w:divBdr>
        <w:top w:val="none" w:sz="0" w:space="0" w:color="auto"/>
        <w:left w:val="none" w:sz="0" w:space="0" w:color="auto"/>
        <w:bottom w:val="none" w:sz="0" w:space="0" w:color="auto"/>
        <w:right w:val="none" w:sz="0" w:space="0" w:color="auto"/>
      </w:divBdr>
    </w:div>
    <w:div w:id="337006906">
      <w:marLeft w:val="0"/>
      <w:marRight w:val="0"/>
      <w:marTop w:val="0"/>
      <w:marBottom w:val="0"/>
      <w:divBdr>
        <w:top w:val="none" w:sz="0" w:space="0" w:color="auto"/>
        <w:left w:val="none" w:sz="0" w:space="0" w:color="auto"/>
        <w:bottom w:val="none" w:sz="0" w:space="0" w:color="auto"/>
        <w:right w:val="none" w:sz="0" w:space="0" w:color="auto"/>
      </w:divBdr>
    </w:div>
    <w:div w:id="337006907">
      <w:marLeft w:val="0"/>
      <w:marRight w:val="0"/>
      <w:marTop w:val="0"/>
      <w:marBottom w:val="0"/>
      <w:divBdr>
        <w:top w:val="none" w:sz="0" w:space="0" w:color="auto"/>
        <w:left w:val="none" w:sz="0" w:space="0" w:color="auto"/>
        <w:bottom w:val="none" w:sz="0" w:space="0" w:color="auto"/>
        <w:right w:val="none" w:sz="0" w:space="0" w:color="auto"/>
      </w:divBdr>
    </w:div>
    <w:div w:id="337006908">
      <w:marLeft w:val="0"/>
      <w:marRight w:val="0"/>
      <w:marTop w:val="0"/>
      <w:marBottom w:val="0"/>
      <w:divBdr>
        <w:top w:val="none" w:sz="0" w:space="0" w:color="auto"/>
        <w:left w:val="none" w:sz="0" w:space="0" w:color="auto"/>
        <w:bottom w:val="none" w:sz="0" w:space="0" w:color="auto"/>
        <w:right w:val="none" w:sz="0" w:space="0" w:color="auto"/>
      </w:divBdr>
    </w:div>
    <w:div w:id="337006909">
      <w:marLeft w:val="0"/>
      <w:marRight w:val="0"/>
      <w:marTop w:val="0"/>
      <w:marBottom w:val="0"/>
      <w:divBdr>
        <w:top w:val="none" w:sz="0" w:space="0" w:color="auto"/>
        <w:left w:val="none" w:sz="0" w:space="0" w:color="auto"/>
        <w:bottom w:val="none" w:sz="0" w:space="0" w:color="auto"/>
        <w:right w:val="none" w:sz="0" w:space="0" w:color="auto"/>
      </w:divBdr>
    </w:div>
    <w:div w:id="337006910">
      <w:marLeft w:val="0"/>
      <w:marRight w:val="0"/>
      <w:marTop w:val="0"/>
      <w:marBottom w:val="0"/>
      <w:divBdr>
        <w:top w:val="none" w:sz="0" w:space="0" w:color="auto"/>
        <w:left w:val="none" w:sz="0" w:space="0" w:color="auto"/>
        <w:bottom w:val="none" w:sz="0" w:space="0" w:color="auto"/>
        <w:right w:val="none" w:sz="0" w:space="0" w:color="auto"/>
      </w:divBdr>
    </w:div>
    <w:div w:id="337006911">
      <w:marLeft w:val="0"/>
      <w:marRight w:val="0"/>
      <w:marTop w:val="0"/>
      <w:marBottom w:val="0"/>
      <w:divBdr>
        <w:top w:val="none" w:sz="0" w:space="0" w:color="auto"/>
        <w:left w:val="none" w:sz="0" w:space="0" w:color="auto"/>
        <w:bottom w:val="none" w:sz="0" w:space="0" w:color="auto"/>
        <w:right w:val="none" w:sz="0" w:space="0" w:color="auto"/>
      </w:divBdr>
    </w:div>
    <w:div w:id="337006912">
      <w:marLeft w:val="0"/>
      <w:marRight w:val="0"/>
      <w:marTop w:val="0"/>
      <w:marBottom w:val="0"/>
      <w:divBdr>
        <w:top w:val="none" w:sz="0" w:space="0" w:color="auto"/>
        <w:left w:val="none" w:sz="0" w:space="0" w:color="auto"/>
        <w:bottom w:val="none" w:sz="0" w:space="0" w:color="auto"/>
        <w:right w:val="none" w:sz="0" w:space="0" w:color="auto"/>
      </w:divBdr>
    </w:div>
    <w:div w:id="367536267">
      <w:bodyDiv w:val="1"/>
      <w:marLeft w:val="0"/>
      <w:marRight w:val="0"/>
      <w:marTop w:val="0"/>
      <w:marBottom w:val="0"/>
      <w:divBdr>
        <w:top w:val="none" w:sz="0" w:space="0" w:color="auto"/>
        <w:left w:val="none" w:sz="0" w:space="0" w:color="auto"/>
        <w:bottom w:val="none" w:sz="0" w:space="0" w:color="auto"/>
        <w:right w:val="none" w:sz="0" w:space="0" w:color="auto"/>
      </w:divBdr>
    </w:div>
    <w:div w:id="412090729">
      <w:bodyDiv w:val="1"/>
      <w:marLeft w:val="0"/>
      <w:marRight w:val="0"/>
      <w:marTop w:val="0"/>
      <w:marBottom w:val="0"/>
      <w:divBdr>
        <w:top w:val="none" w:sz="0" w:space="0" w:color="auto"/>
        <w:left w:val="none" w:sz="0" w:space="0" w:color="auto"/>
        <w:bottom w:val="none" w:sz="0" w:space="0" w:color="auto"/>
        <w:right w:val="none" w:sz="0" w:space="0" w:color="auto"/>
      </w:divBdr>
    </w:div>
    <w:div w:id="449907174">
      <w:bodyDiv w:val="1"/>
      <w:marLeft w:val="0"/>
      <w:marRight w:val="0"/>
      <w:marTop w:val="0"/>
      <w:marBottom w:val="0"/>
      <w:divBdr>
        <w:top w:val="none" w:sz="0" w:space="0" w:color="auto"/>
        <w:left w:val="none" w:sz="0" w:space="0" w:color="auto"/>
        <w:bottom w:val="none" w:sz="0" w:space="0" w:color="auto"/>
        <w:right w:val="none" w:sz="0" w:space="0" w:color="auto"/>
      </w:divBdr>
    </w:div>
    <w:div w:id="501436141">
      <w:bodyDiv w:val="1"/>
      <w:marLeft w:val="0"/>
      <w:marRight w:val="0"/>
      <w:marTop w:val="0"/>
      <w:marBottom w:val="0"/>
      <w:divBdr>
        <w:top w:val="none" w:sz="0" w:space="0" w:color="auto"/>
        <w:left w:val="none" w:sz="0" w:space="0" w:color="auto"/>
        <w:bottom w:val="none" w:sz="0" w:space="0" w:color="auto"/>
        <w:right w:val="none" w:sz="0" w:space="0" w:color="auto"/>
      </w:divBdr>
    </w:div>
    <w:div w:id="503475385">
      <w:bodyDiv w:val="1"/>
      <w:marLeft w:val="0"/>
      <w:marRight w:val="0"/>
      <w:marTop w:val="0"/>
      <w:marBottom w:val="0"/>
      <w:divBdr>
        <w:top w:val="none" w:sz="0" w:space="0" w:color="auto"/>
        <w:left w:val="none" w:sz="0" w:space="0" w:color="auto"/>
        <w:bottom w:val="none" w:sz="0" w:space="0" w:color="auto"/>
        <w:right w:val="none" w:sz="0" w:space="0" w:color="auto"/>
      </w:divBdr>
    </w:div>
    <w:div w:id="520709407">
      <w:bodyDiv w:val="1"/>
      <w:marLeft w:val="0"/>
      <w:marRight w:val="0"/>
      <w:marTop w:val="0"/>
      <w:marBottom w:val="0"/>
      <w:divBdr>
        <w:top w:val="none" w:sz="0" w:space="0" w:color="auto"/>
        <w:left w:val="none" w:sz="0" w:space="0" w:color="auto"/>
        <w:bottom w:val="none" w:sz="0" w:space="0" w:color="auto"/>
        <w:right w:val="none" w:sz="0" w:space="0" w:color="auto"/>
      </w:divBdr>
    </w:div>
    <w:div w:id="607006273">
      <w:bodyDiv w:val="1"/>
      <w:marLeft w:val="0"/>
      <w:marRight w:val="0"/>
      <w:marTop w:val="0"/>
      <w:marBottom w:val="0"/>
      <w:divBdr>
        <w:top w:val="none" w:sz="0" w:space="0" w:color="auto"/>
        <w:left w:val="none" w:sz="0" w:space="0" w:color="auto"/>
        <w:bottom w:val="none" w:sz="0" w:space="0" w:color="auto"/>
        <w:right w:val="none" w:sz="0" w:space="0" w:color="auto"/>
      </w:divBdr>
    </w:div>
    <w:div w:id="614406997">
      <w:bodyDiv w:val="1"/>
      <w:marLeft w:val="0"/>
      <w:marRight w:val="0"/>
      <w:marTop w:val="0"/>
      <w:marBottom w:val="0"/>
      <w:divBdr>
        <w:top w:val="none" w:sz="0" w:space="0" w:color="auto"/>
        <w:left w:val="none" w:sz="0" w:space="0" w:color="auto"/>
        <w:bottom w:val="none" w:sz="0" w:space="0" w:color="auto"/>
        <w:right w:val="none" w:sz="0" w:space="0" w:color="auto"/>
      </w:divBdr>
    </w:div>
    <w:div w:id="862207460">
      <w:bodyDiv w:val="1"/>
      <w:marLeft w:val="0"/>
      <w:marRight w:val="0"/>
      <w:marTop w:val="0"/>
      <w:marBottom w:val="0"/>
      <w:divBdr>
        <w:top w:val="none" w:sz="0" w:space="0" w:color="auto"/>
        <w:left w:val="none" w:sz="0" w:space="0" w:color="auto"/>
        <w:bottom w:val="none" w:sz="0" w:space="0" w:color="auto"/>
        <w:right w:val="none" w:sz="0" w:space="0" w:color="auto"/>
      </w:divBdr>
    </w:div>
    <w:div w:id="872688869">
      <w:bodyDiv w:val="1"/>
      <w:marLeft w:val="0"/>
      <w:marRight w:val="0"/>
      <w:marTop w:val="0"/>
      <w:marBottom w:val="0"/>
      <w:divBdr>
        <w:top w:val="none" w:sz="0" w:space="0" w:color="auto"/>
        <w:left w:val="none" w:sz="0" w:space="0" w:color="auto"/>
        <w:bottom w:val="none" w:sz="0" w:space="0" w:color="auto"/>
        <w:right w:val="none" w:sz="0" w:space="0" w:color="auto"/>
      </w:divBdr>
    </w:div>
    <w:div w:id="932668744">
      <w:bodyDiv w:val="1"/>
      <w:marLeft w:val="0"/>
      <w:marRight w:val="0"/>
      <w:marTop w:val="0"/>
      <w:marBottom w:val="0"/>
      <w:divBdr>
        <w:top w:val="none" w:sz="0" w:space="0" w:color="auto"/>
        <w:left w:val="none" w:sz="0" w:space="0" w:color="auto"/>
        <w:bottom w:val="none" w:sz="0" w:space="0" w:color="auto"/>
        <w:right w:val="none" w:sz="0" w:space="0" w:color="auto"/>
      </w:divBdr>
    </w:div>
    <w:div w:id="982006956">
      <w:bodyDiv w:val="1"/>
      <w:marLeft w:val="0"/>
      <w:marRight w:val="0"/>
      <w:marTop w:val="0"/>
      <w:marBottom w:val="0"/>
      <w:divBdr>
        <w:top w:val="none" w:sz="0" w:space="0" w:color="auto"/>
        <w:left w:val="none" w:sz="0" w:space="0" w:color="auto"/>
        <w:bottom w:val="none" w:sz="0" w:space="0" w:color="auto"/>
        <w:right w:val="none" w:sz="0" w:space="0" w:color="auto"/>
      </w:divBdr>
    </w:div>
    <w:div w:id="1012218369">
      <w:bodyDiv w:val="1"/>
      <w:marLeft w:val="0"/>
      <w:marRight w:val="0"/>
      <w:marTop w:val="0"/>
      <w:marBottom w:val="0"/>
      <w:divBdr>
        <w:top w:val="none" w:sz="0" w:space="0" w:color="auto"/>
        <w:left w:val="none" w:sz="0" w:space="0" w:color="auto"/>
        <w:bottom w:val="none" w:sz="0" w:space="0" w:color="auto"/>
        <w:right w:val="none" w:sz="0" w:space="0" w:color="auto"/>
      </w:divBdr>
    </w:div>
    <w:div w:id="1215895494">
      <w:bodyDiv w:val="1"/>
      <w:marLeft w:val="0"/>
      <w:marRight w:val="0"/>
      <w:marTop w:val="0"/>
      <w:marBottom w:val="0"/>
      <w:divBdr>
        <w:top w:val="none" w:sz="0" w:space="0" w:color="auto"/>
        <w:left w:val="none" w:sz="0" w:space="0" w:color="auto"/>
        <w:bottom w:val="none" w:sz="0" w:space="0" w:color="auto"/>
        <w:right w:val="none" w:sz="0" w:space="0" w:color="auto"/>
      </w:divBdr>
    </w:div>
    <w:div w:id="1235746976">
      <w:bodyDiv w:val="1"/>
      <w:marLeft w:val="0"/>
      <w:marRight w:val="0"/>
      <w:marTop w:val="0"/>
      <w:marBottom w:val="0"/>
      <w:divBdr>
        <w:top w:val="none" w:sz="0" w:space="0" w:color="auto"/>
        <w:left w:val="none" w:sz="0" w:space="0" w:color="auto"/>
        <w:bottom w:val="none" w:sz="0" w:space="0" w:color="auto"/>
        <w:right w:val="none" w:sz="0" w:space="0" w:color="auto"/>
      </w:divBdr>
    </w:div>
    <w:div w:id="1271203369">
      <w:bodyDiv w:val="1"/>
      <w:marLeft w:val="0"/>
      <w:marRight w:val="0"/>
      <w:marTop w:val="0"/>
      <w:marBottom w:val="0"/>
      <w:divBdr>
        <w:top w:val="none" w:sz="0" w:space="0" w:color="auto"/>
        <w:left w:val="none" w:sz="0" w:space="0" w:color="auto"/>
        <w:bottom w:val="none" w:sz="0" w:space="0" w:color="auto"/>
        <w:right w:val="none" w:sz="0" w:space="0" w:color="auto"/>
      </w:divBdr>
    </w:div>
    <w:div w:id="1276208907">
      <w:bodyDiv w:val="1"/>
      <w:marLeft w:val="0"/>
      <w:marRight w:val="0"/>
      <w:marTop w:val="0"/>
      <w:marBottom w:val="0"/>
      <w:divBdr>
        <w:top w:val="none" w:sz="0" w:space="0" w:color="auto"/>
        <w:left w:val="none" w:sz="0" w:space="0" w:color="auto"/>
        <w:bottom w:val="none" w:sz="0" w:space="0" w:color="auto"/>
        <w:right w:val="none" w:sz="0" w:space="0" w:color="auto"/>
      </w:divBdr>
    </w:div>
    <w:div w:id="1285502041">
      <w:bodyDiv w:val="1"/>
      <w:marLeft w:val="0"/>
      <w:marRight w:val="0"/>
      <w:marTop w:val="0"/>
      <w:marBottom w:val="0"/>
      <w:divBdr>
        <w:top w:val="none" w:sz="0" w:space="0" w:color="auto"/>
        <w:left w:val="none" w:sz="0" w:space="0" w:color="auto"/>
        <w:bottom w:val="none" w:sz="0" w:space="0" w:color="auto"/>
        <w:right w:val="none" w:sz="0" w:space="0" w:color="auto"/>
      </w:divBdr>
    </w:div>
    <w:div w:id="1390179814">
      <w:bodyDiv w:val="1"/>
      <w:marLeft w:val="0"/>
      <w:marRight w:val="0"/>
      <w:marTop w:val="0"/>
      <w:marBottom w:val="0"/>
      <w:divBdr>
        <w:top w:val="none" w:sz="0" w:space="0" w:color="auto"/>
        <w:left w:val="none" w:sz="0" w:space="0" w:color="auto"/>
        <w:bottom w:val="none" w:sz="0" w:space="0" w:color="auto"/>
        <w:right w:val="none" w:sz="0" w:space="0" w:color="auto"/>
      </w:divBdr>
    </w:div>
    <w:div w:id="1405057684">
      <w:bodyDiv w:val="1"/>
      <w:marLeft w:val="0"/>
      <w:marRight w:val="0"/>
      <w:marTop w:val="0"/>
      <w:marBottom w:val="0"/>
      <w:divBdr>
        <w:top w:val="none" w:sz="0" w:space="0" w:color="auto"/>
        <w:left w:val="none" w:sz="0" w:space="0" w:color="auto"/>
        <w:bottom w:val="none" w:sz="0" w:space="0" w:color="auto"/>
        <w:right w:val="none" w:sz="0" w:space="0" w:color="auto"/>
      </w:divBdr>
    </w:div>
    <w:div w:id="1456757928">
      <w:bodyDiv w:val="1"/>
      <w:marLeft w:val="0"/>
      <w:marRight w:val="0"/>
      <w:marTop w:val="0"/>
      <w:marBottom w:val="0"/>
      <w:divBdr>
        <w:top w:val="none" w:sz="0" w:space="0" w:color="auto"/>
        <w:left w:val="none" w:sz="0" w:space="0" w:color="auto"/>
        <w:bottom w:val="none" w:sz="0" w:space="0" w:color="auto"/>
        <w:right w:val="none" w:sz="0" w:space="0" w:color="auto"/>
      </w:divBdr>
    </w:div>
    <w:div w:id="1458832439">
      <w:bodyDiv w:val="1"/>
      <w:marLeft w:val="0"/>
      <w:marRight w:val="0"/>
      <w:marTop w:val="0"/>
      <w:marBottom w:val="0"/>
      <w:divBdr>
        <w:top w:val="none" w:sz="0" w:space="0" w:color="auto"/>
        <w:left w:val="none" w:sz="0" w:space="0" w:color="auto"/>
        <w:bottom w:val="none" w:sz="0" w:space="0" w:color="auto"/>
        <w:right w:val="none" w:sz="0" w:space="0" w:color="auto"/>
      </w:divBdr>
    </w:div>
    <w:div w:id="1469081391">
      <w:bodyDiv w:val="1"/>
      <w:marLeft w:val="0"/>
      <w:marRight w:val="0"/>
      <w:marTop w:val="0"/>
      <w:marBottom w:val="0"/>
      <w:divBdr>
        <w:top w:val="none" w:sz="0" w:space="0" w:color="auto"/>
        <w:left w:val="none" w:sz="0" w:space="0" w:color="auto"/>
        <w:bottom w:val="none" w:sz="0" w:space="0" w:color="auto"/>
        <w:right w:val="none" w:sz="0" w:space="0" w:color="auto"/>
      </w:divBdr>
    </w:div>
    <w:div w:id="1602714274">
      <w:bodyDiv w:val="1"/>
      <w:marLeft w:val="0"/>
      <w:marRight w:val="0"/>
      <w:marTop w:val="0"/>
      <w:marBottom w:val="0"/>
      <w:divBdr>
        <w:top w:val="none" w:sz="0" w:space="0" w:color="auto"/>
        <w:left w:val="none" w:sz="0" w:space="0" w:color="auto"/>
        <w:bottom w:val="none" w:sz="0" w:space="0" w:color="auto"/>
        <w:right w:val="none" w:sz="0" w:space="0" w:color="auto"/>
      </w:divBdr>
    </w:div>
    <w:div w:id="1707410917">
      <w:bodyDiv w:val="1"/>
      <w:marLeft w:val="0"/>
      <w:marRight w:val="0"/>
      <w:marTop w:val="0"/>
      <w:marBottom w:val="0"/>
      <w:divBdr>
        <w:top w:val="none" w:sz="0" w:space="0" w:color="auto"/>
        <w:left w:val="none" w:sz="0" w:space="0" w:color="auto"/>
        <w:bottom w:val="none" w:sz="0" w:space="0" w:color="auto"/>
        <w:right w:val="none" w:sz="0" w:space="0" w:color="auto"/>
      </w:divBdr>
    </w:div>
    <w:div w:id="1726489010">
      <w:bodyDiv w:val="1"/>
      <w:marLeft w:val="0"/>
      <w:marRight w:val="0"/>
      <w:marTop w:val="0"/>
      <w:marBottom w:val="0"/>
      <w:divBdr>
        <w:top w:val="none" w:sz="0" w:space="0" w:color="auto"/>
        <w:left w:val="none" w:sz="0" w:space="0" w:color="auto"/>
        <w:bottom w:val="none" w:sz="0" w:space="0" w:color="auto"/>
        <w:right w:val="none" w:sz="0" w:space="0" w:color="auto"/>
      </w:divBdr>
    </w:div>
    <w:div w:id="1798792377">
      <w:bodyDiv w:val="1"/>
      <w:marLeft w:val="0"/>
      <w:marRight w:val="0"/>
      <w:marTop w:val="0"/>
      <w:marBottom w:val="0"/>
      <w:divBdr>
        <w:top w:val="none" w:sz="0" w:space="0" w:color="auto"/>
        <w:left w:val="none" w:sz="0" w:space="0" w:color="auto"/>
        <w:bottom w:val="none" w:sz="0" w:space="0" w:color="auto"/>
        <w:right w:val="none" w:sz="0" w:space="0" w:color="auto"/>
      </w:divBdr>
    </w:div>
    <w:div w:id="1959752919">
      <w:bodyDiv w:val="1"/>
      <w:marLeft w:val="0"/>
      <w:marRight w:val="0"/>
      <w:marTop w:val="0"/>
      <w:marBottom w:val="0"/>
      <w:divBdr>
        <w:top w:val="none" w:sz="0" w:space="0" w:color="auto"/>
        <w:left w:val="none" w:sz="0" w:space="0" w:color="auto"/>
        <w:bottom w:val="none" w:sz="0" w:space="0" w:color="auto"/>
        <w:right w:val="none" w:sz="0" w:space="0" w:color="auto"/>
      </w:divBdr>
    </w:div>
    <w:div w:id="1963226685">
      <w:bodyDiv w:val="1"/>
      <w:marLeft w:val="0"/>
      <w:marRight w:val="0"/>
      <w:marTop w:val="0"/>
      <w:marBottom w:val="0"/>
      <w:divBdr>
        <w:top w:val="none" w:sz="0" w:space="0" w:color="auto"/>
        <w:left w:val="none" w:sz="0" w:space="0" w:color="auto"/>
        <w:bottom w:val="none" w:sz="0" w:space="0" w:color="auto"/>
        <w:right w:val="none" w:sz="0" w:space="0" w:color="auto"/>
      </w:divBdr>
    </w:div>
    <w:div w:id="2113864655">
      <w:bodyDiv w:val="1"/>
      <w:marLeft w:val="0"/>
      <w:marRight w:val="0"/>
      <w:marTop w:val="0"/>
      <w:marBottom w:val="0"/>
      <w:divBdr>
        <w:top w:val="none" w:sz="0" w:space="0" w:color="auto"/>
        <w:left w:val="none" w:sz="0" w:space="0" w:color="auto"/>
        <w:bottom w:val="none" w:sz="0" w:space="0" w:color="auto"/>
        <w:right w:val="none" w:sz="0" w:space="0" w:color="auto"/>
      </w:divBdr>
    </w:div>
    <w:div w:id="212175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25EC5EED51185528CC1DAE87661AE4BAFB3F88EC8060950A5C2A69C3C22EEC7870883B6C3C6F3C228F5105A9356ACADBB63249BC420D9BF00FA99F112FZ8yF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29265&amp;date=15.06.2023&amp;dst=100012&amp;fie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927&amp;date=15.06.2023&amp;dst=100010&amp;fie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7927&amp;date=15.06.2023&amp;dst=100010&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215668&amp;date=15.06.2023&amp;dst=100057&amp;fie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7B4B7-588F-4FF2-8188-5E8FB337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6078</Words>
  <Characters>34648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40645</CharactersWithSpaces>
  <SharedDoc>false</SharedDoc>
  <HLinks>
    <vt:vector size="30" baseType="variant">
      <vt:variant>
        <vt:i4>1704017</vt:i4>
      </vt:variant>
      <vt:variant>
        <vt:i4>12</vt:i4>
      </vt:variant>
      <vt:variant>
        <vt:i4>0</vt:i4>
      </vt:variant>
      <vt:variant>
        <vt:i4>5</vt:i4>
      </vt:variant>
      <vt:variant>
        <vt:lpwstr>consultantplus://offline/ref=25EC5EED51185528CC1DAE87661AE4BAFB3F88EC8060950A5C2A69C3C22EEC7870883B6C3C6F3C228F5105A9356ACADBB63249BC420D9BF00FA99F112FZ8yFK</vt:lpwstr>
      </vt:variant>
      <vt:variant>
        <vt:lpwstr/>
      </vt:variant>
      <vt:variant>
        <vt:i4>5505118</vt:i4>
      </vt:variant>
      <vt:variant>
        <vt:i4>9</vt:i4>
      </vt:variant>
      <vt:variant>
        <vt:i4>0</vt:i4>
      </vt:variant>
      <vt:variant>
        <vt:i4>5</vt:i4>
      </vt:variant>
      <vt:variant>
        <vt:lpwstr>https://login.consultant.ru/link/?req=doc&amp;base=LAW&amp;n=429265&amp;date=15.06.2023&amp;dst=100012&amp;field=134</vt:lpwstr>
      </vt:variant>
      <vt:variant>
        <vt:lpwstr/>
      </vt:variant>
      <vt:variant>
        <vt:i4>5963856</vt:i4>
      </vt:variant>
      <vt:variant>
        <vt:i4>6</vt:i4>
      </vt:variant>
      <vt:variant>
        <vt:i4>0</vt:i4>
      </vt:variant>
      <vt:variant>
        <vt:i4>5</vt:i4>
      </vt:variant>
      <vt:variant>
        <vt:lpwstr>https://login.consultant.ru/link/?req=doc&amp;base=LAW&amp;n=357927&amp;date=15.06.2023&amp;dst=100010&amp;field=134</vt:lpwstr>
      </vt:variant>
      <vt:variant>
        <vt:lpwstr/>
      </vt:variant>
      <vt:variant>
        <vt:i4>5963856</vt:i4>
      </vt:variant>
      <vt:variant>
        <vt:i4>3</vt:i4>
      </vt:variant>
      <vt:variant>
        <vt:i4>0</vt:i4>
      </vt:variant>
      <vt:variant>
        <vt:i4>5</vt:i4>
      </vt:variant>
      <vt:variant>
        <vt:lpwstr>https://login.consultant.ru/link/?req=doc&amp;base=LAW&amp;n=357927&amp;date=15.06.2023&amp;dst=100010&amp;field=134</vt:lpwstr>
      </vt:variant>
      <vt:variant>
        <vt:lpwstr/>
      </vt:variant>
      <vt:variant>
        <vt:i4>5963856</vt:i4>
      </vt:variant>
      <vt:variant>
        <vt:i4>0</vt:i4>
      </vt:variant>
      <vt:variant>
        <vt:i4>0</vt:i4>
      </vt:variant>
      <vt:variant>
        <vt:i4>5</vt:i4>
      </vt:variant>
      <vt:variant>
        <vt:lpwstr>https://login.consultant.ru/link/?req=doc&amp;base=LAW&amp;n=215668&amp;date=15.06.2023&amp;dst=100057&amp;field=134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dsk</dc:creator>
  <cp:lastModifiedBy>ButkoEV</cp:lastModifiedBy>
  <cp:revision>2</cp:revision>
  <cp:lastPrinted>2024-03-13T07:45:00Z</cp:lastPrinted>
  <dcterms:created xsi:type="dcterms:W3CDTF">2024-08-09T02:58:00Z</dcterms:created>
  <dcterms:modified xsi:type="dcterms:W3CDTF">2024-08-09T02:58:00Z</dcterms:modified>
</cp:coreProperties>
</file>