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OLE_LINK4"/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7" o:title=""/>
            </v:shape>
            <w10:wrap type="none"/>
            <w10:anchorlock/>
          </v:group>
        </w:pict>
      </w: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sz w:val="2"/>
          <w:szCs w:val="2"/>
        </w:rPr>
      </w:pPr>
    </w:p>
    <w:p w:rsidR="00543969" w:rsidRPr="00AB243D" w:rsidRDefault="00543969" w:rsidP="0054396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543969" w:rsidRDefault="00543969" w:rsidP="0054396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43969" w:rsidRDefault="00543969" w:rsidP="0054396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43969" w:rsidRPr="00722412" w:rsidRDefault="00543969" w:rsidP="0054396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43969" w:rsidRPr="0090097A" w:rsidRDefault="00543969" w:rsidP="00543969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</w:t>
      </w:r>
    </w:p>
    <w:p w:rsidR="00543969" w:rsidRPr="00674D09" w:rsidRDefault="00543969" w:rsidP="0054396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64996" w:rsidRDefault="00E64996" w:rsidP="009C22BE">
      <w:pPr>
        <w:jc w:val="both"/>
        <w:rPr>
          <w:sz w:val="2"/>
          <w:szCs w:val="2"/>
        </w:rPr>
      </w:pPr>
    </w:p>
    <w:p w:rsidR="00440131" w:rsidRDefault="00440131" w:rsidP="009C22BE">
      <w:pPr>
        <w:jc w:val="both"/>
        <w:rPr>
          <w:sz w:val="2"/>
          <w:szCs w:val="2"/>
        </w:rPr>
      </w:pPr>
    </w:p>
    <w:p w:rsidR="00440131" w:rsidRDefault="00440131" w:rsidP="009C22BE">
      <w:pPr>
        <w:jc w:val="both"/>
        <w:rPr>
          <w:sz w:val="2"/>
          <w:szCs w:val="2"/>
        </w:rPr>
      </w:pPr>
    </w:p>
    <w:p w:rsidR="00440131" w:rsidRDefault="00440131" w:rsidP="009C22BE">
      <w:pPr>
        <w:jc w:val="both"/>
        <w:rPr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E64996" w:rsidRDefault="00E64996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440131" w:rsidRDefault="00440131" w:rsidP="009C22BE">
      <w:pPr>
        <w:jc w:val="both"/>
        <w:rPr>
          <w:b/>
          <w:bCs/>
          <w:sz w:val="2"/>
          <w:szCs w:val="2"/>
        </w:rPr>
      </w:pPr>
    </w:p>
    <w:p w:rsidR="00CE65A6" w:rsidRPr="00196594" w:rsidRDefault="009C22BE" w:rsidP="00CE65A6">
      <w:pPr>
        <w:jc w:val="center"/>
        <w:rPr>
          <w:b/>
          <w:bCs/>
        </w:rPr>
      </w:pPr>
      <w:r w:rsidRPr="00196594">
        <w:rPr>
          <w:b/>
          <w:bCs/>
        </w:rPr>
        <w:t xml:space="preserve">О </w:t>
      </w:r>
      <w:r w:rsidR="003773A9" w:rsidRPr="00196594">
        <w:rPr>
          <w:b/>
          <w:bCs/>
        </w:rPr>
        <w:t xml:space="preserve">внесении изменений в </w:t>
      </w:r>
      <w:r w:rsidR="0050623D" w:rsidRPr="00196594">
        <w:rPr>
          <w:b/>
          <w:bCs/>
        </w:rPr>
        <w:t xml:space="preserve">Положение об Администрации </w:t>
      </w:r>
      <w:r w:rsidR="009B7744">
        <w:rPr>
          <w:b/>
          <w:bCs/>
        </w:rPr>
        <w:br/>
      </w:r>
      <w:r w:rsidR="0050623D" w:rsidRPr="00196594">
        <w:rPr>
          <w:b/>
          <w:bCs/>
        </w:rPr>
        <w:t xml:space="preserve">Губернатора </w:t>
      </w:r>
      <w:r w:rsidR="0050623D" w:rsidRPr="00196594">
        <w:rPr>
          <w:b/>
        </w:rPr>
        <w:t>Забайкальского края</w:t>
      </w:r>
    </w:p>
    <w:p w:rsidR="009C22BE" w:rsidRDefault="009C22BE" w:rsidP="003773A9">
      <w:pPr>
        <w:jc w:val="center"/>
        <w:rPr>
          <w:b/>
          <w:bCs/>
        </w:rPr>
      </w:pPr>
    </w:p>
    <w:p w:rsidR="00E64996" w:rsidRPr="00196594" w:rsidRDefault="00E64996" w:rsidP="003773A9">
      <w:pPr>
        <w:jc w:val="center"/>
        <w:rPr>
          <w:b/>
          <w:bCs/>
        </w:rPr>
      </w:pPr>
    </w:p>
    <w:p w:rsidR="00387081" w:rsidRPr="00196594" w:rsidRDefault="00CE65A6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196594"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6A353E" w:rsidRPr="00196594">
        <w:t xml:space="preserve">Правительство </w:t>
      </w:r>
      <w:r w:rsidR="00344C1A" w:rsidRPr="00196594">
        <w:t>З</w:t>
      </w:r>
      <w:r w:rsidR="006A353E" w:rsidRPr="00196594">
        <w:t xml:space="preserve">абайкальского края </w:t>
      </w:r>
      <w:r w:rsidR="00950D70" w:rsidRPr="00196594">
        <w:rPr>
          <w:b/>
          <w:bCs/>
          <w:spacing w:val="40"/>
        </w:rPr>
        <w:t>постановляе</w:t>
      </w:r>
      <w:r w:rsidR="006A353E" w:rsidRPr="00196594">
        <w:rPr>
          <w:b/>
          <w:bCs/>
          <w:spacing w:val="40"/>
        </w:rPr>
        <w:t>т:</w:t>
      </w:r>
    </w:p>
    <w:p w:rsidR="006A353E" w:rsidRPr="00E64996" w:rsidRDefault="006A353E" w:rsidP="00426452">
      <w:pPr>
        <w:jc w:val="both"/>
        <w:rPr>
          <w:sz w:val="20"/>
          <w:szCs w:val="20"/>
        </w:rPr>
      </w:pPr>
    </w:p>
    <w:p w:rsidR="0050623D" w:rsidRDefault="008E6B06" w:rsidP="0050623D">
      <w:pPr>
        <w:widowControl w:val="0"/>
        <w:tabs>
          <w:tab w:val="left" w:pos="9354"/>
        </w:tabs>
        <w:ind w:right="-2" w:firstLine="708"/>
        <w:jc w:val="both"/>
      </w:pPr>
      <w:proofErr w:type="gramStart"/>
      <w:r>
        <w:t>Внести в</w:t>
      </w:r>
      <w:r w:rsidR="0050623D" w:rsidRPr="00196594">
        <w:t xml:space="preserve"> </w:t>
      </w:r>
      <w:r w:rsidR="0050623D" w:rsidRPr="00196594">
        <w:rPr>
          <w:bCs/>
        </w:rPr>
        <w:t xml:space="preserve">Положение об Администрации Губернатора </w:t>
      </w:r>
      <w:r w:rsidR="0050623D" w:rsidRPr="00196594">
        <w:t xml:space="preserve">Забайкальского края, утвержденное постановлением Правительства Забайкальского края </w:t>
      </w:r>
      <w:r>
        <w:br/>
      </w:r>
      <w:r w:rsidR="0050623D" w:rsidRPr="00196594">
        <w:t xml:space="preserve">от 22 августа 2017 года № 367 (с изменениями, внесенными постановлениями Правительства Забайкальского края от 29 декабря 2017 года № 586, </w:t>
      </w:r>
      <w:r>
        <w:br/>
      </w:r>
      <w:r w:rsidR="0050623D" w:rsidRPr="00196594">
        <w:t>от 26 июня 2018 года № 252, от 5 октября 2018 года № 420, от 20 декабря 2018 года № 504, от 3 июня 2019 года № 225, от 26 сентября 2019</w:t>
      </w:r>
      <w:proofErr w:type="gramEnd"/>
      <w:r w:rsidR="0050623D" w:rsidRPr="00196594">
        <w:t xml:space="preserve"> </w:t>
      </w:r>
      <w:proofErr w:type="gramStart"/>
      <w:r w:rsidR="0050623D" w:rsidRPr="00196594">
        <w:t>года</w:t>
      </w:r>
      <w:r w:rsidR="00527F64">
        <w:t xml:space="preserve"> </w:t>
      </w:r>
      <w:r w:rsidR="0050623D" w:rsidRPr="00196594">
        <w:t xml:space="preserve">№ 382, от 28 декабря 2020 года № 614, от 31 марта 2021 года № 102, от 1 июня </w:t>
      </w:r>
      <w:r>
        <w:br/>
      </w:r>
      <w:r w:rsidR="0050623D" w:rsidRPr="00196594">
        <w:t>2021 года № 190, от 29 декабря 2021 года № 553</w:t>
      </w:r>
      <w:r w:rsidR="00AB636E" w:rsidRPr="00196594">
        <w:t xml:space="preserve">, от 20 сентября 2022 года </w:t>
      </w:r>
      <w:r>
        <w:br/>
      </w:r>
      <w:r w:rsidR="00AB636E" w:rsidRPr="00196594">
        <w:t>№ 414</w:t>
      </w:r>
      <w:r w:rsidR="00EA588D">
        <w:t>, от 2 марта 2023 года № 98</w:t>
      </w:r>
      <w:r w:rsidR="002A448E">
        <w:t>, от 13 марта 2024 года № 119, от  3 октября 2024 года № 502</w:t>
      </w:r>
      <w:r w:rsidR="0050623D" w:rsidRPr="00196594">
        <w:t>)</w:t>
      </w:r>
      <w:r>
        <w:t>, следующие изменения</w:t>
      </w:r>
      <w:r w:rsidR="00527F64">
        <w:t>:</w:t>
      </w:r>
      <w:proofErr w:type="gramEnd"/>
    </w:p>
    <w:p w:rsidR="00527F64" w:rsidRDefault="00527F64" w:rsidP="0050623D">
      <w:pPr>
        <w:widowControl w:val="0"/>
        <w:tabs>
          <w:tab w:val="left" w:pos="9354"/>
        </w:tabs>
        <w:ind w:right="-2" w:firstLine="708"/>
        <w:jc w:val="both"/>
      </w:pPr>
    </w:p>
    <w:p w:rsidR="00527F64" w:rsidRDefault="00527F64" w:rsidP="0050623D">
      <w:pPr>
        <w:widowControl w:val="0"/>
        <w:tabs>
          <w:tab w:val="left" w:pos="9354"/>
        </w:tabs>
        <w:ind w:right="-2" w:firstLine="708"/>
        <w:jc w:val="both"/>
      </w:pPr>
      <w:r>
        <w:t>1)</w:t>
      </w:r>
      <w:r w:rsidR="009A4F11">
        <w:t xml:space="preserve"> пункт 1</w:t>
      </w:r>
      <w:r w:rsidR="009A4F11">
        <w:rPr>
          <w:vertAlign w:val="superscript"/>
        </w:rPr>
        <w:t xml:space="preserve">1 </w:t>
      </w:r>
      <w:r w:rsidR="009A4F11">
        <w:t>признать утратившим силу;</w:t>
      </w:r>
    </w:p>
    <w:p w:rsidR="009A4F11" w:rsidRDefault="009A4F11" w:rsidP="0050623D">
      <w:pPr>
        <w:widowControl w:val="0"/>
        <w:tabs>
          <w:tab w:val="left" w:pos="9354"/>
        </w:tabs>
        <w:ind w:right="-2" w:firstLine="708"/>
        <w:jc w:val="both"/>
      </w:pPr>
      <w:r>
        <w:t>2) пункт 13.16</w:t>
      </w:r>
      <w:r>
        <w:rPr>
          <w:vertAlign w:val="superscript"/>
        </w:rPr>
        <w:t xml:space="preserve">4 </w:t>
      </w:r>
      <w:r w:rsidR="00BC1EFB">
        <w:t>изложить в следующей редакции:</w:t>
      </w:r>
    </w:p>
    <w:p w:rsidR="00636FD1" w:rsidRDefault="00BC1EFB" w:rsidP="0050623D">
      <w:pPr>
        <w:widowControl w:val="0"/>
        <w:tabs>
          <w:tab w:val="left" w:pos="9354"/>
        </w:tabs>
        <w:ind w:right="-2" w:firstLine="708"/>
        <w:jc w:val="both"/>
      </w:pPr>
      <w:r>
        <w:t>«13.16</w:t>
      </w:r>
      <w:r>
        <w:rPr>
          <w:vertAlign w:val="superscript"/>
        </w:rPr>
        <w:t>4</w:t>
      </w:r>
      <w:r>
        <w:t>. Осуществляет м</w:t>
      </w:r>
      <w:r w:rsidRPr="00046BAC">
        <w:rPr>
          <w:rFonts w:eastAsia="Calibri"/>
          <w:bCs/>
          <w:iCs/>
        </w:rPr>
        <w:t>атериально-техническое обеспечение</w:t>
      </w:r>
      <w:r w:rsidR="00886219" w:rsidRPr="00886219">
        <w:rPr>
          <w:rFonts w:eastAsia="Calibri"/>
          <w:bCs/>
          <w:iCs/>
        </w:rPr>
        <w:t xml:space="preserve"> </w:t>
      </w:r>
      <w:r w:rsidR="00886219" w:rsidRPr="00046BAC">
        <w:rPr>
          <w:rFonts w:eastAsia="Calibri"/>
          <w:bCs/>
          <w:iCs/>
        </w:rPr>
        <w:t xml:space="preserve">деятельности </w:t>
      </w:r>
      <w:r w:rsidR="00886219" w:rsidRPr="00046BAC">
        <w:t>Департамента</w:t>
      </w:r>
      <w:r w:rsidR="00886219">
        <w:t xml:space="preserve"> по вопросам противодействия коррупции Забайкальского края</w:t>
      </w:r>
      <w:r w:rsidRPr="00046BAC">
        <w:t>, в том числе, ведение бухгалтерского, персонифицированного, мобилизационного учета и отчетности, программного обеспечения и информационной безопасности, обеспечение режима секретности и оформление допуска к сведениям, составляющим государственную тайну, прием, обработку, регистрацию корреспонденции, поступившей по каналам почтовой, специальной и фельдъегерской связи, доставленной нарочным, а также исполнение финансово-экономической работы</w:t>
      </w:r>
      <w:proofErr w:type="gramStart"/>
      <w:r w:rsidR="00886219">
        <w:t>.»</w:t>
      </w:r>
      <w:r w:rsidR="00636FD1">
        <w:t>;</w:t>
      </w:r>
      <w:proofErr w:type="gramEnd"/>
    </w:p>
    <w:p w:rsidR="000874FA" w:rsidRDefault="00636FD1" w:rsidP="0050623D">
      <w:pPr>
        <w:widowControl w:val="0"/>
        <w:tabs>
          <w:tab w:val="left" w:pos="9354"/>
        </w:tabs>
        <w:ind w:right="-2" w:firstLine="708"/>
        <w:jc w:val="both"/>
      </w:pPr>
      <w:r>
        <w:t xml:space="preserve">3) </w:t>
      </w:r>
      <w:r w:rsidR="000874FA">
        <w:t>в пункте 17:</w:t>
      </w:r>
    </w:p>
    <w:p w:rsidR="00032087" w:rsidRDefault="005A2CD0" w:rsidP="0050623D">
      <w:pPr>
        <w:widowControl w:val="0"/>
        <w:tabs>
          <w:tab w:val="left" w:pos="9354"/>
        </w:tabs>
        <w:ind w:right="-2" w:firstLine="708"/>
        <w:jc w:val="both"/>
      </w:pPr>
      <w:r>
        <w:t xml:space="preserve">а) </w:t>
      </w:r>
      <w:r w:rsidR="00636FD1">
        <w:t xml:space="preserve">в </w:t>
      </w:r>
      <w:r>
        <w:t>под</w:t>
      </w:r>
      <w:r w:rsidR="00636FD1">
        <w:t>пункте 17</w:t>
      </w:r>
      <w:r>
        <w:t>.4</w:t>
      </w:r>
      <w:r w:rsidR="00636FD1">
        <w:rPr>
          <w:vertAlign w:val="superscript"/>
        </w:rPr>
        <w:t xml:space="preserve"> </w:t>
      </w:r>
      <w:r w:rsidR="00032087">
        <w:t xml:space="preserve">слова «начальника управления Губернатора </w:t>
      </w:r>
      <w:r w:rsidR="00032087">
        <w:lastRenderedPageBreak/>
        <w:t>Забайкальского края по вопросам противодействия коррупции (далее – Управление)</w:t>
      </w:r>
      <w:proofErr w:type="gramStart"/>
      <w:r w:rsidR="00032087">
        <w:t>,»</w:t>
      </w:r>
      <w:proofErr w:type="gramEnd"/>
      <w:r w:rsidR="00032087">
        <w:t xml:space="preserve"> исключить;</w:t>
      </w:r>
    </w:p>
    <w:p w:rsidR="00BC1EFB" w:rsidRPr="00BC1EFB" w:rsidRDefault="005A2CD0" w:rsidP="0050623D">
      <w:pPr>
        <w:widowControl w:val="0"/>
        <w:tabs>
          <w:tab w:val="left" w:pos="9354"/>
        </w:tabs>
        <w:ind w:right="-2" w:firstLine="708"/>
        <w:jc w:val="both"/>
      </w:pPr>
      <w:r>
        <w:t>б</w:t>
      </w:r>
      <w:r w:rsidR="00032087">
        <w:t xml:space="preserve">) в </w:t>
      </w:r>
      <w:r>
        <w:t>под</w:t>
      </w:r>
      <w:r w:rsidR="00032087">
        <w:t>пункте 17.7 слова</w:t>
      </w:r>
      <w:r w:rsidR="00BC1EFB" w:rsidRPr="00BC1EFB">
        <w:rPr>
          <w:rFonts w:eastAsia="Calibri"/>
          <w:bCs/>
          <w:iCs/>
        </w:rPr>
        <w:t xml:space="preserve"> </w:t>
      </w:r>
      <w:r w:rsidR="00032087">
        <w:rPr>
          <w:rFonts w:eastAsia="Calibri"/>
          <w:bCs/>
          <w:iCs/>
        </w:rPr>
        <w:t>«, за исключением должностных регламентов государственных гражданских служащих Управления, которые утверждаются по согласования с Губернатором»</w:t>
      </w:r>
      <w:r w:rsidR="008E5510">
        <w:rPr>
          <w:rFonts w:eastAsia="Calibri"/>
          <w:bCs/>
          <w:iCs/>
        </w:rPr>
        <w:t xml:space="preserve"> исключить.</w:t>
      </w:r>
    </w:p>
    <w:p w:rsidR="00386C20" w:rsidRPr="00196594" w:rsidRDefault="00386C20" w:rsidP="0050623D">
      <w:pPr>
        <w:widowControl w:val="0"/>
        <w:tabs>
          <w:tab w:val="left" w:pos="9354"/>
        </w:tabs>
        <w:ind w:right="-2" w:firstLine="708"/>
        <w:jc w:val="both"/>
      </w:pPr>
    </w:p>
    <w:p w:rsidR="00386C20" w:rsidRPr="00196594" w:rsidRDefault="00386C20" w:rsidP="0050623D">
      <w:pPr>
        <w:widowControl w:val="0"/>
        <w:tabs>
          <w:tab w:val="left" w:pos="9354"/>
        </w:tabs>
        <w:ind w:right="-2" w:firstLine="708"/>
        <w:jc w:val="both"/>
      </w:pPr>
    </w:p>
    <w:p w:rsidR="00386C20" w:rsidRPr="00196594" w:rsidRDefault="00386C20" w:rsidP="00386C20">
      <w:pPr>
        <w:ind w:firstLine="709"/>
        <w:jc w:val="both"/>
      </w:pPr>
    </w:p>
    <w:p w:rsidR="00853451" w:rsidRDefault="00853451" w:rsidP="00853451">
      <w:pPr>
        <w:pStyle w:val="af2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853451" w:rsidRDefault="00853451" w:rsidP="00853451">
      <w:pPr>
        <w:pStyle w:val="af2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:rsidR="00853451" w:rsidRDefault="00853451" w:rsidP="00853451">
      <w:pPr>
        <w:pStyle w:val="af2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А.И.Кефер</w:t>
      </w:r>
    </w:p>
    <w:sectPr w:rsidR="00853451" w:rsidSect="00DB587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55" w:rsidRDefault="00C51D55">
      <w:r>
        <w:separator/>
      </w:r>
    </w:p>
  </w:endnote>
  <w:endnote w:type="continuationSeparator" w:id="0">
    <w:p w:rsidR="00C51D55" w:rsidRDefault="00C51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55" w:rsidRDefault="00C51D55">
      <w:r>
        <w:separator/>
      </w:r>
    </w:p>
  </w:footnote>
  <w:footnote w:type="continuationSeparator" w:id="0">
    <w:p w:rsidR="00C51D55" w:rsidRDefault="00C51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FA" w:rsidRDefault="000874FA" w:rsidP="000F688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19E">
      <w:rPr>
        <w:rStyle w:val="a5"/>
        <w:noProof/>
      </w:rPr>
      <w:t>2</w:t>
    </w:r>
    <w:r>
      <w:rPr>
        <w:rStyle w:val="a5"/>
      </w:rPr>
      <w:fldChar w:fldCharType="end"/>
    </w:r>
  </w:p>
  <w:p w:rsidR="000874FA" w:rsidRDefault="000874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2637"/>
    <w:rsid w:val="000149A0"/>
    <w:rsid w:val="00014D26"/>
    <w:rsid w:val="00024C17"/>
    <w:rsid w:val="00032087"/>
    <w:rsid w:val="00034BF1"/>
    <w:rsid w:val="00034CD7"/>
    <w:rsid w:val="00050DD8"/>
    <w:rsid w:val="00056596"/>
    <w:rsid w:val="000576F9"/>
    <w:rsid w:val="00061079"/>
    <w:rsid w:val="000629D1"/>
    <w:rsid w:val="00062CBF"/>
    <w:rsid w:val="00064BB9"/>
    <w:rsid w:val="00065295"/>
    <w:rsid w:val="00072A20"/>
    <w:rsid w:val="00075285"/>
    <w:rsid w:val="000805AA"/>
    <w:rsid w:val="00085E07"/>
    <w:rsid w:val="00085E7A"/>
    <w:rsid w:val="00086F88"/>
    <w:rsid w:val="000874FA"/>
    <w:rsid w:val="00094178"/>
    <w:rsid w:val="000A0E6D"/>
    <w:rsid w:val="000A11CF"/>
    <w:rsid w:val="000A5139"/>
    <w:rsid w:val="000B1124"/>
    <w:rsid w:val="000B1601"/>
    <w:rsid w:val="000B217B"/>
    <w:rsid w:val="000B2748"/>
    <w:rsid w:val="000C0E8E"/>
    <w:rsid w:val="000C3DB9"/>
    <w:rsid w:val="000C5A51"/>
    <w:rsid w:val="000C5F3C"/>
    <w:rsid w:val="000D3D37"/>
    <w:rsid w:val="000E4A8B"/>
    <w:rsid w:val="000F6884"/>
    <w:rsid w:val="00105109"/>
    <w:rsid w:val="00106FC3"/>
    <w:rsid w:val="00116D0E"/>
    <w:rsid w:val="00117FDC"/>
    <w:rsid w:val="00121673"/>
    <w:rsid w:val="00124847"/>
    <w:rsid w:val="00124AC0"/>
    <w:rsid w:val="00125417"/>
    <w:rsid w:val="00130221"/>
    <w:rsid w:val="001344BA"/>
    <w:rsid w:val="001363D5"/>
    <w:rsid w:val="00155421"/>
    <w:rsid w:val="001578BC"/>
    <w:rsid w:val="00173AB5"/>
    <w:rsid w:val="001834ED"/>
    <w:rsid w:val="00183532"/>
    <w:rsid w:val="001859BB"/>
    <w:rsid w:val="00193786"/>
    <w:rsid w:val="00196594"/>
    <w:rsid w:val="00197A8F"/>
    <w:rsid w:val="001A5D6D"/>
    <w:rsid w:val="001B6D3F"/>
    <w:rsid w:val="001C0BAA"/>
    <w:rsid w:val="001C10A7"/>
    <w:rsid w:val="001D4B53"/>
    <w:rsid w:val="001E3634"/>
    <w:rsid w:val="001F43B3"/>
    <w:rsid w:val="00201838"/>
    <w:rsid w:val="00203889"/>
    <w:rsid w:val="00210896"/>
    <w:rsid w:val="00217550"/>
    <w:rsid w:val="002210F2"/>
    <w:rsid w:val="0022743E"/>
    <w:rsid w:val="00231849"/>
    <w:rsid w:val="002368B2"/>
    <w:rsid w:val="002551C1"/>
    <w:rsid w:val="00257AAB"/>
    <w:rsid w:val="00261AA1"/>
    <w:rsid w:val="00262186"/>
    <w:rsid w:val="002668F1"/>
    <w:rsid w:val="002706C3"/>
    <w:rsid w:val="0027156E"/>
    <w:rsid w:val="00272115"/>
    <w:rsid w:val="00291E60"/>
    <w:rsid w:val="00292252"/>
    <w:rsid w:val="002932A3"/>
    <w:rsid w:val="002975B2"/>
    <w:rsid w:val="002A1513"/>
    <w:rsid w:val="002A17BD"/>
    <w:rsid w:val="002A2F6C"/>
    <w:rsid w:val="002A3B1E"/>
    <w:rsid w:val="002A448E"/>
    <w:rsid w:val="002A48D3"/>
    <w:rsid w:val="002B35A4"/>
    <w:rsid w:val="002B3764"/>
    <w:rsid w:val="002C587F"/>
    <w:rsid w:val="002D08D4"/>
    <w:rsid w:val="002D0C29"/>
    <w:rsid w:val="002D446A"/>
    <w:rsid w:val="002E021E"/>
    <w:rsid w:val="002E0B62"/>
    <w:rsid w:val="00300F32"/>
    <w:rsid w:val="00313CD4"/>
    <w:rsid w:val="0031459F"/>
    <w:rsid w:val="00314E0F"/>
    <w:rsid w:val="00327022"/>
    <w:rsid w:val="00333625"/>
    <w:rsid w:val="003348ED"/>
    <w:rsid w:val="00337143"/>
    <w:rsid w:val="0033718C"/>
    <w:rsid w:val="003408D5"/>
    <w:rsid w:val="00340ACA"/>
    <w:rsid w:val="0034257C"/>
    <w:rsid w:val="00342774"/>
    <w:rsid w:val="00344C1A"/>
    <w:rsid w:val="003515D0"/>
    <w:rsid w:val="00352B22"/>
    <w:rsid w:val="003538AC"/>
    <w:rsid w:val="00373111"/>
    <w:rsid w:val="003747AA"/>
    <w:rsid w:val="003773A9"/>
    <w:rsid w:val="003800D6"/>
    <w:rsid w:val="00380EB2"/>
    <w:rsid w:val="003817DB"/>
    <w:rsid w:val="00386C20"/>
    <w:rsid w:val="00387081"/>
    <w:rsid w:val="00396075"/>
    <w:rsid w:val="00397F8A"/>
    <w:rsid w:val="003A2F9C"/>
    <w:rsid w:val="003B0DC4"/>
    <w:rsid w:val="003B1B8F"/>
    <w:rsid w:val="003C5DB7"/>
    <w:rsid w:val="003C6E02"/>
    <w:rsid w:val="003D31C5"/>
    <w:rsid w:val="003E2A4A"/>
    <w:rsid w:val="003E2CB9"/>
    <w:rsid w:val="003E77CC"/>
    <w:rsid w:val="003E7C25"/>
    <w:rsid w:val="003F1D2B"/>
    <w:rsid w:val="003F641A"/>
    <w:rsid w:val="003F6935"/>
    <w:rsid w:val="00426452"/>
    <w:rsid w:val="00431FEB"/>
    <w:rsid w:val="00434E47"/>
    <w:rsid w:val="00440131"/>
    <w:rsid w:val="0044611D"/>
    <w:rsid w:val="004524AC"/>
    <w:rsid w:val="00454900"/>
    <w:rsid w:val="00460BB9"/>
    <w:rsid w:val="00462DB5"/>
    <w:rsid w:val="00467BF5"/>
    <w:rsid w:val="0047573F"/>
    <w:rsid w:val="00484C07"/>
    <w:rsid w:val="004912C6"/>
    <w:rsid w:val="0049144E"/>
    <w:rsid w:val="004932D5"/>
    <w:rsid w:val="00495AAC"/>
    <w:rsid w:val="004A0D4D"/>
    <w:rsid w:val="004A2E74"/>
    <w:rsid w:val="004A5E59"/>
    <w:rsid w:val="004B0A2C"/>
    <w:rsid w:val="004B1141"/>
    <w:rsid w:val="004B5618"/>
    <w:rsid w:val="004C1F64"/>
    <w:rsid w:val="004D10E1"/>
    <w:rsid w:val="004D4FA7"/>
    <w:rsid w:val="004E0BE4"/>
    <w:rsid w:val="004E2536"/>
    <w:rsid w:val="004E7FB1"/>
    <w:rsid w:val="004F05C4"/>
    <w:rsid w:val="004F0C50"/>
    <w:rsid w:val="004F24C5"/>
    <w:rsid w:val="00501CB5"/>
    <w:rsid w:val="0050379E"/>
    <w:rsid w:val="00503C90"/>
    <w:rsid w:val="0050623D"/>
    <w:rsid w:val="00527F64"/>
    <w:rsid w:val="0053087E"/>
    <w:rsid w:val="00531135"/>
    <w:rsid w:val="00532D5B"/>
    <w:rsid w:val="00533987"/>
    <w:rsid w:val="00536ACE"/>
    <w:rsid w:val="005413FC"/>
    <w:rsid w:val="00543969"/>
    <w:rsid w:val="0055537E"/>
    <w:rsid w:val="005612AD"/>
    <w:rsid w:val="00573315"/>
    <w:rsid w:val="005733C9"/>
    <w:rsid w:val="00574350"/>
    <w:rsid w:val="00577DC9"/>
    <w:rsid w:val="005960BC"/>
    <w:rsid w:val="005A2CD0"/>
    <w:rsid w:val="005A3541"/>
    <w:rsid w:val="005A6ABD"/>
    <w:rsid w:val="005A6C03"/>
    <w:rsid w:val="005A71CB"/>
    <w:rsid w:val="005A7D16"/>
    <w:rsid w:val="005B1FE9"/>
    <w:rsid w:val="005B3FA6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1982"/>
    <w:rsid w:val="00602613"/>
    <w:rsid w:val="00603936"/>
    <w:rsid w:val="0061223E"/>
    <w:rsid w:val="006232A8"/>
    <w:rsid w:val="006255B6"/>
    <w:rsid w:val="00626DBE"/>
    <w:rsid w:val="00636FD1"/>
    <w:rsid w:val="00645C23"/>
    <w:rsid w:val="00646130"/>
    <w:rsid w:val="006528E0"/>
    <w:rsid w:val="00660479"/>
    <w:rsid w:val="0066370F"/>
    <w:rsid w:val="00664744"/>
    <w:rsid w:val="006654F0"/>
    <w:rsid w:val="00670B49"/>
    <w:rsid w:val="00671584"/>
    <w:rsid w:val="00674D09"/>
    <w:rsid w:val="00681F56"/>
    <w:rsid w:val="0069201E"/>
    <w:rsid w:val="00694834"/>
    <w:rsid w:val="006A353E"/>
    <w:rsid w:val="006B0E60"/>
    <w:rsid w:val="006B2A48"/>
    <w:rsid w:val="006B2CEB"/>
    <w:rsid w:val="006B67EE"/>
    <w:rsid w:val="006C1703"/>
    <w:rsid w:val="006C47D6"/>
    <w:rsid w:val="006C54F2"/>
    <w:rsid w:val="006C58C4"/>
    <w:rsid w:val="006D4C16"/>
    <w:rsid w:val="006E15A0"/>
    <w:rsid w:val="006E5453"/>
    <w:rsid w:val="006E6802"/>
    <w:rsid w:val="006F5CC3"/>
    <w:rsid w:val="006F6A87"/>
    <w:rsid w:val="00701055"/>
    <w:rsid w:val="00702BBA"/>
    <w:rsid w:val="00703424"/>
    <w:rsid w:val="007037CD"/>
    <w:rsid w:val="007062C3"/>
    <w:rsid w:val="00707D6F"/>
    <w:rsid w:val="00716202"/>
    <w:rsid w:val="007171EA"/>
    <w:rsid w:val="00720206"/>
    <w:rsid w:val="00722324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71F2C"/>
    <w:rsid w:val="00777824"/>
    <w:rsid w:val="0078329C"/>
    <w:rsid w:val="00787612"/>
    <w:rsid w:val="0078785F"/>
    <w:rsid w:val="007A481A"/>
    <w:rsid w:val="007A6CCB"/>
    <w:rsid w:val="007B3202"/>
    <w:rsid w:val="007B6CFD"/>
    <w:rsid w:val="007D4337"/>
    <w:rsid w:val="007D4678"/>
    <w:rsid w:val="007E0212"/>
    <w:rsid w:val="007F6B5E"/>
    <w:rsid w:val="007F6DB4"/>
    <w:rsid w:val="00804971"/>
    <w:rsid w:val="008069A1"/>
    <w:rsid w:val="00806D4E"/>
    <w:rsid w:val="00816A15"/>
    <w:rsid w:val="0082070C"/>
    <w:rsid w:val="00831F99"/>
    <w:rsid w:val="008460E1"/>
    <w:rsid w:val="00847AD0"/>
    <w:rsid w:val="0085008B"/>
    <w:rsid w:val="00853451"/>
    <w:rsid w:val="00853911"/>
    <w:rsid w:val="008646D1"/>
    <w:rsid w:val="00875780"/>
    <w:rsid w:val="008761C4"/>
    <w:rsid w:val="00876801"/>
    <w:rsid w:val="00886219"/>
    <w:rsid w:val="00890BB6"/>
    <w:rsid w:val="00891648"/>
    <w:rsid w:val="00891B01"/>
    <w:rsid w:val="0089355A"/>
    <w:rsid w:val="00894E30"/>
    <w:rsid w:val="008A5F09"/>
    <w:rsid w:val="008A639D"/>
    <w:rsid w:val="008C6858"/>
    <w:rsid w:val="008D2497"/>
    <w:rsid w:val="008D788A"/>
    <w:rsid w:val="008E0FAC"/>
    <w:rsid w:val="008E3142"/>
    <w:rsid w:val="008E4479"/>
    <w:rsid w:val="008E5510"/>
    <w:rsid w:val="008E6B06"/>
    <w:rsid w:val="008F5921"/>
    <w:rsid w:val="0090222D"/>
    <w:rsid w:val="009022A5"/>
    <w:rsid w:val="0091360D"/>
    <w:rsid w:val="00920F7C"/>
    <w:rsid w:val="009234E7"/>
    <w:rsid w:val="0092559C"/>
    <w:rsid w:val="0093276E"/>
    <w:rsid w:val="00934837"/>
    <w:rsid w:val="00935F44"/>
    <w:rsid w:val="0094109C"/>
    <w:rsid w:val="00950C04"/>
    <w:rsid w:val="00950D70"/>
    <w:rsid w:val="00951B07"/>
    <w:rsid w:val="00953207"/>
    <w:rsid w:val="00972951"/>
    <w:rsid w:val="00974504"/>
    <w:rsid w:val="00974960"/>
    <w:rsid w:val="00980018"/>
    <w:rsid w:val="009822A5"/>
    <w:rsid w:val="00982BF2"/>
    <w:rsid w:val="00983AC9"/>
    <w:rsid w:val="00983FAF"/>
    <w:rsid w:val="00984225"/>
    <w:rsid w:val="00993A33"/>
    <w:rsid w:val="009A4F11"/>
    <w:rsid w:val="009A5B84"/>
    <w:rsid w:val="009B355E"/>
    <w:rsid w:val="009B45C4"/>
    <w:rsid w:val="009B7744"/>
    <w:rsid w:val="009C22BE"/>
    <w:rsid w:val="009C79F3"/>
    <w:rsid w:val="009D5496"/>
    <w:rsid w:val="009E0F08"/>
    <w:rsid w:val="009F0BE8"/>
    <w:rsid w:val="009F29C5"/>
    <w:rsid w:val="009F7079"/>
    <w:rsid w:val="00A14EEE"/>
    <w:rsid w:val="00A16F3F"/>
    <w:rsid w:val="00A17571"/>
    <w:rsid w:val="00A366CE"/>
    <w:rsid w:val="00A41E32"/>
    <w:rsid w:val="00A43FA7"/>
    <w:rsid w:val="00A5624F"/>
    <w:rsid w:val="00A57F70"/>
    <w:rsid w:val="00A61EAF"/>
    <w:rsid w:val="00A82F66"/>
    <w:rsid w:val="00A846BA"/>
    <w:rsid w:val="00A93BD1"/>
    <w:rsid w:val="00A96FFB"/>
    <w:rsid w:val="00AB243D"/>
    <w:rsid w:val="00AB2830"/>
    <w:rsid w:val="00AB5273"/>
    <w:rsid w:val="00AB636E"/>
    <w:rsid w:val="00AB7BC1"/>
    <w:rsid w:val="00AC1FCE"/>
    <w:rsid w:val="00AC3C1A"/>
    <w:rsid w:val="00AC48AB"/>
    <w:rsid w:val="00AD5396"/>
    <w:rsid w:val="00AD5BB1"/>
    <w:rsid w:val="00AE475F"/>
    <w:rsid w:val="00AE48BF"/>
    <w:rsid w:val="00B01060"/>
    <w:rsid w:val="00B10923"/>
    <w:rsid w:val="00B162D9"/>
    <w:rsid w:val="00B17BF5"/>
    <w:rsid w:val="00B21226"/>
    <w:rsid w:val="00B21911"/>
    <w:rsid w:val="00B2595C"/>
    <w:rsid w:val="00B259AC"/>
    <w:rsid w:val="00B30922"/>
    <w:rsid w:val="00B35D53"/>
    <w:rsid w:val="00B372C0"/>
    <w:rsid w:val="00B416BC"/>
    <w:rsid w:val="00B428BD"/>
    <w:rsid w:val="00B4524A"/>
    <w:rsid w:val="00B471CD"/>
    <w:rsid w:val="00B500E5"/>
    <w:rsid w:val="00B67D5D"/>
    <w:rsid w:val="00B70156"/>
    <w:rsid w:val="00B74448"/>
    <w:rsid w:val="00B80BAA"/>
    <w:rsid w:val="00B819CC"/>
    <w:rsid w:val="00B853FD"/>
    <w:rsid w:val="00B862B8"/>
    <w:rsid w:val="00B91C25"/>
    <w:rsid w:val="00BA20DE"/>
    <w:rsid w:val="00BA419A"/>
    <w:rsid w:val="00BA49F8"/>
    <w:rsid w:val="00BA6D6B"/>
    <w:rsid w:val="00BB2397"/>
    <w:rsid w:val="00BC040C"/>
    <w:rsid w:val="00BC1EFB"/>
    <w:rsid w:val="00BC31DB"/>
    <w:rsid w:val="00BE22A1"/>
    <w:rsid w:val="00BF5B94"/>
    <w:rsid w:val="00C0019E"/>
    <w:rsid w:val="00C012D5"/>
    <w:rsid w:val="00C1738E"/>
    <w:rsid w:val="00C2225D"/>
    <w:rsid w:val="00C23B6A"/>
    <w:rsid w:val="00C254D0"/>
    <w:rsid w:val="00C26D12"/>
    <w:rsid w:val="00C43797"/>
    <w:rsid w:val="00C45608"/>
    <w:rsid w:val="00C50D7C"/>
    <w:rsid w:val="00C51D55"/>
    <w:rsid w:val="00C56F4E"/>
    <w:rsid w:val="00C63545"/>
    <w:rsid w:val="00C729E9"/>
    <w:rsid w:val="00C745F0"/>
    <w:rsid w:val="00C81E19"/>
    <w:rsid w:val="00C86D36"/>
    <w:rsid w:val="00CB0C5D"/>
    <w:rsid w:val="00CB2C77"/>
    <w:rsid w:val="00CB72C2"/>
    <w:rsid w:val="00CC06E1"/>
    <w:rsid w:val="00CD2D20"/>
    <w:rsid w:val="00CD5412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356FE"/>
    <w:rsid w:val="00D4430D"/>
    <w:rsid w:val="00D44EEB"/>
    <w:rsid w:val="00D44FDC"/>
    <w:rsid w:val="00D51A6A"/>
    <w:rsid w:val="00D6642C"/>
    <w:rsid w:val="00D708F6"/>
    <w:rsid w:val="00D71A82"/>
    <w:rsid w:val="00D73C15"/>
    <w:rsid w:val="00D74702"/>
    <w:rsid w:val="00D93DEC"/>
    <w:rsid w:val="00DA0317"/>
    <w:rsid w:val="00DA10D4"/>
    <w:rsid w:val="00DA2515"/>
    <w:rsid w:val="00DB0797"/>
    <w:rsid w:val="00DB249D"/>
    <w:rsid w:val="00DB4B00"/>
    <w:rsid w:val="00DB5876"/>
    <w:rsid w:val="00DC3705"/>
    <w:rsid w:val="00DC3DB3"/>
    <w:rsid w:val="00DC6E75"/>
    <w:rsid w:val="00DD76D6"/>
    <w:rsid w:val="00DF0952"/>
    <w:rsid w:val="00DF325E"/>
    <w:rsid w:val="00DF6573"/>
    <w:rsid w:val="00E01AAB"/>
    <w:rsid w:val="00E030AC"/>
    <w:rsid w:val="00E135D7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464FF"/>
    <w:rsid w:val="00E467CB"/>
    <w:rsid w:val="00E5144E"/>
    <w:rsid w:val="00E623DC"/>
    <w:rsid w:val="00E64996"/>
    <w:rsid w:val="00E7016F"/>
    <w:rsid w:val="00E7388A"/>
    <w:rsid w:val="00E77C00"/>
    <w:rsid w:val="00E80433"/>
    <w:rsid w:val="00E838D5"/>
    <w:rsid w:val="00E85144"/>
    <w:rsid w:val="00E92917"/>
    <w:rsid w:val="00E96B15"/>
    <w:rsid w:val="00EA3A39"/>
    <w:rsid w:val="00EA56E1"/>
    <w:rsid w:val="00EA588D"/>
    <w:rsid w:val="00EB4989"/>
    <w:rsid w:val="00EB78F1"/>
    <w:rsid w:val="00EC3C6A"/>
    <w:rsid w:val="00EC3C83"/>
    <w:rsid w:val="00EE26D9"/>
    <w:rsid w:val="00EE5EC5"/>
    <w:rsid w:val="00EF0734"/>
    <w:rsid w:val="00EF3DD7"/>
    <w:rsid w:val="00F01210"/>
    <w:rsid w:val="00F14298"/>
    <w:rsid w:val="00F20610"/>
    <w:rsid w:val="00F37719"/>
    <w:rsid w:val="00F52CEF"/>
    <w:rsid w:val="00F556B3"/>
    <w:rsid w:val="00F55781"/>
    <w:rsid w:val="00F57D76"/>
    <w:rsid w:val="00F60B00"/>
    <w:rsid w:val="00F672F6"/>
    <w:rsid w:val="00F7090D"/>
    <w:rsid w:val="00F7216B"/>
    <w:rsid w:val="00F8577C"/>
    <w:rsid w:val="00F93523"/>
    <w:rsid w:val="00F93C78"/>
    <w:rsid w:val="00F93F48"/>
    <w:rsid w:val="00FB1B3A"/>
    <w:rsid w:val="00FB56DF"/>
    <w:rsid w:val="00FB7336"/>
    <w:rsid w:val="00FC0AD5"/>
    <w:rsid w:val="00FC3505"/>
    <w:rsid w:val="00FC43E1"/>
    <w:rsid w:val="00FE24DB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771F2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1F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1F2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1F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1F2C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0623D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77782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77824"/>
    <w:rPr>
      <w:color w:val="000000"/>
      <w:sz w:val="28"/>
      <w:szCs w:val="28"/>
    </w:rPr>
  </w:style>
  <w:style w:type="table" w:styleId="af1">
    <w:name w:val="Table Grid"/>
    <w:basedOn w:val="a1"/>
    <w:uiPriority w:val="59"/>
    <w:rsid w:val="0046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Документ в списке"/>
    <w:basedOn w:val="a"/>
    <w:next w:val="a"/>
    <w:uiPriority w:val="99"/>
    <w:rsid w:val="00853451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FA682-B41F-4502-BD67-16F2F282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RomanovAY</cp:lastModifiedBy>
  <cp:revision>3</cp:revision>
  <cp:lastPrinted>2024-03-12T00:42:00Z</cp:lastPrinted>
  <dcterms:created xsi:type="dcterms:W3CDTF">2024-10-17T08:00:00Z</dcterms:created>
  <dcterms:modified xsi:type="dcterms:W3CDTF">2024-10-17T08:45:00Z</dcterms:modified>
</cp:coreProperties>
</file>