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D4FBA" w:rsidRPr="00A848EE" w:rsidRDefault="00EB6F43" w:rsidP="00A848EE">
      <w:pPr>
        <w:widowControl w:val="0"/>
        <w:spacing w:line="360" w:lineRule="auto"/>
        <w:ind w:left="5664"/>
        <w:rPr>
          <w:rFonts w:ascii="Times New Roman" w:eastAsia="Times New Roman" w:hAnsi="Times New Roman"/>
          <w:sz w:val="28"/>
          <w:szCs w:val="28"/>
        </w:rPr>
      </w:pPr>
      <w:bookmarkStart w:id="0" w:name="_heading=h.gjdgxs" w:colFirst="0" w:colLast="0"/>
      <w:bookmarkEnd w:id="0"/>
      <w:r w:rsidRPr="00A848EE">
        <w:rPr>
          <w:rFonts w:ascii="Times New Roman" w:eastAsia="Times New Roman" w:hAnsi="Times New Roman"/>
          <w:sz w:val="28"/>
          <w:szCs w:val="28"/>
        </w:rPr>
        <w:t>УТВЕРЖДЕН</w:t>
      </w:r>
    </w:p>
    <w:p w14:paraId="00000002" w14:textId="77777777" w:rsidR="004D4FBA" w:rsidRPr="00A848EE" w:rsidRDefault="00EB6F43" w:rsidP="00A848EE">
      <w:pPr>
        <w:widowControl w:val="0"/>
        <w:spacing w:line="360" w:lineRule="auto"/>
        <w:ind w:left="5664"/>
        <w:rPr>
          <w:rFonts w:ascii="Times New Roman" w:eastAsia="Times New Roman" w:hAnsi="Times New Roman"/>
          <w:sz w:val="28"/>
          <w:szCs w:val="28"/>
        </w:rPr>
      </w:pPr>
      <w:r w:rsidRPr="00A848EE">
        <w:rPr>
          <w:rFonts w:ascii="Times New Roman" w:eastAsia="Times New Roman" w:hAnsi="Times New Roman"/>
          <w:sz w:val="28"/>
          <w:szCs w:val="28"/>
        </w:rPr>
        <w:t>постановлением Губернатора</w:t>
      </w:r>
    </w:p>
    <w:p w14:paraId="00000003" w14:textId="77777777" w:rsidR="004D4FBA" w:rsidRPr="00A848EE" w:rsidRDefault="00EB6F43" w:rsidP="00A848EE">
      <w:pPr>
        <w:widowControl w:val="0"/>
        <w:spacing w:line="360" w:lineRule="auto"/>
        <w:ind w:left="5664"/>
        <w:rPr>
          <w:rFonts w:ascii="Times New Roman" w:eastAsia="Times New Roman" w:hAnsi="Times New Roman"/>
          <w:sz w:val="28"/>
          <w:szCs w:val="28"/>
        </w:rPr>
      </w:pPr>
      <w:r w:rsidRPr="00A848EE">
        <w:rPr>
          <w:rFonts w:ascii="Times New Roman" w:eastAsia="Times New Roman" w:hAnsi="Times New Roman"/>
          <w:sz w:val="28"/>
          <w:szCs w:val="28"/>
        </w:rPr>
        <w:t>Забайкальского края</w:t>
      </w:r>
    </w:p>
    <w:p w14:paraId="00000004" w14:textId="77777777" w:rsidR="004D4FBA" w:rsidRPr="00A848EE" w:rsidRDefault="00EB6F43" w:rsidP="00A848EE">
      <w:pPr>
        <w:widowControl w:val="0"/>
        <w:spacing w:line="360" w:lineRule="auto"/>
        <w:ind w:left="5664"/>
        <w:rPr>
          <w:rFonts w:ascii="Times New Roman" w:eastAsia="Times New Roman" w:hAnsi="Times New Roman"/>
          <w:sz w:val="28"/>
          <w:szCs w:val="28"/>
        </w:rPr>
      </w:pPr>
      <w:r w:rsidRPr="00A848EE">
        <w:rPr>
          <w:rFonts w:ascii="Times New Roman" w:eastAsia="Times New Roman" w:hAnsi="Times New Roman"/>
          <w:sz w:val="28"/>
          <w:szCs w:val="28"/>
        </w:rPr>
        <w:t>от ____</w:t>
      </w:r>
    </w:p>
    <w:p w14:paraId="00000005" w14:textId="77777777" w:rsidR="004D4FBA" w:rsidRPr="00A848EE" w:rsidRDefault="004D4FBA" w:rsidP="00A848EE">
      <w:pPr>
        <w:widowControl w:val="0"/>
        <w:jc w:val="center"/>
        <w:rPr>
          <w:rFonts w:ascii="Times New Roman" w:eastAsia="Times New Roman" w:hAnsi="Times New Roman"/>
          <w:sz w:val="32"/>
          <w:szCs w:val="32"/>
        </w:rPr>
      </w:pPr>
    </w:p>
    <w:p w14:paraId="00000006" w14:textId="77777777" w:rsidR="004D4FBA" w:rsidRPr="00A848EE" w:rsidRDefault="004D4FBA" w:rsidP="00A848EE">
      <w:pPr>
        <w:widowControl w:val="0"/>
        <w:jc w:val="center"/>
        <w:rPr>
          <w:rFonts w:ascii="Times New Roman" w:eastAsia="Times New Roman" w:hAnsi="Times New Roman"/>
          <w:sz w:val="32"/>
          <w:szCs w:val="32"/>
        </w:rPr>
      </w:pPr>
    </w:p>
    <w:p w14:paraId="00000007" w14:textId="77777777" w:rsidR="004D4FBA" w:rsidRPr="00A848EE" w:rsidRDefault="004D4FBA" w:rsidP="00A848EE">
      <w:pPr>
        <w:widowControl w:val="0"/>
        <w:jc w:val="center"/>
        <w:rPr>
          <w:rFonts w:ascii="Times New Roman" w:eastAsia="Times New Roman" w:hAnsi="Times New Roman"/>
          <w:sz w:val="32"/>
          <w:szCs w:val="32"/>
        </w:rPr>
      </w:pPr>
    </w:p>
    <w:p w14:paraId="00000008" w14:textId="77777777" w:rsidR="004D4FBA" w:rsidRPr="00A848EE" w:rsidRDefault="004D4FBA" w:rsidP="00A848EE">
      <w:pPr>
        <w:widowControl w:val="0"/>
        <w:jc w:val="center"/>
        <w:rPr>
          <w:rFonts w:ascii="Times New Roman" w:eastAsia="Times New Roman" w:hAnsi="Times New Roman"/>
          <w:sz w:val="32"/>
          <w:szCs w:val="32"/>
        </w:rPr>
      </w:pPr>
    </w:p>
    <w:p w14:paraId="00000009" w14:textId="77777777" w:rsidR="004D4FBA" w:rsidRPr="00A848EE" w:rsidRDefault="004D4FBA" w:rsidP="00A848EE">
      <w:pPr>
        <w:widowControl w:val="0"/>
        <w:jc w:val="center"/>
        <w:rPr>
          <w:rFonts w:ascii="Times New Roman" w:eastAsia="Times New Roman" w:hAnsi="Times New Roman"/>
          <w:sz w:val="32"/>
          <w:szCs w:val="32"/>
        </w:rPr>
      </w:pPr>
    </w:p>
    <w:p w14:paraId="0000000A" w14:textId="77777777" w:rsidR="004D4FBA" w:rsidRPr="00A848EE" w:rsidRDefault="004D4FBA" w:rsidP="00A848EE">
      <w:pPr>
        <w:widowControl w:val="0"/>
        <w:jc w:val="center"/>
        <w:rPr>
          <w:rFonts w:ascii="Times New Roman" w:eastAsia="Times New Roman" w:hAnsi="Times New Roman"/>
          <w:sz w:val="32"/>
          <w:szCs w:val="32"/>
        </w:rPr>
      </w:pPr>
    </w:p>
    <w:p w14:paraId="0000000B" w14:textId="77777777" w:rsidR="004D4FBA" w:rsidRPr="00A848EE" w:rsidRDefault="004D4FBA" w:rsidP="00A848EE">
      <w:pPr>
        <w:widowControl w:val="0"/>
        <w:jc w:val="center"/>
        <w:rPr>
          <w:rFonts w:ascii="Times New Roman" w:eastAsia="Times New Roman" w:hAnsi="Times New Roman"/>
          <w:sz w:val="32"/>
          <w:szCs w:val="32"/>
        </w:rPr>
      </w:pPr>
    </w:p>
    <w:p w14:paraId="0000000C" w14:textId="77777777" w:rsidR="004D4FBA" w:rsidRPr="00A848EE" w:rsidRDefault="004D4FBA" w:rsidP="00A848EE">
      <w:pPr>
        <w:widowControl w:val="0"/>
        <w:jc w:val="center"/>
        <w:rPr>
          <w:rFonts w:ascii="Times New Roman" w:eastAsia="Times New Roman" w:hAnsi="Times New Roman"/>
          <w:sz w:val="32"/>
          <w:szCs w:val="32"/>
        </w:rPr>
      </w:pPr>
    </w:p>
    <w:p w14:paraId="0000000D" w14:textId="77777777" w:rsidR="004D4FBA" w:rsidRPr="00A848EE" w:rsidRDefault="00EB6F43" w:rsidP="00A848EE">
      <w:pPr>
        <w:widowControl w:val="0"/>
        <w:jc w:val="center"/>
        <w:rPr>
          <w:rFonts w:ascii="Times New Roman" w:eastAsia="Times New Roman" w:hAnsi="Times New Roman"/>
          <w:sz w:val="36"/>
          <w:szCs w:val="36"/>
        </w:rPr>
      </w:pPr>
      <w:r w:rsidRPr="00A848EE">
        <w:rPr>
          <w:rFonts w:ascii="Times New Roman" w:eastAsia="Times New Roman" w:hAnsi="Times New Roman"/>
          <w:sz w:val="36"/>
          <w:szCs w:val="36"/>
        </w:rPr>
        <w:t>ЛЕСНОЙ ПЛАН</w:t>
      </w:r>
    </w:p>
    <w:p w14:paraId="0000000E" w14:textId="77777777" w:rsidR="004D4FBA" w:rsidRPr="00A848EE" w:rsidRDefault="00EB6F43" w:rsidP="00A848EE">
      <w:pPr>
        <w:widowControl w:val="0"/>
        <w:jc w:val="center"/>
        <w:rPr>
          <w:rFonts w:ascii="Times New Roman" w:eastAsia="Times New Roman" w:hAnsi="Times New Roman"/>
          <w:sz w:val="36"/>
          <w:szCs w:val="36"/>
        </w:rPr>
      </w:pPr>
      <w:r w:rsidRPr="00A848EE">
        <w:rPr>
          <w:rFonts w:ascii="Times New Roman" w:eastAsia="Times New Roman" w:hAnsi="Times New Roman"/>
          <w:sz w:val="36"/>
          <w:szCs w:val="36"/>
        </w:rPr>
        <w:t>ЗАБАЙКАЛЬСКОГО КРАЯ</w:t>
      </w:r>
    </w:p>
    <w:p w14:paraId="0000000F"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0"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1"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2"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3"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4"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5"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6"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7"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8"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9"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A"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B"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C"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D"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E"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1F"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0"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1"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2"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3"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4"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5"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6"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7"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8"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9"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A"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B"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002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 Чита - 2024</w:t>
      </w:r>
    </w:p>
    <w:p w14:paraId="0000002D" w14:textId="77777777" w:rsidR="004D4FBA" w:rsidRPr="00A848EE" w:rsidRDefault="00EB6F43" w:rsidP="00A848EE">
      <w:pPr>
        <w:widowControl w:val="0"/>
        <w:ind w:firstLine="709"/>
        <w:jc w:val="center"/>
        <w:rPr>
          <w:rFonts w:ascii="Times New Roman" w:eastAsia="Times New Roman" w:hAnsi="Times New Roman"/>
          <w:b/>
          <w:sz w:val="24"/>
          <w:szCs w:val="24"/>
        </w:rPr>
      </w:pPr>
      <w:r w:rsidRPr="00A848EE">
        <w:rPr>
          <w:rFonts w:ascii="Times New Roman" w:hAnsi="Times New Roman"/>
        </w:rPr>
        <w:br w:type="page"/>
      </w:r>
    </w:p>
    <w:sdt>
      <w:sdtPr>
        <w:rPr>
          <w:rFonts w:ascii="Times New Roman" w:eastAsia="Calibri" w:hAnsi="Times New Roman" w:cs="Times New Roman"/>
          <w:b w:val="0"/>
          <w:bCs w:val="0"/>
          <w:color w:val="auto"/>
          <w:sz w:val="24"/>
          <w:szCs w:val="24"/>
        </w:rPr>
        <w:id w:val="-519322608"/>
        <w:docPartObj>
          <w:docPartGallery w:val="Table of Contents"/>
          <w:docPartUnique/>
        </w:docPartObj>
      </w:sdtPr>
      <w:sdtEndPr/>
      <w:sdtContent>
        <w:p w14:paraId="4A80A9BF" w14:textId="16D12506" w:rsidR="003718B9" w:rsidRPr="00A848EE" w:rsidRDefault="003718B9" w:rsidP="00A848EE">
          <w:pPr>
            <w:pStyle w:val="aff1"/>
            <w:spacing w:before="0" w:line="240" w:lineRule="auto"/>
            <w:jc w:val="center"/>
            <w:rPr>
              <w:rFonts w:ascii="Times New Roman" w:hAnsi="Times New Roman" w:cs="Times New Roman"/>
              <w:b w:val="0"/>
              <w:bCs w:val="0"/>
              <w:color w:val="auto"/>
              <w:sz w:val="24"/>
              <w:szCs w:val="24"/>
            </w:rPr>
          </w:pPr>
          <w:r w:rsidRPr="00A848EE">
            <w:rPr>
              <w:rFonts w:ascii="Times New Roman" w:hAnsi="Times New Roman" w:cs="Times New Roman"/>
              <w:b w:val="0"/>
              <w:bCs w:val="0"/>
              <w:color w:val="auto"/>
              <w:sz w:val="24"/>
              <w:szCs w:val="24"/>
            </w:rPr>
            <w:t>Оглавление</w:t>
          </w:r>
        </w:p>
        <w:p w14:paraId="6C8AF6D9" w14:textId="50799B70" w:rsidR="002B3495" w:rsidRPr="00A848EE" w:rsidRDefault="003718B9" w:rsidP="00A848EE">
          <w:pPr>
            <w:pStyle w:val="15"/>
            <w:tabs>
              <w:tab w:val="right" w:leader="dot" w:pos="9628"/>
            </w:tabs>
            <w:spacing w:after="0"/>
            <w:jc w:val="both"/>
            <w:rPr>
              <w:rFonts w:ascii="Times New Roman" w:eastAsiaTheme="minorEastAsia" w:hAnsi="Times New Roman"/>
              <w:noProof/>
              <w:sz w:val="24"/>
              <w:szCs w:val="24"/>
            </w:rPr>
          </w:pPr>
          <w:r w:rsidRPr="00A848EE">
            <w:rPr>
              <w:rFonts w:ascii="Times New Roman" w:hAnsi="Times New Roman"/>
              <w:sz w:val="24"/>
              <w:szCs w:val="24"/>
            </w:rPr>
            <w:fldChar w:fldCharType="begin"/>
          </w:r>
          <w:r w:rsidRPr="00A848EE">
            <w:rPr>
              <w:rFonts w:ascii="Times New Roman" w:hAnsi="Times New Roman"/>
              <w:sz w:val="24"/>
              <w:szCs w:val="24"/>
            </w:rPr>
            <w:instrText xml:space="preserve"> TOC \o "1-3" \h \z \u </w:instrText>
          </w:r>
          <w:r w:rsidRPr="00A848EE">
            <w:rPr>
              <w:rFonts w:ascii="Times New Roman" w:hAnsi="Times New Roman"/>
              <w:sz w:val="24"/>
              <w:szCs w:val="24"/>
            </w:rPr>
            <w:fldChar w:fldCharType="separate"/>
          </w:r>
          <w:hyperlink w:anchor="_Toc176788209" w:history="1">
            <w:r w:rsidR="002B3495" w:rsidRPr="00A848EE">
              <w:rPr>
                <w:rStyle w:val="a6"/>
                <w:rFonts w:ascii="Times New Roman" w:eastAsia="Times New Roman" w:hAnsi="Times New Roman"/>
                <w:noProof/>
                <w:color w:val="auto"/>
                <w:sz w:val="24"/>
                <w:szCs w:val="24"/>
              </w:rPr>
              <w:t>Введение</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_Toc176788209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6</w:t>
            </w:r>
            <w:r w:rsidR="002B3495" w:rsidRPr="00A848EE">
              <w:rPr>
                <w:rFonts w:ascii="Times New Roman" w:hAnsi="Times New Roman"/>
                <w:noProof/>
                <w:webHidden/>
                <w:sz w:val="24"/>
                <w:szCs w:val="24"/>
              </w:rPr>
              <w:fldChar w:fldCharType="end"/>
            </w:r>
          </w:hyperlink>
        </w:p>
        <w:p w14:paraId="2A2CE5BC" w14:textId="2118E8C2"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10" w:history="1">
            <w:r w:rsidR="002B3495" w:rsidRPr="00A848EE">
              <w:rPr>
                <w:rStyle w:val="a6"/>
                <w:rFonts w:ascii="Times New Roman" w:eastAsia="Times New Roman" w:hAnsi="Times New Roman"/>
                <w:noProof/>
                <w:color w:val="auto"/>
                <w:sz w:val="24"/>
                <w:szCs w:val="24"/>
              </w:rPr>
              <w:t>I. Сведения о Забайкальском крае, об информационной и методической основах разработки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w:t>
            </w:r>
            <w:r w:rsidR="002B3495" w:rsidRPr="00A848EE">
              <w:rPr>
                <w:rFonts w:ascii="Times New Roman" w:hAnsi="Times New Roman"/>
                <w:noProof/>
                <w:webHidden/>
                <w:sz w:val="24"/>
                <w:szCs w:val="24"/>
              </w:rPr>
              <w:fldChar w:fldCharType="end"/>
            </w:r>
          </w:hyperlink>
        </w:p>
        <w:p w14:paraId="17761D5D" w14:textId="55A0A7AF"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11" w:history="1">
            <w:r w:rsidR="002B3495" w:rsidRPr="00A848EE">
              <w:rPr>
                <w:rStyle w:val="a6"/>
                <w:rFonts w:ascii="Times New Roman" w:eastAsia="Times New Roman" w:hAnsi="Times New Roman"/>
                <w:noProof/>
                <w:color w:val="auto"/>
                <w:sz w:val="24"/>
                <w:szCs w:val="24"/>
              </w:rPr>
              <w:t>1.1. Сведения о Забайкальском крае.</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w:t>
            </w:r>
            <w:r w:rsidR="002B3495" w:rsidRPr="00A848EE">
              <w:rPr>
                <w:rFonts w:ascii="Times New Roman" w:hAnsi="Times New Roman"/>
                <w:noProof/>
                <w:webHidden/>
                <w:sz w:val="24"/>
                <w:szCs w:val="24"/>
              </w:rPr>
              <w:fldChar w:fldCharType="end"/>
            </w:r>
          </w:hyperlink>
        </w:p>
        <w:p w14:paraId="295137E0" w14:textId="38C5E628"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12" w:history="1">
            <w:r w:rsidR="002B3495" w:rsidRPr="00A848EE">
              <w:rPr>
                <w:rStyle w:val="a6"/>
                <w:rFonts w:ascii="Times New Roman" w:eastAsia="Times New Roman" w:hAnsi="Times New Roman"/>
                <w:noProof/>
                <w:color w:val="auto"/>
                <w:sz w:val="24"/>
                <w:szCs w:val="24"/>
              </w:rPr>
              <w:t>1.2. Природно-климатические особенности, в том числе изменение основных климатических показателей.</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8</w:t>
            </w:r>
            <w:r w:rsidR="002B3495" w:rsidRPr="00A848EE">
              <w:rPr>
                <w:rFonts w:ascii="Times New Roman" w:hAnsi="Times New Roman"/>
                <w:noProof/>
                <w:webHidden/>
                <w:sz w:val="24"/>
                <w:szCs w:val="24"/>
              </w:rPr>
              <w:fldChar w:fldCharType="end"/>
            </w:r>
          </w:hyperlink>
        </w:p>
        <w:p w14:paraId="2BD963F8" w14:textId="65B251A5"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13" w:history="1">
            <w:r w:rsidR="002B3495" w:rsidRPr="00A848EE">
              <w:rPr>
                <w:rStyle w:val="a6"/>
                <w:rFonts w:ascii="Times New Roman" w:eastAsia="Times New Roman" w:hAnsi="Times New Roman"/>
                <w:noProof/>
                <w:color w:val="auto"/>
                <w:sz w:val="24"/>
                <w:szCs w:val="24"/>
              </w:rPr>
              <w:t>1.3. Социально-экономические особенности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w:t>
            </w:r>
            <w:r w:rsidR="002B3495" w:rsidRPr="00A848EE">
              <w:rPr>
                <w:rFonts w:ascii="Times New Roman" w:hAnsi="Times New Roman"/>
                <w:noProof/>
                <w:webHidden/>
                <w:sz w:val="24"/>
                <w:szCs w:val="24"/>
              </w:rPr>
              <w:fldChar w:fldCharType="end"/>
            </w:r>
          </w:hyperlink>
        </w:p>
        <w:p w14:paraId="4DDCE188" w14:textId="06EB8AD1"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14" w:history="1">
            <w:r w:rsidR="002B3495" w:rsidRPr="00A848EE">
              <w:rPr>
                <w:rStyle w:val="a6"/>
                <w:rFonts w:ascii="Times New Roman" w:eastAsia="Times New Roman" w:hAnsi="Times New Roman"/>
                <w:noProof/>
                <w:color w:val="auto"/>
                <w:sz w:val="24"/>
                <w:szCs w:val="24"/>
              </w:rPr>
              <w:t>1.3.1. Общая численность населения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11</w:t>
            </w:r>
            <w:r w:rsidR="002B3495" w:rsidRPr="00A848EE">
              <w:rPr>
                <w:rFonts w:ascii="Times New Roman" w:hAnsi="Times New Roman"/>
                <w:noProof/>
                <w:webHidden/>
                <w:sz w:val="24"/>
                <w:szCs w:val="24"/>
              </w:rPr>
              <w:fldChar w:fldCharType="end"/>
            </w:r>
          </w:hyperlink>
        </w:p>
        <w:p w14:paraId="2DC50057" w14:textId="0EBEBAF0"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15" w:history="1">
            <w:r w:rsidR="002B3495" w:rsidRPr="00A848EE">
              <w:rPr>
                <w:rStyle w:val="a6"/>
                <w:rFonts w:ascii="Times New Roman" w:eastAsia="Times New Roman" w:hAnsi="Times New Roman"/>
                <w:noProof/>
                <w:color w:val="auto"/>
                <w:sz w:val="24"/>
                <w:szCs w:val="24"/>
              </w:rPr>
              <w:t>1.3.2. Городское население</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11</w:t>
            </w:r>
            <w:r w:rsidR="002B3495" w:rsidRPr="00A848EE">
              <w:rPr>
                <w:rFonts w:ascii="Times New Roman" w:hAnsi="Times New Roman"/>
                <w:noProof/>
                <w:webHidden/>
                <w:sz w:val="24"/>
                <w:szCs w:val="24"/>
              </w:rPr>
              <w:fldChar w:fldCharType="end"/>
            </w:r>
          </w:hyperlink>
        </w:p>
        <w:p w14:paraId="79AACC97" w14:textId="5CCA933E"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16" w:history="1">
            <w:r w:rsidR="002B3495" w:rsidRPr="00A848EE">
              <w:rPr>
                <w:rStyle w:val="a6"/>
                <w:rFonts w:ascii="Times New Roman" w:eastAsia="Times New Roman" w:hAnsi="Times New Roman"/>
                <w:noProof/>
                <w:color w:val="auto"/>
                <w:sz w:val="24"/>
                <w:szCs w:val="24"/>
              </w:rPr>
              <w:t>1.3.3. Сельское население</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11</w:t>
            </w:r>
            <w:r w:rsidR="002B3495" w:rsidRPr="00A848EE">
              <w:rPr>
                <w:rFonts w:ascii="Times New Roman" w:hAnsi="Times New Roman"/>
                <w:noProof/>
                <w:webHidden/>
                <w:sz w:val="24"/>
                <w:szCs w:val="24"/>
              </w:rPr>
              <w:fldChar w:fldCharType="end"/>
            </w:r>
          </w:hyperlink>
        </w:p>
        <w:p w14:paraId="2877A588" w14:textId="5C01F34E"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17" w:history="1">
            <w:r w:rsidR="002B3495" w:rsidRPr="00A848EE">
              <w:rPr>
                <w:rStyle w:val="a6"/>
                <w:rFonts w:ascii="Times New Roman" w:eastAsia="Times New Roman" w:hAnsi="Times New Roman"/>
                <w:noProof/>
                <w:color w:val="auto"/>
                <w:sz w:val="24"/>
                <w:szCs w:val="24"/>
              </w:rPr>
              <w:t>1.3.4. Населенный пункт, численность населения которого превышает 100 тыс. человек</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11</w:t>
            </w:r>
            <w:r w:rsidR="002B3495" w:rsidRPr="00A848EE">
              <w:rPr>
                <w:rFonts w:ascii="Times New Roman" w:hAnsi="Times New Roman"/>
                <w:noProof/>
                <w:webHidden/>
                <w:sz w:val="24"/>
                <w:szCs w:val="24"/>
              </w:rPr>
              <w:fldChar w:fldCharType="end"/>
            </w:r>
          </w:hyperlink>
        </w:p>
        <w:p w14:paraId="111622CF" w14:textId="21E6B433"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18" w:history="1">
            <w:r w:rsidR="002B3495" w:rsidRPr="00A848EE">
              <w:rPr>
                <w:rStyle w:val="a6"/>
                <w:rFonts w:ascii="Times New Roman" w:eastAsia="Times New Roman" w:hAnsi="Times New Roman"/>
                <w:noProof/>
                <w:color w:val="auto"/>
                <w:sz w:val="24"/>
                <w:szCs w:val="24"/>
              </w:rPr>
              <w:t>1.3.5. Отрасли хозяйства, в которых занято население.</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12</w:t>
            </w:r>
            <w:r w:rsidR="002B3495" w:rsidRPr="00A848EE">
              <w:rPr>
                <w:rFonts w:ascii="Times New Roman" w:hAnsi="Times New Roman"/>
                <w:noProof/>
                <w:webHidden/>
                <w:sz w:val="24"/>
                <w:szCs w:val="24"/>
              </w:rPr>
              <w:fldChar w:fldCharType="end"/>
            </w:r>
          </w:hyperlink>
        </w:p>
        <w:p w14:paraId="19420EDB" w14:textId="61DD7B8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19" w:history="1">
            <w:r w:rsidR="002B3495" w:rsidRPr="00A848EE">
              <w:rPr>
                <w:rStyle w:val="a6"/>
                <w:rFonts w:ascii="Times New Roman" w:eastAsia="Times New Roman" w:hAnsi="Times New Roman"/>
                <w:noProof/>
                <w:color w:val="auto"/>
                <w:sz w:val="24"/>
                <w:szCs w:val="24"/>
              </w:rPr>
              <w:t>1.4. Сведения о распределении площади лесов Забайкальского края по отношению к показателям предыдущего лесного плана</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_Toc176788219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13</w:t>
            </w:r>
            <w:r w:rsidR="002B3495" w:rsidRPr="00A848EE">
              <w:rPr>
                <w:rFonts w:ascii="Times New Roman" w:hAnsi="Times New Roman"/>
                <w:noProof/>
                <w:webHidden/>
                <w:sz w:val="24"/>
                <w:szCs w:val="24"/>
              </w:rPr>
              <w:fldChar w:fldCharType="end"/>
            </w:r>
          </w:hyperlink>
        </w:p>
        <w:p w14:paraId="1640AF1E" w14:textId="5A588EBA"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0" w:history="1">
            <w:r w:rsidR="002B3495" w:rsidRPr="00A848EE">
              <w:rPr>
                <w:rStyle w:val="a6"/>
                <w:rFonts w:ascii="Times New Roman" w:eastAsia="Times New Roman" w:hAnsi="Times New Roman"/>
                <w:noProof/>
                <w:color w:val="auto"/>
                <w:sz w:val="24"/>
                <w:szCs w:val="24"/>
              </w:rPr>
              <w:t>1.4.1. Сведения о распределении площади лесов, расположенных на землях лесного фонда по отношению к показателям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13</w:t>
            </w:r>
            <w:r w:rsidR="002B3495" w:rsidRPr="00A848EE">
              <w:rPr>
                <w:rFonts w:ascii="Times New Roman" w:hAnsi="Times New Roman"/>
                <w:noProof/>
                <w:webHidden/>
                <w:sz w:val="24"/>
                <w:szCs w:val="24"/>
              </w:rPr>
              <w:fldChar w:fldCharType="end"/>
            </w:r>
          </w:hyperlink>
        </w:p>
        <w:p w14:paraId="4A8AD748" w14:textId="35F476EA"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1" w:history="1">
            <w:r w:rsidR="002B3495" w:rsidRPr="00A848EE">
              <w:rPr>
                <w:rStyle w:val="a6"/>
                <w:rFonts w:ascii="Times New Roman" w:eastAsia="Times New Roman" w:hAnsi="Times New Roman"/>
                <w:noProof/>
                <w:color w:val="auto"/>
                <w:sz w:val="24"/>
                <w:szCs w:val="24"/>
              </w:rPr>
              <w:t>1.4.2. Сведения о распределении площади лесов, расположенных на землях населенных пунктов, по отношению к показателям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16</w:t>
            </w:r>
            <w:r w:rsidR="002B3495" w:rsidRPr="00A848EE">
              <w:rPr>
                <w:rFonts w:ascii="Times New Roman" w:hAnsi="Times New Roman"/>
                <w:noProof/>
                <w:webHidden/>
                <w:sz w:val="24"/>
                <w:szCs w:val="24"/>
              </w:rPr>
              <w:fldChar w:fldCharType="end"/>
            </w:r>
          </w:hyperlink>
        </w:p>
        <w:p w14:paraId="4B71C6A3" w14:textId="1087C942"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2" w:history="1">
            <w:r w:rsidR="002B3495" w:rsidRPr="00A848EE">
              <w:rPr>
                <w:rStyle w:val="a6"/>
                <w:rFonts w:ascii="Times New Roman" w:eastAsia="Times New Roman" w:hAnsi="Times New Roman"/>
                <w:noProof/>
                <w:color w:val="auto"/>
                <w:sz w:val="24"/>
                <w:szCs w:val="24"/>
              </w:rPr>
              <w:t>1.4.3. Сведения о распределении площади лесов, расположенных на землях обороны и безопасности, по отношению к показателям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16</w:t>
            </w:r>
            <w:r w:rsidR="002B3495" w:rsidRPr="00A848EE">
              <w:rPr>
                <w:rFonts w:ascii="Times New Roman" w:hAnsi="Times New Roman"/>
                <w:noProof/>
                <w:webHidden/>
                <w:sz w:val="24"/>
                <w:szCs w:val="24"/>
              </w:rPr>
              <w:fldChar w:fldCharType="end"/>
            </w:r>
          </w:hyperlink>
        </w:p>
        <w:p w14:paraId="66DE411E" w14:textId="0F27AD3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3" w:history="1">
            <w:r w:rsidR="002B3495" w:rsidRPr="00A848EE">
              <w:rPr>
                <w:rStyle w:val="a6"/>
                <w:rFonts w:ascii="Times New Roman" w:eastAsia="Times New Roman" w:hAnsi="Times New Roman"/>
                <w:noProof/>
                <w:color w:val="auto"/>
                <w:sz w:val="24"/>
                <w:szCs w:val="24"/>
              </w:rPr>
              <w:t>1.4.4. Сведения о распределении площади лесов, расположенных на землях особо охраняемых природных территорий, по отношению к показателям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17</w:t>
            </w:r>
            <w:r w:rsidR="002B3495" w:rsidRPr="00A848EE">
              <w:rPr>
                <w:rFonts w:ascii="Times New Roman" w:hAnsi="Times New Roman"/>
                <w:noProof/>
                <w:webHidden/>
                <w:sz w:val="24"/>
                <w:szCs w:val="24"/>
              </w:rPr>
              <w:fldChar w:fldCharType="end"/>
            </w:r>
          </w:hyperlink>
        </w:p>
        <w:p w14:paraId="7774F6EF" w14:textId="0A131B13"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4" w:history="1">
            <w:r w:rsidR="002B3495" w:rsidRPr="00A848EE">
              <w:rPr>
                <w:rStyle w:val="a6"/>
                <w:rFonts w:ascii="Times New Roman" w:eastAsia="Times New Roman" w:hAnsi="Times New Roman"/>
                <w:noProof/>
                <w:color w:val="auto"/>
                <w:sz w:val="24"/>
                <w:szCs w:val="24"/>
              </w:rPr>
              <w:t>1.4.5. Сведения о распределении площади лесов, расположенных на землях иных категорий, по отношению к показателям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18</w:t>
            </w:r>
            <w:r w:rsidR="002B3495" w:rsidRPr="00A848EE">
              <w:rPr>
                <w:rFonts w:ascii="Times New Roman" w:hAnsi="Times New Roman"/>
                <w:noProof/>
                <w:webHidden/>
                <w:sz w:val="24"/>
                <w:szCs w:val="24"/>
              </w:rPr>
              <w:fldChar w:fldCharType="end"/>
            </w:r>
          </w:hyperlink>
        </w:p>
        <w:p w14:paraId="5D322343" w14:textId="42E2E33C"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5" w:history="1">
            <w:r w:rsidR="002B3495" w:rsidRPr="00A848EE">
              <w:rPr>
                <w:rStyle w:val="a6"/>
                <w:rFonts w:ascii="Times New Roman" w:eastAsia="Times New Roman" w:hAnsi="Times New Roman"/>
                <w:noProof/>
                <w:color w:val="auto"/>
                <w:sz w:val="24"/>
                <w:szCs w:val="24"/>
              </w:rPr>
              <w:t>1.5. Сведения об источниках исходных данных, используемых при разработке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19</w:t>
            </w:r>
            <w:r w:rsidR="002B3495" w:rsidRPr="00A848EE">
              <w:rPr>
                <w:rFonts w:ascii="Times New Roman" w:hAnsi="Times New Roman"/>
                <w:noProof/>
                <w:webHidden/>
                <w:sz w:val="24"/>
                <w:szCs w:val="24"/>
              </w:rPr>
              <w:fldChar w:fldCharType="end"/>
            </w:r>
          </w:hyperlink>
        </w:p>
        <w:p w14:paraId="677FA5AB" w14:textId="339E2FD3"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6" w:history="1">
            <w:r w:rsidR="002B3495" w:rsidRPr="00A848EE">
              <w:rPr>
                <w:rStyle w:val="a6"/>
                <w:rFonts w:ascii="Times New Roman" w:eastAsia="Times New Roman" w:hAnsi="Times New Roman"/>
                <w:noProof/>
                <w:color w:val="auto"/>
                <w:sz w:val="24"/>
                <w:szCs w:val="24"/>
              </w:rPr>
              <w:t>1.6. Лесорастительное районирование.</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19</w:t>
            </w:r>
            <w:r w:rsidR="002B3495" w:rsidRPr="00A848EE">
              <w:rPr>
                <w:rFonts w:ascii="Times New Roman" w:hAnsi="Times New Roman"/>
                <w:noProof/>
                <w:webHidden/>
                <w:sz w:val="24"/>
                <w:szCs w:val="24"/>
              </w:rPr>
              <w:fldChar w:fldCharType="end"/>
            </w:r>
          </w:hyperlink>
        </w:p>
        <w:p w14:paraId="27037347" w14:textId="2721C198"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7" w:history="1">
            <w:r w:rsidR="002B3495" w:rsidRPr="00A848EE">
              <w:rPr>
                <w:rStyle w:val="a6"/>
                <w:rFonts w:ascii="Times New Roman" w:eastAsia="Times New Roman" w:hAnsi="Times New Roman"/>
                <w:noProof/>
                <w:color w:val="auto"/>
                <w:sz w:val="24"/>
                <w:szCs w:val="24"/>
              </w:rPr>
              <w:t>1.7. Анализ существующего распределения и динамика распределения площади лесов и состава лесов по целевому назначению и категориям защитных лесов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21</w:t>
            </w:r>
            <w:r w:rsidR="002B3495" w:rsidRPr="00A848EE">
              <w:rPr>
                <w:rFonts w:ascii="Times New Roman" w:hAnsi="Times New Roman"/>
                <w:noProof/>
                <w:webHidden/>
                <w:sz w:val="24"/>
                <w:szCs w:val="24"/>
              </w:rPr>
              <w:fldChar w:fldCharType="end"/>
            </w:r>
          </w:hyperlink>
        </w:p>
        <w:p w14:paraId="4A6A42AF" w14:textId="436C9893"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8" w:history="1">
            <w:r w:rsidR="002B3495" w:rsidRPr="00A848EE">
              <w:rPr>
                <w:rStyle w:val="a6"/>
                <w:rFonts w:ascii="Times New Roman" w:eastAsia="Times New Roman" w:hAnsi="Times New Roman"/>
                <w:noProof/>
                <w:color w:val="auto"/>
                <w:sz w:val="24"/>
                <w:szCs w:val="24"/>
              </w:rPr>
              <w:t>1.8. Сведения о лесах, расположенных в границах особо охраняемых природных территорий.</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24</w:t>
            </w:r>
            <w:r w:rsidR="002B3495" w:rsidRPr="00A848EE">
              <w:rPr>
                <w:rFonts w:ascii="Times New Roman" w:hAnsi="Times New Roman"/>
                <w:noProof/>
                <w:webHidden/>
                <w:sz w:val="24"/>
                <w:szCs w:val="24"/>
              </w:rPr>
              <w:fldChar w:fldCharType="end"/>
            </w:r>
          </w:hyperlink>
        </w:p>
        <w:p w14:paraId="698D0FE2" w14:textId="44B7E233"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29" w:history="1">
            <w:r w:rsidR="002B3495" w:rsidRPr="00A848EE">
              <w:rPr>
                <w:rStyle w:val="a6"/>
                <w:rFonts w:ascii="Times New Roman" w:eastAsia="Times New Roman" w:hAnsi="Times New Roman"/>
                <w:noProof/>
                <w:color w:val="auto"/>
                <w:sz w:val="24"/>
                <w:szCs w:val="24"/>
              </w:rPr>
              <w:t>1.9. Методологические и методические особенности разработки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_Toc176788229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28</w:t>
            </w:r>
            <w:r w:rsidR="002B3495" w:rsidRPr="00A848EE">
              <w:rPr>
                <w:rFonts w:ascii="Times New Roman" w:hAnsi="Times New Roman"/>
                <w:noProof/>
                <w:webHidden/>
                <w:sz w:val="24"/>
                <w:szCs w:val="24"/>
              </w:rPr>
              <w:fldChar w:fldCharType="end"/>
            </w:r>
          </w:hyperlink>
        </w:p>
        <w:p w14:paraId="63A748E9" w14:textId="2E7263D5"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30" w:history="1">
            <w:r w:rsidR="002B3495" w:rsidRPr="00A848EE">
              <w:rPr>
                <w:rStyle w:val="a6"/>
                <w:rFonts w:ascii="Times New Roman" w:eastAsia="Times New Roman" w:hAnsi="Times New Roman"/>
                <w:noProof/>
                <w:color w:val="auto"/>
                <w:sz w:val="24"/>
                <w:szCs w:val="24"/>
              </w:rPr>
              <w:t>II. Оценка организации использования лесов, выполнения мероприятий по охране, защите, воспроизводству лесов и изменения характеристик лесов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29</w:t>
            </w:r>
            <w:r w:rsidR="002B3495" w:rsidRPr="00A848EE">
              <w:rPr>
                <w:rFonts w:ascii="Times New Roman" w:hAnsi="Times New Roman"/>
                <w:noProof/>
                <w:webHidden/>
                <w:sz w:val="24"/>
                <w:szCs w:val="24"/>
              </w:rPr>
              <w:fldChar w:fldCharType="end"/>
            </w:r>
          </w:hyperlink>
        </w:p>
        <w:p w14:paraId="23A4FD7F" w14:textId="6CDC63A5"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31" w:history="1">
            <w:r w:rsidR="002B3495" w:rsidRPr="00A848EE">
              <w:rPr>
                <w:rStyle w:val="a6"/>
                <w:rFonts w:ascii="Times New Roman" w:eastAsia="Times New Roman" w:hAnsi="Times New Roman"/>
                <w:noProof/>
                <w:color w:val="auto"/>
                <w:sz w:val="24"/>
                <w:szCs w:val="24"/>
              </w:rPr>
              <w:t>2.1. Информация о достижении планируемых объемов использования лесов по видам использования лесов за период действия предыдущего лесного плана.</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29</w:t>
            </w:r>
            <w:r w:rsidR="002B3495" w:rsidRPr="00A848EE">
              <w:rPr>
                <w:rFonts w:ascii="Times New Roman" w:hAnsi="Times New Roman"/>
                <w:noProof/>
                <w:webHidden/>
                <w:sz w:val="24"/>
                <w:szCs w:val="24"/>
              </w:rPr>
              <w:fldChar w:fldCharType="end"/>
            </w:r>
          </w:hyperlink>
        </w:p>
        <w:p w14:paraId="0B9DA55E" w14:textId="517DA85D"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32" w:history="1">
            <w:r w:rsidR="002B3495" w:rsidRPr="00A848EE">
              <w:rPr>
                <w:rStyle w:val="a6"/>
                <w:rFonts w:ascii="Times New Roman" w:eastAsia="Times New Roman" w:hAnsi="Times New Roman"/>
                <w:noProof/>
                <w:color w:val="auto"/>
                <w:sz w:val="24"/>
                <w:szCs w:val="24"/>
              </w:rPr>
              <w:t>2.2. Информация об использовании лесов и объеме заготовки древесины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29</w:t>
            </w:r>
            <w:r w:rsidR="002B3495" w:rsidRPr="00A848EE">
              <w:rPr>
                <w:rFonts w:ascii="Times New Roman" w:hAnsi="Times New Roman"/>
                <w:noProof/>
                <w:webHidden/>
                <w:sz w:val="24"/>
                <w:szCs w:val="24"/>
              </w:rPr>
              <w:fldChar w:fldCharType="end"/>
            </w:r>
          </w:hyperlink>
        </w:p>
        <w:p w14:paraId="39DDAB6A" w14:textId="2943CCB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33" w:history="1">
            <w:r w:rsidR="002B3495" w:rsidRPr="00A848EE">
              <w:rPr>
                <w:rStyle w:val="a6"/>
                <w:rFonts w:ascii="Times New Roman" w:eastAsia="Times New Roman" w:hAnsi="Times New Roman"/>
                <w:noProof/>
                <w:color w:val="auto"/>
                <w:sz w:val="24"/>
                <w:szCs w:val="24"/>
              </w:rPr>
              <w:t>2.3. Информация о мероприятиях по охране лесов и организации охраны лесов от пожаров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30</w:t>
            </w:r>
            <w:r w:rsidR="002B3495" w:rsidRPr="00A848EE">
              <w:rPr>
                <w:rFonts w:ascii="Times New Roman" w:hAnsi="Times New Roman"/>
                <w:noProof/>
                <w:webHidden/>
                <w:sz w:val="24"/>
                <w:szCs w:val="24"/>
              </w:rPr>
              <w:fldChar w:fldCharType="end"/>
            </w:r>
          </w:hyperlink>
        </w:p>
        <w:p w14:paraId="0805D80E" w14:textId="10C6A262"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34" w:history="1">
            <w:r w:rsidR="002B3495" w:rsidRPr="00A848EE">
              <w:rPr>
                <w:rStyle w:val="a6"/>
                <w:rFonts w:ascii="Times New Roman" w:eastAsia="Times New Roman" w:hAnsi="Times New Roman"/>
                <w:noProof/>
                <w:color w:val="auto"/>
                <w:sz w:val="24"/>
                <w:szCs w:val="24"/>
              </w:rPr>
              <w:t>2.4. Информация о мероприятиях по защите лесов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36</w:t>
            </w:r>
            <w:r w:rsidR="002B3495" w:rsidRPr="00A848EE">
              <w:rPr>
                <w:rFonts w:ascii="Times New Roman" w:hAnsi="Times New Roman"/>
                <w:noProof/>
                <w:webHidden/>
                <w:sz w:val="24"/>
                <w:szCs w:val="24"/>
              </w:rPr>
              <w:fldChar w:fldCharType="end"/>
            </w:r>
          </w:hyperlink>
        </w:p>
        <w:p w14:paraId="633E3CB1" w14:textId="6E230DC2"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35" w:history="1">
            <w:r w:rsidR="002B3495" w:rsidRPr="00A848EE">
              <w:rPr>
                <w:rStyle w:val="a6"/>
                <w:rFonts w:ascii="Times New Roman" w:eastAsia="Times New Roman" w:hAnsi="Times New Roman"/>
                <w:noProof/>
                <w:color w:val="auto"/>
                <w:sz w:val="24"/>
                <w:szCs w:val="24"/>
              </w:rPr>
              <w:t>2.5. Информация о мероприятиях по воспроизводству лесов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37</w:t>
            </w:r>
            <w:r w:rsidR="002B3495" w:rsidRPr="00A848EE">
              <w:rPr>
                <w:rFonts w:ascii="Times New Roman" w:hAnsi="Times New Roman"/>
                <w:noProof/>
                <w:webHidden/>
                <w:sz w:val="24"/>
                <w:szCs w:val="24"/>
              </w:rPr>
              <w:fldChar w:fldCharType="end"/>
            </w:r>
          </w:hyperlink>
        </w:p>
        <w:p w14:paraId="65AB4790" w14:textId="53F8825E"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36" w:history="1">
            <w:r w:rsidR="002B3495" w:rsidRPr="00A848EE">
              <w:rPr>
                <w:rStyle w:val="a6"/>
                <w:rFonts w:ascii="Times New Roman" w:eastAsia="Times New Roman" w:hAnsi="Times New Roman"/>
                <w:noProof/>
                <w:color w:val="auto"/>
                <w:sz w:val="24"/>
                <w:szCs w:val="24"/>
              </w:rPr>
              <w:t>2.6. Информация о мероприятиях по лесоразведению и рекультивации земель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43</w:t>
            </w:r>
            <w:r w:rsidR="002B3495" w:rsidRPr="00A848EE">
              <w:rPr>
                <w:rFonts w:ascii="Times New Roman" w:hAnsi="Times New Roman"/>
                <w:noProof/>
                <w:webHidden/>
                <w:sz w:val="24"/>
                <w:szCs w:val="24"/>
              </w:rPr>
              <w:fldChar w:fldCharType="end"/>
            </w:r>
          </w:hyperlink>
        </w:p>
        <w:p w14:paraId="76E5436A" w14:textId="754933EC"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37" w:history="1">
            <w:r w:rsidR="002B3495" w:rsidRPr="00A848EE">
              <w:rPr>
                <w:rStyle w:val="a6"/>
                <w:rFonts w:ascii="Times New Roman" w:eastAsia="Times New Roman" w:hAnsi="Times New Roman"/>
                <w:noProof/>
                <w:color w:val="auto"/>
                <w:sz w:val="24"/>
                <w:szCs w:val="24"/>
              </w:rPr>
              <w:t>2.7. Распределение площади лесов и запаса древесины по основным лесообразующим породам за год, предшествующий разработке проекта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43</w:t>
            </w:r>
            <w:r w:rsidR="002B3495" w:rsidRPr="00A848EE">
              <w:rPr>
                <w:rFonts w:ascii="Times New Roman" w:hAnsi="Times New Roman"/>
                <w:noProof/>
                <w:webHidden/>
                <w:sz w:val="24"/>
                <w:szCs w:val="24"/>
              </w:rPr>
              <w:fldChar w:fldCharType="end"/>
            </w:r>
          </w:hyperlink>
        </w:p>
        <w:p w14:paraId="54582D1F" w14:textId="06A0A008"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38" w:history="1">
            <w:r w:rsidR="002B3495" w:rsidRPr="00A848EE">
              <w:rPr>
                <w:rStyle w:val="a6"/>
                <w:rFonts w:ascii="Times New Roman" w:eastAsia="Times New Roman" w:hAnsi="Times New Roman"/>
                <w:noProof/>
                <w:color w:val="auto"/>
                <w:sz w:val="24"/>
                <w:szCs w:val="24"/>
              </w:rPr>
              <w:t>2.8. Динамика распределения площади лесов по группам древесных пород и группам возраста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44</w:t>
            </w:r>
            <w:r w:rsidR="002B3495" w:rsidRPr="00A848EE">
              <w:rPr>
                <w:rFonts w:ascii="Times New Roman" w:hAnsi="Times New Roman"/>
                <w:noProof/>
                <w:webHidden/>
                <w:sz w:val="24"/>
                <w:szCs w:val="24"/>
              </w:rPr>
              <w:fldChar w:fldCharType="end"/>
            </w:r>
          </w:hyperlink>
        </w:p>
        <w:p w14:paraId="55C7E297" w14:textId="5F3B93B9"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39" w:history="1">
            <w:r w:rsidR="002B3495" w:rsidRPr="00A848EE">
              <w:rPr>
                <w:rStyle w:val="a6"/>
                <w:rFonts w:ascii="Times New Roman" w:eastAsia="Times New Roman" w:hAnsi="Times New Roman"/>
                <w:noProof/>
                <w:color w:val="auto"/>
                <w:sz w:val="24"/>
                <w:szCs w:val="24"/>
              </w:rPr>
              <w:t>2.9. Информация об изменении площади лесов по полнотам, классам бонитета в разрезе групп возраста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_Toc176788239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46</w:t>
            </w:r>
            <w:r w:rsidR="002B3495" w:rsidRPr="00A848EE">
              <w:rPr>
                <w:rFonts w:ascii="Times New Roman" w:hAnsi="Times New Roman"/>
                <w:noProof/>
                <w:webHidden/>
                <w:sz w:val="24"/>
                <w:szCs w:val="24"/>
              </w:rPr>
              <w:fldChar w:fldCharType="end"/>
            </w:r>
          </w:hyperlink>
        </w:p>
        <w:p w14:paraId="704C9D02" w14:textId="1923B8C9"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40" w:history="1">
            <w:r w:rsidR="002B3495" w:rsidRPr="00A848EE">
              <w:rPr>
                <w:rStyle w:val="a6"/>
                <w:rFonts w:ascii="Times New Roman" w:eastAsia="Times New Roman" w:hAnsi="Times New Roman"/>
                <w:noProof/>
                <w:color w:val="auto"/>
                <w:sz w:val="24"/>
                <w:szCs w:val="24"/>
              </w:rPr>
              <w:t>2.10. Информация об изменении таксационных характеристик лесных насаждений по лесничествам.</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49</w:t>
            </w:r>
            <w:r w:rsidR="002B3495" w:rsidRPr="00A848EE">
              <w:rPr>
                <w:rFonts w:ascii="Times New Roman" w:hAnsi="Times New Roman"/>
                <w:noProof/>
                <w:webHidden/>
                <w:sz w:val="24"/>
                <w:szCs w:val="24"/>
              </w:rPr>
              <w:fldChar w:fldCharType="end"/>
            </w:r>
          </w:hyperlink>
        </w:p>
        <w:p w14:paraId="463053FB" w14:textId="7A12FEF9"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41" w:history="1">
            <w:r w:rsidR="002B3495" w:rsidRPr="00A848EE">
              <w:rPr>
                <w:rStyle w:val="a6"/>
                <w:rFonts w:ascii="Times New Roman" w:eastAsia="Times New Roman" w:hAnsi="Times New Roman"/>
                <w:noProof/>
                <w:color w:val="auto"/>
                <w:sz w:val="24"/>
                <w:szCs w:val="24"/>
              </w:rPr>
              <w:t>2.11. Информация об изменении площади лесов от воздействия различных природных и антропогенных факторов, а также санитарного и лесопатологического состояния лесов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50</w:t>
            </w:r>
            <w:r w:rsidR="002B3495" w:rsidRPr="00A848EE">
              <w:rPr>
                <w:rFonts w:ascii="Times New Roman" w:hAnsi="Times New Roman"/>
                <w:noProof/>
                <w:webHidden/>
                <w:sz w:val="24"/>
                <w:szCs w:val="24"/>
              </w:rPr>
              <w:fldChar w:fldCharType="end"/>
            </w:r>
          </w:hyperlink>
        </w:p>
        <w:p w14:paraId="4712A092" w14:textId="09BE3E63"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42" w:history="1">
            <w:r w:rsidR="002B3495" w:rsidRPr="00A848EE">
              <w:rPr>
                <w:rStyle w:val="a6"/>
                <w:rFonts w:ascii="Times New Roman" w:eastAsia="Times New Roman" w:hAnsi="Times New Roman"/>
                <w:noProof/>
                <w:color w:val="auto"/>
                <w:sz w:val="24"/>
                <w:szCs w:val="24"/>
              </w:rPr>
              <w:t>III. Оценка лесных ресурсов и средообразующих, водоохранных, защитных, санитарно-гигиенических, оздоровительных и иных полезных функций лесов, рынков лесопродукции и перспектив освоения лесов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51</w:t>
            </w:r>
            <w:r w:rsidR="002B3495" w:rsidRPr="00A848EE">
              <w:rPr>
                <w:rFonts w:ascii="Times New Roman" w:hAnsi="Times New Roman"/>
                <w:noProof/>
                <w:webHidden/>
                <w:sz w:val="24"/>
                <w:szCs w:val="24"/>
              </w:rPr>
              <w:fldChar w:fldCharType="end"/>
            </w:r>
          </w:hyperlink>
        </w:p>
        <w:p w14:paraId="30A6D975" w14:textId="3E077DB0"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43" w:history="1">
            <w:r w:rsidR="002B3495" w:rsidRPr="00A848EE">
              <w:rPr>
                <w:rStyle w:val="a6"/>
                <w:rFonts w:ascii="Times New Roman" w:eastAsia="Times New Roman" w:hAnsi="Times New Roman"/>
                <w:noProof/>
                <w:color w:val="auto"/>
                <w:sz w:val="24"/>
                <w:szCs w:val="24"/>
              </w:rPr>
              <w:t>3.1. Информация об оценке и перспективах использования лесных ресурсов населением для собственных нужд, а также об использовании лесов коренными малочисленными народами Российской Федерации.</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51</w:t>
            </w:r>
            <w:r w:rsidR="002B3495" w:rsidRPr="00A848EE">
              <w:rPr>
                <w:rFonts w:ascii="Times New Roman" w:hAnsi="Times New Roman"/>
                <w:noProof/>
                <w:webHidden/>
                <w:sz w:val="24"/>
                <w:szCs w:val="24"/>
              </w:rPr>
              <w:fldChar w:fldCharType="end"/>
            </w:r>
          </w:hyperlink>
        </w:p>
        <w:p w14:paraId="0BF11DDF" w14:textId="18FBE58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44" w:history="1">
            <w:r w:rsidR="002B3495" w:rsidRPr="00A848EE">
              <w:rPr>
                <w:rStyle w:val="a6"/>
                <w:rFonts w:ascii="Times New Roman" w:eastAsia="Times New Roman" w:hAnsi="Times New Roman"/>
                <w:noProof/>
                <w:color w:val="auto"/>
                <w:sz w:val="24"/>
                <w:szCs w:val="24"/>
              </w:rPr>
              <w:t>3.2. Информация об инвестиционных проектах, планируемых, согласованных и реализуемых на территории Забайкальского края, направленных на повышение эффективности использования древесины и иных лесных ресурсов.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52</w:t>
            </w:r>
            <w:r w:rsidR="002B3495" w:rsidRPr="00A848EE">
              <w:rPr>
                <w:rFonts w:ascii="Times New Roman" w:hAnsi="Times New Roman"/>
                <w:noProof/>
                <w:webHidden/>
                <w:sz w:val="24"/>
                <w:szCs w:val="24"/>
              </w:rPr>
              <w:fldChar w:fldCharType="end"/>
            </w:r>
          </w:hyperlink>
        </w:p>
        <w:p w14:paraId="3C13A89D" w14:textId="03766575"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45" w:history="1">
            <w:r w:rsidR="002B3495" w:rsidRPr="00A848EE">
              <w:rPr>
                <w:rStyle w:val="a6"/>
                <w:rFonts w:ascii="Times New Roman" w:eastAsia="Times New Roman" w:hAnsi="Times New Roman"/>
                <w:noProof/>
                <w:color w:val="auto"/>
                <w:sz w:val="24"/>
                <w:szCs w:val="24"/>
              </w:rPr>
              <w:t>3.3. Рынки реализации древесины и иной лесной продукции за год, предшествующий разработке лесного плана Забайкальского края, и на период действия разрабатываемого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53</w:t>
            </w:r>
            <w:r w:rsidR="002B3495" w:rsidRPr="00A848EE">
              <w:rPr>
                <w:rFonts w:ascii="Times New Roman" w:hAnsi="Times New Roman"/>
                <w:noProof/>
                <w:webHidden/>
                <w:sz w:val="24"/>
                <w:szCs w:val="24"/>
              </w:rPr>
              <w:fldChar w:fldCharType="end"/>
            </w:r>
          </w:hyperlink>
        </w:p>
        <w:p w14:paraId="59385624" w14:textId="67CD6047"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46" w:history="1">
            <w:r w:rsidR="002B3495" w:rsidRPr="00A848EE">
              <w:rPr>
                <w:rStyle w:val="a6"/>
                <w:rFonts w:ascii="Times New Roman" w:eastAsia="Times New Roman" w:hAnsi="Times New Roman"/>
                <w:noProof/>
                <w:color w:val="auto"/>
                <w:sz w:val="24"/>
                <w:szCs w:val="24"/>
              </w:rPr>
              <w:t>3.4. Информация об оценке потенциала и фактическом использовании лесов с целью заготовки и сбора недревесных лесных ресурсов, заготовки пищевых лесных ресурсов, живицы, сбора лекарственных растений.</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54</w:t>
            </w:r>
            <w:r w:rsidR="002B3495" w:rsidRPr="00A848EE">
              <w:rPr>
                <w:rFonts w:ascii="Times New Roman" w:hAnsi="Times New Roman"/>
                <w:noProof/>
                <w:webHidden/>
                <w:sz w:val="24"/>
                <w:szCs w:val="24"/>
              </w:rPr>
              <w:fldChar w:fldCharType="end"/>
            </w:r>
          </w:hyperlink>
        </w:p>
        <w:p w14:paraId="614D8B60" w14:textId="4AEC0815"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47" w:history="1">
            <w:r w:rsidR="002B3495" w:rsidRPr="00A848EE">
              <w:rPr>
                <w:rStyle w:val="a6"/>
                <w:rFonts w:ascii="Times New Roman" w:eastAsia="Times New Roman" w:hAnsi="Times New Roman"/>
                <w:noProof/>
                <w:color w:val="auto"/>
                <w:sz w:val="24"/>
                <w:szCs w:val="24"/>
              </w:rPr>
              <w:t>3.5. Информация о рекреационном потенциале лесов и объемах фактического использования лесов в целях рекреационной деятельности.</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54</w:t>
            </w:r>
            <w:r w:rsidR="002B3495" w:rsidRPr="00A848EE">
              <w:rPr>
                <w:rFonts w:ascii="Times New Roman" w:hAnsi="Times New Roman"/>
                <w:noProof/>
                <w:webHidden/>
                <w:sz w:val="24"/>
                <w:szCs w:val="24"/>
              </w:rPr>
              <w:fldChar w:fldCharType="end"/>
            </w:r>
          </w:hyperlink>
        </w:p>
        <w:p w14:paraId="76E8DC14" w14:textId="195C3E0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48" w:history="1">
            <w:r w:rsidR="002B3495" w:rsidRPr="00A848EE">
              <w:rPr>
                <w:rStyle w:val="a6"/>
                <w:rFonts w:ascii="Times New Roman" w:eastAsia="Times New Roman" w:hAnsi="Times New Roman"/>
                <w:noProof/>
                <w:color w:val="auto"/>
                <w:sz w:val="24"/>
                <w:szCs w:val="24"/>
              </w:rPr>
              <w:t>3.6. Информация о потенциале лесов для осуществления видов деятельности в сфере охотничьего хозяйства (наличие и состояние охотничьих угодий, их изученность и использование, охотничья инфраструктура, а также границы зон охраны охотничьих ресурсов).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55</w:t>
            </w:r>
            <w:r w:rsidR="002B3495" w:rsidRPr="00A848EE">
              <w:rPr>
                <w:rFonts w:ascii="Times New Roman" w:hAnsi="Times New Roman"/>
                <w:noProof/>
                <w:webHidden/>
                <w:sz w:val="24"/>
                <w:szCs w:val="24"/>
              </w:rPr>
              <w:fldChar w:fldCharType="end"/>
            </w:r>
          </w:hyperlink>
        </w:p>
        <w:p w14:paraId="5E4FF548" w14:textId="498A969D"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49" w:history="1">
            <w:r w:rsidR="002B3495" w:rsidRPr="00A848EE">
              <w:rPr>
                <w:rStyle w:val="a6"/>
                <w:rFonts w:ascii="Times New Roman" w:eastAsia="Times New Roman" w:hAnsi="Times New Roman"/>
                <w:noProof/>
                <w:color w:val="auto"/>
                <w:sz w:val="24"/>
                <w:szCs w:val="24"/>
              </w:rPr>
              <w:t>3.7. Информация о потенциале лесов в целях использования лесов для ведения сельского хозяйства, фактические объемы и особенности использования лесов.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_Toc176788249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60</w:t>
            </w:r>
            <w:r w:rsidR="002B3495" w:rsidRPr="00A848EE">
              <w:rPr>
                <w:rFonts w:ascii="Times New Roman" w:hAnsi="Times New Roman"/>
                <w:noProof/>
                <w:webHidden/>
                <w:sz w:val="24"/>
                <w:szCs w:val="24"/>
              </w:rPr>
              <w:fldChar w:fldCharType="end"/>
            </w:r>
          </w:hyperlink>
        </w:p>
        <w:p w14:paraId="3C81BB79" w14:textId="72CAE3B9"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50" w:history="1">
            <w:r w:rsidR="002B3495" w:rsidRPr="00A848EE">
              <w:rPr>
                <w:rStyle w:val="a6"/>
                <w:rFonts w:ascii="Times New Roman" w:eastAsia="Times New Roman" w:hAnsi="Times New Roman"/>
                <w:noProof/>
                <w:color w:val="auto"/>
                <w:sz w:val="24"/>
                <w:szCs w:val="24"/>
              </w:rPr>
              <w:t>3.8. Информация о фактических объемах и перспективах использования лесов для осуществления геологического изучения недр, разведки и добычи полезных ископаемых, строительства и эксплуатации водохранилищ и иных искусственных водных объектов, создания и расширения морских и речных портов, строительства, реконструкции и эксплуатации гидротехнических сооружений.</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61</w:t>
            </w:r>
            <w:r w:rsidR="002B3495" w:rsidRPr="00A848EE">
              <w:rPr>
                <w:rFonts w:ascii="Times New Roman" w:hAnsi="Times New Roman"/>
                <w:noProof/>
                <w:webHidden/>
                <w:sz w:val="24"/>
                <w:szCs w:val="24"/>
              </w:rPr>
              <w:fldChar w:fldCharType="end"/>
            </w:r>
          </w:hyperlink>
        </w:p>
        <w:p w14:paraId="5801F582" w14:textId="595E03EA"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51" w:history="1">
            <w:r w:rsidR="002B3495" w:rsidRPr="00A848EE">
              <w:rPr>
                <w:rStyle w:val="a6"/>
                <w:rFonts w:ascii="Times New Roman" w:eastAsia="Times New Roman" w:hAnsi="Times New Roman"/>
                <w:noProof/>
                <w:color w:val="auto"/>
                <w:sz w:val="24"/>
                <w:szCs w:val="24"/>
              </w:rPr>
              <w:t>3.9. Информация об оценке потенциала лесов для иных видов использования лесов, предусмотренных в статье 25 Лесного кодекса Российской Федерации.</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62</w:t>
            </w:r>
            <w:r w:rsidR="002B3495" w:rsidRPr="00A848EE">
              <w:rPr>
                <w:rFonts w:ascii="Times New Roman" w:hAnsi="Times New Roman"/>
                <w:noProof/>
                <w:webHidden/>
                <w:sz w:val="24"/>
                <w:szCs w:val="24"/>
              </w:rPr>
              <w:fldChar w:fldCharType="end"/>
            </w:r>
          </w:hyperlink>
        </w:p>
        <w:p w14:paraId="5E347349" w14:textId="42F61F10"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52" w:history="1">
            <w:r w:rsidR="002B3495" w:rsidRPr="00A848EE">
              <w:rPr>
                <w:rStyle w:val="a6"/>
                <w:rFonts w:ascii="Times New Roman" w:eastAsia="Times New Roman" w:hAnsi="Times New Roman"/>
                <w:noProof/>
                <w:color w:val="auto"/>
                <w:sz w:val="24"/>
                <w:szCs w:val="24"/>
              </w:rPr>
              <w:t>3.10. Информация о потребности создания, ремонта и содержания транспортных путей на период действия разрабатываемого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64</w:t>
            </w:r>
            <w:r w:rsidR="002B3495" w:rsidRPr="00A848EE">
              <w:rPr>
                <w:rFonts w:ascii="Times New Roman" w:hAnsi="Times New Roman"/>
                <w:noProof/>
                <w:webHidden/>
                <w:sz w:val="24"/>
                <w:szCs w:val="24"/>
              </w:rPr>
              <w:fldChar w:fldCharType="end"/>
            </w:r>
          </w:hyperlink>
        </w:p>
        <w:p w14:paraId="1D37A96A" w14:textId="39848915"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53" w:history="1">
            <w:r w:rsidR="002B3495" w:rsidRPr="00A848EE">
              <w:rPr>
                <w:rStyle w:val="a6"/>
                <w:rFonts w:ascii="Times New Roman" w:eastAsia="Times New Roman" w:hAnsi="Times New Roman"/>
                <w:noProof/>
                <w:color w:val="auto"/>
                <w:sz w:val="24"/>
                <w:szCs w:val="24"/>
              </w:rPr>
              <w:t>3.11. Информация об экологическом потенциале, потенциале средообразующих, водоохранных, защитных, санитарно-гигиенических, оздоровительных и иных полезных функций лесов.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65</w:t>
            </w:r>
            <w:r w:rsidR="002B3495" w:rsidRPr="00A848EE">
              <w:rPr>
                <w:rFonts w:ascii="Times New Roman" w:hAnsi="Times New Roman"/>
                <w:noProof/>
                <w:webHidden/>
                <w:sz w:val="24"/>
                <w:szCs w:val="24"/>
              </w:rPr>
              <w:fldChar w:fldCharType="end"/>
            </w:r>
          </w:hyperlink>
        </w:p>
        <w:p w14:paraId="7B6AFE94" w14:textId="3E2AC562"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54" w:history="1">
            <w:r w:rsidR="002B3495" w:rsidRPr="00A848EE">
              <w:rPr>
                <w:rStyle w:val="a6"/>
                <w:rFonts w:ascii="Times New Roman" w:eastAsia="Times New Roman" w:hAnsi="Times New Roman"/>
                <w:noProof/>
                <w:color w:val="auto"/>
                <w:sz w:val="24"/>
                <w:szCs w:val="24"/>
              </w:rPr>
              <w:t>IV. Цели и задачи лесного плана Забайкальского края, выполнения мероприятий и плановые показатели на период реализации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68</w:t>
            </w:r>
            <w:r w:rsidR="002B3495" w:rsidRPr="00A848EE">
              <w:rPr>
                <w:rFonts w:ascii="Times New Roman" w:hAnsi="Times New Roman"/>
                <w:noProof/>
                <w:webHidden/>
                <w:sz w:val="24"/>
                <w:szCs w:val="24"/>
              </w:rPr>
              <w:fldChar w:fldCharType="end"/>
            </w:r>
          </w:hyperlink>
        </w:p>
        <w:p w14:paraId="52B56103" w14:textId="1D14070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55" w:history="1">
            <w:r w:rsidR="002B3495" w:rsidRPr="00A848EE">
              <w:rPr>
                <w:rStyle w:val="a6"/>
                <w:rFonts w:ascii="Times New Roman" w:eastAsia="Times New Roman" w:hAnsi="Times New Roman"/>
                <w:noProof/>
                <w:color w:val="auto"/>
                <w:sz w:val="24"/>
                <w:szCs w:val="24"/>
              </w:rPr>
              <w:t>4.1. Информация о целях и задачах лесного плана Забайкальского края в экономической, экологической и социальной сферах, а также о благоприятной окружающей среде для граждан.</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68</w:t>
            </w:r>
            <w:r w:rsidR="002B3495" w:rsidRPr="00A848EE">
              <w:rPr>
                <w:rFonts w:ascii="Times New Roman" w:hAnsi="Times New Roman"/>
                <w:noProof/>
                <w:webHidden/>
                <w:sz w:val="24"/>
                <w:szCs w:val="24"/>
              </w:rPr>
              <w:fldChar w:fldCharType="end"/>
            </w:r>
          </w:hyperlink>
        </w:p>
        <w:p w14:paraId="135783A3" w14:textId="075CD405"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56" w:history="1">
            <w:r w:rsidR="002B3495" w:rsidRPr="00A848EE">
              <w:rPr>
                <w:rStyle w:val="a6"/>
                <w:rFonts w:ascii="Times New Roman" w:eastAsia="Times New Roman" w:hAnsi="Times New Roman"/>
                <w:noProof/>
                <w:color w:val="auto"/>
                <w:sz w:val="24"/>
                <w:szCs w:val="24"/>
              </w:rPr>
              <w:t>4.2. Информация о планируемых мероприятиях по сохранению экологического потенциала лесов, адаптации к изменениям климата и повышению устойчивости лесов.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69</w:t>
            </w:r>
            <w:r w:rsidR="002B3495" w:rsidRPr="00A848EE">
              <w:rPr>
                <w:rFonts w:ascii="Times New Roman" w:hAnsi="Times New Roman"/>
                <w:noProof/>
                <w:webHidden/>
                <w:sz w:val="24"/>
                <w:szCs w:val="24"/>
              </w:rPr>
              <w:fldChar w:fldCharType="end"/>
            </w:r>
          </w:hyperlink>
        </w:p>
        <w:p w14:paraId="1F61CC00" w14:textId="71760C6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57" w:history="1">
            <w:r w:rsidR="002B3495" w:rsidRPr="00A848EE">
              <w:rPr>
                <w:rStyle w:val="a6"/>
                <w:rFonts w:ascii="Times New Roman" w:eastAsia="Times New Roman" w:hAnsi="Times New Roman"/>
                <w:noProof/>
                <w:color w:val="auto"/>
                <w:sz w:val="24"/>
                <w:szCs w:val="24"/>
              </w:rPr>
              <w:t>4.3. Перспективные направления использования лесов на основе анализа возможностей и оценки фактического освоения лесов, развитие использования лесов по основным видам, плановые показатели на период реализации лесного плана Забайкальского края, потенциальные и планируемые показатели использования лесов на период реализации лесного плана Забайкальского края по видам использования лесов.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70</w:t>
            </w:r>
            <w:r w:rsidR="002B3495" w:rsidRPr="00A848EE">
              <w:rPr>
                <w:rFonts w:ascii="Times New Roman" w:hAnsi="Times New Roman"/>
                <w:noProof/>
                <w:webHidden/>
                <w:sz w:val="24"/>
                <w:szCs w:val="24"/>
              </w:rPr>
              <w:fldChar w:fldCharType="end"/>
            </w:r>
          </w:hyperlink>
        </w:p>
        <w:p w14:paraId="05DBCFEE" w14:textId="68CAA5C8"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58" w:history="1">
            <w:r w:rsidR="002B3495" w:rsidRPr="00A848EE">
              <w:rPr>
                <w:rStyle w:val="a6"/>
                <w:rFonts w:ascii="Times New Roman" w:eastAsia="Times New Roman" w:hAnsi="Times New Roman"/>
                <w:noProof/>
                <w:color w:val="auto"/>
                <w:sz w:val="24"/>
                <w:szCs w:val="24"/>
              </w:rPr>
              <w:t>4.4. Информация о зонах интенсивности освоения лесов с дифференциацией по степени интенсивности такого освоения для различных видов использования лесов с учетом существующего и планируемого освоения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71</w:t>
            </w:r>
            <w:r w:rsidR="002B3495" w:rsidRPr="00A848EE">
              <w:rPr>
                <w:rFonts w:ascii="Times New Roman" w:hAnsi="Times New Roman"/>
                <w:noProof/>
                <w:webHidden/>
                <w:sz w:val="24"/>
                <w:szCs w:val="24"/>
              </w:rPr>
              <w:fldChar w:fldCharType="end"/>
            </w:r>
          </w:hyperlink>
        </w:p>
        <w:p w14:paraId="5CC48C37" w14:textId="0EE783FD"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59" w:history="1">
            <w:r w:rsidR="002B3495" w:rsidRPr="00A848EE">
              <w:rPr>
                <w:rStyle w:val="a6"/>
                <w:rFonts w:ascii="Times New Roman" w:eastAsia="Times New Roman" w:hAnsi="Times New Roman"/>
                <w:noProof/>
                <w:color w:val="auto"/>
                <w:sz w:val="24"/>
                <w:szCs w:val="24"/>
              </w:rPr>
              <w:t>4.5. Информация о планируемом развитии лесной и лесоперерабатывающей инфраструктур с учетом их наличия и перспектив освоения лесов для различных видов использования лесов.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_Toc176788259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72</w:t>
            </w:r>
            <w:r w:rsidR="002B3495" w:rsidRPr="00A848EE">
              <w:rPr>
                <w:rFonts w:ascii="Times New Roman" w:hAnsi="Times New Roman"/>
                <w:noProof/>
                <w:webHidden/>
                <w:sz w:val="24"/>
                <w:szCs w:val="24"/>
              </w:rPr>
              <w:fldChar w:fldCharType="end"/>
            </w:r>
          </w:hyperlink>
        </w:p>
        <w:p w14:paraId="7B440101" w14:textId="78DE4B6E"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60" w:history="1">
            <w:r w:rsidR="002B3495" w:rsidRPr="00A848EE">
              <w:rPr>
                <w:rStyle w:val="a6"/>
                <w:rFonts w:ascii="Times New Roman" w:eastAsia="Times New Roman" w:hAnsi="Times New Roman"/>
                <w:noProof/>
                <w:color w:val="auto"/>
                <w:sz w:val="24"/>
                <w:szCs w:val="24"/>
              </w:rPr>
              <w:t>4.6. Сведения о планируемом предоставлении лесных участков для использования на период действия разрабатываемого лесного плана Забайкальского края (в разрезе лесничеств).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74</w:t>
            </w:r>
            <w:r w:rsidR="002B3495" w:rsidRPr="00A848EE">
              <w:rPr>
                <w:rFonts w:ascii="Times New Roman" w:hAnsi="Times New Roman"/>
                <w:noProof/>
                <w:webHidden/>
                <w:sz w:val="24"/>
                <w:szCs w:val="24"/>
              </w:rPr>
              <w:fldChar w:fldCharType="end"/>
            </w:r>
          </w:hyperlink>
        </w:p>
        <w:p w14:paraId="7AE77A32" w14:textId="0B29E2CF"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61" w:history="1">
            <w:r w:rsidR="002B3495" w:rsidRPr="00A848EE">
              <w:rPr>
                <w:rStyle w:val="a6"/>
                <w:rFonts w:ascii="Times New Roman" w:eastAsia="Times New Roman" w:hAnsi="Times New Roman"/>
                <w:noProof/>
                <w:color w:val="auto"/>
                <w:sz w:val="24"/>
                <w:szCs w:val="24"/>
              </w:rPr>
              <w:t>4.7. Распределение лесов по классам пожарной опасности, плановые показатели выполнения мероприятий по охране лесов.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75</w:t>
            </w:r>
            <w:r w:rsidR="002B3495" w:rsidRPr="00A848EE">
              <w:rPr>
                <w:rFonts w:ascii="Times New Roman" w:hAnsi="Times New Roman"/>
                <w:noProof/>
                <w:webHidden/>
                <w:sz w:val="24"/>
                <w:szCs w:val="24"/>
              </w:rPr>
              <w:fldChar w:fldCharType="end"/>
            </w:r>
          </w:hyperlink>
        </w:p>
        <w:p w14:paraId="1D47D3AA" w14:textId="0047A792"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62" w:history="1">
            <w:r w:rsidR="002B3495" w:rsidRPr="00A848EE">
              <w:rPr>
                <w:rStyle w:val="a6"/>
                <w:rFonts w:ascii="Times New Roman" w:eastAsia="Times New Roman" w:hAnsi="Times New Roman"/>
                <w:noProof/>
                <w:color w:val="auto"/>
                <w:sz w:val="24"/>
                <w:szCs w:val="24"/>
              </w:rPr>
              <w:t>4.8. Плановые показатели выполнения мероприятий по защите лесов.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77</w:t>
            </w:r>
            <w:r w:rsidR="002B3495" w:rsidRPr="00A848EE">
              <w:rPr>
                <w:rFonts w:ascii="Times New Roman" w:hAnsi="Times New Roman"/>
                <w:noProof/>
                <w:webHidden/>
                <w:sz w:val="24"/>
                <w:szCs w:val="24"/>
              </w:rPr>
              <w:fldChar w:fldCharType="end"/>
            </w:r>
          </w:hyperlink>
        </w:p>
        <w:p w14:paraId="678FF234" w14:textId="4CF7A824"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63" w:history="1">
            <w:r w:rsidR="002B3495" w:rsidRPr="00A848EE">
              <w:rPr>
                <w:rStyle w:val="a6"/>
                <w:rFonts w:ascii="Times New Roman" w:eastAsia="Times New Roman" w:hAnsi="Times New Roman"/>
                <w:noProof/>
                <w:color w:val="auto"/>
                <w:sz w:val="24"/>
                <w:szCs w:val="24"/>
              </w:rPr>
              <w:t>4.9. Сведения об объектах лесного семеноводства и инфраструктуре для воспроизводства лесов и лесоразведения.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78</w:t>
            </w:r>
            <w:r w:rsidR="002B3495" w:rsidRPr="00A848EE">
              <w:rPr>
                <w:rFonts w:ascii="Times New Roman" w:hAnsi="Times New Roman"/>
                <w:noProof/>
                <w:webHidden/>
                <w:sz w:val="24"/>
                <w:szCs w:val="24"/>
              </w:rPr>
              <w:fldChar w:fldCharType="end"/>
            </w:r>
          </w:hyperlink>
        </w:p>
        <w:p w14:paraId="184B9FBE" w14:textId="72351F97"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64" w:history="1">
            <w:r w:rsidR="002B3495" w:rsidRPr="00A848EE">
              <w:rPr>
                <w:rStyle w:val="a6"/>
                <w:rFonts w:ascii="Times New Roman" w:eastAsia="Times New Roman" w:hAnsi="Times New Roman"/>
                <w:noProof/>
                <w:color w:val="auto"/>
                <w:sz w:val="24"/>
                <w:szCs w:val="24"/>
              </w:rPr>
              <w:t>4.10. Информация по созданию, формированию, содержанию и использованию объектов лесного семеноводства, включая проведение агротехнических и лесоводственных уходов; по заготовке семян лесных растений, в том числе для формирования страховых фондов семян и семян с улучшенными наследственными свойствами; по выращиванию посадочного материала, в том числе из семян с улучшенными наследственными свойствами; по лесовосстановлению, включая проведение агротехнических уходов за лесными культурами, создание лесных культур посевным и посадочным материалами с улучшенными наследственными свойствами, а также по лесоразведению и уходу за лесами.</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79</w:t>
            </w:r>
            <w:r w:rsidR="002B3495" w:rsidRPr="00A848EE">
              <w:rPr>
                <w:rFonts w:ascii="Times New Roman" w:hAnsi="Times New Roman"/>
                <w:noProof/>
                <w:webHidden/>
                <w:sz w:val="24"/>
                <w:szCs w:val="24"/>
              </w:rPr>
              <w:fldChar w:fldCharType="end"/>
            </w:r>
          </w:hyperlink>
        </w:p>
        <w:p w14:paraId="283BF040" w14:textId="5D9DA490"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65" w:history="1">
            <w:r w:rsidR="002B3495" w:rsidRPr="00A848EE">
              <w:rPr>
                <w:rStyle w:val="a6"/>
                <w:rFonts w:ascii="Times New Roman" w:eastAsia="Times New Roman" w:hAnsi="Times New Roman"/>
                <w:noProof/>
                <w:color w:val="auto"/>
                <w:sz w:val="24"/>
                <w:szCs w:val="24"/>
              </w:rPr>
              <w:t>V. Организация региональной системы ведения лесного хозяйства, ресурсное и кадровое обеспечение</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82</w:t>
            </w:r>
            <w:r w:rsidR="002B3495" w:rsidRPr="00A848EE">
              <w:rPr>
                <w:rFonts w:ascii="Times New Roman" w:hAnsi="Times New Roman"/>
                <w:noProof/>
                <w:webHidden/>
                <w:sz w:val="24"/>
                <w:szCs w:val="24"/>
              </w:rPr>
              <w:fldChar w:fldCharType="end"/>
            </w:r>
          </w:hyperlink>
        </w:p>
        <w:p w14:paraId="1E7C91E2" w14:textId="335CD423"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66" w:history="1">
            <w:r w:rsidR="002B3495" w:rsidRPr="00A848EE">
              <w:rPr>
                <w:rStyle w:val="a6"/>
                <w:rFonts w:ascii="Times New Roman" w:eastAsia="Times New Roman" w:hAnsi="Times New Roman"/>
                <w:noProof/>
                <w:color w:val="auto"/>
                <w:sz w:val="24"/>
                <w:szCs w:val="24"/>
              </w:rPr>
              <w:t>5.1. Структура органа государственной власти Забайкальского края в области лесных отношений.</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82</w:t>
            </w:r>
            <w:r w:rsidR="002B3495" w:rsidRPr="00A848EE">
              <w:rPr>
                <w:rFonts w:ascii="Times New Roman" w:hAnsi="Times New Roman"/>
                <w:noProof/>
                <w:webHidden/>
                <w:sz w:val="24"/>
                <w:szCs w:val="24"/>
              </w:rPr>
              <w:fldChar w:fldCharType="end"/>
            </w:r>
          </w:hyperlink>
        </w:p>
        <w:p w14:paraId="2BF53B48" w14:textId="3A49AB84"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67" w:history="1">
            <w:r w:rsidR="002B3495" w:rsidRPr="00A848EE">
              <w:rPr>
                <w:rStyle w:val="a6"/>
                <w:rFonts w:ascii="Times New Roman" w:eastAsia="Times New Roman" w:hAnsi="Times New Roman"/>
                <w:noProof/>
                <w:color w:val="auto"/>
                <w:sz w:val="24"/>
                <w:szCs w:val="24"/>
              </w:rPr>
              <w:t>5.2. Информация о материальных ресурсах (техника, оборудование, материалы) и кадровом обеспечении ведения лесного хозяйства.</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82</w:t>
            </w:r>
            <w:r w:rsidR="002B3495" w:rsidRPr="00A848EE">
              <w:rPr>
                <w:rFonts w:ascii="Times New Roman" w:hAnsi="Times New Roman"/>
                <w:noProof/>
                <w:webHidden/>
                <w:sz w:val="24"/>
                <w:szCs w:val="24"/>
              </w:rPr>
              <w:fldChar w:fldCharType="end"/>
            </w:r>
          </w:hyperlink>
        </w:p>
        <w:p w14:paraId="79F00B20" w14:textId="7E198FF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68" w:history="1">
            <w:r w:rsidR="002B3495" w:rsidRPr="00A848EE">
              <w:rPr>
                <w:rStyle w:val="a6"/>
                <w:rFonts w:ascii="Times New Roman" w:eastAsia="Times New Roman" w:hAnsi="Times New Roman"/>
                <w:noProof/>
                <w:color w:val="auto"/>
                <w:sz w:val="24"/>
                <w:szCs w:val="24"/>
              </w:rPr>
              <w:t>5.3. Информация об организации использования, охраны, защиты и воспроизводства лесов, предоставленных для разных видов использования, а также о мероприятиях по повышению ее эффективности.</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84</w:t>
            </w:r>
            <w:r w:rsidR="002B3495" w:rsidRPr="00A848EE">
              <w:rPr>
                <w:rFonts w:ascii="Times New Roman" w:hAnsi="Times New Roman"/>
                <w:noProof/>
                <w:webHidden/>
                <w:sz w:val="24"/>
                <w:szCs w:val="24"/>
              </w:rPr>
              <w:fldChar w:fldCharType="end"/>
            </w:r>
          </w:hyperlink>
        </w:p>
        <w:p w14:paraId="08E7BFE4" w14:textId="5F41F419"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69" w:history="1">
            <w:r w:rsidR="002B3495" w:rsidRPr="00A848EE">
              <w:rPr>
                <w:rStyle w:val="a6"/>
                <w:rFonts w:ascii="Times New Roman" w:eastAsia="Times New Roman" w:hAnsi="Times New Roman"/>
                <w:noProof/>
                <w:color w:val="auto"/>
                <w:sz w:val="24"/>
                <w:szCs w:val="24"/>
              </w:rPr>
              <w:t>5.4. Информация о деятельности государственных (муниципальных) бюджетных и автономных учреждений по охране, защите и воспроизводству лесов. Мероприятия по повышению эффективности деятельности государственных (муниципальных) бюджетных и автономных учреждений.</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_Toc176788269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86</w:t>
            </w:r>
            <w:r w:rsidR="002B3495" w:rsidRPr="00A848EE">
              <w:rPr>
                <w:rFonts w:ascii="Times New Roman" w:hAnsi="Times New Roman"/>
                <w:noProof/>
                <w:webHidden/>
                <w:sz w:val="24"/>
                <w:szCs w:val="24"/>
              </w:rPr>
              <w:fldChar w:fldCharType="end"/>
            </w:r>
          </w:hyperlink>
        </w:p>
        <w:p w14:paraId="3DB94BA5" w14:textId="6FCFE645"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70" w:history="1">
            <w:r w:rsidR="002B3495" w:rsidRPr="00A848EE">
              <w:rPr>
                <w:rStyle w:val="a6"/>
                <w:rFonts w:ascii="Times New Roman" w:eastAsia="Times New Roman" w:hAnsi="Times New Roman"/>
                <w:noProof/>
                <w:color w:val="auto"/>
                <w:sz w:val="24"/>
                <w:szCs w:val="24"/>
              </w:rPr>
              <w:t>5.5. Информация об организации осуществления федерального государственного лесного надзора (лесной охраны), о мероприятиях по повышению эффективности контрольно-надзорной деятельности.</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87</w:t>
            </w:r>
            <w:r w:rsidR="002B3495" w:rsidRPr="00A848EE">
              <w:rPr>
                <w:rFonts w:ascii="Times New Roman" w:hAnsi="Times New Roman"/>
                <w:noProof/>
                <w:webHidden/>
                <w:sz w:val="24"/>
                <w:szCs w:val="24"/>
              </w:rPr>
              <w:fldChar w:fldCharType="end"/>
            </w:r>
          </w:hyperlink>
        </w:p>
        <w:p w14:paraId="0897CD2A" w14:textId="3BEBF13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71" w:history="1">
            <w:r w:rsidR="002B3495" w:rsidRPr="00A848EE">
              <w:rPr>
                <w:rStyle w:val="a6"/>
                <w:rFonts w:ascii="Times New Roman" w:eastAsia="Times New Roman" w:hAnsi="Times New Roman"/>
                <w:noProof/>
                <w:color w:val="auto"/>
                <w:sz w:val="24"/>
                <w:szCs w:val="24"/>
              </w:rPr>
              <w:t>5.6. Информация об организации и основных мероприятиях по ведению государственного лесного реестра.</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90</w:t>
            </w:r>
            <w:r w:rsidR="002B3495" w:rsidRPr="00A848EE">
              <w:rPr>
                <w:rFonts w:ascii="Times New Roman" w:hAnsi="Times New Roman"/>
                <w:noProof/>
                <w:webHidden/>
                <w:sz w:val="24"/>
                <w:szCs w:val="24"/>
              </w:rPr>
              <w:fldChar w:fldCharType="end"/>
            </w:r>
          </w:hyperlink>
        </w:p>
        <w:p w14:paraId="42A67E07" w14:textId="4866DC5D"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72" w:history="1">
            <w:r w:rsidR="002B3495" w:rsidRPr="00A848EE">
              <w:rPr>
                <w:rStyle w:val="a6"/>
                <w:rFonts w:ascii="Times New Roman" w:eastAsia="Times New Roman" w:hAnsi="Times New Roman"/>
                <w:noProof/>
                <w:color w:val="auto"/>
                <w:sz w:val="24"/>
                <w:szCs w:val="24"/>
              </w:rPr>
              <w:t>VI. Оценка экономической эффективности и ожидаемые результаты реализации мероприятий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92</w:t>
            </w:r>
            <w:r w:rsidR="002B3495" w:rsidRPr="00A848EE">
              <w:rPr>
                <w:rFonts w:ascii="Times New Roman" w:hAnsi="Times New Roman"/>
                <w:noProof/>
                <w:webHidden/>
                <w:sz w:val="24"/>
                <w:szCs w:val="24"/>
              </w:rPr>
              <w:fldChar w:fldCharType="end"/>
            </w:r>
          </w:hyperlink>
        </w:p>
        <w:p w14:paraId="083DAE1C" w14:textId="55E6A11B"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73" w:history="1">
            <w:r w:rsidR="002B3495" w:rsidRPr="00A848EE">
              <w:rPr>
                <w:rStyle w:val="a6"/>
                <w:rFonts w:ascii="Times New Roman" w:eastAsia="Times New Roman" w:hAnsi="Times New Roman"/>
                <w:noProof/>
                <w:color w:val="auto"/>
                <w:sz w:val="24"/>
                <w:szCs w:val="24"/>
              </w:rPr>
              <w:t>6.1. Планируемый средний размер платы за использование лесов по видам их использования.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92</w:t>
            </w:r>
            <w:r w:rsidR="002B3495" w:rsidRPr="00A848EE">
              <w:rPr>
                <w:rFonts w:ascii="Times New Roman" w:hAnsi="Times New Roman"/>
                <w:noProof/>
                <w:webHidden/>
                <w:sz w:val="24"/>
                <w:szCs w:val="24"/>
              </w:rPr>
              <w:fldChar w:fldCharType="end"/>
            </w:r>
          </w:hyperlink>
        </w:p>
        <w:p w14:paraId="414D1A4D" w14:textId="6796FA37"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74" w:history="1">
            <w:r w:rsidR="002B3495" w:rsidRPr="00A848EE">
              <w:rPr>
                <w:rStyle w:val="a6"/>
                <w:rFonts w:ascii="Times New Roman" w:eastAsia="Times New Roman" w:hAnsi="Times New Roman"/>
                <w:noProof/>
                <w:color w:val="auto"/>
                <w:sz w:val="24"/>
                <w:szCs w:val="24"/>
              </w:rPr>
              <w:t>6.2. Прогнозируемое поступление доходов от использования лесов по видам их использования на период действия разрабатываемого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92</w:t>
            </w:r>
            <w:r w:rsidR="002B3495" w:rsidRPr="00A848EE">
              <w:rPr>
                <w:rFonts w:ascii="Times New Roman" w:hAnsi="Times New Roman"/>
                <w:noProof/>
                <w:webHidden/>
                <w:sz w:val="24"/>
                <w:szCs w:val="24"/>
              </w:rPr>
              <w:fldChar w:fldCharType="end"/>
            </w:r>
          </w:hyperlink>
        </w:p>
        <w:p w14:paraId="45F6C34E" w14:textId="49825EB8"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75" w:history="1">
            <w:r w:rsidR="002B3495" w:rsidRPr="00A848EE">
              <w:rPr>
                <w:rStyle w:val="a6"/>
                <w:rFonts w:ascii="Times New Roman" w:eastAsia="Times New Roman" w:hAnsi="Times New Roman"/>
                <w:noProof/>
                <w:color w:val="auto"/>
                <w:sz w:val="24"/>
                <w:szCs w:val="24"/>
              </w:rPr>
              <w:t>6.3. Экономическая оценка средообразующих, водоохранных, защитных, санитарно-гигиенических и иных полезных функций лесов.</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92</w:t>
            </w:r>
            <w:r w:rsidR="002B3495" w:rsidRPr="00A848EE">
              <w:rPr>
                <w:rFonts w:ascii="Times New Roman" w:hAnsi="Times New Roman"/>
                <w:noProof/>
                <w:webHidden/>
                <w:sz w:val="24"/>
                <w:szCs w:val="24"/>
              </w:rPr>
              <w:fldChar w:fldCharType="end"/>
            </w:r>
          </w:hyperlink>
        </w:p>
        <w:p w14:paraId="26AF5E2E" w14:textId="78063801"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76" w:history="1">
            <w:r w:rsidR="002B3495" w:rsidRPr="00A848EE">
              <w:rPr>
                <w:rStyle w:val="a6"/>
                <w:rFonts w:ascii="Times New Roman" w:eastAsia="Times New Roman" w:hAnsi="Times New Roman"/>
                <w:noProof/>
                <w:color w:val="auto"/>
                <w:sz w:val="24"/>
                <w:szCs w:val="24"/>
              </w:rPr>
              <w:t>6.4. Оценка объемов финансирования мероприятий, предусмотренных лесным планом Забайкальского края, из различных источников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93</w:t>
            </w:r>
            <w:r w:rsidR="002B3495" w:rsidRPr="00A848EE">
              <w:rPr>
                <w:rFonts w:ascii="Times New Roman" w:hAnsi="Times New Roman"/>
                <w:noProof/>
                <w:webHidden/>
                <w:sz w:val="24"/>
                <w:szCs w:val="24"/>
              </w:rPr>
              <w:fldChar w:fldCharType="end"/>
            </w:r>
          </w:hyperlink>
        </w:p>
        <w:p w14:paraId="30BCD232" w14:textId="51EAC400"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77" w:history="1">
            <w:r w:rsidR="002B3495" w:rsidRPr="00A848EE">
              <w:rPr>
                <w:rStyle w:val="a6"/>
                <w:rFonts w:ascii="Times New Roman" w:eastAsia="Times New Roman" w:hAnsi="Times New Roman"/>
                <w:noProof/>
                <w:color w:val="auto"/>
                <w:sz w:val="24"/>
                <w:szCs w:val="24"/>
              </w:rPr>
              <w:t>6.5. Экономическая эффективность реализации мероприятий лесного плана Забайкальского края за период действия предыдущего лесного плана Забайкальского края; показатели экономической эффективности реализации мероприятий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94</w:t>
            </w:r>
            <w:r w:rsidR="002B3495" w:rsidRPr="00A848EE">
              <w:rPr>
                <w:rFonts w:ascii="Times New Roman" w:hAnsi="Times New Roman"/>
                <w:noProof/>
                <w:webHidden/>
                <w:sz w:val="24"/>
                <w:szCs w:val="24"/>
              </w:rPr>
              <w:fldChar w:fldCharType="end"/>
            </w:r>
          </w:hyperlink>
        </w:p>
        <w:p w14:paraId="56D88694" w14:textId="1010E92F" w:rsidR="002B3495" w:rsidRPr="00A848EE" w:rsidRDefault="005352A9" w:rsidP="00A848EE">
          <w:pPr>
            <w:pStyle w:val="28"/>
            <w:tabs>
              <w:tab w:val="right" w:leader="dot" w:pos="9628"/>
            </w:tabs>
            <w:spacing w:after="0"/>
            <w:ind w:left="0"/>
            <w:jc w:val="both"/>
            <w:rPr>
              <w:rFonts w:ascii="Times New Roman" w:eastAsiaTheme="minorEastAsia" w:hAnsi="Times New Roman"/>
              <w:noProof/>
              <w:sz w:val="24"/>
              <w:szCs w:val="24"/>
            </w:rPr>
          </w:pPr>
          <w:hyperlink w:anchor="_Toc176788278" w:history="1">
            <w:r w:rsidR="002B3495" w:rsidRPr="00A848EE">
              <w:rPr>
                <w:rStyle w:val="a6"/>
                <w:rFonts w:ascii="Times New Roman" w:eastAsia="Times New Roman" w:hAnsi="Times New Roman"/>
                <w:noProof/>
                <w:color w:val="auto"/>
                <w:sz w:val="24"/>
                <w:szCs w:val="24"/>
              </w:rPr>
              <w:t>6.6. Информация о достижении целевых прогнозных показателей эффективности по осуществлению отдельных полномочий Российской Федерации в области лесных отношений, реализация которых передана органам государственной власти Забайкальского края, за период действия предыдущего лесного плана Забайкальского края.</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95</w:t>
            </w:r>
            <w:r w:rsidR="002B3495" w:rsidRPr="00A848EE">
              <w:rPr>
                <w:rFonts w:ascii="Times New Roman" w:hAnsi="Times New Roman"/>
                <w:noProof/>
                <w:webHidden/>
                <w:sz w:val="24"/>
                <w:szCs w:val="24"/>
              </w:rPr>
              <w:fldChar w:fldCharType="end"/>
            </w:r>
          </w:hyperlink>
        </w:p>
        <w:p w14:paraId="4BAFC15E" w14:textId="05C24C1F"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79" w:history="1">
            <w:r w:rsidR="002B3495" w:rsidRPr="00A848EE">
              <w:rPr>
                <w:rStyle w:val="a6"/>
                <w:rFonts w:ascii="Times New Roman" w:eastAsia="Times New Roman" w:hAnsi="Times New Roman"/>
                <w:noProof/>
                <w:color w:val="auto"/>
                <w:sz w:val="24"/>
                <w:szCs w:val="24"/>
              </w:rPr>
              <w:t>ПРИЛОЖЕНИЕ 1</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_Toc176788279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96</w:t>
            </w:r>
            <w:r w:rsidR="002B3495" w:rsidRPr="00A848EE">
              <w:rPr>
                <w:rFonts w:ascii="Times New Roman" w:hAnsi="Times New Roman"/>
                <w:noProof/>
                <w:webHidden/>
                <w:sz w:val="24"/>
                <w:szCs w:val="24"/>
              </w:rPr>
              <w:fldChar w:fldCharType="end"/>
            </w:r>
          </w:hyperlink>
        </w:p>
        <w:p w14:paraId="309A18AD" w14:textId="555D774F"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0" w:history="1">
            <w:r w:rsidR="002B3495" w:rsidRPr="00A848EE">
              <w:rPr>
                <w:rStyle w:val="a6"/>
                <w:rFonts w:ascii="Times New Roman" w:eastAsia="Times New Roman" w:hAnsi="Times New Roman"/>
                <w:noProof/>
                <w:color w:val="auto"/>
                <w:sz w:val="24"/>
                <w:szCs w:val="24"/>
              </w:rPr>
              <w:t>ПРИЛОЖЕНИЕ 2</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97</w:t>
            </w:r>
            <w:r w:rsidR="002B3495" w:rsidRPr="00A848EE">
              <w:rPr>
                <w:rFonts w:ascii="Times New Roman" w:hAnsi="Times New Roman"/>
                <w:noProof/>
                <w:webHidden/>
                <w:sz w:val="24"/>
                <w:szCs w:val="24"/>
              </w:rPr>
              <w:fldChar w:fldCharType="end"/>
            </w:r>
          </w:hyperlink>
        </w:p>
        <w:p w14:paraId="22B18369" w14:textId="506CEE93"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1" w:history="1">
            <w:r w:rsidR="002B3495" w:rsidRPr="00A848EE">
              <w:rPr>
                <w:rStyle w:val="a6"/>
                <w:rFonts w:ascii="Times New Roman" w:eastAsia="Times New Roman" w:hAnsi="Times New Roman"/>
                <w:noProof/>
                <w:color w:val="auto"/>
                <w:sz w:val="24"/>
                <w:szCs w:val="24"/>
              </w:rPr>
              <w:t>ПРИЛОЖЕНИЕ 3</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99</w:t>
            </w:r>
            <w:r w:rsidR="002B3495" w:rsidRPr="00A848EE">
              <w:rPr>
                <w:rFonts w:ascii="Times New Roman" w:hAnsi="Times New Roman"/>
                <w:noProof/>
                <w:webHidden/>
                <w:sz w:val="24"/>
                <w:szCs w:val="24"/>
              </w:rPr>
              <w:fldChar w:fldCharType="end"/>
            </w:r>
          </w:hyperlink>
        </w:p>
        <w:p w14:paraId="0F0B0F77" w14:textId="1CBF8828"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2" w:history="1">
            <w:r w:rsidR="002B3495" w:rsidRPr="00A848EE">
              <w:rPr>
                <w:rStyle w:val="a6"/>
                <w:rFonts w:ascii="Times New Roman" w:eastAsia="Times New Roman" w:hAnsi="Times New Roman"/>
                <w:noProof/>
                <w:color w:val="auto"/>
                <w:sz w:val="24"/>
                <w:szCs w:val="24"/>
              </w:rPr>
              <w:t>ПРИЛОЖЕНИЕ 4</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105</w:t>
            </w:r>
            <w:r w:rsidR="002B3495" w:rsidRPr="00A848EE">
              <w:rPr>
                <w:rFonts w:ascii="Times New Roman" w:hAnsi="Times New Roman"/>
                <w:noProof/>
                <w:webHidden/>
                <w:sz w:val="24"/>
                <w:szCs w:val="24"/>
              </w:rPr>
              <w:fldChar w:fldCharType="end"/>
            </w:r>
          </w:hyperlink>
        </w:p>
        <w:p w14:paraId="365D042D" w14:textId="570A7851"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3" w:history="1">
            <w:r w:rsidR="002B3495" w:rsidRPr="00A848EE">
              <w:rPr>
                <w:rStyle w:val="a6"/>
                <w:rFonts w:ascii="Times New Roman" w:eastAsia="Times New Roman" w:hAnsi="Times New Roman"/>
                <w:noProof/>
                <w:color w:val="auto"/>
                <w:sz w:val="24"/>
                <w:szCs w:val="24"/>
              </w:rPr>
              <w:t>ПРИЛОЖЕНИЕ 5</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141</w:t>
            </w:r>
            <w:r w:rsidR="002B3495" w:rsidRPr="00A848EE">
              <w:rPr>
                <w:rFonts w:ascii="Times New Roman" w:hAnsi="Times New Roman"/>
                <w:noProof/>
                <w:webHidden/>
                <w:sz w:val="24"/>
                <w:szCs w:val="24"/>
              </w:rPr>
              <w:fldChar w:fldCharType="end"/>
            </w:r>
          </w:hyperlink>
        </w:p>
        <w:p w14:paraId="2975F1D0" w14:textId="76366B0A"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4" w:history="1">
            <w:r w:rsidR="002B3495" w:rsidRPr="00A848EE">
              <w:rPr>
                <w:rStyle w:val="a6"/>
                <w:rFonts w:ascii="Times New Roman" w:eastAsia="Times New Roman" w:hAnsi="Times New Roman"/>
                <w:noProof/>
                <w:color w:val="auto"/>
                <w:sz w:val="24"/>
                <w:szCs w:val="24"/>
              </w:rPr>
              <w:t>ПРИЛОЖЕНИЕ 6</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154</w:t>
            </w:r>
            <w:r w:rsidR="002B3495" w:rsidRPr="00A848EE">
              <w:rPr>
                <w:rFonts w:ascii="Times New Roman" w:hAnsi="Times New Roman"/>
                <w:noProof/>
                <w:webHidden/>
                <w:sz w:val="24"/>
                <w:szCs w:val="24"/>
              </w:rPr>
              <w:fldChar w:fldCharType="end"/>
            </w:r>
          </w:hyperlink>
        </w:p>
        <w:p w14:paraId="2CCA8CA2" w14:textId="1444C28C"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5" w:history="1">
            <w:r w:rsidR="002B3495" w:rsidRPr="00A848EE">
              <w:rPr>
                <w:rStyle w:val="a6"/>
                <w:rFonts w:ascii="Times New Roman" w:eastAsia="Times New Roman" w:hAnsi="Times New Roman"/>
                <w:noProof/>
                <w:color w:val="auto"/>
                <w:sz w:val="24"/>
                <w:szCs w:val="24"/>
              </w:rPr>
              <w:t>ПРИЛОЖЕНИЕ 7</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155</w:t>
            </w:r>
            <w:r w:rsidR="002B3495" w:rsidRPr="00A848EE">
              <w:rPr>
                <w:rFonts w:ascii="Times New Roman" w:hAnsi="Times New Roman"/>
                <w:noProof/>
                <w:webHidden/>
                <w:sz w:val="24"/>
                <w:szCs w:val="24"/>
              </w:rPr>
              <w:fldChar w:fldCharType="end"/>
            </w:r>
          </w:hyperlink>
        </w:p>
        <w:p w14:paraId="7181F50C" w14:textId="06A9D248"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6" w:history="1">
            <w:r w:rsidR="002B3495" w:rsidRPr="00A848EE">
              <w:rPr>
                <w:rStyle w:val="a6"/>
                <w:rFonts w:ascii="Times New Roman" w:eastAsia="Times New Roman" w:hAnsi="Times New Roman"/>
                <w:noProof/>
                <w:color w:val="auto"/>
                <w:sz w:val="24"/>
                <w:szCs w:val="24"/>
              </w:rPr>
              <w:t>ПРИЛОЖЕНИЕ 8</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159</w:t>
            </w:r>
            <w:r w:rsidR="002B3495" w:rsidRPr="00A848EE">
              <w:rPr>
                <w:rFonts w:ascii="Times New Roman" w:hAnsi="Times New Roman"/>
                <w:noProof/>
                <w:webHidden/>
                <w:sz w:val="24"/>
                <w:szCs w:val="24"/>
              </w:rPr>
              <w:fldChar w:fldCharType="end"/>
            </w:r>
          </w:hyperlink>
        </w:p>
        <w:p w14:paraId="21A2B12B" w14:textId="37DC8B68"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7" w:history="1">
            <w:r w:rsidR="002B3495" w:rsidRPr="00A848EE">
              <w:rPr>
                <w:rStyle w:val="a6"/>
                <w:rFonts w:ascii="Times New Roman" w:eastAsia="Times New Roman" w:hAnsi="Times New Roman"/>
                <w:noProof/>
                <w:color w:val="auto"/>
                <w:sz w:val="24"/>
                <w:szCs w:val="24"/>
              </w:rPr>
              <w:t>ПРИЛОЖЕНИЕ 9</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177</w:t>
            </w:r>
            <w:r w:rsidR="002B3495" w:rsidRPr="00A848EE">
              <w:rPr>
                <w:rFonts w:ascii="Times New Roman" w:hAnsi="Times New Roman"/>
                <w:noProof/>
                <w:webHidden/>
                <w:sz w:val="24"/>
                <w:szCs w:val="24"/>
              </w:rPr>
              <w:fldChar w:fldCharType="end"/>
            </w:r>
          </w:hyperlink>
        </w:p>
        <w:p w14:paraId="79736FFF" w14:textId="00BFDD51"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8" w:history="1">
            <w:r w:rsidR="002B3495" w:rsidRPr="00A848EE">
              <w:rPr>
                <w:rStyle w:val="a6"/>
                <w:rFonts w:ascii="Times New Roman" w:eastAsia="Times New Roman" w:hAnsi="Times New Roman"/>
                <w:noProof/>
                <w:color w:val="auto"/>
                <w:sz w:val="24"/>
                <w:szCs w:val="24"/>
              </w:rPr>
              <w:t>ПРИЛОЖЕНИЕ 10</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210</w:t>
            </w:r>
            <w:r w:rsidR="002B3495" w:rsidRPr="00A848EE">
              <w:rPr>
                <w:rFonts w:ascii="Times New Roman" w:hAnsi="Times New Roman"/>
                <w:noProof/>
                <w:webHidden/>
                <w:sz w:val="24"/>
                <w:szCs w:val="24"/>
              </w:rPr>
              <w:fldChar w:fldCharType="end"/>
            </w:r>
          </w:hyperlink>
        </w:p>
        <w:p w14:paraId="5C9C7E60" w14:textId="448E279F"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89" w:history="1">
            <w:r w:rsidR="002B3495" w:rsidRPr="00A848EE">
              <w:rPr>
                <w:rStyle w:val="a6"/>
                <w:rFonts w:ascii="Times New Roman" w:eastAsia="Times New Roman" w:hAnsi="Times New Roman"/>
                <w:noProof/>
                <w:color w:val="auto"/>
                <w:sz w:val="24"/>
                <w:szCs w:val="24"/>
              </w:rPr>
              <w:t>ПРИЛОЖЕНИЕ 11</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_Toc176788289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213</w:t>
            </w:r>
            <w:r w:rsidR="002B3495" w:rsidRPr="00A848EE">
              <w:rPr>
                <w:rFonts w:ascii="Times New Roman" w:hAnsi="Times New Roman"/>
                <w:noProof/>
                <w:webHidden/>
                <w:sz w:val="24"/>
                <w:szCs w:val="24"/>
              </w:rPr>
              <w:fldChar w:fldCharType="end"/>
            </w:r>
          </w:hyperlink>
        </w:p>
        <w:p w14:paraId="7AA902B6" w14:textId="226B200F"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0" w:history="1">
            <w:r w:rsidR="002B3495" w:rsidRPr="00A848EE">
              <w:rPr>
                <w:rStyle w:val="a6"/>
                <w:rFonts w:ascii="Times New Roman" w:eastAsia="Times New Roman" w:hAnsi="Times New Roman"/>
                <w:noProof/>
                <w:color w:val="auto"/>
                <w:sz w:val="24"/>
                <w:szCs w:val="24"/>
              </w:rPr>
              <w:t>ПРИЛОЖЕНИЕ 12</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218</w:t>
            </w:r>
            <w:r w:rsidR="002B3495" w:rsidRPr="00A848EE">
              <w:rPr>
                <w:rFonts w:ascii="Times New Roman" w:hAnsi="Times New Roman"/>
                <w:noProof/>
                <w:webHidden/>
                <w:sz w:val="24"/>
                <w:szCs w:val="24"/>
              </w:rPr>
              <w:fldChar w:fldCharType="end"/>
            </w:r>
          </w:hyperlink>
        </w:p>
        <w:p w14:paraId="40D9F827" w14:textId="2698D641"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1" w:history="1">
            <w:r w:rsidR="002B3495" w:rsidRPr="00A848EE">
              <w:rPr>
                <w:rStyle w:val="a6"/>
                <w:rFonts w:ascii="Times New Roman" w:eastAsia="Times New Roman" w:hAnsi="Times New Roman"/>
                <w:noProof/>
                <w:color w:val="auto"/>
                <w:sz w:val="24"/>
                <w:szCs w:val="24"/>
              </w:rPr>
              <w:t>ПРИЛОЖЕНИЕ 13</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220</w:t>
            </w:r>
            <w:r w:rsidR="002B3495" w:rsidRPr="00A848EE">
              <w:rPr>
                <w:rFonts w:ascii="Times New Roman" w:hAnsi="Times New Roman"/>
                <w:noProof/>
                <w:webHidden/>
                <w:sz w:val="24"/>
                <w:szCs w:val="24"/>
              </w:rPr>
              <w:fldChar w:fldCharType="end"/>
            </w:r>
          </w:hyperlink>
        </w:p>
        <w:p w14:paraId="0511C9B6" w14:textId="776DCDB7"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2" w:history="1">
            <w:r w:rsidR="002B3495" w:rsidRPr="00A848EE">
              <w:rPr>
                <w:rStyle w:val="a6"/>
                <w:rFonts w:ascii="Times New Roman" w:eastAsia="Times New Roman" w:hAnsi="Times New Roman"/>
                <w:noProof/>
                <w:color w:val="auto"/>
                <w:sz w:val="24"/>
                <w:szCs w:val="24"/>
              </w:rPr>
              <w:t>ПРИЛОЖЕНИЕ 14</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230</w:t>
            </w:r>
            <w:r w:rsidR="002B3495" w:rsidRPr="00A848EE">
              <w:rPr>
                <w:rFonts w:ascii="Times New Roman" w:hAnsi="Times New Roman"/>
                <w:noProof/>
                <w:webHidden/>
                <w:sz w:val="24"/>
                <w:szCs w:val="24"/>
              </w:rPr>
              <w:fldChar w:fldCharType="end"/>
            </w:r>
          </w:hyperlink>
        </w:p>
        <w:p w14:paraId="167400EB" w14:textId="6C0170DD"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3" w:history="1">
            <w:r w:rsidR="002B3495" w:rsidRPr="00A848EE">
              <w:rPr>
                <w:rStyle w:val="a6"/>
                <w:rFonts w:ascii="Times New Roman" w:eastAsia="Times New Roman" w:hAnsi="Times New Roman"/>
                <w:noProof/>
                <w:color w:val="auto"/>
                <w:sz w:val="24"/>
                <w:szCs w:val="24"/>
              </w:rPr>
              <w:t>ПРИЛОЖЕНИЕ 15</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244</w:t>
            </w:r>
            <w:r w:rsidR="002B3495" w:rsidRPr="00A848EE">
              <w:rPr>
                <w:rFonts w:ascii="Times New Roman" w:hAnsi="Times New Roman"/>
                <w:noProof/>
                <w:webHidden/>
                <w:sz w:val="24"/>
                <w:szCs w:val="24"/>
              </w:rPr>
              <w:fldChar w:fldCharType="end"/>
            </w:r>
          </w:hyperlink>
        </w:p>
        <w:p w14:paraId="7B53FAE1" w14:textId="1F7A9728"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4" w:history="1">
            <w:r w:rsidR="002B3495" w:rsidRPr="00A848EE">
              <w:rPr>
                <w:rStyle w:val="a6"/>
                <w:rFonts w:ascii="Times New Roman" w:eastAsia="Times New Roman" w:hAnsi="Times New Roman"/>
                <w:noProof/>
                <w:color w:val="auto"/>
                <w:sz w:val="24"/>
                <w:szCs w:val="24"/>
              </w:rPr>
              <w:t>ПРИЛОЖЕНИЕ 16</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250</w:t>
            </w:r>
            <w:r w:rsidR="002B3495" w:rsidRPr="00A848EE">
              <w:rPr>
                <w:rFonts w:ascii="Times New Roman" w:hAnsi="Times New Roman"/>
                <w:noProof/>
                <w:webHidden/>
                <w:sz w:val="24"/>
                <w:szCs w:val="24"/>
              </w:rPr>
              <w:fldChar w:fldCharType="end"/>
            </w:r>
          </w:hyperlink>
        </w:p>
        <w:p w14:paraId="5FCC7CD4" w14:textId="33CC8ED5"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5" w:history="1">
            <w:r w:rsidR="002B3495" w:rsidRPr="00A848EE">
              <w:rPr>
                <w:rStyle w:val="a6"/>
                <w:rFonts w:ascii="Times New Roman" w:eastAsia="Times New Roman" w:hAnsi="Times New Roman"/>
                <w:noProof/>
                <w:color w:val="auto"/>
                <w:sz w:val="24"/>
                <w:szCs w:val="24"/>
              </w:rPr>
              <w:t>ПРИЛОЖЕНИЕ 17</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251</w:t>
            </w:r>
            <w:r w:rsidR="002B3495" w:rsidRPr="00A848EE">
              <w:rPr>
                <w:rFonts w:ascii="Times New Roman" w:hAnsi="Times New Roman"/>
                <w:noProof/>
                <w:webHidden/>
                <w:sz w:val="24"/>
                <w:szCs w:val="24"/>
              </w:rPr>
              <w:fldChar w:fldCharType="end"/>
            </w:r>
          </w:hyperlink>
        </w:p>
        <w:p w14:paraId="42DDAADB" w14:textId="784225A8"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6" w:history="1">
            <w:r w:rsidR="002B3495" w:rsidRPr="00A848EE">
              <w:rPr>
                <w:rStyle w:val="a6"/>
                <w:rFonts w:ascii="Times New Roman" w:eastAsia="Times New Roman" w:hAnsi="Times New Roman"/>
                <w:noProof/>
                <w:color w:val="auto"/>
                <w:sz w:val="24"/>
                <w:szCs w:val="24"/>
              </w:rPr>
              <w:t>ПРИЛОЖЕНИЕ 18</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252</w:t>
            </w:r>
            <w:r w:rsidR="002B3495" w:rsidRPr="00A848EE">
              <w:rPr>
                <w:rFonts w:ascii="Times New Roman" w:hAnsi="Times New Roman"/>
                <w:noProof/>
                <w:webHidden/>
                <w:sz w:val="24"/>
                <w:szCs w:val="24"/>
              </w:rPr>
              <w:fldChar w:fldCharType="end"/>
            </w:r>
          </w:hyperlink>
        </w:p>
        <w:p w14:paraId="4CF0653B" w14:textId="66D259F1"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7" w:history="1">
            <w:r w:rsidR="002B3495" w:rsidRPr="00A848EE">
              <w:rPr>
                <w:rStyle w:val="a6"/>
                <w:rFonts w:ascii="Times New Roman" w:eastAsia="Times New Roman" w:hAnsi="Times New Roman"/>
                <w:noProof/>
                <w:color w:val="auto"/>
                <w:sz w:val="24"/>
                <w:szCs w:val="24"/>
              </w:rPr>
              <w:t>ПРИЛОЖЕНИЕ 19</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253</w:t>
            </w:r>
            <w:r w:rsidR="002B3495" w:rsidRPr="00A848EE">
              <w:rPr>
                <w:rFonts w:ascii="Times New Roman" w:hAnsi="Times New Roman"/>
                <w:noProof/>
                <w:webHidden/>
                <w:sz w:val="24"/>
                <w:szCs w:val="24"/>
              </w:rPr>
              <w:fldChar w:fldCharType="end"/>
            </w:r>
          </w:hyperlink>
        </w:p>
        <w:p w14:paraId="3D6861D3" w14:textId="524B02D8"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8" w:history="1">
            <w:r w:rsidR="002B3495" w:rsidRPr="00A848EE">
              <w:rPr>
                <w:rStyle w:val="a6"/>
                <w:rFonts w:ascii="Times New Roman" w:eastAsia="Times New Roman" w:hAnsi="Times New Roman"/>
                <w:noProof/>
                <w:color w:val="auto"/>
                <w:sz w:val="24"/>
                <w:szCs w:val="24"/>
              </w:rPr>
              <w:t>ПРИЛОЖЕНИЕ 20</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257</w:t>
            </w:r>
            <w:r w:rsidR="002B3495" w:rsidRPr="00A848EE">
              <w:rPr>
                <w:rFonts w:ascii="Times New Roman" w:hAnsi="Times New Roman"/>
                <w:noProof/>
                <w:webHidden/>
                <w:sz w:val="24"/>
                <w:szCs w:val="24"/>
              </w:rPr>
              <w:fldChar w:fldCharType="end"/>
            </w:r>
          </w:hyperlink>
        </w:p>
        <w:p w14:paraId="687DA9E0" w14:textId="4A8D280B"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299" w:history="1">
            <w:r w:rsidR="002B3495" w:rsidRPr="00A848EE">
              <w:rPr>
                <w:rStyle w:val="a6"/>
                <w:rFonts w:ascii="Times New Roman" w:eastAsia="Times New Roman" w:hAnsi="Times New Roman"/>
                <w:noProof/>
                <w:color w:val="auto"/>
                <w:sz w:val="24"/>
                <w:szCs w:val="24"/>
              </w:rPr>
              <w:t>ПРИЛОЖЕНИЕ 21</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_Toc176788299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260</w:t>
            </w:r>
            <w:r w:rsidR="002B3495" w:rsidRPr="00A848EE">
              <w:rPr>
                <w:rFonts w:ascii="Times New Roman" w:hAnsi="Times New Roman"/>
                <w:noProof/>
                <w:webHidden/>
                <w:sz w:val="24"/>
                <w:szCs w:val="24"/>
              </w:rPr>
              <w:fldChar w:fldCharType="end"/>
            </w:r>
          </w:hyperlink>
        </w:p>
        <w:p w14:paraId="37EAE87E" w14:textId="6402BD8D"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0" w:history="1">
            <w:r w:rsidR="002B3495" w:rsidRPr="00A848EE">
              <w:rPr>
                <w:rStyle w:val="a6"/>
                <w:rFonts w:ascii="Times New Roman" w:eastAsia="Times New Roman" w:hAnsi="Times New Roman"/>
                <w:noProof/>
                <w:color w:val="auto"/>
                <w:sz w:val="24"/>
                <w:szCs w:val="24"/>
              </w:rPr>
              <w:t>ПРИЛОЖЕНИЕ 22</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264</w:t>
            </w:r>
            <w:r w:rsidR="002B3495" w:rsidRPr="00A848EE">
              <w:rPr>
                <w:rFonts w:ascii="Times New Roman" w:hAnsi="Times New Roman"/>
                <w:noProof/>
                <w:webHidden/>
                <w:sz w:val="24"/>
                <w:szCs w:val="24"/>
              </w:rPr>
              <w:fldChar w:fldCharType="end"/>
            </w:r>
          </w:hyperlink>
        </w:p>
        <w:p w14:paraId="49E5F5C0" w14:textId="3D7012AC"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1" w:history="1">
            <w:r w:rsidR="002B3495" w:rsidRPr="00A848EE">
              <w:rPr>
                <w:rStyle w:val="a6"/>
                <w:rFonts w:ascii="Times New Roman" w:eastAsia="Times New Roman" w:hAnsi="Times New Roman"/>
                <w:noProof/>
                <w:color w:val="auto"/>
                <w:sz w:val="24"/>
                <w:szCs w:val="24"/>
              </w:rPr>
              <w:t>ПРИЛОЖЕНИЕ 23</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269</w:t>
            </w:r>
            <w:r w:rsidR="002B3495" w:rsidRPr="00A848EE">
              <w:rPr>
                <w:rFonts w:ascii="Times New Roman" w:hAnsi="Times New Roman"/>
                <w:noProof/>
                <w:webHidden/>
                <w:sz w:val="24"/>
                <w:szCs w:val="24"/>
              </w:rPr>
              <w:fldChar w:fldCharType="end"/>
            </w:r>
          </w:hyperlink>
        </w:p>
        <w:p w14:paraId="1611A7A3" w14:textId="4EB16C29"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2" w:history="1">
            <w:r w:rsidR="002B3495" w:rsidRPr="00A848EE">
              <w:rPr>
                <w:rStyle w:val="a6"/>
                <w:rFonts w:ascii="Times New Roman" w:eastAsia="Times New Roman" w:hAnsi="Times New Roman"/>
                <w:noProof/>
                <w:color w:val="auto"/>
                <w:sz w:val="24"/>
                <w:szCs w:val="24"/>
              </w:rPr>
              <w:t>ПРИЛОЖЕНИЕ 24</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273</w:t>
            </w:r>
            <w:r w:rsidR="002B3495" w:rsidRPr="00A848EE">
              <w:rPr>
                <w:rFonts w:ascii="Times New Roman" w:hAnsi="Times New Roman"/>
                <w:noProof/>
                <w:webHidden/>
                <w:sz w:val="24"/>
                <w:szCs w:val="24"/>
              </w:rPr>
              <w:fldChar w:fldCharType="end"/>
            </w:r>
          </w:hyperlink>
        </w:p>
        <w:p w14:paraId="3E58C65F" w14:textId="61E7BB12"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3" w:history="1">
            <w:r w:rsidR="002B3495" w:rsidRPr="00A848EE">
              <w:rPr>
                <w:rStyle w:val="a6"/>
                <w:rFonts w:ascii="Times New Roman" w:eastAsia="Times New Roman" w:hAnsi="Times New Roman"/>
                <w:noProof/>
                <w:color w:val="auto"/>
                <w:sz w:val="24"/>
                <w:szCs w:val="24"/>
              </w:rPr>
              <w:t>ПРИЛОЖЕНИЕ 25</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297</w:t>
            </w:r>
            <w:r w:rsidR="002B3495" w:rsidRPr="00A848EE">
              <w:rPr>
                <w:rFonts w:ascii="Times New Roman" w:hAnsi="Times New Roman"/>
                <w:noProof/>
                <w:webHidden/>
                <w:sz w:val="24"/>
                <w:szCs w:val="24"/>
              </w:rPr>
              <w:fldChar w:fldCharType="end"/>
            </w:r>
          </w:hyperlink>
        </w:p>
        <w:p w14:paraId="6EBF0027" w14:textId="4753B2E2"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4" w:history="1">
            <w:r w:rsidR="002B3495" w:rsidRPr="00A848EE">
              <w:rPr>
                <w:rStyle w:val="a6"/>
                <w:rFonts w:ascii="Times New Roman" w:eastAsia="Times New Roman" w:hAnsi="Times New Roman"/>
                <w:noProof/>
                <w:color w:val="auto"/>
                <w:sz w:val="24"/>
                <w:szCs w:val="24"/>
              </w:rPr>
              <w:t>ПРИЛОЖЕНИЕ 26</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_Toc176788304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300</w:t>
            </w:r>
            <w:r w:rsidR="002B3495" w:rsidRPr="00A848EE">
              <w:rPr>
                <w:rFonts w:ascii="Times New Roman" w:hAnsi="Times New Roman"/>
                <w:noProof/>
                <w:webHidden/>
                <w:sz w:val="24"/>
                <w:szCs w:val="24"/>
              </w:rPr>
              <w:fldChar w:fldCharType="end"/>
            </w:r>
          </w:hyperlink>
        </w:p>
        <w:p w14:paraId="3075C99C" w14:textId="51A6CC59"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5" w:history="1">
            <w:r w:rsidR="002B3495" w:rsidRPr="00A848EE">
              <w:rPr>
                <w:rStyle w:val="a6"/>
                <w:rFonts w:ascii="Times New Roman" w:eastAsia="Times New Roman" w:hAnsi="Times New Roman"/>
                <w:noProof/>
                <w:color w:val="auto"/>
                <w:sz w:val="24"/>
                <w:szCs w:val="24"/>
              </w:rPr>
              <w:t>ПРИЛОЖЕНИЕ 27</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_Toc176788305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302</w:t>
            </w:r>
            <w:r w:rsidR="002B3495" w:rsidRPr="00A848EE">
              <w:rPr>
                <w:rFonts w:ascii="Times New Roman" w:hAnsi="Times New Roman"/>
                <w:noProof/>
                <w:webHidden/>
                <w:sz w:val="24"/>
                <w:szCs w:val="24"/>
              </w:rPr>
              <w:fldChar w:fldCharType="end"/>
            </w:r>
          </w:hyperlink>
        </w:p>
        <w:p w14:paraId="31C43FD0" w14:textId="1BB48713"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6" w:history="1">
            <w:r w:rsidR="002B3495" w:rsidRPr="00A848EE">
              <w:rPr>
                <w:rStyle w:val="a6"/>
                <w:rFonts w:ascii="Times New Roman" w:eastAsia="Times New Roman" w:hAnsi="Times New Roman"/>
                <w:noProof/>
                <w:color w:val="auto"/>
                <w:sz w:val="24"/>
                <w:szCs w:val="24"/>
              </w:rPr>
              <w:t>ПРИЛОЖЕНИЕ 28</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_Toc176788306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312</w:t>
            </w:r>
            <w:r w:rsidR="002B3495" w:rsidRPr="00A848EE">
              <w:rPr>
                <w:rFonts w:ascii="Times New Roman" w:hAnsi="Times New Roman"/>
                <w:noProof/>
                <w:webHidden/>
                <w:sz w:val="24"/>
                <w:szCs w:val="24"/>
              </w:rPr>
              <w:fldChar w:fldCharType="end"/>
            </w:r>
          </w:hyperlink>
        </w:p>
        <w:p w14:paraId="50D0D5BE" w14:textId="3D31C631"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7" w:history="1">
            <w:r w:rsidR="002B3495" w:rsidRPr="00A848EE">
              <w:rPr>
                <w:rStyle w:val="a6"/>
                <w:rFonts w:ascii="Times New Roman" w:eastAsia="Times New Roman" w:hAnsi="Times New Roman"/>
                <w:noProof/>
                <w:color w:val="auto"/>
                <w:sz w:val="24"/>
                <w:szCs w:val="24"/>
              </w:rPr>
              <w:t>ПРИЛОЖЕНИЕ 29</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_Toc176788307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314</w:t>
            </w:r>
            <w:r w:rsidR="002B3495" w:rsidRPr="00A848EE">
              <w:rPr>
                <w:rFonts w:ascii="Times New Roman" w:hAnsi="Times New Roman"/>
                <w:noProof/>
                <w:webHidden/>
                <w:sz w:val="24"/>
                <w:szCs w:val="24"/>
              </w:rPr>
              <w:fldChar w:fldCharType="end"/>
            </w:r>
          </w:hyperlink>
        </w:p>
        <w:p w14:paraId="76A4C94A" w14:textId="42A2088B"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8" w:history="1">
            <w:r w:rsidR="002B3495" w:rsidRPr="00A848EE">
              <w:rPr>
                <w:rStyle w:val="a6"/>
                <w:rFonts w:ascii="Times New Roman" w:eastAsia="Times New Roman" w:hAnsi="Times New Roman"/>
                <w:noProof/>
                <w:color w:val="auto"/>
                <w:sz w:val="24"/>
                <w:szCs w:val="24"/>
              </w:rPr>
              <w:t>ПРИЛОЖЕНИЕ 30</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_Toc176788308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316</w:t>
            </w:r>
            <w:r w:rsidR="002B3495" w:rsidRPr="00A848EE">
              <w:rPr>
                <w:rFonts w:ascii="Times New Roman" w:hAnsi="Times New Roman"/>
                <w:noProof/>
                <w:webHidden/>
                <w:sz w:val="24"/>
                <w:szCs w:val="24"/>
              </w:rPr>
              <w:fldChar w:fldCharType="end"/>
            </w:r>
          </w:hyperlink>
        </w:p>
        <w:p w14:paraId="2ACB11F9" w14:textId="545BAE05"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09" w:history="1">
            <w:r w:rsidR="002B3495" w:rsidRPr="00A848EE">
              <w:rPr>
                <w:rStyle w:val="a6"/>
                <w:rFonts w:ascii="Times New Roman" w:eastAsia="Times New Roman" w:hAnsi="Times New Roman"/>
                <w:noProof/>
                <w:color w:val="auto"/>
                <w:sz w:val="24"/>
                <w:szCs w:val="24"/>
              </w:rPr>
              <w:t>ПРИЛОЖЕНИЕ 31</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_Toc176788309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320</w:t>
            </w:r>
            <w:r w:rsidR="002B3495" w:rsidRPr="00A848EE">
              <w:rPr>
                <w:rFonts w:ascii="Times New Roman" w:hAnsi="Times New Roman"/>
                <w:noProof/>
                <w:webHidden/>
                <w:sz w:val="24"/>
                <w:szCs w:val="24"/>
              </w:rPr>
              <w:fldChar w:fldCharType="end"/>
            </w:r>
          </w:hyperlink>
        </w:p>
        <w:p w14:paraId="4B7D3B1F" w14:textId="79314ADA"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10" w:history="1">
            <w:r w:rsidR="002B3495" w:rsidRPr="00A848EE">
              <w:rPr>
                <w:rStyle w:val="a6"/>
                <w:rFonts w:ascii="Times New Roman" w:eastAsia="Times New Roman" w:hAnsi="Times New Roman"/>
                <w:noProof/>
                <w:color w:val="auto"/>
                <w:sz w:val="24"/>
                <w:szCs w:val="24"/>
              </w:rPr>
              <w:t>ПРИЛОЖЕНИЕ 32</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_Toc176788310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323</w:t>
            </w:r>
            <w:r w:rsidR="002B3495" w:rsidRPr="00A848EE">
              <w:rPr>
                <w:rFonts w:ascii="Times New Roman" w:hAnsi="Times New Roman"/>
                <w:noProof/>
                <w:webHidden/>
                <w:sz w:val="24"/>
                <w:szCs w:val="24"/>
              </w:rPr>
              <w:fldChar w:fldCharType="end"/>
            </w:r>
          </w:hyperlink>
        </w:p>
        <w:p w14:paraId="1E5200E9" w14:textId="2529C240"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11" w:history="1">
            <w:r w:rsidR="002B3495" w:rsidRPr="00A848EE">
              <w:rPr>
                <w:rStyle w:val="a6"/>
                <w:rFonts w:ascii="Times New Roman" w:eastAsia="Times New Roman" w:hAnsi="Times New Roman"/>
                <w:noProof/>
                <w:color w:val="auto"/>
                <w:sz w:val="24"/>
                <w:szCs w:val="24"/>
              </w:rPr>
              <w:t>ПРИЛОЖЕНИЕ 33</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_Toc176788311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325</w:t>
            </w:r>
            <w:r w:rsidR="002B3495" w:rsidRPr="00A848EE">
              <w:rPr>
                <w:rFonts w:ascii="Times New Roman" w:hAnsi="Times New Roman"/>
                <w:noProof/>
                <w:webHidden/>
                <w:sz w:val="24"/>
                <w:szCs w:val="24"/>
              </w:rPr>
              <w:fldChar w:fldCharType="end"/>
            </w:r>
          </w:hyperlink>
        </w:p>
        <w:p w14:paraId="4AF9ACA8" w14:textId="6FFB3BBA"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12" w:history="1">
            <w:r w:rsidR="002B3495" w:rsidRPr="00A848EE">
              <w:rPr>
                <w:rStyle w:val="a6"/>
                <w:rFonts w:ascii="Times New Roman" w:eastAsia="Times New Roman" w:hAnsi="Times New Roman"/>
                <w:noProof/>
                <w:color w:val="auto"/>
                <w:sz w:val="24"/>
                <w:szCs w:val="24"/>
              </w:rPr>
              <w:t>ПРИЛОЖЕНИЕ 34</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_Toc176788312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330</w:t>
            </w:r>
            <w:r w:rsidR="002B3495" w:rsidRPr="00A848EE">
              <w:rPr>
                <w:rFonts w:ascii="Times New Roman" w:hAnsi="Times New Roman"/>
                <w:noProof/>
                <w:webHidden/>
                <w:sz w:val="24"/>
                <w:szCs w:val="24"/>
              </w:rPr>
              <w:fldChar w:fldCharType="end"/>
            </w:r>
          </w:hyperlink>
        </w:p>
        <w:p w14:paraId="676183D8" w14:textId="5548BCD3" w:rsidR="002B3495" w:rsidRPr="00A848EE" w:rsidRDefault="005352A9" w:rsidP="00A848EE">
          <w:pPr>
            <w:pStyle w:val="15"/>
            <w:tabs>
              <w:tab w:val="right" w:leader="dot" w:pos="9628"/>
            </w:tabs>
            <w:spacing w:after="0"/>
            <w:jc w:val="both"/>
            <w:rPr>
              <w:rFonts w:ascii="Times New Roman" w:eastAsiaTheme="minorEastAsia" w:hAnsi="Times New Roman"/>
              <w:noProof/>
              <w:sz w:val="24"/>
              <w:szCs w:val="24"/>
            </w:rPr>
          </w:pPr>
          <w:hyperlink w:anchor="_Toc176788313" w:history="1">
            <w:r w:rsidR="002B3495" w:rsidRPr="00A848EE">
              <w:rPr>
                <w:rStyle w:val="a6"/>
                <w:rFonts w:ascii="Times New Roman" w:eastAsia="Times New Roman" w:hAnsi="Times New Roman"/>
                <w:noProof/>
                <w:color w:val="auto"/>
                <w:sz w:val="24"/>
                <w:szCs w:val="24"/>
              </w:rPr>
              <w:t>ПРИЛОЖЕНИЕ 35</w:t>
            </w:r>
            <w:r w:rsidR="002B3495" w:rsidRPr="00A848EE">
              <w:rPr>
                <w:rFonts w:ascii="Times New Roman" w:hAnsi="Times New Roman"/>
                <w:noProof/>
                <w:webHidden/>
                <w:sz w:val="24"/>
                <w:szCs w:val="24"/>
              </w:rPr>
              <w:tab/>
            </w:r>
            <w:r w:rsidR="002B3495" w:rsidRPr="00A848EE">
              <w:rPr>
                <w:rFonts w:ascii="Times New Roman" w:hAnsi="Times New Roman"/>
                <w:noProof/>
                <w:webHidden/>
                <w:sz w:val="24"/>
                <w:szCs w:val="24"/>
              </w:rPr>
              <w:fldChar w:fldCharType="begin"/>
            </w:r>
            <w:r w:rsidR="002B3495" w:rsidRPr="00A848EE">
              <w:rPr>
                <w:rFonts w:ascii="Times New Roman" w:hAnsi="Times New Roman"/>
                <w:noProof/>
                <w:webHidden/>
                <w:sz w:val="24"/>
                <w:szCs w:val="24"/>
              </w:rPr>
              <w:instrText xml:space="preserve"> PAGEREF _Toc176788313 \h </w:instrText>
            </w:r>
            <w:r w:rsidR="002B3495" w:rsidRPr="00A848EE">
              <w:rPr>
                <w:rFonts w:ascii="Times New Roman" w:hAnsi="Times New Roman"/>
                <w:noProof/>
                <w:webHidden/>
                <w:sz w:val="24"/>
                <w:szCs w:val="24"/>
              </w:rPr>
            </w:r>
            <w:r w:rsidR="002B3495" w:rsidRPr="00A848EE">
              <w:rPr>
                <w:rFonts w:ascii="Times New Roman" w:hAnsi="Times New Roman"/>
                <w:noProof/>
                <w:webHidden/>
                <w:sz w:val="24"/>
                <w:szCs w:val="24"/>
              </w:rPr>
              <w:fldChar w:fldCharType="separate"/>
            </w:r>
            <w:r w:rsidR="0096261B">
              <w:rPr>
                <w:rFonts w:ascii="Times New Roman" w:hAnsi="Times New Roman"/>
                <w:noProof/>
                <w:webHidden/>
                <w:sz w:val="24"/>
                <w:szCs w:val="24"/>
              </w:rPr>
              <w:t>332</w:t>
            </w:r>
            <w:r w:rsidR="002B3495" w:rsidRPr="00A848EE">
              <w:rPr>
                <w:rFonts w:ascii="Times New Roman" w:hAnsi="Times New Roman"/>
                <w:noProof/>
                <w:webHidden/>
                <w:sz w:val="24"/>
                <w:szCs w:val="24"/>
              </w:rPr>
              <w:fldChar w:fldCharType="end"/>
            </w:r>
          </w:hyperlink>
        </w:p>
        <w:p w14:paraId="44FCEEA3" w14:textId="230BD501" w:rsidR="003718B9" w:rsidRPr="00A848EE" w:rsidRDefault="003718B9" w:rsidP="00A848EE">
          <w:pPr>
            <w:jc w:val="both"/>
            <w:rPr>
              <w:rFonts w:ascii="Times New Roman" w:hAnsi="Times New Roman"/>
            </w:rPr>
          </w:pPr>
          <w:r w:rsidRPr="00A848EE">
            <w:rPr>
              <w:rFonts w:ascii="Times New Roman" w:hAnsi="Times New Roman"/>
              <w:sz w:val="24"/>
              <w:szCs w:val="24"/>
            </w:rPr>
            <w:fldChar w:fldCharType="end"/>
          </w:r>
        </w:p>
      </w:sdtContent>
    </w:sdt>
    <w:p w14:paraId="00000076" w14:textId="77777777" w:rsidR="004D4FBA" w:rsidRPr="00A848EE" w:rsidRDefault="004D4FBA" w:rsidP="00A848EE">
      <w:pPr>
        <w:widowControl w:val="0"/>
        <w:rPr>
          <w:rFonts w:ascii="Times New Roman" w:eastAsia="Times New Roman" w:hAnsi="Times New Roman"/>
          <w:sz w:val="24"/>
          <w:szCs w:val="24"/>
        </w:rPr>
      </w:pPr>
    </w:p>
    <w:p w14:paraId="00000077" w14:textId="77777777" w:rsidR="004D4FBA" w:rsidRPr="00A848EE" w:rsidRDefault="00EB6F43" w:rsidP="00A848EE">
      <w:pPr>
        <w:widowControl w:val="0"/>
        <w:rPr>
          <w:rFonts w:ascii="Times New Roman" w:eastAsia="Times New Roman" w:hAnsi="Times New Roman"/>
          <w:sz w:val="24"/>
          <w:szCs w:val="24"/>
        </w:rPr>
      </w:pPr>
      <w:r w:rsidRPr="00A848EE">
        <w:rPr>
          <w:rFonts w:ascii="Times New Roman" w:hAnsi="Times New Roman"/>
        </w:rPr>
        <w:br w:type="page"/>
      </w:r>
    </w:p>
    <w:p w14:paraId="00000078" w14:textId="77777777" w:rsidR="004D4FBA" w:rsidRPr="00A848EE" w:rsidRDefault="00EB6F43" w:rsidP="00A848EE">
      <w:pPr>
        <w:pStyle w:val="1"/>
        <w:spacing w:after="0" w:line="240" w:lineRule="auto"/>
        <w:rPr>
          <w:rFonts w:ascii="Times New Roman" w:eastAsia="Times New Roman" w:hAnsi="Times New Roman"/>
        </w:rPr>
      </w:pPr>
      <w:bookmarkStart w:id="1" w:name="_Toc176788209"/>
      <w:r w:rsidRPr="00A848EE">
        <w:rPr>
          <w:rFonts w:ascii="Times New Roman" w:eastAsia="Times New Roman" w:hAnsi="Times New Roman"/>
        </w:rPr>
        <w:lastRenderedPageBreak/>
        <w:t>Введение</w:t>
      </w:r>
      <w:bookmarkEnd w:id="1"/>
    </w:p>
    <w:p w14:paraId="00000079" w14:textId="77777777" w:rsidR="004D4FBA" w:rsidRPr="00A848EE" w:rsidRDefault="004D4FBA" w:rsidP="00A848EE">
      <w:pPr>
        <w:rPr>
          <w:rFonts w:ascii="Times New Roman" w:eastAsia="Times New Roman" w:hAnsi="Times New Roman"/>
        </w:rPr>
      </w:pPr>
    </w:p>
    <w:p w14:paraId="0000007A" w14:textId="77777777" w:rsidR="004D4FBA" w:rsidRPr="00A848EE" w:rsidRDefault="00EB6F43" w:rsidP="00A848EE">
      <w:pPr>
        <w:ind w:firstLine="709"/>
        <w:jc w:val="both"/>
        <w:rPr>
          <w:rFonts w:ascii="Times New Roman" w:eastAsia="Times New Roman" w:hAnsi="Times New Roman"/>
          <w:sz w:val="24"/>
          <w:szCs w:val="24"/>
        </w:rPr>
      </w:pPr>
      <w:bookmarkStart w:id="2" w:name="_heading=h.1fob9te" w:colFirst="0" w:colLast="0"/>
      <w:bookmarkEnd w:id="2"/>
      <w:r w:rsidRPr="00A848EE">
        <w:rPr>
          <w:rFonts w:ascii="Times New Roman" w:eastAsia="Times New Roman" w:hAnsi="Times New Roman"/>
          <w:sz w:val="24"/>
          <w:szCs w:val="24"/>
        </w:rPr>
        <w:t xml:space="preserve">Лесной план Забайкальского края подготовлен на основе материалов лесоустройства, государственной инвентаризации лесов, государственного лесного реестра, отчетных данных об использовании, охране, защите и воспроизводстве лесов, планов социально-экономического развития и документов территориального планирования Забайкальского края. </w:t>
      </w:r>
    </w:p>
    <w:p w14:paraId="0000007B"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Тематические карты (карта-схема административного деления территории Забайкальского края с указанием лесничеств, лесорастительных зон, лесных районов; карта-схема распределения лесов по целевому назначению, расположения особо охраняемых природных территорий; карта-схема месторасположения объектов лесной и лесоперерабатывающей инфраструктуры, объектов, не связанных с созданием лесной инфраструктуры в лесах, транспортной доступности освоения лесов, обеспеченность транспортными путями; карта-схема зон планируемого освоения лесов для различных видов их использования с дифференциацией по интенсивности освоения; карта-схема распределения лесов по классам пожарной опасности; карта-схема распределения зон охраны лесов от пожаров различными способами) приведены в приложении 1 к лесному плану Забайкальского края. </w:t>
      </w:r>
    </w:p>
    <w:p w14:paraId="0000007C"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об источниках исходных данных, используемых при разработке лесного плана Забайкальского края, приведены в приложении 2 к лесному плану Забайкальского края.</w:t>
      </w:r>
    </w:p>
    <w:p w14:paraId="0000007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Разработка лесного плана Забайкальского края проводилась в соответствии с действующим законодательством, нормативными правовыми актами Российской Федерации, Забайкальского края, ведомственными федеральными и краевым правовыми актами в области лесного комплекса. </w:t>
      </w:r>
    </w:p>
    <w:p w14:paraId="0000007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Лесной план Забайкальского края действует с 1 января 2019 года по 31 декабря </w:t>
      </w:r>
      <w:r w:rsidRPr="00A848EE">
        <w:rPr>
          <w:rFonts w:ascii="Times New Roman" w:eastAsia="Times New Roman" w:hAnsi="Times New Roman"/>
          <w:sz w:val="24"/>
          <w:szCs w:val="24"/>
        </w:rPr>
        <w:br/>
        <w:t>2028 года.</w:t>
      </w:r>
    </w:p>
    <w:p w14:paraId="0000007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Утвержденный в установленном порядке лесной план Забайкальского края является документом лесного планирования, обязательным для исполнения всеми заинтересованными лицами.</w:t>
      </w:r>
    </w:p>
    <w:p w14:paraId="00000080" w14:textId="77777777" w:rsidR="004D4FBA" w:rsidRPr="00A848EE" w:rsidRDefault="00EB6F43" w:rsidP="00A848EE">
      <w:pPr>
        <w:pStyle w:val="1"/>
        <w:rPr>
          <w:rFonts w:ascii="Times New Roman" w:eastAsia="Times New Roman" w:hAnsi="Times New Roman"/>
          <w:sz w:val="24"/>
          <w:szCs w:val="24"/>
        </w:rPr>
      </w:pPr>
      <w:r w:rsidRPr="00A848EE">
        <w:rPr>
          <w:rFonts w:ascii="Times New Roman" w:hAnsi="Times New Roman"/>
        </w:rPr>
        <w:br w:type="page"/>
      </w:r>
      <w:bookmarkStart w:id="3" w:name="_Toc176788210"/>
      <w:r w:rsidRPr="00A848EE">
        <w:rPr>
          <w:rFonts w:ascii="Times New Roman" w:eastAsia="Times New Roman" w:hAnsi="Times New Roman"/>
          <w:sz w:val="24"/>
          <w:szCs w:val="24"/>
        </w:rPr>
        <w:lastRenderedPageBreak/>
        <w:t>I. Сведения о Забайкальском крае, об информационной и методической основах разработки лесного плана Забайкальского края</w:t>
      </w:r>
      <w:bookmarkEnd w:id="3"/>
    </w:p>
    <w:p w14:paraId="00000081" w14:textId="77777777" w:rsidR="004D4FBA" w:rsidRPr="00A848EE" w:rsidRDefault="004D4FBA" w:rsidP="00A848EE">
      <w:pPr>
        <w:widowControl w:val="0"/>
        <w:ind w:firstLine="709"/>
        <w:rPr>
          <w:rFonts w:ascii="Times New Roman" w:eastAsia="Times New Roman" w:hAnsi="Times New Roman"/>
          <w:b/>
          <w:sz w:val="24"/>
          <w:szCs w:val="24"/>
        </w:rPr>
      </w:pPr>
    </w:p>
    <w:p w14:paraId="00000082"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4" w:name="_Toc176788211"/>
      <w:r w:rsidRPr="00A848EE">
        <w:rPr>
          <w:rFonts w:ascii="Times New Roman" w:eastAsia="Times New Roman" w:hAnsi="Times New Roman" w:cs="Times New Roman"/>
          <w:color w:val="auto"/>
          <w:sz w:val="24"/>
          <w:szCs w:val="24"/>
        </w:rPr>
        <w:t>1.1. Сведения о Забайкальском крае.</w:t>
      </w:r>
      <w:bookmarkEnd w:id="4"/>
    </w:p>
    <w:p w14:paraId="00000083" w14:textId="77777777" w:rsidR="004D4FBA" w:rsidRPr="00A848EE" w:rsidRDefault="004D4FBA" w:rsidP="00A848EE">
      <w:pPr>
        <w:widowControl w:val="0"/>
        <w:pBdr>
          <w:top w:val="nil"/>
          <w:left w:val="nil"/>
          <w:bottom w:val="nil"/>
          <w:right w:val="nil"/>
          <w:between w:val="nil"/>
        </w:pBdr>
        <w:ind w:left="709"/>
        <w:rPr>
          <w:rFonts w:ascii="Times New Roman" w:eastAsia="Times New Roman" w:hAnsi="Times New Roman"/>
          <w:sz w:val="24"/>
          <w:szCs w:val="24"/>
        </w:rPr>
      </w:pPr>
    </w:p>
    <w:p w14:paraId="0000008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Забайкальский край образован 1 марта 2008 года в результате объединения Читинской области и Агинского Бурятского автономного округа. Расположен в Восточном Забайкалье, на стыке таежных пространств Восточной Сибири и обширных степей Монголии. Расстояние от Москвы до Читы – 6074 км, общая площадь составляет 43189,3 тыс. га. (2,5 % территории России).</w:t>
      </w:r>
    </w:p>
    <w:p w14:paraId="0000008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западе Забайкальский край граничит с Республикой Бурятия, на севере и северо-западе – с Иркутской областью, на северо-востоке с Республикой Саха (Якутия), на востоке – с Амурской областью, на юге проходит государственная граница с Китайской Народной Республикой и Монголией.</w:t>
      </w:r>
    </w:p>
    <w:p w14:paraId="0000008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Согласно Уставу </w:t>
      </w:r>
      <w:hyperlink r:id="rId9">
        <w:r w:rsidRPr="00A848EE">
          <w:rPr>
            <w:rFonts w:ascii="Times New Roman" w:eastAsia="Times New Roman" w:hAnsi="Times New Roman"/>
            <w:sz w:val="24"/>
            <w:szCs w:val="24"/>
          </w:rPr>
          <w:t>Забайкальского края</w:t>
        </w:r>
      </w:hyperlink>
      <w:r w:rsidRPr="00A848EE">
        <w:rPr>
          <w:rFonts w:ascii="Times New Roman" w:eastAsia="Times New Roman" w:hAnsi="Times New Roman"/>
          <w:sz w:val="24"/>
          <w:szCs w:val="24"/>
        </w:rPr>
        <w:t xml:space="preserve"> и Закону Забайкальского края от 18 декабря 2009 года № 320-ЗЗК «Об административно-территориальном устройстве Забайкальского края», в крае ранее были образованы 4 </w:t>
      </w:r>
      <w:hyperlink r:id="rId10">
        <w:r w:rsidRPr="00A848EE">
          <w:rPr>
            <w:rFonts w:ascii="Times New Roman" w:eastAsia="Times New Roman" w:hAnsi="Times New Roman"/>
            <w:sz w:val="24"/>
            <w:szCs w:val="24"/>
          </w:rPr>
          <w:t>городских округа</w:t>
        </w:r>
      </w:hyperlink>
      <w:r w:rsidRPr="00A848EE">
        <w:rPr>
          <w:rFonts w:ascii="Times New Roman" w:eastAsia="Times New Roman" w:hAnsi="Times New Roman"/>
          <w:sz w:val="24"/>
          <w:szCs w:val="24"/>
        </w:rPr>
        <w:t xml:space="preserve">, 31 </w:t>
      </w:r>
      <w:hyperlink r:id="rId11">
        <w:r w:rsidRPr="00A848EE">
          <w:rPr>
            <w:rFonts w:ascii="Times New Roman" w:eastAsia="Times New Roman" w:hAnsi="Times New Roman"/>
            <w:sz w:val="24"/>
            <w:szCs w:val="24"/>
          </w:rPr>
          <w:t>район</w:t>
        </w:r>
      </w:hyperlink>
      <w:r w:rsidRPr="00A848EE">
        <w:rPr>
          <w:rFonts w:ascii="Times New Roman" w:eastAsia="Times New Roman" w:hAnsi="Times New Roman"/>
          <w:sz w:val="24"/>
          <w:szCs w:val="24"/>
        </w:rPr>
        <w:t xml:space="preserve">, 3 из которых (Агинский, Дульдургинский и Могойтуйский) входят в </w:t>
      </w:r>
      <w:hyperlink r:id="rId12">
        <w:r w:rsidRPr="00A848EE">
          <w:rPr>
            <w:rFonts w:ascii="Times New Roman" w:eastAsia="Times New Roman" w:hAnsi="Times New Roman"/>
            <w:sz w:val="24"/>
            <w:szCs w:val="24"/>
          </w:rPr>
          <w:t>Агинский Бурятский округ</w:t>
        </w:r>
      </w:hyperlink>
      <w:r w:rsidRPr="00A848EE">
        <w:rPr>
          <w:rFonts w:ascii="Times New Roman" w:eastAsia="Times New Roman" w:hAnsi="Times New Roman"/>
          <w:sz w:val="24"/>
          <w:szCs w:val="24"/>
        </w:rPr>
        <w:t xml:space="preserve"> как </w:t>
      </w:r>
      <w:hyperlink r:id="rId13">
        <w:r w:rsidRPr="00A848EE">
          <w:rPr>
            <w:rFonts w:ascii="Times New Roman" w:eastAsia="Times New Roman" w:hAnsi="Times New Roman"/>
            <w:sz w:val="24"/>
            <w:szCs w:val="24"/>
          </w:rPr>
          <w:t>административно-территориальную единицу с особым статусом</w:t>
        </w:r>
      </w:hyperlink>
      <w:r w:rsidRPr="00A848EE">
        <w:rPr>
          <w:rFonts w:ascii="Times New Roman" w:eastAsia="Times New Roman" w:hAnsi="Times New Roman"/>
          <w:sz w:val="24"/>
          <w:szCs w:val="24"/>
        </w:rPr>
        <w:t>.</w:t>
      </w:r>
    </w:p>
    <w:p w14:paraId="0000008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 состоянию на 01.01.2024 года муниципальное устройство выглядит следующим образом - 3 </w:t>
      </w:r>
      <w:hyperlink r:id="rId14">
        <w:r w:rsidRPr="00A848EE">
          <w:rPr>
            <w:rFonts w:ascii="Times New Roman" w:eastAsia="Times New Roman" w:hAnsi="Times New Roman"/>
            <w:sz w:val="24"/>
            <w:szCs w:val="24"/>
          </w:rPr>
          <w:t>городских округа</w:t>
        </w:r>
      </w:hyperlink>
      <w:r w:rsidRPr="00A848EE">
        <w:rPr>
          <w:rFonts w:ascii="Times New Roman" w:eastAsia="Times New Roman" w:hAnsi="Times New Roman"/>
          <w:sz w:val="24"/>
          <w:szCs w:val="24"/>
        </w:rPr>
        <w:t>, 15 муниципальных округов и 16 муниципальных районов.</w:t>
      </w:r>
    </w:p>
    <w:p w14:paraId="0000008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Административным центром (столицей) Забайкальского края является город </w:t>
      </w:r>
      <w:hyperlink r:id="rId15">
        <w:r w:rsidRPr="00A848EE">
          <w:rPr>
            <w:rFonts w:ascii="Times New Roman" w:eastAsia="Times New Roman" w:hAnsi="Times New Roman"/>
            <w:sz w:val="24"/>
            <w:szCs w:val="24"/>
          </w:rPr>
          <w:t>Чита</w:t>
        </w:r>
      </w:hyperlink>
      <w:r w:rsidRPr="00A848EE">
        <w:rPr>
          <w:rFonts w:ascii="Times New Roman" w:eastAsia="Times New Roman" w:hAnsi="Times New Roman"/>
          <w:sz w:val="24"/>
          <w:szCs w:val="24"/>
        </w:rPr>
        <w:t>.</w:t>
      </w:r>
    </w:p>
    <w:p w14:paraId="0000008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территории Забайкальского края по административным районам приведены в таблице № 1.</w:t>
      </w:r>
    </w:p>
    <w:p w14:paraId="0000008A"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08B" w14:textId="77777777" w:rsidR="004D4FBA" w:rsidRPr="00A848EE" w:rsidRDefault="00EB6F43" w:rsidP="00A848EE">
      <w:pPr>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1</w:t>
      </w:r>
    </w:p>
    <w:p w14:paraId="0000008C" w14:textId="77777777" w:rsidR="004D4FBA" w:rsidRPr="00A848EE" w:rsidRDefault="004D4FBA" w:rsidP="00A848EE">
      <w:pPr>
        <w:rPr>
          <w:rFonts w:ascii="Times New Roman" w:eastAsia="Times New Roman" w:hAnsi="Times New Roman"/>
        </w:rPr>
      </w:pPr>
    </w:p>
    <w:p w14:paraId="0000008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Распределение территории Забайкальского края по административным районам</w:t>
      </w:r>
    </w:p>
    <w:p w14:paraId="0000008E" w14:textId="77777777" w:rsidR="004D4FBA" w:rsidRPr="00A848EE" w:rsidRDefault="004D4FBA" w:rsidP="00A848EE">
      <w:pPr>
        <w:jc w:val="center"/>
        <w:rPr>
          <w:rFonts w:ascii="Times New Roman" w:eastAsia="Times New Roman" w:hAnsi="Times New Roman"/>
          <w:sz w:val="24"/>
          <w:szCs w:val="24"/>
        </w:rPr>
      </w:pPr>
    </w:p>
    <w:tbl>
      <w:tblPr>
        <w:tblStyle w:val="afffffffffd"/>
        <w:tblW w:w="962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99"/>
        <w:gridCol w:w="5483"/>
        <w:gridCol w:w="2940"/>
      </w:tblGrid>
      <w:tr w:rsidR="00A848EE" w:rsidRPr="00A848EE" w14:paraId="17075E21" w14:textId="77777777" w:rsidTr="00B44CE7">
        <w:trPr>
          <w:trHeight w:val="284"/>
          <w:tblHeader/>
          <w:jc w:val="center"/>
        </w:trPr>
        <w:tc>
          <w:tcPr>
            <w:tcW w:w="1199" w:type="dxa"/>
            <w:shd w:val="clear" w:color="auto" w:fill="auto"/>
            <w:tcMar>
              <w:top w:w="30" w:type="dxa"/>
              <w:left w:w="45" w:type="dxa"/>
              <w:bottom w:w="30" w:type="dxa"/>
              <w:right w:w="45" w:type="dxa"/>
            </w:tcMar>
            <w:vAlign w:val="center"/>
          </w:tcPr>
          <w:p w14:paraId="000000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5483" w:type="dxa"/>
            <w:shd w:val="clear" w:color="auto" w:fill="auto"/>
            <w:tcMar>
              <w:top w:w="30" w:type="dxa"/>
              <w:left w:w="45" w:type="dxa"/>
              <w:bottom w:w="30" w:type="dxa"/>
              <w:right w:w="45" w:type="dxa"/>
            </w:tcMar>
            <w:vAlign w:val="center"/>
          </w:tcPr>
          <w:p w14:paraId="000000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Административный район</w:t>
            </w:r>
          </w:p>
        </w:tc>
        <w:tc>
          <w:tcPr>
            <w:tcW w:w="2940" w:type="dxa"/>
            <w:shd w:val="clear" w:color="auto" w:fill="auto"/>
            <w:tcMar>
              <w:top w:w="30" w:type="dxa"/>
              <w:left w:w="45" w:type="dxa"/>
              <w:bottom w:w="30" w:type="dxa"/>
              <w:right w:w="45" w:type="dxa"/>
            </w:tcMar>
            <w:vAlign w:val="center"/>
          </w:tcPr>
          <w:p w14:paraId="000000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тыс. га</w:t>
            </w:r>
          </w:p>
        </w:tc>
      </w:tr>
      <w:tr w:rsidR="00A848EE" w:rsidRPr="00A848EE" w14:paraId="10B2CBC4" w14:textId="77777777" w:rsidTr="00B44CE7">
        <w:trPr>
          <w:trHeight w:val="284"/>
          <w:tblHeader/>
          <w:jc w:val="center"/>
        </w:trPr>
        <w:tc>
          <w:tcPr>
            <w:tcW w:w="1199" w:type="dxa"/>
            <w:shd w:val="clear" w:color="auto" w:fill="auto"/>
            <w:tcMar>
              <w:top w:w="30" w:type="dxa"/>
              <w:left w:w="45" w:type="dxa"/>
              <w:bottom w:w="30" w:type="dxa"/>
              <w:right w:w="45" w:type="dxa"/>
            </w:tcMar>
            <w:vAlign w:val="center"/>
          </w:tcPr>
          <w:p w14:paraId="000000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5483" w:type="dxa"/>
            <w:shd w:val="clear" w:color="auto" w:fill="auto"/>
            <w:tcMar>
              <w:top w:w="30" w:type="dxa"/>
              <w:left w:w="45" w:type="dxa"/>
              <w:bottom w:w="30" w:type="dxa"/>
              <w:right w:w="45" w:type="dxa"/>
            </w:tcMar>
            <w:vAlign w:val="center"/>
          </w:tcPr>
          <w:p w14:paraId="000000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940" w:type="dxa"/>
            <w:shd w:val="clear" w:color="auto" w:fill="auto"/>
            <w:tcMar>
              <w:top w:w="30" w:type="dxa"/>
              <w:left w:w="45" w:type="dxa"/>
              <w:bottom w:w="30" w:type="dxa"/>
              <w:right w:w="45" w:type="dxa"/>
            </w:tcMar>
            <w:vAlign w:val="center"/>
          </w:tcPr>
          <w:p w14:paraId="000000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363FE563"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5483" w:type="dxa"/>
            <w:shd w:val="clear" w:color="auto" w:fill="auto"/>
            <w:tcMar>
              <w:top w:w="30" w:type="dxa"/>
              <w:left w:w="45" w:type="dxa"/>
              <w:bottom w:w="30" w:type="dxa"/>
              <w:right w:w="45" w:type="dxa"/>
            </w:tcMar>
            <w:vAlign w:val="center"/>
          </w:tcPr>
          <w:p w14:paraId="00000096" w14:textId="77777777" w:rsidR="004D4FBA" w:rsidRPr="00A848EE" w:rsidRDefault="005352A9" w:rsidP="00A848EE">
            <w:pPr>
              <w:jc w:val="center"/>
              <w:rPr>
                <w:rFonts w:ascii="Times New Roman" w:eastAsia="Times New Roman" w:hAnsi="Times New Roman"/>
              </w:rPr>
            </w:pPr>
            <w:hyperlink r:id="rId16">
              <w:r w:rsidR="00EB6F43" w:rsidRPr="00A848EE">
                <w:rPr>
                  <w:rFonts w:ascii="Times New Roman" w:eastAsia="Times New Roman" w:hAnsi="Times New Roman"/>
                </w:rPr>
                <w:t>Агинский район</w:t>
              </w:r>
            </w:hyperlink>
          </w:p>
        </w:tc>
        <w:tc>
          <w:tcPr>
            <w:tcW w:w="2940" w:type="dxa"/>
            <w:shd w:val="clear" w:color="auto" w:fill="auto"/>
            <w:tcMar>
              <w:top w:w="30" w:type="dxa"/>
              <w:left w:w="45" w:type="dxa"/>
              <w:bottom w:w="30" w:type="dxa"/>
              <w:right w:w="45" w:type="dxa"/>
            </w:tcMar>
            <w:vAlign w:val="center"/>
          </w:tcPr>
          <w:p w14:paraId="000000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613,7</w:t>
            </w:r>
          </w:p>
        </w:tc>
      </w:tr>
      <w:tr w:rsidR="00A848EE" w:rsidRPr="00A848EE" w14:paraId="4C4FCFDF"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5483" w:type="dxa"/>
            <w:shd w:val="clear" w:color="auto" w:fill="auto"/>
            <w:tcMar>
              <w:top w:w="30" w:type="dxa"/>
              <w:left w:w="45" w:type="dxa"/>
              <w:bottom w:w="30" w:type="dxa"/>
              <w:right w:w="45" w:type="dxa"/>
            </w:tcMar>
            <w:vAlign w:val="center"/>
          </w:tcPr>
          <w:p w14:paraId="00000099" w14:textId="77777777" w:rsidR="004D4FBA" w:rsidRPr="00A848EE" w:rsidRDefault="005352A9" w:rsidP="00A848EE">
            <w:pPr>
              <w:jc w:val="center"/>
              <w:rPr>
                <w:rFonts w:ascii="Times New Roman" w:eastAsia="Times New Roman" w:hAnsi="Times New Roman"/>
              </w:rPr>
            </w:pPr>
            <w:hyperlink r:id="rId17">
              <w:r w:rsidR="00EB6F43" w:rsidRPr="00A848EE">
                <w:rPr>
                  <w:rFonts w:ascii="Times New Roman" w:eastAsia="Times New Roman" w:hAnsi="Times New Roman"/>
                </w:rPr>
                <w:t>Акшинский район</w:t>
              </w:r>
            </w:hyperlink>
          </w:p>
        </w:tc>
        <w:tc>
          <w:tcPr>
            <w:tcW w:w="2940" w:type="dxa"/>
            <w:shd w:val="clear" w:color="auto" w:fill="auto"/>
            <w:tcMar>
              <w:top w:w="30" w:type="dxa"/>
              <w:left w:w="45" w:type="dxa"/>
              <w:bottom w:w="30" w:type="dxa"/>
              <w:right w:w="45" w:type="dxa"/>
            </w:tcMar>
            <w:vAlign w:val="center"/>
          </w:tcPr>
          <w:p w14:paraId="000000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743,5</w:t>
            </w:r>
          </w:p>
        </w:tc>
      </w:tr>
      <w:tr w:rsidR="00A848EE" w:rsidRPr="00A848EE" w14:paraId="2CE66DBD"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5483" w:type="dxa"/>
            <w:shd w:val="clear" w:color="auto" w:fill="auto"/>
            <w:tcMar>
              <w:top w:w="30" w:type="dxa"/>
              <w:left w:w="45" w:type="dxa"/>
              <w:bottom w:w="30" w:type="dxa"/>
              <w:right w:w="45" w:type="dxa"/>
            </w:tcMar>
            <w:vAlign w:val="center"/>
          </w:tcPr>
          <w:p w14:paraId="0000009C" w14:textId="77777777" w:rsidR="004D4FBA" w:rsidRPr="00A848EE" w:rsidRDefault="005352A9" w:rsidP="00A848EE">
            <w:pPr>
              <w:jc w:val="center"/>
              <w:rPr>
                <w:rFonts w:ascii="Times New Roman" w:eastAsia="Times New Roman" w:hAnsi="Times New Roman"/>
              </w:rPr>
            </w:pPr>
            <w:hyperlink r:id="rId18">
              <w:r w:rsidR="00EB6F43" w:rsidRPr="00A848EE">
                <w:rPr>
                  <w:rFonts w:ascii="Times New Roman" w:eastAsia="Times New Roman" w:hAnsi="Times New Roman"/>
                </w:rPr>
                <w:t>Александрово-Заводский район</w:t>
              </w:r>
            </w:hyperlink>
          </w:p>
        </w:tc>
        <w:tc>
          <w:tcPr>
            <w:tcW w:w="2940" w:type="dxa"/>
            <w:shd w:val="clear" w:color="auto" w:fill="auto"/>
            <w:tcMar>
              <w:top w:w="30" w:type="dxa"/>
              <w:left w:w="45" w:type="dxa"/>
              <w:bottom w:w="30" w:type="dxa"/>
              <w:right w:w="45" w:type="dxa"/>
            </w:tcMar>
            <w:vAlign w:val="center"/>
          </w:tcPr>
          <w:p w14:paraId="000000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713,2</w:t>
            </w:r>
          </w:p>
        </w:tc>
      </w:tr>
      <w:tr w:rsidR="00A848EE" w:rsidRPr="00A848EE" w14:paraId="1F0CA954"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5483" w:type="dxa"/>
            <w:shd w:val="clear" w:color="auto" w:fill="auto"/>
            <w:tcMar>
              <w:top w:w="30" w:type="dxa"/>
              <w:left w:w="45" w:type="dxa"/>
              <w:bottom w:w="30" w:type="dxa"/>
              <w:right w:w="45" w:type="dxa"/>
            </w:tcMar>
            <w:vAlign w:val="center"/>
          </w:tcPr>
          <w:p w14:paraId="0000009F" w14:textId="77777777" w:rsidR="004D4FBA" w:rsidRPr="00A848EE" w:rsidRDefault="005352A9" w:rsidP="00A848EE">
            <w:pPr>
              <w:jc w:val="center"/>
              <w:rPr>
                <w:rFonts w:ascii="Times New Roman" w:eastAsia="Times New Roman" w:hAnsi="Times New Roman"/>
              </w:rPr>
            </w:pPr>
            <w:hyperlink r:id="rId19">
              <w:r w:rsidR="00EB6F43" w:rsidRPr="00A848EE">
                <w:rPr>
                  <w:rFonts w:ascii="Times New Roman" w:eastAsia="Times New Roman" w:hAnsi="Times New Roman"/>
                </w:rPr>
                <w:t>Балейский район</w:t>
              </w:r>
            </w:hyperlink>
          </w:p>
        </w:tc>
        <w:tc>
          <w:tcPr>
            <w:tcW w:w="2940" w:type="dxa"/>
            <w:shd w:val="clear" w:color="auto" w:fill="auto"/>
            <w:tcMar>
              <w:top w:w="30" w:type="dxa"/>
              <w:left w:w="45" w:type="dxa"/>
              <w:bottom w:w="30" w:type="dxa"/>
              <w:right w:w="45" w:type="dxa"/>
            </w:tcMar>
            <w:vAlign w:val="center"/>
          </w:tcPr>
          <w:p w14:paraId="000000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491,1</w:t>
            </w:r>
          </w:p>
        </w:tc>
      </w:tr>
      <w:tr w:rsidR="00A848EE" w:rsidRPr="00A848EE" w14:paraId="43C8C1CC"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5483" w:type="dxa"/>
            <w:shd w:val="clear" w:color="auto" w:fill="auto"/>
            <w:tcMar>
              <w:top w:w="30" w:type="dxa"/>
              <w:left w:w="45" w:type="dxa"/>
              <w:bottom w:w="30" w:type="dxa"/>
              <w:right w:w="45" w:type="dxa"/>
            </w:tcMar>
            <w:vAlign w:val="center"/>
          </w:tcPr>
          <w:p w14:paraId="000000A2" w14:textId="77777777" w:rsidR="004D4FBA" w:rsidRPr="00A848EE" w:rsidRDefault="005352A9" w:rsidP="00A848EE">
            <w:pPr>
              <w:jc w:val="center"/>
              <w:rPr>
                <w:rFonts w:ascii="Times New Roman" w:eastAsia="Times New Roman" w:hAnsi="Times New Roman"/>
              </w:rPr>
            </w:pPr>
            <w:hyperlink r:id="rId20">
              <w:r w:rsidR="00EB6F43" w:rsidRPr="00A848EE">
                <w:rPr>
                  <w:rFonts w:ascii="Times New Roman" w:eastAsia="Times New Roman" w:hAnsi="Times New Roman"/>
                </w:rPr>
                <w:t>Борзинский район</w:t>
              </w:r>
            </w:hyperlink>
          </w:p>
        </w:tc>
        <w:tc>
          <w:tcPr>
            <w:tcW w:w="2940" w:type="dxa"/>
            <w:shd w:val="clear" w:color="auto" w:fill="auto"/>
            <w:tcMar>
              <w:top w:w="30" w:type="dxa"/>
              <w:left w:w="45" w:type="dxa"/>
              <w:bottom w:w="30" w:type="dxa"/>
              <w:right w:w="45" w:type="dxa"/>
            </w:tcMar>
            <w:vAlign w:val="center"/>
          </w:tcPr>
          <w:p w14:paraId="000000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884,8</w:t>
            </w:r>
          </w:p>
        </w:tc>
      </w:tr>
      <w:tr w:rsidR="00A848EE" w:rsidRPr="00A848EE" w14:paraId="07BF977D"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5483" w:type="dxa"/>
            <w:shd w:val="clear" w:color="auto" w:fill="auto"/>
            <w:tcMar>
              <w:top w:w="30" w:type="dxa"/>
              <w:left w:w="45" w:type="dxa"/>
              <w:bottom w:w="30" w:type="dxa"/>
              <w:right w:w="45" w:type="dxa"/>
            </w:tcMar>
            <w:vAlign w:val="center"/>
          </w:tcPr>
          <w:p w14:paraId="000000A5" w14:textId="77777777" w:rsidR="004D4FBA" w:rsidRPr="00A848EE" w:rsidRDefault="005352A9" w:rsidP="00A848EE">
            <w:pPr>
              <w:jc w:val="center"/>
              <w:rPr>
                <w:rFonts w:ascii="Times New Roman" w:eastAsia="Times New Roman" w:hAnsi="Times New Roman"/>
              </w:rPr>
            </w:pPr>
            <w:hyperlink r:id="rId21">
              <w:r w:rsidR="00EB6F43" w:rsidRPr="00A848EE">
                <w:rPr>
                  <w:rFonts w:ascii="Times New Roman" w:eastAsia="Times New Roman" w:hAnsi="Times New Roman"/>
                </w:rPr>
                <w:t>Газимуро-Заводский район</w:t>
              </w:r>
            </w:hyperlink>
          </w:p>
        </w:tc>
        <w:tc>
          <w:tcPr>
            <w:tcW w:w="2940" w:type="dxa"/>
            <w:shd w:val="clear" w:color="auto" w:fill="auto"/>
            <w:tcMar>
              <w:top w:w="30" w:type="dxa"/>
              <w:left w:w="45" w:type="dxa"/>
              <w:bottom w:w="30" w:type="dxa"/>
              <w:right w:w="45" w:type="dxa"/>
            </w:tcMar>
            <w:vAlign w:val="center"/>
          </w:tcPr>
          <w:p w14:paraId="000000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1439,4</w:t>
            </w:r>
          </w:p>
        </w:tc>
      </w:tr>
      <w:tr w:rsidR="00A848EE" w:rsidRPr="00A848EE" w14:paraId="5C234ADC"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5483" w:type="dxa"/>
            <w:shd w:val="clear" w:color="auto" w:fill="auto"/>
            <w:tcMar>
              <w:top w:w="30" w:type="dxa"/>
              <w:left w:w="45" w:type="dxa"/>
              <w:bottom w:w="30" w:type="dxa"/>
              <w:right w:w="45" w:type="dxa"/>
            </w:tcMar>
            <w:vAlign w:val="center"/>
          </w:tcPr>
          <w:p w14:paraId="000000A8" w14:textId="77777777" w:rsidR="004D4FBA" w:rsidRPr="00A848EE" w:rsidRDefault="005352A9" w:rsidP="00A848EE">
            <w:pPr>
              <w:jc w:val="center"/>
              <w:rPr>
                <w:rFonts w:ascii="Times New Roman" w:eastAsia="Times New Roman" w:hAnsi="Times New Roman"/>
              </w:rPr>
            </w:pPr>
            <w:hyperlink r:id="rId22">
              <w:r w:rsidR="00EB6F43" w:rsidRPr="00A848EE">
                <w:rPr>
                  <w:rFonts w:ascii="Times New Roman" w:eastAsia="Times New Roman" w:hAnsi="Times New Roman"/>
                </w:rPr>
                <w:t>Дульдургинский район</w:t>
              </w:r>
            </w:hyperlink>
          </w:p>
        </w:tc>
        <w:tc>
          <w:tcPr>
            <w:tcW w:w="2940" w:type="dxa"/>
            <w:shd w:val="clear" w:color="auto" w:fill="auto"/>
            <w:tcMar>
              <w:top w:w="30" w:type="dxa"/>
              <w:left w:w="45" w:type="dxa"/>
              <w:bottom w:w="30" w:type="dxa"/>
              <w:right w:w="45" w:type="dxa"/>
            </w:tcMar>
            <w:vAlign w:val="center"/>
          </w:tcPr>
          <w:p w14:paraId="000000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718,6</w:t>
            </w:r>
          </w:p>
        </w:tc>
      </w:tr>
      <w:tr w:rsidR="00A848EE" w:rsidRPr="00A848EE" w14:paraId="50FBB974"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5483" w:type="dxa"/>
            <w:shd w:val="clear" w:color="auto" w:fill="auto"/>
            <w:tcMar>
              <w:top w:w="30" w:type="dxa"/>
              <w:left w:w="45" w:type="dxa"/>
              <w:bottom w:w="30" w:type="dxa"/>
              <w:right w:w="45" w:type="dxa"/>
            </w:tcMar>
            <w:vAlign w:val="center"/>
          </w:tcPr>
          <w:p w14:paraId="000000AB" w14:textId="77777777" w:rsidR="004D4FBA" w:rsidRPr="00A848EE" w:rsidRDefault="005352A9" w:rsidP="00A848EE">
            <w:pPr>
              <w:jc w:val="center"/>
              <w:rPr>
                <w:rFonts w:ascii="Times New Roman" w:eastAsia="Times New Roman" w:hAnsi="Times New Roman"/>
              </w:rPr>
            </w:pPr>
            <w:hyperlink r:id="rId23">
              <w:r w:rsidR="00EB6F43" w:rsidRPr="00A848EE">
                <w:rPr>
                  <w:rFonts w:ascii="Times New Roman" w:eastAsia="Times New Roman" w:hAnsi="Times New Roman"/>
                </w:rPr>
                <w:t>Забайкальский район</w:t>
              </w:r>
            </w:hyperlink>
          </w:p>
        </w:tc>
        <w:tc>
          <w:tcPr>
            <w:tcW w:w="2940" w:type="dxa"/>
            <w:shd w:val="clear" w:color="auto" w:fill="auto"/>
            <w:tcMar>
              <w:top w:w="30" w:type="dxa"/>
              <w:left w:w="45" w:type="dxa"/>
              <w:bottom w:w="30" w:type="dxa"/>
              <w:right w:w="45" w:type="dxa"/>
            </w:tcMar>
            <w:vAlign w:val="center"/>
          </w:tcPr>
          <w:p w14:paraId="000000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525,4</w:t>
            </w:r>
          </w:p>
        </w:tc>
      </w:tr>
      <w:tr w:rsidR="00A848EE" w:rsidRPr="00A848EE" w14:paraId="640687AE"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5483" w:type="dxa"/>
            <w:shd w:val="clear" w:color="auto" w:fill="auto"/>
            <w:tcMar>
              <w:top w:w="30" w:type="dxa"/>
              <w:left w:w="45" w:type="dxa"/>
              <w:bottom w:w="30" w:type="dxa"/>
              <w:right w:w="45" w:type="dxa"/>
            </w:tcMar>
            <w:vAlign w:val="center"/>
          </w:tcPr>
          <w:p w14:paraId="000000AE" w14:textId="77777777" w:rsidR="004D4FBA" w:rsidRPr="00A848EE" w:rsidRDefault="005352A9" w:rsidP="00A848EE">
            <w:pPr>
              <w:jc w:val="center"/>
              <w:rPr>
                <w:rFonts w:ascii="Times New Roman" w:eastAsia="Times New Roman" w:hAnsi="Times New Roman"/>
              </w:rPr>
            </w:pPr>
            <w:hyperlink r:id="rId24">
              <w:r w:rsidR="00EB6F43" w:rsidRPr="00A848EE">
                <w:rPr>
                  <w:rFonts w:ascii="Times New Roman" w:eastAsia="Times New Roman" w:hAnsi="Times New Roman"/>
                </w:rPr>
                <w:t>Каларский район</w:t>
              </w:r>
            </w:hyperlink>
          </w:p>
        </w:tc>
        <w:tc>
          <w:tcPr>
            <w:tcW w:w="2940" w:type="dxa"/>
            <w:shd w:val="clear" w:color="auto" w:fill="auto"/>
            <w:tcMar>
              <w:top w:w="30" w:type="dxa"/>
              <w:left w:w="45" w:type="dxa"/>
              <w:bottom w:w="30" w:type="dxa"/>
              <w:right w:w="45" w:type="dxa"/>
            </w:tcMar>
            <w:vAlign w:val="center"/>
          </w:tcPr>
          <w:p w14:paraId="000000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5669,2</w:t>
            </w:r>
          </w:p>
        </w:tc>
      </w:tr>
      <w:tr w:rsidR="00A848EE" w:rsidRPr="00A848EE" w14:paraId="699017AB"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5483" w:type="dxa"/>
            <w:shd w:val="clear" w:color="auto" w:fill="auto"/>
            <w:tcMar>
              <w:top w:w="30" w:type="dxa"/>
              <w:left w:w="45" w:type="dxa"/>
              <w:bottom w:w="30" w:type="dxa"/>
              <w:right w:w="45" w:type="dxa"/>
            </w:tcMar>
            <w:vAlign w:val="center"/>
          </w:tcPr>
          <w:p w14:paraId="000000B1" w14:textId="77777777" w:rsidR="004D4FBA" w:rsidRPr="00A848EE" w:rsidRDefault="005352A9" w:rsidP="00A848EE">
            <w:pPr>
              <w:jc w:val="center"/>
              <w:rPr>
                <w:rFonts w:ascii="Times New Roman" w:eastAsia="Times New Roman" w:hAnsi="Times New Roman"/>
              </w:rPr>
            </w:pPr>
            <w:hyperlink r:id="rId25">
              <w:r w:rsidR="00EB6F43" w:rsidRPr="00A848EE">
                <w:rPr>
                  <w:rFonts w:ascii="Times New Roman" w:eastAsia="Times New Roman" w:hAnsi="Times New Roman"/>
                </w:rPr>
                <w:t>Калганский район</w:t>
              </w:r>
            </w:hyperlink>
          </w:p>
        </w:tc>
        <w:tc>
          <w:tcPr>
            <w:tcW w:w="2940" w:type="dxa"/>
            <w:shd w:val="clear" w:color="auto" w:fill="auto"/>
            <w:tcMar>
              <w:top w:w="30" w:type="dxa"/>
              <w:left w:w="45" w:type="dxa"/>
              <w:bottom w:w="30" w:type="dxa"/>
              <w:right w:w="45" w:type="dxa"/>
            </w:tcMar>
            <w:vAlign w:val="center"/>
          </w:tcPr>
          <w:p w14:paraId="000000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323,3</w:t>
            </w:r>
          </w:p>
        </w:tc>
      </w:tr>
      <w:tr w:rsidR="00A848EE" w:rsidRPr="00A848EE" w14:paraId="57E8E5D1"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5483" w:type="dxa"/>
            <w:shd w:val="clear" w:color="auto" w:fill="auto"/>
            <w:tcMar>
              <w:top w:w="30" w:type="dxa"/>
              <w:left w:w="45" w:type="dxa"/>
              <w:bottom w:w="30" w:type="dxa"/>
              <w:right w:w="45" w:type="dxa"/>
            </w:tcMar>
            <w:vAlign w:val="center"/>
          </w:tcPr>
          <w:p w14:paraId="000000B4" w14:textId="77777777" w:rsidR="004D4FBA" w:rsidRPr="00A848EE" w:rsidRDefault="005352A9" w:rsidP="00A848EE">
            <w:pPr>
              <w:jc w:val="center"/>
              <w:rPr>
                <w:rFonts w:ascii="Times New Roman" w:eastAsia="Times New Roman" w:hAnsi="Times New Roman"/>
              </w:rPr>
            </w:pPr>
            <w:hyperlink r:id="rId26">
              <w:r w:rsidR="00EB6F43" w:rsidRPr="00A848EE">
                <w:rPr>
                  <w:rFonts w:ascii="Times New Roman" w:eastAsia="Times New Roman" w:hAnsi="Times New Roman"/>
                </w:rPr>
                <w:t>Карымский район</w:t>
              </w:r>
            </w:hyperlink>
          </w:p>
        </w:tc>
        <w:tc>
          <w:tcPr>
            <w:tcW w:w="2940" w:type="dxa"/>
            <w:shd w:val="clear" w:color="auto" w:fill="auto"/>
            <w:tcMar>
              <w:top w:w="30" w:type="dxa"/>
              <w:left w:w="45" w:type="dxa"/>
              <w:bottom w:w="30" w:type="dxa"/>
              <w:right w:w="45" w:type="dxa"/>
            </w:tcMar>
            <w:vAlign w:val="center"/>
          </w:tcPr>
          <w:p w14:paraId="000000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800,5</w:t>
            </w:r>
          </w:p>
        </w:tc>
      </w:tr>
      <w:tr w:rsidR="00A848EE" w:rsidRPr="00A848EE" w14:paraId="1CC575F1"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5483" w:type="dxa"/>
            <w:shd w:val="clear" w:color="auto" w:fill="auto"/>
            <w:tcMar>
              <w:top w:w="30" w:type="dxa"/>
              <w:left w:w="45" w:type="dxa"/>
              <w:bottom w:w="30" w:type="dxa"/>
              <w:right w:w="45" w:type="dxa"/>
            </w:tcMar>
            <w:vAlign w:val="center"/>
          </w:tcPr>
          <w:p w14:paraId="000000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Краснокаменский район</w:t>
            </w:r>
          </w:p>
        </w:tc>
        <w:tc>
          <w:tcPr>
            <w:tcW w:w="2940" w:type="dxa"/>
            <w:shd w:val="clear" w:color="auto" w:fill="auto"/>
            <w:tcMar>
              <w:top w:w="30" w:type="dxa"/>
              <w:left w:w="45" w:type="dxa"/>
              <w:bottom w:w="30" w:type="dxa"/>
              <w:right w:w="45" w:type="dxa"/>
            </w:tcMar>
            <w:vAlign w:val="center"/>
          </w:tcPr>
          <w:p w14:paraId="000000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532,8</w:t>
            </w:r>
          </w:p>
        </w:tc>
      </w:tr>
      <w:tr w:rsidR="00A848EE" w:rsidRPr="00A848EE" w14:paraId="5E4A716C"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5483" w:type="dxa"/>
            <w:shd w:val="clear" w:color="auto" w:fill="auto"/>
            <w:tcMar>
              <w:top w:w="30" w:type="dxa"/>
              <w:left w:w="45" w:type="dxa"/>
              <w:bottom w:w="30" w:type="dxa"/>
              <w:right w:w="45" w:type="dxa"/>
            </w:tcMar>
            <w:vAlign w:val="center"/>
          </w:tcPr>
          <w:p w14:paraId="000000BA" w14:textId="77777777" w:rsidR="004D4FBA" w:rsidRPr="00A848EE" w:rsidRDefault="005352A9" w:rsidP="00A848EE">
            <w:pPr>
              <w:jc w:val="center"/>
              <w:rPr>
                <w:rFonts w:ascii="Times New Roman" w:eastAsia="Times New Roman" w:hAnsi="Times New Roman"/>
              </w:rPr>
            </w:pPr>
            <w:hyperlink r:id="rId27">
              <w:r w:rsidR="00EB6F43" w:rsidRPr="00A848EE">
                <w:rPr>
                  <w:rFonts w:ascii="Times New Roman" w:eastAsia="Times New Roman" w:hAnsi="Times New Roman"/>
                </w:rPr>
                <w:t>Красночикойский район</w:t>
              </w:r>
            </w:hyperlink>
          </w:p>
        </w:tc>
        <w:tc>
          <w:tcPr>
            <w:tcW w:w="2940" w:type="dxa"/>
            <w:shd w:val="clear" w:color="auto" w:fill="auto"/>
            <w:tcMar>
              <w:top w:w="30" w:type="dxa"/>
              <w:left w:w="45" w:type="dxa"/>
              <w:bottom w:w="30" w:type="dxa"/>
              <w:right w:w="45" w:type="dxa"/>
            </w:tcMar>
            <w:vAlign w:val="center"/>
          </w:tcPr>
          <w:p w14:paraId="000000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2829,5</w:t>
            </w:r>
          </w:p>
        </w:tc>
      </w:tr>
      <w:tr w:rsidR="00A848EE" w:rsidRPr="00A848EE" w14:paraId="68EE1206"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5483" w:type="dxa"/>
            <w:shd w:val="clear" w:color="auto" w:fill="auto"/>
            <w:tcMar>
              <w:top w:w="30" w:type="dxa"/>
              <w:left w:w="45" w:type="dxa"/>
              <w:bottom w:w="30" w:type="dxa"/>
              <w:right w:w="45" w:type="dxa"/>
            </w:tcMar>
            <w:vAlign w:val="center"/>
          </w:tcPr>
          <w:p w14:paraId="000000BD" w14:textId="77777777" w:rsidR="004D4FBA" w:rsidRPr="00A848EE" w:rsidRDefault="005352A9" w:rsidP="00A848EE">
            <w:pPr>
              <w:jc w:val="center"/>
              <w:rPr>
                <w:rFonts w:ascii="Times New Roman" w:eastAsia="Times New Roman" w:hAnsi="Times New Roman"/>
              </w:rPr>
            </w:pPr>
            <w:hyperlink r:id="rId28">
              <w:r w:rsidR="00EB6F43" w:rsidRPr="00A848EE">
                <w:rPr>
                  <w:rFonts w:ascii="Times New Roman" w:eastAsia="Times New Roman" w:hAnsi="Times New Roman"/>
                </w:rPr>
                <w:t>Кыринский район</w:t>
              </w:r>
            </w:hyperlink>
          </w:p>
        </w:tc>
        <w:tc>
          <w:tcPr>
            <w:tcW w:w="2940" w:type="dxa"/>
            <w:shd w:val="clear" w:color="auto" w:fill="auto"/>
            <w:tcMar>
              <w:top w:w="30" w:type="dxa"/>
              <w:left w:w="45" w:type="dxa"/>
              <w:bottom w:w="30" w:type="dxa"/>
              <w:right w:w="45" w:type="dxa"/>
            </w:tcMar>
            <w:vAlign w:val="center"/>
          </w:tcPr>
          <w:p w14:paraId="000000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1604,8</w:t>
            </w:r>
          </w:p>
        </w:tc>
      </w:tr>
      <w:tr w:rsidR="00A848EE" w:rsidRPr="00A848EE" w14:paraId="10366F90"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15</w:t>
            </w:r>
          </w:p>
        </w:tc>
        <w:tc>
          <w:tcPr>
            <w:tcW w:w="5483" w:type="dxa"/>
            <w:shd w:val="clear" w:color="auto" w:fill="auto"/>
            <w:tcMar>
              <w:top w:w="30" w:type="dxa"/>
              <w:left w:w="45" w:type="dxa"/>
              <w:bottom w:w="30" w:type="dxa"/>
              <w:right w:w="45" w:type="dxa"/>
            </w:tcMar>
            <w:vAlign w:val="center"/>
          </w:tcPr>
          <w:p w14:paraId="000000C0" w14:textId="77777777" w:rsidR="004D4FBA" w:rsidRPr="00A848EE" w:rsidRDefault="005352A9" w:rsidP="00A848EE">
            <w:pPr>
              <w:jc w:val="center"/>
              <w:rPr>
                <w:rFonts w:ascii="Times New Roman" w:eastAsia="Times New Roman" w:hAnsi="Times New Roman"/>
              </w:rPr>
            </w:pPr>
            <w:hyperlink r:id="rId29">
              <w:r w:rsidR="00EB6F43" w:rsidRPr="00A848EE">
                <w:rPr>
                  <w:rFonts w:ascii="Times New Roman" w:eastAsia="Times New Roman" w:hAnsi="Times New Roman"/>
                </w:rPr>
                <w:t>Могойтуйский район</w:t>
              </w:r>
            </w:hyperlink>
          </w:p>
        </w:tc>
        <w:tc>
          <w:tcPr>
            <w:tcW w:w="2940" w:type="dxa"/>
            <w:shd w:val="clear" w:color="auto" w:fill="auto"/>
            <w:tcMar>
              <w:top w:w="30" w:type="dxa"/>
              <w:left w:w="45" w:type="dxa"/>
              <w:bottom w:w="30" w:type="dxa"/>
              <w:right w:w="45" w:type="dxa"/>
            </w:tcMar>
            <w:vAlign w:val="center"/>
          </w:tcPr>
          <w:p w14:paraId="000000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626,9</w:t>
            </w:r>
          </w:p>
        </w:tc>
      </w:tr>
      <w:tr w:rsidR="00A848EE" w:rsidRPr="00A848EE" w14:paraId="136292B3"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5483" w:type="dxa"/>
            <w:shd w:val="clear" w:color="auto" w:fill="auto"/>
            <w:tcMar>
              <w:top w:w="30" w:type="dxa"/>
              <w:left w:w="45" w:type="dxa"/>
              <w:bottom w:w="30" w:type="dxa"/>
              <w:right w:w="45" w:type="dxa"/>
            </w:tcMar>
            <w:vAlign w:val="center"/>
          </w:tcPr>
          <w:p w14:paraId="000000C3" w14:textId="77777777" w:rsidR="004D4FBA" w:rsidRPr="00A848EE" w:rsidRDefault="005352A9" w:rsidP="00A848EE">
            <w:pPr>
              <w:jc w:val="center"/>
              <w:rPr>
                <w:rFonts w:ascii="Times New Roman" w:eastAsia="Times New Roman" w:hAnsi="Times New Roman"/>
              </w:rPr>
            </w:pPr>
            <w:hyperlink r:id="rId30">
              <w:r w:rsidR="00EB6F43" w:rsidRPr="00A848EE">
                <w:rPr>
                  <w:rFonts w:ascii="Times New Roman" w:eastAsia="Times New Roman" w:hAnsi="Times New Roman"/>
                </w:rPr>
                <w:t>Могочинский район</w:t>
              </w:r>
            </w:hyperlink>
          </w:p>
        </w:tc>
        <w:tc>
          <w:tcPr>
            <w:tcW w:w="2940" w:type="dxa"/>
            <w:shd w:val="clear" w:color="auto" w:fill="auto"/>
            <w:tcMar>
              <w:top w:w="30" w:type="dxa"/>
              <w:left w:w="45" w:type="dxa"/>
              <w:bottom w:w="30" w:type="dxa"/>
              <w:right w:w="45" w:type="dxa"/>
            </w:tcMar>
            <w:vAlign w:val="center"/>
          </w:tcPr>
          <w:p w14:paraId="000000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2532,3</w:t>
            </w:r>
          </w:p>
        </w:tc>
      </w:tr>
      <w:tr w:rsidR="00A848EE" w:rsidRPr="00A848EE" w14:paraId="47A29706"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5483" w:type="dxa"/>
            <w:shd w:val="clear" w:color="auto" w:fill="auto"/>
            <w:tcMar>
              <w:top w:w="30" w:type="dxa"/>
              <w:left w:w="45" w:type="dxa"/>
              <w:bottom w:w="30" w:type="dxa"/>
              <w:right w:w="45" w:type="dxa"/>
            </w:tcMar>
            <w:vAlign w:val="center"/>
          </w:tcPr>
          <w:p w14:paraId="000000C6" w14:textId="77777777" w:rsidR="004D4FBA" w:rsidRPr="00A848EE" w:rsidRDefault="005352A9" w:rsidP="00A848EE">
            <w:pPr>
              <w:jc w:val="center"/>
              <w:rPr>
                <w:rFonts w:ascii="Times New Roman" w:eastAsia="Times New Roman" w:hAnsi="Times New Roman"/>
              </w:rPr>
            </w:pPr>
            <w:hyperlink r:id="rId31">
              <w:r w:rsidR="00EB6F43" w:rsidRPr="00A848EE">
                <w:rPr>
                  <w:rFonts w:ascii="Times New Roman" w:eastAsia="Times New Roman" w:hAnsi="Times New Roman"/>
                </w:rPr>
                <w:t>Нерчинский район</w:t>
              </w:r>
            </w:hyperlink>
          </w:p>
        </w:tc>
        <w:tc>
          <w:tcPr>
            <w:tcW w:w="2940" w:type="dxa"/>
            <w:shd w:val="clear" w:color="auto" w:fill="auto"/>
            <w:tcMar>
              <w:top w:w="30" w:type="dxa"/>
              <w:left w:w="45" w:type="dxa"/>
              <w:bottom w:w="30" w:type="dxa"/>
              <w:right w:w="45" w:type="dxa"/>
            </w:tcMar>
            <w:vAlign w:val="center"/>
          </w:tcPr>
          <w:p w14:paraId="000000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543,5</w:t>
            </w:r>
          </w:p>
        </w:tc>
      </w:tr>
      <w:tr w:rsidR="00A848EE" w:rsidRPr="00A848EE" w14:paraId="43888B49"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5483" w:type="dxa"/>
            <w:shd w:val="clear" w:color="auto" w:fill="auto"/>
            <w:tcMar>
              <w:top w:w="30" w:type="dxa"/>
              <w:left w:w="45" w:type="dxa"/>
              <w:bottom w:w="30" w:type="dxa"/>
              <w:right w:w="45" w:type="dxa"/>
            </w:tcMar>
            <w:vAlign w:val="center"/>
          </w:tcPr>
          <w:p w14:paraId="000000C9" w14:textId="77777777" w:rsidR="004D4FBA" w:rsidRPr="00A848EE" w:rsidRDefault="005352A9" w:rsidP="00A848EE">
            <w:pPr>
              <w:jc w:val="center"/>
              <w:rPr>
                <w:rFonts w:ascii="Times New Roman" w:eastAsia="Times New Roman" w:hAnsi="Times New Roman"/>
              </w:rPr>
            </w:pPr>
            <w:hyperlink r:id="rId32">
              <w:r w:rsidR="00EB6F43" w:rsidRPr="00A848EE">
                <w:rPr>
                  <w:rFonts w:ascii="Times New Roman" w:eastAsia="Times New Roman" w:hAnsi="Times New Roman"/>
                </w:rPr>
                <w:t>Нерчинско-Заводский район</w:t>
              </w:r>
            </w:hyperlink>
          </w:p>
        </w:tc>
        <w:tc>
          <w:tcPr>
            <w:tcW w:w="2940" w:type="dxa"/>
            <w:shd w:val="clear" w:color="auto" w:fill="auto"/>
            <w:tcMar>
              <w:top w:w="30" w:type="dxa"/>
              <w:left w:w="45" w:type="dxa"/>
              <w:bottom w:w="30" w:type="dxa"/>
              <w:right w:w="45" w:type="dxa"/>
            </w:tcMar>
            <w:vAlign w:val="center"/>
          </w:tcPr>
          <w:p w14:paraId="000000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903,2</w:t>
            </w:r>
          </w:p>
        </w:tc>
      </w:tr>
      <w:tr w:rsidR="00A848EE" w:rsidRPr="00A848EE" w14:paraId="68543BA5"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5483" w:type="dxa"/>
            <w:shd w:val="clear" w:color="auto" w:fill="auto"/>
            <w:tcMar>
              <w:top w:w="30" w:type="dxa"/>
              <w:left w:w="45" w:type="dxa"/>
              <w:bottom w:w="30" w:type="dxa"/>
              <w:right w:w="45" w:type="dxa"/>
            </w:tcMar>
            <w:vAlign w:val="center"/>
          </w:tcPr>
          <w:p w14:paraId="000000CC" w14:textId="77777777" w:rsidR="004D4FBA" w:rsidRPr="00A848EE" w:rsidRDefault="005352A9" w:rsidP="00A848EE">
            <w:pPr>
              <w:jc w:val="center"/>
              <w:rPr>
                <w:rFonts w:ascii="Times New Roman" w:eastAsia="Times New Roman" w:hAnsi="Times New Roman"/>
              </w:rPr>
            </w:pPr>
            <w:hyperlink r:id="rId33">
              <w:r w:rsidR="00EB6F43" w:rsidRPr="00A848EE">
                <w:rPr>
                  <w:rFonts w:ascii="Times New Roman" w:eastAsia="Times New Roman" w:hAnsi="Times New Roman"/>
                </w:rPr>
                <w:t>Оловяннинский район</w:t>
              </w:r>
            </w:hyperlink>
          </w:p>
        </w:tc>
        <w:tc>
          <w:tcPr>
            <w:tcW w:w="2940" w:type="dxa"/>
            <w:shd w:val="clear" w:color="auto" w:fill="auto"/>
            <w:tcMar>
              <w:top w:w="30" w:type="dxa"/>
              <w:left w:w="45" w:type="dxa"/>
              <w:bottom w:w="30" w:type="dxa"/>
              <w:right w:w="45" w:type="dxa"/>
            </w:tcMar>
            <w:vAlign w:val="center"/>
          </w:tcPr>
          <w:p w14:paraId="000000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608,7</w:t>
            </w:r>
          </w:p>
        </w:tc>
      </w:tr>
      <w:tr w:rsidR="00A848EE" w:rsidRPr="00A848EE" w14:paraId="028117C4"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5483" w:type="dxa"/>
            <w:shd w:val="clear" w:color="auto" w:fill="auto"/>
            <w:tcMar>
              <w:top w:w="30" w:type="dxa"/>
              <w:left w:w="45" w:type="dxa"/>
              <w:bottom w:w="30" w:type="dxa"/>
              <w:right w:w="45" w:type="dxa"/>
            </w:tcMar>
            <w:vAlign w:val="center"/>
          </w:tcPr>
          <w:p w14:paraId="000000CF" w14:textId="77777777" w:rsidR="004D4FBA" w:rsidRPr="00A848EE" w:rsidRDefault="005352A9" w:rsidP="00A848EE">
            <w:pPr>
              <w:jc w:val="center"/>
              <w:rPr>
                <w:rFonts w:ascii="Times New Roman" w:eastAsia="Times New Roman" w:hAnsi="Times New Roman"/>
              </w:rPr>
            </w:pPr>
            <w:hyperlink r:id="rId34">
              <w:r w:rsidR="00EB6F43" w:rsidRPr="00A848EE">
                <w:rPr>
                  <w:rFonts w:ascii="Times New Roman" w:eastAsia="Times New Roman" w:hAnsi="Times New Roman"/>
                </w:rPr>
                <w:t>Ононский район</w:t>
              </w:r>
            </w:hyperlink>
          </w:p>
        </w:tc>
        <w:tc>
          <w:tcPr>
            <w:tcW w:w="2940" w:type="dxa"/>
            <w:shd w:val="clear" w:color="auto" w:fill="auto"/>
            <w:tcMar>
              <w:top w:w="30" w:type="dxa"/>
              <w:left w:w="45" w:type="dxa"/>
              <w:bottom w:w="30" w:type="dxa"/>
              <w:right w:w="45" w:type="dxa"/>
            </w:tcMar>
            <w:vAlign w:val="center"/>
          </w:tcPr>
          <w:p w14:paraId="000000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599,4</w:t>
            </w:r>
          </w:p>
        </w:tc>
      </w:tr>
      <w:tr w:rsidR="00A848EE" w:rsidRPr="00A848EE" w14:paraId="2D79601E"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5483" w:type="dxa"/>
            <w:shd w:val="clear" w:color="auto" w:fill="auto"/>
            <w:tcMar>
              <w:top w:w="30" w:type="dxa"/>
              <w:left w:w="45" w:type="dxa"/>
              <w:bottom w:w="30" w:type="dxa"/>
              <w:right w:w="45" w:type="dxa"/>
            </w:tcMar>
            <w:vAlign w:val="center"/>
          </w:tcPr>
          <w:p w14:paraId="000000D2" w14:textId="77777777" w:rsidR="004D4FBA" w:rsidRPr="00A848EE" w:rsidRDefault="005352A9" w:rsidP="00A848EE">
            <w:pPr>
              <w:jc w:val="center"/>
              <w:rPr>
                <w:rFonts w:ascii="Times New Roman" w:eastAsia="Times New Roman" w:hAnsi="Times New Roman"/>
              </w:rPr>
            </w:pPr>
            <w:hyperlink r:id="rId35">
              <w:r w:rsidR="00EB6F43" w:rsidRPr="00A848EE">
                <w:rPr>
                  <w:rFonts w:ascii="Times New Roman" w:eastAsia="Times New Roman" w:hAnsi="Times New Roman"/>
                </w:rPr>
                <w:t>Петровск-Забайкальский район</w:t>
              </w:r>
            </w:hyperlink>
          </w:p>
        </w:tc>
        <w:tc>
          <w:tcPr>
            <w:tcW w:w="2940" w:type="dxa"/>
            <w:shd w:val="clear" w:color="auto" w:fill="auto"/>
            <w:tcMar>
              <w:top w:w="30" w:type="dxa"/>
              <w:left w:w="45" w:type="dxa"/>
              <w:bottom w:w="30" w:type="dxa"/>
              <w:right w:w="45" w:type="dxa"/>
            </w:tcMar>
            <w:vAlign w:val="center"/>
          </w:tcPr>
          <w:p w14:paraId="000000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895,8</w:t>
            </w:r>
          </w:p>
        </w:tc>
      </w:tr>
      <w:tr w:rsidR="00A848EE" w:rsidRPr="00A848EE" w14:paraId="2469354C"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5483" w:type="dxa"/>
            <w:shd w:val="clear" w:color="auto" w:fill="auto"/>
            <w:tcMar>
              <w:top w:w="30" w:type="dxa"/>
              <w:left w:w="45" w:type="dxa"/>
              <w:bottom w:w="30" w:type="dxa"/>
              <w:right w:w="45" w:type="dxa"/>
            </w:tcMar>
            <w:vAlign w:val="center"/>
          </w:tcPr>
          <w:p w14:paraId="000000D5" w14:textId="77777777" w:rsidR="004D4FBA" w:rsidRPr="00A848EE" w:rsidRDefault="005352A9" w:rsidP="00A848EE">
            <w:pPr>
              <w:jc w:val="center"/>
              <w:rPr>
                <w:rFonts w:ascii="Times New Roman" w:eastAsia="Times New Roman" w:hAnsi="Times New Roman"/>
              </w:rPr>
            </w:pPr>
            <w:hyperlink r:id="rId36">
              <w:r w:rsidR="00EB6F43" w:rsidRPr="00A848EE">
                <w:rPr>
                  <w:rFonts w:ascii="Times New Roman" w:eastAsia="Times New Roman" w:hAnsi="Times New Roman"/>
                </w:rPr>
                <w:t>Приаргунский район</w:t>
              </w:r>
            </w:hyperlink>
          </w:p>
        </w:tc>
        <w:tc>
          <w:tcPr>
            <w:tcW w:w="2940" w:type="dxa"/>
            <w:shd w:val="clear" w:color="auto" w:fill="auto"/>
            <w:tcMar>
              <w:top w:w="30" w:type="dxa"/>
              <w:left w:w="45" w:type="dxa"/>
              <w:bottom w:w="30" w:type="dxa"/>
              <w:right w:w="45" w:type="dxa"/>
            </w:tcMar>
            <w:vAlign w:val="center"/>
          </w:tcPr>
          <w:p w14:paraId="000000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518,6</w:t>
            </w:r>
          </w:p>
        </w:tc>
      </w:tr>
      <w:tr w:rsidR="00A848EE" w:rsidRPr="00A848EE" w14:paraId="732E5948"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5483" w:type="dxa"/>
            <w:shd w:val="clear" w:color="auto" w:fill="auto"/>
            <w:tcMar>
              <w:top w:w="30" w:type="dxa"/>
              <w:left w:w="45" w:type="dxa"/>
              <w:bottom w:w="30" w:type="dxa"/>
              <w:right w:w="45" w:type="dxa"/>
            </w:tcMar>
            <w:vAlign w:val="center"/>
          </w:tcPr>
          <w:p w14:paraId="000000D8" w14:textId="77777777" w:rsidR="004D4FBA" w:rsidRPr="00A848EE" w:rsidRDefault="005352A9" w:rsidP="00A848EE">
            <w:pPr>
              <w:jc w:val="center"/>
              <w:rPr>
                <w:rFonts w:ascii="Times New Roman" w:eastAsia="Times New Roman" w:hAnsi="Times New Roman"/>
              </w:rPr>
            </w:pPr>
            <w:hyperlink r:id="rId37">
              <w:r w:rsidR="00EB6F43" w:rsidRPr="00A848EE">
                <w:rPr>
                  <w:rFonts w:ascii="Times New Roman" w:eastAsia="Times New Roman" w:hAnsi="Times New Roman"/>
                </w:rPr>
                <w:t>Сретенский район</w:t>
              </w:r>
            </w:hyperlink>
          </w:p>
        </w:tc>
        <w:tc>
          <w:tcPr>
            <w:tcW w:w="2940" w:type="dxa"/>
            <w:shd w:val="clear" w:color="auto" w:fill="auto"/>
            <w:tcMar>
              <w:top w:w="30" w:type="dxa"/>
              <w:left w:w="45" w:type="dxa"/>
              <w:bottom w:w="30" w:type="dxa"/>
              <w:right w:w="45" w:type="dxa"/>
            </w:tcMar>
            <w:vAlign w:val="center"/>
          </w:tcPr>
          <w:p w14:paraId="000000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1573,9</w:t>
            </w:r>
          </w:p>
        </w:tc>
      </w:tr>
      <w:tr w:rsidR="00A848EE" w:rsidRPr="00A848EE" w14:paraId="54241398"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5483" w:type="dxa"/>
            <w:shd w:val="clear" w:color="auto" w:fill="auto"/>
            <w:tcMar>
              <w:top w:w="30" w:type="dxa"/>
              <w:left w:w="45" w:type="dxa"/>
              <w:bottom w:w="30" w:type="dxa"/>
              <w:right w:w="45" w:type="dxa"/>
            </w:tcMar>
            <w:vAlign w:val="center"/>
          </w:tcPr>
          <w:p w14:paraId="000000DB" w14:textId="77777777" w:rsidR="004D4FBA" w:rsidRPr="00A848EE" w:rsidRDefault="005352A9" w:rsidP="00A848EE">
            <w:pPr>
              <w:jc w:val="center"/>
              <w:rPr>
                <w:rFonts w:ascii="Times New Roman" w:eastAsia="Times New Roman" w:hAnsi="Times New Roman"/>
              </w:rPr>
            </w:pPr>
            <w:hyperlink r:id="rId38">
              <w:r w:rsidR="00EB6F43" w:rsidRPr="00A848EE">
                <w:rPr>
                  <w:rFonts w:ascii="Times New Roman" w:eastAsia="Times New Roman" w:hAnsi="Times New Roman"/>
                </w:rPr>
                <w:t>Тунгиро-Олёкминский район</w:t>
              </w:r>
            </w:hyperlink>
          </w:p>
        </w:tc>
        <w:tc>
          <w:tcPr>
            <w:tcW w:w="2940" w:type="dxa"/>
            <w:shd w:val="clear" w:color="auto" w:fill="auto"/>
            <w:tcMar>
              <w:top w:w="30" w:type="dxa"/>
              <w:left w:w="45" w:type="dxa"/>
              <w:bottom w:w="30" w:type="dxa"/>
              <w:right w:w="45" w:type="dxa"/>
            </w:tcMar>
            <w:vAlign w:val="center"/>
          </w:tcPr>
          <w:p w14:paraId="000000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4285,9</w:t>
            </w:r>
          </w:p>
        </w:tc>
      </w:tr>
      <w:tr w:rsidR="00A848EE" w:rsidRPr="00A848EE" w14:paraId="0710928D"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5483" w:type="dxa"/>
            <w:shd w:val="clear" w:color="auto" w:fill="auto"/>
            <w:tcMar>
              <w:top w:w="30" w:type="dxa"/>
              <w:left w:w="45" w:type="dxa"/>
              <w:bottom w:w="30" w:type="dxa"/>
              <w:right w:w="45" w:type="dxa"/>
            </w:tcMar>
            <w:vAlign w:val="center"/>
          </w:tcPr>
          <w:p w14:paraId="000000DE" w14:textId="77777777" w:rsidR="004D4FBA" w:rsidRPr="00A848EE" w:rsidRDefault="005352A9" w:rsidP="00A848EE">
            <w:pPr>
              <w:jc w:val="center"/>
              <w:rPr>
                <w:rFonts w:ascii="Times New Roman" w:eastAsia="Times New Roman" w:hAnsi="Times New Roman"/>
              </w:rPr>
            </w:pPr>
            <w:hyperlink r:id="rId39">
              <w:r w:rsidR="00EB6F43" w:rsidRPr="00A848EE">
                <w:rPr>
                  <w:rFonts w:ascii="Times New Roman" w:eastAsia="Times New Roman" w:hAnsi="Times New Roman"/>
                </w:rPr>
                <w:t>Тунгокоченский район</w:t>
              </w:r>
            </w:hyperlink>
          </w:p>
        </w:tc>
        <w:tc>
          <w:tcPr>
            <w:tcW w:w="2940" w:type="dxa"/>
            <w:shd w:val="clear" w:color="auto" w:fill="auto"/>
            <w:tcMar>
              <w:top w:w="30" w:type="dxa"/>
              <w:left w:w="45" w:type="dxa"/>
              <w:bottom w:w="30" w:type="dxa"/>
              <w:right w:w="45" w:type="dxa"/>
            </w:tcMar>
            <w:vAlign w:val="center"/>
          </w:tcPr>
          <w:p w14:paraId="000000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5144,9</w:t>
            </w:r>
          </w:p>
        </w:tc>
      </w:tr>
      <w:tr w:rsidR="00A848EE" w:rsidRPr="00A848EE" w14:paraId="21D2E705"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5483" w:type="dxa"/>
            <w:shd w:val="clear" w:color="auto" w:fill="auto"/>
            <w:tcMar>
              <w:top w:w="30" w:type="dxa"/>
              <w:left w:w="45" w:type="dxa"/>
              <w:bottom w:w="30" w:type="dxa"/>
              <w:right w:w="45" w:type="dxa"/>
            </w:tcMar>
            <w:vAlign w:val="center"/>
          </w:tcPr>
          <w:p w14:paraId="000000E1" w14:textId="77777777" w:rsidR="004D4FBA" w:rsidRPr="00A848EE" w:rsidRDefault="005352A9" w:rsidP="00A848EE">
            <w:pPr>
              <w:jc w:val="center"/>
              <w:rPr>
                <w:rFonts w:ascii="Times New Roman" w:eastAsia="Times New Roman" w:hAnsi="Times New Roman"/>
              </w:rPr>
            </w:pPr>
            <w:hyperlink r:id="rId40">
              <w:r w:rsidR="00EB6F43" w:rsidRPr="00A848EE">
                <w:rPr>
                  <w:rFonts w:ascii="Times New Roman" w:eastAsia="Times New Roman" w:hAnsi="Times New Roman"/>
                </w:rPr>
                <w:t>Улётовский район</w:t>
              </w:r>
            </w:hyperlink>
          </w:p>
        </w:tc>
        <w:tc>
          <w:tcPr>
            <w:tcW w:w="2940" w:type="dxa"/>
            <w:shd w:val="clear" w:color="auto" w:fill="auto"/>
            <w:tcMar>
              <w:top w:w="30" w:type="dxa"/>
              <w:left w:w="45" w:type="dxa"/>
              <w:bottom w:w="30" w:type="dxa"/>
              <w:right w:w="45" w:type="dxa"/>
            </w:tcMar>
            <w:vAlign w:val="center"/>
          </w:tcPr>
          <w:p w14:paraId="000000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1616,7</w:t>
            </w:r>
          </w:p>
        </w:tc>
      </w:tr>
      <w:tr w:rsidR="00A848EE" w:rsidRPr="00A848EE" w14:paraId="32F55C58"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5483" w:type="dxa"/>
            <w:shd w:val="clear" w:color="auto" w:fill="auto"/>
            <w:tcMar>
              <w:top w:w="30" w:type="dxa"/>
              <w:left w:w="45" w:type="dxa"/>
              <w:bottom w:w="30" w:type="dxa"/>
              <w:right w:w="45" w:type="dxa"/>
            </w:tcMar>
            <w:vAlign w:val="center"/>
          </w:tcPr>
          <w:p w14:paraId="000000E4" w14:textId="77777777" w:rsidR="004D4FBA" w:rsidRPr="00A848EE" w:rsidRDefault="005352A9" w:rsidP="00A848EE">
            <w:pPr>
              <w:jc w:val="center"/>
              <w:rPr>
                <w:rFonts w:ascii="Times New Roman" w:eastAsia="Times New Roman" w:hAnsi="Times New Roman"/>
              </w:rPr>
            </w:pPr>
            <w:hyperlink r:id="rId41">
              <w:r w:rsidR="00EB6F43" w:rsidRPr="00A848EE">
                <w:rPr>
                  <w:rFonts w:ascii="Times New Roman" w:eastAsia="Times New Roman" w:hAnsi="Times New Roman"/>
                </w:rPr>
                <w:t>Хилокский район</w:t>
              </w:r>
            </w:hyperlink>
          </w:p>
        </w:tc>
        <w:tc>
          <w:tcPr>
            <w:tcW w:w="2940" w:type="dxa"/>
            <w:shd w:val="clear" w:color="auto" w:fill="auto"/>
            <w:tcMar>
              <w:top w:w="30" w:type="dxa"/>
              <w:left w:w="45" w:type="dxa"/>
              <w:bottom w:w="30" w:type="dxa"/>
              <w:right w:w="45" w:type="dxa"/>
            </w:tcMar>
            <w:vAlign w:val="center"/>
          </w:tcPr>
          <w:p w14:paraId="000000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1483,2</w:t>
            </w:r>
          </w:p>
        </w:tc>
      </w:tr>
      <w:tr w:rsidR="00A848EE" w:rsidRPr="00A848EE" w14:paraId="09E47849"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5483" w:type="dxa"/>
            <w:shd w:val="clear" w:color="auto" w:fill="auto"/>
            <w:tcMar>
              <w:top w:w="30" w:type="dxa"/>
              <w:left w:w="45" w:type="dxa"/>
              <w:bottom w:w="30" w:type="dxa"/>
              <w:right w:w="45" w:type="dxa"/>
            </w:tcMar>
            <w:vAlign w:val="center"/>
          </w:tcPr>
          <w:p w14:paraId="000000E7" w14:textId="77777777" w:rsidR="004D4FBA" w:rsidRPr="00A848EE" w:rsidRDefault="005352A9" w:rsidP="00A848EE">
            <w:pPr>
              <w:jc w:val="center"/>
              <w:rPr>
                <w:rFonts w:ascii="Times New Roman" w:eastAsia="Times New Roman" w:hAnsi="Times New Roman"/>
              </w:rPr>
            </w:pPr>
            <w:hyperlink r:id="rId42">
              <w:r w:rsidR="00EB6F43" w:rsidRPr="00A848EE">
                <w:rPr>
                  <w:rFonts w:ascii="Times New Roman" w:eastAsia="Times New Roman" w:hAnsi="Times New Roman"/>
                </w:rPr>
                <w:t>Чернышевский район</w:t>
              </w:r>
            </w:hyperlink>
          </w:p>
        </w:tc>
        <w:tc>
          <w:tcPr>
            <w:tcW w:w="2940" w:type="dxa"/>
            <w:shd w:val="clear" w:color="auto" w:fill="auto"/>
            <w:tcMar>
              <w:top w:w="30" w:type="dxa"/>
              <w:left w:w="45" w:type="dxa"/>
              <w:bottom w:w="30" w:type="dxa"/>
              <w:right w:w="45" w:type="dxa"/>
            </w:tcMar>
            <w:vAlign w:val="center"/>
          </w:tcPr>
          <w:p w14:paraId="000000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1294,1</w:t>
            </w:r>
          </w:p>
        </w:tc>
      </w:tr>
      <w:tr w:rsidR="00A848EE" w:rsidRPr="00A848EE" w14:paraId="1CE7339B"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5483" w:type="dxa"/>
            <w:shd w:val="clear" w:color="auto" w:fill="auto"/>
            <w:tcMar>
              <w:top w:w="30" w:type="dxa"/>
              <w:left w:w="45" w:type="dxa"/>
              <w:bottom w:w="30" w:type="dxa"/>
              <w:right w:w="45" w:type="dxa"/>
            </w:tcMar>
            <w:vAlign w:val="center"/>
          </w:tcPr>
          <w:p w14:paraId="000000EA" w14:textId="77777777" w:rsidR="004D4FBA" w:rsidRPr="00A848EE" w:rsidRDefault="005352A9" w:rsidP="00A848EE">
            <w:pPr>
              <w:jc w:val="center"/>
              <w:rPr>
                <w:rFonts w:ascii="Times New Roman" w:eastAsia="Times New Roman" w:hAnsi="Times New Roman"/>
              </w:rPr>
            </w:pPr>
            <w:hyperlink r:id="rId43">
              <w:r w:rsidR="00EB6F43" w:rsidRPr="00A848EE">
                <w:rPr>
                  <w:rFonts w:ascii="Times New Roman" w:eastAsia="Times New Roman" w:hAnsi="Times New Roman"/>
                </w:rPr>
                <w:t>Читинский район</w:t>
              </w:r>
            </w:hyperlink>
          </w:p>
        </w:tc>
        <w:tc>
          <w:tcPr>
            <w:tcW w:w="2940" w:type="dxa"/>
            <w:shd w:val="clear" w:color="auto" w:fill="auto"/>
            <w:tcMar>
              <w:top w:w="30" w:type="dxa"/>
              <w:left w:w="45" w:type="dxa"/>
              <w:bottom w:w="30" w:type="dxa"/>
              <w:right w:w="45" w:type="dxa"/>
            </w:tcMar>
            <w:vAlign w:val="center"/>
          </w:tcPr>
          <w:p w14:paraId="000000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1570,8</w:t>
            </w:r>
          </w:p>
        </w:tc>
      </w:tr>
      <w:tr w:rsidR="00A848EE" w:rsidRPr="00A848EE" w14:paraId="6CB385CA"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5483" w:type="dxa"/>
            <w:shd w:val="clear" w:color="auto" w:fill="auto"/>
            <w:tcMar>
              <w:top w:w="30" w:type="dxa"/>
              <w:left w:w="45" w:type="dxa"/>
              <w:bottom w:w="30" w:type="dxa"/>
              <w:right w:w="45" w:type="dxa"/>
            </w:tcMar>
            <w:vAlign w:val="center"/>
          </w:tcPr>
          <w:p w14:paraId="000000ED" w14:textId="77777777" w:rsidR="004D4FBA" w:rsidRPr="00A848EE" w:rsidRDefault="005352A9" w:rsidP="00A848EE">
            <w:pPr>
              <w:jc w:val="center"/>
              <w:rPr>
                <w:rFonts w:ascii="Times New Roman" w:eastAsia="Times New Roman" w:hAnsi="Times New Roman"/>
              </w:rPr>
            </w:pPr>
            <w:hyperlink r:id="rId44">
              <w:r w:rsidR="00EB6F43" w:rsidRPr="00A848EE">
                <w:rPr>
                  <w:rFonts w:ascii="Times New Roman" w:eastAsia="Times New Roman" w:hAnsi="Times New Roman"/>
                </w:rPr>
                <w:t>Шелопугинский район</w:t>
              </w:r>
            </w:hyperlink>
          </w:p>
        </w:tc>
        <w:tc>
          <w:tcPr>
            <w:tcW w:w="2940" w:type="dxa"/>
            <w:shd w:val="clear" w:color="auto" w:fill="auto"/>
            <w:tcMar>
              <w:top w:w="30" w:type="dxa"/>
              <w:left w:w="45" w:type="dxa"/>
              <w:bottom w:w="30" w:type="dxa"/>
              <w:right w:w="45" w:type="dxa"/>
            </w:tcMar>
            <w:vAlign w:val="center"/>
          </w:tcPr>
          <w:p w14:paraId="000000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436,5</w:t>
            </w:r>
          </w:p>
        </w:tc>
      </w:tr>
      <w:tr w:rsidR="00A848EE" w:rsidRPr="00A848EE" w14:paraId="3E209756"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5483" w:type="dxa"/>
            <w:shd w:val="clear" w:color="auto" w:fill="auto"/>
            <w:tcMar>
              <w:top w:w="30" w:type="dxa"/>
              <w:left w:w="45" w:type="dxa"/>
              <w:bottom w:w="30" w:type="dxa"/>
              <w:right w:w="45" w:type="dxa"/>
            </w:tcMar>
            <w:vAlign w:val="center"/>
          </w:tcPr>
          <w:p w14:paraId="000000F0" w14:textId="77777777" w:rsidR="004D4FBA" w:rsidRPr="00A848EE" w:rsidRDefault="005352A9" w:rsidP="00A848EE">
            <w:pPr>
              <w:jc w:val="center"/>
              <w:rPr>
                <w:rFonts w:ascii="Times New Roman" w:eastAsia="Times New Roman" w:hAnsi="Times New Roman"/>
              </w:rPr>
            </w:pPr>
            <w:hyperlink r:id="rId45">
              <w:r w:rsidR="00EB6F43" w:rsidRPr="00A848EE">
                <w:rPr>
                  <w:rFonts w:ascii="Times New Roman" w:eastAsia="Times New Roman" w:hAnsi="Times New Roman"/>
                </w:rPr>
                <w:t>Шилкинский район</w:t>
              </w:r>
            </w:hyperlink>
          </w:p>
        </w:tc>
        <w:tc>
          <w:tcPr>
            <w:tcW w:w="2940" w:type="dxa"/>
            <w:shd w:val="clear" w:color="auto" w:fill="auto"/>
            <w:tcMar>
              <w:top w:w="30" w:type="dxa"/>
              <w:left w:w="45" w:type="dxa"/>
              <w:bottom w:w="30" w:type="dxa"/>
              <w:right w:w="45" w:type="dxa"/>
            </w:tcMar>
            <w:vAlign w:val="center"/>
          </w:tcPr>
          <w:p w14:paraId="000000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607,4</w:t>
            </w:r>
          </w:p>
        </w:tc>
      </w:tr>
      <w:tr w:rsidR="00A848EE" w:rsidRPr="00A848EE" w14:paraId="035A88F3"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5483" w:type="dxa"/>
            <w:shd w:val="clear" w:color="auto" w:fill="auto"/>
            <w:tcMar>
              <w:top w:w="30" w:type="dxa"/>
              <w:left w:w="45" w:type="dxa"/>
              <w:bottom w:w="30" w:type="dxa"/>
              <w:right w:w="45" w:type="dxa"/>
            </w:tcMar>
            <w:vAlign w:val="center"/>
          </w:tcPr>
          <w:p w14:paraId="000000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 Чита</w:t>
            </w:r>
          </w:p>
        </w:tc>
        <w:tc>
          <w:tcPr>
            <w:tcW w:w="2940" w:type="dxa"/>
            <w:shd w:val="clear" w:color="auto" w:fill="auto"/>
            <w:tcMar>
              <w:top w:w="30" w:type="dxa"/>
              <w:left w:w="45" w:type="dxa"/>
              <w:bottom w:w="30" w:type="dxa"/>
              <w:right w:w="45" w:type="dxa"/>
            </w:tcMar>
            <w:vAlign w:val="center"/>
          </w:tcPr>
          <w:p w14:paraId="000000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53,4</w:t>
            </w:r>
          </w:p>
        </w:tc>
      </w:tr>
      <w:tr w:rsidR="00A848EE" w:rsidRPr="00A848EE" w14:paraId="4344896D"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5483" w:type="dxa"/>
            <w:shd w:val="clear" w:color="auto" w:fill="auto"/>
            <w:tcMar>
              <w:top w:w="30" w:type="dxa"/>
              <w:left w:w="45" w:type="dxa"/>
              <w:bottom w:w="30" w:type="dxa"/>
              <w:right w:w="45" w:type="dxa"/>
            </w:tcMar>
            <w:vAlign w:val="center"/>
          </w:tcPr>
          <w:p w14:paraId="000000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 Петровск-Забайкальский</w:t>
            </w:r>
          </w:p>
        </w:tc>
        <w:tc>
          <w:tcPr>
            <w:tcW w:w="2940" w:type="dxa"/>
            <w:shd w:val="clear" w:color="auto" w:fill="auto"/>
            <w:tcMar>
              <w:top w:w="30" w:type="dxa"/>
              <w:left w:w="45" w:type="dxa"/>
              <w:bottom w:w="30" w:type="dxa"/>
              <w:right w:w="45" w:type="dxa"/>
            </w:tcMar>
            <w:vAlign w:val="center"/>
          </w:tcPr>
          <w:p w14:paraId="000000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r>
      <w:tr w:rsidR="00B44CE7" w:rsidRPr="00A848EE" w14:paraId="3758E873" w14:textId="77777777" w:rsidTr="00B44CE7">
        <w:trPr>
          <w:trHeight w:val="284"/>
          <w:jc w:val="center"/>
        </w:trPr>
        <w:tc>
          <w:tcPr>
            <w:tcW w:w="1199" w:type="dxa"/>
            <w:shd w:val="clear" w:color="auto" w:fill="auto"/>
            <w:tcMar>
              <w:top w:w="30" w:type="dxa"/>
              <w:left w:w="45" w:type="dxa"/>
              <w:bottom w:w="30" w:type="dxa"/>
              <w:right w:w="45" w:type="dxa"/>
            </w:tcMar>
            <w:vAlign w:val="center"/>
          </w:tcPr>
          <w:p w14:paraId="000000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5483" w:type="dxa"/>
            <w:shd w:val="clear" w:color="auto" w:fill="auto"/>
            <w:tcMar>
              <w:top w:w="30" w:type="dxa"/>
              <w:left w:w="45" w:type="dxa"/>
              <w:bottom w:w="30" w:type="dxa"/>
              <w:right w:w="45" w:type="dxa"/>
            </w:tcMar>
            <w:vAlign w:val="center"/>
          </w:tcPr>
          <w:p w14:paraId="000000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2940" w:type="dxa"/>
            <w:shd w:val="clear" w:color="auto" w:fill="auto"/>
            <w:tcMar>
              <w:top w:w="30" w:type="dxa"/>
              <w:left w:w="45" w:type="dxa"/>
              <w:bottom w:w="30" w:type="dxa"/>
              <w:right w:w="45" w:type="dxa"/>
            </w:tcMar>
            <w:vAlign w:val="center"/>
          </w:tcPr>
          <w:p w14:paraId="000000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43189,3</w:t>
            </w:r>
          </w:p>
        </w:tc>
      </w:tr>
    </w:tbl>
    <w:p w14:paraId="000000FB" w14:textId="77777777" w:rsidR="004D4FBA" w:rsidRPr="00A848EE" w:rsidRDefault="004D4FBA" w:rsidP="00A848EE">
      <w:pPr>
        <w:rPr>
          <w:rFonts w:ascii="Times New Roman" w:eastAsia="Times New Roman" w:hAnsi="Times New Roman"/>
        </w:rPr>
      </w:pPr>
    </w:p>
    <w:p w14:paraId="000000FC" w14:textId="77777777" w:rsidR="004D4FBA" w:rsidRPr="00A848EE" w:rsidRDefault="00EB6F43" w:rsidP="00A848EE">
      <w:pPr>
        <w:pStyle w:val="2"/>
        <w:spacing w:before="0"/>
        <w:ind w:left="360"/>
        <w:jc w:val="center"/>
        <w:rPr>
          <w:rFonts w:ascii="Times New Roman" w:eastAsia="Times New Roman" w:hAnsi="Times New Roman" w:cs="Times New Roman"/>
          <w:color w:val="auto"/>
          <w:sz w:val="24"/>
          <w:szCs w:val="24"/>
        </w:rPr>
      </w:pPr>
      <w:bookmarkStart w:id="5" w:name="_Toc176788212"/>
      <w:r w:rsidRPr="00A848EE">
        <w:rPr>
          <w:rFonts w:ascii="Times New Roman" w:eastAsia="Times New Roman" w:hAnsi="Times New Roman" w:cs="Times New Roman"/>
          <w:color w:val="auto"/>
          <w:sz w:val="24"/>
          <w:szCs w:val="24"/>
        </w:rPr>
        <w:t>1.2. Природно-климатические особенности, в том числе изменение основных климатических показателей.</w:t>
      </w:r>
      <w:bookmarkEnd w:id="5"/>
    </w:p>
    <w:p w14:paraId="000000FD" w14:textId="77777777" w:rsidR="004D4FBA" w:rsidRPr="00A848EE" w:rsidRDefault="004D4FBA" w:rsidP="00A848EE">
      <w:pPr>
        <w:widowControl w:val="0"/>
        <w:pBdr>
          <w:top w:val="nil"/>
          <w:left w:val="nil"/>
          <w:bottom w:val="nil"/>
          <w:right w:val="nil"/>
          <w:between w:val="nil"/>
        </w:pBdr>
        <w:ind w:left="709"/>
        <w:rPr>
          <w:rFonts w:ascii="Times New Roman" w:eastAsia="Times New Roman" w:hAnsi="Times New Roman"/>
          <w:sz w:val="24"/>
          <w:szCs w:val="24"/>
        </w:rPr>
      </w:pPr>
    </w:p>
    <w:p w14:paraId="000000F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Забайкальского края преобладает гористый рельеф. Поверхность изрезана хребтами, отдельные высоты которых достигают 2500-3000 м. Хребты расположены почти параллельно друг другу и ориентированы в основном с юго-запада на северо-восток. Абсолютные высоты большинства горных хребтов колеблются в пределах 1200-1800 м, а днища межгорных впадин расположены на высотах 500-900 м. К юго-востоку горный рельеф сменяется слабо всхолмленными равнинными степями Забайкалья, лежащими на отметках 500-600 м.</w:t>
      </w:r>
    </w:p>
    <w:p w14:paraId="000000F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Гидрологическая сеть Забайкальского края относится к трем бассейнам: юго-западные реки – Чикой и Хилок к бассейну оз. Байкал (около 13 % площади); северные – Витим с правобережными притоками, Олёкма и Чара – к бассейну р. Лена (почти 33 %); и юго-восточные – Шилка и Аргунь к бассейну р. Амур (более 54 %).</w:t>
      </w:r>
    </w:p>
    <w:p w14:paraId="00000100"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Располагаясь внутри азиатского материка, на водоразделе трех бассейнов: Байкало-Енисейского, Амурского и Ленского, территория Восточного Забайкалья характеризуется господством континентальных климатических условий. </w:t>
      </w:r>
    </w:p>
    <w:p w14:paraId="0000010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зимний период здесь формируется гребень Азиатского антициклона. </w:t>
      </w:r>
    </w:p>
    <w:p w14:paraId="00000102"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Зима начинается в конце октября – начале ноября, характеризуется большой продолжительностью от 6 до 7,5 месяцев, низкими температурами в сочетании со слабыми ветрами, большой сухостью воздуха, ясным небом, снежный покров незначительный (12-15 см), временами, особенно на открытых местах, почти отсутствует. </w:t>
      </w:r>
    </w:p>
    <w:p w14:paraId="00000103"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Разрушение Азиатского антициклона происходит в весенний сезон.</w:t>
      </w:r>
    </w:p>
    <w:p w14:paraId="00000104"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bookmarkStart w:id="6" w:name="_heading=h.3dy6vkm" w:colFirst="0" w:colLast="0"/>
      <w:bookmarkEnd w:id="6"/>
      <w:r w:rsidRPr="00A848EE">
        <w:rPr>
          <w:rFonts w:ascii="Times New Roman" w:eastAsia="Times New Roman" w:hAnsi="Times New Roman"/>
          <w:sz w:val="24"/>
          <w:szCs w:val="24"/>
        </w:rPr>
        <w:lastRenderedPageBreak/>
        <w:t xml:space="preserve">Весна обычно бывает затяжной и растянута во времени с конца марта до середины апреля, почва оттаивает и прогревается медленно, осадков выпадает мало, в результате очень сильных ветров, повышенной сухости воздуха и почвы происходит интенсивное испарение влаги. </w:t>
      </w:r>
    </w:p>
    <w:p w14:paraId="0000010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Лето начинается в конце мая – середине июня. Летний период характеризуется небольшой продолжительностью (от двух месяцев в горах до трех в долинах и котловинах). Характерной особенностью является засушливость первой половины лета и обильное выпадение осадков во второй половине.</w:t>
      </w:r>
    </w:p>
    <w:p w14:paraId="0000010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Осень повсеместно наступает быстро: в августе в горных районах, в долинах и котловинах – в сентябре. </w:t>
      </w:r>
    </w:p>
    <w:p w14:paraId="00000107" w14:textId="0D527C01"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Температурный режим характеризуется большими суточными и сезонными амплитудами. Годовая амплитуда экстремальных температур воздуха колеблется от 90 до 100</w:t>
      </w:r>
      <w:r w:rsidR="003D47A0" w:rsidRPr="00A848EE">
        <w:rPr>
          <w:rFonts w:ascii="Times New Roman" w:eastAsia="Times New Roman" w:hAnsi="Times New Roman"/>
          <w:sz w:val="24"/>
          <w:szCs w:val="24"/>
        </w:rPr>
        <w:t>°</w:t>
      </w:r>
      <w:r w:rsidRPr="00A848EE">
        <w:rPr>
          <w:rFonts w:ascii="Times New Roman" w:eastAsia="Times New Roman" w:hAnsi="Times New Roman"/>
          <w:sz w:val="24"/>
          <w:szCs w:val="24"/>
        </w:rPr>
        <w:t>С (наибольшая в России), средних месячных от 40 до 50</w:t>
      </w:r>
      <w:r w:rsidR="003D47A0" w:rsidRPr="00A848EE">
        <w:rPr>
          <w:rFonts w:ascii="Times New Roman" w:eastAsia="Times New Roman" w:hAnsi="Times New Roman"/>
          <w:sz w:val="24"/>
          <w:szCs w:val="24"/>
        </w:rPr>
        <w:t>°</w:t>
      </w:r>
      <w:r w:rsidRPr="00A848EE">
        <w:rPr>
          <w:rFonts w:ascii="Times New Roman" w:eastAsia="Times New Roman" w:hAnsi="Times New Roman"/>
          <w:sz w:val="24"/>
          <w:szCs w:val="24"/>
        </w:rPr>
        <w:t xml:space="preserve">С. </w:t>
      </w:r>
    </w:p>
    <w:p w14:paraId="0000010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Большая часть территории Забайкальского края относится к зоне недостаточного увлажнения.</w:t>
      </w:r>
    </w:p>
    <w:p w14:paraId="0000010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Почвы Забайкальского края характеризуются разнообразием и сложным термическим режимом. Глубоко промерзают, сильно переохлаждаются и медленно оттаивают. Почвы представлены следующими основными генетическими типами: горными мерзлотно-таежными (занимают главенствующее положение), горно-тундровыми, дерновыми лесными, темно-серыми лесными, мерзлотно-луговыми лесными, черноземами, каштановыми, болотными низинными, луговыми.</w:t>
      </w:r>
    </w:p>
    <w:p w14:paraId="0000010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Большинство территорий покрыто лесом, в котором господствует светлохвойная тайга, и только на юго-востоке преобладает степная растительность.</w:t>
      </w:r>
    </w:p>
    <w:p w14:paraId="0000010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всей территории широко распространена лиственница даурская (Гмелина), на западе лиственница сибирская и их гибрид лиственница Чекановского. Ниже 53° северной широты распространена сосна обыкновенная. На востоке встречаются южно-таежные березовые леса. В остальном березовые леса чаще имеют вторичное происхождение (возникают на месте сведения хвойных лесов). В западной части встречаются участки темнохвойных лесов - кедровых, елово-кедровых и пихтовых.</w:t>
      </w:r>
    </w:p>
    <w:p w14:paraId="0000010C"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010D"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7" w:name="_Toc176788213"/>
      <w:r w:rsidRPr="00A848EE">
        <w:rPr>
          <w:rFonts w:ascii="Times New Roman" w:eastAsia="Times New Roman" w:hAnsi="Times New Roman" w:cs="Times New Roman"/>
          <w:color w:val="auto"/>
          <w:sz w:val="24"/>
          <w:szCs w:val="24"/>
        </w:rPr>
        <w:t>1.3. Социально-экономические особенности Забайкальского края.</w:t>
      </w:r>
      <w:bookmarkEnd w:id="7"/>
    </w:p>
    <w:p w14:paraId="0000010E"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10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Забайкальский край обладает уникальными минерально-сырьевыми ресурсами, перспективными в промышленном освоении лесами. Забайкальский край – один из богатейших минерально-сырьевых регионов страны. В недрах Забайкальского края заключено 87% разведанных запасов урана Российской Федерации, 42% плавикового шпата, 36% циркония, 30% молибдена, 25% меди, 23% титана, 16% вольфрама, 13% серебра, 9% свинца, 9% золота, 6% олова, 3% цинка, 2% железных руд и 1,3% угля.</w:t>
      </w:r>
    </w:p>
    <w:p w14:paraId="00000110"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Основу экономического развития составляет Забайкальская индустриальная зона. Ее специализацией является комплексное освоение потенциала минерально-сырьевых и иных ресурсов в сочетании с развитием транспортной логистики, а также приграничное сотрудничество. </w:t>
      </w:r>
    </w:p>
    <w:p w14:paraId="0000011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Минерально-сырьевой потенциал является основным конкурентным преимуществом Забайкальского края, что определяет его специализацию по реализации крупных инфраструктурных и сырьевых проектов. Ведущими секторами экономики являются транспорт, связь и торговля, что отражает транзитное и приграничное положение Забайкальского края. Главными отраслями специализации промышленности являются горнодобывающая промышленность и цветная металлургия. Их совокупная доля в общей структуре промышленного производства Забайкальского края составляет более </w:t>
      </w:r>
      <w:r w:rsidRPr="00A848EE">
        <w:rPr>
          <w:rFonts w:ascii="Times New Roman" w:eastAsia="Times New Roman" w:hAnsi="Times New Roman"/>
          <w:sz w:val="24"/>
          <w:szCs w:val="24"/>
        </w:rPr>
        <w:br/>
        <w:t xml:space="preserve">90 %. </w:t>
      </w:r>
    </w:p>
    <w:p w14:paraId="0000011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Транспортная система Забайкальского края представляет один из значимых транспортных узлов не только в Сибири, но и в целом в Российской Федерации. По территории </w:t>
      </w:r>
      <w:r w:rsidRPr="00A848EE">
        <w:rPr>
          <w:rFonts w:ascii="Times New Roman" w:eastAsia="Times New Roman" w:hAnsi="Times New Roman"/>
          <w:sz w:val="24"/>
          <w:szCs w:val="24"/>
        </w:rPr>
        <w:lastRenderedPageBreak/>
        <w:t xml:space="preserve">Забайкальского края проходят Транссибирская и Байкало-Амурская железнодорожные магистрали, федеральные автомобильные дороги Р-297 «Амур» Чита - Хабаровск, Р-258 «Байкал» Иркутск - Улан-Удэ - Чита, А-350 Чита - Забайкальск. </w:t>
      </w:r>
    </w:p>
    <w:p w14:paraId="0000011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Особо важную роль для развития экономики Забайкальского края играет соседство с КНР – страной с одной из самых крупных и стремительно развивающихся экономик мира. Расположение по соседству с динамично развивающимися провинциями КНР, наличие в крае достаточных мощностей энергетической и транспортной инфраструктуры, источников сырья, свободных земельных площадей являются факторами, определяющими инвестиционную привлекательность.</w:t>
      </w:r>
    </w:p>
    <w:p w14:paraId="00000114"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Имеются предпосылки для интенсивного развития сельского хозяйства, основанного на мясном животноводстве, производстве шерсти, кормопроизводстве, развитии сельскохозяйственных производственно-перерабатывающих комплексов в юго-восточных районах Забайкальского края (Агинском, Приаргунском и др.).</w:t>
      </w:r>
    </w:p>
    <w:p w14:paraId="00000115"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Характерной чертой системы расселения является концентрация основной части населения и экономического потенциала в междуречье и по долинам рек Шилка и Ингода, Аргунь, Онон, на юго-западе Забайкальского края население размещается по долинам рек Хилок и Чикой. Наблюдается транспортно-коммуникационная изолированность северных территорий от основной части Забайкальского края. </w:t>
      </w:r>
    </w:p>
    <w:p w14:paraId="00000116"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Структура промышленного производства: по состоянию на 2018 год электроэнергетика (33,9%), цветная металлургия (39,7%), топливная промышленность (7,3%), пищевая промышленность (8,9%), машиностроение и металлообработка (3,8%), лесная и деревообрабатывающая промышленность (2,8%), промышленность строительных материалов (1,3%), черная металлургия (0,2%), мукомольно-крупяное производство (1,2%), легкая промышленность (0,5%). </w:t>
      </w:r>
    </w:p>
    <w:p w14:paraId="00000117"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Структура промышленного производства в процентах выглядит следующим образом: пищевая промышленность составляет 16,7 %, машиностроение — 14,9 %, металлургия и производство металлических изделий — 7,9 %, промышленность строительных материалов (включая стекольную) — 4,7 %, химическая промышленность — 3,0 %, электронная и электротехническая промышленность — 2,6 %, целлюлозно-бумажная промышленность, издательская и полиграфическая деятельность — 2,0 %, лесная и деревообрабатывающая промышленность — 1,3 %, текстильная и швейная промышленность — 0,4 %, остальные отрасли промышленности — 46,5 %.</w:t>
      </w:r>
    </w:p>
    <w:p w14:paraId="0000011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Важнейшие виды продукции: уголь, лесопродукция, золото, концентраты цветных металлов, ферромолибден, парамолибдат аммония, закись-окись урана, электроэнергия, продукция машиностроения, пищевые продукты.</w:t>
      </w:r>
    </w:p>
    <w:p w14:paraId="0000011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Динамика численности населения Забайкальского края приведена в таблице № 2.</w:t>
      </w:r>
    </w:p>
    <w:p w14:paraId="0000011A"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011B" w14:textId="77777777" w:rsidR="004D4FBA" w:rsidRPr="00A848EE" w:rsidRDefault="00EB6F43" w:rsidP="00A848EE">
      <w:pPr>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2</w:t>
      </w:r>
    </w:p>
    <w:p w14:paraId="0000011C" w14:textId="77777777" w:rsidR="004D4FBA" w:rsidRPr="00A848EE" w:rsidRDefault="004D4FBA" w:rsidP="00A848EE">
      <w:pPr>
        <w:widowControl w:val="0"/>
        <w:ind w:firstLine="709"/>
        <w:jc w:val="right"/>
        <w:rPr>
          <w:rFonts w:ascii="Times New Roman" w:eastAsia="Times New Roman" w:hAnsi="Times New Roman"/>
          <w:sz w:val="24"/>
          <w:szCs w:val="24"/>
        </w:rPr>
      </w:pPr>
    </w:p>
    <w:p w14:paraId="0000011D" w14:textId="77777777" w:rsidR="004D4FBA" w:rsidRPr="00A848EE" w:rsidRDefault="00EB6F43" w:rsidP="00A848EE">
      <w:pPr>
        <w:widowControl w:val="0"/>
        <w:ind w:firstLine="709"/>
        <w:jc w:val="center"/>
        <w:rPr>
          <w:rFonts w:ascii="Times New Roman" w:eastAsia="Times New Roman" w:hAnsi="Times New Roman"/>
          <w:sz w:val="24"/>
          <w:szCs w:val="24"/>
        </w:rPr>
      </w:pPr>
      <w:r w:rsidRPr="00A848EE">
        <w:rPr>
          <w:rFonts w:ascii="Times New Roman" w:eastAsia="Times New Roman" w:hAnsi="Times New Roman"/>
          <w:sz w:val="24"/>
          <w:szCs w:val="24"/>
        </w:rPr>
        <w:t>Динамика численности населения Забайкальского края</w:t>
      </w:r>
    </w:p>
    <w:p w14:paraId="0000011E" w14:textId="77777777" w:rsidR="004D4FBA" w:rsidRPr="00A848EE" w:rsidRDefault="00EB6F43" w:rsidP="00A848EE">
      <w:pPr>
        <w:jc w:val="right"/>
        <w:rPr>
          <w:rFonts w:ascii="Times New Roman" w:eastAsia="Times New Roman" w:hAnsi="Times New Roman"/>
        </w:rPr>
      </w:pPr>
      <w:r w:rsidRPr="00A848EE">
        <w:rPr>
          <w:rFonts w:ascii="Times New Roman" w:eastAsia="Times New Roman" w:hAnsi="Times New Roman"/>
        </w:rPr>
        <w:t>(на 1 января)</w:t>
      </w:r>
    </w:p>
    <w:p w14:paraId="0000011F" w14:textId="77777777" w:rsidR="004D4FBA" w:rsidRPr="00A848EE" w:rsidRDefault="004D4FBA" w:rsidP="00A848EE">
      <w:pPr>
        <w:jc w:val="right"/>
        <w:rPr>
          <w:rFonts w:ascii="Times New Roman" w:eastAsia="Times New Roman" w:hAnsi="Times New Roman"/>
        </w:rPr>
      </w:pPr>
    </w:p>
    <w:tbl>
      <w:tblPr>
        <w:tblStyle w:val="afffffffffe"/>
        <w:tblW w:w="9619" w:type="dxa"/>
        <w:jc w:val="center"/>
        <w:tblInd w:w="0" w:type="dxa"/>
        <w:tblLayout w:type="fixed"/>
        <w:tblLook w:val="0400" w:firstRow="0" w:lastRow="0" w:firstColumn="0" w:lastColumn="0" w:noHBand="0" w:noVBand="1"/>
      </w:tblPr>
      <w:tblGrid>
        <w:gridCol w:w="291"/>
        <w:gridCol w:w="1150"/>
        <w:gridCol w:w="504"/>
        <w:gridCol w:w="504"/>
        <w:gridCol w:w="428"/>
        <w:gridCol w:w="503"/>
        <w:gridCol w:w="503"/>
        <w:gridCol w:w="503"/>
        <w:gridCol w:w="503"/>
        <w:gridCol w:w="503"/>
        <w:gridCol w:w="428"/>
        <w:gridCol w:w="428"/>
        <w:gridCol w:w="503"/>
        <w:gridCol w:w="503"/>
        <w:gridCol w:w="503"/>
        <w:gridCol w:w="503"/>
        <w:gridCol w:w="503"/>
        <w:gridCol w:w="428"/>
        <w:gridCol w:w="428"/>
      </w:tblGrid>
      <w:tr w:rsidR="00A848EE" w:rsidRPr="00A848EE" w14:paraId="68DA530D" w14:textId="77777777">
        <w:trPr>
          <w:trHeight w:val="170"/>
          <w:tblHeader/>
          <w:jc w:val="center"/>
        </w:trPr>
        <w:tc>
          <w:tcPr>
            <w:tcW w:w="292"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115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Численность населения</w:t>
            </w:r>
          </w:p>
        </w:tc>
        <w:tc>
          <w:tcPr>
            <w:tcW w:w="504"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2008 год</w:t>
            </w:r>
          </w:p>
        </w:tc>
        <w:tc>
          <w:tcPr>
            <w:tcW w:w="504"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2009 год</w:t>
            </w:r>
          </w:p>
        </w:tc>
        <w:tc>
          <w:tcPr>
            <w:tcW w:w="42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2010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2011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2012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2013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2014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2015 год</w:t>
            </w:r>
          </w:p>
        </w:tc>
        <w:tc>
          <w:tcPr>
            <w:tcW w:w="42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2016 год</w:t>
            </w:r>
          </w:p>
        </w:tc>
        <w:tc>
          <w:tcPr>
            <w:tcW w:w="42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2017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2018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2019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2020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2021 год</w:t>
            </w:r>
          </w:p>
        </w:tc>
        <w:tc>
          <w:tcPr>
            <w:tcW w:w="50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2022 год</w:t>
            </w:r>
          </w:p>
        </w:tc>
        <w:tc>
          <w:tcPr>
            <w:tcW w:w="42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2023 год</w:t>
            </w:r>
          </w:p>
        </w:tc>
        <w:tc>
          <w:tcPr>
            <w:tcW w:w="42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2024 год</w:t>
            </w:r>
          </w:p>
        </w:tc>
      </w:tr>
      <w:tr w:rsidR="00A848EE" w:rsidRPr="00A848EE" w14:paraId="1AB0FA4F" w14:textId="77777777">
        <w:trPr>
          <w:trHeight w:val="170"/>
          <w:tblHeader/>
          <w:jc w:val="center"/>
        </w:trPr>
        <w:tc>
          <w:tcPr>
            <w:tcW w:w="29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r>
      <w:tr w:rsidR="00A848EE" w:rsidRPr="00A848EE" w14:paraId="127F6159" w14:textId="77777777">
        <w:trPr>
          <w:trHeight w:val="170"/>
          <w:jc w:val="center"/>
        </w:trPr>
        <w:tc>
          <w:tcPr>
            <w:tcW w:w="29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тыс. чел</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1118,9</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1109,2</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1109</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1106,2</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1099,4</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1095,2</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1090,3</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1087,5</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1083</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1079</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1072,8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1065,8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1059,7</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1053,5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1000,5</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992,4</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984,4</w:t>
            </w:r>
          </w:p>
        </w:tc>
      </w:tr>
      <w:tr w:rsidR="00A848EE" w:rsidRPr="00A848EE" w14:paraId="3BC65319" w14:textId="77777777">
        <w:trPr>
          <w:trHeight w:val="170"/>
          <w:jc w:val="center"/>
        </w:trPr>
        <w:tc>
          <w:tcPr>
            <w:tcW w:w="29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B" w14:textId="77777777" w:rsidR="004D4FBA" w:rsidRPr="00A848EE" w:rsidRDefault="004D4FBA" w:rsidP="00A848EE">
            <w:pPr>
              <w:jc w:val="center"/>
              <w:rPr>
                <w:rFonts w:ascii="Times New Roman" w:eastAsia="Times New Roman" w:hAnsi="Times New Roman"/>
              </w:rPr>
            </w:pP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C" w14:textId="77777777" w:rsidR="004D4FBA" w:rsidRPr="00A848EE" w:rsidRDefault="004D4FBA" w:rsidP="00A848EE">
            <w:pPr>
              <w:jc w:val="center"/>
              <w:rPr>
                <w:rFonts w:ascii="Times New Roman" w:eastAsia="Times New Roman" w:hAnsi="Times New Roman"/>
              </w:rPr>
            </w:pP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D"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E"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5F"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0"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1"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2" w14:textId="77777777" w:rsidR="004D4FBA" w:rsidRPr="00A848EE" w:rsidRDefault="004D4FBA" w:rsidP="00A848EE">
            <w:pPr>
              <w:jc w:val="center"/>
              <w:rPr>
                <w:rFonts w:ascii="Times New Roman" w:eastAsia="Times New Roman" w:hAnsi="Times New Roman"/>
              </w:rPr>
            </w:pP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3" w14:textId="77777777" w:rsidR="004D4FBA" w:rsidRPr="00A848EE" w:rsidRDefault="004D4FBA" w:rsidP="00A848EE">
            <w:pPr>
              <w:jc w:val="center"/>
              <w:rPr>
                <w:rFonts w:ascii="Times New Roman" w:eastAsia="Times New Roman" w:hAnsi="Times New Roman"/>
              </w:rPr>
            </w:pP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4"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5"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6"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7"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8" w14:textId="77777777" w:rsidR="004D4FBA" w:rsidRPr="00A848EE" w:rsidRDefault="004D4FBA" w:rsidP="00A848EE">
            <w:pPr>
              <w:jc w:val="center"/>
              <w:rPr>
                <w:rFonts w:ascii="Times New Roman" w:eastAsia="Times New Roman" w:hAnsi="Times New Roman"/>
              </w:rPr>
            </w:pP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9" w14:textId="77777777" w:rsidR="004D4FBA" w:rsidRPr="00A848EE" w:rsidRDefault="004D4FBA" w:rsidP="00A848EE">
            <w:pPr>
              <w:jc w:val="center"/>
              <w:rPr>
                <w:rFonts w:ascii="Times New Roman" w:eastAsia="Times New Roman" w:hAnsi="Times New Roman"/>
              </w:rPr>
            </w:pP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A" w14:textId="77777777" w:rsidR="004D4FBA" w:rsidRPr="00A848EE" w:rsidRDefault="004D4FBA" w:rsidP="00A848EE">
            <w:pPr>
              <w:jc w:val="center"/>
              <w:rPr>
                <w:rFonts w:ascii="Times New Roman" w:eastAsia="Times New Roman" w:hAnsi="Times New Roman"/>
              </w:rPr>
            </w:pP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B" w14:textId="77777777" w:rsidR="004D4FBA" w:rsidRPr="00A848EE" w:rsidRDefault="004D4FBA" w:rsidP="00A848EE">
            <w:pPr>
              <w:jc w:val="center"/>
              <w:rPr>
                <w:rFonts w:ascii="Times New Roman" w:eastAsia="Times New Roman" w:hAnsi="Times New Roman"/>
              </w:rPr>
            </w:pPr>
          </w:p>
        </w:tc>
      </w:tr>
      <w:tr w:rsidR="00A848EE" w:rsidRPr="00A848EE" w14:paraId="426EAFA9" w14:textId="77777777">
        <w:trPr>
          <w:trHeight w:val="170"/>
          <w:jc w:val="center"/>
        </w:trPr>
        <w:tc>
          <w:tcPr>
            <w:tcW w:w="29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w:t>
            </w:r>
          </w:p>
        </w:tc>
        <w:tc>
          <w:tcPr>
            <w:tcW w:w="1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городское, тыс. чел</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712,1</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712,2</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730</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729,8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731,6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731,7</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732,6</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733,4</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734</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731,9</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729,3</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722,5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720</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692,9</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690</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687,1</w:t>
            </w:r>
          </w:p>
        </w:tc>
      </w:tr>
      <w:tr w:rsidR="00A848EE" w:rsidRPr="00A848EE" w14:paraId="2B55CE79" w14:textId="77777777">
        <w:trPr>
          <w:trHeight w:val="170"/>
          <w:jc w:val="center"/>
        </w:trPr>
        <w:tc>
          <w:tcPr>
            <w:tcW w:w="29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 к общей численности населения</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63,6</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64,2</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66,4</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67,1</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67,4</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67,7</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68,2</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68,4</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68,2</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68,3</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69,3</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69,5</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69,8</w:t>
            </w:r>
          </w:p>
        </w:tc>
      </w:tr>
      <w:tr w:rsidR="00A848EE" w:rsidRPr="00A848EE" w14:paraId="15DEB6E6" w14:textId="77777777">
        <w:trPr>
          <w:trHeight w:val="170"/>
          <w:jc w:val="center"/>
        </w:trPr>
        <w:tc>
          <w:tcPr>
            <w:tcW w:w="29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сельское, тыс. чел</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406,8</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405,8</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383</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376,2</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369,6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358,6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354,9</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349,6</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340,9</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336,5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337,2</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333,5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307,6</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302,4</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297,3</w:t>
            </w:r>
          </w:p>
        </w:tc>
      </w:tr>
      <w:tr w:rsidR="00A848EE" w:rsidRPr="00A848EE" w14:paraId="1C1B5F36" w14:textId="77777777">
        <w:trPr>
          <w:trHeight w:val="170"/>
          <w:jc w:val="center"/>
        </w:trPr>
        <w:tc>
          <w:tcPr>
            <w:tcW w:w="29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 к общей численности населения</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36,4</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36,6</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33,2</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32,9</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31,7</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30,7</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30,5</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w:t>
            </w:r>
          </w:p>
        </w:tc>
      </w:tr>
      <w:tr w:rsidR="00A848EE" w:rsidRPr="00A848EE" w14:paraId="6120634C" w14:textId="77777777">
        <w:trPr>
          <w:trHeight w:val="170"/>
          <w:jc w:val="center"/>
        </w:trPr>
        <w:tc>
          <w:tcPr>
            <w:tcW w:w="29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 общей численности населения</w:t>
            </w:r>
            <w:r w:rsidRPr="00A848EE">
              <w:rPr>
                <w:rFonts w:ascii="Times New Roman" w:eastAsia="Times New Roman" w:hAnsi="Times New Roman"/>
              </w:rPr>
              <w:br/>
              <w:t>- население в трудоспособном возрасте, тыс. чел</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710,2</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703,8</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695,5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687,6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673,7</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659,8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644,8</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631,5</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617,6</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606,0</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594,7</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585,0</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589,7</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583,0</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586,9</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580,6</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586,5</w:t>
            </w:r>
          </w:p>
        </w:tc>
      </w:tr>
      <w:tr w:rsidR="004D4FBA" w:rsidRPr="00A848EE" w14:paraId="328E3BCB" w14:textId="77777777">
        <w:trPr>
          <w:trHeight w:val="170"/>
          <w:jc w:val="center"/>
        </w:trPr>
        <w:tc>
          <w:tcPr>
            <w:tcW w:w="29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11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C" w14:textId="13129249"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Плотность населения, чел/тыс.</w:t>
            </w:r>
            <w:r w:rsidR="006F2014" w:rsidRPr="00A848EE">
              <w:rPr>
                <w:rFonts w:ascii="Times New Roman" w:eastAsia="Times New Roman" w:hAnsi="Times New Roman"/>
              </w:rPr>
              <w:t xml:space="preserve"> </w:t>
            </w:r>
            <w:r w:rsidRPr="00A848EE">
              <w:rPr>
                <w:rFonts w:ascii="Times New Roman" w:eastAsia="Times New Roman" w:hAnsi="Times New Roman"/>
              </w:rPr>
              <w:t>км2</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5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5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4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r>
    </w:tbl>
    <w:p w14:paraId="000001DE" w14:textId="77777777" w:rsidR="004D4FBA" w:rsidRPr="00A848EE" w:rsidRDefault="004D4FBA" w:rsidP="00A848EE">
      <w:pPr>
        <w:rPr>
          <w:rFonts w:ascii="Times New Roman" w:hAnsi="Times New Roman"/>
        </w:rPr>
      </w:pPr>
    </w:p>
    <w:p w14:paraId="000001DF"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8" w:name="_Toc176788214"/>
      <w:r w:rsidRPr="00A848EE">
        <w:rPr>
          <w:rFonts w:ascii="Times New Roman" w:eastAsia="Times New Roman" w:hAnsi="Times New Roman" w:cs="Times New Roman"/>
          <w:color w:val="auto"/>
          <w:sz w:val="24"/>
          <w:szCs w:val="24"/>
        </w:rPr>
        <w:t>1.3.1. Общая численность населения</w:t>
      </w:r>
      <w:bookmarkEnd w:id="8"/>
    </w:p>
    <w:p w14:paraId="000001E0" w14:textId="77777777" w:rsidR="004D4FBA" w:rsidRPr="00A848EE" w:rsidRDefault="004D4FBA" w:rsidP="00A848EE">
      <w:pPr>
        <w:keepNext/>
        <w:keepLines/>
        <w:rPr>
          <w:rFonts w:ascii="Times New Roman" w:eastAsia="Times New Roman" w:hAnsi="Times New Roman"/>
        </w:rPr>
      </w:pPr>
    </w:p>
    <w:p w14:paraId="000001E1" w14:textId="77777777" w:rsidR="004D4FBA" w:rsidRPr="00A848EE" w:rsidRDefault="00EB6F43" w:rsidP="00A848EE">
      <w:pPr>
        <w:keepNext/>
        <w:keepLines/>
        <w:ind w:firstLine="708"/>
        <w:jc w:val="both"/>
        <w:rPr>
          <w:rFonts w:ascii="Times New Roman" w:eastAsia="Times New Roman" w:hAnsi="Times New Roman"/>
        </w:rPr>
      </w:pPr>
      <w:bookmarkStart w:id="9" w:name="_heading=h.3as4poj" w:colFirst="0" w:colLast="0"/>
      <w:bookmarkEnd w:id="9"/>
      <w:r w:rsidRPr="00A848EE">
        <w:rPr>
          <w:rFonts w:ascii="Times New Roman" w:eastAsia="Times New Roman" w:hAnsi="Times New Roman"/>
        </w:rPr>
        <w:t>Общая численность населения на 01 января 2018 года составил 1072,8 тыс. человек. По состоянию на 01 января 2024 года составляет 984,4 тыс. человек.</w:t>
      </w:r>
    </w:p>
    <w:p w14:paraId="000001E2" w14:textId="77777777" w:rsidR="004D4FBA" w:rsidRPr="00A848EE" w:rsidRDefault="004D4FBA" w:rsidP="00A848EE">
      <w:pPr>
        <w:rPr>
          <w:rFonts w:ascii="Times New Roman" w:eastAsia="Times New Roman" w:hAnsi="Times New Roman"/>
        </w:rPr>
      </w:pPr>
    </w:p>
    <w:p w14:paraId="000001E3"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10" w:name="_Toc176788215"/>
      <w:r w:rsidRPr="00A848EE">
        <w:rPr>
          <w:rFonts w:ascii="Times New Roman" w:eastAsia="Times New Roman" w:hAnsi="Times New Roman" w:cs="Times New Roman"/>
          <w:color w:val="auto"/>
          <w:sz w:val="24"/>
          <w:szCs w:val="24"/>
        </w:rPr>
        <w:t>1.3.2. Городское население</w:t>
      </w:r>
      <w:bookmarkEnd w:id="10"/>
    </w:p>
    <w:p w14:paraId="000001E4" w14:textId="77777777" w:rsidR="004D4FBA" w:rsidRPr="00A848EE" w:rsidRDefault="004D4FBA" w:rsidP="00A848EE">
      <w:pPr>
        <w:rPr>
          <w:rFonts w:ascii="Times New Roman" w:eastAsia="Times New Roman" w:hAnsi="Times New Roman"/>
        </w:rPr>
      </w:pPr>
    </w:p>
    <w:p w14:paraId="000001E5" w14:textId="77777777" w:rsidR="004D4FBA" w:rsidRPr="00A848EE" w:rsidRDefault="00EB6F43" w:rsidP="00A848EE">
      <w:pPr>
        <w:ind w:firstLine="708"/>
        <w:jc w:val="both"/>
        <w:rPr>
          <w:rFonts w:ascii="Times New Roman" w:eastAsia="Times New Roman" w:hAnsi="Times New Roman"/>
        </w:rPr>
      </w:pPr>
      <w:r w:rsidRPr="00A848EE">
        <w:rPr>
          <w:rFonts w:ascii="Times New Roman" w:eastAsia="Times New Roman" w:hAnsi="Times New Roman"/>
        </w:rPr>
        <w:t>Городское население – 731,9 тыс. человек (68,2%) (по состоянию на 01.01.2018). По состоянию на 01 января 2024 года - 687,1 тыс. человек (69,8%).</w:t>
      </w:r>
    </w:p>
    <w:p w14:paraId="000001E6" w14:textId="77777777" w:rsidR="004D4FBA" w:rsidRPr="00A848EE" w:rsidRDefault="004D4FBA" w:rsidP="00A848EE">
      <w:pPr>
        <w:rPr>
          <w:rFonts w:ascii="Times New Roman" w:eastAsia="Times New Roman" w:hAnsi="Times New Roman"/>
        </w:rPr>
      </w:pPr>
    </w:p>
    <w:p w14:paraId="000001E7"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11" w:name="_Toc176788216"/>
      <w:r w:rsidRPr="00A848EE">
        <w:rPr>
          <w:rFonts w:ascii="Times New Roman" w:eastAsia="Times New Roman" w:hAnsi="Times New Roman" w:cs="Times New Roman"/>
          <w:color w:val="auto"/>
          <w:sz w:val="24"/>
          <w:szCs w:val="24"/>
        </w:rPr>
        <w:t>1.3.3. Сельское население</w:t>
      </w:r>
      <w:bookmarkEnd w:id="11"/>
    </w:p>
    <w:p w14:paraId="000001E8" w14:textId="77777777" w:rsidR="004D4FBA" w:rsidRPr="00A848EE" w:rsidRDefault="004D4FBA" w:rsidP="00A848EE">
      <w:pPr>
        <w:rPr>
          <w:rFonts w:ascii="Times New Roman" w:eastAsia="Times New Roman" w:hAnsi="Times New Roman"/>
        </w:rPr>
      </w:pPr>
    </w:p>
    <w:p w14:paraId="000001E9" w14:textId="5E0C9934" w:rsidR="004D4FBA" w:rsidRPr="00A848EE" w:rsidRDefault="00EB6F43" w:rsidP="00A848EE">
      <w:pPr>
        <w:ind w:firstLine="708"/>
        <w:jc w:val="both"/>
        <w:rPr>
          <w:rFonts w:ascii="Times New Roman" w:eastAsia="Times New Roman" w:hAnsi="Times New Roman"/>
        </w:rPr>
      </w:pPr>
      <w:r w:rsidRPr="00A848EE">
        <w:rPr>
          <w:rFonts w:ascii="Times New Roman" w:eastAsia="Times New Roman" w:hAnsi="Times New Roman"/>
        </w:rPr>
        <w:t>Сельское население - 340,9 тыс. человек (31,8%) (по состоянию на 01.01.2018). По состоянию на 01 января 2024 года – 297,3 тыс. человек (30,2%)</w:t>
      </w:r>
      <w:r w:rsidR="00CA0E9A" w:rsidRPr="00A848EE">
        <w:rPr>
          <w:rFonts w:ascii="Times New Roman" w:eastAsia="Times New Roman" w:hAnsi="Times New Roman"/>
        </w:rPr>
        <w:t>.</w:t>
      </w:r>
    </w:p>
    <w:p w14:paraId="000001EA" w14:textId="77777777" w:rsidR="004D4FBA" w:rsidRPr="00A848EE" w:rsidRDefault="004D4FBA" w:rsidP="00A848EE">
      <w:pPr>
        <w:rPr>
          <w:rFonts w:ascii="Times New Roman" w:eastAsia="Times New Roman" w:hAnsi="Times New Roman"/>
        </w:rPr>
      </w:pPr>
    </w:p>
    <w:p w14:paraId="000001EB"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12" w:name="_Toc176788217"/>
      <w:r w:rsidRPr="00A848EE">
        <w:rPr>
          <w:rFonts w:ascii="Times New Roman" w:eastAsia="Times New Roman" w:hAnsi="Times New Roman" w:cs="Times New Roman"/>
          <w:color w:val="auto"/>
          <w:sz w:val="24"/>
          <w:szCs w:val="24"/>
        </w:rPr>
        <w:t>1.3.4. Населенный пункт, численность населения которого превышает 100 тыс. человек</w:t>
      </w:r>
      <w:bookmarkEnd w:id="12"/>
    </w:p>
    <w:p w14:paraId="000001EC" w14:textId="77777777" w:rsidR="004D4FBA" w:rsidRPr="00A848EE" w:rsidRDefault="004D4FBA" w:rsidP="00A848EE">
      <w:pPr>
        <w:rPr>
          <w:rFonts w:ascii="Times New Roman" w:eastAsia="Times New Roman" w:hAnsi="Times New Roman"/>
        </w:rPr>
      </w:pPr>
    </w:p>
    <w:p w14:paraId="000001ED" w14:textId="6504484F" w:rsidR="004D4FBA" w:rsidRPr="00A848EE" w:rsidRDefault="00EB6F43" w:rsidP="00A848EE">
      <w:pPr>
        <w:ind w:firstLine="720"/>
        <w:jc w:val="both"/>
        <w:rPr>
          <w:rFonts w:ascii="Times New Roman" w:eastAsia="Times New Roman" w:hAnsi="Times New Roman"/>
        </w:rPr>
      </w:pPr>
      <w:r w:rsidRPr="00A848EE">
        <w:rPr>
          <w:rFonts w:ascii="Times New Roman" w:eastAsia="Times New Roman" w:hAnsi="Times New Roman"/>
        </w:rPr>
        <w:t>Населенный пункт, численность населения которого превышает 100 тыс. человек - город Чита, административный центр Забайкальского края, численность населения 347,1 тыс. человек</w:t>
      </w:r>
      <w:r w:rsidR="00C14B35">
        <w:rPr>
          <w:rFonts w:ascii="Times New Roman" w:eastAsia="Times New Roman" w:hAnsi="Times New Roman"/>
        </w:rPr>
        <w:t xml:space="preserve"> </w:t>
      </w:r>
      <w:r w:rsidR="00C14B35" w:rsidRPr="00A848EE">
        <w:rPr>
          <w:rFonts w:ascii="Times New Roman" w:eastAsia="Times New Roman" w:hAnsi="Times New Roman"/>
        </w:rPr>
        <w:t xml:space="preserve">(по </w:t>
      </w:r>
      <w:r w:rsidR="00C14B35" w:rsidRPr="00A848EE">
        <w:rPr>
          <w:rFonts w:ascii="Times New Roman" w:eastAsia="Times New Roman" w:hAnsi="Times New Roman"/>
        </w:rPr>
        <w:lastRenderedPageBreak/>
        <w:t>состоянию на 01.01.2018</w:t>
      </w:r>
      <w:r w:rsidR="00C14B35">
        <w:rPr>
          <w:rFonts w:ascii="Times New Roman" w:eastAsia="Times New Roman" w:hAnsi="Times New Roman"/>
        </w:rPr>
        <w:t>)</w:t>
      </w:r>
      <w:r w:rsidRPr="00A848EE">
        <w:rPr>
          <w:rFonts w:ascii="Times New Roman" w:eastAsia="Times New Roman" w:hAnsi="Times New Roman"/>
        </w:rPr>
        <w:t>. По состоянию на 01 января 2024 года численность населения</w:t>
      </w:r>
      <w:r w:rsidR="00C14B35">
        <w:rPr>
          <w:rFonts w:ascii="Times New Roman" w:eastAsia="Times New Roman" w:hAnsi="Times New Roman"/>
        </w:rPr>
        <w:t xml:space="preserve"> составляет </w:t>
      </w:r>
      <w:r w:rsidR="0065210C">
        <w:rPr>
          <w:rFonts w:ascii="Times New Roman" w:eastAsia="Times New Roman" w:hAnsi="Times New Roman"/>
        </w:rPr>
        <w:t xml:space="preserve">333,2 </w:t>
      </w:r>
      <w:r w:rsidRPr="00A848EE">
        <w:rPr>
          <w:rFonts w:ascii="Times New Roman" w:eastAsia="Times New Roman" w:hAnsi="Times New Roman"/>
        </w:rPr>
        <w:t>тыс. человек</w:t>
      </w:r>
      <w:r w:rsidR="00CA0E9A" w:rsidRPr="00A848EE">
        <w:rPr>
          <w:rFonts w:ascii="Times New Roman" w:eastAsia="Times New Roman" w:hAnsi="Times New Roman"/>
        </w:rPr>
        <w:t>.</w:t>
      </w:r>
    </w:p>
    <w:p w14:paraId="000001EE" w14:textId="77777777" w:rsidR="004D4FBA" w:rsidRPr="00A848EE" w:rsidRDefault="004D4FBA" w:rsidP="00A848EE">
      <w:pPr>
        <w:rPr>
          <w:rFonts w:ascii="Times New Roman" w:eastAsia="Times New Roman" w:hAnsi="Times New Roman"/>
        </w:rPr>
      </w:pPr>
    </w:p>
    <w:p w14:paraId="000001EF"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13" w:name="_Toc176788218"/>
      <w:r w:rsidRPr="00A848EE">
        <w:rPr>
          <w:rFonts w:ascii="Times New Roman" w:eastAsia="Times New Roman" w:hAnsi="Times New Roman" w:cs="Times New Roman"/>
          <w:color w:val="auto"/>
          <w:sz w:val="24"/>
          <w:szCs w:val="24"/>
        </w:rPr>
        <w:t>1.3.5. Отрасли хозяйства, в которых занято население.</w:t>
      </w:r>
      <w:bookmarkEnd w:id="13"/>
    </w:p>
    <w:p w14:paraId="000001F0" w14:textId="77777777" w:rsidR="004D4FBA" w:rsidRPr="00A848EE" w:rsidRDefault="004D4FBA" w:rsidP="00A848EE">
      <w:pPr>
        <w:rPr>
          <w:rFonts w:ascii="Times New Roman" w:eastAsia="Times New Roman" w:hAnsi="Times New Roman"/>
        </w:rPr>
      </w:pPr>
    </w:p>
    <w:p w14:paraId="000001F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Ситуация на рынке труда Забайкальского края характеризуется как стабильная.</w:t>
      </w:r>
    </w:p>
    <w:p w14:paraId="000001F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сфере производства занято 41,7 % работников, в сфере образования, здравоохранения, государственного управления – 29,3 % (по данным на 01.01.2018).</w:t>
      </w:r>
    </w:p>
    <w:p w14:paraId="000001F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состоянию на 1 января 2024 года всего в экономике занято – 43,4 % работников, в сфере образования – 4,5%, в сфере здравоохранения– 3,5%, в сфере государственного управления – 3,9%.</w:t>
      </w:r>
    </w:p>
    <w:p w14:paraId="000001F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Среднегодовая численность работников, занятых в экономике по видам экономической деятельности, приведена в таблице № 3.</w:t>
      </w:r>
    </w:p>
    <w:p w14:paraId="000001F5" w14:textId="77777777" w:rsidR="004D4FBA" w:rsidRPr="00A848EE" w:rsidRDefault="00EB6F43" w:rsidP="00A848EE">
      <w:pPr>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 xml:space="preserve">Таблица № 3 </w:t>
      </w:r>
    </w:p>
    <w:p w14:paraId="000001F6" w14:textId="77777777" w:rsidR="004D4FBA" w:rsidRPr="00A848EE" w:rsidRDefault="004D4FBA" w:rsidP="00A848EE">
      <w:pPr>
        <w:widowControl w:val="0"/>
        <w:ind w:firstLine="709"/>
        <w:jc w:val="right"/>
        <w:rPr>
          <w:rFonts w:ascii="Times New Roman" w:eastAsia="Times New Roman" w:hAnsi="Times New Roman"/>
          <w:sz w:val="24"/>
          <w:szCs w:val="24"/>
        </w:rPr>
      </w:pPr>
    </w:p>
    <w:p w14:paraId="000001F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Среднегодовая численность работников, занятых в экономике по видам экономической деятельности</w:t>
      </w:r>
    </w:p>
    <w:p w14:paraId="000001F8" w14:textId="77777777" w:rsidR="004D4FBA" w:rsidRPr="00A848EE" w:rsidRDefault="00EB6F43" w:rsidP="00A848EE">
      <w:pPr>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(тыс. чел.)</w:t>
      </w:r>
    </w:p>
    <w:tbl>
      <w:tblPr>
        <w:tblStyle w:val="affffffffff"/>
        <w:tblW w:w="9622" w:type="dxa"/>
        <w:tblInd w:w="0" w:type="dxa"/>
        <w:tblLayout w:type="fixed"/>
        <w:tblLook w:val="0400" w:firstRow="0" w:lastRow="0" w:firstColumn="0" w:lastColumn="0" w:noHBand="0" w:noVBand="1"/>
      </w:tblPr>
      <w:tblGrid>
        <w:gridCol w:w="387"/>
        <w:gridCol w:w="2230"/>
        <w:gridCol w:w="597"/>
        <w:gridCol w:w="544"/>
        <w:gridCol w:w="544"/>
        <w:gridCol w:w="597"/>
        <w:gridCol w:w="597"/>
        <w:gridCol w:w="597"/>
        <w:gridCol w:w="544"/>
        <w:gridCol w:w="597"/>
        <w:gridCol w:w="597"/>
        <w:gridCol w:w="597"/>
        <w:gridCol w:w="597"/>
        <w:gridCol w:w="597"/>
      </w:tblGrid>
      <w:tr w:rsidR="00A848EE" w:rsidRPr="00A848EE" w14:paraId="1598A4C7" w14:textId="77777777">
        <w:trPr>
          <w:trHeight w:val="315"/>
          <w:tblHeader/>
        </w:trPr>
        <w:tc>
          <w:tcPr>
            <w:tcW w:w="387"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1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 </w:t>
            </w:r>
            <w:r w:rsidRPr="00A848EE">
              <w:rPr>
                <w:rFonts w:ascii="Times New Roman" w:eastAsia="Times New Roman" w:hAnsi="Times New Roman"/>
              </w:rPr>
              <w:br/>
              <w:t>п/п</w:t>
            </w:r>
          </w:p>
        </w:tc>
        <w:tc>
          <w:tcPr>
            <w:tcW w:w="223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Виды экономической деятельности</w:t>
            </w:r>
          </w:p>
        </w:tc>
        <w:tc>
          <w:tcPr>
            <w:tcW w:w="5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2012 год</w:t>
            </w:r>
          </w:p>
        </w:tc>
        <w:tc>
          <w:tcPr>
            <w:tcW w:w="544"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2013 год</w:t>
            </w:r>
          </w:p>
        </w:tc>
        <w:tc>
          <w:tcPr>
            <w:tcW w:w="544"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2014 год</w:t>
            </w:r>
          </w:p>
        </w:tc>
        <w:tc>
          <w:tcPr>
            <w:tcW w:w="5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2015 год</w:t>
            </w:r>
          </w:p>
        </w:tc>
        <w:tc>
          <w:tcPr>
            <w:tcW w:w="5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1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2016 год</w:t>
            </w:r>
          </w:p>
        </w:tc>
        <w:tc>
          <w:tcPr>
            <w:tcW w:w="5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2017 год</w:t>
            </w:r>
          </w:p>
        </w:tc>
        <w:tc>
          <w:tcPr>
            <w:tcW w:w="544"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2018 год</w:t>
            </w:r>
          </w:p>
        </w:tc>
        <w:tc>
          <w:tcPr>
            <w:tcW w:w="5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2019 год</w:t>
            </w:r>
          </w:p>
        </w:tc>
        <w:tc>
          <w:tcPr>
            <w:tcW w:w="5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2020 год</w:t>
            </w:r>
          </w:p>
        </w:tc>
        <w:tc>
          <w:tcPr>
            <w:tcW w:w="5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2021 год</w:t>
            </w:r>
          </w:p>
        </w:tc>
        <w:tc>
          <w:tcPr>
            <w:tcW w:w="5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2022 год</w:t>
            </w:r>
          </w:p>
        </w:tc>
        <w:tc>
          <w:tcPr>
            <w:tcW w:w="5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2023 год</w:t>
            </w:r>
          </w:p>
        </w:tc>
      </w:tr>
      <w:tr w:rsidR="00A848EE" w:rsidRPr="00A848EE" w14:paraId="1BF62B74" w14:textId="77777777">
        <w:trPr>
          <w:trHeight w:val="315"/>
          <w:tblHeader/>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4DEDCDB8"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в экономике</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488,7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475,4</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474,5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467,3</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457,6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452,5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456,8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446,3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427,4</w:t>
            </w:r>
          </w:p>
        </w:tc>
      </w:tr>
      <w:tr w:rsidR="00A848EE" w:rsidRPr="00A848EE" w14:paraId="36F9D7BF"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видам экономической деятельности:</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5" w14:textId="77777777" w:rsidR="004D4FBA" w:rsidRPr="00A848EE" w:rsidRDefault="004D4FBA" w:rsidP="00A848EE">
            <w:pPr>
              <w:jc w:val="center"/>
              <w:rPr>
                <w:rFonts w:ascii="Times New Roman" w:eastAsia="Times New Roman" w:hAnsi="Times New Roman"/>
              </w:rPr>
            </w:pP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6" w14:textId="77777777" w:rsidR="004D4FBA" w:rsidRPr="00A848EE" w:rsidRDefault="004D4FBA" w:rsidP="00A848EE">
            <w:pPr>
              <w:jc w:val="center"/>
              <w:rPr>
                <w:rFonts w:ascii="Times New Roman" w:eastAsia="Times New Roman" w:hAnsi="Times New Roman"/>
              </w:rPr>
            </w:pP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7" w14:textId="77777777" w:rsidR="004D4FBA" w:rsidRPr="00A848EE" w:rsidRDefault="004D4FBA" w:rsidP="00A848EE">
            <w:pPr>
              <w:jc w:val="center"/>
              <w:rPr>
                <w:rFonts w:ascii="Times New Roman" w:eastAsia="Times New Roman" w:hAnsi="Times New Roman"/>
              </w:rPr>
            </w:pP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8" w14:textId="77777777" w:rsidR="004D4FBA" w:rsidRPr="00A848EE" w:rsidRDefault="004D4FBA" w:rsidP="00A848EE">
            <w:pPr>
              <w:jc w:val="center"/>
              <w:rPr>
                <w:rFonts w:ascii="Times New Roman" w:eastAsia="Times New Roman" w:hAnsi="Times New Roman"/>
              </w:rPr>
            </w:pP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9" w14:textId="77777777" w:rsidR="004D4FBA" w:rsidRPr="00A848EE" w:rsidRDefault="004D4FBA" w:rsidP="00A848EE">
            <w:pPr>
              <w:jc w:val="center"/>
              <w:rPr>
                <w:rFonts w:ascii="Times New Roman" w:eastAsia="Times New Roman" w:hAnsi="Times New Roman"/>
              </w:rPr>
            </w:pP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A" w14:textId="77777777" w:rsidR="004D4FBA" w:rsidRPr="00A848EE" w:rsidRDefault="004D4FBA" w:rsidP="00A848EE">
            <w:pPr>
              <w:jc w:val="center"/>
              <w:rPr>
                <w:rFonts w:ascii="Times New Roman" w:eastAsia="Times New Roman" w:hAnsi="Times New Roman"/>
              </w:rPr>
            </w:pP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B" w14:textId="77777777" w:rsidR="004D4FBA" w:rsidRPr="00A848EE" w:rsidRDefault="004D4FBA" w:rsidP="00A848EE">
            <w:pPr>
              <w:jc w:val="center"/>
              <w:rPr>
                <w:rFonts w:ascii="Times New Roman" w:eastAsia="Times New Roman" w:hAnsi="Times New Roman"/>
              </w:rPr>
            </w:pP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C" w14:textId="77777777" w:rsidR="004D4FBA" w:rsidRPr="00A848EE" w:rsidRDefault="004D4FBA" w:rsidP="00A848EE">
            <w:pPr>
              <w:jc w:val="center"/>
              <w:rPr>
                <w:rFonts w:ascii="Times New Roman" w:eastAsia="Times New Roman" w:hAnsi="Times New Roman"/>
              </w:rPr>
            </w:pP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D" w14:textId="77777777" w:rsidR="004D4FBA" w:rsidRPr="00A848EE" w:rsidRDefault="004D4FBA" w:rsidP="00A848EE">
            <w:pPr>
              <w:jc w:val="center"/>
              <w:rPr>
                <w:rFonts w:ascii="Times New Roman" w:eastAsia="Times New Roman" w:hAnsi="Times New Roman"/>
              </w:rPr>
            </w:pP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E" w14:textId="77777777" w:rsidR="004D4FBA" w:rsidRPr="00A848EE" w:rsidRDefault="004D4FBA" w:rsidP="00A848EE">
            <w:pPr>
              <w:jc w:val="center"/>
              <w:rPr>
                <w:rFonts w:ascii="Times New Roman" w:eastAsia="Times New Roman" w:hAnsi="Times New Roman"/>
              </w:rPr>
            </w:pP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2F" w14:textId="77777777" w:rsidR="004D4FBA" w:rsidRPr="00A848EE" w:rsidRDefault="004D4FBA" w:rsidP="00A848EE">
            <w:pPr>
              <w:jc w:val="center"/>
              <w:rPr>
                <w:rFonts w:ascii="Times New Roman" w:eastAsia="Times New Roman" w:hAnsi="Times New Roman"/>
              </w:rPr>
            </w:pP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0" w14:textId="77777777" w:rsidR="004D4FBA" w:rsidRPr="00A848EE" w:rsidRDefault="004D4FBA" w:rsidP="00A848EE">
            <w:pPr>
              <w:jc w:val="center"/>
              <w:rPr>
                <w:rFonts w:ascii="Times New Roman" w:eastAsia="Times New Roman" w:hAnsi="Times New Roman"/>
              </w:rPr>
            </w:pPr>
          </w:p>
        </w:tc>
      </w:tr>
      <w:tr w:rsidR="00A848EE" w:rsidRPr="00A848EE" w14:paraId="29D6944D"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сельское хозяйство, охота и лесное хозяйство</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62,4</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61,5</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42,9</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31,3</w:t>
            </w:r>
          </w:p>
        </w:tc>
      </w:tr>
      <w:tr w:rsidR="00A848EE" w:rsidRPr="00A848EE" w14:paraId="2804269D"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рыболовство, рыбоводство</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24A2A4E"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добыча полезных ископаемых</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25,4</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22,2</w:t>
            </w:r>
          </w:p>
        </w:tc>
      </w:tr>
      <w:tr w:rsidR="00A848EE" w:rsidRPr="00A848EE" w14:paraId="3245C0F0"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обрабатывающие производства</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30,4</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29,1</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30,3</w:t>
            </w:r>
          </w:p>
        </w:tc>
      </w:tr>
      <w:tr w:rsidR="00A848EE" w:rsidRPr="00A848EE" w14:paraId="39077F6B"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производство и распределение электроэнергии, газа и воды</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w:t>
            </w:r>
          </w:p>
        </w:tc>
      </w:tr>
      <w:tr w:rsidR="00A848EE" w:rsidRPr="00A848EE" w14:paraId="6FB0099B"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строительство</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26,6</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w:t>
            </w:r>
          </w:p>
        </w:tc>
      </w:tr>
      <w:tr w:rsidR="00A848EE" w:rsidRPr="00A848EE" w14:paraId="4F6D6210"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оптовая и розничная торговля, ремонт автотранспортных средств, мотоциклов, бытовых изделий и предметов личного пользования</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58,9</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60,9</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78,3</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65,7</w:t>
            </w:r>
          </w:p>
        </w:tc>
      </w:tr>
      <w:tr w:rsidR="00A848EE" w:rsidRPr="00A848EE" w14:paraId="3257E93D"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гостиницы и рестораны</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r>
      <w:tr w:rsidR="00A848EE" w:rsidRPr="00A848EE" w14:paraId="719B9270"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транспорт и связь</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58,4</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52,4</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56,7</w:t>
            </w:r>
          </w:p>
        </w:tc>
      </w:tr>
      <w:tr w:rsidR="00A848EE" w:rsidRPr="00A848EE" w14:paraId="784DC540"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12</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финансовая деятельность</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r>
      <w:tr w:rsidR="00A848EE" w:rsidRPr="00A848EE" w14:paraId="5A951E1C"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операции с недвижимым имуществом, аренда и предоставление услуг</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26,9</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w:t>
            </w:r>
          </w:p>
        </w:tc>
      </w:tr>
      <w:tr w:rsidR="00A848EE" w:rsidRPr="00A848EE" w14:paraId="25B10DBC"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государственное управление и обеспечение военной безопасности; социальное страхование</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45,3</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45,1</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45,1</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38,2</w:t>
            </w:r>
          </w:p>
        </w:tc>
      </w:tr>
      <w:tr w:rsidR="00A848EE" w:rsidRPr="00A848EE" w14:paraId="1468BEEA"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образование</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56,6</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52,08</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52,5</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44,3</w:t>
            </w:r>
          </w:p>
        </w:tc>
      </w:tr>
      <w:tr w:rsidR="00A848EE" w:rsidRPr="00A848EE" w14:paraId="1170D3C7"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здравоохранение и предоставление социальных услуг</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46,1</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43,4</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42,2</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39,3</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35,5</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35,7</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34,3</w:t>
            </w:r>
          </w:p>
        </w:tc>
      </w:tr>
      <w:tr w:rsidR="004D4FBA" w:rsidRPr="00A848EE" w14:paraId="307938AF" w14:textId="77777777">
        <w:trPr>
          <w:trHeight w:val="315"/>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2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22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предоставление прочих коммунальных, социальных и персональных услуг</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17,2</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w:t>
            </w:r>
          </w:p>
        </w:tc>
        <w:tc>
          <w:tcPr>
            <w:tcW w:w="5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2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3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3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w:t>
            </w:r>
          </w:p>
        </w:tc>
        <w:tc>
          <w:tcPr>
            <w:tcW w:w="5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3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w:t>
            </w:r>
          </w:p>
        </w:tc>
      </w:tr>
    </w:tbl>
    <w:p w14:paraId="00000303" w14:textId="77777777" w:rsidR="004D4FBA" w:rsidRPr="00A848EE" w:rsidRDefault="004D4FBA" w:rsidP="00A848EE">
      <w:pPr>
        <w:widowControl w:val="0"/>
        <w:ind w:firstLine="709"/>
        <w:jc w:val="center"/>
        <w:rPr>
          <w:rFonts w:ascii="Times New Roman" w:eastAsia="Times New Roman" w:hAnsi="Times New Roman"/>
          <w:sz w:val="24"/>
          <w:szCs w:val="24"/>
        </w:rPr>
      </w:pPr>
    </w:p>
    <w:p w14:paraId="00000304"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14" w:name="_Toc176788219"/>
      <w:r w:rsidRPr="00A848EE">
        <w:rPr>
          <w:rFonts w:ascii="Times New Roman" w:eastAsia="Times New Roman" w:hAnsi="Times New Roman" w:cs="Times New Roman"/>
          <w:color w:val="auto"/>
          <w:sz w:val="24"/>
          <w:szCs w:val="24"/>
        </w:rPr>
        <w:t>1.4. Сведения о распределении площади лесов Забайкальского края по отношению к показателям предыдущего лесного плана</w:t>
      </w:r>
      <w:bookmarkEnd w:id="14"/>
    </w:p>
    <w:p w14:paraId="00000305" w14:textId="77777777" w:rsidR="004D4FBA" w:rsidRPr="00A848EE" w:rsidRDefault="004D4FBA" w:rsidP="00A848EE">
      <w:pPr>
        <w:jc w:val="center"/>
        <w:rPr>
          <w:rFonts w:ascii="Times New Roman" w:eastAsia="Times New Roman" w:hAnsi="Times New Roman"/>
          <w:sz w:val="24"/>
          <w:szCs w:val="24"/>
        </w:rPr>
      </w:pPr>
    </w:p>
    <w:p w14:paraId="00000306" w14:textId="77777777" w:rsidR="004D4FBA" w:rsidRPr="00A848EE" w:rsidRDefault="00EB6F43" w:rsidP="00A848EE">
      <w:pPr>
        <w:pStyle w:val="2"/>
        <w:jc w:val="center"/>
        <w:rPr>
          <w:rFonts w:ascii="Times New Roman" w:eastAsia="Times New Roman" w:hAnsi="Times New Roman" w:cs="Times New Roman"/>
          <w:color w:val="auto"/>
          <w:sz w:val="24"/>
          <w:szCs w:val="24"/>
        </w:rPr>
      </w:pPr>
      <w:bookmarkStart w:id="15" w:name="_Toc176788220"/>
      <w:r w:rsidRPr="00A848EE">
        <w:rPr>
          <w:rFonts w:ascii="Times New Roman" w:eastAsia="Times New Roman" w:hAnsi="Times New Roman" w:cs="Times New Roman"/>
          <w:color w:val="auto"/>
          <w:sz w:val="24"/>
          <w:szCs w:val="24"/>
        </w:rPr>
        <w:t>1.4.1. Сведения о распределении площади лесов, расположенных на землях лесного фонда по отношению к показателям предыдущего лесного плана Забайкальского края.</w:t>
      </w:r>
      <w:bookmarkEnd w:id="15"/>
    </w:p>
    <w:p w14:paraId="00000307"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030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площади лесов, расположенных на землях лесного фонда, по отношению к показателям предыдущего лесного плана Забайкальского края приведены в таблице № 4.</w:t>
      </w:r>
    </w:p>
    <w:p w14:paraId="00000309"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030A"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4</w:t>
      </w:r>
    </w:p>
    <w:p w14:paraId="0000030B" w14:textId="77777777" w:rsidR="004D4FBA" w:rsidRPr="00A848EE" w:rsidRDefault="004D4FBA" w:rsidP="00A848EE">
      <w:pPr>
        <w:widowControl w:val="0"/>
        <w:jc w:val="right"/>
        <w:rPr>
          <w:rFonts w:ascii="Times New Roman" w:eastAsia="Times New Roman" w:hAnsi="Times New Roman"/>
          <w:sz w:val="16"/>
          <w:szCs w:val="16"/>
        </w:rPr>
      </w:pPr>
    </w:p>
    <w:p w14:paraId="0000030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площади лесов, расположенных на землях лесного фонда</w:t>
      </w:r>
    </w:p>
    <w:p w14:paraId="0000030D"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0"/>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
        <w:gridCol w:w="2032"/>
        <w:gridCol w:w="1859"/>
        <w:gridCol w:w="1160"/>
        <w:gridCol w:w="1160"/>
        <w:gridCol w:w="1160"/>
        <w:gridCol w:w="888"/>
        <w:gridCol w:w="888"/>
      </w:tblGrid>
      <w:tr w:rsidR="00A848EE" w:rsidRPr="00A848EE" w14:paraId="35805EAD" w14:textId="77777777">
        <w:trPr>
          <w:trHeight w:val="315"/>
          <w:tblHeader/>
        </w:trPr>
        <w:tc>
          <w:tcPr>
            <w:tcW w:w="475" w:type="dxa"/>
            <w:shd w:val="clear" w:color="auto" w:fill="auto"/>
            <w:tcMar>
              <w:top w:w="30" w:type="dxa"/>
              <w:left w:w="45" w:type="dxa"/>
              <w:bottom w:w="30" w:type="dxa"/>
              <w:right w:w="45" w:type="dxa"/>
            </w:tcMar>
            <w:vAlign w:val="center"/>
          </w:tcPr>
          <w:p w14:paraId="000003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r w:rsidRPr="00A848EE">
              <w:rPr>
                <w:rFonts w:ascii="Times New Roman" w:eastAsia="Times New Roman" w:hAnsi="Times New Roman"/>
              </w:rPr>
              <w:br/>
              <w:t>п/п</w:t>
            </w:r>
          </w:p>
        </w:tc>
        <w:tc>
          <w:tcPr>
            <w:tcW w:w="2032" w:type="dxa"/>
            <w:shd w:val="clear" w:color="auto" w:fill="auto"/>
            <w:tcMar>
              <w:top w:w="30" w:type="dxa"/>
              <w:left w:w="45" w:type="dxa"/>
              <w:bottom w:w="30" w:type="dxa"/>
              <w:right w:w="45" w:type="dxa"/>
            </w:tcMar>
            <w:vAlign w:val="center"/>
          </w:tcPr>
          <w:p w14:paraId="000003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Административный район</w:t>
            </w:r>
          </w:p>
        </w:tc>
        <w:tc>
          <w:tcPr>
            <w:tcW w:w="1859" w:type="dxa"/>
            <w:shd w:val="clear" w:color="auto" w:fill="auto"/>
            <w:tcMar>
              <w:top w:w="30" w:type="dxa"/>
              <w:left w:w="45" w:type="dxa"/>
              <w:bottom w:w="30" w:type="dxa"/>
              <w:right w:w="45" w:type="dxa"/>
            </w:tcMar>
            <w:vAlign w:val="center"/>
          </w:tcPr>
          <w:p w14:paraId="000003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лесничества</w:t>
            </w:r>
          </w:p>
        </w:tc>
        <w:tc>
          <w:tcPr>
            <w:tcW w:w="1160" w:type="dxa"/>
            <w:shd w:val="clear" w:color="auto" w:fill="auto"/>
            <w:tcMar>
              <w:top w:w="30" w:type="dxa"/>
              <w:left w:w="45" w:type="dxa"/>
              <w:bottom w:w="30" w:type="dxa"/>
              <w:right w:w="45" w:type="dxa"/>
            </w:tcMar>
            <w:vAlign w:val="center"/>
          </w:tcPr>
          <w:p w14:paraId="000003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w:t>
            </w:r>
            <w:r w:rsidRPr="00A848EE">
              <w:rPr>
                <w:rFonts w:ascii="Times New Roman" w:eastAsia="Times New Roman" w:hAnsi="Times New Roman"/>
              </w:rPr>
              <w:br/>
              <w:t>(на 1 января 2009 года)</w:t>
            </w:r>
          </w:p>
        </w:tc>
        <w:tc>
          <w:tcPr>
            <w:tcW w:w="1160" w:type="dxa"/>
            <w:shd w:val="clear" w:color="auto" w:fill="auto"/>
            <w:tcMar>
              <w:top w:w="30" w:type="dxa"/>
              <w:left w:w="45" w:type="dxa"/>
              <w:bottom w:w="30" w:type="dxa"/>
              <w:right w:w="45" w:type="dxa"/>
            </w:tcMar>
            <w:vAlign w:val="center"/>
          </w:tcPr>
          <w:p w14:paraId="000003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w:t>
            </w:r>
            <w:r w:rsidRPr="00A848EE">
              <w:rPr>
                <w:rFonts w:ascii="Times New Roman" w:eastAsia="Times New Roman" w:hAnsi="Times New Roman"/>
              </w:rPr>
              <w:br/>
              <w:t>(на 1 января 2018 года)</w:t>
            </w:r>
          </w:p>
        </w:tc>
        <w:tc>
          <w:tcPr>
            <w:tcW w:w="1160" w:type="dxa"/>
            <w:shd w:val="clear" w:color="auto" w:fill="auto"/>
            <w:tcMar>
              <w:top w:w="30" w:type="dxa"/>
              <w:left w:w="45" w:type="dxa"/>
              <w:bottom w:w="30" w:type="dxa"/>
              <w:right w:w="45" w:type="dxa"/>
            </w:tcMar>
            <w:vAlign w:val="center"/>
          </w:tcPr>
          <w:p w14:paraId="000003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w:t>
            </w:r>
            <w:r w:rsidRPr="00A848EE">
              <w:rPr>
                <w:rFonts w:ascii="Times New Roman" w:eastAsia="Times New Roman" w:hAnsi="Times New Roman"/>
              </w:rPr>
              <w:br/>
              <w:t>(на 1 января 2024 года)</w:t>
            </w:r>
          </w:p>
        </w:tc>
        <w:tc>
          <w:tcPr>
            <w:tcW w:w="888" w:type="dxa"/>
            <w:shd w:val="clear" w:color="auto" w:fill="auto"/>
            <w:tcMar>
              <w:top w:w="30" w:type="dxa"/>
              <w:left w:w="45" w:type="dxa"/>
              <w:bottom w:w="30" w:type="dxa"/>
              <w:right w:w="45" w:type="dxa"/>
            </w:tcMar>
            <w:vAlign w:val="center"/>
          </w:tcPr>
          <w:p w14:paraId="000003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Разница</w:t>
            </w:r>
            <w:r w:rsidRPr="00A848EE">
              <w:rPr>
                <w:rFonts w:ascii="Times New Roman" w:eastAsia="Times New Roman" w:hAnsi="Times New Roman"/>
              </w:rPr>
              <w:br/>
              <w:t>к 2018 году</w:t>
            </w:r>
            <w:r w:rsidRPr="00A848EE">
              <w:rPr>
                <w:rFonts w:ascii="Times New Roman" w:eastAsia="Times New Roman" w:hAnsi="Times New Roman"/>
              </w:rPr>
              <w:br/>
              <w:t>%</w:t>
            </w:r>
          </w:p>
        </w:tc>
        <w:tc>
          <w:tcPr>
            <w:tcW w:w="888" w:type="dxa"/>
            <w:shd w:val="clear" w:color="auto" w:fill="auto"/>
            <w:tcMar>
              <w:top w:w="30" w:type="dxa"/>
              <w:left w:w="45" w:type="dxa"/>
              <w:bottom w:w="30" w:type="dxa"/>
              <w:right w:w="45" w:type="dxa"/>
            </w:tcMar>
            <w:vAlign w:val="center"/>
          </w:tcPr>
          <w:p w14:paraId="000003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Разница</w:t>
            </w:r>
            <w:r w:rsidRPr="00A848EE">
              <w:rPr>
                <w:rFonts w:ascii="Times New Roman" w:eastAsia="Times New Roman" w:hAnsi="Times New Roman"/>
              </w:rPr>
              <w:br/>
              <w:t>к 2018 году</w:t>
            </w:r>
            <w:r w:rsidRPr="00A848EE">
              <w:rPr>
                <w:rFonts w:ascii="Times New Roman" w:eastAsia="Times New Roman" w:hAnsi="Times New Roman"/>
              </w:rPr>
              <w:br/>
              <w:t>+/-</w:t>
            </w:r>
            <w:r w:rsidRPr="00A848EE">
              <w:rPr>
                <w:rFonts w:ascii="Times New Roman" w:eastAsia="Times New Roman" w:hAnsi="Times New Roman"/>
              </w:rPr>
              <w:br/>
              <w:t>га</w:t>
            </w:r>
          </w:p>
        </w:tc>
      </w:tr>
      <w:tr w:rsidR="00A848EE" w:rsidRPr="00A848EE" w14:paraId="18BCE92B" w14:textId="77777777">
        <w:trPr>
          <w:trHeight w:val="315"/>
          <w:tblHeader/>
        </w:trPr>
        <w:tc>
          <w:tcPr>
            <w:tcW w:w="475" w:type="dxa"/>
            <w:shd w:val="clear" w:color="auto" w:fill="auto"/>
            <w:tcMar>
              <w:top w:w="30" w:type="dxa"/>
              <w:left w:w="45" w:type="dxa"/>
              <w:bottom w:w="30" w:type="dxa"/>
              <w:right w:w="45" w:type="dxa"/>
            </w:tcMar>
            <w:vAlign w:val="center"/>
          </w:tcPr>
          <w:p w14:paraId="000003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032" w:type="dxa"/>
            <w:shd w:val="clear" w:color="auto" w:fill="auto"/>
            <w:tcMar>
              <w:top w:w="30" w:type="dxa"/>
              <w:left w:w="45" w:type="dxa"/>
              <w:bottom w:w="30" w:type="dxa"/>
              <w:right w:w="45" w:type="dxa"/>
            </w:tcMar>
            <w:vAlign w:val="center"/>
          </w:tcPr>
          <w:p w14:paraId="000003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859" w:type="dxa"/>
            <w:shd w:val="clear" w:color="auto" w:fill="auto"/>
            <w:tcMar>
              <w:top w:w="30" w:type="dxa"/>
              <w:left w:w="45" w:type="dxa"/>
              <w:bottom w:w="30" w:type="dxa"/>
              <w:right w:w="45" w:type="dxa"/>
            </w:tcMar>
            <w:vAlign w:val="center"/>
          </w:tcPr>
          <w:p w14:paraId="000003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60" w:type="dxa"/>
            <w:shd w:val="clear" w:color="auto" w:fill="auto"/>
            <w:tcMar>
              <w:top w:w="30" w:type="dxa"/>
              <w:left w:w="45" w:type="dxa"/>
              <w:bottom w:w="30" w:type="dxa"/>
              <w:right w:w="45" w:type="dxa"/>
            </w:tcMar>
            <w:vAlign w:val="center"/>
          </w:tcPr>
          <w:p w14:paraId="000003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60" w:type="dxa"/>
            <w:shd w:val="clear" w:color="auto" w:fill="auto"/>
            <w:tcMar>
              <w:top w:w="30" w:type="dxa"/>
              <w:left w:w="45" w:type="dxa"/>
              <w:bottom w:w="30" w:type="dxa"/>
              <w:right w:w="45" w:type="dxa"/>
            </w:tcMar>
            <w:vAlign w:val="center"/>
          </w:tcPr>
          <w:p w14:paraId="000003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60" w:type="dxa"/>
            <w:shd w:val="clear" w:color="auto" w:fill="auto"/>
            <w:tcMar>
              <w:top w:w="30" w:type="dxa"/>
              <w:left w:w="45" w:type="dxa"/>
              <w:bottom w:w="30" w:type="dxa"/>
              <w:right w:w="45" w:type="dxa"/>
            </w:tcMar>
            <w:vAlign w:val="center"/>
          </w:tcPr>
          <w:p w14:paraId="000003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888" w:type="dxa"/>
            <w:shd w:val="clear" w:color="auto" w:fill="auto"/>
            <w:tcMar>
              <w:top w:w="30" w:type="dxa"/>
              <w:left w:w="45" w:type="dxa"/>
              <w:bottom w:w="30" w:type="dxa"/>
              <w:right w:w="45" w:type="dxa"/>
            </w:tcMar>
            <w:vAlign w:val="center"/>
          </w:tcPr>
          <w:p w14:paraId="000003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888" w:type="dxa"/>
            <w:shd w:val="clear" w:color="auto" w:fill="auto"/>
            <w:tcMar>
              <w:top w:w="30" w:type="dxa"/>
              <w:left w:w="45" w:type="dxa"/>
              <w:bottom w:w="30" w:type="dxa"/>
              <w:right w:w="45" w:type="dxa"/>
            </w:tcMar>
            <w:vAlign w:val="center"/>
          </w:tcPr>
          <w:p w14:paraId="000003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2249D3B1" w14:textId="77777777">
        <w:trPr>
          <w:trHeight w:val="315"/>
        </w:trPr>
        <w:tc>
          <w:tcPr>
            <w:tcW w:w="475" w:type="dxa"/>
            <w:shd w:val="clear" w:color="auto" w:fill="auto"/>
            <w:tcMar>
              <w:top w:w="30" w:type="dxa"/>
              <w:left w:w="45" w:type="dxa"/>
              <w:bottom w:w="30" w:type="dxa"/>
              <w:right w:w="45" w:type="dxa"/>
            </w:tcMar>
            <w:vAlign w:val="center"/>
          </w:tcPr>
          <w:p w14:paraId="000003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032" w:type="dxa"/>
            <w:shd w:val="clear" w:color="auto" w:fill="auto"/>
            <w:tcMar>
              <w:top w:w="30" w:type="dxa"/>
              <w:left w:w="45" w:type="dxa"/>
              <w:bottom w:w="30" w:type="dxa"/>
              <w:right w:w="45" w:type="dxa"/>
            </w:tcMar>
            <w:vAlign w:val="center"/>
          </w:tcPr>
          <w:p w14:paraId="000003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Агинский</w:t>
            </w:r>
          </w:p>
        </w:tc>
        <w:tc>
          <w:tcPr>
            <w:tcW w:w="1859" w:type="dxa"/>
            <w:shd w:val="clear" w:color="auto" w:fill="auto"/>
            <w:tcMar>
              <w:top w:w="30" w:type="dxa"/>
              <w:left w:w="45" w:type="dxa"/>
              <w:bottom w:w="30" w:type="dxa"/>
              <w:right w:w="45" w:type="dxa"/>
            </w:tcMar>
            <w:vAlign w:val="center"/>
          </w:tcPr>
          <w:p w14:paraId="000003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160" w:type="dxa"/>
            <w:shd w:val="clear" w:color="auto" w:fill="auto"/>
            <w:tcMar>
              <w:top w:w="30" w:type="dxa"/>
              <w:left w:w="45" w:type="dxa"/>
              <w:bottom w:w="30" w:type="dxa"/>
              <w:right w:w="45" w:type="dxa"/>
            </w:tcMar>
            <w:vAlign w:val="center"/>
          </w:tcPr>
          <w:p w14:paraId="000003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194120</w:t>
            </w:r>
          </w:p>
        </w:tc>
        <w:tc>
          <w:tcPr>
            <w:tcW w:w="1160" w:type="dxa"/>
            <w:shd w:val="clear" w:color="auto" w:fill="auto"/>
            <w:tcMar>
              <w:top w:w="30" w:type="dxa"/>
              <w:left w:w="45" w:type="dxa"/>
              <w:bottom w:w="30" w:type="dxa"/>
              <w:right w:w="45" w:type="dxa"/>
            </w:tcMar>
            <w:vAlign w:val="center"/>
          </w:tcPr>
          <w:p w14:paraId="000003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194075</w:t>
            </w:r>
          </w:p>
        </w:tc>
        <w:tc>
          <w:tcPr>
            <w:tcW w:w="1160" w:type="dxa"/>
            <w:shd w:val="clear" w:color="auto" w:fill="auto"/>
            <w:tcMar>
              <w:top w:w="30" w:type="dxa"/>
              <w:left w:w="45" w:type="dxa"/>
              <w:bottom w:w="30" w:type="dxa"/>
              <w:right w:w="45" w:type="dxa"/>
            </w:tcMar>
            <w:vAlign w:val="center"/>
          </w:tcPr>
          <w:p w14:paraId="000003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194075</w:t>
            </w:r>
          </w:p>
        </w:tc>
        <w:tc>
          <w:tcPr>
            <w:tcW w:w="888" w:type="dxa"/>
            <w:shd w:val="clear" w:color="auto" w:fill="auto"/>
            <w:tcMar>
              <w:top w:w="30" w:type="dxa"/>
              <w:left w:w="45" w:type="dxa"/>
              <w:bottom w:w="30" w:type="dxa"/>
              <w:right w:w="45" w:type="dxa"/>
            </w:tcMar>
            <w:vAlign w:val="center"/>
          </w:tcPr>
          <w:p w14:paraId="000003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54AE234" w14:textId="77777777">
        <w:trPr>
          <w:trHeight w:val="315"/>
        </w:trPr>
        <w:tc>
          <w:tcPr>
            <w:tcW w:w="475" w:type="dxa"/>
            <w:shd w:val="clear" w:color="auto" w:fill="auto"/>
            <w:tcMar>
              <w:top w:w="30" w:type="dxa"/>
              <w:left w:w="45" w:type="dxa"/>
              <w:bottom w:w="30" w:type="dxa"/>
              <w:right w:w="45" w:type="dxa"/>
            </w:tcMar>
            <w:vAlign w:val="center"/>
          </w:tcPr>
          <w:p w14:paraId="000003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032" w:type="dxa"/>
            <w:shd w:val="clear" w:color="auto" w:fill="auto"/>
            <w:tcMar>
              <w:top w:w="30" w:type="dxa"/>
              <w:left w:w="45" w:type="dxa"/>
              <w:bottom w:w="30" w:type="dxa"/>
              <w:right w:w="45" w:type="dxa"/>
            </w:tcMar>
            <w:vAlign w:val="center"/>
          </w:tcPr>
          <w:p w14:paraId="000003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Акшинский</w:t>
            </w:r>
          </w:p>
        </w:tc>
        <w:tc>
          <w:tcPr>
            <w:tcW w:w="1859" w:type="dxa"/>
            <w:shd w:val="clear" w:color="auto" w:fill="auto"/>
            <w:tcMar>
              <w:top w:w="30" w:type="dxa"/>
              <w:left w:w="45" w:type="dxa"/>
              <w:bottom w:w="30" w:type="dxa"/>
              <w:right w:w="45" w:type="dxa"/>
            </w:tcMar>
            <w:vAlign w:val="center"/>
          </w:tcPr>
          <w:p w14:paraId="000003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1160" w:type="dxa"/>
            <w:shd w:val="clear" w:color="auto" w:fill="auto"/>
            <w:tcMar>
              <w:top w:w="30" w:type="dxa"/>
              <w:left w:w="45" w:type="dxa"/>
              <w:bottom w:w="30" w:type="dxa"/>
              <w:right w:w="45" w:type="dxa"/>
            </w:tcMar>
            <w:vAlign w:val="center"/>
          </w:tcPr>
          <w:p w14:paraId="000003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472096</w:t>
            </w:r>
          </w:p>
        </w:tc>
        <w:tc>
          <w:tcPr>
            <w:tcW w:w="1160" w:type="dxa"/>
            <w:shd w:val="clear" w:color="auto" w:fill="auto"/>
            <w:tcMar>
              <w:top w:w="30" w:type="dxa"/>
              <w:left w:w="45" w:type="dxa"/>
              <w:bottom w:w="30" w:type="dxa"/>
              <w:right w:w="45" w:type="dxa"/>
            </w:tcMar>
            <w:vAlign w:val="center"/>
          </w:tcPr>
          <w:p w14:paraId="000003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472096</w:t>
            </w:r>
          </w:p>
        </w:tc>
        <w:tc>
          <w:tcPr>
            <w:tcW w:w="1160" w:type="dxa"/>
            <w:shd w:val="clear" w:color="auto" w:fill="auto"/>
            <w:tcMar>
              <w:top w:w="30" w:type="dxa"/>
              <w:left w:w="45" w:type="dxa"/>
              <w:bottom w:w="30" w:type="dxa"/>
              <w:right w:w="45" w:type="dxa"/>
            </w:tcMar>
            <w:vAlign w:val="center"/>
          </w:tcPr>
          <w:p w14:paraId="000003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472096</w:t>
            </w:r>
          </w:p>
        </w:tc>
        <w:tc>
          <w:tcPr>
            <w:tcW w:w="888" w:type="dxa"/>
            <w:shd w:val="clear" w:color="auto" w:fill="auto"/>
            <w:tcMar>
              <w:top w:w="30" w:type="dxa"/>
              <w:left w:w="45" w:type="dxa"/>
              <w:bottom w:w="30" w:type="dxa"/>
              <w:right w:w="45" w:type="dxa"/>
            </w:tcMar>
            <w:vAlign w:val="center"/>
          </w:tcPr>
          <w:p w14:paraId="000003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4D4A182" w14:textId="77777777">
        <w:trPr>
          <w:trHeight w:val="315"/>
        </w:trPr>
        <w:tc>
          <w:tcPr>
            <w:tcW w:w="475" w:type="dxa"/>
            <w:shd w:val="clear" w:color="auto" w:fill="auto"/>
            <w:tcMar>
              <w:top w:w="30" w:type="dxa"/>
              <w:left w:w="45" w:type="dxa"/>
              <w:bottom w:w="30" w:type="dxa"/>
              <w:right w:w="45" w:type="dxa"/>
            </w:tcMar>
            <w:vAlign w:val="center"/>
          </w:tcPr>
          <w:p w14:paraId="000003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032" w:type="dxa"/>
            <w:shd w:val="clear" w:color="auto" w:fill="auto"/>
            <w:tcMar>
              <w:top w:w="30" w:type="dxa"/>
              <w:left w:w="45" w:type="dxa"/>
              <w:bottom w:w="30" w:type="dxa"/>
              <w:right w:w="45" w:type="dxa"/>
            </w:tcMar>
            <w:vAlign w:val="center"/>
          </w:tcPr>
          <w:p w14:paraId="000003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Александрово-Заводский</w:t>
            </w:r>
          </w:p>
        </w:tc>
        <w:tc>
          <w:tcPr>
            <w:tcW w:w="1859" w:type="dxa"/>
            <w:shd w:val="clear" w:color="auto" w:fill="auto"/>
            <w:tcMar>
              <w:top w:w="30" w:type="dxa"/>
              <w:left w:w="45" w:type="dxa"/>
              <w:bottom w:w="30" w:type="dxa"/>
              <w:right w:w="45" w:type="dxa"/>
            </w:tcMar>
            <w:vAlign w:val="center"/>
          </w:tcPr>
          <w:p w14:paraId="000003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160" w:type="dxa"/>
            <w:shd w:val="clear" w:color="auto" w:fill="auto"/>
            <w:tcMar>
              <w:top w:w="30" w:type="dxa"/>
              <w:left w:w="45" w:type="dxa"/>
              <w:bottom w:w="30" w:type="dxa"/>
              <w:right w:w="45" w:type="dxa"/>
            </w:tcMar>
            <w:vAlign w:val="center"/>
          </w:tcPr>
          <w:p w14:paraId="000003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278478</w:t>
            </w:r>
          </w:p>
        </w:tc>
        <w:tc>
          <w:tcPr>
            <w:tcW w:w="1160" w:type="dxa"/>
            <w:shd w:val="clear" w:color="auto" w:fill="auto"/>
            <w:tcMar>
              <w:top w:w="30" w:type="dxa"/>
              <w:left w:w="45" w:type="dxa"/>
              <w:bottom w:w="30" w:type="dxa"/>
              <w:right w:w="45" w:type="dxa"/>
            </w:tcMar>
            <w:vAlign w:val="center"/>
          </w:tcPr>
          <w:p w14:paraId="000003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306843</w:t>
            </w:r>
          </w:p>
        </w:tc>
        <w:tc>
          <w:tcPr>
            <w:tcW w:w="1160" w:type="dxa"/>
            <w:shd w:val="clear" w:color="auto" w:fill="auto"/>
            <w:tcMar>
              <w:top w:w="30" w:type="dxa"/>
              <w:left w:w="45" w:type="dxa"/>
              <w:bottom w:w="30" w:type="dxa"/>
              <w:right w:w="45" w:type="dxa"/>
            </w:tcMar>
            <w:vAlign w:val="center"/>
          </w:tcPr>
          <w:p w14:paraId="000003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306374</w:t>
            </w:r>
          </w:p>
        </w:tc>
        <w:tc>
          <w:tcPr>
            <w:tcW w:w="888" w:type="dxa"/>
            <w:shd w:val="clear" w:color="auto" w:fill="auto"/>
            <w:tcMar>
              <w:top w:w="30" w:type="dxa"/>
              <w:left w:w="45" w:type="dxa"/>
              <w:bottom w:w="30" w:type="dxa"/>
              <w:right w:w="45" w:type="dxa"/>
            </w:tcMar>
            <w:vAlign w:val="center"/>
          </w:tcPr>
          <w:p w14:paraId="000003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99,8</w:t>
            </w:r>
          </w:p>
        </w:tc>
        <w:tc>
          <w:tcPr>
            <w:tcW w:w="888" w:type="dxa"/>
            <w:shd w:val="clear" w:color="auto" w:fill="auto"/>
            <w:tcMar>
              <w:top w:w="30" w:type="dxa"/>
              <w:left w:w="45" w:type="dxa"/>
              <w:bottom w:w="30" w:type="dxa"/>
              <w:right w:w="45" w:type="dxa"/>
            </w:tcMar>
            <w:vAlign w:val="center"/>
          </w:tcPr>
          <w:p w14:paraId="000003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-469</w:t>
            </w:r>
          </w:p>
        </w:tc>
      </w:tr>
      <w:tr w:rsidR="00A848EE" w:rsidRPr="00A848EE" w14:paraId="0C44D00C" w14:textId="77777777">
        <w:trPr>
          <w:trHeight w:val="315"/>
        </w:trPr>
        <w:tc>
          <w:tcPr>
            <w:tcW w:w="475" w:type="dxa"/>
            <w:shd w:val="clear" w:color="auto" w:fill="auto"/>
            <w:tcMar>
              <w:top w:w="30" w:type="dxa"/>
              <w:left w:w="45" w:type="dxa"/>
              <w:bottom w:w="30" w:type="dxa"/>
              <w:right w:w="45" w:type="dxa"/>
            </w:tcMar>
            <w:vAlign w:val="center"/>
          </w:tcPr>
          <w:p w14:paraId="000003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4</w:t>
            </w:r>
          </w:p>
        </w:tc>
        <w:tc>
          <w:tcPr>
            <w:tcW w:w="2032" w:type="dxa"/>
            <w:shd w:val="clear" w:color="auto" w:fill="auto"/>
            <w:tcMar>
              <w:top w:w="30" w:type="dxa"/>
              <w:left w:w="45" w:type="dxa"/>
              <w:bottom w:w="30" w:type="dxa"/>
              <w:right w:w="45" w:type="dxa"/>
            </w:tcMar>
            <w:vAlign w:val="center"/>
          </w:tcPr>
          <w:p w14:paraId="000003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Балейский</w:t>
            </w:r>
          </w:p>
        </w:tc>
        <w:tc>
          <w:tcPr>
            <w:tcW w:w="1859" w:type="dxa"/>
            <w:shd w:val="clear" w:color="auto" w:fill="auto"/>
            <w:tcMar>
              <w:top w:w="30" w:type="dxa"/>
              <w:left w:w="45" w:type="dxa"/>
              <w:bottom w:w="30" w:type="dxa"/>
              <w:right w:w="45" w:type="dxa"/>
            </w:tcMar>
            <w:vAlign w:val="center"/>
          </w:tcPr>
          <w:p w14:paraId="000003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1160" w:type="dxa"/>
            <w:shd w:val="clear" w:color="auto" w:fill="auto"/>
            <w:tcMar>
              <w:top w:w="30" w:type="dxa"/>
              <w:left w:w="45" w:type="dxa"/>
              <w:bottom w:w="30" w:type="dxa"/>
              <w:right w:w="45" w:type="dxa"/>
            </w:tcMar>
            <w:vAlign w:val="center"/>
          </w:tcPr>
          <w:p w14:paraId="000003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316436</w:t>
            </w:r>
          </w:p>
        </w:tc>
        <w:tc>
          <w:tcPr>
            <w:tcW w:w="1160" w:type="dxa"/>
            <w:shd w:val="clear" w:color="auto" w:fill="auto"/>
            <w:tcMar>
              <w:top w:w="30" w:type="dxa"/>
              <w:left w:w="45" w:type="dxa"/>
              <w:bottom w:w="30" w:type="dxa"/>
              <w:right w:w="45" w:type="dxa"/>
            </w:tcMar>
            <w:vAlign w:val="center"/>
          </w:tcPr>
          <w:p w14:paraId="000003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316436</w:t>
            </w:r>
          </w:p>
        </w:tc>
        <w:tc>
          <w:tcPr>
            <w:tcW w:w="1160" w:type="dxa"/>
            <w:shd w:val="clear" w:color="auto" w:fill="auto"/>
            <w:tcMar>
              <w:top w:w="30" w:type="dxa"/>
              <w:left w:w="45" w:type="dxa"/>
              <w:bottom w:w="30" w:type="dxa"/>
              <w:right w:w="45" w:type="dxa"/>
            </w:tcMar>
            <w:vAlign w:val="center"/>
          </w:tcPr>
          <w:p w14:paraId="000003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316436</w:t>
            </w:r>
          </w:p>
        </w:tc>
        <w:tc>
          <w:tcPr>
            <w:tcW w:w="888" w:type="dxa"/>
            <w:shd w:val="clear" w:color="auto" w:fill="auto"/>
            <w:tcMar>
              <w:top w:w="30" w:type="dxa"/>
              <w:left w:w="45" w:type="dxa"/>
              <w:bottom w:w="30" w:type="dxa"/>
              <w:right w:w="45" w:type="dxa"/>
            </w:tcMar>
            <w:vAlign w:val="center"/>
          </w:tcPr>
          <w:p w14:paraId="000003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6EE0B57" w14:textId="77777777">
        <w:trPr>
          <w:trHeight w:val="315"/>
        </w:trPr>
        <w:tc>
          <w:tcPr>
            <w:tcW w:w="475" w:type="dxa"/>
            <w:shd w:val="clear" w:color="auto" w:fill="auto"/>
            <w:tcMar>
              <w:top w:w="30" w:type="dxa"/>
              <w:left w:w="45" w:type="dxa"/>
              <w:bottom w:w="30" w:type="dxa"/>
              <w:right w:w="45" w:type="dxa"/>
            </w:tcMar>
            <w:vAlign w:val="center"/>
          </w:tcPr>
          <w:p w14:paraId="000003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2032" w:type="dxa"/>
            <w:shd w:val="clear" w:color="auto" w:fill="auto"/>
            <w:tcMar>
              <w:top w:w="30" w:type="dxa"/>
              <w:left w:w="45" w:type="dxa"/>
              <w:bottom w:w="30" w:type="dxa"/>
              <w:right w:w="45" w:type="dxa"/>
            </w:tcMar>
            <w:vAlign w:val="center"/>
          </w:tcPr>
          <w:p w14:paraId="000003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Борзинский</w:t>
            </w:r>
          </w:p>
        </w:tc>
        <w:tc>
          <w:tcPr>
            <w:tcW w:w="1859" w:type="dxa"/>
            <w:shd w:val="clear" w:color="auto" w:fill="auto"/>
            <w:tcMar>
              <w:top w:w="30" w:type="dxa"/>
              <w:left w:w="45" w:type="dxa"/>
              <w:bottom w:w="30" w:type="dxa"/>
              <w:right w:w="45" w:type="dxa"/>
            </w:tcMar>
            <w:vAlign w:val="center"/>
          </w:tcPr>
          <w:p w14:paraId="00000340"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341"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342"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343"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344"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3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535DE2D" w14:textId="77777777">
        <w:trPr>
          <w:trHeight w:val="315"/>
        </w:trPr>
        <w:tc>
          <w:tcPr>
            <w:tcW w:w="475" w:type="dxa"/>
            <w:shd w:val="clear" w:color="auto" w:fill="auto"/>
            <w:tcMar>
              <w:top w:w="30" w:type="dxa"/>
              <w:left w:w="45" w:type="dxa"/>
              <w:bottom w:w="30" w:type="dxa"/>
              <w:right w:w="45" w:type="dxa"/>
            </w:tcMar>
            <w:vAlign w:val="center"/>
          </w:tcPr>
          <w:p w14:paraId="000003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2032" w:type="dxa"/>
            <w:shd w:val="clear" w:color="auto" w:fill="auto"/>
            <w:tcMar>
              <w:top w:w="30" w:type="dxa"/>
              <w:left w:w="45" w:type="dxa"/>
              <w:bottom w:w="30" w:type="dxa"/>
              <w:right w:w="45" w:type="dxa"/>
            </w:tcMar>
            <w:vAlign w:val="center"/>
          </w:tcPr>
          <w:p w14:paraId="00000347"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3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160" w:type="dxa"/>
            <w:shd w:val="clear" w:color="auto" w:fill="auto"/>
            <w:tcMar>
              <w:top w:w="30" w:type="dxa"/>
              <w:left w:w="45" w:type="dxa"/>
              <w:bottom w:w="30" w:type="dxa"/>
              <w:right w:w="45" w:type="dxa"/>
            </w:tcMar>
            <w:vAlign w:val="center"/>
          </w:tcPr>
          <w:p w14:paraId="000003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122759</w:t>
            </w:r>
          </w:p>
        </w:tc>
        <w:tc>
          <w:tcPr>
            <w:tcW w:w="1160" w:type="dxa"/>
            <w:shd w:val="clear" w:color="auto" w:fill="auto"/>
            <w:tcMar>
              <w:top w:w="30" w:type="dxa"/>
              <w:left w:w="45" w:type="dxa"/>
              <w:bottom w:w="30" w:type="dxa"/>
              <w:right w:w="45" w:type="dxa"/>
            </w:tcMar>
            <w:vAlign w:val="center"/>
          </w:tcPr>
          <w:p w14:paraId="000003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142648</w:t>
            </w:r>
          </w:p>
        </w:tc>
        <w:tc>
          <w:tcPr>
            <w:tcW w:w="1160" w:type="dxa"/>
            <w:shd w:val="clear" w:color="auto" w:fill="auto"/>
            <w:tcMar>
              <w:top w:w="30" w:type="dxa"/>
              <w:left w:w="45" w:type="dxa"/>
              <w:bottom w:w="30" w:type="dxa"/>
              <w:right w:w="45" w:type="dxa"/>
            </w:tcMar>
            <w:vAlign w:val="center"/>
          </w:tcPr>
          <w:p w14:paraId="000003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142538</w:t>
            </w:r>
          </w:p>
        </w:tc>
        <w:tc>
          <w:tcPr>
            <w:tcW w:w="888" w:type="dxa"/>
            <w:shd w:val="clear" w:color="auto" w:fill="auto"/>
            <w:tcMar>
              <w:top w:w="30" w:type="dxa"/>
              <w:left w:w="45" w:type="dxa"/>
              <w:bottom w:w="30" w:type="dxa"/>
              <w:right w:w="45" w:type="dxa"/>
            </w:tcMar>
            <w:vAlign w:val="center"/>
          </w:tcPr>
          <w:p w14:paraId="000003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99,9</w:t>
            </w:r>
          </w:p>
        </w:tc>
        <w:tc>
          <w:tcPr>
            <w:tcW w:w="888" w:type="dxa"/>
            <w:shd w:val="clear" w:color="auto" w:fill="auto"/>
            <w:tcMar>
              <w:top w:w="30" w:type="dxa"/>
              <w:left w:w="45" w:type="dxa"/>
              <w:bottom w:w="30" w:type="dxa"/>
              <w:right w:w="45" w:type="dxa"/>
            </w:tcMar>
            <w:vAlign w:val="center"/>
          </w:tcPr>
          <w:p w14:paraId="000003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r>
      <w:tr w:rsidR="00A848EE" w:rsidRPr="00A848EE" w14:paraId="6E992874" w14:textId="77777777">
        <w:trPr>
          <w:trHeight w:val="315"/>
        </w:trPr>
        <w:tc>
          <w:tcPr>
            <w:tcW w:w="475" w:type="dxa"/>
            <w:shd w:val="clear" w:color="auto" w:fill="auto"/>
            <w:tcMar>
              <w:top w:w="30" w:type="dxa"/>
              <w:left w:w="45" w:type="dxa"/>
              <w:bottom w:w="30" w:type="dxa"/>
              <w:right w:w="45" w:type="dxa"/>
            </w:tcMar>
            <w:vAlign w:val="center"/>
          </w:tcPr>
          <w:p w14:paraId="000003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2032" w:type="dxa"/>
            <w:shd w:val="clear" w:color="auto" w:fill="auto"/>
            <w:tcMar>
              <w:top w:w="30" w:type="dxa"/>
              <w:left w:w="45" w:type="dxa"/>
              <w:bottom w:w="30" w:type="dxa"/>
              <w:right w:w="45" w:type="dxa"/>
            </w:tcMar>
            <w:vAlign w:val="center"/>
          </w:tcPr>
          <w:p w14:paraId="0000034F"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3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1160" w:type="dxa"/>
            <w:shd w:val="clear" w:color="auto" w:fill="auto"/>
            <w:tcMar>
              <w:top w:w="30" w:type="dxa"/>
              <w:left w:w="45" w:type="dxa"/>
              <w:bottom w:w="30" w:type="dxa"/>
              <w:right w:w="45" w:type="dxa"/>
            </w:tcMar>
            <w:vAlign w:val="center"/>
          </w:tcPr>
          <w:p w14:paraId="000003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8191</w:t>
            </w:r>
          </w:p>
        </w:tc>
        <w:tc>
          <w:tcPr>
            <w:tcW w:w="1160" w:type="dxa"/>
            <w:shd w:val="clear" w:color="auto" w:fill="auto"/>
            <w:tcMar>
              <w:top w:w="30" w:type="dxa"/>
              <w:left w:w="45" w:type="dxa"/>
              <w:bottom w:w="30" w:type="dxa"/>
              <w:right w:w="45" w:type="dxa"/>
            </w:tcMar>
            <w:vAlign w:val="center"/>
          </w:tcPr>
          <w:p w14:paraId="000003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60" w:type="dxa"/>
            <w:shd w:val="clear" w:color="auto" w:fill="auto"/>
            <w:tcMar>
              <w:top w:w="30" w:type="dxa"/>
              <w:left w:w="45" w:type="dxa"/>
              <w:bottom w:w="30" w:type="dxa"/>
              <w:right w:w="45" w:type="dxa"/>
            </w:tcMar>
            <w:vAlign w:val="center"/>
          </w:tcPr>
          <w:p w14:paraId="000003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88" w:type="dxa"/>
            <w:shd w:val="clear" w:color="auto" w:fill="auto"/>
            <w:tcMar>
              <w:top w:w="30" w:type="dxa"/>
              <w:left w:w="45" w:type="dxa"/>
              <w:bottom w:w="30" w:type="dxa"/>
              <w:right w:w="45" w:type="dxa"/>
            </w:tcMar>
            <w:vAlign w:val="center"/>
          </w:tcPr>
          <w:p w14:paraId="00000354"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3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4B1EE9E" w14:textId="77777777">
        <w:trPr>
          <w:trHeight w:val="315"/>
        </w:trPr>
        <w:tc>
          <w:tcPr>
            <w:tcW w:w="475" w:type="dxa"/>
            <w:shd w:val="clear" w:color="auto" w:fill="auto"/>
            <w:tcMar>
              <w:top w:w="30" w:type="dxa"/>
              <w:left w:w="45" w:type="dxa"/>
              <w:bottom w:w="30" w:type="dxa"/>
              <w:right w:w="45" w:type="dxa"/>
            </w:tcMar>
            <w:vAlign w:val="center"/>
          </w:tcPr>
          <w:p w14:paraId="000003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2032" w:type="dxa"/>
            <w:shd w:val="clear" w:color="auto" w:fill="auto"/>
            <w:tcMar>
              <w:top w:w="30" w:type="dxa"/>
              <w:left w:w="45" w:type="dxa"/>
              <w:bottom w:w="30" w:type="dxa"/>
              <w:right w:w="45" w:type="dxa"/>
            </w:tcMar>
            <w:vAlign w:val="center"/>
          </w:tcPr>
          <w:p w14:paraId="000003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Газимуро-Заводский</w:t>
            </w:r>
          </w:p>
        </w:tc>
        <w:tc>
          <w:tcPr>
            <w:tcW w:w="1859" w:type="dxa"/>
            <w:shd w:val="clear" w:color="auto" w:fill="auto"/>
            <w:tcMar>
              <w:top w:w="30" w:type="dxa"/>
              <w:left w:w="45" w:type="dxa"/>
              <w:bottom w:w="30" w:type="dxa"/>
              <w:right w:w="45" w:type="dxa"/>
            </w:tcMar>
            <w:vAlign w:val="center"/>
          </w:tcPr>
          <w:p w14:paraId="000003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1160" w:type="dxa"/>
            <w:shd w:val="clear" w:color="auto" w:fill="auto"/>
            <w:tcMar>
              <w:top w:w="30" w:type="dxa"/>
              <w:left w:w="45" w:type="dxa"/>
              <w:bottom w:w="30" w:type="dxa"/>
              <w:right w:w="45" w:type="dxa"/>
            </w:tcMar>
            <w:vAlign w:val="center"/>
          </w:tcPr>
          <w:p w14:paraId="000003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1280316</w:t>
            </w:r>
          </w:p>
        </w:tc>
        <w:tc>
          <w:tcPr>
            <w:tcW w:w="1160" w:type="dxa"/>
            <w:shd w:val="clear" w:color="auto" w:fill="auto"/>
            <w:tcMar>
              <w:top w:w="30" w:type="dxa"/>
              <w:left w:w="45" w:type="dxa"/>
              <w:bottom w:w="30" w:type="dxa"/>
              <w:right w:w="45" w:type="dxa"/>
            </w:tcMar>
            <w:vAlign w:val="center"/>
          </w:tcPr>
          <w:p w14:paraId="000003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1280316</w:t>
            </w:r>
          </w:p>
        </w:tc>
        <w:tc>
          <w:tcPr>
            <w:tcW w:w="1160" w:type="dxa"/>
            <w:shd w:val="clear" w:color="auto" w:fill="auto"/>
            <w:tcMar>
              <w:top w:w="30" w:type="dxa"/>
              <w:left w:w="45" w:type="dxa"/>
              <w:bottom w:w="30" w:type="dxa"/>
              <w:right w:w="45" w:type="dxa"/>
            </w:tcMar>
            <w:vAlign w:val="center"/>
          </w:tcPr>
          <w:p w14:paraId="000003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1280315</w:t>
            </w:r>
          </w:p>
        </w:tc>
        <w:tc>
          <w:tcPr>
            <w:tcW w:w="888" w:type="dxa"/>
            <w:shd w:val="clear" w:color="auto" w:fill="auto"/>
            <w:tcMar>
              <w:top w:w="30" w:type="dxa"/>
              <w:left w:w="45" w:type="dxa"/>
              <w:bottom w:w="30" w:type="dxa"/>
              <w:right w:w="45" w:type="dxa"/>
            </w:tcMar>
            <w:vAlign w:val="center"/>
          </w:tcPr>
          <w:p w14:paraId="000003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391BDC45" w14:textId="77777777">
        <w:trPr>
          <w:trHeight w:val="315"/>
        </w:trPr>
        <w:tc>
          <w:tcPr>
            <w:tcW w:w="475" w:type="dxa"/>
            <w:shd w:val="clear" w:color="auto" w:fill="auto"/>
            <w:tcMar>
              <w:top w:w="30" w:type="dxa"/>
              <w:left w:w="45" w:type="dxa"/>
              <w:bottom w:w="30" w:type="dxa"/>
              <w:right w:w="45" w:type="dxa"/>
            </w:tcMar>
            <w:vAlign w:val="center"/>
          </w:tcPr>
          <w:p w14:paraId="000003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2032" w:type="dxa"/>
            <w:shd w:val="clear" w:color="auto" w:fill="auto"/>
            <w:tcMar>
              <w:top w:w="30" w:type="dxa"/>
              <w:left w:w="45" w:type="dxa"/>
              <w:bottom w:w="30" w:type="dxa"/>
              <w:right w:w="45" w:type="dxa"/>
            </w:tcMar>
            <w:vAlign w:val="center"/>
          </w:tcPr>
          <w:p w14:paraId="000003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Дульдургинский</w:t>
            </w:r>
          </w:p>
        </w:tc>
        <w:tc>
          <w:tcPr>
            <w:tcW w:w="1859" w:type="dxa"/>
            <w:shd w:val="clear" w:color="auto" w:fill="auto"/>
            <w:tcMar>
              <w:top w:w="30" w:type="dxa"/>
              <w:left w:w="45" w:type="dxa"/>
              <w:bottom w:w="30" w:type="dxa"/>
              <w:right w:w="45" w:type="dxa"/>
            </w:tcMar>
            <w:vAlign w:val="center"/>
          </w:tcPr>
          <w:p w14:paraId="000003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1160" w:type="dxa"/>
            <w:shd w:val="clear" w:color="auto" w:fill="auto"/>
            <w:tcMar>
              <w:top w:w="30" w:type="dxa"/>
              <w:left w:w="45" w:type="dxa"/>
              <w:bottom w:w="30" w:type="dxa"/>
              <w:right w:w="45" w:type="dxa"/>
            </w:tcMar>
            <w:vAlign w:val="center"/>
          </w:tcPr>
          <w:p w14:paraId="000003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313958</w:t>
            </w:r>
          </w:p>
        </w:tc>
        <w:tc>
          <w:tcPr>
            <w:tcW w:w="1160" w:type="dxa"/>
            <w:shd w:val="clear" w:color="auto" w:fill="auto"/>
            <w:tcMar>
              <w:top w:w="30" w:type="dxa"/>
              <w:left w:w="45" w:type="dxa"/>
              <w:bottom w:w="30" w:type="dxa"/>
              <w:right w:w="45" w:type="dxa"/>
            </w:tcMar>
            <w:vAlign w:val="center"/>
          </w:tcPr>
          <w:p w14:paraId="000003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313958</w:t>
            </w:r>
          </w:p>
        </w:tc>
        <w:tc>
          <w:tcPr>
            <w:tcW w:w="1160" w:type="dxa"/>
            <w:shd w:val="clear" w:color="auto" w:fill="auto"/>
            <w:tcMar>
              <w:top w:w="30" w:type="dxa"/>
              <w:left w:w="45" w:type="dxa"/>
              <w:bottom w:w="30" w:type="dxa"/>
              <w:right w:w="45" w:type="dxa"/>
            </w:tcMar>
            <w:vAlign w:val="center"/>
          </w:tcPr>
          <w:p w14:paraId="000003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313958</w:t>
            </w:r>
          </w:p>
        </w:tc>
        <w:tc>
          <w:tcPr>
            <w:tcW w:w="888" w:type="dxa"/>
            <w:shd w:val="clear" w:color="auto" w:fill="auto"/>
            <w:tcMar>
              <w:top w:w="30" w:type="dxa"/>
              <w:left w:w="45" w:type="dxa"/>
              <w:bottom w:w="30" w:type="dxa"/>
              <w:right w:w="45" w:type="dxa"/>
            </w:tcMar>
            <w:vAlign w:val="center"/>
          </w:tcPr>
          <w:p w14:paraId="000003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CDE17BB" w14:textId="77777777">
        <w:trPr>
          <w:trHeight w:val="315"/>
        </w:trPr>
        <w:tc>
          <w:tcPr>
            <w:tcW w:w="475" w:type="dxa"/>
            <w:shd w:val="clear" w:color="auto" w:fill="auto"/>
            <w:tcMar>
              <w:top w:w="30" w:type="dxa"/>
              <w:left w:w="45" w:type="dxa"/>
              <w:bottom w:w="30" w:type="dxa"/>
              <w:right w:w="45" w:type="dxa"/>
            </w:tcMar>
            <w:vAlign w:val="center"/>
          </w:tcPr>
          <w:p w14:paraId="000003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2032" w:type="dxa"/>
            <w:shd w:val="clear" w:color="auto" w:fill="auto"/>
            <w:tcMar>
              <w:top w:w="30" w:type="dxa"/>
              <w:left w:w="45" w:type="dxa"/>
              <w:bottom w:w="30" w:type="dxa"/>
              <w:right w:w="45" w:type="dxa"/>
            </w:tcMar>
            <w:vAlign w:val="center"/>
          </w:tcPr>
          <w:p w14:paraId="000003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Забайкальский</w:t>
            </w:r>
          </w:p>
        </w:tc>
        <w:tc>
          <w:tcPr>
            <w:tcW w:w="1859" w:type="dxa"/>
            <w:shd w:val="clear" w:color="auto" w:fill="auto"/>
            <w:tcMar>
              <w:top w:w="30" w:type="dxa"/>
              <w:left w:w="45" w:type="dxa"/>
              <w:bottom w:w="30" w:type="dxa"/>
              <w:right w:w="45" w:type="dxa"/>
            </w:tcMar>
            <w:vAlign w:val="center"/>
          </w:tcPr>
          <w:p w14:paraId="000003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160" w:type="dxa"/>
            <w:shd w:val="clear" w:color="auto" w:fill="auto"/>
            <w:tcMar>
              <w:top w:w="30" w:type="dxa"/>
              <w:left w:w="45" w:type="dxa"/>
              <w:bottom w:w="30" w:type="dxa"/>
              <w:right w:w="45" w:type="dxa"/>
            </w:tcMar>
            <w:vAlign w:val="center"/>
          </w:tcPr>
          <w:p w14:paraId="000003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w:t>
            </w:r>
          </w:p>
        </w:tc>
        <w:tc>
          <w:tcPr>
            <w:tcW w:w="1160" w:type="dxa"/>
            <w:shd w:val="clear" w:color="auto" w:fill="auto"/>
            <w:tcMar>
              <w:top w:w="30" w:type="dxa"/>
              <w:left w:w="45" w:type="dxa"/>
              <w:bottom w:w="30" w:type="dxa"/>
              <w:right w:w="45" w:type="dxa"/>
            </w:tcMar>
            <w:vAlign w:val="center"/>
          </w:tcPr>
          <w:p w14:paraId="000003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w:t>
            </w:r>
          </w:p>
        </w:tc>
        <w:tc>
          <w:tcPr>
            <w:tcW w:w="1160" w:type="dxa"/>
            <w:shd w:val="clear" w:color="auto" w:fill="auto"/>
            <w:tcMar>
              <w:top w:w="30" w:type="dxa"/>
              <w:left w:w="45" w:type="dxa"/>
              <w:bottom w:w="30" w:type="dxa"/>
              <w:right w:w="45" w:type="dxa"/>
            </w:tcMar>
            <w:vAlign w:val="center"/>
          </w:tcPr>
          <w:p w14:paraId="000003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w:t>
            </w:r>
          </w:p>
        </w:tc>
        <w:tc>
          <w:tcPr>
            <w:tcW w:w="888" w:type="dxa"/>
            <w:shd w:val="clear" w:color="auto" w:fill="auto"/>
            <w:tcMar>
              <w:top w:w="30" w:type="dxa"/>
              <w:left w:w="45" w:type="dxa"/>
              <w:bottom w:w="30" w:type="dxa"/>
              <w:right w:w="45" w:type="dxa"/>
            </w:tcMar>
            <w:vAlign w:val="center"/>
          </w:tcPr>
          <w:p w14:paraId="000003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F416AE0" w14:textId="77777777">
        <w:trPr>
          <w:trHeight w:val="315"/>
        </w:trPr>
        <w:tc>
          <w:tcPr>
            <w:tcW w:w="475" w:type="dxa"/>
            <w:shd w:val="clear" w:color="auto" w:fill="auto"/>
            <w:tcMar>
              <w:top w:w="30" w:type="dxa"/>
              <w:left w:w="45" w:type="dxa"/>
              <w:bottom w:w="30" w:type="dxa"/>
              <w:right w:w="45" w:type="dxa"/>
            </w:tcMar>
            <w:vAlign w:val="center"/>
          </w:tcPr>
          <w:p w14:paraId="000003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2032" w:type="dxa"/>
            <w:shd w:val="clear" w:color="auto" w:fill="auto"/>
            <w:tcMar>
              <w:top w:w="30" w:type="dxa"/>
              <w:left w:w="45" w:type="dxa"/>
              <w:bottom w:w="30" w:type="dxa"/>
              <w:right w:w="45" w:type="dxa"/>
            </w:tcMar>
            <w:vAlign w:val="center"/>
          </w:tcPr>
          <w:p w14:paraId="000003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Каларский</w:t>
            </w:r>
          </w:p>
        </w:tc>
        <w:tc>
          <w:tcPr>
            <w:tcW w:w="1859" w:type="dxa"/>
            <w:shd w:val="clear" w:color="auto" w:fill="auto"/>
            <w:tcMar>
              <w:top w:w="30" w:type="dxa"/>
              <w:left w:w="45" w:type="dxa"/>
              <w:bottom w:w="30" w:type="dxa"/>
              <w:right w:w="45" w:type="dxa"/>
            </w:tcMar>
            <w:vAlign w:val="center"/>
          </w:tcPr>
          <w:p w14:paraId="000003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1160" w:type="dxa"/>
            <w:shd w:val="clear" w:color="auto" w:fill="auto"/>
            <w:tcMar>
              <w:top w:w="30" w:type="dxa"/>
              <w:left w:w="45" w:type="dxa"/>
              <w:bottom w:w="30" w:type="dxa"/>
              <w:right w:w="45" w:type="dxa"/>
            </w:tcMar>
            <w:vAlign w:val="center"/>
          </w:tcPr>
          <w:p w14:paraId="000003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5548878</w:t>
            </w:r>
          </w:p>
        </w:tc>
        <w:tc>
          <w:tcPr>
            <w:tcW w:w="1160" w:type="dxa"/>
            <w:shd w:val="clear" w:color="auto" w:fill="auto"/>
            <w:tcMar>
              <w:top w:w="30" w:type="dxa"/>
              <w:left w:w="45" w:type="dxa"/>
              <w:bottom w:w="30" w:type="dxa"/>
              <w:right w:w="45" w:type="dxa"/>
            </w:tcMar>
            <w:vAlign w:val="center"/>
          </w:tcPr>
          <w:p w14:paraId="000003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5519700</w:t>
            </w:r>
          </w:p>
        </w:tc>
        <w:tc>
          <w:tcPr>
            <w:tcW w:w="1160" w:type="dxa"/>
            <w:shd w:val="clear" w:color="auto" w:fill="auto"/>
            <w:tcMar>
              <w:top w:w="30" w:type="dxa"/>
              <w:left w:w="45" w:type="dxa"/>
              <w:bottom w:w="30" w:type="dxa"/>
              <w:right w:w="45" w:type="dxa"/>
            </w:tcMar>
            <w:vAlign w:val="center"/>
          </w:tcPr>
          <w:p w14:paraId="000003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5519700</w:t>
            </w:r>
          </w:p>
        </w:tc>
        <w:tc>
          <w:tcPr>
            <w:tcW w:w="888" w:type="dxa"/>
            <w:shd w:val="clear" w:color="auto" w:fill="auto"/>
            <w:tcMar>
              <w:top w:w="30" w:type="dxa"/>
              <w:left w:w="45" w:type="dxa"/>
              <w:bottom w:w="30" w:type="dxa"/>
              <w:right w:w="45" w:type="dxa"/>
            </w:tcMar>
            <w:vAlign w:val="center"/>
          </w:tcPr>
          <w:p w14:paraId="000003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BADFCA6" w14:textId="77777777">
        <w:trPr>
          <w:trHeight w:val="315"/>
        </w:trPr>
        <w:tc>
          <w:tcPr>
            <w:tcW w:w="475" w:type="dxa"/>
            <w:shd w:val="clear" w:color="auto" w:fill="auto"/>
            <w:tcMar>
              <w:top w:w="30" w:type="dxa"/>
              <w:left w:w="45" w:type="dxa"/>
              <w:bottom w:w="30" w:type="dxa"/>
              <w:right w:w="45" w:type="dxa"/>
            </w:tcMar>
            <w:vAlign w:val="center"/>
          </w:tcPr>
          <w:p w14:paraId="000003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2032" w:type="dxa"/>
            <w:shd w:val="clear" w:color="auto" w:fill="auto"/>
            <w:tcMar>
              <w:top w:w="30" w:type="dxa"/>
              <w:left w:w="45" w:type="dxa"/>
              <w:bottom w:w="30" w:type="dxa"/>
              <w:right w:w="45" w:type="dxa"/>
            </w:tcMar>
            <w:vAlign w:val="center"/>
          </w:tcPr>
          <w:p w14:paraId="000003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Калганский</w:t>
            </w:r>
          </w:p>
        </w:tc>
        <w:tc>
          <w:tcPr>
            <w:tcW w:w="1859" w:type="dxa"/>
            <w:shd w:val="clear" w:color="auto" w:fill="auto"/>
            <w:tcMar>
              <w:top w:w="30" w:type="dxa"/>
              <w:left w:w="45" w:type="dxa"/>
              <w:bottom w:w="30" w:type="dxa"/>
              <w:right w:w="45" w:type="dxa"/>
            </w:tcMar>
            <w:vAlign w:val="center"/>
          </w:tcPr>
          <w:p w14:paraId="000003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1160" w:type="dxa"/>
            <w:shd w:val="clear" w:color="auto" w:fill="auto"/>
            <w:tcMar>
              <w:top w:w="30" w:type="dxa"/>
              <w:left w:w="45" w:type="dxa"/>
              <w:bottom w:w="30" w:type="dxa"/>
              <w:right w:w="45" w:type="dxa"/>
            </w:tcMar>
            <w:vAlign w:val="center"/>
          </w:tcPr>
          <w:p w14:paraId="000003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112520</w:t>
            </w:r>
          </w:p>
        </w:tc>
        <w:tc>
          <w:tcPr>
            <w:tcW w:w="1160" w:type="dxa"/>
            <w:shd w:val="clear" w:color="auto" w:fill="auto"/>
            <w:tcMar>
              <w:top w:w="30" w:type="dxa"/>
              <w:left w:w="45" w:type="dxa"/>
              <w:bottom w:w="30" w:type="dxa"/>
              <w:right w:w="45" w:type="dxa"/>
            </w:tcMar>
            <w:vAlign w:val="center"/>
          </w:tcPr>
          <w:p w14:paraId="000003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112520</w:t>
            </w:r>
          </w:p>
        </w:tc>
        <w:tc>
          <w:tcPr>
            <w:tcW w:w="1160" w:type="dxa"/>
            <w:shd w:val="clear" w:color="auto" w:fill="auto"/>
            <w:tcMar>
              <w:top w:w="30" w:type="dxa"/>
              <w:left w:w="45" w:type="dxa"/>
              <w:bottom w:w="30" w:type="dxa"/>
              <w:right w:w="45" w:type="dxa"/>
            </w:tcMar>
            <w:vAlign w:val="center"/>
          </w:tcPr>
          <w:p w14:paraId="000003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112520</w:t>
            </w:r>
          </w:p>
        </w:tc>
        <w:tc>
          <w:tcPr>
            <w:tcW w:w="888" w:type="dxa"/>
            <w:shd w:val="clear" w:color="auto" w:fill="auto"/>
            <w:tcMar>
              <w:top w:w="30" w:type="dxa"/>
              <w:left w:w="45" w:type="dxa"/>
              <w:bottom w:w="30" w:type="dxa"/>
              <w:right w:w="45" w:type="dxa"/>
            </w:tcMar>
            <w:vAlign w:val="center"/>
          </w:tcPr>
          <w:p w14:paraId="000003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CC24E17" w14:textId="77777777">
        <w:trPr>
          <w:trHeight w:val="315"/>
        </w:trPr>
        <w:tc>
          <w:tcPr>
            <w:tcW w:w="475" w:type="dxa"/>
            <w:shd w:val="clear" w:color="auto" w:fill="auto"/>
            <w:tcMar>
              <w:top w:w="30" w:type="dxa"/>
              <w:left w:w="45" w:type="dxa"/>
              <w:bottom w:w="30" w:type="dxa"/>
              <w:right w:w="45" w:type="dxa"/>
            </w:tcMar>
            <w:vAlign w:val="center"/>
          </w:tcPr>
          <w:p w14:paraId="000003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2032" w:type="dxa"/>
            <w:shd w:val="clear" w:color="auto" w:fill="auto"/>
            <w:tcMar>
              <w:top w:w="30" w:type="dxa"/>
              <w:left w:w="45" w:type="dxa"/>
              <w:bottom w:w="30" w:type="dxa"/>
              <w:right w:w="45" w:type="dxa"/>
            </w:tcMar>
            <w:vAlign w:val="center"/>
          </w:tcPr>
          <w:p w14:paraId="000003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Карымский</w:t>
            </w:r>
          </w:p>
        </w:tc>
        <w:tc>
          <w:tcPr>
            <w:tcW w:w="1859" w:type="dxa"/>
            <w:shd w:val="clear" w:color="auto" w:fill="auto"/>
            <w:tcMar>
              <w:top w:w="30" w:type="dxa"/>
              <w:left w:w="45" w:type="dxa"/>
              <w:bottom w:w="30" w:type="dxa"/>
              <w:right w:w="45" w:type="dxa"/>
            </w:tcMar>
            <w:vAlign w:val="center"/>
          </w:tcPr>
          <w:p w14:paraId="000003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1160" w:type="dxa"/>
            <w:shd w:val="clear" w:color="auto" w:fill="auto"/>
            <w:tcMar>
              <w:top w:w="30" w:type="dxa"/>
              <w:left w:w="45" w:type="dxa"/>
              <w:bottom w:w="30" w:type="dxa"/>
              <w:right w:w="45" w:type="dxa"/>
            </w:tcMar>
            <w:vAlign w:val="center"/>
          </w:tcPr>
          <w:p w14:paraId="000003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623272</w:t>
            </w:r>
          </w:p>
        </w:tc>
        <w:tc>
          <w:tcPr>
            <w:tcW w:w="1160" w:type="dxa"/>
            <w:shd w:val="clear" w:color="auto" w:fill="auto"/>
            <w:tcMar>
              <w:top w:w="30" w:type="dxa"/>
              <w:left w:w="45" w:type="dxa"/>
              <w:bottom w:w="30" w:type="dxa"/>
              <w:right w:w="45" w:type="dxa"/>
            </w:tcMar>
            <w:vAlign w:val="center"/>
          </w:tcPr>
          <w:p w14:paraId="000003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622089</w:t>
            </w:r>
          </w:p>
        </w:tc>
        <w:tc>
          <w:tcPr>
            <w:tcW w:w="1160" w:type="dxa"/>
            <w:shd w:val="clear" w:color="auto" w:fill="auto"/>
            <w:tcMar>
              <w:top w:w="30" w:type="dxa"/>
              <w:left w:w="45" w:type="dxa"/>
              <w:bottom w:w="30" w:type="dxa"/>
              <w:right w:w="45" w:type="dxa"/>
            </w:tcMar>
            <w:vAlign w:val="center"/>
          </w:tcPr>
          <w:p w14:paraId="000003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622089</w:t>
            </w:r>
          </w:p>
        </w:tc>
        <w:tc>
          <w:tcPr>
            <w:tcW w:w="888" w:type="dxa"/>
            <w:shd w:val="clear" w:color="auto" w:fill="auto"/>
            <w:tcMar>
              <w:top w:w="30" w:type="dxa"/>
              <w:left w:w="45" w:type="dxa"/>
              <w:bottom w:w="30" w:type="dxa"/>
              <w:right w:w="45" w:type="dxa"/>
            </w:tcMar>
            <w:vAlign w:val="center"/>
          </w:tcPr>
          <w:p w14:paraId="000003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53A7D67" w14:textId="77777777">
        <w:trPr>
          <w:trHeight w:val="315"/>
        </w:trPr>
        <w:tc>
          <w:tcPr>
            <w:tcW w:w="475" w:type="dxa"/>
            <w:shd w:val="clear" w:color="auto" w:fill="auto"/>
            <w:tcMar>
              <w:top w:w="30" w:type="dxa"/>
              <w:left w:w="45" w:type="dxa"/>
              <w:bottom w:w="30" w:type="dxa"/>
              <w:right w:w="45" w:type="dxa"/>
            </w:tcMar>
            <w:vAlign w:val="center"/>
          </w:tcPr>
          <w:p w14:paraId="000003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2032" w:type="dxa"/>
            <w:shd w:val="clear" w:color="auto" w:fill="auto"/>
            <w:tcMar>
              <w:top w:w="30" w:type="dxa"/>
              <w:left w:w="45" w:type="dxa"/>
              <w:bottom w:w="30" w:type="dxa"/>
              <w:right w:w="45" w:type="dxa"/>
            </w:tcMar>
            <w:vAlign w:val="center"/>
          </w:tcPr>
          <w:p w14:paraId="000003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Красночикойский</w:t>
            </w:r>
          </w:p>
        </w:tc>
        <w:tc>
          <w:tcPr>
            <w:tcW w:w="1859" w:type="dxa"/>
            <w:shd w:val="clear" w:color="auto" w:fill="auto"/>
            <w:tcMar>
              <w:top w:w="30" w:type="dxa"/>
              <w:left w:w="45" w:type="dxa"/>
              <w:bottom w:w="30" w:type="dxa"/>
              <w:right w:w="45" w:type="dxa"/>
            </w:tcMar>
            <w:vAlign w:val="center"/>
          </w:tcPr>
          <w:p w14:paraId="000003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1160" w:type="dxa"/>
            <w:shd w:val="clear" w:color="auto" w:fill="auto"/>
            <w:tcMar>
              <w:top w:w="30" w:type="dxa"/>
              <w:left w:w="45" w:type="dxa"/>
              <w:bottom w:w="30" w:type="dxa"/>
              <w:right w:w="45" w:type="dxa"/>
            </w:tcMar>
            <w:vAlign w:val="center"/>
          </w:tcPr>
          <w:p w14:paraId="000003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2606645</w:t>
            </w:r>
          </w:p>
        </w:tc>
        <w:tc>
          <w:tcPr>
            <w:tcW w:w="1160" w:type="dxa"/>
            <w:shd w:val="clear" w:color="auto" w:fill="auto"/>
            <w:tcMar>
              <w:top w:w="30" w:type="dxa"/>
              <w:left w:w="45" w:type="dxa"/>
              <w:bottom w:w="30" w:type="dxa"/>
              <w:right w:w="45" w:type="dxa"/>
            </w:tcMar>
            <w:vAlign w:val="center"/>
          </w:tcPr>
          <w:p w14:paraId="000003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2606645</w:t>
            </w:r>
          </w:p>
        </w:tc>
        <w:tc>
          <w:tcPr>
            <w:tcW w:w="1160" w:type="dxa"/>
            <w:shd w:val="clear" w:color="auto" w:fill="auto"/>
            <w:tcMar>
              <w:top w:w="30" w:type="dxa"/>
              <w:left w:w="45" w:type="dxa"/>
              <w:bottom w:w="30" w:type="dxa"/>
              <w:right w:w="45" w:type="dxa"/>
            </w:tcMar>
            <w:vAlign w:val="center"/>
          </w:tcPr>
          <w:p w14:paraId="000003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2606643</w:t>
            </w:r>
          </w:p>
        </w:tc>
        <w:tc>
          <w:tcPr>
            <w:tcW w:w="888" w:type="dxa"/>
            <w:shd w:val="clear" w:color="auto" w:fill="auto"/>
            <w:tcMar>
              <w:top w:w="30" w:type="dxa"/>
              <w:left w:w="45" w:type="dxa"/>
              <w:bottom w:w="30" w:type="dxa"/>
              <w:right w:w="45" w:type="dxa"/>
            </w:tcMar>
            <w:vAlign w:val="center"/>
          </w:tcPr>
          <w:p w14:paraId="000003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0FE9C957" w14:textId="77777777">
        <w:trPr>
          <w:trHeight w:val="315"/>
        </w:trPr>
        <w:tc>
          <w:tcPr>
            <w:tcW w:w="475" w:type="dxa"/>
            <w:shd w:val="clear" w:color="auto" w:fill="auto"/>
            <w:tcMar>
              <w:top w:w="30" w:type="dxa"/>
              <w:left w:w="45" w:type="dxa"/>
              <w:bottom w:w="30" w:type="dxa"/>
              <w:right w:w="45" w:type="dxa"/>
            </w:tcMar>
            <w:vAlign w:val="center"/>
          </w:tcPr>
          <w:p w14:paraId="000003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2032" w:type="dxa"/>
            <w:shd w:val="clear" w:color="auto" w:fill="auto"/>
            <w:tcMar>
              <w:top w:w="30" w:type="dxa"/>
              <w:left w:w="45" w:type="dxa"/>
              <w:bottom w:w="30" w:type="dxa"/>
              <w:right w:w="45" w:type="dxa"/>
            </w:tcMar>
            <w:vAlign w:val="center"/>
          </w:tcPr>
          <w:p w14:paraId="000003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Кыринский</w:t>
            </w:r>
          </w:p>
        </w:tc>
        <w:tc>
          <w:tcPr>
            <w:tcW w:w="1859" w:type="dxa"/>
            <w:shd w:val="clear" w:color="auto" w:fill="auto"/>
            <w:tcMar>
              <w:top w:w="30" w:type="dxa"/>
              <w:left w:w="45" w:type="dxa"/>
              <w:bottom w:w="30" w:type="dxa"/>
              <w:right w:w="45" w:type="dxa"/>
            </w:tcMar>
            <w:vAlign w:val="center"/>
          </w:tcPr>
          <w:p w14:paraId="000003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1160" w:type="dxa"/>
            <w:shd w:val="clear" w:color="auto" w:fill="auto"/>
            <w:tcMar>
              <w:top w:w="30" w:type="dxa"/>
              <w:left w:w="45" w:type="dxa"/>
              <w:bottom w:w="30" w:type="dxa"/>
              <w:right w:w="45" w:type="dxa"/>
            </w:tcMar>
            <w:vAlign w:val="center"/>
          </w:tcPr>
          <w:p w14:paraId="000003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1163491</w:t>
            </w:r>
          </w:p>
        </w:tc>
        <w:tc>
          <w:tcPr>
            <w:tcW w:w="1160" w:type="dxa"/>
            <w:shd w:val="clear" w:color="auto" w:fill="auto"/>
            <w:tcMar>
              <w:top w:w="30" w:type="dxa"/>
              <w:left w:w="45" w:type="dxa"/>
              <w:bottom w:w="30" w:type="dxa"/>
              <w:right w:w="45" w:type="dxa"/>
            </w:tcMar>
            <w:vAlign w:val="center"/>
          </w:tcPr>
          <w:p w14:paraId="000003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1163491</w:t>
            </w:r>
          </w:p>
        </w:tc>
        <w:tc>
          <w:tcPr>
            <w:tcW w:w="1160" w:type="dxa"/>
            <w:shd w:val="clear" w:color="auto" w:fill="auto"/>
            <w:tcMar>
              <w:top w:w="30" w:type="dxa"/>
              <w:left w:w="45" w:type="dxa"/>
              <w:bottom w:w="30" w:type="dxa"/>
              <w:right w:w="45" w:type="dxa"/>
            </w:tcMar>
            <w:vAlign w:val="center"/>
          </w:tcPr>
          <w:p w14:paraId="000003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1163491</w:t>
            </w:r>
          </w:p>
        </w:tc>
        <w:tc>
          <w:tcPr>
            <w:tcW w:w="888" w:type="dxa"/>
            <w:shd w:val="clear" w:color="auto" w:fill="auto"/>
            <w:tcMar>
              <w:top w:w="30" w:type="dxa"/>
              <w:left w:w="45" w:type="dxa"/>
              <w:bottom w:w="30" w:type="dxa"/>
              <w:right w:w="45" w:type="dxa"/>
            </w:tcMar>
            <w:vAlign w:val="center"/>
          </w:tcPr>
          <w:p w14:paraId="000003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6DDB7D2" w14:textId="77777777">
        <w:trPr>
          <w:trHeight w:val="315"/>
        </w:trPr>
        <w:tc>
          <w:tcPr>
            <w:tcW w:w="475" w:type="dxa"/>
            <w:shd w:val="clear" w:color="auto" w:fill="auto"/>
            <w:tcMar>
              <w:top w:w="30" w:type="dxa"/>
              <w:left w:w="45" w:type="dxa"/>
              <w:bottom w:w="30" w:type="dxa"/>
              <w:right w:w="45" w:type="dxa"/>
            </w:tcMar>
            <w:vAlign w:val="center"/>
          </w:tcPr>
          <w:p w14:paraId="000003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2032" w:type="dxa"/>
            <w:shd w:val="clear" w:color="auto" w:fill="auto"/>
            <w:tcMar>
              <w:top w:w="30" w:type="dxa"/>
              <w:left w:w="45" w:type="dxa"/>
              <w:bottom w:w="30" w:type="dxa"/>
              <w:right w:w="45" w:type="dxa"/>
            </w:tcMar>
            <w:vAlign w:val="center"/>
          </w:tcPr>
          <w:p w14:paraId="000003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Могойтуйский</w:t>
            </w:r>
          </w:p>
        </w:tc>
        <w:tc>
          <w:tcPr>
            <w:tcW w:w="1859" w:type="dxa"/>
            <w:shd w:val="clear" w:color="auto" w:fill="auto"/>
            <w:tcMar>
              <w:top w:w="30" w:type="dxa"/>
              <w:left w:w="45" w:type="dxa"/>
              <w:bottom w:w="30" w:type="dxa"/>
              <w:right w:w="45" w:type="dxa"/>
            </w:tcMar>
            <w:vAlign w:val="center"/>
          </w:tcPr>
          <w:p w14:paraId="000003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160" w:type="dxa"/>
            <w:shd w:val="clear" w:color="auto" w:fill="auto"/>
            <w:tcMar>
              <w:top w:w="30" w:type="dxa"/>
              <w:left w:w="45" w:type="dxa"/>
              <w:bottom w:w="30" w:type="dxa"/>
              <w:right w:w="45" w:type="dxa"/>
            </w:tcMar>
            <w:vAlign w:val="center"/>
          </w:tcPr>
          <w:p w14:paraId="000003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85061</w:t>
            </w:r>
          </w:p>
        </w:tc>
        <w:tc>
          <w:tcPr>
            <w:tcW w:w="1160" w:type="dxa"/>
            <w:shd w:val="clear" w:color="auto" w:fill="auto"/>
            <w:tcMar>
              <w:top w:w="30" w:type="dxa"/>
              <w:left w:w="45" w:type="dxa"/>
              <w:bottom w:w="30" w:type="dxa"/>
              <w:right w:w="45" w:type="dxa"/>
            </w:tcMar>
            <w:vAlign w:val="center"/>
          </w:tcPr>
          <w:p w14:paraId="000003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85061</w:t>
            </w:r>
          </w:p>
        </w:tc>
        <w:tc>
          <w:tcPr>
            <w:tcW w:w="1160" w:type="dxa"/>
            <w:shd w:val="clear" w:color="auto" w:fill="auto"/>
            <w:tcMar>
              <w:top w:w="30" w:type="dxa"/>
              <w:left w:w="45" w:type="dxa"/>
              <w:bottom w:w="30" w:type="dxa"/>
              <w:right w:w="45" w:type="dxa"/>
            </w:tcMar>
            <w:vAlign w:val="center"/>
          </w:tcPr>
          <w:p w14:paraId="000003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86647</w:t>
            </w:r>
          </w:p>
        </w:tc>
        <w:tc>
          <w:tcPr>
            <w:tcW w:w="888" w:type="dxa"/>
            <w:shd w:val="clear" w:color="auto" w:fill="auto"/>
            <w:tcMar>
              <w:top w:w="30" w:type="dxa"/>
              <w:left w:w="45" w:type="dxa"/>
              <w:bottom w:w="30" w:type="dxa"/>
              <w:right w:w="45" w:type="dxa"/>
            </w:tcMar>
            <w:vAlign w:val="center"/>
          </w:tcPr>
          <w:p w14:paraId="000003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101,9</w:t>
            </w:r>
          </w:p>
        </w:tc>
        <w:tc>
          <w:tcPr>
            <w:tcW w:w="888" w:type="dxa"/>
            <w:shd w:val="clear" w:color="auto" w:fill="auto"/>
            <w:tcMar>
              <w:top w:w="30" w:type="dxa"/>
              <w:left w:w="45" w:type="dxa"/>
              <w:bottom w:w="30" w:type="dxa"/>
              <w:right w:w="45" w:type="dxa"/>
            </w:tcMar>
            <w:vAlign w:val="center"/>
          </w:tcPr>
          <w:p w14:paraId="000003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1586</w:t>
            </w:r>
          </w:p>
        </w:tc>
      </w:tr>
      <w:tr w:rsidR="00A848EE" w:rsidRPr="00A848EE" w14:paraId="52E1A304" w14:textId="77777777">
        <w:trPr>
          <w:trHeight w:val="315"/>
        </w:trPr>
        <w:tc>
          <w:tcPr>
            <w:tcW w:w="475" w:type="dxa"/>
            <w:shd w:val="clear" w:color="auto" w:fill="auto"/>
            <w:tcMar>
              <w:top w:w="30" w:type="dxa"/>
              <w:left w:w="45" w:type="dxa"/>
              <w:bottom w:w="30" w:type="dxa"/>
              <w:right w:w="45" w:type="dxa"/>
            </w:tcMar>
            <w:vAlign w:val="center"/>
          </w:tcPr>
          <w:p w14:paraId="000003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2032" w:type="dxa"/>
            <w:shd w:val="clear" w:color="auto" w:fill="auto"/>
            <w:tcMar>
              <w:top w:w="30" w:type="dxa"/>
              <w:left w:w="45" w:type="dxa"/>
              <w:bottom w:w="30" w:type="dxa"/>
              <w:right w:w="45" w:type="dxa"/>
            </w:tcMar>
            <w:vAlign w:val="center"/>
          </w:tcPr>
          <w:p w14:paraId="000003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Могочинский</w:t>
            </w:r>
          </w:p>
        </w:tc>
        <w:tc>
          <w:tcPr>
            <w:tcW w:w="1859" w:type="dxa"/>
            <w:shd w:val="clear" w:color="auto" w:fill="auto"/>
            <w:tcMar>
              <w:top w:w="30" w:type="dxa"/>
              <w:left w:w="45" w:type="dxa"/>
              <w:bottom w:w="30" w:type="dxa"/>
              <w:right w:w="45" w:type="dxa"/>
            </w:tcMar>
            <w:vAlign w:val="center"/>
          </w:tcPr>
          <w:p w14:paraId="000003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1160" w:type="dxa"/>
            <w:shd w:val="clear" w:color="auto" w:fill="auto"/>
            <w:tcMar>
              <w:top w:w="30" w:type="dxa"/>
              <w:left w:w="45" w:type="dxa"/>
              <w:bottom w:w="30" w:type="dxa"/>
              <w:right w:w="45" w:type="dxa"/>
            </w:tcMar>
            <w:vAlign w:val="center"/>
          </w:tcPr>
          <w:p w14:paraId="000003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2453193</w:t>
            </w:r>
          </w:p>
        </w:tc>
        <w:tc>
          <w:tcPr>
            <w:tcW w:w="1160" w:type="dxa"/>
            <w:shd w:val="clear" w:color="auto" w:fill="auto"/>
            <w:tcMar>
              <w:top w:w="30" w:type="dxa"/>
              <w:left w:w="45" w:type="dxa"/>
              <w:bottom w:w="30" w:type="dxa"/>
              <w:right w:w="45" w:type="dxa"/>
            </w:tcMar>
            <w:vAlign w:val="center"/>
          </w:tcPr>
          <w:p w14:paraId="000003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2453156</w:t>
            </w:r>
          </w:p>
        </w:tc>
        <w:tc>
          <w:tcPr>
            <w:tcW w:w="1160" w:type="dxa"/>
            <w:shd w:val="clear" w:color="auto" w:fill="auto"/>
            <w:tcMar>
              <w:top w:w="30" w:type="dxa"/>
              <w:left w:w="45" w:type="dxa"/>
              <w:bottom w:w="30" w:type="dxa"/>
              <w:right w:w="45" w:type="dxa"/>
            </w:tcMar>
            <w:vAlign w:val="center"/>
          </w:tcPr>
          <w:p w14:paraId="000003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2453104</w:t>
            </w:r>
          </w:p>
        </w:tc>
        <w:tc>
          <w:tcPr>
            <w:tcW w:w="888" w:type="dxa"/>
            <w:shd w:val="clear" w:color="auto" w:fill="auto"/>
            <w:tcMar>
              <w:top w:w="30" w:type="dxa"/>
              <w:left w:w="45" w:type="dxa"/>
              <w:bottom w:w="30" w:type="dxa"/>
              <w:right w:w="45" w:type="dxa"/>
            </w:tcMar>
            <w:vAlign w:val="center"/>
          </w:tcPr>
          <w:p w14:paraId="000003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r>
      <w:tr w:rsidR="00A848EE" w:rsidRPr="00A848EE" w14:paraId="3537C558" w14:textId="77777777">
        <w:trPr>
          <w:trHeight w:val="315"/>
        </w:trPr>
        <w:tc>
          <w:tcPr>
            <w:tcW w:w="475" w:type="dxa"/>
            <w:shd w:val="clear" w:color="auto" w:fill="auto"/>
            <w:tcMar>
              <w:top w:w="30" w:type="dxa"/>
              <w:left w:w="45" w:type="dxa"/>
              <w:bottom w:w="30" w:type="dxa"/>
              <w:right w:w="45" w:type="dxa"/>
            </w:tcMar>
            <w:vAlign w:val="center"/>
          </w:tcPr>
          <w:p w14:paraId="000003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2032" w:type="dxa"/>
            <w:shd w:val="clear" w:color="auto" w:fill="auto"/>
            <w:tcMar>
              <w:top w:w="30" w:type="dxa"/>
              <w:left w:w="45" w:type="dxa"/>
              <w:bottom w:w="30" w:type="dxa"/>
              <w:right w:w="45" w:type="dxa"/>
            </w:tcMar>
            <w:vAlign w:val="center"/>
          </w:tcPr>
          <w:p w14:paraId="000003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Нерчинский</w:t>
            </w:r>
          </w:p>
        </w:tc>
        <w:tc>
          <w:tcPr>
            <w:tcW w:w="1859" w:type="dxa"/>
            <w:shd w:val="clear" w:color="auto" w:fill="auto"/>
            <w:tcMar>
              <w:top w:w="30" w:type="dxa"/>
              <w:left w:w="45" w:type="dxa"/>
              <w:bottom w:w="30" w:type="dxa"/>
              <w:right w:w="45" w:type="dxa"/>
            </w:tcMar>
            <w:vAlign w:val="center"/>
          </w:tcPr>
          <w:p w14:paraId="000003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1160" w:type="dxa"/>
            <w:shd w:val="clear" w:color="auto" w:fill="auto"/>
            <w:tcMar>
              <w:top w:w="30" w:type="dxa"/>
              <w:left w:w="45" w:type="dxa"/>
              <w:bottom w:w="30" w:type="dxa"/>
              <w:right w:w="45" w:type="dxa"/>
            </w:tcMar>
            <w:vAlign w:val="center"/>
          </w:tcPr>
          <w:p w14:paraId="000003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289344</w:t>
            </w:r>
          </w:p>
        </w:tc>
        <w:tc>
          <w:tcPr>
            <w:tcW w:w="1160" w:type="dxa"/>
            <w:shd w:val="clear" w:color="auto" w:fill="auto"/>
            <w:tcMar>
              <w:top w:w="30" w:type="dxa"/>
              <w:left w:w="45" w:type="dxa"/>
              <w:bottom w:w="30" w:type="dxa"/>
              <w:right w:w="45" w:type="dxa"/>
            </w:tcMar>
            <w:vAlign w:val="center"/>
          </w:tcPr>
          <w:p w14:paraId="000003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289344</w:t>
            </w:r>
          </w:p>
        </w:tc>
        <w:tc>
          <w:tcPr>
            <w:tcW w:w="1160" w:type="dxa"/>
            <w:shd w:val="clear" w:color="auto" w:fill="auto"/>
            <w:tcMar>
              <w:top w:w="30" w:type="dxa"/>
              <w:left w:w="45" w:type="dxa"/>
              <w:bottom w:w="30" w:type="dxa"/>
              <w:right w:w="45" w:type="dxa"/>
            </w:tcMar>
            <w:vAlign w:val="center"/>
          </w:tcPr>
          <w:p w14:paraId="000003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289293</w:t>
            </w:r>
          </w:p>
        </w:tc>
        <w:tc>
          <w:tcPr>
            <w:tcW w:w="888" w:type="dxa"/>
            <w:shd w:val="clear" w:color="auto" w:fill="auto"/>
            <w:tcMar>
              <w:top w:w="30" w:type="dxa"/>
              <w:left w:w="45" w:type="dxa"/>
              <w:bottom w:w="30" w:type="dxa"/>
              <w:right w:w="45" w:type="dxa"/>
            </w:tcMar>
            <w:vAlign w:val="center"/>
          </w:tcPr>
          <w:p w14:paraId="000003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r>
      <w:tr w:rsidR="00A848EE" w:rsidRPr="00A848EE" w14:paraId="379A823B" w14:textId="77777777">
        <w:trPr>
          <w:trHeight w:val="315"/>
        </w:trPr>
        <w:tc>
          <w:tcPr>
            <w:tcW w:w="475" w:type="dxa"/>
            <w:shd w:val="clear" w:color="auto" w:fill="auto"/>
            <w:tcMar>
              <w:top w:w="30" w:type="dxa"/>
              <w:left w:w="45" w:type="dxa"/>
              <w:bottom w:w="30" w:type="dxa"/>
              <w:right w:w="45" w:type="dxa"/>
            </w:tcMar>
            <w:vAlign w:val="center"/>
          </w:tcPr>
          <w:p w14:paraId="000003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2032" w:type="dxa"/>
            <w:shd w:val="clear" w:color="auto" w:fill="auto"/>
            <w:tcMar>
              <w:top w:w="30" w:type="dxa"/>
              <w:left w:w="45" w:type="dxa"/>
              <w:bottom w:w="30" w:type="dxa"/>
              <w:right w:w="45" w:type="dxa"/>
            </w:tcMar>
            <w:vAlign w:val="center"/>
          </w:tcPr>
          <w:p w14:paraId="000003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Нерчинско-Заводский</w:t>
            </w:r>
          </w:p>
        </w:tc>
        <w:tc>
          <w:tcPr>
            <w:tcW w:w="1859" w:type="dxa"/>
            <w:shd w:val="clear" w:color="auto" w:fill="auto"/>
            <w:tcMar>
              <w:top w:w="30" w:type="dxa"/>
              <w:left w:w="45" w:type="dxa"/>
              <w:bottom w:w="30" w:type="dxa"/>
              <w:right w:w="45" w:type="dxa"/>
            </w:tcMar>
            <w:vAlign w:val="center"/>
          </w:tcPr>
          <w:p w14:paraId="000003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1160" w:type="dxa"/>
            <w:shd w:val="clear" w:color="auto" w:fill="auto"/>
            <w:tcMar>
              <w:top w:w="30" w:type="dxa"/>
              <w:left w:w="45" w:type="dxa"/>
              <w:bottom w:w="30" w:type="dxa"/>
              <w:right w:w="45" w:type="dxa"/>
            </w:tcMar>
            <w:vAlign w:val="center"/>
          </w:tcPr>
          <w:p w14:paraId="000003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591613</w:t>
            </w:r>
          </w:p>
        </w:tc>
        <w:tc>
          <w:tcPr>
            <w:tcW w:w="1160" w:type="dxa"/>
            <w:shd w:val="clear" w:color="auto" w:fill="auto"/>
            <w:tcMar>
              <w:top w:w="30" w:type="dxa"/>
              <w:left w:w="45" w:type="dxa"/>
              <w:bottom w:w="30" w:type="dxa"/>
              <w:right w:w="45" w:type="dxa"/>
            </w:tcMar>
            <w:vAlign w:val="center"/>
          </w:tcPr>
          <w:p w14:paraId="000003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591613</w:t>
            </w:r>
          </w:p>
        </w:tc>
        <w:tc>
          <w:tcPr>
            <w:tcW w:w="1160" w:type="dxa"/>
            <w:shd w:val="clear" w:color="auto" w:fill="auto"/>
            <w:tcMar>
              <w:top w:w="30" w:type="dxa"/>
              <w:left w:w="45" w:type="dxa"/>
              <w:bottom w:w="30" w:type="dxa"/>
              <w:right w:w="45" w:type="dxa"/>
            </w:tcMar>
            <w:vAlign w:val="center"/>
          </w:tcPr>
          <w:p w14:paraId="000003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591613</w:t>
            </w:r>
          </w:p>
        </w:tc>
        <w:tc>
          <w:tcPr>
            <w:tcW w:w="888" w:type="dxa"/>
            <w:shd w:val="clear" w:color="auto" w:fill="auto"/>
            <w:tcMar>
              <w:top w:w="30" w:type="dxa"/>
              <w:left w:w="45" w:type="dxa"/>
              <w:bottom w:w="30" w:type="dxa"/>
              <w:right w:w="45" w:type="dxa"/>
            </w:tcMar>
            <w:vAlign w:val="center"/>
          </w:tcPr>
          <w:p w14:paraId="000003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D82F34A" w14:textId="77777777">
        <w:trPr>
          <w:trHeight w:val="315"/>
        </w:trPr>
        <w:tc>
          <w:tcPr>
            <w:tcW w:w="475" w:type="dxa"/>
            <w:shd w:val="clear" w:color="auto" w:fill="auto"/>
            <w:tcMar>
              <w:top w:w="30" w:type="dxa"/>
              <w:left w:w="45" w:type="dxa"/>
              <w:bottom w:w="30" w:type="dxa"/>
              <w:right w:w="45" w:type="dxa"/>
            </w:tcMar>
            <w:vAlign w:val="center"/>
          </w:tcPr>
          <w:p w14:paraId="000003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2032" w:type="dxa"/>
            <w:shd w:val="clear" w:color="auto" w:fill="auto"/>
            <w:tcMar>
              <w:top w:w="30" w:type="dxa"/>
              <w:left w:w="45" w:type="dxa"/>
              <w:bottom w:w="30" w:type="dxa"/>
              <w:right w:w="45" w:type="dxa"/>
            </w:tcMar>
            <w:vAlign w:val="center"/>
          </w:tcPr>
          <w:p w14:paraId="000003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Оловяннинский</w:t>
            </w:r>
          </w:p>
        </w:tc>
        <w:tc>
          <w:tcPr>
            <w:tcW w:w="1859" w:type="dxa"/>
            <w:shd w:val="clear" w:color="auto" w:fill="auto"/>
            <w:tcMar>
              <w:top w:w="30" w:type="dxa"/>
              <w:left w:w="45" w:type="dxa"/>
              <w:bottom w:w="30" w:type="dxa"/>
              <w:right w:w="45" w:type="dxa"/>
            </w:tcMar>
            <w:vAlign w:val="center"/>
          </w:tcPr>
          <w:p w14:paraId="000003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1160" w:type="dxa"/>
            <w:shd w:val="clear" w:color="auto" w:fill="auto"/>
            <w:tcMar>
              <w:top w:w="30" w:type="dxa"/>
              <w:left w:w="45" w:type="dxa"/>
              <w:bottom w:w="30" w:type="dxa"/>
              <w:right w:w="45" w:type="dxa"/>
            </w:tcMar>
            <w:vAlign w:val="center"/>
          </w:tcPr>
          <w:p w14:paraId="000003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160296</w:t>
            </w:r>
          </w:p>
        </w:tc>
        <w:tc>
          <w:tcPr>
            <w:tcW w:w="1160" w:type="dxa"/>
            <w:shd w:val="clear" w:color="auto" w:fill="auto"/>
            <w:tcMar>
              <w:top w:w="30" w:type="dxa"/>
              <w:left w:w="45" w:type="dxa"/>
              <w:bottom w:w="30" w:type="dxa"/>
              <w:right w:w="45" w:type="dxa"/>
            </w:tcMar>
            <w:vAlign w:val="center"/>
          </w:tcPr>
          <w:p w14:paraId="000003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160296</w:t>
            </w:r>
          </w:p>
        </w:tc>
        <w:tc>
          <w:tcPr>
            <w:tcW w:w="1160" w:type="dxa"/>
            <w:shd w:val="clear" w:color="auto" w:fill="auto"/>
            <w:tcMar>
              <w:top w:w="30" w:type="dxa"/>
              <w:left w:w="45" w:type="dxa"/>
              <w:bottom w:w="30" w:type="dxa"/>
              <w:right w:w="45" w:type="dxa"/>
            </w:tcMar>
            <w:vAlign w:val="center"/>
          </w:tcPr>
          <w:p w14:paraId="000003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160296</w:t>
            </w:r>
          </w:p>
        </w:tc>
        <w:tc>
          <w:tcPr>
            <w:tcW w:w="888" w:type="dxa"/>
            <w:shd w:val="clear" w:color="auto" w:fill="auto"/>
            <w:tcMar>
              <w:top w:w="30" w:type="dxa"/>
              <w:left w:w="45" w:type="dxa"/>
              <w:bottom w:w="30" w:type="dxa"/>
              <w:right w:w="45" w:type="dxa"/>
            </w:tcMar>
            <w:vAlign w:val="center"/>
          </w:tcPr>
          <w:p w14:paraId="000003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3BC4043" w14:textId="77777777">
        <w:trPr>
          <w:trHeight w:val="315"/>
        </w:trPr>
        <w:tc>
          <w:tcPr>
            <w:tcW w:w="475" w:type="dxa"/>
            <w:shd w:val="clear" w:color="auto" w:fill="auto"/>
            <w:tcMar>
              <w:top w:w="30" w:type="dxa"/>
              <w:left w:w="45" w:type="dxa"/>
              <w:bottom w:w="30" w:type="dxa"/>
              <w:right w:w="45" w:type="dxa"/>
            </w:tcMar>
            <w:vAlign w:val="center"/>
          </w:tcPr>
          <w:p w14:paraId="000003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2032" w:type="dxa"/>
            <w:shd w:val="clear" w:color="auto" w:fill="auto"/>
            <w:tcMar>
              <w:top w:w="30" w:type="dxa"/>
              <w:left w:w="45" w:type="dxa"/>
              <w:bottom w:w="30" w:type="dxa"/>
              <w:right w:w="45" w:type="dxa"/>
            </w:tcMar>
            <w:vAlign w:val="center"/>
          </w:tcPr>
          <w:p w14:paraId="000003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Ононский</w:t>
            </w:r>
          </w:p>
        </w:tc>
        <w:tc>
          <w:tcPr>
            <w:tcW w:w="1859" w:type="dxa"/>
            <w:shd w:val="clear" w:color="auto" w:fill="auto"/>
            <w:tcMar>
              <w:top w:w="30" w:type="dxa"/>
              <w:left w:w="45" w:type="dxa"/>
              <w:bottom w:w="30" w:type="dxa"/>
              <w:right w:w="45" w:type="dxa"/>
            </w:tcMar>
            <w:vAlign w:val="center"/>
          </w:tcPr>
          <w:p w14:paraId="000003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1160" w:type="dxa"/>
            <w:shd w:val="clear" w:color="auto" w:fill="auto"/>
            <w:tcMar>
              <w:top w:w="30" w:type="dxa"/>
              <w:left w:w="45" w:type="dxa"/>
              <w:bottom w:w="30" w:type="dxa"/>
              <w:right w:w="45" w:type="dxa"/>
            </w:tcMar>
            <w:vAlign w:val="center"/>
          </w:tcPr>
          <w:p w14:paraId="000003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96736</w:t>
            </w:r>
          </w:p>
        </w:tc>
        <w:tc>
          <w:tcPr>
            <w:tcW w:w="1160" w:type="dxa"/>
            <w:shd w:val="clear" w:color="auto" w:fill="auto"/>
            <w:tcMar>
              <w:top w:w="30" w:type="dxa"/>
              <w:left w:w="45" w:type="dxa"/>
              <w:bottom w:w="30" w:type="dxa"/>
              <w:right w:w="45" w:type="dxa"/>
            </w:tcMar>
            <w:vAlign w:val="center"/>
          </w:tcPr>
          <w:p w14:paraId="000003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96216</w:t>
            </w:r>
          </w:p>
        </w:tc>
        <w:tc>
          <w:tcPr>
            <w:tcW w:w="1160" w:type="dxa"/>
            <w:shd w:val="clear" w:color="auto" w:fill="auto"/>
            <w:tcMar>
              <w:top w:w="30" w:type="dxa"/>
              <w:left w:w="45" w:type="dxa"/>
              <w:bottom w:w="30" w:type="dxa"/>
              <w:right w:w="45" w:type="dxa"/>
            </w:tcMar>
            <w:vAlign w:val="center"/>
          </w:tcPr>
          <w:p w14:paraId="000003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96207</w:t>
            </w:r>
          </w:p>
        </w:tc>
        <w:tc>
          <w:tcPr>
            <w:tcW w:w="888" w:type="dxa"/>
            <w:shd w:val="clear" w:color="auto" w:fill="auto"/>
            <w:tcMar>
              <w:top w:w="30" w:type="dxa"/>
              <w:left w:w="45" w:type="dxa"/>
              <w:bottom w:w="30" w:type="dxa"/>
              <w:right w:w="45" w:type="dxa"/>
            </w:tcMar>
            <w:vAlign w:val="center"/>
          </w:tcPr>
          <w:p w14:paraId="000003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r>
      <w:tr w:rsidR="00A848EE" w:rsidRPr="00A848EE" w14:paraId="47FA3723" w14:textId="77777777">
        <w:trPr>
          <w:trHeight w:val="315"/>
        </w:trPr>
        <w:tc>
          <w:tcPr>
            <w:tcW w:w="475" w:type="dxa"/>
            <w:shd w:val="clear" w:color="auto" w:fill="auto"/>
            <w:tcMar>
              <w:top w:w="30" w:type="dxa"/>
              <w:left w:w="45" w:type="dxa"/>
              <w:bottom w:w="30" w:type="dxa"/>
              <w:right w:w="45" w:type="dxa"/>
            </w:tcMar>
            <w:vAlign w:val="center"/>
          </w:tcPr>
          <w:p w14:paraId="000003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2032" w:type="dxa"/>
            <w:shd w:val="clear" w:color="auto" w:fill="auto"/>
            <w:tcMar>
              <w:top w:w="30" w:type="dxa"/>
              <w:left w:w="45" w:type="dxa"/>
              <w:bottom w:w="30" w:type="dxa"/>
              <w:right w:w="45" w:type="dxa"/>
            </w:tcMar>
            <w:vAlign w:val="center"/>
          </w:tcPr>
          <w:p w14:paraId="000003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Петровск-Забайкальский</w:t>
            </w:r>
          </w:p>
        </w:tc>
        <w:tc>
          <w:tcPr>
            <w:tcW w:w="1859" w:type="dxa"/>
            <w:shd w:val="clear" w:color="auto" w:fill="auto"/>
            <w:tcMar>
              <w:top w:w="30" w:type="dxa"/>
              <w:left w:w="45" w:type="dxa"/>
              <w:bottom w:w="30" w:type="dxa"/>
              <w:right w:w="45" w:type="dxa"/>
            </w:tcMar>
            <w:vAlign w:val="center"/>
          </w:tcPr>
          <w:p w14:paraId="000003C8"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3C9"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3CA"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3CB"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3CC"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3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52209A9" w14:textId="77777777">
        <w:trPr>
          <w:trHeight w:val="315"/>
        </w:trPr>
        <w:tc>
          <w:tcPr>
            <w:tcW w:w="475" w:type="dxa"/>
            <w:shd w:val="clear" w:color="auto" w:fill="auto"/>
            <w:tcMar>
              <w:top w:w="30" w:type="dxa"/>
              <w:left w:w="45" w:type="dxa"/>
              <w:bottom w:w="30" w:type="dxa"/>
              <w:right w:w="45" w:type="dxa"/>
            </w:tcMar>
            <w:vAlign w:val="center"/>
          </w:tcPr>
          <w:p w14:paraId="000003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w:t>
            </w:r>
          </w:p>
        </w:tc>
        <w:tc>
          <w:tcPr>
            <w:tcW w:w="2032" w:type="dxa"/>
            <w:shd w:val="clear" w:color="auto" w:fill="auto"/>
            <w:tcMar>
              <w:top w:w="30" w:type="dxa"/>
              <w:left w:w="45" w:type="dxa"/>
              <w:bottom w:w="30" w:type="dxa"/>
              <w:right w:w="45" w:type="dxa"/>
            </w:tcMar>
            <w:vAlign w:val="center"/>
          </w:tcPr>
          <w:p w14:paraId="000003CF"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3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1160" w:type="dxa"/>
            <w:shd w:val="clear" w:color="auto" w:fill="auto"/>
            <w:tcMar>
              <w:top w:w="30" w:type="dxa"/>
              <w:left w:w="45" w:type="dxa"/>
              <w:bottom w:w="30" w:type="dxa"/>
              <w:right w:w="45" w:type="dxa"/>
            </w:tcMar>
            <w:vAlign w:val="center"/>
          </w:tcPr>
          <w:p w14:paraId="000003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739294</w:t>
            </w:r>
          </w:p>
        </w:tc>
        <w:tc>
          <w:tcPr>
            <w:tcW w:w="1160" w:type="dxa"/>
            <w:shd w:val="clear" w:color="auto" w:fill="auto"/>
            <w:tcMar>
              <w:top w:w="30" w:type="dxa"/>
              <w:left w:w="45" w:type="dxa"/>
              <w:bottom w:w="30" w:type="dxa"/>
              <w:right w:w="45" w:type="dxa"/>
            </w:tcMar>
            <w:vAlign w:val="center"/>
          </w:tcPr>
          <w:p w14:paraId="000003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739605</w:t>
            </w:r>
          </w:p>
        </w:tc>
        <w:tc>
          <w:tcPr>
            <w:tcW w:w="1160" w:type="dxa"/>
            <w:shd w:val="clear" w:color="auto" w:fill="auto"/>
            <w:tcMar>
              <w:top w:w="30" w:type="dxa"/>
              <w:left w:w="45" w:type="dxa"/>
              <w:bottom w:w="30" w:type="dxa"/>
              <w:right w:w="45" w:type="dxa"/>
            </w:tcMar>
            <w:vAlign w:val="center"/>
          </w:tcPr>
          <w:p w14:paraId="000003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739508</w:t>
            </w:r>
          </w:p>
        </w:tc>
        <w:tc>
          <w:tcPr>
            <w:tcW w:w="888" w:type="dxa"/>
            <w:shd w:val="clear" w:color="auto" w:fill="auto"/>
            <w:tcMar>
              <w:top w:w="30" w:type="dxa"/>
              <w:left w:w="45" w:type="dxa"/>
              <w:bottom w:w="30" w:type="dxa"/>
              <w:right w:w="45" w:type="dxa"/>
            </w:tcMar>
            <w:vAlign w:val="center"/>
          </w:tcPr>
          <w:p w14:paraId="000003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w:t>
            </w:r>
          </w:p>
        </w:tc>
      </w:tr>
      <w:tr w:rsidR="00A848EE" w:rsidRPr="00A848EE" w14:paraId="65D99154" w14:textId="77777777">
        <w:trPr>
          <w:trHeight w:val="315"/>
        </w:trPr>
        <w:tc>
          <w:tcPr>
            <w:tcW w:w="475" w:type="dxa"/>
            <w:shd w:val="clear" w:color="auto" w:fill="auto"/>
            <w:tcMar>
              <w:top w:w="30" w:type="dxa"/>
              <w:left w:w="45" w:type="dxa"/>
              <w:bottom w:w="30" w:type="dxa"/>
              <w:right w:w="45" w:type="dxa"/>
            </w:tcMar>
            <w:vAlign w:val="center"/>
          </w:tcPr>
          <w:p w14:paraId="000003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w:t>
            </w:r>
          </w:p>
        </w:tc>
        <w:tc>
          <w:tcPr>
            <w:tcW w:w="2032" w:type="dxa"/>
            <w:shd w:val="clear" w:color="auto" w:fill="auto"/>
            <w:tcMar>
              <w:top w:w="30" w:type="dxa"/>
              <w:left w:w="45" w:type="dxa"/>
              <w:bottom w:w="30" w:type="dxa"/>
              <w:right w:w="45" w:type="dxa"/>
            </w:tcMar>
            <w:vAlign w:val="center"/>
          </w:tcPr>
          <w:p w14:paraId="000003D7"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3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1160" w:type="dxa"/>
            <w:shd w:val="clear" w:color="auto" w:fill="auto"/>
            <w:tcMar>
              <w:top w:w="30" w:type="dxa"/>
              <w:left w:w="45" w:type="dxa"/>
              <w:bottom w:w="30" w:type="dxa"/>
              <w:right w:w="45" w:type="dxa"/>
            </w:tcMar>
            <w:vAlign w:val="center"/>
          </w:tcPr>
          <w:p w14:paraId="000003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111553</w:t>
            </w:r>
          </w:p>
        </w:tc>
        <w:tc>
          <w:tcPr>
            <w:tcW w:w="1160" w:type="dxa"/>
            <w:shd w:val="clear" w:color="auto" w:fill="auto"/>
            <w:tcMar>
              <w:top w:w="30" w:type="dxa"/>
              <w:left w:w="45" w:type="dxa"/>
              <w:bottom w:w="30" w:type="dxa"/>
              <w:right w:w="45" w:type="dxa"/>
            </w:tcMar>
            <w:vAlign w:val="center"/>
          </w:tcPr>
          <w:p w14:paraId="000003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64131</w:t>
            </w:r>
          </w:p>
        </w:tc>
        <w:tc>
          <w:tcPr>
            <w:tcW w:w="1160" w:type="dxa"/>
            <w:shd w:val="clear" w:color="auto" w:fill="auto"/>
            <w:tcMar>
              <w:top w:w="30" w:type="dxa"/>
              <w:left w:w="45" w:type="dxa"/>
              <w:bottom w:w="30" w:type="dxa"/>
              <w:right w:w="45" w:type="dxa"/>
            </w:tcMar>
            <w:vAlign w:val="center"/>
          </w:tcPr>
          <w:p w14:paraId="000003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64131</w:t>
            </w:r>
          </w:p>
        </w:tc>
        <w:tc>
          <w:tcPr>
            <w:tcW w:w="888" w:type="dxa"/>
            <w:shd w:val="clear" w:color="auto" w:fill="auto"/>
            <w:tcMar>
              <w:top w:w="30" w:type="dxa"/>
              <w:left w:w="45" w:type="dxa"/>
              <w:bottom w:w="30" w:type="dxa"/>
              <w:right w:w="45" w:type="dxa"/>
            </w:tcMar>
            <w:vAlign w:val="center"/>
          </w:tcPr>
          <w:p w14:paraId="000003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6A923CC" w14:textId="77777777">
        <w:trPr>
          <w:trHeight w:val="315"/>
        </w:trPr>
        <w:tc>
          <w:tcPr>
            <w:tcW w:w="475" w:type="dxa"/>
            <w:shd w:val="clear" w:color="auto" w:fill="auto"/>
            <w:tcMar>
              <w:top w:w="30" w:type="dxa"/>
              <w:left w:w="45" w:type="dxa"/>
              <w:bottom w:w="30" w:type="dxa"/>
              <w:right w:w="45" w:type="dxa"/>
            </w:tcMar>
            <w:vAlign w:val="center"/>
          </w:tcPr>
          <w:p w14:paraId="000003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2032" w:type="dxa"/>
            <w:shd w:val="clear" w:color="auto" w:fill="auto"/>
            <w:tcMar>
              <w:top w:w="30" w:type="dxa"/>
              <w:left w:w="45" w:type="dxa"/>
              <w:bottom w:w="30" w:type="dxa"/>
              <w:right w:w="45" w:type="dxa"/>
            </w:tcMar>
            <w:vAlign w:val="center"/>
          </w:tcPr>
          <w:p w14:paraId="000003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Приаргунский</w:t>
            </w:r>
          </w:p>
        </w:tc>
        <w:tc>
          <w:tcPr>
            <w:tcW w:w="1859" w:type="dxa"/>
            <w:shd w:val="clear" w:color="auto" w:fill="auto"/>
            <w:tcMar>
              <w:top w:w="30" w:type="dxa"/>
              <w:left w:w="45" w:type="dxa"/>
              <w:bottom w:w="30" w:type="dxa"/>
              <w:right w:w="45" w:type="dxa"/>
            </w:tcMar>
            <w:vAlign w:val="center"/>
          </w:tcPr>
          <w:p w14:paraId="000003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160" w:type="dxa"/>
            <w:shd w:val="clear" w:color="auto" w:fill="auto"/>
            <w:tcMar>
              <w:top w:w="30" w:type="dxa"/>
              <w:left w:w="45" w:type="dxa"/>
              <w:bottom w:w="30" w:type="dxa"/>
              <w:right w:w="45" w:type="dxa"/>
            </w:tcMar>
            <w:vAlign w:val="center"/>
          </w:tcPr>
          <w:p w14:paraId="000003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16055</w:t>
            </w:r>
          </w:p>
        </w:tc>
        <w:tc>
          <w:tcPr>
            <w:tcW w:w="1160" w:type="dxa"/>
            <w:shd w:val="clear" w:color="auto" w:fill="auto"/>
            <w:tcMar>
              <w:top w:w="30" w:type="dxa"/>
              <w:left w:w="45" w:type="dxa"/>
              <w:bottom w:w="30" w:type="dxa"/>
              <w:right w:w="45" w:type="dxa"/>
            </w:tcMar>
            <w:vAlign w:val="center"/>
          </w:tcPr>
          <w:p w14:paraId="000003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17894</w:t>
            </w:r>
          </w:p>
        </w:tc>
        <w:tc>
          <w:tcPr>
            <w:tcW w:w="1160" w:type="dxa"/>
            <w:shd w:val="clear" w:color="auto" w:fill="auto"/>
            <w:tcMar>
              <w:top w:w="30" w:type="dxa"/>
              <w:left w:w="45" w:type="dxa"/>
              <w:bottom w:w="30" w:type="dxa"/>
              <w:right w:w="45" w:type="dxa"/>
            </w:tcMar>
            <w:vAlign w:val="center"/>
          </w:tcPr>
          <w:p w14:paraId="000003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17894</w:t>
            </w:r>
          </w:p>
        </w:tc>
        <w:tc>
          <w:tcPr>
            <w:tcW w:w="888" w:type="dxa"/>
            <w:shd w:val="clear" w:color="auto" w:fill="auto"/>
            <w:tcMar>
              <w:top w:w="30" w:type="dxa"/>
              <w:left w:w="45" w:type="dxa"/>
              <w:bottom w:w="30" w:type="dxa"/>
              <w:right w:w="45" w:type="dxa"/>
            </w:tcMar>
            <w:vAlign w:val="center"/>
          </w:tcPr>
          <w:p w14:paraId="000003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1CF329D" w14:textId="77777777">
        <w:trPr>
          <w:trHeight w:val="315"/>
        </w:trPr>
        <w:tc>
          <w:tcPr>
            <w:tcW w:w="475" w:type="dxa"/>
            <w:shd w:val="clear" w:color="auto" w:fill="auto"/>
            <w:tcMar>
              <w:top w:w="30" w:type="dxa"/>
              <w:left w:w="45" w:type="dxa"/>
              <w:bottom w:w="30" w:type="dxa"/>
              <w:right w:w="45" w:type="dxa"/>
            </w:tcMar>
            <w:vAlign w:val="center"/>
          </w:tcPr>
          <w:p w14:paraId="000003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2032" w:type="dxa"/>
            <w:shd w:val="clear" w:color="auto" w:fill="auto"/>
            <w:tcMar>
              <w:top w:w="30" w:type="dxa"/>
              <w:left w:w="45" w:type="dxa"/>
              <w:bottom w:w="30" w:type="dxa"/>
              <w:right w:w="45" w:type="dxa"/>
            </w:tcMar>
            <w:vAlign w:val="center"/>
          </w:tcPr>
          <w:p w14:paraId="000003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Сретенский</w:t>
            </w:r>
          </w:p>
        </w:tc>
        <w:tc>
          <w:tcPr>
            <w:tcW w:w="1859" w:type="dxa"/>
            <w:shd w:val="clear" w:color="auto" w:fill="auto"/>
            <w:tcMar>
              <w:top w:w="30" w:type="dxa"/>
              <w:left w:w="45" w:type="dxa"/>
              <w:bottom w:w="30" w:type="dxa"/>
              <w:right w:w="45" w:type="dxa"/>
            </w:tcMar>
            <w:vAlign w:val="center"/>
          </w:tcPr>
          <w:p w14:paraId="000003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1160" w:type="dxa"/>
            <w:shd w:val="clear" w:color="auto" w:fill="auto"/>
            <w:tcMar>
              <w:top w:w="30" w:type="dxa"/>
              <w:left w:w="45" w:type="dxa"/>
              <w:bottom w:w="30" w:type="dxa"/>
              <w:right w:w="45" w:type="dxa"/>
            </w:tcMar>
            <w:vAlign w:val="center"/>
          </w:tcPr>
          <w:p w14:paraId="000003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1354904</w:t>
            </w:r>
          </w:p>
        </w:tc>
        <w:tc>
          <w:tcPr>
            <w:tcW w:w="1160" w:type="dxa"/>
            <w:shd w:val="clear" w:color="auto" w:fill="auto"/>
            <w:tcMar>
              <w:top w:w="30" w:type="dxa"/>
              <w:left w:w="45" w:type="dxa"/>
              <w:bottom w:w="30" w:type="dxa"/>
              <w:right w:w="45" w:type="dxa"/>
            </w:tcMar>
            <w:vAlign w:val="center"/>
          </w:tcPr>
          <w:p w14:paraId="000003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1354964</w:t>
            </w:r>
          </w:p>
        </w:tc>
        <w:tc>
          <w:tcPr>
            <w:tcW w:w="1160" w:type="dxa"/>
            <w:shd w:val="clear" w:color="auto" w:fill="auto"/>
            <w:tcMar>
              <w:top w:w="30" w:type="dxa"/>
              <w:left w:w="45" w:type="dxa"/>
              <w:bottom w:w="30" w:type="dxa"/>
              <w:right w:w="45" w:type="dxa"/>
            </w:tcMar>
            <w:vAlign w:val="center"/>
          </w:tcPr>
          <w:p w14:paraId="000003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1354848</w:t>
            </w:r>
          </w:p>
        </w:tc>
        <w:tc>
          <w:tcPr>
            <w:tcW w:w="888" w:type="dxa"/>
            <w:shd w:val="clear" w:color="auto" w:fill="auto"/>
            <w:tcMar>
              <w:top w:w="30" w:type="dxa"/>
              <w:left w:w="45" w:type="dxa"/>
              <w:bottom w:w="30" w:type="dxa"/>
              <w:right w:w="45" w:type="dxa"/>
            </w:tcMar>
            <w:vAlign w:val="center"/>
          </w:tcPr>
          <w:p w14:paraId="000003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w:t>
            </w:r>
          </w:p>
        </w:tc>
      </w:tr>
      <w:tr w:rsidR="00A848EE" w:rsidRPr="00A848EE" w14:paraId="04D55AED" w14:textId="77777777">
        <w:trPr>
          <w:trHeight w:val="315"/>
        </w:trPr>
        <w:tc>
          <w:tcPr>
            <w:tcW w:w="475" w:type="dxa"/>
            <w:shd w:val="clear" w:color="auto" w:fill="auto"/>
            <w:tcMar>
              <w:top w:w="30" w:type="dxa"/>
              <w:left w:w="45" w:type="dxa"/>
              <w:bottom w:w="30" w:type="dxa"/>
              <w:right w:w="45" w:type="dxa"/>
            </w:tcMar>
            <w:vAlign w:val="center"/>
          </w:tcPr>
          <w:p w14:paraId="000003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2032" w:type="dxa"/>
            <w:shd w:val="clear" w:color="auto" w:fill="auto"/>
            <w:tcMar>
              <w:top w:w="30" w:type="dxa"/>
              <w:left w:w="45" w:type="dxa"/>
              <w:bottom w:w="30" w:type="dxa"/>
              <w:right w:w="45" w:type="dxa"/>
            </w:tcMar>
            <w:vAlign w:val="center"/>
          </w:tcPr>
          <w:p w14:paraId="000003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Тунгиро-Олёкминский</w:t>
            </w:r>
          </w:p>
        </w:tc>
        <w:tc>
          <w:tcPr>
            <w:tcW w:w="1859" w:type="dxa"/>
            <w:shd w:val="clear" w:color="auto" w:fill="auto"/>
            <w:tcMar>
              <w:top w:w="30" w:type="dxa"/>
              <w:left w:w="45" w:type="dxa"/>
              <w:bottom w:w="30" w:type="dxa"/>
              <w:right w:w="45" w:type="dxa"/>
            </w:tcMar>
            <w:vAlign w:val="center"/>
          </w:tcPr>
          <w:p w14:paraId="000003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1160" w:type="dxa"/>
            <w:shd w:val="clear" w:color="auto" w:fill="auto"/>
            <w:tcMar>
              <w:top w:w="30" w:type="dxa"/>
              <w:left w:w="45" w:type="dxa"/>
              <w:bottom w:w="30" w:type="dxa"/>
              <w:right w:w="45" w:type="dxa"/>
            </w:tcMar>
            <w:vAlign w:val="center"/>
          </w:tcPr>
          <w:p w14:paraId="000003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4276932</w:t>
            </w:r>
          </w:p>
        </w:tc>
        <w:tc>
          <w:tcPr>
            <w:tcW w:w="1160" w:type="dxa"/>
            <w:shd w:val="clear" w:color="auto" w:fill="auto"/>
            <w:tcMar>
              <w:top w:w="30" w:type="dxa"/>
              <w:left w:w="45" w:type="dxa"/>
              <w:bottom w:w="30" w:type="dxa"/>
              <w:right w:w="45" w:type="dxa"/>
            </w:tcMar>
            <w:vAlign w:val="center"/>
          </w:tcPr>
          <w:p w14:paraId="000003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4276932</w:t>
            </w:r>
          </w:p>
        </w:tc>
        <w:tc>
          <w:tcPr>
            <w:tcW w:w="1160" w:type="dxa"/>
            <w:shd w:val="clear" w:color="auto" w:fill="auto"/>
            <w:tcMar>
              <w:top w:w="30" w:type="dxa"/>
              <w:left w:w="45" w:type="dxa"/>
              <w:bottom w:w="30" w:type="dxa"/>
              <w:right w:w="45" w:type="dxa"/>
            </w:tcMar>
            <w:vAlign w:val="center"/>
          </w:tcPr>
          <w:p w14:paraId="000003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4276932</w:t>
            </w:r>
          </w:p>
        </w:tc>
        <w:tc>
          <w:tcPr>
            <w:tcW w:w="888" w:type="dxa"/>
            <w:shd w:val="clear" w:color="auto" w:fill="auto"/>
            <w:tcMar>
              <w:top w:w="30" w:type="dxa"/>
              <w:left w:w="45" w:type="dxa"/>
              <w:bottom w:w="30" w:type="dxa"/>
              <w:right w:w="45" w:type="dxa"/>
            </w:tcMar>
            <w:vAlign w:val="center"/>
          </w:tcPr>
          <w:p w14:paraId="000003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3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80DD7D2" w14:textId="77777777">
        <w:trPr>
          <w:trHeight w:val="315"/>
        </w:trPr>
        <w:tc>
          <w:tcPr>
            <w:tcW w:w="475" w:type="dxa"/>
            <w:shd w:val="clear" w:color="auto" w:fill="auto"/>
            <w:tcMar>
              <w:top w:w="30" w:type="dxa"/>
              <w:left w:w="45" w:type="dxa"/>
              <w:bottom w:w="30" w:type="dxa"/>
              <w:right w:w="45" w:type="dxa"/>
            </w:tcMar>
            <w:vAlign w:val="center"/>
          </w:tcPr>
          <w:p w14:paraId="000003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2032" w:type="dxa"/>
            <w:shd w:val="clear" w:color="auto" w:fill="auto"/>
            <w:tcMar>
              <w:top w:w="30" w:type="dxa"/>
              <w:left w:w="45" w:type="dxa"/>
              <w:bottom w:w="30" w:type="dxa"/>
              <w:right w:w="45" w:type="dxa"/>
            </w:tcMar>
            <w:vAlign w:val="center"/>
          </w:tcPr>
          <w:p w14:paraId="000003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Тунгокоченский</w:t>
            </w:r>
          </w:p>
        </w:tc>
        <w:tc>
          <w:tcPr>
            <w:tcW w:w="1859" w:type="dxa"/>
            <w:shd w:val="clear" w:color="auto" w:fill="auto"/>
            <w:tcMar>
              <w:top w:w="30" w:type="dxa"/>
              <w:left w:w="45" w:type="dxa"/>
              <w:bottom w:w="30" w:type="dxa"/>
              <w:right w:w="45" w:type="dxa"/>
            </w:tcMar>
            <w:vAlign w:val="center"/>
          </w:tcPr>
          <w:p w14:paraId="000003F8"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3F9"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3FA"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3FB"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3FC"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3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61D53B9" w14:textId="77777777">
        <w:trPr>
          <w:trHeight w:val="315"/>
        </w:trPr>
        <w:tc>
          <w:tcPr>
            <w:tcW w:w="475" w:type="dxa"/>
            <w:shd w:val="clear" w:color="auto" w:fill="auto"/>
            <w:tcMar>
              <w:top w:w="30" w:type="dxa"/>
              <w:left w:w="45" w:type="dxa"/>
              <w:bottom w:w="30" w:type="dxa"/>
              <w:right w:w="45" w:type="dxa"/>
            </w:tcMar>
            <w:vAlign w:val="center"/>
          </w:tcPr>
          <w:p w14:paraId="000003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24.1</w:t>
            </w:r>
          </w:p>
        </w:tc>
        <w:tc>
          <w:tcPr>
            <w:tcW w:w="2032" w:type="dxa"/>
            <w:shd w:val="clear" w:color="auto" w:fill="auto"/>
            <w:tcMar>
              <w:top w:w="30" w:type="dxa"/>
              <w:left w:w="45" w:type="dxa"/>
              <w:bottom w:w="30" w:type="dxa"/>
              <w:right w:w="45" w:type="dxa"/>
            </w:tcMar>
            <w:vAlign w:val="center"/>
          </w:tcPr>
          <w:p w14:paraId="000003FF"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1160" w:type="dxa"/>
            <w:shd w:val="clear" w:color="auto" w:fill="auto"/>
            <w:tcMar>
              <w:top w:w="30" w:type="dxa"/>
              <w:left w:w="45" w:type="dxa"/>
              <w:bottom w:w="30" w:type="dxa"/>
              <w:right w:w="45" w:type="dxa"/>
            </w:tcMar>
            <w:vAlign w:val="center"/>
          </w:tcPr>
          <w:p w14:paraId="000004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34505</w:t>
            </w:r>
          </w:p>
        </w:tc>
        <w:tc>
          <w:tcPr>
            <w:tcW w:w="1160" w:type="dxa"/>
            <w:shd w:val="clear" w:color="auto" w:fill="auto"/>
            <w:tcMar>
              <w:top w:w="30" w:type="dxa"/>
              <w:left w:w="45" w:type="dxa"/>
              <w:bottom w:w="30" w:type="dxa"/>
              <w:right w:w="45" w:type="dxa"/>
            </w:tcMar>
            <w:vAlign w:val="center"/>
          </w:tcPr>
          <w:p w14:paraId="000004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34505</w:t>
            </w:r>
          </w:p>
        </w:tc>
        <w:tc>
          <w:tcPr>
            <w:tcW w:w="1160" w:type="dxa"/>
            <w:shd w:val="clear" w:color="auto" w:fill="auto"/>
            <w:tcMar>
              <w:top w:w="30" w:type="dxa"/>
              <w:left w:w="45" w:type="dxa"/>
              <w:bottom w:w="30" w:type="dxa"/>
              <w:right w:w="45" w:type="dxa"/>
            </w:tcMar>
            <w:vAlign w:val="center"/>
          </w:tcPr>
          <w:p w14:paraId="000004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34505</w:t>
            </w:r>
          </w:p>
        </w:tc>
        <w:tc>
          <w:tcPr>
            <w:tcW w:w="888" w:type="dxa"/>
            <w:shd w:val="clear" w:color="auto" w:fill="auto"/>
            <w:tcMar>
              <w:top w:w="30" w:type="dxa"/>
              <w:left w:w="45" w:type="dxa"/>
              <w:bottom w:w="30" w:type="dxa"/>
              <w:right w:w="45" w:type="dxa"/>
            </w:tcMar>
            <w:vAlign w:val="center"/>
          </w:tcPr>
          <w:p w14:paraId="000004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E218C84" w14:textId="77777777">
        <w:trPr>
          <w:trHeight w:val="315"/>
        </w:trPr>
        <w:tc>
          <w:tcPr>
            <w:tcW w:w="475" w:type="dxa"/>
            <w:shd w:val="clear" w:color="auto" w:fill="auto"/>
            <w:tcMar>
              <w:top w:w="30" w:type="dxa"/>
              <w:left w:w="45" w:type="dxa"/>
              <w:bottom w:w="30" w:type="dxa"/>
              <w:right w:w="45" w:type="dxa"/>
            </w:tcMar>
            <w:vAlign w:val="center"/>
          </w:tcPr>
          <w:p w14:paraId="000004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w:t>
            </w:r>
          </w:p>
        </w:tc>
        <w:tc>
          <w:tcPr>
            <w:tcW w:w="2032" w:type="dxa"/>
            <w:shd w:val="clear" w:color="auto" w:fill="auto"/>
            <w:tcMar>
              <w:top w:w="30" w:type="dxa"/>
              <w:left w:w="45" w:type="dxa"/>
              <w:bottom w:w="30" w:type="dxa"/>
              <w:right w:w="45" w:type="dxa"/>
            </w:tcMar>
            <w:vAlign w:val="center"/>
          </w:tcPr>
          <w:p w14:paraId="00000407"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1160" w:type="dxa"/>
            <w:shd w:val="clear" w:color="auto" w:fill="auto"/>
            <w:tcMar>
              <w:top w:w="30" w:type="dxa"/>
              <w:left w:w="45" w:type="dxa"/>
              <w:bottom w:w="30" w:type="dxa"/>
              <w:right w:w="45" w:type="dxa"/>
            </w:tcMar>
            <w:vAlign w:val="center"/>
          </w:tcPr>
          <w:p w14:paraId="000004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4137487</w:t>
            </w:r>
          </w:p>
        </w:tc>
        <w:tc>
          <w:tcPr>
            <w:tcW w:w="1160" w:type="dxa"/>
            <w:shd w:val="clear" w:color="auto" w:fill="auto"/>
            <w:tcMar>
              <w:top w:w="30" w:type="dxa"/>
              <w:left w:w="45" w:type="dxa"/>
              <w:bottom w:w="30" w:type="dxa"/>
              <w:right w:w="45" w:type="dxa"/>
            </w:tcMar>
            <w:vAlign w:val="center"/>
          </w:tcPr>
          <w:p w14:paraId="000004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4137284</w:t>
            </w:r>
          </w:p>
        </w:tc>
        <w:tc>
          <w:tcPr>
            <w:tcW w:w="1160" w:type="dxa"/>
            <w:shd w:val="clear" w:color="auto" w:fill="auto"/>
            <w:tcMar>
              <w:top w:w="30" w:type="dxa"/>
              <w:left w:w="45" w:type="dxa"/>
              <w:bottom w:w="30" w:type="dxa"/>
              <w:right w:w="45" w:type="dxa"/>
            </w:tcMar>
            <w:vAlign w:val="center"/>
          </w:tcPr>
          <w:p w14:paraId="000004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4137284</w:t>
            </w:r>
          </w:p>
        </w:tc>
        <w:tc>
          <w:tcPr>
            <w:tcW w:w="888" w:type="dxa"/>
            <w:shd w:val="clear" w:color="auto" w:fill="auto"/>
            <w:tcMar>
              <w:top w:w="30" w:type="dxa"/>
              <w:left w:w="45" w:type="dxa"/>
              <w:bottom w:w="30" w:type="dxa"/>
              <w:right w:w="45" w:type="dxa"/>
            </w:tcMar>
            <w:vAlign w:val="center"/>
          </w:tcPr>
          <w:p w14:paraId="000004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818929F" w14:textId="77777777">
        <w:trPr>
          <w:trHeight w:val="315"/>
        </w:trPr>
        <w:tc>
          <w:tcPr>
            <w:tcW w:w="475" w:type="dxa"/>
            <w:shd w:val="clear" w:color="auto" w:fill="auto"/>
            <w:tcMar>
              <w:top w:w="30" w:type="dxa"/>
              <w:left w:w="45" w:type="dxa"/>
              <w:bottom w:w="30" w:type="dxa"/>
              <w:right w:w="45" w:type="dxa"/>
            </w:tcMar>
            <w:vAlign w:val="center"/>
          </w:tcPr>
          <w:p w14:paraId="000004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w:t>
            </w:r>
          </w:p>
        </w:tc>
        <w:tc>
          <w:tcPr>
            <w:tcW w:w="2032" w:type="dxa"/>
            <w:shd w:val="clear" w:color="auto" w:fill="auto"/>
            <w:tcMar>
              <w:top w:w="30" w:type="dxa"/>
              <w:left w:w="45" w:type="dxa"/>
              <w:bottom w:w="30" w:type="dxa"/>
              <w:right w:w="45" w:type="dxa"/>
            </w:tcMar>
            <w:vAlign w:val="center"/>
          </w:tcPr>
          <w:p w14:paraId="0000040F"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1160" w:type="dxa"/>
            <w:shd w:val="clear" w:color="auto" w:fill="auto"/>
            <w:tcMar>
              <w:top w:w="30" w:type="dxa"/>
              <w:left w:w="45" w:type="dxa"/>
              <w:bottom w:w="30" w:type="dxa"/>
              <w:right w:w="45" w:type="dxa"/>
            </w:tcMar>
            <w:vAlign w:val="center"/>
          </w:tcPr>
          <w:p w14:paraId="000004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39812</w:t>
            </w:r>
          </w:p>
        </w:tc>
        <w:tc>
          <w:tcPr>
            <w:tcW w:w="1160" w:type="dxa"/>
            <w:shd w:val="clear" w:color="auto" w:fill="auto"/>
            <w:tcMar>
              <w:top w:w="30" w:type="dxa"/>
              <w:left w:w="45" w:type="dxa"/>
              <w:bottom w:w="30" w:type="dxa"/>
              <w:right w:w="45" w:type="dxa"/>
            </w:tcMar>
            <w:vAlign w:val="center"/>
          </w:tcPr>
          <w:p w14:paraId="000004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49457</w:t>
            </w:r>
          </w:p>
        </w:tc>
        <w:tc>
          <w:tcPr>
            <w:tcW w:w="1160" w:type="dxa"/>
            <w:shd w:val="clear" w:color="auto" w:fill="auto"/>
            <w:tcMar>
              <w:top w:w="30" w:type="dxa"/>
              <w:left w:w="45" w:type="dxa"/>
              <w:bottom w:w="30" w:type="dxa"/>
              <w:right w:w="45" w:type="dxa"/>
            </w:tcMar>
            <w:vAlign w:val="center"/>
          </w:tcPr>
          <w:p w14:paraId="000004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49457</w:t>
            </w:r>
          </w:p>
        </w:tc>
        <w:tc>
          <w:tcPr>
            <w:tcW w:w="888" w:type="dxa"/>
            <w:shd w:val="clear" w:color="auto" w:fill="auto"/>
            <w:tcMar>
              <w:top w:w="30" w:type="dxa"/>
              <w:left w:w="45" w:type="dxa"/>
              <w:bottom w:w="30" w:type="dxa"/>
              <w:right w:w="45" w:type="dxa"/>
            </w:tcMar>
            <w:vAlign w:val="center"/>
          </w:tcPr>
          <w:p w14:paraId="000004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1BDC28B" w14:textId="77777777">
        <w:trPr>
          <w:trHeight w:val="315"/>
        </w:trPr>
        <w:tc>
          <w:tcPr>
            <w:tcW w:w="475" w:type="dxa"/>
            <w:shd w:val="clear" w:color="auto" w:fill="auto"/>
            <w:tcMar>
              <w:top w:w="30" w:type="dxa"/>
              <w:left w:w="45" w:type="dxa"/>
              <w:bottom w:w="30" w:type="dxa"/>
              <w:right w:w="45" w:type="dxa"/>
            </w:tcMar>
            <w:vAlign w:val="center"/>
          </w:tcPr>
          <w:p w14:paraId="000004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2032" w:type="dxa"/>
            <w:shd w:val="clear" w:color="auto" w:fill="auto"/>
            <w:tcMar>
              <w:top w:w="30" w:type="dxa"/>
              <w:left w:w="45" w:type="dxa"/>
              <w:bottom w:w="30" w:type="dxa"/>
              <w:right w:w="45" w:type="dxa"/>
            </w:tcMar>
            <w:vAlign w:val="center"/>
          </w:tcPr>
          <w:p w14:paraId="000004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Улётовский</w:t>
            </w:r>
          </w:p>
        </w:tc>
        <w:tc>
          <w:tcPr>
            <w:tcW w:w="1859" w:type="dxa"/>
            <w:shd w:val="clear" w:color="auto" w:fill="auto"/>
            <w:tcMar>
              <w:top w:w="30" w:type="dxa"/>
              <w:left w:w="45" w:type="dxa"/>
              <w:bottom w:w="30" w:type="dxa"/>
              <w:right w:w="45" w:type="dxa"/>
            </w:tcMar>
            <w:vAlign w:val="center"/>
          </w:tcPr>
          <w:p w14:paraId="00000418"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419"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41A"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41B"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41C"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4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7DD0DBD" w14:textId="77777777">
        <w:trPr>
          <w:trHeight w:val="315"/>
        </w:trPr>
        <w:tc>
          <w:tcPr>
            <w:tcW w:w="475" w:type="dxa"/>
            <w:shd w:val="clear" w:color="auto" w:fill="auto"/>
            <w:tcMar>
              <w:top w:w="30" w:type="dxa"/>
              <w:left w:w="45" w:type="dxa"/>
              <w:bottom w:w="30" w:type="dxa"/>
              <w:right w:w="45" w:type="dxa"/>
            </w:tcMar>
            <w:vAlign w:val="center"/>
          </w:tcPr>
          <w:p w14:paraId="000004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25.1</w:t>
            </w:r>
          </w:p>
        </w:tc>
        <w:tc>
          <w:tcPr>
            <w:tcW w:w="2032" w:type="dxa"/>
            <w:shd w:val="clear" w:color="auto" w:fill="auto"/>
            <w:tcMar>
              <w:top w:w="30" w:type="dxa"/>
              <w:left w:w="45" w:type="dxa"/>
              <w:bottom w:w="30" w:type="dxa"/>
              <w:right w:w="45" w:type="dxa"/>
            </w:tcMar>
            <w:vAlign w:val="center"/>
          </w:tcPr>
          <w:p w14:paraId="0000041F"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1160" w:type="dxa"/>
            <w:shd w:val="clear" w:color="auto" w:fill="auto"/>
            <w:tcMar>
              <w:top w:w="30" w:type="dxa"/>
              <w:left w:w="45" w:type="dxa"/>
              <w:bottom w:w="30" w:type="dxa"/>
              <w:right w:w="45" w:type="dxa"/>
            </w:tcMar>
            <w:vAlign w:val="center"/>
          </w:tcPr>
          <w:p w14:paraId="000004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1260994</w:t>
            </w:r>
          </w:p>
        </w:tc>
        <w:tc>
          <w:tcPr>
            <w:tcW w:w="1160" w:type="dxa"/>
            <w:shd w:val="clear" w:color="auto" w:fill="auto"/>
            <w:tcMar>
              <w:top w:w="30" w:type="dxa"/>
              <w:left w:w="45" w:type="dxa"/>
              <w:bottom w:w="30" w:type="dxa"/>
              <w:right w:w="45" w:type="dxa"/>
            </w:tcMar>
            <w:vAlign w:val="center"/>
          </w:tcPr>
          <w:p w14:paraId="000004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1260936</w:t>
            </w:r>
          </w:p>
        </w:tc>
        <w:tc>
          <w:tcPr>
            <w:tcW w:w="1160" w:type="dxa"/>
            <w:shd w:val="clear" w:color="auto" w:fill="auto"/>
            <w:tcMar>
              <w:top w:w="30" w:type="dxa"/>
              <w:left w:w="45" w:type="dxa"/>
              <w:bottom w:w="30" w:type="dxa"/>
              <w:right w:w="45" w:type="dxa"/>
            </w:tcMar>
            <w:vAlign w:val="center"/>
          </w:tcPr>
          <w:p w14:paraId="000004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1260936</w:t>
            </w:r>
          </w:p>
        </w:tc>
        <w:tc>
          <w:tcPr>
            <w:tcW w:w="888" w:type="dxa"/>
            <w:shd w:val="clear" w:color="auto" w:fill="auto"/>
            <w:tcMar>
              <w:top w:w="30" w:type="dxa"/>
              <w:left w:w="45" w:type="dxa"/>
              <w:bottom w:w="30" w:type="dxa"/>
              <w:right w:w="45" w:type="dxa"/>
            </w:tcMar>
            <w:vAlign w:val="center"/>
          </w:tcPr>
          <w:p w14:paraId="000004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664CAD3" w14:textId="77777777">
        <w:trPr>
          <w:trHeight w:val="315"/>
        </w:trPr>
        <w:tc>
          <w:tcPr>
            <w:tcW w:w="475" w:type="dxa"/>
            <w:shd w:val="clear" w:color="auto" w:fill="auto"/>
            <w:tcMar>
              <w:top w:w="30" w:type="dxa"/>
              <w:left w:w="45" w:type="dxa"/>
              <w:bottom w:w="30" w:type="dxa"/>
              <w:right w:w="45" w:type="dxa"/>
            </w:tcMar>
            <w:vAlign w:val="center"/>
          </w:tcPr>
          <w:p w14:paraId="000004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w:t>
            </w:r>
          </w:p>
        </w:tc>
        <w:tc>
          <w:tcPr>
            <w:tcW w:w="2032" w:type="dxa"/>
            <w:shd w:val="clear" w:color="auto" w:fill="auto"/>
            <w:tcMar>
              <w:top w:w="30" w:type="dxa"/>
              <w:left w:w="45" w:type="dxa"/>
              <w:bottom w:w="30" w:type="dxa"/>
              <w:right w:w="45" w:type="dxa"/>
            </w:tcMar>
            <w:vAlign w:val="center"/>
          </w:tcPr>
          <w:p w14:paraId="00000427"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1160" w:type="dxa"/>
            <w:shd w:val="clear" w:color="auto" w:fill="auto"/>
            <w:tcMar>
              <w:top w:w="30" w:type="dxa"/>
              <w:left w:w="45" w:type="dxa"/>
              <w:bottom w:w="30" w:type="dxa"/>
              <w:right w:w="45" w:type="dxa"/>
            </w:tcMar>
            <w:vAlign w:val="center"/>
          </w:tcPr>
          <w:p w14:paraId="000004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18058</w:t>
            </w:r>
          </w:p>
        </w:tc>
        <w:tc>
          <w:tcPr>
            <w:tcW w:w="1160" w:type="dxa"/>
            <w:shd w:val="clear" w:color="auto" w:fill="auto"/>
            <w:tcMar>
              <w:top w:w="30" w:type="dxa"/>
              <w:left w:w="45" w:type="dxa"/>
              <w:bottom w:w="30" w:type="dxa"/>
              <w:right w:w="45" w:type="dxa"/>
            </w:tcMar>
            <w:vAlign w:val="center"/>
          </w:tcPr>
          <w:p w14:paraId="000004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18058</w:t>
            </w:r>
          </w:p>
        </w:tc>
        <w:tc>
          <w:tcPr>
            <w:tcW w:w="1160" w:type="dxa"/>
            <w:shd w:val="clear" w:color="auto" w:fill="auto"/>
            <w:tcMar>
              <w:top w:w="30" w:type="dxa"/>
              <w:left w:w="45" w:type="dxa"/>
              <w:bottom w:w="30" w:type="dxa"/>
              <w:right w:w="45" w:type="dxa"/>
            </w:tcMar>
            <w:vAlign w:val="center"/>
          </w:tcPr>
          <w:p w14:paraId="000004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18058</w:t>
            </w:r>
          </w:p>
        </w:tc>
        <w:tc>
          <w:tcPr>
            <w:tcW w:w="888" w:type="dxa"/>
            <w:shd w:val="clear" w:color="auto" w:fill="auto"/>
            <w:tcMar>
              <w:top w:w="30" w:type="dxa"/>
              <w:left w:w="45" w:type="dxa"/>
              <w:bottom w:w="30" w:type="dxa"/>
              <w:right w:w="45" w:type="dxa"/>
            </w:tcMar>
            <w:vAlign w:val="center"/>
          </w:tcPr>
          <w:p w14:paraId="000004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3C5DF36" w14:textId="77777777">
        <w:trPr>
          <w:trHeight w:val="315"/>
        </w:trPr>
        <w:tc>
          <w:tcPr>
            <w:tcW w:w="475" w:type="dxa"/>
            <w:shd w:val="clear" w:color="auto" w:fill="auto"/>
            <w:tcMar>
              <w:top w:w="30" w:type="dxa"/>
              <w:left w:w="45" w:type="dxa"/>
              <w:bottom w:w="30" w:type="dxa"/>
              <w:right w:w="45" w:type="dxa"/>
            </w:tcMar>
            <w:vAlign w:val="center"/>
          </w:tcPr>
          <w:p w14:paraId="000004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w:t>
            </w:r>
          </w:p>
        </w:tc>
        <w:tc>
          <w:tcPr>
            <w:tcW w:w="2032" w:type="dxa"/>
            <w:shd w:val="clear" w:color="auto" w:fill="auto"/>
            <w:tcMar>
              <w:top w:w="30" w:type="dxa"/>
              <w:left w:w="45" w:type="dxa"/>
              <w:bottom w:w="30" w:type="dxa"/>
              <w:right w:w="45" w:type="dxa"/>
            </w:tcMar>
            <w:vAlign w:val="center"/>
          </w:tcPr>
          <w:p w14:paraId="0000042F"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1160" w:type="dxa"/>
            <w:shd w:val="clear" w:color="auto" w:fill="auto"/>
            <w:tcMar>
              <w:top w:w="30" w:type="dxa"/>
              <w:left w:w="45" w:type="dxa"/>
              <w:bottom w:w="30" w:type="dxa"/>
              <w:right w:w="45" w:type="dxa"/>
            </w:tcMar>
            <w:vAlign w:val="center"/>
          </w:tcPr>
          <w:p w14:paraId="000004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40954</w:t>
            </w:r>
          </w:p>
        </w:tc>
        <w:tc>
          <w:tcPr>
            <w:tcW w:w="1160" w:type="dxa"/>
            <w:shd w:val="clear" w:color="auto" w:fill="auto"/>
            <w:tcMar>
              <w:top w:w="30" w:type="dxa"/>
              <w:left w:w="45" w:type="dxa"/>
              <w:bottom w:w="30" w:type="dxa"/>
              <w:right w:w="45" w:type="dxa"/>
            </w:tcMar>
            <w:vAlign w:val="center"/>
          </w:tcPr>
          <w:p w14:paraId="000004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40954</w:t>
            </w:r>
          </w:p>
        </w:tc>
        <w:tc>
          <w:tcPr>
            <w:tcW w:w="1160" w:type="dxa"/>
            <w:shd w:val="clear" w:color="auto" w:fill="auto"/>
            <w:tcMar>
              <w:top w:w="30" w:type="dxa"/>
              <w:left w:w="45" w:type="dxa"/>
              <w:bottom w:w="30" w:type="dxa"/>
              <w:right w:w="45" w:type="dxa"/>
            </w:tcMar>
            <w:vAlign w:val="center"/>
          </w:tcPr>
          <w:p w14:paraId="000004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40954</w:t>
            </w:r>
          </w:p>
        </w:tc>
        <w:tc>
          <w:tcPr>
            <w:tcW w:w="888" w:type="dxa"/>
            <w:shd w:val="clear" w:color="auto" w:fill="auto"/>
            <w:tcMar>
              <w:top w:w="30" w:type="dxa"/>
              <w:left w:w="45" w:type="dxa"/>
              <w:bottom w:w="30" w:type="dxa"/>
              <w:right w:w="45" w:type="dxa"/>
            </w:tcMar>
            <w:vAlign w:val="center"/>
          </w:tcPr>
          <w:p w14:paraId="000004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910FD4C" w14:textId="77777777">
        <w:trPr>
          <w:trHeight w:val="315"/>
        </w:trPr>
        <w:tc>
          <w:tcPr>
            <w:tcW w:w="475" w:type="dxa"/>
            <w:shd w:val="clear" w:color="auto" w:fill="auto"/>
            <w:tcMar>
              <w:top w:w="30" w:type="dxa"/>
              <w:left w:w="45" w:type="dxa"/>
              <w:bottom w:w="30" w:type="dxa"/>
              <w:right w:w="45" w:type="dxa"/>
            </w:tcMar>
            <w:vAlign w:val="center"/>
          </w:tcPr>
          <w:p w14:paraId="000004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2032" w:type="dxa"/>
            <w:shd w:val="clear" w:color="auto" w:fill="auto"/>
            <w:tcMar>
              <w:top w:w="30" w:type="dxa"/>
              <w:left w:w="45" w:type="dxa"/>
              <w:bottom w:w="30" w:type="dxa"/>
              <w:right w:w="45" w:type="dxa"/>
            </w:tcMar>
            <w:vAlign w:val="center"/>
          </w:tcPr>
          <w:p w14:paraId="000004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Хилокский</w:t>
            </w:r>
          </w:p>
        </w:tc>
        <w:tc>
          <w:tcPr>
            <w:tcW w:w="1859" w:type="dxa"/>
            <w:shd w:val="clear" w:color="auto" w:fill="auto"/>
            <w:tcMar>
              <w:top w:w="30" w:type="dxa"/>
              <w:left w:w="45" w:type="dxa"/>
              <w:bottom w:w="30" w:type="dxa"/>
              <w:right w:w="45" w:type="dxa"/>
            </w:tcMar>
            <w:vAlign w:val="center"/>
          </w:tcPr>
          <w:p w14:paraId="00000438"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439"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43A"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43B"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43C"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4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BD22EEA" w14:textId="77777777">
        <w:trPr>
          <w:trHeight w:val="315"/>
        </w:trPr>
        <w:tc>
          <w:tcPr>
            <w:tcW w:w="475" w:type="dxa"/>
            <w:shd w:val="clear" w:color="auto" w:fill="auto"/>
            <w:tcMar>
              <w:top w:w="30" w:type="dxa"/>
              <w:left w:w="45" w:type="dxa"/>
              <w:bottom w:w="30" w:type="dxa"/>
              <w:right w:w="45" w:type="dxa"/>
            </w:tcMar>
            <w:vAlign w:val="center"/>
          </w:tcPr>
          <w:p w14:paraId="000004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26.1</w:t>
            </w:r>
          </w:p>
        </w:tc>
        <w:tc>
          <w:tcPr>
            <w:tcW w:w="2032" w:type="dxa"/>
            <w:shd w:val="clear" w:color="auto" w:fill="auto"/>
            <w:tcMar>
              <w:top w:w="30" w:type="dxa"/>
              <w:left w:w="45" w:type="dxa"/>
              <w:bottom w:w="30" w:type="dxa"/>
              <w:right w:w="45" w:type="dxa"/>
            </w:tcMar>
            <w:vAlign w:val="center"/>
          </w:tcPr>
          <w:p w14:paraId="0000043F"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1160" w:type="dxa"/>
            <w:shd w:val="clear" w:color="auto" w:fill="auto"/>
            <w:tcMar>
              <w:top w:w="30" w:type="dxa"/>
              <w:left w:w="45" w:type="dxa"/>
              <w:bottom w:w="30" w:type="dxa"/>
              <w:right w:w="45" w:type="dxa"/>
            </w:tcMar>
            <w:vAlign w:val="center"/>
          </w:tcPr>
          <w:p w14:paraId="000004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187907</w:t>
            </w:r>
          </w:p>
        </w:tc>
        <w:tc>
          <w:tcPr>
            <w:tcW w:w="1160" w:type="dxa"/>
            <w:shd w:val="clear" w:color="auto" w:fill="auto"/>
            <w:tcMar>
              <w:top w:w="30" w:type="dxa"/>
              <w:left w:w="45" w:type="dxa"/>
              <w:bottom w:w="30" w:type="dxa"/>
              <w:right w:w="45" w:type="dxa"/>
            </w:tcMar>
            <w:vAlign w:val="center"/>
          </w:tcPr>
          <w:p w14:paraId="000004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235018</w:t>
            </w:r>
          </w:p>
        </w:tc>
        <w:tc>
          <w:tcPr>
            <w:tcW w:w="1160" w:type="dxa"/>
            <w:shd w:val="clear" w:color="auto" w:fill="auto"/>
            <w:tcMar>
              <w:top w:w="30" w:type="dxa"/>
              <w:left w:w="45" w:type="dxa"/>
              <w:bottom w:w="30" w:type="dxa"/>
              <w:right w:w="45" w:type="dxa"/>
            </w:tcMar>
            <w:vAlign w:val="center"/>
          </w:tcPr>
          <w:p w14:paraId="000004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235018</w:t>
            </w:r>
          </w:p>
        </w:tc>
        <w:tc>
          <w:tcPr>
            <w:tcW w:w="888" w:type="dxa"/>
            <w:shd w:val="clear" w:color="auto" w:fill="auto"/>
            <w:tcMar>
              <w:top w:w="30" w:type="dxa"/>
              <w:left w:w="45" w:type="dxa"/>
              <w:bottom w:w="30" w:type="dxa"/>
              <w:right w:w="45" w:type="dxa"/>
            </w:tcMar>
            <w:vAlign w:val="center"/>
          </w:tcPr>
          <w:p w14:paraId="000004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95EACD6" w14:textId="77777777">
        <w:trPr>
          <w:trHeight w:val="315"/>
        </w:trPr>
        <w:tc>
          <w:tcPr>
            <w:tcW w:w="475" w:type="dxa"/>
            <w:shd w:val="clear" w:color="auto" w:fill="auto"/>
            <w:tcMar>
              <w:top w:w="30" w:type="dxa"/>
              <w:left w:w="45" w:type="dxa"/>
              <w:bottom w:w="30" w:type="dxa"/>
              <w:right w:w="45" w:type="dxa"/>
            </w:tcMar>
            <w:vAlign w:val="center"/>
          </w:tcPr>
          <w:p w14:paraId="000004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26.2</w:t>
            </w:r>
          </w:p>
        </w:tc>
        <w:tc>
          <w:tcPr>
            <w:tcW w:w="2032" w:type="dxa"/>
            <w:shd w:val="clear" w:color="auto" w:fill="auto"/>
            <w:tcMar>
              <w:top w:w="30" w:type="dxa"/>
              <w:left w:w="45" w:type="dxa"/>
              <w:bottom w:w="30" w:type="dxa"/>
              <w:right w:w="45" w:type="dxa"/>
            </w:tcMar>
            <w:vAlign w:val="center"/>
          </w:tcPr>
          <w:p w14:paraId="00000447"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1160" w:type="dxa"/>
            <w:shd w:val="clear" w:color="auto" w:fill="auto"/>
            <w:tcMar>
              <w:top w:w="30" w:type="dxa"/>
              <w:left w:w="45" w:type="dxa"/>
              <w:bottom w:w="30" w:type="dxa"/>
              <w:right w:w="45" w:type="dxa"/>
            </w:tcMar>
            <w:vAlign w:val="center"/>
          </w:tcPr>
          <w:p w14:paraId="000004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1088511</w:t>
            </w:r>
          </w:p>
        </w:tc>
        <w:tc>
          <w:tcPr>
            <w:tcW w:w="1160" w:type="dxa"/>
            <w:shd w:val="clear" w:color="auto" w:fill="auto"/>
            <w:tcMar>
              <w:top w:w="30" w:type="dxa"/>
              <w:left w:w="45" w:type="dxa"/>
              <w:bottom w:w="30" w:type="dxa"/>
              <w:right w:w="45" w:type="dxa"/>
            </w:tcMar>
            <w:vAlign w:val="center"/>
          </w:tcPr>
          <w:p w14:paraId="000004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1088511</w:t>
            </w:r>
          </w:p>
        </w:tc>
        <w:tc>
          <w:tcPr>
            <w:tcW w:w="1160" w:type="dxa"/>
            <w:shd w:val="clear" w:color="auto" w:fill="auto"/>
            <w:tcMar>
              <w:top w:w="30" w:type="dxa"/>
              <w:left w:w="45" w:type="dxa"/>
              <w:bottom w:w="30" w:type="dxa"/>
              <w:right w:w="45" w:type="dxa"/>
            </w:tcMar>
            <w:vAlign w:val="center"/>
          </w:tcPr>
          <w:p w14:paraId="000004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1088511</w:t>
            </w:r>
          </w:p>
        </w:tc>
        <w:tc>
          <w:tcPr>
            <w:tcW w:w="888" w:type="dxa"/>
            <w:shd w:val="clear" w:color="auto" w:fill="auto"/>
            <w:tcMar>
              <w:top w:w="30" w:type="dxa"/>
              <w:left w:w="45" w:type="dxa"/>
              <w:bottom w:w="30" w:type="dxa"/>
              <w:right w:w="45" w:type="dxa"/>
            </w:tcMar>
            <w:vAlign w:val="center"/>
          </w:tcPr>
          <w:p w14:paraId="000004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01961D0" w14:textId="77777777">
        <w:trPr>
          <w:trHeight w:val="315"/>
        </w:trPr>
        <w:tc>
          <w:tcPr>
            <w:tcW w:w="475" w:type="dxa"/>
            <w:shd w:val="clear" w:color="auto" w:fill="auto"/>
            <w:tcMar>
              <w:top w:w="30" w:type="dxa"/>
              <w:left w:w="45" w:type="dxa"/>
              <w:bottom w:w="30" w:type="dxa"/>
              <w:right w:w="45" w:type="dxa"/>
            </w:tcMar>
            <w:vAlign w:val="center"/>
          </w:tcPr>
          <w:p w14:paraId="000004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2032" w:type="dxa"/>
            <w:shd w:val="clear" w:color="auto" w:fill="auto"/>
            <w:tcMar>
              <w:top w:w="30" w:type="dxa"/>
              <w:left w:w="45" w:type="dxa"/>
              <w:bottom w:w="30" w:type="dxa"/>
              <w:right w:w="45" w:type="dxa"/>
            </w:tcMar>
            <w:vAlign w:val="center"/>
          </w:tcPr>
          <w:p w14:paraId="000004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Чернышевский</w:t>
            </w:r>
          </w:p>
        </w:tc>
        <w:tc>
          <w:tcPr>
            <w:tcW w:w="1859" w:type="dxa"/>
            <w:shd w:val="clear" w:color="auto" w:fill="auto"/>
            <w:tcMar>
              <w:top w:w="30" w:type="dxa"/>
              <w:left w:w="45" w:type="dxa"/>
              <w:bottom w:w="30" w:type="dxa"/>
              <w:right w:w="45" w:type="dxa"/>
            </w:tcMar>
            <w:vAlign w:val="center"/>
          </w:tcPr>
          <w:p w14:paraId="000004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1160" w:type="dxa"/>
            <w:shd w:val="clear" w:color="auto" w:fill="auto"/>
            <w:tcMar>
              <w:top w:w="30" w:type="dxa"/>
              <w:left w:w="45" w:type="dxa"/>
              <w:bottom w:w="30" w:type="dxa"/>
              <w:right w:w="45" w:type="dxa"/>
            </w:tcMar>
            <w:vAlign w:val="center"/>
          </w:tcPr>
          <w:p w14:paraId="000004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900275</w:t>
            </w:r>
          </w:p>
        </w:tc>
        <w:tc>
          <w:tcPr>
            <w:tcW w:w="1160" w:type="dxa"/>
            <w:shd w:val="clear" w:color="auto" w:fill="auto"/>
            <w:tcMar>
              <w:top w:w="30" w:type="dxa"/>
              <w:left w:w="45" w:type="dxa"/>
              <w:bottom w:w="30" w:type="dxa"/>
              <w:right w:w="45" w:type="dxa"/>
            </w:tcMar>
            <w:vAlign w:val="center"/>
          </w:tcPr>
          <w:p w14:paraId="000004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913731</w:t>
            </w:r>
          </w:p>
        </w:tc>
        <w:tc>
          <w:tcPr>
            <w:tcW w:w="1160" w:type="dxa"/>
            <w:shd w:val="clear" w:color="auto" w:fill="auto"/>
            <w:tcMar>
              <w:top w:w="30" w:type="dxa"/>
              <w:left w:w="45" w:type="dxa"/>
              <w:bottom w:w="30" w:type="dxa"/>
              <w:right w:w="45" w:type="dxa"/>
            </w:tcMar>
            <w:vAlign w:val="center"/>
          </w:tcPr>
          <w:p w14:paraId="000004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913724</w:t>
            </w:r>
          </w:p>
        </w:tc>
        <w:tc>
          <w:tcPr>
            <w:tcW w:w="888" w:type="dxa"/>
            <w:shd w:val="clear" w:color="auto" w:fill="auto"/>
            <w:tcMar>
              <w:top w:w="30" w:type="dxa"/>
              <w:left w:w="45" w:type="dxa"/>
              <w:bottom w:w="30" w:type="dxa"/>
              <w:right w:w="45" w:type="dxa"/>
            </w:tcMar>
            <w:vAlign w:val="center"/>
          </w:tcPr>
          <w:p w14:paraId="000004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r>
      <w:tr w:rsidR="00A848EE" w:rsidRPr="00A848EE" w14:paraId="08CA3AC3" w14:textId="77777777">
        <w:trPr>
          <w:trHeight w:val="315"/>
        </w:trPr>
        <w:tc>
          <w:tcPr>
            <w:tcW w:w="475" w:type="dxa"/>
            <w:shd w:val="clear" w:color="auto" w:fill="auto"/>
            <w:tcMar>
              <w:top w:w="30" w:type="dxa"/>
              <w:left w:w="45" w:type="dxa"/>
              <w:bottom w:w="30" w:type="dxa"/>
              <w:right w:w="45" w:type="dxa"/>
            </w:tcMar>
            <w:vAlign w:val="center"/>
          </w:tcPr>
          <w:p w14:paraId="000004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2032" w:type="dxa"/>
            <w:shd w:val="clear" w:color="auto" w:fill="auto"/>
            <w:tcMar>
              <w:top w:w="30" w:type="dxa"/>
              <w:left w:w="45" w:type="dxa"/>
              <w:bottom w:w="30" w:type="dxa"/>
              <w:right w:w="45" w:type="dxa"/>
            </w:tcMar>
            <w:vAlign w:val="center"/>
          </w:tcPr>
          <w:p w14:paraId="000004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Читинский</w:t>
            </w:r>
          </w:p>
        </w:tc>
        <w:tc>
          <w:tcPr>
            <w:tcW w:w="1859" w:type="dxa"/>
            <w:shd w:val="clear" w:color="auto" w:fill="auto"/>
            <w:tcMar>
              <w:top w:w="30" w:type="dxa"/>
              <w:left w:w="45" w:type="dxa"/>
              <w:bottom w:w="30" w:type="dxa"/>
              <w:right w:w="45" w:type="dxa"/>
            </w:tcMar>
            <w:vAlign w:val="center"/>
          </w:tcPr>
          <w:p w14:paraId="00000458"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459"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45A" w14:textId="77777777" w:rsidR="004D4FBA" w:rsidRPr="00A848EE" w:rsidRDefault="004D4FBA" w:rsidP="00A848EE">
            <w:pPr>
              <w:jc w:val="center"/>
              <w:rPr>
                <w:rFonts w:ascii="Times New Roman" w:eastAsia="Times New Roman" w:hAnsi="Times New Roman"/>
              </w:rPr>
            </w:pPr>
          </w:p>
        </w:tc>
        <w:tc>
          <w:tcPr>
            <w:tcW w:w="1160" w:type="dxa"/>
            <w:shd w:val="clear" w:color="auto" w:fill="auto"/>
            <w:tcMar>
              <w:top w:w="30" w:type="dxa"/>
              <w:left w:w="45" w:type="dxa"/>
              <w:bottom w:w="30" w:type="dxa"/>
              <w:right w:w="45" w:type="dxa"/>
            </w:tcMar>
            <w:vAlign w:val="center"/>
          </w:tcPr>
          <w:p w14:paraId="0000045B"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45C" w14:textId="77777777" w:rsidR="004D4FBA" w:rsidRPr="00A848EE" w:rsidRDefault="004D4FBA" w:rsidP="00A848EE">
            <w:pPr>
              <w:jc w:val="center"/>
              <w:rPr>
                <w:rFonts w:ascii="Times New Roman" w:eastAsia="Times New Roman" w:hAnsi="Times New Roman"/>
              </w:rPr>
            </w:pPr>
          </w:p>
        </w:tc>
        <w:tc>
          <w:tcPr>
            <w:tcW w:w="888" w:type="dxa"/>
            <w:shd w:val="clear" w:color="auto" w:fill="auto"/>
            <w:tcMar>
              <w:top w:w="30" w:type="dxa"/>
              <w:left w:w="45" w:type="dxa"/>
              <w:bottom w:w="30" w:type="dxa"/>
              <w:right w:w="45" w:type="dxa"/>
            </w:tcMar>
            <w:vAlign w:val="center"/>
          </w:tcPr>
          <w:p w14:paraId="000004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13D0848" w14:textId="77777777">
        <w:trPr>
          <w:trHeight w:val="315"/>
        </w:trPr>
        <w:tc>
          <w:tcPr>
            <w:tcW w:w="475" w:type="dxa"/>
            <w:shd w:val="clear" w:color="auto" w:fill="auto"/>
            <w:tcMar>
              <w:top w:w="30" w:type="dxa"/>
              <w:left w:w="45" w:type="dxa"/>
              <w:bottom w:w="30" w:type="dxa"/>
              <w:right w:w="45" w:type="dxa"/>
            </w:tcMar>
            <w:vAlign w:val="center"/>
          </w:tcPr>
          <w:p w14:paraId="000004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28.1</w:t>
            </w:r>
          </w:p>
        </w:tc>
        <w:tc>
          <w:tcPr>
            <w:tcW w:w="2032" w:type="dxa"/>
            <w:shd w:val="clear" w:color="auto" w:fill="auto"/>
            <w:tcMar>
              <w:top w:w="30" w:type="dxa"/>
              <w:left w:w="45" w:type="dxa"/>
              <w:bottom w:w="30" w:type="dxa"/>
              <w:right w:w="45" w:type="dxa"/>
            </w:tcMar>
            <w:vAlign w:val="center"/>
          </w:tcPr>
          <w:p w14:paraId="0000045F"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1160" w:type="dxa"/>
            <w:shd w:val="clear" w:color="auto" w:fill="auto"/>
            <w:tcMar>
              <w:top w:w="30" w:type="dxa"/>
              <w:left w:w="45" w:type="dxa"/>
              <w:bottom w:w="30" w:type="dxa"/>
              <w:right w:w="45" w:type="dxa"/>
            </w:tcMar>
            <w:vAlign w:val="center"/>
          </w:tcPr>
          <w:p w14:paraId="000004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246996</w:t>
            </w:r>
          </w:p>
        </w:tc>
        <w:tc>
          <w:tcPr>
            <w:tcW w:w="1160" w:type="dxa"/>
            <w:shd w:val="clear" w:color="auto" w:fill="auto"/>
            <w:tcMar>
              <w:top w:w="30" w:type="dxa"/>
              <w:left w:w="45" w:type="dxa"/>
              <w:bottom w:w="30" w:type="dxa"/>
              <w:right w:w="45" w:type="dxa"/>
            </w:tcMar>
            <w:vAlign w:val="center"/>
          </w:tcPr>
          <w:p w14:paraId="000004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246996</w:t>
            </w:r>
          </w:p>
        </w:tc>
        <w:tc>
          <w:tcPr>
            <w:tcW w:w="1160" w:type="dxa"/>
            <w:shd w:val="clear" w:color="auto" w:fill="auto"/>
            <w:tcMar>
              <w:top w:w="30" w:type="dxa"/>
              <w:left w:w="45" w:type="dxa"/>
              <w:bottom w:w="30" w:type="dxa"/>
              <w:right w:w="45" w:type="dxa"/>
            </w:tcMar>
            <w:vAlign w:val="center"/>
          </w:tcPr>
          <w:p w14:paraId="000004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246996</w:t>
            </w:r>
          </w:p>
        </w:tc>
        <w:tc>
          <w:tcPr>
            <w:tcW w:w="888" w:type="dxa"/>
            <w:shd w:val="clear" w:color="auto" w:fill="auto"/>
            <w:tcMar>
              <w:top w:w="30" w:type="dxa"/>
              <w:left w:w="45" w:type="dxa"/>
              <w:bottom w:w="30" w:type="dxa"/>
              <w:right w:w="45" w:type="dxa"/>
            </w:tcMar>
            <w:vAlign w:val="center"/>
          </w:tcPr>
          <w:p w14:paraId="000004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D7389E6" w14:textId="77777777">
        <w:trPr>
          <w:trHeight w:val="315"/>
        </w:trPr>
        <w:tc>
          <w:tcPr>
            <w:tcW w:w="475" w:type="dxa"/>
            <w:shd w:val="clear" w:color="auto" w:fill="auto"/>
            <w:tcMar>
              <w:top w:w="30" w:type="dxa"/>
              <w:left w:w="45" w:type="dxa"/>
              <w:bottom w:w="30" w:type="dxa"/>
              <w:right w:w="45" w:type="dxa"/>
            </w:tcMar>
            <w:vAlign w:val="center"/>
          </w:tcPr>
          <w:p w14:paraId="000004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w:t>
            </w:r>
          </w:p>
        </w:tc>
        <w:tc>
          <w:tcPr>
            <w:tcW w:w="2032" w:type="dxa"/>
            <w:shd w:val="clear" w:color="auto" w:fill="auto"/>
            <w:tcMar>
              <w:top w:w="30" w:type="dxa"/>
              <w:left w:w="45" w:type="dxa"/>
              <w:bottom w:w="30" w:type="dxa"/>
              <w:right w:w="45" w:type="dxa"/>
            </w:tcMar>
            <w:vAlign w:val="center"/>
          </w:tcPr>
          <w:p w14:paraId="00000467"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1160" w:type="dxa"/>
            <w:shd w:val="clear" w:color="auto" w:fill="auto"/>
            <w:tcMar>
              <w:top w:w="30" w:type="dxa"/>
              <w:left w:w="45" w:type="dxa"/>
              <w:bottom w:w="30" w:type="dxa"/>
              <w:right w:w="45" w:type="dxa"/>
            </w:tcMar>
            <w:vAlign w:val="center"/>
          </w:tcPr>
          <w:p w14:paraId="000004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367743</w:t>
            </w:r>
          </w:p>
        </w:tc>
        <w:tc>
          <w:tcPr>
            <w:tcW w:w="1160" w:type="dxa"/>
            <w:shd w:val="clear" w:color="auto" w:fill="auto"/>
            <w:tcMar>
              <w:top w:w="30" w:type="dxa"/>
              <w:left w:w="45" w:type="dxa"/>
              <w:bottom w:w="30" w:type="dxa"/>
              <w:right w:w="45" w:type="dxa"/>
            </w:tcMar>
            <w:vAlign w:val="center"/>
          </w:tcPr>
          <w:p w14:paraId="000004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367722</w:t>
            </w:r>
          </w:p>
        </w:tc>
        <w:tc>
          <w:tcPr>
            <w:tcW w:w="1160" w:type="dxa"/>
            <w:shd w:val="clear" w:color="auto" w:fill="auto"/>
            <w:tcMar>
              <w:top w:w="30" w:type="dxa"/>
              <w:left w:w="45" w:type="dxa"/>
              <w:bottom w:w="30" w:type="dxa"/>
              <w:right w:w="45" w:type="dxa"/>
            </w:tcMar>
            <w:vAlign w:val="center"/>
          </w:tcPr>
          <w:p w14:paraId="000004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367645</w:t>
            </w:r>
          </w:p>
        </w:tc>
        <w:tc>
          <w:tcPr>
            <w:tcW w:w="888" w:type="dxa"/>
            <w:shd w:val="clear" w:color="auto" w:fill="auto"/>
            <w:tcMar>
              <w:top w:w="30" w:type="dxa"/>
              <w:left w:w="45" w:type="dxa"/>
              <w:bottom w:w="30" w:type="dxa"/>
              <w:right w:w="45" w:type="dxa"/>
            </w:tcMar>
            <w:vAlign w:val="center"/>
          </w:tcPr>
          <w:p w14:paraId="000004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r>
      <w:tr w:rsidR="00A848EE" w:rsidRPr="00A848EE" w14:paraId="447E0AEE" w14:textId="77777777">
        <w:trPr>
          <w:trHeight w:val="315"/>
        </w:trPr>
        <w:tc>
          <w:tcPr>
            <w:tcW w:w="475" w:type="dxa"/>
            <w:shd w:val="clear" w:color="auto" w:fill="auto"/>
            <w:tcMar>
              <w:top w:w="30" w:type="dxa"/>
              <w:left w:w="45" w:type="dxa"/>
              <w:bottom w:w="30" w:type="dxa"/>
              <w:right w:w="45" w:type="dxa"/>
            </w:tcMar>
            <w:vAlign w:val="center"/>
          </w:tcPr>
          <w:p w14:paraId="000004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28.3</w:t>
            </w:r>
          </w:p>
        </w:tc>
        <w:tc>
          <w:tcPr>
            <w:tcW w:w="2032" w:type="dxa"/>
            <w:shd w:val="clear" w:color="auto" w:fill="auto"/>
            <w:tcMar>
              <w:top w:w="30" w:type="dxa"/>
              <w:left w:w="45" w:type="dxa"/>
              <w:bottom w:w="30" w:type="dxa"/>
              <w:right w:w="45" w:type="dxa"/>
            </w:tcMar>
            <w:vAlign w:val="center"/>
          </w:tcPr>
          <w:p w14:paraId="0000046F"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1160" w:type="dxa"/>
            <w:shd w:val="clear" w:color="auto" w:fill="auto"/>
            <w:tcMar>
              <w:top w:w="30" w:type="dxa"/>
              <w:left w:w="45" w:type="dxa"/>
              <w:bottom w:w="30" w:type="dxa"/>
              <w:right w:w="45" w:type="dxa"/>
            </w:tcMar>
            <w:vAlign w:val="center"/>
          </w:tcPr>
          <w:p w14:paraId="000004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312453</w:t>
            </w:r>
          </w:p>
        </w:tc>
        <w:tc>
          <w:tcPr>
            <w:tcW w:w="1160" w:type="dxa"/>
            <w:shd w:val="clear" w:color="auto" w:fill="auto"/>
            <w:tcMar>
              <w:top w:w="30" w:type="dxa"/>
              <w:left w:w="45" w:type="dxa"/>
              <w:bottom w:w="30" w:type="dxa"/>
              <w:right w:w="45" w:type="dxa"/>
            </w:tcMar>
            <w:vAlign w:val="center"/>
          </w:tcPr>
          <w:p w14:paraId="000004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312453</w:t>
            </w:r>
          </w:p>
        </w:tc>
        <w:tc>
          <w:tcPr>
            <w:tcW w:w="1160" w:type="dxa"/>
            <w:shd w:val="clear" w:color="auto" w:fill="auto"/>
            <w:tcMar>
              <w:top w:w="30" w:type="dxa"/>
              <w:left w:w="45" w:type="dxa"/>
              <w:bottom w:w="30" w:type="dxa"/>
              <w:right w:w="45" w:type="dxa"/>
            </w:tcMar>
            <w:vAlign w:val="center"/>
          </w:tcPr>
          <w:p w14:paraId="000004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312451</w:t>
            </w:r>
          </w:p>
        </w:tc>
        <w:tc>
          <w:tcPr>
            <w:tcW w:w="888" w:type="dxa"/>
            <w:shd w:val="clear" w:color="auto" w:fill="auto"/>
            <w:tcMar>
              <w:top w:w="30" w:type="dxa"/>
              <w:left w:w="45" w:type="dxa"/>
              <w:bottom w:w="30" w:type="dxa"/>
              <w:right w:w="45" w:type="dxa"/>
            </w:tcMar>
            <w:vAlign w:val="center"/>
          </w:tcPr>
          <w:p w14:paraId="000004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32762627" w14:textId="77777777">
        <w:trPr>
          <w:trHeight w:val="315"/>
        </w:trPr>
        <w:tc>
          <w:tcPr>
            <w:tcW w:w="475" w:type="dxa"/>
            <w:shd w:val="clear" w:color="auto" w:fill="auto"/>
            <w:tcMar>
              <w:top w:w="30" w:type="dxa"/>
              <w:left w:w="45" w:type="dxa"/>
              <w:bottom w:w="30" w:type="dxa"/>
              <w:right w:w="45" w:type="dxa"/>
            </w:tcMar>
            <w:vAlign w:val="center"/>
          </w:tcPr>
          <w:p w14:paraId="000004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w:t>
            </w:r>
          </w:p>
        </w:tc>
        <w:tc>
          <w:tcPr>
            <w:tcW w:w="2032" w:type="dxa"/>
            <w:shd w:val="clear" w:color="auto" w:fill="auto"/>
            <w:tcMar>
              <w:top w:w="30" w:type="dxa"/>
              <w:left w:w="45" w:type="dxa"/>
              <w:bottom w:w="30" w:type="dxa"/>
              <w:right w:w="45" w:type="dxa"/>
            </w:tcMar>
            <w:vAlign w:val="center"/>
          </w:tcPr>
          <w:p w14:paraId="00000477" w14:textId="77777777" w:rsidR="004D4FBA" w:rsidRPr="00A848EE" w:rsidRDefault="004D4FBA" w:rsidP="00A848EE">
            <w:pPr>
              <w:jc w:val="center"/>
              <w:rPr>
                <w:rFonts w:ascii="Times New Roman" w:eastAsia="Times New Roman" w:hAnsi="Times New Roman"/>
              </w:rPr>
            </w:pPr>
          </w:p>
        </w:tc>
        <w:tc>
          <w:tcPr>
            <w:tcW w:w="1859" w:type="dxa"/>
            <w:shd w:val="clear" w:color="auto" w:fill="auto"/>
            <w:tcMar>
              <w:top w:w="30" w:type="dxa"/>
              <w:left w:w="45" w:type="dxa"/>
              <w:bottom w:w="30" w:type="dxa"/>
              <w:right w:w="45" w:type="dxa"/>
            </w:tcMar>
            <w:vAlign w:val="center"/>
          </w:tcPr>
          <w:p w14:paraId="000004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160" w:type="dxa"/>
            <w:shd w:val="clear" w:color="auto" w:fill="auto"/>
            <w:tcMar>
              <w:top w:w="30" w:type="dxa"/>
              <w:left w:w="45" w:type="dxa"/>
              <w:bottom w:w="30" w:type="dxa"/>
              <w:right w:w="45" w:type="dxa"/>
            </w:tcMar>
            <w:vAlign w:val="center"/>
          </w:tcPr>
          <w:p w14:paraId="000004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161923</w:t>
            </w:r>
          </w:p>
        </w:tc>
        <w:tc>
          <w:tcPr>
            <w:tcW w:w="1160" w:type="dxa"/>
            <w:shd w:val="clear" w:color="auto" w:fill="auto"/>
            <w:tcMar>
              <w:top w:w="30" w:type="dxa"/>
              <w:left w:w="45" w:type="dxa"/>
              <w:bottom w:w="30" w:type="dxa"/>
              <w:right w:w="45" w:type="dxa"/>
            </w:tcMar>
            <w:vAlign w:val="center"/>
          </w:tcPr>
          <w:p w14:paraId="000004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161775</w:t>
            </w:r>
          </w:p>
        </w:tc>
        <w:tc>
          <w:tcPr>
            <w:tcW w:w="1160" w:type="dxa"/>
            <w:shd w:val="clear" w:color="auto" w:fill="auto"/>
            <w:tcMar>
              <w:top w:w="30" w:type="dxa"/>
              <w:left w:w="45" w:type="dxa"/>
              <w:bottom w:w="30" w:type="dxa"/>
              <w:right w:w="45" w:type="dxa"/>
            </w:tcMar>
            <w:vAlign w:val="center"/>
          </w:tcPr>
          <w:p w14:paraId="000004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149736</w:t>
            </w:r>
          </w:p>
        </w:tc>
        <w:tc>
          <w:tcPr>
            <w:tcW w:w="888" w:type="dxa"/>
            <w:shd w:val="clear" w:color="auto" w:fill="auto"/>
            <w:tcMar>
              <w:top w:w="30" w:type="dxa"/>
              <w:left w:w="45" w:type="dxa"/>
              <w:bottom w:w="30" w:type="dxa"/>
              <w:right w:w="45" w:type="dxa"/>
            </w:tcMar>
            <w:vAlign w:val="center"/>
          </w:tcPr>
          <w:p w14:paraId="000004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92,6</w:t>
            </w:r>
          </w:p>
        </w:tc>
        <w:tc>
          <w:tcPr>
            <w:tcW w:w="888" w:type="dxa"/>
            <w:shd w:val="clear" w:color="auto" w:fill="auto"/>
            <w:tcMar>
              <w:top w:w="30" w:type="dxa"/>
              <w:left w:w="45" w:type="dxa"/>
              <w:bottom w:w="30" w:type="dxa"/>
              <w:right w:w="45" w:type="dxa"/>
            </w:tcMar>
            <w:vAlign w:val="center"/>
          </w:tcPr>
          <w:p w14:paraId="000004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-12039</w:t>
            </w:r>
          </w:p>
        </w:tc>
      </w:tr>
      <w:tr w:rsidR="00A848EE" w:rsidRPr="00A848EE" w14:paraId="79A269E6" w14:textId="77777777">
        <w:trPr>
          <w:trHeight w:val="315"/>
        </w:trPr>
        <w:tc>
          <w:tcPr>
            <w:tcW w:w="475" w:type="dxa"/>
            <w:shd w:val="clear" w:color="auto" w:fill="auto"/>
            <w:tcMar>
              <w:top w:w="30" w:type="dxa"/>
              <w:left w:w="45" w:type="dxa"/>
              <w:bottom w:w="30" w:type="dxa"/>
              <w:right w:w="45" w:type="dxa"/>
            </w:tcMar>
            <w:vAlign w:val="center"/>
          </w:tcPr>
          <w:p w14:paraId="000004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28.5</w:t>
            </w:r>
          </w:p>
        </w:tc>
        <w:tc>
          <w:tcPr>
            <w:tcW w:w="2032" w:type="dxa"/>
            <w:shd w:val="clear" w:color="auto" w:fill="auto"/>
            <w:tcMar>
              <w:top w:w="30" w:type="dxa"/>
              <w:left w:w="45" w:type="dxa"/>
              <w:bottom w:w="30" w:type="dxa"/>
              <w:right w:w="45" w:type="dxa"/>
            </w:tcMar>
            <w:vAlign w:val="center"/>
          </w:tcPr>
          <w:p w14:paraId="000004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Чита</w:t>
            </w:r>
          </w:p>
        </w:tc>
        <w:tc>
          <w:tcPr>
            <w:tcW w:w="1859" w:type="dxa"/>
            <w:shd w:val="clear" w:color="auto" w:fill="auto"/>
            <w:tcMar>
              <w:top w:w="30" w:type="dxa"/>
              <w:left w:w="45" w:type="dxa"/>
              <w:bottom w:w="30" w:type="dxa"/>
              <w:right w:w="45" w:type="dxa"/>
            </w:tcMar>
            <w:vAlign w:val="center"/>
          </w:tcPr>
          <w:p w14:paraId="000004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160" w:type="dxa"/>
            <w:shd w:val="clear" w:color="auto" w:fill="auto"/>
            <w:tcMar>
              <w:top w:w="30" w:type="dxa"/>
              <w:left w:w="45" w:type="dxa"/>
              <w:bottom w:w="30" w:type="dxa"/>
              <w:right w:w="45" w:type="dxa"/>
            </w:tcMar>
            <w:vAlign w:val="center"/>
          </w:tcPr>
          <w:p w14:paraId="000004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12877</w:t>
            </w:r>
          </w:p>
        </w:tc>
        <w:tc>
          <w:tcPr>
            <w:tcW w:w="1160" w:type="dxa"/>
            <w:shd w:val="clear" w:color="auto" w:fill="auto"/>
            <w:tcMar>
              <w:top w:w="30" w:type="dxa"/>
              <w:left w:w="45" w:type="dxa"/>
              <w:bottom w:w="30" w:type="dxa"/>
              <w:right w:w="45" w:type="dxa"/>
            </w:tcMar>
            <w:vAlign w:val="center"/>
          </w:tcPr>
          <w:p w14:paraId="000004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12876</w:t>
            </w:r>
          </w:p>
        </w:tc>
        <w:tc>
          <w:tcPr>
            <w:tcW w:w="1160" w:type="dxa"/>
            <w:shd w:val="clear" w:color="auto" w:fill="auto"/>
            <w:tcMar>
              <w:top w:w="30" w:type="dxa"/>
              <w:left w:w="45" w:type="dxa"/>
              <w:bottom w:w="30" w:type="dxa"/>
              <w:right w:w="45" w:type="dxa"/>
            </w:tcMar>
            <w:vAlign w:val="center"/>
          </w:tcPr>
          <w:p w14:paraId="000004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12876</w:t>
            </w:r>
          </w:p>
        </w:tc>
        <w:tc>
          <w:tcPr>
            <w:tcW w:w="888" w:type="dxa"/>
            <w:shd w:val="clear" w:color="auto" w:fill="auto"/>
            <w:tcMar>
              <w:top w:w="30" w:type="dxa"/>
              <w:left w:w="45" w:type="dxa"/>
              <w:bottom w:w="30" w:type="dxa"/>
              <w:right w:w="45" w:type="dxa"/>
            </w:tcMar>
            <w:vAlign w:val="center"/>
          </w:tcPr>
          <w:p w14:paraId="000004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6C5A48C" w14:textId="77777777">
        <w:trPr>
          <w:trHeight w:val="315"/>
        </w:trPr>
        <w:tc>
          <w:tcPr>
            <w:tcW w:w="475" w:type="dxa"/>
            <w:shd w:val="clear" w:color="auto" w:fill="auto"/>
            <w:tcMar>
              <w:top w:w="30" w:type="dxa"/>
              <w:left w:w="45" w:type="dxa"/>
              <w:bottom w:w="30" w:type="dxa"/>
              <w:right w:w="45" w:type="dxa"/>
            </w:tcMar>
            <w:vAlign w:val="center"/>
          </w:tcPr>
          <w:p w14:paraId="000004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2032" w:type="dxa"/>
            <w:shd w:val="clear" w:color="auto" w:fill="auto"/>
            <w:tcMar>
              <w:top w:w="30" w:type="dxa"/>
              <w:left w:w="45" w:type="dxa"/>
              <w:bottom w:w="30" w:type="dxa"/>
              <w:right w:w="45" w:type="dxa"/>
            </w:tcMar>
            <w:vAlign w:val="center"/>
          </w:tcPr>
          <w:p w14:paraId="000004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Шелопугинский</w:t>
            </w:r>
          </w:p>
        </w:tc>
        <w:tc>
          <w:tcPr>
            <w:tcW w:w="1859" w:type="dxa"/>
            <w:shd w:val="clear" w:color="auto" w:fill="auto"/>
            <w:tcMar>
              <w:top w:w="30" w:type="dxa"/>
              <w:left w:w="45" w:type="dxa"/>
              <w:bottom w:w="30" w:type="dxa"/>
              <w:right w:w="45" w:type="dxa"/>
            </w:tcMar>
            <w:vAlign w:val="center"/>
          </w:tcPr>
          <w:p w14:paraId="000004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1160" w:type="dxa"/>
            <w:shd w:val="clear" w:color="auto" w:fill="auto"/>
            <w:tcMar>
              <w:top w:w="30" w:type="dxa"/>
              <w:left w:w="45" w:type="dxa"/>
              <w:bottom w:w="30" w:type="dxa"/>
              <w:right w:w="45" w:type="dxa"/>
            </w:tcMar>
            <w:vAlign w:val="center"/>
          </w:tcPr>
          <w:p w14:paraId="000004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286656</w:t>
            </w:r>
          </w:p>
        </w:tc>
        <w:tc>
          <w:tcPr>
            <w:tcW w:w="1160" w:type="dxa"/>
            <w:shd w:val="clear" w:color="auto" w:fill="auto"/>
            <w:tcMar>
              <w:top w:w="30" w:type="dxa"/>
              <w:left w:w="45" w:type="dxa"/>
              <w:bottom w:w="30" w:type="dxa"/>
              <w:right w:w="45" w:type="dxa"/>
            </w:tcMar>
            <w:vAlign w:val="center"/>
          </w:tcPr>
          <w:p w14:paraId="000004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294161</w:t>
            </w:r>
          </w:p>
        </w:tc>
        <w:tc>
          <w:tcPr>
            <w:tcW w:w="1160" w:type="dxa"/>
            <w:shd w:val="clear" w:color="auto" w:fill="auto"/>
            <w:tcMar>
              <w:top w:w="30" w:type="dxa"/>
              <w:left w:w="45" w:type="dxa"/>
              <w:bottom w:w="30" w:type="dxa"/>
              <w:right w:w="45" w:type="dxa"/>
            </w:tcMar>
            <w:vAlign w:val="center"/>
          </w:tcPr>
          <w:p w14:paraId="000004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294161</w:t>
            </w:r>
          </w:p>
        </w:tc>
        <w:tc>
          <w:tcPr>
            <w:tcW w:w="888" w:type="dxa"/>
            <w:shd w:val="clear" w:color="auto" w:fill="auto"/>
            <w:tcMar>
              <w:top w:w="30" w:type="dxa"/>
              <w:left w:w="45" w:type="dxa"/>
              <w:bottom w:w="30" w:type="dxa"/>
              <w:right w:w="45" w:type="dxa"/>
            </w:tcMar>
            <w:vAlign w:val="center"/>
          </w:tcPr>
          <w:p w14:paraId="000004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74682C6" w14:textId="77777777">
        <w:trPr>
          <w:trHeight w:val="315"/>
        </w:trPr>
        <w:tc>
          <w:tcPr>
            <w:tcW w:w="475" w:type="dxa"/>
            <w:shd w:val="clear" w:color="auto" w:fill="auto"/>
            <w:tcMar>
              <w:top w:w="30" w:type="dxa"/>
              <w:left w:w="45" w:type="dxa"/>
              <w:bottom w:w="30" w:type="dxa"/>
              <w:right w:w="45" w:type="dxa"/>
            </w:tcMar>
            <w:vAlign w:val="center"/>
          </w:tcPr>
          <w:p w14:paraId="000004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2032" w:type="dxa"/>
            <w:shd w:val="clear" w:color="auto" w:fill="auto"/>
            <w:tcMar>
              <w:top w:w="30" w:type="dxa"/>
              <w:left w:w="45" w:type="dxa"/>
              <w:bottom w:w="30" w:type="dxa"/>
              <w:right w:w="45" w:type="dxa"/>
            </w:tcMar>
            <w:vAlign w:val="center"/>
          </w:tcPr>
          <w:p w14:paraId="000004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Шилкинский</w:t>
            </w:r>
          </w:p>
        </w:tc>
        <w:tc>
          <w:tcPr>
            <w:tcW w:w="1859" w:type="dxa"/>
            <w:shd w:val="clear" w:color="auto" w:fill="auto"/>
            <w:tcMar>
              <w:top w:w="30" w:type="dxa"/>
              <w:left w:w="45" w:type="dxa"/>
              <w:bottom w:w="30" w:type="dxa"/>
              <w:right w:w="45" w:type="dxa"/>
            </w:tcMar>
            <w:vAlign w:val="center"/>
          </w:tcPr>
          <w:p w14:paraId="000004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1160" w:type="dxa"/>
            <w:shd w:val="clear" w:color="auto" w:fill="auto"/>
            <w:tcMar>
              <w:top w:w="30" w:type="dxa"/>
              <w:left w:w="45" w:type="dxa"/>
              <w:bottom w:w="30" w:type="dxa"/>
              <w:right w:w="45" w:type="dxa"/>
            </w:tcMar>
            <w:vAlign w:val="center"/>
          </w:tcPr>
          <w:p w14:paraId="000004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282505</w:t>
            </w:r>
          </w:p>
        </w:tc>
        <w:tc>
          <w:tcPr>
            <w:tcW w:w="1160" w:type="dxa"/>
            <w:shd w:val="clear" w:color="auto" w:fill="auto"/>
            <w:tcMar>
              <w:top w:w="30" w:type="dxa"/>
              <w:left w:w="45" w:type="dxa"/>
              <w:bottom w:w="30" w:type="dxa"/>
              <w:right w:w="45" w:type="dxa"/>
            </w:tcMar>
            <w:vAlign w:val="center"/>
          </w:tcPr>
          <w:p w14:paraId="000004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272860</w:t>
            </w:r>
          </w:p>
        </w:tc>
        <w:tc>
          <w:tcPr>
            <w:tcW w:w="1160" w:type="dxa"/>
            <w:shd w:val="clear" w:color="auto" w:fill="auto"/>
            <w:tcMar>
              <w:top w:w="30" w:type="dxa"/>
              <w:left w:w="45" w:type="dxa"/>
              <w:bottom w:w="30" w:type="dxa"/>
              <w:right w:w="45" w:type="dxa"/>
            </w:tcMar>
            <w:vAlign w:val="center"/>
          </w:tcPr>
          <w:p w14:paraId="000004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273614</w:t>
            </w:r>
          </w:p>
        </w:tc>
        <w:tc>
          <w:tcPr>
            <w:tcW w:w="888" w:type="dxa"/>
            <w:shd w:val="clear" w:color="auto" w:fill="auto"/>
            <w:tcMar>
              <w:top w:w="30" w:type="dxa"/>
              <w:left w:w="45" w:type="dxa"/>
              <w:bottom w:w="30" w:type="dxa"/>
              <w:right w:w="45" w:type="dxa"/>
            </w:tcMar>
            <w:vAlign w:val="center"/>
          </w:tcPr>
          <w:p w14:paraId="000004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100,3</w:t>
            </w:r>
          </w:p>
        </w:tc>
        <w:tc>
          <w:tcPr>
            <w:tcW w:w="888" w:type="dxa"/>
            <w:shd w:val="clear" w:color="auto" w:fill="auto"/>
            <w:tcMar>
              <w:top w:w="30" w:type="dxa"/>
              <w:left w:w="45" w:type="dxa"/>
              <w:bottom w:w="30" w:type="dxa"/>
              <w:right w:w="45" w:type="dxa"/>
            </w:tcMar>
            <w:vAlign w:val="center"/>
          </w:tcPr>
          <w:p w14:paraId="000004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754</w:t>
            </w:r>
          </w:p>
        </w:tc>
      </w:tr>
      <w:tr w:rsidR="004D4FBA" w:rsidRPr="00A848EE" w14:paraId="7713BFB1" w14:textId="77777777">
        <w:trPr>
          <w:trHeight w:val="315"/>
        </w:trPr>
        <w:tc>
          <w:tcPr>
            <w:tcW w:w="475" w:type="dxa"/>
            <w:shd w:val="clear" w:color="auto" w:fill="auto"/>
            <w:tcMar>
              <w:top w:w="30" w:type="dxa"/>
              <w:left w:w="45" w:type="dxa"/>
              <w:bottom w:w="30" w:type="dxa"/>
              <w:right w:w="45" w:type="dxa"/>
            </w:tcMar>
            <w:vAlign w:val="center"/>
          </w:tcPr>
          <w:p w14:paraId="000004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3891" w:type="dxa"/>
            <w:gridSpan w:val="2"/>
            <w:shd w:val="clear" w:color="auto" w:fill="auto"/>
            <w:tcMar>
              <w:top w:w="30" w:type="dxa"/>
              <w:left w:w="45" w:type="dxa"/>
              <w:bottom w:w="30" w:type="dxa"/>
              <w:right w:w="45" w:type="dxa"/>
            </w:tcMar>
            <w:vAlign w:val="center"/>
          </w:tcPr>
          <w:p w14:paraId="000004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по Забайкальскому краю</w:t>
            </w:r>
          </w:p>
        </w:tc>
        <w:tc>
          <w:tcPr>
            <w:tcW w:w="1160" w:type="dxa"/>
            <w:shd w:val="clear" w:color="auto" w:fill="auto"/>
            <w:tcMar>
              <w:top w:w="30" w:type="dxa"/>
              <w:left w:w="45" w:type="dxa"/>
              <w:bottom w:w="30" w:type="dxa"/>
              <w:right w:w="45" w:type="dxa"/>
            </w:tcMar>
            <w:vAlign w:val="center"/>
          </w:tcPr>
          <w:p w14:paraId="000004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32583232</w:t>
            </w:r>
          </w:p>
        </w:tc>
        <w:tc>
          <w:tcPr>
            <w:tcW w:w="1160" w:type="dxa"/>
            <w:shd w:val="clear" w:color="auto" w:fill="auto"/>
            <w:tcMar>
              <w:top w:w="30" w:type="dxa"/>
              <w:left w:w="45" w:type="dxa"/>
              <w:bottom w:w="30" w:type="dxa"/>
              <w:right w:w="45" w:type="dxa"/>
            </w:tcMar>
            <w:vAlign w:val="center"/>
          </w:tcPr>
          <w:p w14:paraId="000004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32614750</w:t>
            </w:r>
          </w:p>
        </w:tc>
        <w:tc>
          <w:tcPr>
            <w:tcW w:w="1160" w:type="dxa"/>
            <w:shd w:val="clear" w:color="auto" w:fill="auto"/>
            <w:tcMar>
              <w:top w:w="30" w:type="dxa"/>
              <w:left w:w="45" w:type="dxa"/>
              <w:bottom w:w="30" w:type="dxa"/>
              <w:right w:w="45" w:type="dxa"/>
            </w:tcMar>
            <w:vAlign w:val="center"/>
          </w:tcPr>
          <w:p w14:paraId="000004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32616934</w:t>
            </w:r>
          </w:p>
        </w:tc>
        <w:tc>
          <w:tcPr>
            <w:tcW w:w="888" w:type="dxa"/>
            <w:shd w:val="clear" w:color="auto" w:fill="auto"/>
            <w:tcMar>
              <w:top w:w="30" w:type="dxa"/>
              <w:left w:w="45" w:type="dxa"/>
              <w:bottom w:w="30" w:type="dxa"/>
              <w:right w:w="45" w:type="dxa"/>
            </w:tcMar>
            <w:vAlign w:val="center"/>
          </w:tcPr>
          <w:p w14:paraId="000004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88" w:type="dxa"/>
            <w:shd w:val="clear" w:color="auto" w:fill="auto"/>
            <w:tcMar>
              <w:top w:w="30" w:type="dxa"/>
              <w:left w:w="45" w:type="dxa"/>
              <w:bottom w:w="30" w:type="dxa"/>
              <w:right w:w="45" w:type="dxa"/>
            </w:tcMar>
            <w:vAlign w:val="center"/>
          </w:tcPr>
          <w:p w14:paraId="000004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2184</w:t>
            </w:r>
          </w:p>
        </w:tc>
      </w:tr>
    </w:tbl>
    <w:p w14:paraId="0000049E" w14:textId="77777777" w:rsidR="004D4FBA" w:rsidRPr="00A848EE" w:rsidRDefault="004D4FBA" w:rsidP="00A848EE">
      <w:pPr>
        <w:widowControl w:val="0"/>
        <w:jc w:val="both"/>
        <w:rPr>
          <w:rFonts w:ascii="Times New Roman" w:eastAsia="Times New Roman" w:hAnsi="Times New Roman"/>
          <w:sz w:val="24"/>
          <w:szCs w:val="24"/>
        </w:rPr>
      </w:pPr>
    </w:p>
    <w:p w14:paraId="0000049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Площадь земель лесного фонда – величина достаточно постоянная, изменяющаяся очень незначительно, в основном за счет перевода в земли иных категорий и уточнения площадей при кадастровом учете. </w:t>
      </w:r>
    </w:p>
    <w:p w14:paraId="000004A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 сравнению с 1 января 2009 года на 1 января 2024 года площадь лесного фонда увеличилась на 33,7 тыс. га (0,10 %). </w:t>
      </w:r>
    </w:p>
    <w:p w14:paraId="000004A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Материалы лесоустройства по части лесов, ранее находившихся в пользовании сельскохозяйственных организаций, были утрачены, в связи с этим в данных лесах было проведено лесоустройство и уточнение площадей лесничеств.</w:t>
      </w:r>
    </w:p>
    <w:p w14:paraId="000004A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Изменения в площадях Александровско-Заводского лесничества произошли за счет уточнения площадей лесов в границах муниципальных районов, а также площадей лесов, ранее находившихся в пользовании сельскохозяйственных организаций (27417 га по Александрово-Заводскому району, 17027 га по Борзинскому району и 3006 га по Приаргунскому району).</w:t>
      </w:r>
    </w:p>
    <w:p w14:paraId="000004A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Бадинскому и Петровск-Забайкальскому лесничествам – за счет передачи части лесов из Петровск-Забайкальского лесничества (47111 га, находящихся в границах Хилокского района, по результатам проведенного лесоустройства и кадастрового учета), а также за счет уточнения площадей лесов, ранее находившихся в пользовании сельскохозяйственных организаций.</w:t>
      </w:r>
    </w:p>
    <w:p w14:paraId="000004A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 Карымскому лесничеству – за счет исключения двойного учета с лесами, расположенными на землях обороны и безопасности. </w:t>
      </w:r>
    </w:p>
    <w:p w14:paraId="000004A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Могочинскому лесничеству – за счет перевода земель лесного фонда в земли иных категорий (строительство автомобильной дороги «Амур»).</w:t>
      </w:r>
    </w:p>
    <w:p w14:paraId="000004A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По Ононскому лесничеству - за счет уточнения площадей лесов, ранее находившихся в пользовании сельскохозяйственных организаций.</w:t>
      </w:r>
    </w:p>
    <w:p w14:paraId="000004A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Ингодинскому лесничеству – за счет исключения площади села Арей (решение Центрального районного суда г. Читы от 27 декабря 2016 года № 2-5904/2016).</w:t>
      </w:r>
    </w:p>
    <w:p w14:paraId="000004A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Сретенскому, Чернышевскому лесничествам - за счет уточнения площадей лесов, ранее находившихся в пользовании сельскохозяйственных организаций, и перевода земель в земли иных категорий (строительство автомобильной дороги «Амур»).</w:t>
      </w:r>
    </w:p>
    <w:p w14:paraId="000004A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Верхне-Читинскому, Ононскому, Тунгокоченскому и Читинскому лесничествам - за счет уточнения площадей лесов, ранее находившихся в пользовании сельскохозяйственных организаций.</w:t>
      </w:r>
    </w:p>
    <w:p w14:paraId="000004A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Шилкинскому лесничеству - за счет уточнения площадей лесов в границах муниципальных районов.</w:t>
      </w:r>
    </w:p>
    <w:p w14:paraId="000004AB" w14:textId="77777777" w:rsidR="004D4FBA" w:rsidRPr="00A848EE" w:rsidRDefault="004D4FBA" w:rsidP="00A848EE">
      <w:pPr>
        <w:widowControl w:val="0"/>
        <w:ind w:firstLine="709"/>
        <w:jc w:val="both"/>
        <w:rPr>
          <w:rFonts w:ascii="Times New Roman" w:eastAsia="Times New Roman" w:hAnsi="Times New Roman"/>
          <w:b/>
          <w:sz w:val="24"/>
          <w:szCs w:val="24"/>
        </w:rPr>
      </w:pPr>
    </w:p>
    <w:p w14:paraId="000004AC"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16" w:name="_Toc176788221"/>
      <w:r w:rsidRPr="00A848EE">
        <w:rPr>
          <w:rFonts w:ascii="Times New Roman" w:eastAsia="Times New Roman" w:hAnsi="Times New Roman" w:cs="Times New Roman"/>
          <w:color w:val="auto"/>
          <w:sz w:val="24"/>
          <w:szCs w:val="24"/>
        </w:rPr>
        <w:t>1.4.2. Сведения о распределении площади лесов, расположенных на землях населенных пунктов, по отношению к показателям предыдущего лесного плана Забайкальского края.</w:t>
      </w:r>
      <w:bookmarkEnd w:id="16"/>
    </w:p>
    <w:p w14:paraId="000004AD"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4A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Лесоустройство лесов, расположенных на землях населенных пунктов, не проводилось, данные приводятся на основе государственного лесного реестра в таблице № 5.</w:t>
      </w:r>
    </w:p>
    <w:p w14:paraId="000004AF"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4B0" w14:textId="77777777" w:rsidR="004D4FBA" w:rsidRPr="00A848EE" w:rsidRDefault="00EB6F43" w:rsidP="00A848EE">
      <w:pPr>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5</w:t>
      </w:r>
    </w:p>
    <w:p w14:paraId="000004B1" w14:textId="77777777" w:rsidR="004D4FBA" w:rsidRPr="00A848EE" w:rsidRDefault="004D4FBA" w:rsidP="00A848EE">
      <w:pPr>
        <w:widowControl w:val="0"/>
        <w:ind w:firstLine="709"/>
        <w:jc w:val="right"/>
        <w:rPr>
          <w:rFonts w:ascii="Times New Roman" w:eastAsia="Times New Roman" w:hAnsi="Times New Roman"/>
          <w:sz w:val="24"/>
          <w:szCs w:val="24"/>
        </w:rPr>
      </w:pPr>
    </w:p>
    <w:p w14:paraId="000004B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площади лесов, расположенных на землях населенных пунктов</w:t>
      </w:r>
    </w:p>
    <w:p w14:paraId="000004B3"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1"/>
        <w:tblW w:w="9622" w:type="dxa"/>
        <w:jc w:val="center"/>
        <w:tblInd w:w="0" w:type="dxa"/>
        <w:tblLayout w:type="fixed"/>
        <w:tblLook w:val="0400" w:firstRow="0" w:lastRow="0" w:firstColumn="0" w:lastColumn="0" w:noHBand="0" w:noVBand="1"/>
      </w:tblPr>
      <w:tblGrid>
        <w:gridCol w:w="387"/>
        <w:gridCol w:w="2140"/>
        <w:gridCol w:w="1798"/>
        <w:gridCol w:w="1439"/>
        <w:gridCol w:w="1439"/>
        <w:gridCol w:w="1439"/>
        <w:gridCol w:w="980"/>
      </w:tblGrid>
      <w:tr w:rsidR="00A848EE" w:rsidRPr="00A848EE" w14:paraId="4BADDA5E" w14:textId="77777777">
        <w:trPr>
          <w:trHeight w:val="315"/>
          <w:jc w:val="center"/>
        </w:trPr>
        <w:tc>
          <w:tcPr>
            <w:tcW w:w="387"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r w:rsidRPr="00A848EE">
              <w:rPr>
                <w:rFonts w:ascii="Times New Roman" w:eastAsia="Times New Roman" w:hAnsi="Times New Roman"/>
              </w:rPr>
              <w:br/>
              <w:t>п/п</w:t>
            </w:r>
          </w:p>
        </w:tc>
        <w:tc>
          <w:tcPr>
            <w:tcW w:w="214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Административный район</w:t>
            </w:r>
          </w:p>
        </w:tc>
        <w:tc>
          <w:tcPr>
            <w:tcW w:w="179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лесничеств</w:t>
            </w:r>
          </w:p>
        </w:tc>
        <w:tc>
          <w:tcPr>
            <w:tcW w:w="1439"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 (на 1 января</w:t>
            </w:r>
            <w:r w:rsidRPr="00A848EE">
              <w:rPr>
                <w:rFonts w:ascii="Times New Roman" w:eastAsia="Times New Roman" w:hAnsi="Times New Roman"/>
              </w:rPr>
              <w:br/>
              <w:t>2009 года)</w:t>
            </w:r>
          </w:p>
        </w:tc>
        <w:tc>
          <w:tcPr>
            <w:tcW w:w="1439"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 (на 1 января</w:t>
            </w:r>
            <w:r w:rsidRPr="00A848EE">
              <w:rPr>
                <w:rFonts w:ascii="Times New Roman" w:eastAsia="Times New Roman" w:hAnsi="Times New Roman"/>
              </w:rPr>
              <w:br/>
              <w:t>2018 года)</w:t>
            </w:r>
          </w:p>
        </w:tc>
        <w:tc>
          <w:tcPr>
            <w:tcW w:w="1439"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 (на 1 января</w:t>
            </w:r>
            <w:r w:rsidRPr="00A848EE">
              <w:rPr>
                <w:rFonts w:ascii="Times New Roman" w:eastAsia="Times New Roman" w:hAnsi="Times New Roman"/>
              </w:rPr>
              <w:br/>
              <w:t>2024 года)</w:t>
            </w:r>
          </w:p>
        </w:tc>
        <w:tc>
          <w:tcPr>
            <w:tcW w:w="98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Разница,</w:t>
            </w:r>
            <w:r w:rsidRPr="00A848EE">
              <w:rPr>
                <w:rFonts w:ascii="Times New Roman" w:eastAsia="Times New Roman" w:hAnsi="Times New Roman"/>
              </w:rPr>
              <w:br/>
              <w:t>к 2018 года</w:t>
            </w:r>
            <w:r w:rsidRPr="00A848EE">
              <w:rPr>
                <w:rFonts w:ascii="Times New Roman" w:eastAsia="Times New Roman" w:hAnsi="Times New Roman"/>
              </w:rPr>
              <w:br/>
              <w:t>%</w:t>
            </w:r>
          </w:p>
        </w:tc>
      </w:tr>
      <w:tr w:rsidR="00A848EE" w:rsidRPr="00A848EE" w14:paraId="679F25BB" w14:textId="77777777">
        <w:trPr>
          <w:trHeight w:val="315"/>
          <w:jc w:val="center"/>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1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7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9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r>
      <w:tr w:rsidR="00A848EE" w:rsidRPr="00A848EE" w14:paraId="5F77721D" w14:textId="77777777">
        <w:trPr>
          <w:trHeight w:val="315"/>
          <w:jc w:val="center"/>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1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Карымский</w:t>
            </w:r>
          </w:p>
        </w:tc>
        <w:tc>
          <w:tcPr>
            <w:tcW w:w="17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1795</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1795</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1795</w:t>
            </w:r>
          </w:p>
        </w:tc>
        <w:tc>
          <w:tcPr>
            <w:tcW w:w="9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461B40E" w14:textId="77777777">
        <w:trPr>
          <w:trHeight w:val="315"/>
          <w:jc w:val="center"/>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1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Петровск-Забайкальский</w:t>
            </w:r>
          </w:p>
        </w:tc>
        <w:tc>
          <w:tcPr>
            <w:tcW w:w="17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622</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622</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622</w:t>
            </w:r>
          </w:p>
        </w:tc>
        <w:tc>
          <w:tcPr>
            <w:tcW w:w="9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34537AE" w14:textId="77777777">
        <w:trPr>
          <w:trHeight w:val="315"/>
          <w:jc w:val="center"/>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1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Сретенский</w:t>
            </w:r>
          </w:p>
        </w:tc>
        <w:tc>
          <w:tcPr>
            <w:tcW w:w="17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628</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628</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628</w:t>
            </w:r>
          </w:p>
        </w:tc>
        <w:tc>
          <w:tcPr>
            <w:tcW w:w="9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175E9B4" w14:textId="77777777">
        <w:trPr>
          <w:trHeight w:val="315"/>
          <w:jc w:val="center"/>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21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Хилокский</w:t>
            </w:r>
          </w:p>
        </w:tc>
        <w:tc>
          <w:tcPr>
            <w:tcW w:w="17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4595</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4595</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4595</w:t>
            </w:r>
          </w:p>
        </w:tc>
        <w:tc>
          <w:tcPr>
            <w:tcW w:w="9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393498D" w14:textId="77777777">
        <w:trPr>
          <w:trHeight w:val="315"/>
          <w:jc w:val="center"/>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21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Шилкинский</w:t>
            </w:r>
          </w:p>
        </w:tc>
        <w:tc>
          <w:tcPr>
            <w:tcW w:w="17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882</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882</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882</w:t>
            </w:r>
          </w:p>
        </w:tc>
        <w:tc>
          <w:tcPr>
            <w:tcW w:w="9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4D4FBA" w:rsidRPr="00A848EE" w14:paraId="647971AD" w14:textId="77777777">
        <w:trPr>
          <w:trHeight w:val="315"/>
          <w:jc w:val="center"/>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3938"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по Забайкальскому краю</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8522</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8522</w:t>
            </w:r>
          </w:p>
        </w:tc>
        <w:tc>
          <w:tcPr>
            <w:tcW w:w="14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8522</w:t>
            </w:r>
          </w:p>
        </w:tc>
        <w:tc>
          <w:tcPr>
            <w:tcW w:w="98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bl>
    <w:p w14:paraId="000004EC" w14:textId="77777777" w:rsidR="004D4FBA" w:rsidRPr="00A848EE" w:rsidRDefault="004D4FBA" w:rsidP="00A848EE">
      <w:pPr>
        <w:widowControl w:val="0"/>
        <w:ind w:firstLine="851"/>
        <w:jc w:val="both"/>
        <w:rPr>
          <w:rFonts w:ascii="Times New Roman" w:eastAsia="Times New Roman" w:hAnsi="Times New Roman"/>
          <w:sz w:val="24"/>
          <w:szCs w:val="24"/>
        </w:rPr>
      </w:pPr>
    </w:p>
    <w:p w14:paraId="000004ED" w14:textId="267AA43D" w:rsidR="004D4FBA" w:rsidRPr="00A848EE" w:rsidRDefault="00EB6F43" w:rsidP="00A848EE">
      <w:pPr>
        <w:widowControl w:val="0"/>
        <w:ind w:firstLine="851"/>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Площадь лесов, расположенных на землях населенных пунктов, за период с 1 января 2009 года не изменилась. </w:t>
      </w:r>
    </w:p>
    <w:p w14:paraId="000004EE" w14:textId="77777777" w:rsidR="004D4FBA" w:rsidRPr="00A848EE" w:rsidRDefault="004D4FBA" w:rsidP="00A848EE">
      <w:pPr>
        <w:widowControl w:val="0"/>
        <w:ind w:firstLine="851"/>
        <w:jc w:val="both"/>
        <w:rPr>
          <w:rFonts w:ascii="Times New Roman" w:eastAsia="Times New Roman" w:hAnsi="Times New Roman"/>
          <w:sz w:val="24"/>
          <w:szCs w:val="24"/>
        </w:rPr>
      </w:pPr>
    </w:p>
    <w:p w14:paraId="000004EF"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17" w:name="_Toc176788222"/>
      <w:r w:rsidRPr="00A848EE">
        <w:rPr>
          <w:rFonts w:ascii="Times New Roman" w:eastAsia="Times New Roman" w:hAnsi="Times New Roman" w:cs="Times New Roman"/>
          <w:color w:val="auto"/>
          <w:sz w:val="24"/>
          <w:szCs w:val="24"/>
        </w:rPr>
        <w:t>1.4.3. Сведения о распределении площади лесов, расположенных на землях обороны и безопасности, по отношению к показателям предыдущего лесного плана Забайкальского края.</w:t>
      </w:r>
      <w:bookmarkEnd w:id="17"/>
    </w:p>
    <w:p w14:paraId="000004F0" w14:textId="77777777" w:rsidR="004D4FBA" w:rsidRPr="00A848EE" w:rsidRDefault="004D4FBA" w:rsidP="00A848EE">
      <w:pPr>
        <w:widowControl w:val="0"/>
        <w:ind w:firstLine="708"/>
        <w:jc w:val="both"/>
        <w:rPr>
          <w:rFonts w:ascii="Times New Roman" w:eastAsia="Times New Roman" w:hAnsi="Times New Roman"/>
          <w:sz w:val="24"/>
          <w:szCs w:val="24"/>
        </w:rPr>
      </w:pPr>
    </w:p>
    <w:p w14:paraId="000004F1"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площади лесов, расположенных на землях обороны и безопасности, по отношению к показателям предыдущего лесного плана Забайкальского края приведены в таблице № 6.</w:t>
      </w:r>
    </w:p>
    <w:p w14:paraId="000004F2" w14:textId="77777777" w:rsidR="004D4FBA" w:rsidRPr="00A848EE" w:rsidRDefault="004D4FBA" w:rsidP="00A848EE">
      <w:pPr>
        <w:widowControl w:val="0"/>
        <w:jc w:val="right"/>
        <w:rPr>
          <w:rFonts w:ascii="Times New Roman" w:eastAsia="Times New Roman" w:hAnsi="Times New Roman"/>
          <w:sz w:val="24"/>
          <w:szCs w:val="24"/>
        </w:rPr>
      </w:pPr>
    </w:p>
    <w:p w14:paraId="000004F3" w14:textId="77777777" w:rsidR="004D4FBA" w:rsidRPr="00A848EE" w:rsidRDefault="00EB6F43" w:rsidP="00A848EE">
      <w:pPr>
        <w:keepNext/>
        <w:keepLines/>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lastRenderedPageBreak/>
        <w:t>Таблица № 6</w:t>
      </w:r>
    </w:p>
    <w:p w14:paraId="000004F4" w14:textId="77777777" w:rsidR="004D4FBA" w:rsidRPr="00A848EE" w:rsidRDefault="004D4FBA" w:rsidP="00A848EE">
      <w:pPr>
        <w:keepNext/>
        <w:keepLines/>
        <w:widowControl w:val="0"/>
        <w:jc w:val="right"/>
        <w:rPr>
          <w:rFonts w:ascii="Times New Roman" w:eastAsia="Times New Roman" w:hAnsi="Times New Roman"/>
          <w:sz w:val="24"/>
          <w:szCs w:val="24"/>
        </w:rPr>
      </w:pPr>
    </w:p>
    <w:p w14:paraId="000004F5" w14:textId="77777777" w:rsidR="004D4FBA" w:rsidRPr="00A848EE" w:rsidRDefault="00EB6F43" w:rsidP="00A848EE">
      <w:pPr>
        <w:keepNext/>
        <w:keepLines/>
        <w:widowControl w:val="0"/>
        <w:ind w:firstLine="709"/>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площади лесов, расположенных на землях обороны и безопасности</w:t>
      </w:r>
    </w:p>
    <w:p w14:paraId="000004F6" w14:textId="77777777" w:rsidR="004D4FBA" w:rsidRPr="00A848EE" w:rsidRDefault="004D4FBA" w:rsidP="00A848EE">
      <w:pPr>
        <w:keepNext/>
        <w:keepLines/>
        <w:widowControl w:val="0"/>
        <w:ind w:firstLine="709"/>
        <w:jc w:val="center"/>
        <w:rPr>
          <w:rFonts w:ascii="Times New Roman" w:eastAsia="Times New Roman" w:hAnsi="Times New Roman"/>
          <w:sz w:val="24"/>
          <w:szCs w:val="24"/>
        </w:rPr>
      </w:pPr>
    </w:p>
    <w:tbl>
      <w:tblPr>
        <w:tblStyle w:val="affffffffff2"/>
        <w:tblW w:w="9622" w:type="dxa"/>
        <w:tblInd w:w="0" w:type="dxa"/>
        <w:tblLayout w:type="fixed"/>
        <w:tblLook w:val="0400" w:firstRow="0" w:lastRow="0" w:firstColumn="0" w:lastColumn="0" w:noHBand="0" w:noVBand="1"/>
      </w:tblPr>
      <w:tblGrid>
        <w:gridCol w:w="388"/>
        <w:gridCol w:w="2057"/>
        <w:gridCol w:w="1647"/>
        <w:gridCol w:w="1212"/>
        <w:gridCol w:w="1212"/>
        <w:gridCol w:w="1212"/>
        <w:gridCol w:w="947"/>
        <w:gridCol w:w="947"/>
      </w:tblGrid>
      <w:tr w:rsidR="00A848EE" w:rsidRPr="00A848EE" w14:paraId="220ADBD2" w14:textId="77777777">
        <w:trPr>
          <w:trHeight w:val="315"/>
        </w:trPr>
        <w:tc>
          <w:tcPr>
            <w:tcW w:w="388"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r w:rsidRPr="00A848EE">
              <w:rPr>
                <w:rFonts w:ascii="Times New Roman" w:eastAsia="Times New Roman" w:hAnsi="Times New Roman"/>
              </w:rPr>
              <w:br/>
              <w:t>п/п</w:t>
            </w:r>
          </w:p>
        </w:tc>
        <w:tc>
          <w:tcPr>
            <w:tcW w:w="205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Административный район</w:t>
            </w:r>
          </w:p>
        </w:tc>
        <w:tc>
          <w:tcPr>
            <w:tcW w:w="164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лесничеств</w:t>
            </w:r>
          </w:p>
        </w:tc>
        <w:tc>
          <w:tcPr>
            <w:tcW w:w="121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w:t>
            </w:r>
            <w:r w:rsidRPr="00A848EE">
              <w:rPr>
                <w:rFonts w:ascii="Times New Roman" w:eastAsia="Times New Roman" w:hAnsi="Times New Roman"/>
              </w:rPr>
              <w:br/>
              <w:t>(на 1 января 2009 года)</w:t>
            </w:r>
          </w:p>
        </w:tc>
        <w:tc>
          <w:tcPr>
            <w:tcW w:w="121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w:t>
            </w:r>
            <w:r w:rsidRPr="00A848EE">
              <w:rPr>
                <w:rFonts w:ascii="Times New Roman" w:eastAsia="Times New Roman" w:hAnsi="Times New Roman"/>
              </w:rPr>
              <w:br/>
              <w:t>(на 1 января 2018 года)</w:t>
            </w:r>
          </w:p>
        </w:tc>
        <w:tc>
          <w:tcPr>
            <w:tcW w:w="121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w:t>
            </w:r>
            <w:r w:rsidRPr="00A848EE">
              <w:rPr>
                <w:rFonts w:ascii="Times New Roman" w:eastAsia="Times New Roman" w:hAnsi="Times New Roman"/>
              </w:rPr>
              <w:br/>
              <w:t>(на 1 января 2024 года)</w:t>
            </w:r>
          </w:p>
        </w:tc>
        <w:tc>
          <w:tcPr>
            <w:tcW w:w="94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Разница,</w:t>
            </w:r>
            <w:r w:rsidRPr="00A848EE">
              <w:rPr>
                <w:rFonts w:ascii="Times New Roman" w:eastAsia="Times New Roman" w:hAnsi="Times New Roman"/>
              </w:rPr>
              <w:br/>
              <w:t>к 2018 году</w:t>
            </w:r>
            <w:r w:rsidRPr="00A848EE">
              <w:rPr>
                <w:rFonts w:ascii="Times New Roman" w:eastAsia="Times New Roman" w:hAnsi="Times New Roman"/>
              </w:rPr>
              <w:br/>
              <w:t>%</w:t>
            </w:r>
          </w:p>
        </w:tc>
        <w:tc>
          <w:tcPr>
            <w:tcW w:w="94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4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Разница,</w:t>
            </w:r>
            <w:r w:rsidRPr="00A848EE">
              <w:rPr>
                <w:rFonts w:ascii="Times New Roman" w:eastAsia="Times New Roman" w:hAnsi="Times New Roman"/>
              </w:rPr>
              <w:br/>
              <w:t>к 2018 году</w:t>
            </w:r>
            <w:r w:rsidRPr="00A848EE">
              <w:rPr>
                <w:rFonts w:ascii="Times New Roman" w:eastAsia="Times New Roman" w:hAnsi="Times New Roman"/>
              </w:rPr>
              <w:br/>
              <w:t>+/-, га</w:t>
            </w:r>
          </w:p>
        </w:tc>
      </w:tr>
      <w:tr w:rsidR="00A848EE" w:rsidRPr="00A848EE" w14:paraId="159FBA8B"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4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2BC42344"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2476</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2476</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2476</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E89A718"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Могойтуйский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49529</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45872</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49529</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3657</w:t>
            </w:r>
          </w:p>
        </w:tc>
      </w:tr>
      <w:tr w:rsidR="00A848EE" w:rsidRPr="00A848EE" w14:paraId="21DC10D2"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3724</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3724</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-3724</w:t>
            </w:r>
          </w:p>
        </w:tc>
      </w:tr>
      <w:tr w:rsidR="00A848EE" w:rsidRPr="00A848EE" w14:paraId="127E1E9C"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935</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935</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935</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B6903BE"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Приаргунский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1440</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1440</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-1440</w:t>
            </w:r>
          </w:p>
        </w:tc>
      </w:tr>
      <w:tr w:rsidR="00A848EE" w:rsidRPr="00A848EE" w14:paraId="56C144EC"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9516</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9516</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9516</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F7DF4B7"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799336</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799336</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799336</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E21E84C"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193409</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194919</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194300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99,7</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-619</w:t>
            </w:r>
          </w:p>
        </w:tc>
      </w:tr>
      <w:tr w:rsidR="00A848EE" w:rsidRPr="00A848EE" w14:paraId="65D980F3"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r w:rsidRPr="00A848EE">
              <w:rPr>
                <w:rFonts w:ascii="Times New Roman" w:eastAsia="Times New Roman" w:hAnsi="Times New Roman"/>
              </w:rPr>
              <w:br/>
              <w:t>г. Чита</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2515</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-2515</w:t>
            </w:r>
          </w:p>
        </w:tc>
      </w:tr>
      <w:tr w:rsidR="00A848EE" w:rsidRPr="00A848EE" w14:paraId="6434E635"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Борзинский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r>
      <w:tr w:rsidR="00A848EE" w:rsidRPr="00A848EE" w14:paraId="5C7069BA"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918</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-918</w:t>
            </w:r>
          </w:p>
        </w:tc>
      </w:tr>
      <w:tr w:rsidR="00A848EE" w:rsidRPr="00A848EE" w14:paraId="5F94E2AE"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Улётовский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57626</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56708</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55510</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97,9</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-1198</w:t>
            </w:r>
          </w:p>
        </w:tc>
      </w:tr>
      <w:tr w:rsidR="00A848EE" w:rsidRPr="00A848EE" w14:paraId="6DC90C71"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20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Петровск-Забайкальский</w:t>
            </w:r>
          </w:p>
        </w:tc>
        <w:tc>
          <w:tcPr>
            <w:tcW w:w="16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Улан-Удэнское</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6512</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6512</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6827</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104,8</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315</w:t>
            </w:r>
          </w:p>
        </w:tc>
      </w:tr>
      <w:tr w:rsidR="004D4FBA" w:rsidRPr="00A848EE" w14:paraId="54EF4615" w14:textId="77777777">
        <w:trPr>
          <w:trHeight w:val="315"/>
        </w:trPr>
        <w:tc>
          <w:tcPr>
            <w:tcW w:w="38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3704"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по Забайкальскому краю</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1124503</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1122356</w:t>
            </w:r>
          </w:p>
        </w:tc>
        <w:tc>
          <w:tcPr>
            <w:tcW w:w="12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1118446</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99,7</w:t>
            </w:r>
          </w:p>
        </w:tc>
        <w:tc>
          <w:tcPr>
            <w:tcW w:w="94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-3910</w:t>
            </w:r>
          </w:p>
        </w:tc>
      </w:tr>
    </w:tbl>
    <w:p w14:paraId="00000577" w14:textId="77777777" w:rsidR="004D4FBA" w:rsidRPr="00A848EE" w:rsidRDefault="004D4FBA" w:rsidP="00A848EE">
      <w:pPr>
        <w:widowControl w:val="0"/>
        <w:ind w:firstLine="851"/>
        <w:jc w:val="both"/>
        <w:rPr>
          <w:rFonts w:ascii="Times New Roman" w:eastAsia="Times New Roman" w:hAnsi="Times New Roman"/>
          <w:sz w:val="24"/>
          <w:szCs w:val="24"/>
        </w:rPr>
      </w:pPr>
    </w:p>
    <w:p w14:paraId="00000578" w14:textId="77777777" w:rsidR="004D4FBA" w:rsidRPr="00A848EE" w:rsidRDefault="00EB6F43" w:rsidP="00A848EE">
      <w:pPr>
        <w:widowControl w:val="0"/>
        <w:ind w:firstLine="851"/>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Изменения площади по Читинскому лесничеству (по Могойтуйскому и Читинскому районам) связаны с уточнением площадей при кадастровом учете, исключением двойного учета площадей, передачей земель. </w:t>
      </w:r>
    </w:p>
    <w:p w14:paraId="00000579" w14:textId="77777777" w:rsidR="004D4FBA" w:rsidRPr="00A848EE" w:rsidRDefault="00EB6F43" w:rsidP="00A848EE">
      <w:pPr>
        <w:widowControl w:val="0"/>
        <w:ind w:firstLine="851"/>
        <w:jc w:val="both"/>
        <w:rPr>
          <w:rFonts w:ascii="Times New Roman" w:eastAsia="Times New Roman" w:hAnsi="Times New Roman"/>
          <w:sz w:val="24"/>
          <w:szCs w:val="24"/>
        </w:rPr>
      </w:pPr>
      <w:r w:rsidRPr="00A848EE">
        <w:rPr>
          <w:rFonts w:ascii="Times New Roman" w:eastAsia="Times New Roman" w:hAnsi="Times New Roman"/>
          <w:sz w:val="24"/>
          <w:szCs w:val="24"/>
        </w:rPr>
        <w:t>Изменения площади по Ингодинскому лесничеству связаны с уточнением площадей по административным районам.</w:t>
      </w:r>
    </w:p>
    <w:p w14:paraId="0000057A" w14:textId="77777777" w:rsidR="004D4FBA" w:rsidRPr="00A848EE" w:rsidRDefault="004D4FBA" w:rsidP="00A848EE">
      <w:pPr>
        <w:widowControl w:val="0"/>
        <w:ind w:firstLine="851"/>
        <w:jc w:val="both"/>
        <w:rPr>
          <w:rFonts w:ascii="Times New Roman" w:eastAsia="Times New Roman" w:hAnsi="Times New Roman"/>
          <w:sz w:val="24"/>
          <w:szCs w:val="24"/>
        </w:rPr>
      </w:pPr>
    </w:p>
    <w:p w14:paraId="0000057B"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18" w:name="_Toc176788223"/>
      <w:r w:rsidRPr="00A848EE">
        <w:rPr>
          <w:rFonts w:ascii="Times New Roman" w:eastAsia="Times New Roman" w:hAnsi="Times New Roman" w:cs="Times New Roman"/>
          <w:color w:val="auto"/>
          <w:sz w:val="24"/>
          <w:szCs w:val="24"/>
        </w:rPr>
        <w:t>1.4.4. Сведения о распределении площади лесов, расположенных на землях особо охраняемых природных территорий, по отношению к показателям предыдущего лесного плана Забайкальского края.</w:t>
      </w:r>
      <w:bookmarkEnd w:id="18"/>
    </w:p>
    <w:p w14:paraId="0000057C" w14:textId="77777777" w:rsidR="004D4FBA" w:rsidRPr="00A848EE" w:rsidRDefault="004D4FBA" w:rsidP="00A848EE">
      <w:pPr>
        <w:widowControl w:val="0"/>
        <w:ind w:firstLine="708"/>
        <w:jc w:val="both"/>
        <w:rPr>
          <w:rFonts w:ascii="Times New Roman" w:eastAsia="Times New Roman" w:hAnsi="Times New Roman"/>
          <w:sz w:val="24"/>
          <w:szCs w:val="24"/>
        </w:rPr>
      </w:pPr>
    </w:p>
    <w:p w14:paraId="0000057D"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площади лесов, расположенных на землях особо охраняемых природных территорий, по отношению к показателям предыдущего лесного плана Забайкальского края приведены в таблице № 7.</w:t>
      </w:r>
    </w:p>
    <w:p w14:paraId="0000057E" w14:textId="77777777" w:rsidR="004D4FBA" w:rsidRPr="00A848EE" w:rsidRDefault="004D4FBA" w:rsidP="00A848EE">
      <w:pPr>
        <w:widowControl w:val="0"/>
        <w:ind w:firstLine="708"/>
        <w:jc w:val="both"/>
        <w:rPr>
          <w:rFonts w:ascii="Times New Roman" w:eastAsia="Times New Roman" w:hAnsi="Times New Roman"/>
          <w:sz w:val="24"/>
          <w:szCs w:val="24"/>
        </w:rPr>
      </w:pPr>
    </w:p>
    <w:p w14:paraId="0000057F" w14:textId="77777777" w:rsidR="004D4FBA" w:rsidRPr="00A848EE" w:rsidRDefault="00EB6F43" w:rsidP="00A848EE">
      <w:pPr>
        <w:keepNext/>
        <w:keepLines/>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lastRenderedPageBreak/>
        <w:t>Таблица № 7</w:t>
      </w:r>
    </w:p>
    <w:p w14:paraId="00000580" w14:textId="77777777" w:rsidR="004D4FBA" w:rsidRPr="00A848EE" w:rsidRDefault="004D4FBA" w:rsidP="00A848EE">
      <w:pPr>
        <w:keepNext/>
        <w:keepLines/>
        <w:widowControl w:val="0"/>
        <w:jc w:val="right"/>
        <w:rPr>
          <w:rFonts w:ascii="Times New Roman" w:eastAsia="Times New Roman" w:hAnsi="Times New Roman"/>
          <w:sz w:val="24"/>
          <w:szCs w:val="24"/>
        </w:rPr>
      </w:pPr>
    </w:p>
    <w:p w14:paraId="00000581" w14:textId="77777777" w:rsidR="004D4FBA" w:rsidRPr="00A848EE" w:rsidRDefault="00EB6F43" w:rsidP="00A848EE">
      <w:pPr>
        <w:keepNext/>
        <w:keepLines/>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площади лесов, расположенных на землях особо охраняемых природных территорий</w:t>
      </w:r>
    </w:p>
    <w:p w14:paraId="00000582" w14:textId="77777777" w:rsidR="004D4FBA" w:rsidRPr="00A848EE" w:rsidRDefault="004D4FBA" w:rsidP="00A848EE">
      <w:pPr>
        <w:widowControl w:val="0"/>
        <w:ind w:firstLine="709"/>
        <w:jc w:val="both"/>
        <w:rPr>
          <w:rFonts w:ascii="Times New Roman" w:eastAsia="Times New Roman" w:hAnsi="Times New Roman"/>
          <w:sz w:val="24"/>
          <w:szCs w:val="24"/>
        </w:rPr>
      </w:pPr>
    </w:p>
    <w:tbl>
      <w:tblPr>
        <w:tblStyle w:val="affffffffff3"/>
        <w:tblW w:w="9622" w:type="dxa"/>
        <w:jc w:val="center"/>
        <w:tblInd w:w="0" w:type="dxa"/>
        <w:tblLayout w:type="fixed"/>
        <w:tblLook w:val="0400" w:firstRow="0" w:lastRow="0" w:firstColumn="0" w:lastColumn="0" w:noHBand="0" w:noVBand="1"/>
      </w:tblPr>
      <w:tblGrid>
        <w:gridCol w:w="300"/>
        <w:gridCol w:w="2005"/>
        <w:gridCol w:w="2152"/>
        <w:gridCol w:w="1107"/>
        <w:gridCol w:w="1107"/>
        <w:gridCol w:w="1101"/>
        <w:gridCol w:w="925"/>
        <w:gridCol w:w="925"/>
      </w:tblGrid>
      <w:tr w:rsidR="00A848EE" w:rsidRPr="00A848EE" w14:paraId="7A60775B" w14:textId="77777777">
        <w:trPr>
          <w:trHeight w:val="315"/>
          <w:jc w:val="center"/>
        </w:trPr>
        <w:tc>
          <w:tcPr>
            <w:tcW w:w="300"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00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Административный район</w:t>
            </w:r>
          </w:p>
        </w:tc>
        <w:tc>
          <w:tcPr>
            <w:tcW w:w="2152"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особо охраняемой природной территории</w:t>
            </w:r>
          </w:p>
        </w:tc>
        <w:tc>
          <w:tcPr>
            <w:tcW w:w="110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w:t>
            </w:r>
            <w:r w:rsidRPr="00A848EE">
              <w:rPr>
                <w:rFonts w:ascii="Times New Roman" w:eastAsia="Times New Roman" w:hAnsi="Times New Roman"/>
              </w:rPr>
              <w:br/>
              <w:t>(на 1 января 2009 года)</w:t>
            </w:r>
          </w:p>
        </w:tc>
        <w:tc>
          <w:tcPr>
            <w:tcW w:w="110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w:t>
            </w:r>
            <w:r w:rsidRPr="00A848EE">
              <w:rPr>
                <w:rFonts w:ascii="Times New Roman" w:eastAsia="Times New Roman" w:hAnsi="Times New Roman"/>
              </w:rPr>
              <w:br/>
              <w:t>(на 1 января 2018 года)</w:t>
            </w:r>
          </w:p>
        </w:tc>
        <w:tc>
          <w:tcPr>
            <w:tcW w:w="1101"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га</w:t>
            </w:r>
            <w:r w:rsidRPr="00A848EE">
              <w:rPr>
                <w:rFonts w:ascii="Times New Roman" w:eastAsia="Times New Roman" w:hAnsi="Times New Roman"/>
              </w:rPr>
              <w:br/>
              <w:t>(на 1 января 2024 года</w:t>
            </w:r>
          </w:p>
        </w:tc>
        <w:tc>
          <w:tcPr>
            <w:tcW w:w="92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Разница,</w:t>
            </w:r>
            <w:r w:rsidRPr="00A848EE">
              <w:rPr>
                <w:rFonts w:ascii="Times New Roman" w:eastAsia="Times New Roman" w:hAnsi="Times New Roman"/>
              </w:rPr>
              <w:br/>
              <w:t>к 2018 году</w:t>
            </w:r>
            <w:r w:rsidRPr="00A848EE">
              <w:rPr>
                <w:rFonts w:ascii="Times New Roman" w:eastAsia="Times New Roman" w:hAnsi="Times New Roman"/>
              </w:rPr>
              <w:br/>
              <w:t>%</w:t>
            </w:r>
          </w:p>
        </w:tc>
        <w:tc>
          <w:tcPr>
            <w:tcW w:w="925"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Разница,</w:t>
            </w:r>
            <w:r w:rsidRPr="00A848EE">
              <w:rPr>
                <w:rFonts w:ascii="Times New Roman" w:eastAsia="Times New Roman" w:hAnsi="Times New Roman"/>
              </w:rPr>
              <w:br/>
              <w:t>к 2018 году</w:t>
            </w:r>
            <w:r w:rsidRPr="00A848EE">
              <w:rPr>
                <w:rFonts w:ascii="Times New Roman" w:eastAsia="Times New Roman" w:hAnsi="Times New Roman"/>
              </w:rPr>
              <w:br/>
              <w:t>+/-, га</w:t>
            </w:r>
          </w:p>
        </w:tc>
      </w:tr>
      <w:tr w:rsidR="00A848EE" w:rsidRPr="00A848EE" w14:paraId="61CFD531" w14:textId="77777777">
        <w:trPr>
          <w:trHeight w:val="315"/>
          <w:jc w:val="center"/>
        </w:trPr>
        <w:tc>
          <w:tcPr>
            <w:tcW w:w="30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0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15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7D32B1CE" w14:textId="77777777">
        <w:trPr>
          <w:trHeight w:val="315"/>
          <w:jc w:val="center"/>
        </w:trPr>
        <w:tc>
          <w:tcPr>
            <w:tcW w:w="30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0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Дульдургинский</w:t>
            </w:r>
          </w:p>
        </w:tc>
        <w:tc>
          <w:tcPr>
            <w:tcW w:w="215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113054</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111226</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113054</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101,6</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1828</w:t>
            </w:r>
          </w:p>
        </w:tc>
      </w:tr>
      <w:tr w:rsidR="00A848EE" w:rsidRPr="00A848EE" w14:paraId="1CDC3974" w14:textId="77777777">
        <w:trPr>
          <w:trHeight w:val="315"/>
          <w:jc w:val="center"/>
        </w:trPr>
        <w:tc>
          <w:tcPr>
            <w:tcW w:w="30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0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Ононский</w:t>
            </w:r>
          </w:p>
        </w:tc>
        <w:tc>
          <w:tcPr>
            <w:tcW w:w="215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биосферный заповедник «Даурский»</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0" w14:textId="77777777" w:rsidR="004D4FBA" w:rsidRPr="00A848EE" w:rsidRDefault="004D4FBA" w:rsidP="00A848EE">
            <w:pPr>
              <w:jc w:val="center"/>
              <w:rPr>
                <w:rFonts w:ascii="Times New Roman" w:eastAsia="Times New Roman" w:hAnsi="Times New Roman"/>
              </w:rPr>
            </w:pP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w:t>
            </w:r>
          </w:p>
        </w:tc>
      </w:tr>
      <w:tr w:rsidR="00A848EE" w:rsidRPr="00A848EE" w14:paraId="4794D64E" w14:textId="77777777">
        <w:trPr>
          <w:trHeight w:val="315"/>
          <w:jc w:val="center"/>
        </w:trPr>
        <w:tc>
          <w:tcPr>
            <w:tcW w:w="30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0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Красночикойский</w:t>
            </w:r>
          </w:p>
        </w:tc>
        <w:tc>
          <w:tcPr>
            <w:tcW w:w="215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41359</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41368</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41359</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r>
      <w:tr w:rsidR="00A848EE" w:rsidRPr="00A848EE" w14:paraId="33EE4CE6" w14:textId="77777777">
        <w:trPr>
          <w:trHeight w:val="315"/>
          <w:jc w:val="center"/>
        </w:trPr>
        <w:tc>
          <w:tcPr>
            <w:tcW w:w="30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20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Кыринский</w:t>
            </w:r>
          </w:p>
        </w:tc>
        <w:tc>
          <w:tcPr>
            <w:tcW w:w="215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121917</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121901</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121917</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r>
      <w:tr w:rsidR="00A848EE" w:rsidRPr="00A848EE" w14:paraId="5808CFDF" w14:textId="77777777">
        <w:trPr>
          <w:trHeight w:val="315"/>
          <w:jc w:val="center"/>
        </w:trPr>
        <w:tc>
          <w:tcPr>
            <w:tcW w:w="30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20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Улётовский</w:t>
            </w:r>
          </w:p>
        </w:tc>
        <w:tc>
          <w:tcPr>
            <w:tcW w:w="215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47713</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47719</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47713</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r>
      <w:tr w:rsidR="004D4FBA" w:rsidRPr="00A848EE" w14:paraId="651B8051" w14:textId="77777777">
        <w:trPr>
          <w:trHeight w:val="315"/>
          <w:jc w:val="center"/>
        </w:trPr>
        <w:tc>
          <w:tcPr>
            <w:tcW w:w="30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05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4157"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по Забайкальскому краю</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324343</w:t>
            </w:r>
          </w:p>
        </w:tc>
        <w:tc>
          <w:tcPr>
            <w:tcW w:w="110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322514</w:t>
            </w:r>
          </w:p>
        </w:tc>
        <w:tc>
          <w:tcPr>
            <w:tcW w:w="110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324043</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100,5</w:t>
            </w:r>
          </w:p>
        </w:tc>
        <w:tc>
          <w:tcPr>
            <w:tcW w:w="9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05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1529</w:t>
            </w:r>
          </w:p>
        </w:tc>
      </w:tr>
    </w:tbl>
    <w:p w14:paraId="000005C3"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5C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Изменения в площади по Национальному парку «Алханай» произошли вследствие уточнения площадей при кадастровом учете.</w:t>
      </w:r>
    </w:p>
    <w:p w14:paraId="000005C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Изменения площадей по Сохондинскому государственному природному биосферному заповеднику произошли за счет уточнения площадей при кадастровом учете (в основном за счет уточнения границ по муниципальным районам).</w:t>
      </w:r>
    </w:p>
    <w:p w14:paraId="000005C6"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5C7"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19" w:name="_Toc176788224"/>
      <w:r w:rsidRPr="00A848EE">
        <w:rPr>
          <w:rFonts w:ascii="Times New Roman" w:eastAsia="Times New Roman" w:hAnsi="Times New Roman" w:cs="Times New Roman"/>
          <w:color w:val="auto"/>
          <w:sz w:val="24"/>
          <w:szCs w:val="24"/>
        </w:rPr>
        <w:t>1.4.5. Сведения о распределении площади лесов, расположенных на землях иных категорий, по отношению к показателям предыдущего лесного плана Забайкальского края.</w:t>
      </w:r>
      <w:bookmarkEnd w:id="19"/>
    </w:p>
    <w:p w14:paraId="000005C8"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5C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площади лесов, расположенных на землях иных категорий, по отношению к показателям предыдущего лесного плана Забайкальского края приведены в таблице № 8.</w:t>
      </w:r>
    </w:p>
    <w:p w14:paraId="000005CA"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5CB" w14:textId="77777777" w:rsidR="004D4FBA" w:rsidRPr="00A848EE" w:rsidRDefault="00EB6F43" w:rsidP="00A848EE">
      <w:pPr>
        <w:keepNext/>
        <w:keepLines/>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lastRenderedPageBreak/>
        <w:t>Таблица № 8</w:t>
      </w:r>
    </w:p>
    <w:p w14:paraId="000005CC" w14:textId="77777777" w:rsidR="004D4FBA" w:rsidRPr="00A848EE" w:rsidRDefault="004D4FBA" w:rsidP="00A848EE">
      <w:pPr>
        <w:keepNext/>
        <w:keepLines/>
        <w:widowControl w:val="0"/>
        <w:ind w:firstLine="709"/>
        <w:jc w:val="center"/>
        <w:rPr>
          <w:rFonts w:ascii="Times New Roman" w:eastAsia="Times New Roman" w:hAnsi="Times New Roman"/>
          <w:sz w:val="24"/>
          <w:szCs w:val="24"/>
        </w:rPr>
      </w:pPr>
    </w:p>
    <w:p w14:paraId="000005CD" w14:textId="77777777" w:rsidR="004D4FBA" w:rsidRPr="00A848EE" w:rsidRDefault="00EB6F43" w:rsidP="00A848EE">
      <w:pPr>
        <w:keepNext/>
        <w:keepLines/>
        <w:widowControl w:val="0"/>
        <w:ind w:firstLine="709"/>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 распределении площади лесов, расположенных</w:t>
      </w:r>
    </w:p>
    <w:p w14:paraId="000005CE" w14:textId="77777777" w:rsidR="004D4FBA" w:rsidRPr="00A848EE" w:rsidRDefault="00EB6F43" w:rsidP="00A848EE">
      <w:pPr>
        <w:keepNext/>
        <w:keepLines/>
        <w:widowControl w:val="0"/>
        <w:ind w:firstLine="709"/>
        <w:jc w:val="center"/>
        <w:rPr>
          <w:rFonts w:ascii="Times New Roman" w:eastAsia="Times New Roman" w:hAnsi="Times New Roman"/>
          <w:sz w:val="24"/>
          <w:szCs w:val="24"/>
        </w:rPr>
      </w:pPr>
      <w:r w:rsidRPr="00A848EE">
        <w:rPr>
          <w:rFonts w:ascii="Times New Roman" w:eastAsia="Times New Roman" w:hAnsi="Times New Roman"/>
          <w:sz w:val="24"/>
          <w:szCs w:val="24"/>
        </w:rPr>
        <w:t>на землях иных категорий</w:t>
      </w:r>
    </w:p>
    <w:p w14:paraId="000005CF" w14:textId="77777777" w:rsidR="004D4FBA" w:rsidRPr="00A848EE" w:rsidRDefault="004D4FBA" w:rsidP="00A848EE">
      <w:pPr>
        <w:keepNext/>
        <w:keepLines/>
        <w:widowControl w:val="0"/>
        <w:ind w:firstLine="709"/>
        <w:jc w:val="both"/>
        <w:rPr>
          <w:rFonts w:ascii="Times New Roman" w:eastAsia="Times New Roman" w:hAnsi="Times New Roman"/>
          <w:sz w:val="24"/>
          <w:szCs w:val="24"/>
        </w:rPr>
      </w:pPr>
    </w:p>
    <w:tbl>
      <w:tblPr>
        <w:tblStyle w:val="affffffffff4"/>
        <w:tblW w:w="5000" w:type="pct"/>
        <w:jc w:val="center"/>
        <w:tblInd w:w="0" w:type="dxa"/>
        <w:tblCellMar>
          <w:top w:w="0" w:type="dxa"/>
          <w:left w:w="0" w:type="dxa"/>
          <w:bottom w:w="0" w:type="dxa"/>
          <w:right w:w="0" w:type="dxa"/>
        </w:tblCellMar>
        <w:tblLook w:val="0400" w:firstRow="0" w:lastRow="0" w:firstColumn="0" w:lastColumn="0" w:noHBand="0" w:noVBand="1"/>
      </w:tblPr>
      <w:tblGrid>
        <w:gridCol w:w="527"/>
        <w:gridCol w:w="2209"/>
        <w:gridCol w:w="2097"/>
        <w:gridCol w:w="1271"/>
        <w:gridCol w:w="1271"/>
        <w:gridCol w:w="1180"/>
        <w:gridCol w:w="1073"/>
      </w:tblGrid>
      <w:tr w:rsidR="00A848EE" w:rsidRPr="00A848EE" w14:paraId="6B168940" w14:textId="77777777" w:rsidTr="003718B9">
        <w:trPr>
          <w:jc w:val="center"/>
        </w:trPr>
        <w:tc>
          <w:tcPr>
            <w:tcW w:w="274" w:type="pct"/>
            <w:tcBorders>
              <w:top w:val="single" w:sz="4" w:space="0" w:color="000000"/>
              <w:left w:val="single" w:sz="4" w:space="0" w:color="000000"/>
              <w:bottom w:val="single" w:sz="4" w:space="0" w:color="000000"/>
              <w:right w:val="single" w:sz="4" w:space="0" w:color="000000"/>
            </w:tcBorders>
            <w:vAlign w:val="center"/>
          </w:tcPr>
          <w:p w14:paraId="000005D0" w14:textId="77777777" w:rsidR="003718B9" w:rsidRPr="00A848EE" w:rsidRDefault="003718B9" w:rsidP="00A848EE">
            <w:pPr>
              <w:keepNext/>
              <w:keepLines/>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 п/п</w:t>
            </w:r>
          </w:p>
        </w:tc>
        <w:tc>
          <w:tcPr>
            <w:tcW w:w="1147" w:type="pct"/>
            <w:tcBorders>
              <w:top w:val="single" w:sz="4" w:space="0" w:color="000000"/>
              <w:left w:val="single" w:sz="4" w:space="0" w:color="000000"/>
              <w:bottom w:val="single" w:sz="4" w:space="0" w:color="000000"/>
              <w:right w:val="single" w:sz="4" w:space="0" w:color="000000"/>
            </w:tcBorders>
            <w:vAlign w:val="center"/>
          </w:tcPr>
          <w:p w14:paraId="000005D1" w14:textId="77777777" w:rsidR="003718B9" w:rsidRPr="00A848EE" w:rsidRDefault="003718B9" w:rsidP="00A848EE">
            <w:pPr>
              <w:keepNext/>
              <w:keepLines/>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Административный район</w:t>
            </w:r>
          </w:p>
        </w:tc>
        <w:tc>
          <w:tcPr>
            <w:tcW w:w="1089" w:type="pct"/>
            <w:tcBorders>
              <w:top w:val="single" w:sz="4" w:space="0" w:color="000000"/>
              <w:left w:val="single" w:sz="4" w:space="0" w:color="000000"/>
              <w:bottom w:val="single" w:sz="4" w:space="0" w:color="000000"/>
              <w:right w:val="single" w:sz="4" w:space="0" w:color="000000"/>
            </w:tcBorders>
            <w:vAlign w:val="center"/>
          </w:tcPr>
          <w:p w14:paraId="000005D2" w14:textId="77777777" w:rsidR="003718B9" w:rsidRPr="00A848EE" w:rsidRDefault="003718B9" w:rsidP="00A848EE">
            <w:pPr>
              <w:keepNext/>
              <w:keepLines/>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Наименование лесничеств</w:t>
            </w:r>
          </w:p>
        </w:tc>
        <w:tc>
          <w:tcPr>
            <w:tcW w:w="660" w:type="pct"/>
            <w:tcBorders>
              <w:top w:val="single" w:sz="4" w:space="0" w:color="000000"/>
              <w:left w:val="single" w:sz="4" w:space="0" w:color="000000"/>
              <w:bottom w:val="single" w:sz="4" w:space="0" w:color="000000"/>
              <w:right w:val="single" w:sz="4" w:space="0" w:color="000000"/>
            </w:tcBorders>
            <w:vAlign w:val="center"/>
          </w:tcPr>
          <w:p w14:paraId="739DE06F" w14:textId="29DA7072" w:rsidR="003718B9" w:rsidRPr="00A848EE" w:rsidRDefault="003718B9" w:rsidP="00A848EE">
            <w:pPr>
              <w:spacing w:line="345" w:lineRule="atLeast"/>
              <w:jc w:val="center"/>
              <w:rPr>
                <w:rFonts w:ascii="Times New Roman" w:eastAsia="Times New Roman" w:hAnsi="Times New Roman"/>
              </w:rPr>
            </w:pPr>
            <w:r w:rsidRPr="00A848EE">
              <w:rPr>
                <w:rFonts w:ascii="Times New Roman" w:eastAsia="Times New Roman" w:hAnsi="Times New Roman"/>
              </w:rPr>
              <w:t>Площадь, га (на 1 января 2009 года)</w:t>
            </w:r>
          </w:p>
        </w:tc>
        <w:tc>
          <w:tcPr>
            <w:tcW w:w="660" w:type="pct"/>
            <w:tcBorders>
              <w:top w:val="single" w:sz="4" w:space="0" w:color="000000"/>
              <w:left w:val="single" w:sz="4" w:space="0" w:color="000000"/>
              <w:bottom w:val="single" w:sz="4" w:space="0" w:color="000000"/>
              <w:right w:val="single" w:sz="4" w:space="0" w:color="000000"/>
            </w:tcBorders>
            <w:vAlign w:val="center"/>
          </w:tcPr>
          <w:p w14:paraId="000005D3" w14:textId="0B6D1A7D" w:rsidR="003718B9" w:rsidRPr="00A848EE" w:rsidRDefault="003718B9" w:rsidP="00A848EE">
            <w:pPr>
              <w:keepNext/>
              <w:keepLines/>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Площадь, га (на 1 января 2018 года)</w:t>
            </w:r>
          </w:p>
        </w:tc>
        <w:tc>
          <w:tcPr>
            <w:tcW w:w="613" w:type="pct"/>
            <w:tcBorders>
              <w:top w:val="single" w:sz="4" w:space="0" w:color="000000"/>
              <w:left w:val="single" w:sz="4" w:space="0" w:color="000000"/>
              <w:bottom w:val="single" w:sz="4" w:space="0" w:color="000000"/>
              <w:right w:val="single" w:sz="4" w:space="0" w:color="000000"/>
            </w:tcBorders>
            <w:vAlign w:val="center"/>
          </w:tcPr>
          <w:p w14:paraId="000005D4" w14:textId="77777777" w:rsidR="003718B9" w:rsidRPr="00A848EE" w:rsidRDefault="003718B9" w:rsidP="00A848EE">
            <w:pPr>
              <w:keepNext/>
              <w:keepLines/>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Площадь, га (на 1 января 2024 года)</w:t>
            </w:r>
          </w:p>
        </w:tc>
        <w:tc>
          <w:tcPr>
            <w:tcW w:w="558" w:type="pct"/>
            <w:tcBorders>
              <w:top w:val="single" w:sz="4" w:space="0" w:color="000000"/>
              <w:left w:val="single" w:sz="4" w:space="0" w:color="000000"/>
              <w:bottom w:val="single" w:sz="4" w:space="0" w:color="000000"/>
              <w:right w:val="single" w:sz="4" w:space="0" w:color="000000"/>
            </w:tcBorders>
            <w:vAlign w:val="center"/>
          </w:tcPr>
          <w:p w14:paraId="000005D5" w14:textId="3E6A72B4" w:rsidR="003718B9" w:rsidRPr="00A848EE" w:rsidRDefault="003718B9" w:rsidP="00A848EE">
            <w:pPr>
              <w:keepNext/>
              <w:keepLines/>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Разница, к 2018 году, %</w:t>
            </w:r>
          </w:p>
        </w:tc>
      </w:tr>
      <w:tr w:rsidR="00A848EE" w:rsidRPr="00A848EE" w14:paraId="5A9C56AE" w14:textId="77777777" w:rsidTr="003718B9">
        <w:trPr>
          <w:jc w:val="center"/>
        </w:trPr>
        <w:tc>
          <w:tcPr>
            <w:tcW w:w="274" w:type="pct"/>
            <w:tcBorders>
              <w:top w:val="single" w:sz="4" w:space="0" w:color="000000"/>
              <w:left w:val="single" w:sz="4" w:space="0" w:color="000000"/>
              <w:bottom w:val="single" w:sz="4" w:space="0" w:color="000000"/>
              <w:right w:val="single" w:sz="4" w:space="0" w:color="000000"/>
            </w:tcBorders>
            <w:vAlign w:val="center"/>
          </w:tcPr>
          <w:p w14:paraId="000005D6"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1</w:t>
            </w:r>
          </w:p>
        </w:tc>
        <w:tc>
          <w:tcPr>
            <w:tcW w:w="1147" w:type="pct"/>
            <w:tcBorders>
              <w:top w:val="single" w:sz="4" w:space="0" w:color="000000"/>
              <w:left w:val="single" w:sz="4" w:space="0" w:color="000000"/>
              <w:bottom w:val="single" w:sz="4" w:space="0" w:color="000000"/>
              <w:right w:val="single" w:sz="4" w:space="0" w:color="000000"/>
            </w:tcBorders>
            <w:vAlign w:val="center"/>
          </w:tcPr>
          <w:p w14:paraId="000005D7"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2</w:t>
            </w:r>
          </w:p>
        </w:tc>
        <w:tc>
          <w:tcPr>
            <w:tcW w:w="1089" w:type="pct"/>
            <w:tcBorders>
              <w:top w:val="single" w:sz="4" w:space="0" w:color="000000"/>
              <w:left w:val="single" w:sz="4" w:space="0" w:color="000000"/>
              <w:bottom w:val="single" w:sz="4" w:space="0" w:color="000000"/>
              <w:right w:val="single" w:sz="4" w:space="0" w:color="000000"/>
            </w:tcBorders>
            <w:vAlign w:val="center"/>
          </w:tcPr>
          <w:p w14:paraId="000005D8"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3</w:t>
            </w:r>
          </w:p>
        </w:tc>
        <w:tc>
          <w:tcPr>
            <w:tcW w:w="660" w:type="pct"/>
            <w:tcBorders>
              <w:top w:val="single" w:sz="4" w:space="0" w:color="000000"/>
              <w:left w:val="single" w:sz="4" w:space="0" w:color="000000"/>
              <w:bottom w:val="single" w:sz="4" w:space="0" w:color="000000"/>
              <w:right w:val="single" w:sz="4" w:space="0" w:color="000000"/>
            </w:tcBorders>
            <w:vAlign w:val="center"/>
          </w:tcPr>
          <w:p w14:paraId="4E883AC2" w14:textId="32F57125"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4</w:t>
            </w:r>
          </w:p>
        </w:tc>
        <w:tc>
          <w:tcPr>
            <w:tcW w:w="660" w:type="pct"/>
            <w:tcBorders>
              <w:top w:val="single" w:sz="4" w:space="0" w:color="000000"/>
              <w:left w:val="single" w:sz="4" w:space="0" w:color="000000"/>
              <w:bottom w:val="single" w:sz="4" w:space="0" w:color="000000"/>
              <w:right w:val="single" w:sz="4" w:space="0" w:color="000000"/>
            </w:tcBorders>
            <w:vAlign w:val="center"/>
          </w:tcPr>
          <w:p w14:paraId="000005D9" w14:textId="51DCB7D0"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5</w:t>
            </w:r>
          </w:p>
        </w:tc>
        <w:tc>
          <w:tcPr>
            <w:tcW w:w="613" w:type="pct"/>
            <w:tcBorders>
              <w:top w:val="single" w:sz="4" w:space="0" w:color="000000"/>
              <w:left w:val="single" w:sz="4" w:space="0" w:color="000000"/>
              <w:bottom w:val="single" w:sz="4" w:space="0" w:color="000000"/>
              <w:right w:val="single" w:sz="4" w:space="0" w:color="000000"/>
            </w:tcBorders>
            <w:vAlign w:val="center"/>
          </w:tcPr>
          <w:p w14:paraId="000005DA" w14:textId="441C6E2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6</w:t>
            </w:r>
          </w:p>
        </w:tc>
        <w:tc>
          <w:tcPr>
            <w:tcW w:w="558" w:type="pct"/>
            <w:tcBorders>
              <w:top w:val="single" w:sz="4" w:space="0" w:color="000000"/>
              <w:left w:val="single" w:sz="4" w:space="0" w:color="000000"/>
              <w:bottom w:val="single" w:sz="4" w:space="0" w:color="000000"/>
              <w:right w:val="single" w:sz="4" w:space="0" w:color="000000"/>
            </w:tcBorders>
            <w:vAlign w:val="center"/>
          </w:tcPr>
          <w:p w14:paraId="000005DB" w14:textId="3FDD9122"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7</w:t>
            </w:r>
          </w:p>
        </w:tc>
      </w:tr>
      <w:tr w:rsidR="00A848EE" w:rsidRPr="00A848EE" w14:paraId="3AB649EC" w14:textId="77777777" w:rsidTr="003718B9">
        <w:trPr>
          <w:jc w:val="center"/>
        </w:trPr>
        <w:tc>
          <w:tcPr>
            <w:tcW w:w="274" w:type="pct"/>
            <w:tcBorders>
              <w:top w:val="single" w:sz="4" w:space="0" w:color="000000"/>
              <w:left w:val="single" w:sz="4" w:space="0" w:color="000000"/>
              <w:bottom w:val="single" w:sz="4" w:space="0" w:color="000000"/>
              <w:right w:val="single" w:sz="4" w:space="0" w:color="000000"/>
            </w:tcBorders>
            <w:vAlign w:val="center"/>
          </w:tcPr>
          <w:p w14:paraId="000005DC"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1</w:t>
            </w:r>
          </w:p>
        </w:tc>
        <w:tc>
          <w:tcPr>
            <w:tcW w:w="1147" w:type="pct"/>
            <w:tcBorders>
              <w:top w:val="single" w:sz="4" w:space="0" w:color="000000"/>
              <w:left w:val="single" w:sz="4" w:space="0" w:color="000000"/>
              <w:bottom w:val="single" w:sz="4" w:space="0" w:color="000000"/>
              <w:right w:val="single" w:sz="4" w:space="0" w:color="000000"/>
            </w:tcBorders>
            <w:vAlign w:val="center"/>
          </w:tcPr>
          <w:p w14:paraId="000005DD"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Борзинский</w:t>
            </w:r>
          </w:p>
        </w:tc>
        <w:tc>
          <w:tcPr>
            <w:tcW w:w="1089" w:type="pct"/>
            <w:tcBorders>
              <w:top w:val="single" w:sz="4" w:space="0" w:color="000000"/>
              <w:left w:val="single" w:sz="4" w:space="0" w:color="000000"/>
              <w:bottom w:val="single" w:sz="4" w:space="0" w:color="000000"/>
              <w:right w:val="single" w:sz="4" w:space="0" w:color="000000"/>
            </w:tcBorders>
            <w:vAlign w:val="center"/>
          </w:tcPr>
          <w:p w14:paraId="000005DE"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660" w:type="pct"/>
            <w:tcBorders>
              <w:top w:val="single" w:sz="4" w:space="0" w:color="000000"/>
              <w:left w:val="single" w:sz="4" w:space="0" w:color="000000"/>
              <w:bottom w:val="single" w:sz="4" w:space="0" w:color="000000"/>
              <w:right w:val="single" w:sz="4" w:space="0" w:color="000000"/>
            </w:tcBorders>
            <w:vAlign w:val="center"/>
          </w:tcPr>
          <w:p w14:paraId="37CF30CF" w14:textId="0D02602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26</w:t>
            </w:r>
          </w:p>
        </w:tc>
        <w:tc>
          <w:tcPr>
            <w:tcW w:w="660" w:type="pct"/>
            <w:tcBorders>
              <w:top w:val="single" w:sz="4" w:space="0" w:color="000000"/>
              <w:left w:val="single" w:sz="4" w:space="0" w:color="000000"/>
              <w:bottom w:val="single" w:sz="4" w:space="0" w:color="000000"/>
              <w:right w:val="single" w:sz="4" w:space="0" w:color="000000"/>
            </w:tcBorders>
            <w:vAlign w:val="center"/>
          </w:tcPr>
          <w:p w14:paraId="000005DF" w14:textId="5B4316D1"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26</w:t>
            </w:r>
          </w:p>
        </w:tc>
        <w:tc>
          <w:tcPr>
            <w:tcW w:w="613" w:type="pct"/>
            <w:tcBorders>
              <w:top w:val="single" w:sz="4" w:space="0" w:color="000000"/>
              <w:left w:val="single" w:sz="4" w:space="0" w:color="000000"/>
              <w:bottom w:val="single" w:sz="4" w:space="0" w:color="000000"/>
              <w:right w:val="single" w:sz="4" w:space="0" w:color="000000"/>
            </w:tcBorders>
            <w:vAlign w:val="center"/>
          </w:tcPr>
          <w:p w14:paraId="000005E0"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26</w:t>
            </w:r>
          </w:p>
        </w:tc>
        <w:tc>
          <w:tcPr>
            <w:tcW w:w="558" w:type="pct"/>
            <w:tcBorders>
              <w:top w:val="single" w:sz="4" w:space="0" w:color="000000"/>
              <w:left w:val="single" w:sz="4" w:space="0" w:color="000000"/>
              <w:bottom w:val="single" w:sz="4" w:space="0" w:color="000000"/>
              <w:right w:val="single" w:sz="4" w:space="0" w:color="000000"/>
            </w:tcBorders>
            <w:vAlign w:val="center"/>
          </w:tcPr>
          <w:p w14:paraId="000005E1"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0</w:t>
            </w:r>
          </w:p>
        </w:tc>
      </w:tr>
      <w:tr w:rsidR="003718B9" w:rsidRPr="00A848EE" w14:paraId="7E3EAE1C" w14:textId="77777777" w:rsidTr="003718B9">
        <w:trPr>
          <w:jc w:val="center"/>
        </w:trPr>
        <w:tc>
          <w:tcPr>
            <w:tcW w:w="274" w:type="pct"/>
            <w:tcBorders>
              <w:top w:val="single" w:sz="4" w:space="0" w:color="000000"/>
              <w:left w:val="single" w:sz="4" w:space="0" w:color="000000"/>
              <w:bottom w:val="single" w:sz="4" w:space="0" w:color="000000"/>
              <w:right w:val="single" w:sz="4" w:space="0" w:color="000000"/>
            </w:tcBorders>
            <w:vAlign w:val="center"/>
          </w:tcPr>
          <w:p w14:paraId="000005E2"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2</w:t>
            </w:r>
          </w:p>
        </w:tc>
        <w:tc>
          <w:tcPr>
            <w:tcW w:w="2236" w:type="pct"/>
            <w:gridSpan w:val="2"/>
            <w:tcBorders>
              <w:top w:val="single" w:sz="4" w:space="0" w:color="000000"/>
              <w:left w:val="single" w:sz="4" w:space="0" w:color="000000"/>
              <w:bottom w:val="single" w:sz="4" w:space="0" w:color="000000"/>
              <w:right w:val="single" w:sz="4" w:space="0" w:color="000000"/>
            </w:tcBorders>
            <w:vAlign w:val="center"/>
          </w:tcPr>
          <w:p w14:paraId="000005E3"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Всего по Забайкальскому краю</w:t>
            </w:r>
          </w:p>
        </w:tc>
        <w:tc>
          <w:tcPr>
            <w:tcW w:w="660" w:type="pct"/>
            <w:tcBorders>
              <w:top w:val="single" w:sz="4" w:space="0" w:color="000000"/>
              <w:left w:val="single" w:sz="4" w:space="0" w:color="000000"/>
              <w:bottom w:val="single" w:sz="4" w:space="0" w:color="000000"/>
              <w:right w:val="single" w:sz="4" w:space="0" w:color="000000"/>
            </w:tcBorders>
            <w:vAlign w:val="center"/>
          </w:tcPr>
          <w:p w14:paraId="1468ED7D" w14:textId="38D16261"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26</w:t>
            </w:r>
          </w:p>
        </w:tc>
        <w:tc>
          <w:tcPr>
            <w:tcW w:w="660" w:type="pct"/>
            <w:tcBorders>
              <w:top w:val="single" w:sz="4" w:space="0" w:color="000000"/>
              <w:left w:val="single" w:sz="4" w:space="0" w:color="000000"/>
              <w:bottom w:val="single" w:sz="4" w:space="0" w:color="000000"/>
              <w:right w:val="single" w:sz="4" w:space="0" w:color="000000"/>
            </w:tcBorders>
            <w:vAlign w:val="center"/>
          </w:tcPr>
          <w:p w14:paraId="000005E5" w14:textId="484755DD"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26</w:t>
            </w:r>
          </w:p>
        </w:tc>
        <w:tc>
          <w:tcPr>
            <w:tcW w:w="613" w:type="pct"/>
            <w:tcBorders>
              <w:top w:val="single" w:sz="4" w:space="0" w:color="000000"/>
              <w:left w:val="single" w:sz="4" w:space="0" w:color="000000"/>
              <w:bottom w:val="single" w:sz="4" w:space="0" w:color="000000"/>
              <w:right w:val="single" w:sz="4" w:space="0" w:color="000000"/>
            </w:tcBorders>
            <w:vAlign w:val="center"/>
          </w:tcPr>
          <w:p w14:paraId="000005E6"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26</w:t>
            </w:r>
          </w:p>
        </w:tc>
        <w:tc>
          <w:tcPr>
            <w:tcW w:w="558" w:type="pct"/>
            <w:tcBorders>
              <w:top w:val="single" w:sz="4" w:space="0" w:color="000000"/>
              <w:left w:val="single" w:sz="4" w:space="0" w:color="000000"/>
              <w:bottom w:val="single" w:sz="4" w:space="0" w:color="000000"/>
              <w:right w:val="single" w:sz="4" w:space="0" w:color="000000"/>
            </w:tcBorders>
            <w:vAlign w:val="center"/>
          </w:tcPr>
          <w:p w14:paraId="000005E7" w14:textId="77777777" w:rsidR="003718B9" w:rsidRPr="00A848EE" w:rsidRDefault="003718B9" w:rsidP="00A848EE">
            <w:pPr>
              <w:widowControl w:val="0"/>
              <w:pBdr>
                <w:top w:val="nil"/>
                <w:left w:val="nil"/>
                <w:bottom w:val="nil"/>
                <w:right w:val="nil"/>
                <w:between w:val="nil"/>
              </w:pBdr>
              <w:spacing w:line="256" w:lineRule="auto"/>
              <w:jc w:val="center"/>
              <w:rPr>
                <w:rFonts w:ascii="Times New Roman" w:eastAsia="Times New Roman" w:hAnsi="Times New Roman"/>
              </w:rPr>
            </w:pPr>
            <w:r w:rsidRPr="00A848EE">
              <w:rPr>
                <w:rFonts w:ascii="Times New Roman" w:eastAsia="Times New Roman" w:hAnsi="Times New Roman"/>
              </w:rPr>
              <w:t>0</w:t>
            </w:r>
          </w:p>
        </w:tc>
      </w:tr>
    </w:tbl>
    <w:p w14:paraId="000005E8"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8"/>
          <w:szCs w:val="28"/>
        </w:rPr>
      </w:pPr>
    </w:p>
    <w:p w14:paraId="000005E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Площадь лесов, расположенных на землях населенных пунктов, за период с 1 января 2018 года не изменилась.</w:t>
      </w:r>
    </w:p>
    <w:p w14:paraId="000005EA"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5EB"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20" w:name="_Toc176788225"/>
      <w:r w:rsidRPr="00A848EE">
        <w:rPr>
          <w:rFonts w:ascii="Times New Roman" w:eastAsia="Times New Roman" w:hAnsi="Times New Roman" w:cs="Times New Roman"/>
          <w:color w:val="auto"/>
          <w:sz w:val="24"/>
          <w:szCs w:val="24"/>
        </w:rPr>
        <w:t>1.5. Сведения об источниках исходных данных, используемых при разработке лесного плана Забайкальского края.</w:t>
      </w:r>
      <w:bookmarkEnd w:id="20"/>
    </w:p>
    <w:p w14:paraId="000005EC"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5E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об источниках исходных данных, используемых при разработке лесного плана Забайкальского края, указаны в приложении 2 к лесному плану Забайкальского края.</w:t>
      </w:r>
    </w:p>
    <w:p w14:paraId="000005EE"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5EF"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21" w:name="_Toc176788226"/>
      <w:r w:rsidRPr="00A848EE">
        <w:rPr>
          <w:rFonts w:ascii="Times New Roman" w:eastAsia="Times New Roman" w:hAnsi="Times New Roman" w:cs="Times New Roman"/>
          <w:color w:val="auto"/>
          <w:sz w:val="24"/>
          <w:szCs w:val="24"/>
        </w:rPr>
        <w:t>1.6. Лесорастительное районирование.</w:t>
      </w:r>
      <w:bookmarkEnd w:id="21"/>
    </w:p>
    <w:p w14:paraId="000005F0"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5F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Лесорастительное районирование – территориальное деление лесов на части, отличающиеся по природным условиям, обусловливающим распространение лесообразующих пород, типы леса, состав и производительность лесов, и лесовосстановительные работы.</w:t>
      </w:r>
    </w:p>
    <w:p w14:paraId="000005F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Приказом Министерства природных ресурсов и экологии Российской Федерации от 18 августа 2014 года № 367 «Об утверждении Перечня лесорастительных зон Российской Федерации и Перечня лесных районов» территория Забайкальского края включена в две лесорастительные зоны.</w:t>
      </w:r>
    </w:p>
    <w:p w14:paraId="000005F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Лесостепная зона – Забайкальский лесостепной район;</w:t>
      </w:r>
    </w:p>
    <w:p w14:paraId="000005F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Южно-Сибирская горная зона – Байкальский горный лесной район, Забайкальский горно-мерзлотный район и Забайкальский горный лесной район.</w:t>
      </w:r>
    </w:p>
    <w:p w14:paraId="000005F5"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rPr>
      </w:pPr>
      <w:r w:rsidRPr="00A848EE">
        <w:rPr>
          <w:rFonts w:ascii="Times New Roman" w:eastAsia="Times New Roman" w:hAnsi="Times New Roman"/>
          <w:b/>
          <w:sz w:val="24"/>
          <w:szCs w:val="24"/>
        </w:rPr>
        <w:t xml:space="preserve">Лесостепная зона. </w:t>
      </w:r>
      <w:r w:rsidRPr="00A848EE">
        <w:rPr>
          <w:rFonts w:ascii="Times New Roman" w:eastAsia="Times New Roman" w:hAnsi="Times New Roman"/>
          <w:b/>
        </w:rPr>
        <w:t>Забайкальский лесостепной район.</w:t>
      </w:r>
    </w:p>
    <w:p w14:paraId="000005F6"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Лесной район занимает горные депрессии по долинам рек Аргунь, Онон, Шилка.</w:t>
      </w:r>
    </w:p>
    <w:p w14:paraId="000005F7"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Территория находится под господством сухих континентальных воздушных масс, формирующихся во внутренних районах Центральной Азии. Рельеф сглажен, абсолютные высоты составляют 600-800 м.</w:t>
      </w:r>
    </w:p>
    <w:p w14:paraId="000005F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развиты центральноазиатские степные растительные формации. Наиболее распространены пижмовые степи с зарослями степных кустарников, а также вострецовые степи. Пониженные места по берегам рек занимают луга и гидрофильные сообщества, в основном это ирисовые луга и лугово-тальниково-тополевый ряд ассоциаций.</w:t>
      </w:r>
    </w:p>
    <w:p w14:paraId="000005F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Лесная растительность заходит сюда с сопредельных территорий и представлена в основном березовыми лесами, лиственнично-березовыми рододендроновыми, а также сосновыми травяно-кустарниковыми остепненными лесами. Условия для произрастания лесной растительности крайне неблагоприятные.</w:t>
      </w:r>
    </w:p>
    <w:p w14:paraId="000005F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Общая площадь лесов, входящих в район, составляет 2103,2 тыс. га (по состоянию на 01.01.2018).</w:t>
      </w:r>
    </w:p>
    <w:p w14:paraId="000005F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Общая площадь лесов, входящих в район, составляет 2104,2 тыс. га (по состоянию на </w:t>
      </w:r>
      <w:r w:rsidRPr="00A848EE">
        <w:rPr>
          <w:rFonts w:ascii="Times New Roman" w:eastAsia="Times New Roman" w:hAnsi="Times New Roman"/>
          <w:sz w:val="24"/>
          <w:szCs w:val="24"/>
        </w:rPr>
        <w:lastRenderedPageBreak/>
        <w:t>01.01.2024).</w:t>
      </w:r>
    </w:p>
    <w:p w14:paraId="000005F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b/>
        </w:rPr>
      </w:pPr>
      <w:r w:rsidRPr="00A848EE">
        <w:rPr>
          <w:rFonts w:ascii="Times New Roman" w:eastAsia="Times New Roman" w:hAnsi="Times New Roman"/>
          <w:b/>
          <w:sz w:val="24"/>
          <w:szCs w:val="24"/>
        </w:rPr>
        <w:t xml:space="preserve">Южно-Сибирская горная зона. </w:t>
      </w:r>
      <w:r w:rsidRPr="00A848EE">
        <w:rPr>
          <w:rFonts w:ascii="Times New Roman" w:eastAsia="Times New Roman" w:hAnsi="Times New Roman"/>
          <w:b/>
        </w:rPr>
        <w:t>Байкальский горный лесной район.</w:t>
      </w:r>
    </w:p>
    <w:p w14:paraId="000005FD"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Лесной район занимает юго-западную часть области. Строение рельефа сложное, основу его составляет высокое Хэнтэй-Чикойское нагорье, абсолютные высоты которого составляют от 1200 до 2500 м. Окружение возвышенности Хэнтэй составляют более пониженные местности, отличающиеся резкоконтинентальным сухим климатом. Сама возвышенность характеризуется более мягким климатом. Большое влияние на формирование климата оказывают западные и северо-западные ветры, являющиеся основным влагоносным источником. Кроме этого, значительное влияние оказывает доступ сухого воздуха со стороны пустынь Центральной Азии (сильно перегретых летом и охлажденных зимой).</w:t>
      </w:r>
    </w:p>
    <w:p w14:paraId="000005FE"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Основной лесообразующей породой является лиственница сибирская и даурская, а также их гибрид лиственница Чекановского. Довольно обширные площади нагорья занимает кедр (сосна сибирская). Ель сибирская и пихта сибирская, как правило, чистых насаждений почти не образуют, а встречаются либо в смешанных насаждениях, либо во втором ярусе. Нижние части склонов занимают сосновые древостои.</w:t>
      </w:r>
    </w:p>
    <w:p w14:paraId="000005FF"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Вершины нагорья заняты гольцовым поясом, покрытым кедрово-стланиковыми зарослями, относительно реже встречается гольцовый пояс.</w:t>
      </w:r>
    </w:p>
    <w:p w14:paraId="00000600"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Бонитет древостоев кедра не превышает нормы третьего класса. Преобладающий бонитет лиственницы в пределах II-IV класса, аналогичное положение занимает сосна.</w:t>
      </w:r>
    </w:p>
    <w:p w14:paraId="0000060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Общая площадь лесов, входящих в район, составляет 4787,0 тыс. га (по состоянию на 01.01.2018).</w:t>
      </w:r>
    </w:p>
    <w:p w14:paraId="00000602"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Общая площадь лесов, входящих в район, составляет 4787,1 тыс. га (по состоянию на 01.01.2024).</w:t>
      </w:r>
    </w:p>
    <w:p w14:paraId="00000603"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Южно-Сибирская горная зона. Забайкальский горно-мерзлотный район.</w:t>
      </w:r>
    </w:p>
    <w:p w14:paraId="00000604"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Для Забайкальского горно-мерзлотного района характерно сложное устройство поверхности. На севере находится таёжно-гольцовое Становое нагорье. Представлено оно чередованием довольно высоких (до 3000 м) хребтов Кодара, Удокана, Каларского с обширными межгорными котловинами. Южнее простирается Тунгиро-Олёкминское низкогорье и восточная окраина Витимского плоскогорья, абсолютные высоты лежат в пределах 1500-1900 м. Юг и юго-восток занимают среднегорье Черского и Олёкминского становика, Амуро-Шилкинское и Верхне-Амурское. </w:t>
      </w:r>
    </w:p>
    <w:p w14:paraId="00000605"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Понижения заняты заболоченными ерниковыми лиственничниками, иногда с примесью березы плосколистной в сочетании с травяными болотами на мерзлотно-болотных и горных мерзлотно-глеевых почвах. Более дренированные склоны заняты багульниковыми лиственничниками на горных подзолистых глубоко промерзающих почвах, местами на склонах южной экспозиции и на супесчано-щебенчатых субстратах встречаются лиственнично-сосновые и сосновые леса с травяным покровом и рододендроном даурским.</w:t>
      </w:r>
    </w:p>
    <w:p w14:paraId="00000606"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Характерной особенностью района является большое количество марей - кочкарных пушнецово-осоковых заболоченных склонов с ерником, отдельными низкорослыми лиственницами на болотных мерзлотных почвах. </w:t>
      </w:r>
    </w:p>
    <w:p w14:paraId="00000607"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Насаждения низких бонитетов (IV-Vа), в большинстве низкополнотные (0,3-0,5), средние запасы древесины на 1 га колеблются от 40 до 120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w:t>
      </w:r>
    </w:p>
    <w:p w14:paraId="0000060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Общая площадь лесов, входящих в район, составляет 17274,0 тыс. га (по состоянию на 01.01.2018).</w:t>
      </w:r>
    </w:p>
    <w:p w14:paraId="0000060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Общая площадь лесов, входящих в район, составляет 17274,0 тыс. га (по состоянию на 01.01.2024).</w:t>
      </w:r>
    </w:p>
    <w:p w14:paraId="0000060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Южно-Сибирская горная зона. Забайкальский горный лесной район.</w:t>
      </w:r>
    </w:p>
    <w:p w14:paraId="0000060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Район занимает бассейны рек Ингода, Шилка и Аргунь, относящиеся к бассейну Амура, а также незначительную часть верхнего водосбора р. Витим.</w:t>
      </w:r>
    </w:p>
    <w:p w14:paraId="0000060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Среднегорный рельеф нарушается на юго-западе Даурским хребтом и хребтом Черского. Относительные превышения достигают 500-700 м в пределах низко- и среднегорья и до 1000-1500 м в районах развития высокогорного рельефа. Равнинные пространства </w:t>
      </w:r>
      <w:r w:rsidRPr="00A848EE">
        <w:rPr>
          <w:rFonts w:ascii="Times New Roman" w:eastAsia="Times New Roman" w:hAnsi="Times New Roman"/>
          <w:sz w:val="24"/>
          <w:szCs w:val="24"/>
        </w:rPr>
        <w:lastRenderedPageBreak/>
        <w:t>невелики, низменности занимают очень незначительные территории.</w:t>
      </w:r>
    </w:p>
    <w:p w14:paraId="0000060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районе господствуют сосна с лиственницей, как в чистых насаждениях, так и в смешанных. На высоких отметках в западной части района растут кедр с лиственницей, пихтой, елью. На севере по долинам обширные площади занимают ерники. Днища речных долин представляют собой лесостепь, чередующуюся со степями и остепненными лесами (сосновыми, лиственничными, березовыми лесами).</w:t>
      </w:r>
    </w:p>
    <w:p w14:paraId="0000060E"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Насаждения характеризуются средней производительностью III – IV класса бонитета, с полнотами 0,5-0,7. Высокопроизводительные древостои встречаются чаще, чем в Забайкальском горно-мерзлотном районе.</w:t>
      </w:r>
    </w:p>
    <w:p w14:paraId="0000060F"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Общая площадь лесов, входящих в район, составляет 9903,6 тыс. га (по состоянию на 01.01.2018).</w:t>
      </w:r>
    </w:p>
    <w:p w14:paraId="00000610"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Общая площадь лесов, входящих в район, составляет 9906,1 тыс. га (по состоянию на 01.01.2024).</w:t>
      </w:r>
    </w:p>
    <w:p w14:paraId="0000061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Распределение площади лесов Забайкальского края по лесным районам и целевому назначению приведено в приложении 3 к лесному плану Забайкальского края.</w:t>
      </w:r>
    </w:p>
    <w:p w14:paraId="00000612"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613"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22" w:name="_Toc176788227"/>
      <w:r w:rsidRPr="00A848EE">
        <w:rPr>
          <w:rFonts w:ascii="Times New Roman" w:eastAsia="Times New Roman" w:hAnsi="Times New Roman" w:cs="Times New Roman"/>
          <w:color w:val="auto"/>
          <w:sz w:val="24"/>
          <w:szCs w:val="24"/>
        </w:rPr>
        <w:t>1.7. Анализ существующего распределения и динамика распределения площади лесов и состава лесов по целевому назначению и категориям защитных лесов за период действия предыдущего лесного плана Забайкальского края.</w:t>
      </w:r>
      <w:bookmarkEnd w:id="22"/>
    </w:p>
    <w:p w14:paraId="00000614"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61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Связи экономики и общества с лесом начинаются и заканчиваются в сфере лесопользования. Остальные виды лесохозяйственной деятельности выступают как промежуточные процессы, направленные на его обеспечение. Этим и определяется дифференциация целевой направленности хозяйственной деятельности в лесах во всей ее сложной системе. В настоящее время чаще всего главным является использование ресурсов древесины. Однако ее получение является наиболее трудоемким процессом. Вместе с тем состоянием ресурсов древесины определяются возможности использования других видов лесных ресурсов, включая полезные свойства лесов, а также само состояние лесов, объемы и способы проведения работ по их воспроизводству и даже охране и защите. Соотношение указанных аргументов и определяет деление лесов по их целевому назначению.</w:t>
      </w:r>
    </w:p>
    <w:p w14:paraId="00000616" w14:textId="77777777" w:rsidR="004D4FBA" w:rsidRPr="00A848EE" w:rsidRDefault="00EB6F43" w:rsidP="00A848EE">
      <w:pPr>
        <w:widowControl w:val="0"/>
        <w:pBdr>
          <w:top w:val="nil"/>
          <w:left w:val="nil"/>
          <w:bottom w:val="nil"/>
          <w:right w:val="nil"/>
          <w:between w:val="nil"/>
        </w:pBdr>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Согласно статье 10 Лесного кодекса Российской Федерации леса, расположенные на землях лесного фонда, и леса, расположенные на землях иных категорий, разделены по целевому назначению на защитные, эксплуатационные и резервные.</w:t>
      </w:r>
    </w:p>
    <w:p w14:paraId="00000617" w14:textId="77777777" w:rsidR="004D4FBA" w:rsidRPr="00A848EE" w:rsidRDefault="00EB6F43" w:rsidP="00A848EE">
      <w:pPr>
        <w:widowControl w:val="0"/>
        <w:pBdr>
          <w:top w:val="nil"/>
          <w:left w:val="nil"/>
          <w:bottom w:val="nil"/>
          <w:right w:val="nil"/>
          <w:between w:val="nil"/>
        </w:pBdr>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связи с тем, что лесоустройство лесов, расположенных на землях населенных пунктов, не проводилось, данные об их характеристиках отсутствуют, в дальнейшем все данные по лесам приводятся без их учета. </w:t>
      </w:r>
    </w:p>
    <w:p w14:paraId="00000618" w14:textId="77777777" w:rsidR="004D4FBA" w:rsidRPr="00A848EE" w:rsidRDefault="00EB6F43" w:rsidP="00A848EE">
      <w:pPr>
        <w:widowControl w:val="0"/>
        <w:pBdr>
          <w:top w:val="nil"/>
          <w:left w:val="nil"/>
          <w:bottom w:val="nil"/>
          <w:right w:val="nil"/>
          <w:between w:val="nil"/>
        </w:pBdr>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Защитные леса занимают площадь 3910,2 тыс. га, что составляет 11,5 % от площади лесов, из них: 322,5 тыс. га лесов располагаются на землях особо охраняемых природных территорий, 45,5 тыс. га – на землях обороны и безопасности, 3542,2 тыс. га – на землях лесного фонда. </w:t>
      </w:r>
    </w:p>
    <w:p w14:paraId="00000619" w14:textId="6FCADA76" w:rsidR="004D4FBA" w:rsidRPr="00A848EE" w:rsidRDefault="00EB6F43" w:rsidP="00A848EE">
      <w:pPr>
        <w:widowControl w:val="0"/>
        <w:pBdr>
          <w:top w:val="nil"/>
          <w:left w:val="nil"/>
          <w:bottom w:val="nil"/>
          <w:right w:val="nil"/>
          <w:between w:val="nil"/>
        </w:pBdr>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состоянию на 1 января 2024 года защитные леса занимают площадь 3543,7 тыс. га, что составляет 10,9 % от площади лесов, из них: 324 тыс. га лесов располагаются на землях особо охраняемых природных территорий, 36,2 тыс. га – на землях обороны и безопасности.</w:t>
      </w:r>
      <w:r w:rsidR="00D20665" w:rsidRPr="00A848EE">
        <w:rPr>
          <w:rFonts w:ascii="Times New Roman" w:eastAsia="Times New Roman" w:hAnsi="Times New Roman"/>
          <w:sz w:val="24"/>
          <w:szCs w:val="24"/>
        </w:rPr>
        <w:t xml:space="preserve"> </w:t>
      </w:r>
    </w:p>
    <w:p w14:paraId="0000061A" w14:textId="77777777" w:rsidR="004D4FBA" w:rsidRPr="00A848EE" w:rsidRDefault="00EB6F43" w:rsidP="00A848EE">
      <w:pPr>
        <w:widowControl w:val="0"/>
        <w:pBdr>
          <w:top w:val="nil"/>
          <w:left w:val="nil"/>
          <w:bottom w:val="nil"/>
          <w:right w:val="nil"/>
          <w:between w:val="nil"/>
        </w:pBdr>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 защитным лесам отнесены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0000061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 учетом особенностей правового режима защитных лесов выделены следующие категории защитных лесов: </w:t>
      </w:r>
    </w:p>
    <w:p w14:paraId="0000061C" w14:textId="77777777" w:rsidR="004D4FBA" w:rsidRPr="00A848EE" w:rsidRDefault="00EB6F43" w:rsidP="00A848EE">
      <w:pPr>
        <w:widowControl w:val="0"/>
        <w:ind w:firstLine="709"/>
        <w:jc w:val="both"/>
        <w:rPr>
          <w:rFonts w:ascii="Times New Roman" w:eastAsia="Times New Roman" w:hAnsi="Times New Roman"/>
          <w:sz w:val="24"/>
          <w:szCs w:val="24"/>
        </w:rPr>
      </w:pPr>
      <w:bookmarkStart w:id="23" w:name="bookmark=id.4i7ojhp" w:colFirst="0" w:colLast="0"/>
      <w:bookmarkEnd w:id="23"/>
      <w:r w:rsidRPr="00A848EE">
        <w:rPr>
          <w:rFonts w:ascii="Times New Roman" w:eastAsia="Times New Roman" w:hAnsi="Times New Roman"/>
          <w:sz w:val="24"/>
          <w:szCs w:val="24"/>
        </w:rPr>
        <w:t>1) леса, расположенные на особо охраняемых природных территориях, - 380,4 тыс. га;</w:t>
      </w:r>
    </w:p>
    <w:p w14:paraId="0000061D" w14:textId="77777777" w:rsidR="004D4FBA" w:rsidRPr="00A848EE" w:rsidRDefault="00EB6F43" w:rsidP="00A848EE">
      <w:pPr>
        <w:widowControl w:val="0"/>
        <w:ind w:firstLine="709"/>
        <w:jc w:val="both"/>
        <w:rPr>
          <w:rFonts w:ascii="Times New Roman" w:eastAsia="Times New Roman" w:hAnsi="Times New Roman"/>
          <w:sz w:val="24"/>
          <w:szCs w:val="24"/>
        </w:rPr>
      </w:pPr>
      <w:bookmarkStart w:id="24" w:name="bookmark=id.2xcytpi" w:colFirst="0" w:colLast="0"/>
      <w:bookmarkEnd w:id="24"/>
      <w:r w:rsidRPr="00A848EE">
        <w:rPr>
          <w:rFonts w:ascii="Times New Roman" w:eastAsia="Times New Roman" w:hAnsi="Times New Roman"/>
          <w:sz w:val="24"/>
          <w:szCs w:val="24"/>
        </w:rPr>
        <w:t>2) леса, выполняющие функции защиты природных и иных объектов, – 398,4 тыс. га:</w:t>
      </w:r>
    </w:p>
    <w:p w14:paraId="0000061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а)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 91,1 тыс. га;</w:t>
      </w:r>
    </w:p>
    <w:p w14:paraId="0000061F" w14:textId="77777777" w:rsidR="004D4FBA" w:rsidRPr="00A848EE" w:rsidRDefault="00EB6F43" w:rsidP="00A848EE">
      <w:pPr>
        <w:widowControl w:val="0"/>
        <w:ind w:firstLine="709"/>
        <w:jc w:val="both"/>
        <w:rPr>
          <w:rFonts w:ascii="Times New Roman" w:eastAsia="Times New Roman" w:hAnsi="Times New Roman"/>
          <w:sz w:val="24"/>
          <w:szCs w:val="24"/>
        </w:rPr>
      </w:pPr>
      <w:bookmarkStart w:id="25" w:name="bookmark=id.1ci93xb" w:colFirst="0" w:colLast="0"/>
      <w:bookmarkEnd w:id="25"/>
      <w:r w:rsidRPr="00A848EE">
        <w:rPr>
          <w:rFonts w:ascii="Times New Roman" w:eastAsia="Times New Roman" w:hAnsi="Times New Roman"/>
          <w:sz w:val="24"/>
          <w:szCs w:val="24"/>
        </w:rPr>
        <w:t>б) зеленые зоны – 221,2 тыс. га;</w:t>
      </w:r>
    </w:p>
    <w:p w14:paraId="0000062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лесопарковые зоны – 28,9 тыс. га.</w:t>
      </w:r>
    </w:p>
    <w:p w14:paraId="00000621" w14:textId="77777777" w:rsidR="004D4FBA" w:rsidRPr="00A848EE" w:rsidRDefault="00EB6F43" w:rsidP="00A848EE">
      <w:pPr>
        <w:widowControl w:val="0"/>
        <w:tabs>
          <w:tab w:val="left" w:pos="90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Леса зеленых и лесопарковых зон – леса, расположенные в пригородной зоне, выполняющие важные климаторегулирующие, санитарно-гигиенические и рекреационные функции, оказывающие положительное влияние на экологическую среду городов и других населенных пунктов и обеспечивающие благоприятные условия отдыха людей в лесной обстановке;</w:t>
      </w:r>
    </w:p>
    <w:p w14:paraId="00000622" w14:textId="77777777" w:rsidR="004D4FBA" w:rsidRPr="00A848EE" w:rsidRDefault="00EB6F43" w:rsidP="00A848EE">
      <w:pPr>
        <w:widowControl w:val="0"/>
        <w:ind w:firstLine="709"/>
        <w:jc w:val="both"/>
        <w:rPr>
          <w:rFonts w:ascii="Times New Roman" w:eastAsia="Times New Roman" w:hAnsi="Times New Roman"/>
          <w:sz w:val="24"/>
          <w:szCs w:val="24"/>
        </w:rPr>
      </w:pPr>
      <w:bookmarkStart w:id="26" w:name="bookmark=id.3whwml4" w:colFirst="0" w:colLast="0"/>
      <w:bookmarkEnd w:id="26"/>
      <w:r w:rsidRPr="00A848EE">
        <w:rPr>
          <w:rFonts w:ascii="Times New Roman" w:eastAsia="Times New Roman" w:hAnsi="Times New Roman"/>
          <w:sz w:val="24"/>
          <w:szCs w:val="24"/>
        </w:rPr>
        <w:t>г) леса, расположенные в первой, второй и третьей зонах округов санитарной (горно-санитарной) охраны лечебно-оздоровительных местностей и курортов, – 57,2 тыс. га.</w:t>
      </w:r>
    </w:p>
    <w:p w14:paraId="0000062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Леса первой, второй и третьей зон округов санитарной (горно-санитарной) охраны курортов – леса, расположенные в пределах территорий округов санитарной охраны курортов и оказывающие положительное влияние на организацию и проведение оздоровительных мероприятий в объектах лечения и отдыха, а также обеспечивающие охрану лечебных факторов природной среды;</w:t>
      </w:r>
    </w:p>
    <w:p w14:paraId="0000062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3) ценные леса – 3122,3 тыс. га:</w:t>
      </w:r>
    </w:p>
    <w:p w14:paraId="00000625" w14:textId="77777777" w:rsidR="004D4FBA" w:rsidRPr="00A848EE" w:rsidRDefault="00EB6F43" w:rsidP="00A848EE">
      <w:pPr>
        <w:widowControl w:val="0"/>
        <w:ind w:firstLine="709"/>
        <w:jc w:val="both"/>
        <w:rPr>
          <w:rFonts w:ascii="Times New Roman" w:eastAsia="Times New Roman" w:hAnsi="Times New Roman"/>
          <w:sz w:val="24"/>
          <w:szCs w:val="24"/>
        </w:rPr>
      </w:pPr>
      <w:bookmarkStart w:id="27" w:name="bookmark=id.qsh70q" w:colFirst="0" w:colLast="0"/>
      <w:bookmarkStart w:id="28" w:name="bookmark=id.2bn6wsx" w:colFirst="0" w:colLast="0"/>
      <w:bookmarkEnd w:id="27"/>
      <w:bookmarkEnd w:id="28"/>
      <w:r w:rsidRPr="00A848EE">
        <w:rPr>
          <w:rFonts w:ascii="Times New Roman" w:eastAsia="Times New Roman" w:hAnsi="Times New Roman"/>
          <w:sz w:val="24"/>
          <w:szCs w:val="24"/>
        </w:rPr>
        <w:t>а) противоэрозионные леса – 70,9 тыс. га.</w:t>
      </w:r>
    </w:p>
    <w:p w14:paraId="0000062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Это леса, в которых функция защиты почв от разрушения преобладает над другими их функциями. К противоэрозионным лесам относятся леса на крутых горных склонах, лавиноопасных склонах, каменистых россыпях и т.п.;</w:t>
      </w:r>
    </w:p>
    <w:p w14:paraId="00000627" w14:textId="77777777" w:rsidR="004D4FBA" w:rsidRPr="00A848EE" w:rsidRDefault="00EB6F43" w:rsidP="00A848EE">
      <w:pPr>
        <w:widowControl w:val="0"/>
        <w:ind w:firstLine="709"/>
        <w:jc w:val="both"/>
        <w:rPr>
          <w:rFonts w:ascii="Times New Roman" w:eastAsia="Times New Roman" w:hAnsi="Times New Roman"/>
          <w:sz w:val="24"/>
          <w:szCs w:val="24"/>
        </w:rPr>
      </w:pPr>
      <w:bookmarkStart w:id="29" w:name="bookmark=id.3as4poj" w:colFirst="0" w:colLast="0"/>
      <w:bookmarkEnd w:id="29"/>
      <w:r w:rsidRPr="00A848EE">
        <w:rPr>
          <w:rFonts w:ascii="Times New Roman" w:eastAsia="Times New Roman" w:hAnsi="Times New Roman"/>
          <w:sz w:val="24"/>
          <w:szCs w:val="24"/>
        </w:rPr>
        <w:t>б) леса, расположенные в пустынных, полупустынных, лесостепных, лесотундровых зонах, степях, горах, – 72,8 тыс. га.</w:t>
      </w:r>
    </w:p>
    <w:p w14:paraId="0000062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Леса, расположенные в пустынных, полупустынных, лесостепных, лесотундровых зонах, степях, горах, - леса, имеющие важное значение для защиты окружающей природной среды, – участки леса в степных и лесостепных районах;</w:t>
      </w:r>
    </w:p>
    <w:p w14:paraId="00000629" w14:textId="77777777" w:rsidR="004D4FBA" w:rsidRPr="00A848EE" w:rsidRDefault="00EB6F43" w:rsidP="00A848EE">
      <w:pPr>
        <w:widowControl w:val="0"/>
        <w:ind w:firstLine="709"/>
        <w:rPr>
          <w:rFonts w:ascii="Times New Roman" w:eastAsia="Times New Roman" w:hAnsi="Times New Roman"/>
          <w:sz w:val="24"/>
          <w:szCs w:val="24"/>
        </w:rPr>
      </w:pPr>
      <w:bookmarkStart w:id="30" w:name="bookmark=id.1pxezwc" w:colFirst="0" w:colLast="0"/>
      <w:bookmarkEnd w:id="30"/>
      <w:r w:rsidRPr="00A848EE">
        <w:rPr>
          <w:rFonts w:ascii="Times New Roman" w:eastAsia="Times New Roman" w:hAnsi="Times New Roman"/>
          <w:sz w:val="24"/>
          <w:szCs w:val="24"/>
        </w:rPr>
        <w:t>в) леса, имеющие научное или историческое значение, – 2,3 тыс. га;</w:t>
      </w:r>
    </w:p>
    <w:p w14:paraId="0000062A" w14:textId="77777777" w:rsidR="004D4FBA" w:rsidRPr="00A848EE" w:rsidRDefault="00EB6F43" w:rsidP="00A848EE">
      <w:pPr>
        <w:widowControl w:val="0"/>
        <w:ind w:firstLine="709"/>
        <w:rPr>
          <w:rFonts w:ascii="Times New Roman" w:eastAsia="Times New Roman" w:hAnsi="Times New Roman"/>
          <w:sz w:val="24"/>
          <w:szCs w:val="24"/>
        </w:rPr>
      </w:pPr>
      <w:r w:rsidRPr="00A848EE">
        <w:rPr>
          <w:rFonts w:ascii="Times New Roman" w:eastAsia="Times New Roman" w:hAnsi="Times New Roman"/>
          <w:sz w:val="24"/>
          <w:szCs w:val="24"/>
        </w:rPr>
        <w:t>г) ленточные боры – 9,2 тыс.га;</w:t>
      </w:r>
    </w:p>
    <w:p w14:paraId="0000062B" w14:textId="77777777" w:rsidR="004D4FBA" w:rsidRPr="00A848EE" w:rsidRDefault="00EB6F43" w:rsidP="00A848EE">
      <w:pPr>
        <w:widowControl w:val="0"/>
        <w:ind w:firstLine="709"/>
        <w:rPr>
          <w:rFonts w:ascii="Times New Roman" w:eastAsia="Times New Roman" w:hAnsi="Times New Roman"/>
          <w:sz w:val="24"/>
          <w:szCs w:val="24"/>
        </w:rPr>
      </w:pPr>
      <w:r w:rsidRPr="00A848EE">
        <w:rPr>
          <w:rFonts w:ascii="Times New Roman" w:eastAsia="Times New Roman" w:hAnsi="Times New Roman"/>
          <w:sz w:val="24"/>
          <w:szCs w:val="24"/>
        </w:rPr>
        <w:t>д) орехово-промысловые зоны – 692,1 тыс. га.</w:t>
      </w:r>
    </w:p>
    <w:p w14:paraId="0000062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Орехово-промысловые зоны – кедровые леса, имеющие важное значение в качестве сырьевой базы для заготовки орехов и организации охотничьего промысла пушных зверей;</w:t>
      </w:r>
    </w:p>
    <w:p w14:paraId="0000062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е) запретные полосы лесов, расположенные вдоль водных объектов, – 989,9 тыс. га.</w:t>
      </w:r>
    </w:p>
    <w:p w14:paraId="0000062E"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Это полосы леса, выделяемые по берегам рек и других водных объектов, в зависимости от протяженности реки и площади водоема. Выполняют водоохранную, противоэрозионную, аккумулятивную и др. функции; </w:t>
      </w:r>
    </w:p>
    <w:p w14:paraId="0000062F" w14:textId="77777777" w:rsidR="004D4FBA" w:rsidRPr="00A848EE" w:rsidRDefault="00EB6F43" w:rsidP="00A848EE">
      <w:pPr>
        <w:widowControl w:val="0"/>
        <w:ind w:firstLine="709"/>
        <w:jc w:val="both"/>
        <w:rPr>
          <w:rFonts w:ascii="Times New Roman" w:eastAsia="Times New Roman" w:hAnsi="Times New Roman"/>
          <w:sz w:val="24"/>
          <w:szCs w:val="24"/>
        </w:rPr>
      </w:pPr>
      <w:bookmarkStart w:id="31" w:name="bookmark=id.49x2ik5" w:colFirst="0" w:colLast="0"/>
      <w:bookmarkEnd w:id="31"/>
      <w:r w:rsidRPr="00A848EE">
        <w:rPr>
          <w:rFonts w:ascii="Times New Roman" w:eastAsia="Times New Roman" w:hAnsi="Times New Roman"/>
          <w:sz w:val="24"/>
          <w:szCs w:val="24"/>
        </w:rPr>
        <w:t>ж) нерестоохранные полосы лесов – 1285,1 тыс. га.</w:t>
      </w:r>
    </w:p>
    <w:p w14:paraId="0000063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Это прибрежные полосы леса, выделяемые по берегам рек, являющихся местом нереста ценных промысловых рыб, в целях создания благоприятных условий для сохранения полноводности рек и чистоты воды в них. Ширина полос устанавливается в зависимости от рыбохозяйственного значения водоема.</w:t>
      </w:r>
    </w:p>
    <w:p w14:paraId="00000631" w14:textId="77777777" w:rsidR="004D4FBA" w:rsidRPr="00A848EE" w:rsidRDefault="00EB6F43" w:rsidP="00A848EE">
      <w:pPr>
        <w:widowControl w:val="0"/>
        <w:pBdr>
          <w:top w:val="nil"/>
          <w:left w:val="nil"/>
          <w:bottom w:val="nil"/>
          <w:right w:val="nil"/>
          <w:between w:val="nil"/>
        </w:pBdr>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Эксплуатационные леса занимают площадь 25878,8 тыс. га и составляют 76,0 % от площади лесов, из них 25601,2 тыс. га располагается на землях лесного фонда и 277,6 тыс. га – на землях обороны.</w:t>
      </w:r>
    </w:p>
    <w:p w14:paraId="4352618B" w14:textId="77777777" w:rsidR="00D20665" w:rsidRPr="00A848EE" w:rsidRDefault="00EB6F43" w:rsidP="00A848EE">
      <w:pPr>
        <w:widowControl w:val="0"/>
        <w:pBdr>
          <w:top w:val="nil"/>
          <w:left w:val="nil"/>
          <w:bottom w:val="nil"/>
          <w:right w:val="nil"/>
          <w:between w:val="nil"/>
        </w:pBdr>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К эксплуатационным лесам отнесены леса, которые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14:paraId="0241563F" w14:textId="7E5BD169" w:rsidR="00D20665" w:rsidRPr="00A848EE" w:rsidRDefault="00D20665" w:rsidP="00A848EE">
      <w:pPr>
        <w:widowControl w:val="0"/>
        <w:pBdr>
          <w:top w:val="nil"/>
          <w:left w:val="nil"/>
          <w:bottom w:val="nil"/>
          <w:right w:val="nil"/>
          <w:between w:val="nil"/>
        </w:pBdr>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Площадь эксплуатационных лесов по данным на 1 января 2024 года составляет – 25601,8 тыс. га, резервные леса занимают – 3471,4 тыс. га.</w:t>
      </w:r>
    </w:p>
    <w:p w14:paraId="00440C47" w14:textId="4A74E9FC" w:rsidR="00D20665" w:rsidRPr="00A848EE" w:rsidRDefault="00EB6F43" w:rsidP="00A848EE">
      <w:pPr>
        <w:widowControl w:val="0"/>
        <w:pBdr>
          <w:top w:val="nil"/>
          <w:left w:val="nil"/>
          <w:bottom w:val="nil"/>
          <w:right w:val="nil"/>
          <w:between w:val="nil"/>
        </w:pBdr>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Резервные леса занимают площадь 4270,7 га и составляют 12,6 % от площади лесов, из </w:t>
      </w:r>
      <w:r w:rsidRPr="00A848EE">
        <w:rPr>
          <w:rFonts w:ascii="Times New Roman" w:eastAsia="Times New Roman" w:hAnsi="Times New Roman"/>
          <w:sz w:val="24"/>
          <w:szCs w:val="24"/>
        </w:rPr>
        <w:lastRenderedPageBreak/>
        <w:t>них 3471,4 тыс. га располагаются на землях лесного фонда и 799,3 тыс. га – на землях обороны.</w:t>
      </w:r>
    </w:p>
    <w:p w14:paraId="00000634" w14:textId="22025EE7" w:rsidR="004D4FBA" w:rsidRPr="00A848EE" w:rsidRDefault="00D20665" w:rsidP="00A848EE">
      <w:pPr>
        <w:widowControl w:val="0"/>
        <w:pBdr>
          <w:top w:val="nil"/>
          <w:left w:val="nil"/>
          <w:bottom w:val="nil"/>
          <w:right w:val="nil"/>
          <w:between w:val="nil"/>
        </w:pBdr>
        <w:tabs>
          <w:tab w:val="left" w:pos="0"/>
        </w:tabs>
        <w:jc w:val="both"/>
        <w:rPr>
          <w:rFonts w:ascii="Times New Roman" w:eastAsia="Times New Roman" w:hAnsi="Times New Roman"/>
          <w:sz w:val="24"/>
          <w:szCs w:val="24"/>
        </w:rPr>
      </w:pPr>
      <w:r w:rsidRPr="00A848EE">
        <w:rPr>
          <w:rFonts w:ascii="Times New Roman" w:eastAsia="Times New Roman" w:hAnsi="Times New Roman"/>
          <w:sz w:val="24"/>
          <w:szCs w:val="24"/>
        </w:rPr>
        <w:tab/>
      </w:r>
      <w:r w:rsidR="00EB6F43" w:rsidRPr="00A848EE">
        <w:rPr>
          <w:rFonts w:ascii="Times New Roman" w:eastAsia="Times New Roman" w:hAnsi="Times New Roman"/>
          <w:sz w:val="24"/>
          <w:szCs w:val="24"/>
        </w:rPr>
        <w:t xml:space="preserve">К резервным лесам отнесены леса, в которых в течение двадцати лет не планируется осуществлять заготовку древесины. </w:t>
      </w:r>
    </w:p>
    <w:p w14:paraId="00000635" w14:textId="4D6C72C6"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Кроме защитных лесов, на землях лесного фонда выделены особо защитные участки леса, которые играют существенную роль в экологическом каркасе. Усиление их роли позволит сохранить на большой площади как биологическое разнообразие, так и уникальные функции лесов.</w:t>
      </w:r>
      <w:r w:rsidR="00A848EE">
        <w:rPr>
          <w:rFonts w:ascii="Times New Roman" w:eastAsia="Times New Roman" w:hAnsi="Times New Roman"/>
          <w:sz w:val="24"/>
          <w:szCs w:val="24"/>
        </w:rPr>
        <w:t xml:space="preserve"> </w:t>
      </w:r>
    </w:p>
    <w:p w14:paraId="0000063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Существующее распределение лесов по целевому назначению на защитные, эксплуатационные и резервные позволяет оптимально выполнять требования сбалансированного развития экономики и улучшения состояния окружающей природной среды и в настоящее время в пересмотре не нуждается, за исключением выделения лесов, расположенных в водоохранных зонах.</w:t>
      </w:r>
    </w:p>
    <w:p w14:paraId="00000637"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Горные леса Восточного Забайкалья, в большинстве своем уступающие по производительности и иным характеристикам равнинным лесам, выполняют значительные стабилизирующие функции: водоохранные, почвозащитные, криогенно-регулирующие и санитарно-гигиенические. Особое значение при этом имеют заболоченные лесные массивы в верховьях Тунгира, Олёкмы, Чары. </w:t>
      </w:r>
    </w:p>
    <w:p w14:paraId="0000063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Лесные территории, выполняющие важные экологические функции (берегозащитные, почвозащитные, водоохранные, защищающие нерестилища ценных видов рыб и другие), наряду с существующими особо охраняемыми природными территориями (далее – ООПТ), образуют региональную экологическую сеть. Особые функции (водорегулирующие, стокоформирующие и др.) лесных экосистем приводораздельных территорий сегодня еще более актуализированы подписанием Россией Киотского протокола. </w:t>
      </w:r>
    </w:p>
    <w:p w14:paraId="0000063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Важнейшей особенностью лесов Забайкальского края является сохранение на больших территориях естественных насаждений, относительно слабо затронутых антропогенным воздействием людей. Лесные экосистемы, еще сохранившиеся в этих обширных рефугиумах, имеют естественный (фоновый) уровень биоразнообразия и представляют собой эталоны популяционного, видового и экосистемного разнообразия.</w:t>
      </w:r>
    </w:p>
    <w:p w14:paraId="0000063A" w14:textId="096D5902"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Изменения в распределении площади лесов и состава лесов по целевому назначению и категориям защитных лесов на землях лесного фонда ранее произошли в основном за счет изменений в распределении на основании приказа Федерального агентства лесного хозяйства от 5 мая 2016 года № 163 «О внесении изменений в приказ Федерального агентства лесного хозяйства от 26.05.2009 № 223 «Об отнесении лесов на территории Могочинского лесничества Забайкальского края к ценным лесам, эксплуатационным лесам, резервным лесам и установлении их границ», приказа Федерального агентства лесного хозяйства от 22 мая 2017 года № 216 «О внесении изменений в приказ Федерального агентства лесного хозяйства от 26.05.2009 № 223 «Об отнесении лесов на территории Могочинского лесничества Забайкальского края к ценным лесам, эксплуатационным лесам, резервным лесам и установлении их границ»,</w:t>
      </w:r>
      <w:r w:rsidR="00A848EE">
        <w:rPr>
          <w:rFonts w:ascii="Times New Roman" w:eastAsia="Times New Roman" w:hAnsi="Times New Roman"/>
          <w:sz w:val="24"/>
          <w:szCs w:val="24"/>
        </w:rPr>
        <w:t xml:space="preserve"> </w:t>
      </w:r>
      <w:r w:rsidRPr="00A848EE">
        <w:rPr>
          <w:rFonts w:ascii="Times New Roman" w:eastAsia="Times New Roman" w:hAnsi="Times New Roman"/>
          <w:sz w:val="24"/>
          <w:szCs w:val="24"/>
        </w:rPr>
        <w:t>приказа Федерального агентства лесного хозяйства от 27 декабря 2017 года 777 «О внесении изменений в приказы Федерального агентства лесного хозяйства от 16.10.2008 № 309 «Об определении количества лесничеств на территории Забайкальского края и установлении их границ» и от 01.03.2013 № 52 «Об отнесении лесов на территории Забайкальского края к ценным лесам, эксплуатационным лесам, резервным лесам и установлении их границ».</w:t>
      </w:r>
    </w:p>
    <w:p w14:paraId="0000063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Распределение и динамика распределения площади лесов и состава лесов по целевому назначению и категориям защитных лесов за период действия предыдущего лесного Забайкальского края содержится в приложении 4 к лесному плану Забайкальского края.</w:t>
      </w:r>
    </w:p>
    <w:p w14:paraId="0000063C"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63D"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32" w:name="_Toc176788228"/>
      <w:r w:rsidRPr="00A848EE">
        <w:rPr>
          <w:rFonts w:ascii="Times New Roman" w:eastAsia="Times New Roman" w:hAnsi="Times New Roman" w:cs="Times New Roman"/>
          <w:color w:val="auto"/>
          <w:sz w:val="24"/>
          <w:szCs w:val="24"/>
        </w:rPr>
        <w:lastRenderedPageBreak/>
        <w:t>1.8. Сведения о лесах, расположенных в границах особо охраняемых природных территорий.</w:t>
      </w:r>
      <w:bookmarkEnd w:id="32"/>
    </w:p>
    <w:p w14:paraId="0000063E" w14:textId="77777777" w:rsidR="004D4FBA" w:rsidRPr="00A848EE" w:rsidRDefault="004D4FBA" w:rsidP="00A848EE">
      <w:pPr>
        <w:keepNext/>
        <w:keepLines/>
        <w:widowControl w:val="0"/>
        <w:ind w:firstLine="709"/>
        <w:jc w:val="both"/>
        <w:rPr>
          <w:rFonts w:ascii="Times New Roman" w:eastAsia="Times New Roman" w:hAnsi="Times New Roman"/>
          <w:b/>
          <w:sz w:val="24"/>
          <w:szCs w:val="24"/>
        </w:rPr>
      </w:pPr>
    </w:p>
    <w:p w14:paraId="0000063F" w14:textId="77777777" w:rsidR="004D4FBA" w:rsidRPr="00A848EE" w:rsidRDefault="00EB6F43" w:rsidP="00A848EE">
      <w:pPr>
        <w:keepNext/>
        <w:keepLines/>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Национальный парк «Алханай»</w:t>
      </w:r>
      <w:r w:rsidRPr="00A848EE">
        <w:rPr>
          <w:rFonts w:ascii="Times New Roman" w:eastAsia="Times New Roman" w:hAnsi="Times New Roman"/>
          <w:sz w:val="24"/>
          <w:szCs w:val="24"/>
        </w:rPr>
        <w:t xml:space="preserve">. </w:t>
      </w:r>
    </w:p>
    <w:p w14:paraId="00000640" w14:textId="77777777" w:rsidR="004D4FBA" w:rsidRPr="00A848EE" w:rsidRDefault="00EB6F43" w:rsidP="00A848EE">
      <w:pPr>
        <w:keepNext/>
        <w:keepLines/>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распределении лесной растительности на территории парка характерна высотная поясность. Лесостепной пояс, господствующий у подножия горного массива, сменяется лесным поясом, а выше - кедрово-стланиково-лиственничным редколесьем подгольцового пояса, гольцовый пояс выражен слабо.</w:t>
      </w:r>
    </w:p>
    <w:p w14:paraId="0000064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Пространственное размещение растительных сообществ горного массива, кроме высотной поясности, характеризуется мозаичностью и диффузностью. Диффузность выражается во взаимопроникновении растительных поясов. Так, степные и луговые виды травянистых растений проникают высоко, вплоть до кедрово-стланиково-лиственничного редколесья (подмаренник настоящий, золотарник даурский). Луговины, встречающиеся в верхних частях склонов южных экспозиций горы Алханай, имеют сходный видовой состав с лугами, распространенными в нижних частях склонов по долинам рек.</w:t>
      </w:r>
    </w:p>
    <w:p w14:paraId="0000064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Мозаичность в распределении растительности объясняется широким распространением крупнообломочных склоновых отложений, так называемых каменных морей и рек. В ботаническом плане подобные участки представляют собой каменистые тундры. Высшая растительность встречается здесь обычно в виде небольших по площади сообществ либо в виде несомкнутых группировок. Наиболее ярко выражена мозаичность в верхних частях склонов, а также на террасах гор. Это объясняется активным проявлением мерзлотных форм микрорельефа (пятна-медальоны). На первой глыбовой террасе пятна-медальоны образованы в крупнообломочных отложениях. В центральных частях пятен присутствует древесно-кустарниковая растительность: рябина сибирская, кедровый стланик, рододендрон даурский, багульник болотный, в некоторых сообществах встречается осока. На второй и третьей гольцовых террасах пятна-медальоны образованы более мелким материалом, центральные части этих пятен лишены высшей растительности. Гольцовый пояс лишен древесной растительности.</w:t>
      </w:r>
    </w:p>
    <w:p w14:paraId="00000643"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Из древесных растений распространены: лиственница даурская, кедр (сосна сибирская), сосна обыкновенная, береза плосколистная, осина (тополь дрожащий), кедровый стланик. Ель сибирская, пихта сибирская, тополь представлены в составе насаждений или произрастают небольшими куртинами.</w:t>
      </w:r>
    </w:p>
    <w:p w14:paraId="0000064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Долины рек заняты прирусловыми лугами, переходящими в луговые разнотравно-осоковые степи.</w:t>
      </w:r>
    </w:p>
    <w:p w14:paraId="0000064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Государственный природный биосферный заповедник «Даурский».</w:t>
      </w:r>
      <w:r w:rsidRPr="00A848EE">
        <w:rPr>
          <w:rFonts w:ascii="Times New Roman" w:eastAsia="Times New Roman" w:hAnsi="Times New Roman"/>
          <w:sz w:val="24"/>
          <w:szCs w:val="24"/>
        </w:rPr>
        <w:t xml:space="preserve"> </w:t>
      </w:r>
    </w:p>
    <w:p w14:paraId="00000646" w14:textId="652F7FA1"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заповедника древесно-кустарниковая растительность встречается небольшими степными колками, как правило, приурочена к местам с повышенной влажностью. Имеется небольшой островной сосновый массив площадью 239 га.</w:t>
      </w:r>
      <w:r w:rsidR="00A848EE">
        <w:rPr>
          <w:rFonts w:ascii="Times New Roman" w:eastAsia="Times New Roman" w:hAnsi="Times New Roman"/>
          <w:sz w:val="24"/>
          <w:szCs w:val="24"/>
        </w:rPr>
        <w:t xml:space="preserve"> </w:t>
      </w:r>
    </w:p>
    <w:p w14:paraId="00000647"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b/>
          <w:sz w:val="24"/>
          <w:szCs w:val="24"/>
        </w:rPr>
        <w:t>Сохондинский государственный природный биосферный заповедник</w:t>
      </w:r>
      <w:r w:rsidRPr="00A848EE">
        <w:rPr>
          <w:rFonts w:ascii="Times New Roman" w:eastAsia="Times New Roman" w:hAnsi="Times New Roman"/>
          <w:sz w:val="24"/>
          <w:szCs w:val="24"/>
        </w:rPr>
        <w:t>. Господствующим типом растительности являются различные леса, среди которых встречаются все типичные для южного Забайкалья формации. Выделяются два высотных лесных пояса - нижний светлохвойный и верхний темнохвойный. Мелколиственные леса подножий склонов отличаются флористическим разнообразием и заметным участием степных растений в травяном покрове. Лиственничные леса с примесью сосны, березы, осины, тополя, а также чистые и смешанные сосняки представлены рядом различных типов, зависящих от условий произрастания. Темнохвойная тайга образована кедровыми, кедрово-лиственничными, с примесью ели, пихты, березы, типами леса.</w:t>
      </w:r>
    </w:p>
    <w:p w14:paraId="00000648"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Береговые поймы заняты обычно быстрорастущими породами: осиной, тополем, ивами. Вместе с ними на песчано-галечниковом аллювии единично или небольшими куртинами растет кедр сибирский, лиственница сибирская и даурская, ель, береза. Широко представлены кустарники: ива, береза кустарниковая (ерник), ольховник.</w:t>
      </w:r>
    </w:p>
    <w:p w14:paraId="00000649"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Пояс светлохвойных лесов, начинаясь от подошвы склонов или от аккумулятивных </w:t>
      </w:r>
      <w:r w:rsidRPr="00A848EE">
        <w:rPr>
          <w:rFonts w:ascii="Times New Roman" w:eastAsia="Times New Roman" w:hAnsi="Times New Roman"/>
          <w:sz w:val="24"/>
          <w:szCs w:val="24"/>
        </w:rPr>
        <w:lastRenderedPageBreak/>
        <w:t>трасс речных долин, покрывает нижнюю и среднюю части склонов. В составе его насаждений – сосна (редко), лиственницы сибирская и даурская. Березняки в поясе светлохвойных лесов встречаются редко.</w:t>
      </w:r>
    </w:p>
    <w:p w14:paraId="0000064A"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 абсолютной высоты 1200-1300 м пояс светлохвойных лесов сменяется поясом темнохвойных. На контакте поясов всегда выражена переходная полоса смешанных кедрово-лиственничных, лиственнично-кедровых лесов, в которых заметное развитие получают березняки. </w:t>
      </w:r>
    </w:p>
    <w:p w14:paraId="0000064B"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Большие площади на Сохондо и других гольцах заповедника занимают курумники, находящиеся на разных стадиях развития, каждой из которых соответствует определенная лишайниковая флора. </w:t>
      </w:r>
    </w:p>
    <w:p w14:paraId="0000064C"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В центре заповедника, где отдельные вершины достигают высоты 2000-2500 м, развит подгольцовый пояс, образованный зарослями кедрового стланика, самые высокие участки венчают ассоциации горной тундры (лишайниковый и кустарничково- лишайниковый).</w:t>
      </w:r>
    </w:p>
    <w:p w14:paraId="0000064D" w14:textId="77777777" w:rsidR="004D4FBA" w:rsidRPr="00A848EE" w:rsidRDefault="00EB6F43" w:rsidP="00A848EE">
      <w:pPr>
        <w:widowControl w:val="0"/>
        <w:pBdr>
          <w:top w:val="nil"/>
          <w:left w:val="nil"/>
          <w:bottom w:val="nil"/>
          <w:right w:val="nil"/>
          <w:between w:val="nil"/>
        </w:pBdr>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Из древесных растений распространены: лиственница даурская и сибирская, кедр (сосна сибирская), сосна обыкновенная, береза плосколистная осина (тополь дрожащий), тополь, кедровый стланик, здесь проходит восточная граница ареала сибирской лиственницы. Оба вида лиственницы связаны рядом промежуточных форм, объединяемых под общим названием лиственницы Чекановского. Ель сибирская, пихта сибирская представлены в основном в составе насаждений или произрастают небольшими куртинами.</w:t>
      </w:r>
    </w:p>
    <w:p w14:paraId="0000064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Древостои обычно смешанные. По преобладающему составу насаждений представлены лиственничными, кедровыми и в меньшей части сосновыми.</w:t>
      </w:r>
    </w:p>
    <w:p w14:paraId="0000064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Национальный парк «Чикой».</w:t>
      </w:r>
      <w:r w:rsidRPr="00A848EE">
        <w:rPr>
          <w:rFonts w:ascii="Times New Roman" w:eastAsia="Times New Roman" w:hAnsi="Times New Roman"/>
          <w:sz w:val="24"/>
          <w:szCs w:val="24"/>
        </w:rPr>
        <w:t xml:space="preserve"> </w:t>
      </w:r>
    </w:p>
    <w:p w14:paraId="0000065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Леса, сформированные сосной сибирской, лиственницей сибирской, даурской и их гибридом, сосной обыкновенной, с присутствием ели сибирской, пихты, осины и березы. Подлесок сформирован преимущественно рододендроном, кедровым стлаником.</w:t>
      </w:r>
    </w:p>
    <w:p w14:paraId="00000651"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Национальный парк «Кодар».</w:t>
      </w:r>
    </w:p>
    <w:p w14:paraId="0000065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растительности господствуют горно-таежные лиственничные леса, реже встречаются сосново-лиственничные, местами ельники. Здесь можно наблюдать высотную поясность растительности. Она представлена лесным, подгольцовым и гольцовым поясами. В долинах рек нередки древесные сообщества, образованные тополем душистым и чозенией толокнянколистной. Сплошные заросли кедрового стланика образуют отдельный кустарниковый пояс выше границы леса.</w:t>
      </w:r>
    </w:p>
    <w:p w14:paraId="0000065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Государственный природный заказник федерального значения «Цасучейский бор».</w:t>
      </w:r>
      <w:r w:rsidRPr="00A848EE">
        <w:rPr>
          <w:rFonts w:ascii="Times New Roman" w:eastAsia="Times New Roman" w:hAnsi="Times New Roman"/>
          <w:sz w:val="24"/>
          <w:szCs w:val="24"/>
        </w:rPr>
        <w:t xml:space="preserve"> </w:t>
      </w:r>
    </w:p>
    <w:p w14:paraId="0000065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Остепненный бор, сформированный особой формой сосны обыкновенной – сосной Крылова с участием осины, березы, яблони сибирской, с присутствием ели сибирской, пихты, осины и березы. Подлесок сформирован преимущественно рододендроном, кедровым стлаником.</w:t>
      </w:r>
    </w:p>
    <w:p w14:paraId="00000655"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Государственный природный зоологический заказник регионального значения «Акшинский». </w:t>
      </w:r>
    </w:p>
    <w:p w14:paraId="0000065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Лиственничные леса с подлеском из рододендрона, присутствием сосны сибирской, кедрового стланика, пихты, рябины.</w:t>
      </w:r>
    </w:p>
    <w:p w14:paraId="0000065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Государственный природный зоологический заказник регионального значения «Урюмканский»</w:t>
      </w:r>
      <w:r w:rsidRPr="00A848EE">
        <w:rPr>
          <w:rFonts w:ascii="Times New Roman" w:eastAsia="Times New Roman" w:hAnsi="Times New Roman"/>
          <w:sz w:val="24"/>
          <w:szCs w:val="24"/>
        </w:rPr>
        <w:t xml:space="preserve">. </w:t>
      </w:r>
    </w:p>
    <w:p w14:paraId="00000658"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Лиственничные леса с подлеском из рододендрона с участием березы, тополя душистого, ольхи, ивы, спиреи (по болотистым территориям).</w:t>
      </w:r>
    </w:p>
    <w:p w14:paraId="0000065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Государственный зоологический заказник областного значения «Никишинский».</w:t>
      </w:r>
      <w:r w:rsidRPr="00A848EE">
        <w:rPr>
          <w:rFonts w:ascii="Times New Roman" w:eastAsia="Times New Roman" w:hAnsi="Times New Roman"/>
          <w:sz w:val="24"/>
          <w:szCs w:val="24"/>
        </w:rPr>
        <w:t xml:space="preserve"> </w:t>
      </w:r>
    </w:p>
    <w:p w14:paraId="0000065A"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Лиственничные леса с подлеском из рододендрона, голубики; в древостое присутствует рябина сибирская.</w:t>
      </w:r>
    </w:p>
    <w:p w14:paraId="0000065B"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Государственный зоологический заказник областного значения «Читинский». </w:t>
      </w:r>
    </w:p>
    <w:p w14:paraId="0000065C"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 xml:space="preserve">Лесной покров сформирован лиственницей даурской, сосной обыкновенной с участием кедрового стланика, рябины, можжевельника, чозении, в подлеске – жимолости, </w:t>
      </w:r>
      <w:r w:rsidRPr="00A848EE">
        <w:rPr>
          <w:rFonts w:ascii="Times New Roman" w:eastAsia="Times New Roman" w:hAnsi="Times New Roman"/>
          <w:sz w:val="24"/>
          <w:szCs w:val="24"/>
        </w:rPr>
        <w:lastRenderedPageBreak/>
        <w:t>рододендрона.</w:t>
      </w:r>
    </w:p>
    <w:p w14:paraId="0000065D"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Государственный природный зоологический заказник регионального значения «Ульдургинский». </w:t>
      </w:r>
    </w:p>
    <w:p w14:paraId="0000065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Горные лиственничные и сосново-лиственничные леса с примесью березы.</w:t>
      </w:r>
    </w:p>
    <w:p w14:paraId="0000065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Государственный природный зоологический заказник регионального значения «Бутунгарский»</w:t>
      </w:r>
      <w:r w:rsidRPr="00A848EE">
        <w:rPr>
          <w:rFonts w:ascii="Times New Roman" w:eastAsia="Times New Roman" w:hAnsi="Times New Roman"/>
          <w:sz w:val="24"/>
          <w:szCs w:val="24"/>
        </w:rPr>
        <w:t xml:space="preserve">. </w:t>
      </w:r>
    </w:p>
    <w:p w14:paraId="0000066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Преобладают сосновые и сосново-лиственничные, травяно-кустарниковые леса, также есть кедрово-лиственничные леса, местами с участием ели и пихты, подлесок из рододендрона, жимолости, смородины, спиреи, ивы.</w:t>
      </w:r>
    </w:p>
    <w:p w14:paraId="00000661"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Государственный природный комплексный заказник регионального значения «Агинская степь». </w:t>
      </w:r>
    </w:p>
    <w:p w14:paraId="0000066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Остепненный сосновый бор, сформированный подвидом сосны обыкновенной - сосной Крылова.</w:t>
      </w:r>
    </w:p>
    <w:p w14:paraId="00000663"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Государственный природный зоологический заказник регионального значения «Аргалейский». </w:t>
      </w:r>
    </w:p>
    <w:p w14:paraId="00000664"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Леса из сосны обыкновенной, березы плосколистной, лиственницы даурской, осины, боярышника, яблони сибирской, ильма крупноплодного.</w:t>
      </w:r>
    </w:p>
    <w:p w14:paraId="00000665"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b/>
          <w:sz w:val="24"/>
          <w:szCs w:val="24"/>
        </w:rPr>
        <w:t>Государственный природный заказник регионального значения «Оленгуйский»</w:t>
      </w:r>
      <w:r w:rsidRPr="00A848EE">
        <w:rPr>
          <w:rFonts w:ascii="Times New Roman" w:eastAsia="Times New Roman" w:hAnsi="Times New Roman"/>
          <w:sz w:val="24"/>
          <w:szCs w:val="24"/>
        </w:rPr>
        <w:t xml:space="preserve">. </w:t>
      </w:r>
      <w:r w:rsidRPr="00A848EE">
        <w:rPr>
          <w:rFonts w:ascii="Times New Roman" w:eastAsia="Times New Roman" w:hAnsi="Times New Roman"/>
          <w:sz w:val="24"/>
          <w:szCs w:val="24"/>
        </w:rPr>
        <w:tab/>
        <w:t>Леса, сформированные сосной обыкновенной, лиственницей с участием березы, пихты, рябины сибирской, с присутствием кедрового стланика. Подлесок сформирован рододендроном, голубикой.</w:t>
      </w:r>
    </w:p>
    <w:p w14:paraId="00000666"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Государственный природный зоологический заказник регионального значения</w:t>
      </w:r>
      <w:r w:rsidRPr="00A848EE">
        <w:rPr>
          <w:rFonts w:ascii="Times New Roman" w:eastAsia="Times New Roman" w:hAnsi="Times New Roman"/>
          <w:sz w:val="24"/>
          <w:szCs w:val="24"/>
          <w:u w:val="single"/>
        </w:rPr>
        <w:t xml:space="preserve"> </w:t>
      </w:r>
      <w:r w:rsidRPr="00A848EE">
        <w:rPr>
          <w:rFonts w:ascii="Times New Roman" w:eastAsia="Times New Roman" w:hAnsi="Times New Roman"/>
          <w:b/>
          <w:sz w:val="24"/>
          <w:szCs w:val="24"/>
        </w:rPr>
        <w:t>«Туровский».</w:t>
      </w:r>
    </w:p>
    <w:p w14:paraId="0000066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Лиственничные леса с подлеском из рододендрона, смородины; лиственничные мохово-кустарничковые насаждения.</w:t>
      </w:r>
    </w:p>
    <w:p w14:paraId="00000668"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Государственный природный зоологический заказник регионального значения «Олдондинский». </w:t>
      </w:r>
    </w:p>
    <w:p w14:paraId="0000066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Лиственничные леса из лиственницы даурской с подлеском из рододендрона.</w:t>
      </w:r>
    </w:p>
    <w:p w14:paraId="0000066A"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Государственный природный зоологический заказник регионального значения «Борзинский». </w:t>
      </w:r>
    </w:p>
    <w:p w14:paraId="0000066B"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Лиственничные леса из лиственницы даурской с подлеском из рододендрона, на юго-востоке заказника – в небольшом количестве черноберезовые и белоберезовые леса в сочетании с нителистниковыми и ковыльными степями.</w:t>
      </w:r>
    </w:p>
    <w:p w14:paraId="0000066C"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Государственный природный комплексный заказник регионального значения «Горная степь». </w:t>
      </w:r>
    </w:p>
    <w:p w14:paraId="0000066D"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Березовые, березово-лиственничные колки по склонам северных и северо-восточных экспозиций.</w:t>
      </w:r>
    </w:p>
    <w:p w14:paraId="0000066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Государственный природный ландшафтный заказник регионального значения «Реликтовые дубы».</w:t>
      </w:r>
      <w:r w:rsidRPr="00A848EE">
        <w:rPr>
          <w:rFonts w:ascii="Times New Roman" w:eastAsia="Times New Roman" w:hAnsi="Times New Roman"/>
          <w:sz w:val="24"/>
          <w:szCs w:val="24"/>
        </w:rPr>
        <w:t xml:space="preserve"> </w:t>
      </w:r>
    </w:p>
    <w:p w14:paraId="0000066F"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Растительные сообщества заказника представлены преимущественно смешанными лесами с доминированием берёзы повислой и лиственницы Гмелина. Леса по пологим южным склонам и на водоразделах включают сосну и берёзу даурскую, а в водораздельной части наиболее крутых сопок (обычно на высотах не менее 500 м над ур. моря) – дуб монгольский. Южные склоны сопок в верхней части заняты преимущественно берёзой даурской.</w:t>
      </w:r>
    </w:p>
    <w:p w14:paraId="00000670"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eastAsia="Times New Roman" w:hAnsi="Times New Roman"/>
          <w:b/>
          <w:sz w:val="24"/>
          <w:szCs w:val="24"/>
        </w:rPr>
        <w:tab/>
        <w:t>Государственный природный ландшафтный заказник регионального значения «Семеновский».</w:t>
      </w:r>
      <w:r w:rsidRPr="00A848EE">
        <w:rPr>
          <w:rFonts w:ascii="Times New Roman" w:eastAsia="Times New Roman" w:hAnsi="Times New Roman"/>
          <w:sz w:val="24"/>
          <w:szCs w:val="24"/>
        </w:rPr>
        <w:t xml:space="preserve"> </w:t>
      </w:r>
    </w:p>
    <w:p w14:paraId="0000067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Растительность заказника сформирована горно-таежными, горными лесостепными комплексами. На территории к северу от р. Унда по южным склонам Борщовочного хребта преобладают лиственничные леса с подлеском преимущественно из рододендрона даурского и смешанные лиственнично-березовые леса. Неширокие пади и их склоны заняты лиственничными лесами в сочетании с остепненно-разнотравными лугами, а также ивовыми, березово-тополевыми и ерниковыми зарослями. Юго-западные склоны Борщовочного хребта </w:t>
      </w:r>
      <w:r w:rsidRPr="00A848EE">
        <w:rPr>
          <w:rFonts w:ascii="Times New Roman" w:eastAsia="Times New Roman" w:hAnsi="Times New Roman"/>
          <w:sz w:val="24"/>
          <w:szCs w:val="24"/>
        </w:rPr>
        <w:lastRenderedPageBreak/>
        <w:t>нередко покрыты березовыми лесами в сочетании с нителистниковыми степями, остепненно-разнотравными лугами, а также кустарниками и зарослями. Небольшие участки по южным склонам занимают разреженные сосновые и лиственнично-сосновые насаждения.</w:t>
      </w:r>
    </w:p>
    <w:p w14:paraId="00000672"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Государственный природный ландшафтный заказник регионального значения «Джилинский».</w:t>
      </w:r>
    </w:p>
    <w:p w14:paraId="0000067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Растительность заказника сформирована старовозрастными хвойными лесами в зоне контакта сообществ светлохвойной и темнохвойной тайги. Из охраняемых растений особую ценность представляют сообщества голубой формы ели сибирской, редко встречающейся на территории Забайкальского края.</w:t>
      </w:r>
    </w:p>
    <w:p w14:paraId="00000674"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Государственный природный ландшафтный заказник регионального значения «Нерчуганский».</w:t>
      </w:r>
    </w:p>
    <w:p w14:paraId="0000067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Горные лиственничные и сосново-лиственничные леса.</w:t>
      </w:r>
    </w:p>
    <w:p w14:paraId="00000676"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Учебно-научный стационар «Кулинда».</w:t>
      </w:r>
    </w:p>
    <w:p w14:paraId="0000067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Образован для сохранения и изучения геологического и палеонтологического наследия Забайкальского края, для проведения научно-исследовательских работ, учебных и производственных практик и стажировок для студентов и аспирантов по специальностям, связанным с геологией, палеонтологией, географией, геоморфологией, а также для сохранения в естественном состоянии и восстановления природных комплексов и их компонентов, поддержания экологического баланса, а также содействия в организации научного туризма как рационального, неистощительного использования природных ресурсов края.</w:t>
      </w:r>
    </w:p>
    <w:p w14:paraId="00000678" w14:textId="77777777" w:rsidR="004D4FBA" w:rsidRPr="00A848EE" w:rsidRDefault="00EB6F43" w:rsidP="00A848EE">
      <w:pPr>
        <w:widowControl w:val="0"/>
        <w:ind w:firstLine="709"/>
        <w:jc w:val="both"/>
        <w:rPr>
          <w:rFonts w:ascii="Times New Roman" w:hAnsi="Times New Roman"/>
        </w:rPr>
      </w:pPr>
      <w:r w:rsidRPr="00A848EE">
        <w:rPr>
          <w:rFonts w:ascii="Times New Roman" w:eastAsia="Times New Roman" w:hAnsi="Times New Roman"/>
          <w:b/>
          <w:sz w:val="24"/>
          <w:szCs w:val="24"/>
        </w:rPr>
        <w:t>Учебно-научный стационар «Менза».</w:t>
      </w:r>
      <w:r w:rsidRPr="00A848EE">
        <w:rPr>
          <w:rFonts w:ascii="Times New Roman" w:hAnsi="Times New Roman"/>
        </w:rPr>
        <w:t xml:space="preserve"> </w:t>
      </w:r>
    </w:p>
    <w:p w14:paraId="0000067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Образован для проведения научно-исследовательских работ, учебных и производственных практик и стажировок для студентов и аспирантов по специальностям, связанным с природопользованием, а также для сохранения в естественном состоянии и восстановления природных комплексов и их компонентов, поддержания экологического баланса, целостности и устойчивости наземных и водных экосистем; сохранения и восстановления популяций редких и находящихся под угрозой исчезновения видов, а также ценных в хозяйственном отношении видов растений и животных, мест их произрастания и обитания и путей миграций животных; а также содействия в организации рационального, неистощительного использования ценных в хозяйственном отношении видов растений и животных.</w:t>
      </w:r>
    </w:p>
    <w:p w14:paraId="0000067A"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tab/>
      </w:r>
      <w:r w:rsidRPr="00A848EE">
        <w:rPr>
          <w:rFonts w:ascii="Times New Roman" w:eastAsia="Times New Roman" w:hAnsi="Times New Roman"/>
          <w:b/>
          <w:sz w:val="24"/>
          <w:szCs w:val="24"/>
        </w:rPr>
        <w:t>Природный парк «Арей».</w:t>
      </w:r>
      <w:r w:rsidRPr="00A848EE">
        <w:rPr>
          <w:rFonts w:ascii="Times New Roman" w:eastAsia="Times New Roman" w:hAnsi="Times New Roman"/>
          <w:sz w:val="24"/>
          <w:szCs w:val="24"/>
        </w:rPr>
        <w:t xml:space="preserve"> </w:t>
      </w:r>
    </w:p>
    <w:p w14:paraId="0000067B"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Доминирующими типами леса являются лиственничники рододендроновые, багульниковые (наиболее сухие), брусничные, бруснично-багульниковые с хорошо развитым моховым покровом до 10 см), бруснично-осоковые, осоковые (по участкам с постоянным или периодическим избыточным увлажнением). </w:t>
      </w:r>
    </w:p>
    <w:p w14:paraId="0000067C"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 хорошо дренированным участкам распространены сосняки. Чаще всего встречаются сосняки рододендроновые с хорошо развитым мохово-лишайниковым ярусом. </w:t>
      </w:r>
    </w:p>
    <w:p w14:paraId="0000067D"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Широко распространены также смешанные березово-сосново-лиственничные, березово-лиственнично-сосновые, березово-лиственничные леса, а также березняки с примесью названных хвойных пород.</w:t>
      </w:r>
    </w:p>
    <w:p w14:paraId="0000067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Природный парк «Ивано-Арахлейский».</w:t>
      </w:r>
      <w:r w:rsidRPr="00A848EE">
        <w:rPr>
          <w:rFonts w:ascii="Times New Roman" w:eastAsia="Times New Roman" w:hAnsi="Times New Roman"/>
          <w:sz w:val="24"/>
          <w:szCs w:val="24"/>
        </w:rPr>
        <w:t xml:space="preserve"> </w:t>
      </w:r>
    </w:p>
    <w:p w14:paraId="0000067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Лиственничная тайга со смешанным или кустарниковым подлеском, нередко с моховым покровом; сосновые леса; мелколиственные леса, представленные березой и осиной.</w:t>
      </w:r>
    </w:p>
    <w:p w14:paraId="00000680"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Памятник природы «Байсаниды «Ламский городок». </w:t>
      </w:r>
    </w:p>
    <w:p w14:paraId="0000068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Лесной покров сформирован зарослями кедра и кедрового стланика.</w:t>
      </w:r>
    </w:p>
    <w:p w14:paraId="00000682"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Памятник природы «Голец Алханай». </w:t>
      </w:r>
    </w:p>
    <w:p w14:paraId="0000068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Вершина горы Алханай занята предгольцовым редколесьем, сменяющим кедровую и лиственничную тайгу. В редколесье произрастают высокогорные виды растений: кедр, кедровый стланик, можжевельник сибирский. Из редких растений встречается лук алтайский, барбарис сибирский, астрагал перепончатый.</w:t>
      </w:r>
    </w:p>
    <w:p w14:paraId="0000068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Памятник природы «Быстринский голец».</w:t>
      </w:r>
      <w:r w:rsidRPr="00A848EE">
        <w:rPr>
          <w:rFonts w:ascii="Times New Roman" w:eastAsia="Times New Roman" w:hAnsi="Times New Roman"/>
          <w:sz w:val="24"/>
          <w:szCs w:val="24"/>
        </w:rPr>
        <w:t xml:space="preserve"> </w:t>
      </w:r>
    </w:p>
    <w:p w14:paraId="0000068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С высоты 1350-1400 м - предгольцовое редколесье с кедром и кедровым стлаником. Верхнюю границу леса образуют кедрачи. Горная тайга распространяется до высоты 1700-1800 м.</w:t>
      </w:r>
    </w:p>
    <w:p w14:paraId="0000068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Памятник природы «Голец Кропоткина».</w:t>
      </w:r>
      <w:r w:rsidRPr="00A848EE">
        <w:rPr>
          <w:rFonts w:ascii="Times New Roman" w:eastAsia="Times New Roman" w:hAnsi="Times New Roman"/>
          <w:sz w:val="24"/>
          <w:szCs w:val="24"/>
        </w:rPr>
        <w:t xml:space="preserve"> </w:t>
      </w:r>
    </w:p>
    <w:p w14:paraId="0000068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гольце хорошо выражена высотная поясность с горной тайгой, предгольцовым редколесьем и гольцовым поясом. Отмечена южная граница ареала березы Эрмана (березы шерстистой). Из редких растений встречается рододендрон золотистый, кассиопея, толокнянка альпийская.</w:t>
      </w:r>
    </w:p>
    <w:p w14:paraId="00000688"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Памятник природы «Голец Саранакан». </w:t>
      </w:r>
    </w:p>
    <w:p w14:paraId="00000689"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Предгольцовое редколесье, лиственничная тайга с подлеском из рододендрона, заросли кедрового стланика, отмечены жимолость Турчанинова, береза Миддендорфа, ольха кустарниковая, рябина сибирская.</w:t>
      </w:r>
    </w:p>
    <w:p w14:paraId="0000068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Памятник природы «Голец Эсутайский».</w:t>
      </w:r>
      <w:r w:rsidRPr="00A848EE">
        <w:rPr>
          <w:rFonts w:ascii="Times New Roman" w:eastAsia="Times New Roman" w:hAnsi="Times New Roman"/>
          <w:sz w:val="24"/>
          <w:szCs w:val="24"/>
        </w:rPr>
        <w:t xml:space="preserve"> </w:t>
      </w:r>
    </w:p>
    <w:p w14:paraId="0000068B"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Кедрово-стланиковые заросли. Предгольцовые группировки представлены кедровым редколесьем с кедром сибирским, кедровым стлаником, можжевельником сибирским, рододендроном золотистым, а также зарослями ивы Крылова. Отмечены 47 видов растений, ранее не отмеченных на территории региона (например, ива Крылова, дриада мелкогородчатая, дороникум алтайский).</w:t>
      </w:r>
    </w:p>
    <w:p w14:paraId="0000068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Памятник природы «Гора Зарод».</w:t>
      </w:r>
      <w:r w:rsidRPr="00A848EE">
        <w:rPr>
          <w:rFonts w:ascii="Times New Roman" w:eastAsia="Times New Roman" w:hAnsi="Times New Roman"/>
          <w:sz w:val="24"/>
          <w:szCs w:val="24"/>
        </w:rPr>
        <w:t xml:space="preserve"> </w:t>
      </w:r>
    </w:p>
    <w:p w14:paraId="0000068D"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Склоны горы заняты лиственничным лесом, на южном склоне наряду с лиственницей произрастает береза плосколистная и осина с подлеском из таволги и шиповника. Вершина горы занята предгольцовым редколесьем с кедровым стлаником, березой Миддендорфа, болотным багульником, брусникой.</w:t>
      </w:r>
    </w:p>
    <w:p w14:paraId="0000068E"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Памятник природы «Гора Шантой». </w:t>
      </w:r>
    </w:p>
    <w:p w14:paraId="0000068F"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Вершина гольца занята сосново-кедровым редколесьем с можжевельником сибирским, дифазиумом уплощенным, водяникой, плаунами годичным и сомнительным, черникой. Ниже по склону редколесье переходит в склоновые лиственничные леса с участием кедра со смешанным подлеском.</w:t>
      </w:r>
    </w:p>
    <w:p w14:paraId="0000069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Памятник природы «Елово-чозениевая роща».</w:t>
      </w:r>
      <w:r w:rsidRPr="00A848EE">
        <w:rPr>
          <w:rFonts w:ascii="Times New Roman" w:eastAsia="Times New Roman" w:hAnsi="Times New Roman"/>
          <w:sz w:val="24"/>
          <w:szCs w:val="24"/>
        </w:rPr>
        <w:t xml:space="preserve"> </w:t>
      </w:r>
    </w:p>
    <w:p w14:paraId="00000691"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sz w:val="24"/>
          <w:szCs w:val="24"/>
        </w:rPr>
        <w:t>Массив пойменного реликтового елово-чозениево-тополевого леса с участием лиственницы Гмелина, берез повислой и каменной, рябины сибирской, жимолости, черемухи и смородины.</w:t>
      </w:r>
    </w:p>
    <w:p w14:paraId="00000692"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b/>
          <w:sz w:val="24"/>
          <w:szCs w:val="24"/>
        </w:rPr>
        <w:t xml:space="preserve">Памятник природы «Ильмовая роща». </w:t>
      </w:r>
    </w:p>
    <w:p w14:paraId="0000069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Остепненная разреженная роща, сформированная ильмами приземистым и крупноплодным с участием яблони ягодной, ивы росистой, тополя душистого.</w:t>
      </w:r>
    </w:p>
    <w:p w14:paraId="00000694" w14:textId="77777777" w:rsidR="004D4FBA" w:rsidRPr="00A848EE" w:rsidRDefault="00EB6F43" w:rsidP="00A848EE">
      <w:pPr>
        <w:widowControl w:val="0"/>
        <w:ind w:firstLine="709"/>
        <w:jc w:val="both"/>
        <w:rPr>
          <w:rFonts w:ascii="Times New Roman" w:eastAsia="Times New Roman" w:hAnsi="Times New Roman"/>
          <w:sz w:val="24"/>
          <w:szCs w:val="24"/>
          <w:u w:val="single"/>
        </w:rPr>
      </w:pPr>
      <w:r w:rsidRPr="00A848EE">
        <w:rPr>
          <w:rFonts w:ascii="Times New Roman" w:eastAsia="Times New Roman" w:hAnsi="Times New Roman"/>
          <w:b/>
          <w:sz w:val="24"/>
          <w:szCs w:val="24"/>
        </w:rPr>
        <w:t>Памятник природы «Цырик-Нарасун».</w:t>
      </w:r>
      <w:r w:rsidRPr="00A848EE">
        <w:rPr>
          <w:rFonts w:ascii="Times New Roman" w:eastAsia="Times New Roman" w:hAnsi="Times New Roman"/>
          <w:sz w:val="24"/>
          <w:szCs w:val="24"/>
        </w:rPr>
        <w:t xml:space="preserve"> </w:t>
      </w:r>
    </w:p>
    <w:p w14:paraId="00000695" w14:textId="77777777" w:rsidR="004D4FBA" w:rsidRPr="00A848EE" w:rsidRDefault="00EB6F43" w:rsidP="00A848EE">
      <w:pPr>
        <w:widowControl w:val="0"/>
        <w:pBdr>
          <w:top w:val="nil"/>
          <w:left w:val="nil"/>
          <w:bottom w:val="nil"/>
          <w:right w:val="nil"/>
          <w:between w:val="nil"/>
        </w:pBdr>
        <w:ind w:firstLine="708"/>
        <w:jc w:val="both"/>
        <w:rPr>
          <w:rFonts w:ascii="Times New Roman" w:eastAsia="Times New Roman" w:hAnsi="Times New Roman"/>
          <w:sz w:val="24"/>
          <w:szCs w:val="24"/>
          <w:u w:val="single"/>
        </w:rPr>
      </w:pPr>
      <w:r w:rsidRPr="00A848EE">
        <w:rPr>
          <w:rFonts w:ascii="Times New Roman" w:eastAsia="Times New Roman" w:hAnsi="Times New Roman"/>
          <w:sz w:val="24"/>
          <w:szCs w:val="24"/>
        </w:rPr>
        <w:t>Остепненный островной лесной массив, сформированный сосной Крылова.</w:t>
      </w:r>
    </w:p>
    <w:p w14:paraId="0000069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b/>
          <w:sz w:val="24"/>
          <w:szCs w:val="24"/>
        </w:rPr>
        <w:t>Памятник природы «Саханай».</w:t>
      </w:r>
      <w:r w:rsidRPr="00A848EE">
        <w:rPr>
          <w:rFonts w:ascii="Times New Roman" w:eastAsia="Times New Roman" w:hAnsi="Times New Roman"/>
          <w:sz w:val="24"/>
          <w:szCs w:val="24"/>
        </w:rPr>
        <w:t xml:space="preserve"> </w:t>
      </w:r>
    </w:p>
    <w:p w14:paraId="0000069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Горно-таежные леса с лиственнично-сосновыми, сосновыми, березовыми сообществами с подлеском из рододендрона. В долине реки Иля – кустарниково-тополевые сообщества.</w:t>
      </w:r>
    </w:p>
    <w:p w14:paraId="0000069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 лесах, расположенных в границах особо охраняемых природных территорий, указаны в приложении 5 к лесному плану Забайкальского края.</w:t>
      </w:r>
    </w:p>
    <w:p w14:paraId="00000699"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69A"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33" w:name="_Toc176788229"/>
      <w:r w:rsidRPr="00A848EE">
        <w:rPr>
          <w:rFonts w:ascii="Times New Roman" w:eastAsia="Times New Roman" w:hAnsi="Times New Roman" w:cs="Times New Roman"/>
          <w:color w:val="auto"/>
          <w:sz w:val="24"/>
          <w:szCs w:val="24"/>
        </w:rPr>
        <w:t>1.9. Методологические и методические особенности разработки лесного плана Забайкальского края.</w:t>
      </w:r>
      <w:bookmarkEnd w:id="33"/>
    </w:p>
    <w:p w14:paraId="0000069B"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69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Методологические и методические особенности разработки лесного плана Забайкальского края указаны в приложении 6 к лесному плану Забайкальского края.</w:t>
      </w:r>
    </w:p>
    <w:p w14:paraId="0000069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hAnsi="Times New Roman"/>
        </w:rPr>
        <w:br w:type="page"/>
      </w:r>
    </w:p>
    <w:p w14:paraId="0000069E" w14:textId="77777777" w:rsidR="004D4FBA" w:rsidRPr="00A848EE" w:rsidRDefault="00EB6F43" w:rsidP="00A848EE">
      <w:pPr>
        <w:pStyle w:val="1"/>
        <w:spacing w:after="0" w:line="240" w:lineRule="auto"/>
        <w:rPr>
          <w:rFonts w:ascii="Times New Roman" w:eastAsia="Times New Roman" w:hAnsi="Times New Roman"/>
          <w:sz w:val="24"/>
          <w:szCs w:val="24"/>
        </w:rPr>
      </w:pPr>
      <w:bookmarkStart w:id="34" w:name="_Toc176788230"/>
      <w:r w:rsidRPr="00A848EE">
        <w:rPr>
          <w:rFonts w:ascii="Times New Roman" w:eastAsia="Times New Roman" w:hAnsi="Times New Roman"/>
          <w:sz w:val="24"/>
          <w:szCs w:val="24"/>
        </w:rPr>
        <w:lastRenderedPageBreak/>
        <w:t>II. Оценка организации использования лесов, выполнения мероприятий по охране, защите, воспроизводству лесов и изменения характеристик лесов за период действия предыдущего лесного плана Забайкальского края</w:t>
      </w:r>
      <w:bookmarkEnd w:id="34"/>
    </w:p>
    <w:p w14:paraId="0000069F"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6A0"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35" w:name="_Toc176788231"/>
      <w:r w:rsidRPr="00A848EE">
        <w:rPr>
          <w:rFonts w:ascii="Times New Roman" w:eastAsia="Times New Roman" w:hAnsi="Times New Roman" w:cs="Times New Roman"/>
          <w:color w:val="auto"/>
          <w:sz w:val="24"/>
          <w:szCs w:val="24"/>
        </w:rPr>
        <w:t>2.1. Информация о достижении планируемых объемов использования лесов по видам использования лесов за период действия предыдущего лесного плана.</w:t>
      </w:r>
      <w:bookmarkEnd w:id="35"/>
    </w:p>
    <w:p w14:paraId="000006A1"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6A2" w14:textId="2D00315D"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Планируемые за период действия предыдущего лесного плана объемы использования лесов достигнуты по таким видам использования лесов, как</w:t>
      </w:r>
      <w:r w:rsidR="00A848EE">
        <w:rPr>
          <w:rFonts w:ascii="Times New Roman" w:eastAsia="Times New Roman" w:hAnsi="Times New Roman"/>
          <w:sz w:val="24"/>
          <w:szCs w:val="24"/>
        </w:rPr>
        <w:t xml:space="preserve"> </w:t>
      </w:r>
      <w:r w:rsidRPr="00A848EE">
        <w:rPr>
          <w:rFonts w:ascii="Times New Roman" w:eastAsia="Times New Roman" w:hAnsi="Times New Roman"/>
          <w:sz w:val="24"/>
          <w:szCs w:val="24"/>
        </w:rPr>
        <w:t>ведение сельского хозяйства (за счет северного оленеводства (передача в пользование общинам малочисленных народов Севера), осуществление рекреационной деятельности (осуществление ряда проектов по развитию спорта), осуществление геологического изучения недр, разведка и добыча полезных ископаемых (за счет введения в строй Быстринского ГОКа, начала освоения Удоканского месторождения меди, разведки и добычи на других месторождениях),</w:t>
      </w:r>
      <w:r w:rsidR="00A848EE">
        <w:rPr>
          <w:rFonts w:ascii="Times New Roman" w:eastAsia="Times New Roman" w:hAnsi="Times New Roman"/>
          <w:sz w:val="24"/>
          <w:szCs w:val="24"/>
        </w:rPr>
        <w:t xml:space="preserve"> </w:t>
      </w:r>
      <w:r w:rsidRPr="00A848EE">
        <w:rPr>
          <w:rFonts w:ascii="Times New Roman" w:eastAsia="Times New Roman" w:hAnsi="Times New Roman"/>
          <w:sz w:val="24"/>
          <w:szCs w:val="24"/>
        </w:rPr>
        <w:t>строительство, реконструкция, эксплуатация линейных объектов (за счет строительства и эксплуатации объектов сотовой связи), осуществление религиозной деятельности.</w:t>
      </w:r>
    </w:p>
    <w:p w14:paraId="000006A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Не выполненными остались объемы использования лесов по таким видам, как:</w:t>
      </w:r>
    </w:p>
    <w:p w14:paraId="000006A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заготовка древесины (44,32%) - в связи с переносом ввода в эксплуатацию целлюлозно-бумажного комбината, а также непроведением работ по возведению Мокской гидроэлектростанции в Республике Бурятия (вырубка лесов в зоне подтопления);</w:t>
      </w:r>
    </w:p>
    <w:p w14:paraId="000006A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заготовка пищевых лесных ресурсов (11,2 %) – из-за низкой урожайности кедрового ореха (в связи с засушливым периодом);</w:t>
      </w:r>
    </w:p>
    <w:p w14:paraId="000006A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осуществление видов деятельности в сфере охотничьего хозяйства (48,5%) в связи с изменениями статьи 36 Лесного кодекса Российской Федерации Федеральным законом от 23 июня 2016 года № 206-ФЗ «О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 допускающими использование лесов для осуществления видов деятельности в сфере охотничьего хозяйства без предоставления лесных участков,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w:t>
      </w:r>
    </w:p>
    <w:p w14:paraId="000006A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создание и эксплуатация объектов лесоперерабатывающей инфраструктуры - остались не реализованными проекты по строительству лесоперерабатывающих предприятий;</w:t>
      </w:r>
    </w:p>
    <w:p w14:paraId="000006A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 (1,6 %) - в связи с непроведением запланированных работ по возведению Мокской гидроэлектростанции в Республике Бурятия.</w:t>
      </w:r>
    </w:p>
    <w:p w14:paraId="000006A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Оценка достижения планируемых объемов использования лесов по видам использования лесов за период действия предыдущего лесного плана Забайкальского края указана в приложении 7 к лесному плану Забайкальского края.</w:t>
      </w:r>
    </w:p>
    <w:p w14:paraId="000006AA"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6AB"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36" w:name="_Toc176788232"/>
      <w:r w:rsidRPr="00A848EE">
        <w:rPr>
          <w:rFonts w:ascii="Times New Roman" w:eastAsia="Times New Roman" w:hAnsi="Times New Roman" w:cs="Times New Roman"/>
          <w:color w:val="auto"/>
          <w:sz w:val="24"/>
          <w:szCs w:val="24"/>
        </w:rPr>
        <w:t>2.2. Информация об использовании лесов и объеме заготовки древесины за период действия предыдущего лесного плана Забайкальского края.</w:t>
      </w:r>
      <w:bookmarkEnd w:id="36"/>
    </w:p>
    <w:p w14:paraId="000006AC"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06AD"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Всего за период действия лесного плана (2009 - 2017 годы) на землях лесного фонда заготовлено 19,8 млн. куб. м ликвидной древесины, в том числе по хвойному хозяйству 15,4 млн. куб. м. Объем рубок спелых и перестойных насаждений составил 11,1 млн. куб. м. (56% от общего объема).</w:t>
      </w:r>
    </w:p>
    <w:p w14:paraId="000006AE"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Допустимый объем изъятия древесины (расчетная лесосека) в лесах Забайкальского края за период действия предыдущего лесного плана Забайкальского края (2009 – 2017 годы) составил 163,2 млн. куб. м., из них:</w:t>
      </w:r>
    </w:p>
    <w:p w14:paraId="000006AF"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по хвойному хозяйству – 122,98 млн. куб. м.;</w:t>
      </w:r>
    </w:p>
    <w:p w14:paraId="000006B0"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 по мягколиственному хозяйству – 40,27 млн. куб. м.</w:t>
      </w:r>
    </w:p>
    <w:p w14:paraId="000006B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Фактический и допустимый объем изъятия древесины за период действия предыдущего лесного плана в разрезе лесничеств и в целом приведен в приложении 8 к лесному плану Забайкальского края.</w:t>
      </w:r>
    </w:p>
    <w:p w14:paraId="000006B2"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целом расчетная лесосека в 2009 - 2017 годах использована на 12,3%</w:t>
      </w:r>
      <w:r w:rsidRPr="00A848EE">
        <w:rPr>
          <w:rFonts w:ascii="Times New Roman" w:eastAsia="Times New Roman" w:hAnsi="Times New Roman"/>
          <w:i/>
          <w:sz w:val="24"/>
          <w:szCs w:val="24"/>
        </w:rPr>
        <w:t>,</w:t>
      </w:r>
      <w:r w:rsidRPr="00A848EE">
        <w:rPr>
          <w:rFonts w:ascii="Times New Roman" w:eastAsia="Times New Roman" w:hAnsi="Times New Roman"/>
          <w:sz w:val="24"/>
          <w:szCs w:val="24"/>
        </w:rPr>
        <w:t xml:space="preserve"> в том числе по хвойному хозяйству на 12,6 %</w:t>
      </w:r>
      <w:r w:rsidRPr="00A848EE">
        <w:rPr>
          <w:rFonts w:ascii="Times New Roman" w:eastAsia="Times New Roman" w:hAnsi="Times New Roman"/>
          <w:i/>
          <w:sz w:val="24"/>
          <w:szCs w:val="24"/>
        </w:rPr>
        <w:t>,</w:t>
      </w:r>
      <w:r w:rsidRPr="00A848EE">
        <w:rPr>
          <w:rFonts w:ascii="Times New Roman" w:eastAsia="Times New Roman" w:hAnsi="Times New Roman"/>
          <w:sz w:val="24"/>
          <w:szCs w:val="24"/>
        </w:rPr>
        <w:t xml:space="preserve"> по мягколиственному хозяйству на 10,8%.</w:t>
      </w:r>
    </w:p>
    <w:p w14:paraId="000006B3"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Доля заготовки древесины при проведении рубок спелых и перестойных лесных насаждений составила за анализируемый период 56 % (11,08 млн. куб. м) от общего объема.</w:t>
      </w:r>
    </w:p>
    <w:p w14:paraId="000006B4"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целом использование лесов для заготовки древесины за прошедший период значительно ниже возможного.</w:t>
      </w:r>
    </w:p>
    <w:p w14:paraId="000006B5"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Причины низкого исполнения показателей предыдущего лесного плана - срыв сроков строительства и ввода в эксплуатацию: </w:t>
      </w:r>
    </w:p>
    <w:p w14:paraId="000006B6"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лесопромышленного комплекса в северо-восточных районах Забайкальского края, в том числе строительства Амазарского целлюлозного завода;</w:t>
      </w:r>
    </w:p>
    <w:p w14:paraId="000006B7"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лесоперерабатывающего комбината в г. Чита;</w:t>
      </w:r>
    </w:p>
    <w:p w14:paraId="000006B8" w14:textId="77777777" w:rsidR="004D4FBA" w:rsidRPr="00A848EE" w:rsidRDefault="00EB6F43" w:rsidP="00A848EE">
      <w:pPr>
        <w:tabs>
          <w:tab w:val="left" w:pos="4694"/>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создания лесной и лесоперерабатывающей инфраструктуры в юго-восточных районах Забайкальского края в зоне строительства дороги Нарын – Лугокан.</w:t>
      </w:r>
    </w:p>
    <w:p w14:paraId="000006B9" w14:textId="77777777" w:rsidR="004D4FBA" w:rsidRPr="00A848EE" w:rsidRDefault="00EB6F43" w:rsidP="00A848EE">
      <w:pPr>
        <w:tabs>
          <w:tab w:val="left" w:pos="4694"/>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Вследствие этого оказались не выполненными показатели предыдущего лесного плана Забайкальского края по поступлению доходов от использования лесов, выполнению работ по охране и воспроизводству лесов, использованию мелкотоварной древесины и в целом развитию лесопромышленного комплекса Забайкальского края.</w:t>
      </w:r>
    </w:p>
    <w:p w14:paraId="000006BA" w14:textId="77777777" w:rsidR="004D4FBA" w:rsidRPr="00A848EE" w:rsidRDefault="004D4FBA" w:rsidP="00A848EE">
      <w:pPr>
        <w:tabs>
          <w:tab w:val="left" w:pos="4694"/>
        </w:tabs>
        <w:ind w:firstLine="709"/>
        <w:jc w:val="both"/>
        <w:rPr>
          <w:rFonts w:ascii="Times New Roman" w:eastAsia="Times New Roman" w:hAnsi="Times New Roman"/>
          <w:sz w:val="24"/>
          <w:szCs w:val="24"/>
        </w:rPr>
      </w:pPr>
    </w:p>
    <w:p w14:paraId="000006BB"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37" w:name="_Toc176788233"/>
      <w:r w:rsidRPr="00A848EE">
        <w:rPr>
          <w:rFonts w:ascii="Times New Roman" w:eastAsia="Times New Roman" w:hAnsi="Times New Roman" w:cs="Times New Roman"/>
          <w:color w:val="auto"/>
          <w:sz w:val="24"/>
          <w:szCs w:val="24"/>
        </w:rPr>
        <w:t>2.3. Информация о мероприятиях по охране лесов и организации охраны лесов от пожаров за период действия предыдущего лесного плана Забайкальского края.</w:t>
      </w:r>
      <w:bookmarkEnd w:id="37"/>
    </w:p>
    <w:p w14:paraId="000006BC" w14:textId="77777777" w:rsidR="004D4FBA" w:rsidRPr="00A848EE" w:rsidRDefault="004D4FBA" w:rsidP="00A848EE">
      <w:pPr>
        <w:widowControl w:val="0"/>
        <w:tabs>
          <w:tab w:val="left" w:pos="4111"/>
        </w:tabs>
        <w:ind w:firstLine="709"/>
        <w:jc w:val="both"/>
        <w:rPr>
          <w:rFonts w:ascii="Times New Roman" w:eastAsia="Times New Roman" w:hAnsi="Times New Roman"/>
          <w:sz w:val="24"/>
          <w:szCs w:val="24"/>
        </w:rPr>
      </w:pPr>
    </w:p>
    <w:p w14:paraId="000006BD" w14:textId="77777777" w:rsidR="004D4FBA" w:rsidRPr="00A848EE" w:rsidRDefault="00EB6F43" w:rsidP="00A848EE">
      <w:pPr>
        <w:widowControl w:val="0"/>
        <w:tabs>
          <w:tab w:val="left" w:pos="4111"/>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Охрана лесов от пожаров включает выполнение мер пожарной безопасности в лесах и тушение лесных пожаров. Меры пожарной безопасности в лесах включают в себя: </w:t>
      </w:r>
    </w:p>
    <w:p w14:paraId="000006BE" w14:textId="77777777" w:rsidR="004D4FBA" w:rsidRPr="00A848EE" w:rsidRDefault="00EB6F43" w:rsidP="00A848EE">
      <w:pPr>
        <w:widowControl w:val="0"/>
        <w:tabs>
          <w:tab w:val="left" w:pos="4111"/>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1) предупреждение лесных пожаров; </w:t>
      </w:r>
    </w:p>
    <w:p w14:paraId="000006BF" w14:textId="77777777" w:rsidR="004D4FBA" w:rsidRPr="00A848EE" w:rsidRDefault="00EB6F43" w:rsidP="00A848EE">
      <w:pPr>
        <w:widowControl w:val="0"/>
        <w:tabs>
          <w:tab w:val="left" w:pos="4111"/>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2) мониторинг пожарной опасности в лесах и лесных пожаров;</w:t>
      </w:r>
    </w:p>
    <w:p w14:paraId="000006C0" w14:textId="77777777" w:rsidR="004D4FBA" w:rsidRPr="00A848EE" w:rsidRDefault="00EB6F43" w:rsidP="00A848EE">
      <w:pPr>
        <w:widowControl w:val="0"/>
        <w:tabs>
          <w:tab w:val="left" w:pos="4111"/>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3) разработку и утверждение планов тушения лесных пожаров;</w:t>
      </w:r>
    </w:p>
    <w:p w14:paraId="000006C1" w14:textId="77777777" w:rsidR="004D4FBA" w:rsidRPr="00A848EE" w:rsidRDefault="00EB6F43" w:rsidP="00A848EE">
      <w:pPr>
        <w:widowControl w:val="0"/>
        <w:tabs>
          <w:tab w:val="left" w:pos="4111"/>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4) иные меры пожарной безопасности в лесах.</w:t>
      </w:r>
    </w:p>
    <w:p w14:paraId="000006C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соответствие с приказом Федерального агентства лесного хозяйства от 7 июня 2018 года № 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утратившими силу некоторых приказов Федерального агентства лесного хозяйства» ранее произведено следующее лесопожарное зонирование земель лесного фонда:</w:t>
      </w:r>
    </w:p>
    <w:p w14:paraId="000006C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зона наземного обнаружения и тушения – 1791,7 тыс. га.;</w:t>
      </w:r>
    </w:p>
    <w:p w14:paraId="000006C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зона авиационного обнаружения и наземного тушения – 7835,3 тыс. га.;</w:t>
      </w:r>
    </w:p>
    <w:p w14:paraId="000006C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зона авиационного обнаружения и тушения – 10365,4 тыс. га.;</w:t>
      </w:r>
    </w:p>
    <w:p w14:paraId="000006C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зона исключительного обнаружения с помощью космических средств и преимущественно авиационного тушения - 12622,3 тыс. га.</w:t>
      </w:r>
    </w:p>
    <w:p w14:paraId="000006C7" w14:textId="77777777" w:rsidR="004D4FBA" w:rsidRPr="00A848EE" w:rsidRDefault="00EB6F43" w:rsidP="00A848EE">
      <w:pPr>
        <w:widowControl w:val="0"/>
        <w:ind w:firstLine="709"/>
        <w:jc w:val="both"/>
        <w:rPr>
          <w:rFonts w:ascii="Times New Roman" w:hAnsi="Times New Roman"/>
        </w:rPr>
      </w:pPr>
      <w:r w:rsidRPr="00A848EE">
        <w:rPr>
          <w:rFonts w:ascii="Times New Roman" w:eastAsia="Times New Roman" w:hAnsi="Times New Roman"/>
          <w:sz w:val="24"/>
          <w:szCs w:val="24"/>
        </w:rPr>
        <w:t>В соответствии с приказом Федерального агентства лесного хозяйства от 11 марта 2024 года №117</w:t>
      </w:r>
      <w:r w:rsidRPr="00A848EE">
        <w:rPr>
          <w:rFonts w:ascii="Times New Roman" w:hAnsi="Times New Roman"/>
        </w:rPr>
        <w:t xml:space="preserve"> «</w:t>
      </w:r>
      <w:r w:rsidRPr="00A848EE">
        <w:rPr>
          <w:rFonts w:ascii="Times New Roman" w:eastAsia="Times New Roman" w:hAnsi="Times New Roman"/>
          <w:sz w:val="24"/>
          <w:szCs w:val="24"/>
        </w:rPr>
        <w:t>Об установлении лесопожарного зонирования земель лесного фонда» произведено следующее лесопожарное зонирование земель лесного фонда:</w:t>
      </w:r>
    </w:p>
    <w:p w14:paraId="000006C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зона наземного обнаружения и тушения – 1835,3 тыс. га.;</w:t>
      </w:r>
    </w:p>
    <w:p w14:paraId="000006C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зона авиационного обнаружения и наземного тушения – 7547,4 тыс. га.;</w:t>
      </w:r>
    </w:p>
    <w:p w14:paraId="000006C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зона авиационного обнаружения и тушения – 20862,8 тыс. га.;</w:t>
      </w:r>
    </w:p>
    <w:p w14:paraId="000006C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зона исключительного обнаружения с помощью космических средств и преимущественно авиационного тушения – 2371,4тыс. га.</w:t>
      </w:r>
    </w:p>
    <w:p w14:paraId="000006CC" w14:textId="77777777" w:rsidR="004D4FBA" w:rsidRPr="00A848EE" w:rsidRDefault="00EB6F43" w:rsidP="00A848EE">
      <w:pPr>
        <w:widowControl w:val="0"/>
        <w:tabs>
          <w:tab w:val="left" w:pos="0"/>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Границы земель лесного фонда Забайкальского края, отнесенные к зоне контроля лесных пожаров, устанавливаются на основании квартальной сети лесничеств.</w:t>
      </w:r>
    </w:p>
    <w:p w14:paraId="000006C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 xml:space="preserve">С начала пожароопасного сезона проводятся наблюдение и контроль за пожарной опасностью в лесах и лесными пожарами (наземное патрулирование, авиационное патрулирование, мониторинг пожарной опасности при использовании информационной системы дистанционного мониторинга лесных пожаров Федерального агентства лесного хозяйства (далее - ИСДМ-Рослесхоз). Прием и учет сообщений о лесных пожарах, а также оповещение населения и противопожарных служб о пожарной опасности в лесах и лесных пожарах производится посредством ИСДМ-Рослесхоз, по телефону, нарочным, по радиостанции от патрульного вертолета или самолета. </w:t>
      </w:r>
    </w:p>
    <w:p w14:paraId="000006C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лесах, расположенных на землях лесного фонда, оборудован 221 наблюдательный пункт, утверждено 320 маршрутов наземного патрулирования, 49 маршрутов авиационного патрулирования.</w:t>
      </w:r>
    </w:p>
    <w:p w14:paraId="000006C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Благодаря выстроенной системе мониторинга лесных пожаров оперативность тушения возникших пожаров в течение первых суток составила в среднем за 5 лет 53,8 %.</w:t>
      </w:r>
    </w:p>
    <w:p w14:paraId="000006D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При этом, учитывая климатические и погодные условия, необходимо отметить, что на территории Забайкальского края в пожароопасный сезон часто возникает порывистый ветер, который становится причиной резкого увеличения площади только возникшего очага. Также на быстрое распространение лесных пожаров оказывают косвенное влияние часто повторяющиеся засухи. Согласно лесопожарной классификации ситуация в лесах за последние 10 лет оценивалась как чрезвычайная пожарная опасность, что обусловлено длительным периодом отсутствия дождей, высокой температурой воздуха. </w:t>
      </w:r>
    </w:p>
    <w:p w14:paraId="000006D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Анализ лесопожарной обстановки на протяжении многих лет показывает, что основной причиной возникновения лесных пожаров является человеческий фактор.</w:t>
      </w:r>
    </w:p>
    <w:p w14:paraId="000006D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Пожароопасный сезон (по фактической горимости) наступает по мере таяния снега. Среднегодовая продолжительность пожароопасного сезона достигает более 200 дней и длится с середины марта и до конца октября.</w:t>
      </w:r>
    </w:p>
    <w:p w14:paraId="000006D3" w14:textId="77777777" w:rsidR="004D4FBA" w:rsidRPr="00A848EE" w:rsidRDefault="00EB6F43" w:rsidP="00A848EE">
      <w:pPr>
        <w:widowControl w:val="0"/>
        <w:tabs>
          <w:tab w:val="left" w:pos="4111"/>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Плановые показатели предыдущего лесного плана полностью выполнены по большинству показателей, сведения о выполнении мероприятий по охране лесов за период действия предыдущего лесного плана Забайкальского края приведены в таблице № 9. </w:t>
      </w:r>
    </w:p>
    <w:p w14:paraId="000006D4" w14:textId="77777777" w:rsidR="004D4FBA" w:rsidRPr="00A848EE" w:rsidRDefault="00EB6F43" w:rsidP="00A848EE">
      <w:pPr>
        <w:widowControl w:val="0"/>
        <w:tabs>
          <w:tab w:val="left" w:pos="4111"/>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Не выполнена часть показателей по противопожарным мероприятиям: </w:t>
      </w:r>
    </w:p>
    <w:p w14:paraId="000006D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создание лесных дорог, предназначенных для охраны лесов от пожаров: план 1665 км, фактически выполнено 1652,9 км (99,2 %);</w:t>
      </w:r>
    </w:p>
    <w:p w14:paraId="000006D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устройство противопожарных разрывов: план 469 км, фактически выполнено 218,1 (46,5 %);</w:t>
      </w:r>
    </w:p>
    <w:p w14:paraId="000006D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устройство противопожарных минерализованных полос: план 29160 км, фактически выполнено 26483,6 (90,8 %);</w:t>
      </w:r>
    </w:p>
    <w:p w14:paraId="000006D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уход за противопожарными разрывами: план 255 км, фактически выполнено 235,3 км (92,2 %).</w:t>
      </w:r>
    </w:p>
    <w:p w14:paraId="000006D9" w14:textId="77777777" w:rsidR="004D4FBA" w:rsidRPr="00A848EE" w:rsidRDefault="00EB6F43" w:rsidP="00A848EE">
      <w:pPr>
        <w:widowControl w:val="0"/>
        <w:tabs>
          <w:tab w:val="left" w:pos="4111"/>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прочистка противопожарных минерализованных полос: план 136170 км, фактически выполнено 77623,5 км (57 %).</w:t>
      </w:r>
    </w:p>
    <w:p w14:paraId="000006DA" w14:textId="77777777" w:rsidR="004D4FBA" w:rsidRPr="00A848EE" w:rsidRDefault="00EB6F43" w:rsidP="00A848EE">
      <w:pPr>
        <w:widowControl w:val="0"/>
        <w:tabs>
          <w:tab w:val="left" w:pos="4111"/>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Невыполнение данных показателей связано с неполным освоением расчетной лесосеки арендаторами лесных участков.</w:t>
      </w:r>
    </w:p>
    <w:p w14:paraId="000006D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Мероприятия по охране лесов, организация охраны лесов от пожаров за период действия предыдущего лесного плана Забайкальского края и показатели на период действия разрабатываемого лесного плана Забайкальского края приведены в приложении 9 к лесному плану Забайкальского края.</w:t>
      </w:r>
    </w:p>
    <w:p w14:paraId="000006D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Схема лесопожарного зонирования земель лесного фонда и распределения зон охраны лесов от пожаров различными способами приведена на карте-схеме в приложении 1 к лесному плану Забайкальского края.</w:t>
      </w:r>
    </w:p>
    <w:p w14:paraId="000006D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Обоснование объемов мероприятий по охране лесов на период действия разрабатываемого лесного плана указано в пункте 4.7 лесного плана Забайкальского края.</w:t>
      </w:r>
    </w:p>
    <w:p w14:paraId="000006DE" w14:textId="77777777" w:rsidR="004D4FBA" w:rsidRPr="00A848EE" w:rsidRDefault="00EB6F43" w:rsidP="00A848EE">
      <w:pPr>
        <w:widowControl w:val="0"/>
        <w:ind w:firstLine="709"/>
        <w:jc w:val="both"/>
        <w:rPr>
          <w:rFonts w:ascii="Times New Roman" w:eastAsia="Times New Roman" w:hAnsi="Times New Roman"/>
          <w:sz w:val="24"/>
          <w:szCs w:val="24"/>
        </w:rPr>
        <w:sectPr w:rsidR="004D4FBA" w:rsidRPr="00A848EE">
          <w:headerReference w:type="even" r:id="rId46"/>
          <w:headerReference w:type="default" r:id="rId47"/>
          <w:footerReference w:type="even" r:id="rId48"/>
          <w:footerReference w:type="default" r:id="rId49"/>
          <w:headerReference w:type="first" r:id="rId50"/>
          <w:footerReference w:type="first" r:id="rId51"/>
          <w:pgSz w:w="11906" w:h="16838"/>
          <w:pgMar w:top="1134" w:right="567" w:bottom="1134" w:left="1701" w:header="709" w:footer="709" w:gutter="0"/>
          <w:pgNumType w:start="1"/>
          <w:cols w:space="720"/>
          <w:titlePg/>
        </w:sectPr>
      </w:pPr>
      <w:r w:rsidRPr="00A848EE">
        <w:rPr>
          <w:rFonts w:ascii="Times New Roman" w:eastAsia="Times New Roman" w:hAnsi="Times New Roman"/>
          <w:sz w:val="24"/>
          <w:szCs w:val="24"/>
        </w:rPr>
        <w:t>Сведения о выполнении мероприятий по охране лесов за период действия предыдущего лесного плана Забайкальского края приведены в таблице № 9.</w:t>
      </w:r>
    </w:p>
    <w:p w14:paraId="000006DF"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lastRenderedPageBreak/>
        <w:t xml:space="preserve"> Таблица № 9</w:t>
      </w:r>
    </w:p>
    <w:p w14:paraId="000006E0" w14:textId="77777777" w:rsidR="004D4FBA" w:rsidRPr="00A848EE" w:rsidRDefault="004D4FBA" w:rsidP="00A848EE">
      <w:pPr>
        <w:widowControl w:val="0"/>
        <w:jc w:val="right"/>
        <w:rPr>
          <w:rFonts w:ascii="Times New Roman" w:eastAsia="Times New Roman" w:hAnsi="Times New Roman"/>
          <w:sz w:val="24"/>
          <w:szCs w:val="24"/>
        </w:rPr>
      </w:pPr>
    </w:p>
    <w:p w14:paraId="000006E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Выполнение мероприятий по охране лесов за период действия предыдущего лесного плана Забайкальского края</w:t>
      </w:r>
    </w:p>
    <w:p w14:paraId="000006E2" w14:textId="77777777" w:rsidR="004D4FBA" w:rsidRPr="00A848EE" w:rsidRDefault="004D4FBA" w:rsidP="00A848EE">
      <w:pPr>
        <w:widowControl w:val="0"/>
        <w:jc w:val="center"/>
        <w:rPr>
          <w:rFonts w:ascii="Times New Roman" w:eastAsia="Times New Roman" w:hAnsi="Times New Roman"/>
          <w:sz w:val="24"/>
          <w:szCs w:val="24"/>
        </w:rPr>
      </w:pPr>
    </w:p>
    <w:p w14:paraId="000006E3" w14:textId="77777777" w:rsidR="004D4FBA" w:rsidRPr="00A848EE" w:rsidRDefault="004D4FBA" w:rsidP="00A848EE">
      <w:pPr>
        <w:widowControl w:val="0"/>
        <w:jc w:val="both"/>
        <w:rPr>
          <w:rFonts w:ascii="Times New Roman" w:eastAsia="Times New Roman" w:hAnsi="Times New Roman"/>
          <w:sz w:val="2"/>
          <w:szCs w:val="2"/>
        </w:rPr>
      </w:pPr>
    </w:p>
    <w:tbl>
      <w:tblPr>
        <w:tblStyle w:val="affffffffff5"/>
        <w:tblW w:w="15624" w:type="dxa"/>
        <w:jc w:val="center"/>
        <w:tblInd w:w="0" w:type="dxa"/>
        <w:tblLayout w:type="fixed"/>
        <w:tblLook w:val="0400" w:firstRow="0" w:lastRow="0" w:firstColumn="0" w:lastColumn="0" w:noHBand="0" w:noVBand="1"/>
      </w:tblPr>
      <w:tblGrid>
        <w:gridCol w:w="740"/>
        <w:gridCol w:w="2977"/>
        <w:gridCol w:w="705"/>
        <w:gridCol w:w="1275"/>
        <w:gridCol w:w="997"/>
        <w:gridCol w:w="991"/>
        <w:gridCol w:w="991"/>
        <w:gridCol w:w="991"/>
        <w:gridCol w:w="991"/>
        <w:gridCol w:w="1137"/>
        <w:gridCol w:w="991"/>
        <w:gridCol w:w="994"/>
        <w:gridCol w:w="941"/>
        <w:gridCol w:w="903"/>
      </w:tblGrid>
      <w:tr w:rsidR="00A848EE" w:rsidRPr="00A848EE" w14:paraId="3CB2DABF" w14:textId="77777777" w:rsidTr="00AF746F">
        <w:trPr>
          <w:trHeight w:val="330"/>
          <w:tblHeader/>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6E4" w14:textId="41D65A01"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w:t>
            </w:r>
          </w:p>
          <w:p w14:paraId="000006E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6E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Наименование мероприятия</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14:paraId="000006E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Ед. изм.</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00006E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Показатель</w:t>
            </w:r>
          </w:p>
        </w:tc>
        <w:tc>
          <w:tcPr>
            <w:tcW w:w="9024" w:type="dxa"/>
            <w:gridSpan w:val="9"/>
            <w:tcBorders>
              <w:top w:val="single" w:sz="4" w:space="0" w:color="auto"/>
              <w:left w:val="single" w:sz="4" w:space="0" w:color="auto"/>
              <w:bottom w:val="single" w:sz="4" w:space="0" w:color="auto"/>
              <w:right w:val="single" w:sz="4" w:space="0" w:color="auto"/>
            </w:tcBorders>
            <w:vAlign w:val="center"/>
          </w:tcPr>
          <w:p w14:paraId="000006E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Годы</w:t>
            </w:r>
          </w:p>
        </w:tc>
        <w:tc>
          <w:tcPr>
            <w:tcW w:w="903" w:type="dxa"/>
            <w:vMerge w:val="restart"/>
            <w:tcBorders>
              <w:top w:val="single" w:sz="4" w:space="0" w:color="auto"/>
              <w:left w:val="single" w:sz="4" w:space="0" w:color="auto"/>
              <w:bottom w:val="single" w:sz="4" w:space="0" w:color="auto"/>
              <w:right w:val="single" w:sz="4" w:space="0" w:color="auto"/>
            </w:tcBorders>
            <w:vAlign w:val="center"/>
          </w:tcPr>
          <w:p w14:paraId="000006F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Всего</w:t>
            </w:r>
          </w:p>
        </w:tc>
      </w:tr>
      <w:tr w:rsidR="00A848EE" w:rsidRPr="00A848EE" w14:paraId="347EAF0D" w14:textId="77777777" w:rsidTr="00AF746F">
        <w:trPr>
          <w:trHeight w:val="330"/>
          <w:tblHeader/>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6F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6F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vMerge/>
            <w:tcBorders>
              <w:top w:val="single" w:sz="4" w:space="0" w:color="auto"/>
              <w:left w:val="single" w:sz="4" w:space="0" w:color="auto"/>
              <w:bottom w:val="single" w:sz="4" w:space="0" w:color="auto"/>
              <w:right w:val="single" w:sz="4" w:space="0" w:color="auto"/>
            </w:tcBorders>
            <w:vAlign w:val="center"/>
          </w:tcPr>
          <w:p w14:paraId="000006F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00006F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000006F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2009</w:t>
            </w:r>
          </w:p>
        </w:tc>
        <w:tc>
          <w:tcPr>
            <w:tcW w:w="991" w:type="dxa"/>
            <w:tcBorders>
              <w:top w:val="single" w:sz="4" w:space="0" w:color="auto"/>
              <w:left w:val="single" w:sz="4" w:space="0" w:color="auto"/>
              <w:bottom w:val="single" w:sz="4" w:space="0" w:color="auto"/>
              <w:right w:val="single" w:sz="4" w:space="0" w:color="auto"/>
            </w:tcBorders>
            <w:vAlign w:val="center"/>
          </w:tcPr>
          <w:p w14:paraId="000006F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2010</w:t>
            </w:r>
          </w:p>
        </w:tc>
        <w:tc>
          <w:tcPr>
            <w:tcW w:w="991" w:type="dxa"/>
            <w:tcBorders>
              <w:top w:val="single" w:sz="4" w:space="0" w:color="auto"/>
              <w:left w:val="single" w:sz="4" w:space="0" w:color="auto"/>
              <w:bottom w:val="single" w:sz="4" w:space="0" w:color="auto"/>
              <w:right w:val="single" w:sz="4" w:space="0" w:color="auto"/>
            </w:tcBorders>
            <w:vAlign w:val="center"/>
          </w:tcPr>
          <w:p w14:paraId="000006F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2011</w:t>
            </w:r>
          </w:p>
        </w:tc>
        <w:tc>
          <w:tcPr>
            <w:tcW w:w="991" w:type="dxa"/>
            <w:tcBorders>
              <w:top w:val="single" w:sz="4" w:space="0" w:color="auto"/>
              <w:left w:val="single" w:sz="4" w:space="0" w:color="auto"/>
              <w:bottom w:val="single" w:sz="4" w:space="0" w:color="auto"/>
              <w:right w:val="single" w:sz="4" w:space="0" w:color="auto"/>
            </w:tcBorders>
            <w:vAlign w:val="center"/>
          </w:tcPr>
          <w:p w14:paraId="000006F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2012</w:t>
            </w:r>
          </w:p>
        </w:tc>
        <w:tc>
          <w:tcPr>
            <w:tcW w:w="991" w:type="dxa"/>
            <w:tcBorders>
              <w:top w:val="single" w:sz="4" w:space="0" w:color="auto"/>
              <w:left w:val="single" w:sz="4" w:space="0" w:color="auto"/>
              <w:bottom w:val="single" w:sz="4" w:space="0" w:color="auto"/>
              <w:right w:val="single" w:sz="4" w:space="0" w:color="auto"/>
            </w:tcBorders>
            <w:vAlign w:val="center"/>
          </w:tcPr>
          <w:p w14:paraId="000006F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2013</w:t>
            </w:r>
          </w:p>
        </w:tc>
        <w:tc>
          <w:tcPr>
            <w:tcW w:w="1137" w:type="dxa"/>
            <w:tcBorders>
              <w:top w:val="single" w:sz="4" w:space="0" w:color="auto"/>
              <w:left w:val="single" w:sz="4" w:space="0" w:color="auto"/>
              <w:bottom w:val="single" w:sz="4" w:space="0" w:color="auto"/>
              <w:right w:val="single" w:sz="4" w:space="0" w:color="auto"/>
            </w:tcBorders>
            <w:vAlign w:val="center"/>
          </w:tcPr>
          <w:p w14:paraId="000006F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2014</w:t>
            </w:r>
          </w:p>
        </w:tc>
        <w:tc>
          <w:tcPr>
            <w:tcW w:w="991" w:type="dxa"/>
            <w:tcBorders>
              <w:top w:val="single" w:sz="4" w:space="0" w:color="auto"/>
              <w:left w:val="single" w:sz="4" w:space="0" w:color="auto"/>
              <w:bottom w:val="single" w:sz="4" w:space="0" w:color="auto"/>
              <w:right w:val="single" w:sz="4" w:space="0" w:color="auto"/>
            </w:tcBorders>
            <w:vAlign w:val="center"/>
          </w:tcPr>
          <w:p w14:paraId="000006F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2015</w:t>
            </w:r>
          </w:p>
        </w:tc>
        <w:tc>
          <w:tcPr>
            <w:tcW w:w="994" w:type="dxa"/>
            <w:tcBorders>
              <w:top w:val="single" w:sz="4" w:space="0" w:color="auto"/>
              <w:left w:val="single" w:sz="4" w:space="0" w:color="auto"/>
              <w:bottom w:val="single" w:sz="4" w:space="0" w:color="auto"/>
              <w:right w:val="single" w:sz="4" w:space="0" w:color="auto"/>
            </w:tcBorders>
            <w:vAlign w:val="center"/>
          </w:tcPr>
          <w:p w14:paraId="000006F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2016</w:t>
            </w:r>
          </w:p>
        </w:tc>
        <w:tc>
          <w:tcPr>
            <w:tcW w:w="941" w:type="dxa"/>
            <w:tcBorders>
              <w:top w:val="single" w:sz="4" w:space="0" w:color="auto"/>
              <w:left w:val="single" w:sz="4" w:space="0" w:color="auto"/>
              <w:bottom w:val="single" w:sz="4" w:space="0" w:color="auto"/>
              <w:right w:val="single" w:sz="4" w:space="0" w:color="auto"/>
            </w:tcBorders>
            <w:vAlign w:val="center"/>
          </w:tcPr>
          <w:p w14:paraId="000006F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2017</w:t>
            </w:r>
          </w:p>
        </w:tc>
        <w:tc>
          <w:tcPr>
            <w:tcW w:w="903" w:type="dxa"/>
            <w:vMerge/>
            <w:tcBorders>
              <w:top w:val="single" w:sz="4" w:space="0" w:color="auto"/>
              <w:left w:val="single" w:sz="4" w:space="0" w:color="auto"/>
              <w:bottom w:val="single" w:sz="4" w:space="0" w:color="auto"/>
              <w:right w:val="single" w:sz="4" w:space="0" w:color="auto"/>
            </w:tcBorders>
            <w:vAlign w:val="center"/>
          </w:tcPr>
          <w:p w14:paraId="0000070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r>
      <w:tr w:rsidR="00A848EE" w:rsidRPr="00A848EE" w14:paraId="7B0E469B" w14:textId="77777777" w:rsidTr="00AF746F">
        <w:trPr>
          <w:trHeight w:val="330"/>
          <w:tblHeader/>
          <w:jc w:val="center"/>
        </w:trPr>
        <w:tc>
          <w:tcPr>
            <w:tcW w:w="740" w:type="dxa"/>
            <w:tcBorders>
              <w:top w:val="single" w:sz="4" w:space="0" w:color="auto"/>
              <w:left w:val="single" w:sz="4" w:space="0" w:color="auto"/>
              <w:bottom w:val="single" w:sz="4" w:space="0" w:color="auto"/>
              <w:right w:val="single" w:sz="4" w:space="0" w:color="auto"/>
            </w:tcBorders>
            <w:vAlign w:val="center"/>
          </w:tcPr>
          <w:p w14:paraId="0000070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center"/>
          </w:tcPr>
          <w:p w14:paraId="0000070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w:t>
            </w:r>
          </w:p>
        </w:tc>
        <w:tc>
          <w:tcPr>
            <w:tcW w:w="705" w:type="dxa"/>
            <w:tcBorders>
              <w:top w:val="single" w:sz="4" w:space="0" w:color="auto"/>
              <w:left w:val="single" w:sz="4" w:space="0" w:color="auto"/>
              <w:bottom w:val="single" w:sz="4" w:space="0" w:color="auto"/>
              <w:right w:val="single" w:sz="4" w:space="0" w:color="auto"/>
            </w:tcBorders>
            <w:vAlign w:val="center"/>
          </w:tcPr>
          <w:p w14:paraId="0000070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14:paraId="0000070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w:t>
            </w:r>
          </w:p>
        </w:tc>
        <w:tc>
          <w:tcPr>
            <w:tcW w:w="997" w:type="dxa"/>
            <w:tcBorders>
              <w:top w:val="single" w:sz="4" w:space="0" w:color="auto"/>
              <w:left w:val="single" w:sz="4" w:space="0" w:color="auto"/>
              <w:bottom w:val="single" w:sz="4" w:space="0" w:color="auto"/>
              <w:right w:val="single" w:sz="4" w:space="0" w:color="auto"/>
            </w:tcBorders>
            <w:vAlign w:val="center"/>
          </w:tcPr>
          <w:p w14:paraId="0000070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991" w:type="dxa"/>
            <w:tcBorders>
              <w:top w:val="single" w:sz="4" w:space="0" w:color="auto"/>
              <w:left w:val="single" w:sz="4" w:space="0" w:color="auto"/>
              <w:bottom w:val="single" w:sz="4" w:space="0" w:color="auto"/>
              <w:right w:val="single" w:sz="4" w:space="0" w:color="auto"/>
            </w:tcBorders>
            <w:vAlign w:val="center"/>
          </w:tcPr>
          <w:p w14:paraId="0000070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w:t>
            </w:r>
          </w:p>
        </w:tc>
        <w:tc>
          <w:tcPr>
            <w:tcW w:w="991" w:type="dxa"/>
            <w:tcBorders>
              <w:top w:val="single" w:sz="4" w:space="0" w:color="auto"/>
              <w:left w:val="single" w:sz="4" w:space="0" w:color="auto"/>
              <w:bottom w:val="single" w:sz="4" w:space="0" w:color="auto"/>
              <w:right w:val="single" w:sz="4" w:space="0" w:color="auto"/>
            </w:tcBorders>
            <w:vAlign w:val="center"/>
          </w:tcPr>
          <w:p w14:paraId="0000070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w:t>
            </w:r>
          </w:p>
        </w:tc>
        <w:tc>
          <w:tcPr>
            <w:tcW w:w="991" w:type="dxa"/>
            <w:tcBorders>
              <w:top w:val="single" w:sz="4" w:space="0" w:color="auto"/>
              <w:left w:val="single" w:sz="4" w:space="0" w:color="auto"/>
              <w:bottom w:val="single" w:sz="4" w:space="0" w:color="auto"/>
              <w:right w:val="single" w:sz="4" w:space="0" w:color="auto"/>
            </w:tcBorders>
            <w:vAlign w:val="center"/>
          </w:tcPr>
          <w:p w14:paraId="0000070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991" w:type="dxa"/>
            <w:tcBorders>
              <w:top w:val="single" w:sz="4" w:space="0" w:color="auto"/>
              <w:left w:val="single" w:sz="4" w:space="0" w:color="auto"/>
              <w:bottom w:val="single" w:sz="4" w:space="0" w:color="auto"/>
              <w:right w:val="single" w:sz="4" w:space="0" w:color="auto"/>
            </w:tcBorders>
            <w:vAlign w:val="center"/>
          </w:tcPr>
          <w:p w14:paraId="0000070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w:t>
            </w:r>
          </w:p>
        </w:tc>
        <w:tc>
          <w:tcPr>
            <w:tcW w:w="1137" w:type="dxa"/>
            <w:tcBorders>
              <w:top w:val="single" w:sz="4" w:space="0" w:color="auto"/>
              <w:left w:val="single" w:sz="4" w:space="0" w:color="auto"/>
              <w:bottom w:val="single" w:sz="4" w:space="0" w:color="auto"/>
              <w:right w:val="single" w:sz="4" w:space="0" w:color="auto"/>
            </w:tcBorders>
            <w:vAlign w:val="center"/>
          </w:tcPr>
          <w:p w14:paraId="0000070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14:paraId="0000070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994" w:type="dxa"/>
            <w:tcBorders>
              <w:top w:val="single" w:sz="4" w:space="0" w:color="auto"/>
              <w:left w:val="single" w:sz="4" w:space="0" w:color="auto"/>
              <w:bottom w:val="single" w:sz="4" w:space="0" w:color="auto"/>
              <w:right w:val="single" w:sz="4" w:space="0" w:color="auto"/>
            </w:tcBorders>
            <w:vAlign w:val="center"/>
          </w:tcPr>
          <w:p w14:paraId="0000070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w:t>
            </w:r>
          </w:p>
        </w:tc>
        <w:tc>
          <w:tcPr>
            <w:tcW w:w="941" w:type="dxa"/>
            <w:tcBorders>
              <w:top w:val="single" w:sz="4" w:space="0" w:color="auto"/>
              <w:left w:val="single" w:sz="4" w:space="0" w:color="auto"/>
              <w:bottom w:val="single" w:sz="4" w:space="0" w:color="auto"/>
              <w:right w:val="single" w:sz="4" w:space="0" w:color="auto"/>
            </w:tcBorders>
            <w:vAlign w:val="center"/>
          </w:tcPr>
          <w:p w14:paraId="0000070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w:t>
            </w:r>
          </w:p>
        </w:tc>
        <w:tc>
          <w:tcPr>
            <w:tcW w:w="903" w:type="dxa"/>
            <w:tcBorders>
              <w:top w:val="single" w:sz="4" w:space="0" w:color="auto"/>
              <w:left w:val="single" w:sz="4" w:space="0" w:color="auto"/>
              <w:bottom w:val="single" w:sz="4" w:space="0" w:color="auto"/>
              <w:right w:val="single" w:sz="4" w:space="0" w:color="auto"/>
            </w:tcBorders>
            <w:vAlign w:val="center"/>
          </w:tcPr>
          <w:p w14:paraId="0000070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w:t>
            </w:r>
          </w:p>
        </w:tc>
      </w:tr>
      <w:tr w:rsidR="00A848EE" w:rsidRPr="00A848EE" w14:paraId="6DB7B40C" w14:textId="77777777" w:rsidTr="00AF746F">
        <w:trPr>
          <w:trHeight w:val="406"/>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70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71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Строительство лесных дорог, предназначенных для охраны лесов от пожаров</w:t>
            </w:r>
          </w:p>
        </w:tc>
        <w:tc>
          <w:tcPr>
            <w:tcW w:w="705" w:type="dxa"/>
            <w:tcBorders>
              <w:top w:val="single" w:sz="4" w:space="0" w:color="auto"/>
              <w:left w:val="single" w:sz="4" w:space="0" w:color="auto"/>
              <w:bottom w:val="single" w:sz="4" w:space="0" w:color="auto"/>
              <w:right w:val="single" w:sz="4" w:space="0" w:color="auto"/>
            </w:tcBorders>
            <w:vAlign w:val="center"/>
          </w:tcPr>
          <w:p w14:paraId="0000071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1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71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157</w:t>
            </w:r>
          </w:p>
        </w:tc>
        <w:tc>
          <w:tcPr>
            <w:tcW w:w="991" w:type="dxa"/>
            <w:tcBorders>
              <w:top w:val="single" w:sz="4" w:space="0" w:color="auto"/>
              <w:left w:val="single" w:sz="4" w:space="0" w:color="auto"/>
              <w:bottom w:val="single" w:sz="4" w:space="0" w:color="auto"/>
              <w:right w:val="single" w:sz="4" w:space="0" w:color="auto"/>
            </w:tcBorders>
            <w:vAlign w:val="center"/>
          </w:tcPr>
          <w:p w14:paraId="0000071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167</w:t>
            </w:r>
          </w:p>
        </w:tc>
        <w:tc>
          <w:tcPr>
            <w:tcW w:w="991" w:type="dxa"/>
            <w:tcBorders>
              <w:top w:val="single" w:sz="4" w:space="0" w:color="auto"/>
              <w:left w:val="single" w:sz="4" w:space="0" w:color="auto"/>
              <w:bottom w:val="single" w:sz="4" w:space="0" w:color="auto"/>
              <w:right w:val="single" w:sz="4" w:space="0" w:color="auto"/>
            </w:tcBorders>
            <w:vAlign w:val="center"/>
          </w:tcPr>
          <w:p w14:paraId="0000071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177</w:t>
            </w:r>
          </w:p>
        </w:tc>
        <w:tc>
          <w:tcPr>
            <w:tcW w:w="991" w:type="dxa"/>
            <w:tcBorders>
              <w:top w:val="single" w:sz="4" w:space="0" w:color="auto"/>
              <w:left w:val="single" w:sz="4" w:space="0" w:color="auto"/>
              <w:bottom w:val="single" w:sz="4" w:space="0" w:color="auto"/>
              <w:right w:val="single" w:sz="4" w:space="0" w:color="auto"/>
            </w:tcBorders>
            <w:vAlign w:val="center"/>
          </w:tcPr>
          <w:p w14:paraId="0000071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261</w:t>
            </w:r>
          </w:p>
        </w:tc>
        <w:tc>
          <w:tcPr>
            <w:tcW w:w="991" w:type="dxa"/>
            <w:tcBorders>
              <w:top w:val="single" w:sz="4" w:space="0" w:color="auto"/>
              <w:left w:val="single" w:sz="4" w:space="0" w:color="auto"/>
              <w:bottom w:val="single" w:sz="4" w:space="0" w:color="auto"/>
              <w:right w:val="single" w:sz="4" w:space="0" w:color="auto"/>
            </w:tcBorders>
            <w:vAlign w:val="center"/>
          </w:tcPr>
          <w:p w14:paraId="0000071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276</w:t>
            </w:r>
          </w:p>
        </w:tc>
        <w:tc>
          <w:tcPr>
            <w:tcW w:w="1137" w:type="dxa"/>
            <w:tcBorders>
              <w:top w:val="single" w:sz="4" w:space="0" w:color="auto"/>
              <w:left w:val="single" w:sz="4" w:space="0" w:color="auto"/>
              <w:bottom w:val="single" w:sz="4" w:space="0" w:color="auto"/>
              <w:right w:val="single" w:sz="4" w:space="0" w:color="auto"/>
            </w:tcBorders>
            <w:vAlign w:val="center"/>
          </w:tcPr>
          <w:p w14:paraId="0000071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303</w:t>
            </w:r>
          </w:p>
        </w:tc>
        <w:tc>
          <w:tcPr>
            <w:tcW w:w="991" w:type="dxa"/>
            <w:tcBorders>
              <w:top w:val="single" w:sz="4" w:space="0" w:color="auto"/>
              <w:left w:val="single" w:sz="4" w:space="0" w:color="auto"/>
              <w:bottom w:val="single" w:sz="4" w:space="0" w:color="auto"/>
              <w:right w:val="single" w:sz="4" w:space="0" w:color="auto"/>
            </w:tcBorders>
            <w:vAlign w:val="center"/>
          </w:tcPr>
          <w:p w14:paraId="0000071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108</w:t>
            </w:r>
          </w:p>
        </w:tc>
        <w:tc>
          <w:tcPr>
            <w:tcW w:w="994" w:type="dxa"/>
            <w:tcBorders>
              <w:top w:val="single" w:sz="4" w:space="0" w:color="auto"/>
              <w:left w:val="single" w:sz="4" w:space="0" w:color="auto"/>
              <w:bottom w:val="single" w:sz="4" w:space="0" w:color="auto"/>
              <w:right w:val="single" w:sz="4" w:space="0" w:color="auto"/>
            </w:tcBorders>
            <w:vAlign w:val="center"/>
          </w:tcPr>
          <w:p w14:paraId="0000071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108</w:t>
            </w:r>
          </w:p>
        </w:tc>
        <w:tc>
          <w:tcPr>
            <w:tcW w:w="941" w:type="dxa"/>
            <w:tcBorders>
              <w:top w:val="single" w:sz="4" w:space="0" w:color="auto"/>
              <w:left w:val="single" w:sz="4" w:space="0" w:color="auto"/>
              <w:bottom w:val="single" w:sz="4" w:space="0" w:color="auto"/>
              <w:right w:val="single" w:sz="4" w:space="0" w:color="auto"/>
            </w:tcBorders>
            <w:vAlign w:val="center"/>
          </w:tcPr>
          <w:p w14:paraId="0000071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108</w:t>
            </w:r>
          </w:p>
        </w:tc>
        <w:tc>
          <w:tcPr>
            <w:tcW w:w="903" w:type="dxa"/>
            <w:tcBorders>
              <w:top w:val="single" w:sz="4" w:space="0" w:color="auto"/>
              <w:left w:val="single" w:sz="4" w:space="0" w:color="auto"/>
              <w:bottom w:val="single" w:sz="4" w:space="0" w:color="auto"/>
              <w:right w:val="single" w:sz="4" w:space="0" w:color="auto"/>
            </w:tcBorders>
            <w:vAlign w:val="center"/>
          </w:tcPr>
          <w:p w14:paraId="0000071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1665</w:t>
            </w:r>
          </w:p>
        </w:tc>
      </w:tr>
      <w:tr w:rsidR="00A848EE" w:rsidRPr="00A848EE" w14:paraId="3B83276C" w14:textId="77777777" w:rsidTr="00AF746F">
        <w:trPr>
          <w:trHeight w:val="375"/>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71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71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71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2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72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297,6</w:t>
            </w:r>
          </w:p>
        </w:tc>
        <w:tc>
          <w:tcPr>
            <w:tcW w:w="991" w:type="dxa"/>
            <w:tcBorders>
              <w:top w:val="single" w:sz="4" w:space="0" w:color="auto"/>
              <w:left w:val="single" w:sz="4" w:space="0" w:color="auto"/>
              <w:bottom w:val="single" w:sz="4" w:space="0" w:color="auto"/>
              <w:right w:val="single" w:sz="4" w:space="0" w:color="auto"/>
            </w:tcBorders>
            <w:vAlign w:val="center"/>
          </w:tcPr>
          <w:p w14:paraId="0000072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167,1</w:t>
            </w:r>
          </w:p>
        </w:tc>
        <w:tc>
          <w:tcPr>
            <w:tcW w:w="991" w:type="dxa"/>
            <w:tcBorders>
              <w:top w:val="single" w:sz="4" w:space="0" w:color="auto"/>
              <w:left w:val="single" w:sz="4" w:space="0" w:color="auto"/>
              <w:bottom w:val="single" w:sz="4" w:space="0" w:color="auto"/>
              <w:right w:val="single" w:sz="4" w:space="0" w:color="auto"/>
            </w:tcBorders>
            <w:vAlign w:val="center"/>
          </w:tcPr>
          <w:p w14:paraId="0000072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160,3</w:t>
            </w:r>
          </w:p>
        </w:tc>
        <w:tc>
          <w:tcPr>
            <w:tcW w:w="991" w:type="dxa"/>
            <w:tcBorders>
              <w:top w:val="single" w:sz="4" w:space="0" w:color="auto"/>
              <w:left w:val="single" w:sz="4" w:space="0" w:color="auto"/>
              <w:bottom w:val="single" w:sz="4" w:space="0" w:color="auto"/>
              <w:right w:val="single" w:sz="4" w:space="0" w:color="auto"/>
            </w:tcBorders>
            <w:vAlign w:val="center"/>
          </w:tcPr>
          <w:p w14:paraId="0000072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242,4</w:t>
            </w:r>
          </w:p>
        </w:tc>
        <w:tc>
          <w:tcPr>
            <w:tcW w:w="991" w:type="dxa"/>
            <w:tcBorders>
              <w:top w:val="single" w:sz="4" w:space="0" w:color="auto"/>
              <w:left w:val="single" w:sz="4" w:space="0" w:color="auto"/>
              <w:bottom w:val="single" w:sz="4" w:space="0" w:color="auto"/>
              <w:right w:val="single" w:sz="4" w:space="0" w:color="auto"/>
            </w:tcBorders>
            <w:vAlign w:val="center"/>
          </w:tcPr>
          <w:p w14:paraId="0000072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168,9</w:t>
            </w:r>
          </w:p>
        </w:tc>
        <w:tc>
          <w:tcPr>
            <w:tcW w:w="1137" w:type="dxa"/>
            <w:tcBorders>
              <w:top w:val="single" w:sz="4" w:space="0" w:color="auto"/>
              <w:left w:val="single" w:sz="4" w:space="0" w:color="auto"/>
              <w:bottom w:val="single" w:sz="4" w:space="0" w:color="auto"/>
              <w:right w:val="single" w:sz="4" w:space="0" w:color="auto"/>
            </w:tcBorders>
            <w:vAlign w:val="center"/>
          </w:tcPr>
          <w:p w14:paraId="0000072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185,7</w:t>
            </w:r>
          </w:p>
        </w:tc>
        <w:tc>
          <w:tcPr>
            <w:tcW w:w="991" w:type="dxa"/>
            <w:tcBorders>
              <w:top w:val="single" w:sz="4" w:space="0" w:color="auto"/>
              <w:left w:val="single" w:sz="4" w:space="0" w:color="auto"/>
              <w:bottom w:val="single" w:sz="4" w:space="0" w:color="auto"/>
              <w:right w:val="single" w:sz="4" w:space="0" w:color="auto"/>
            </w:tcBorders>
            <w:vAlign w:val="center"/>
          </w:tcPr>
          <w:p w14:paraId="0000072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159</w:t>
            </w:r>
          </w:p>
        </w:tc>
        <w:tc>
          <w:tcPr>
            <w:tcW w:w="994" w:type="dxa"/>
            <w:tcBorders>
              <w:top w:val="single" w:sz="4" w:space="0" w:color="auto"/>
              <w:left w:val="single" w:sz="4" w:space="0" w:color="auto"/>
              <w:bottom w:val="single" w:sz="4" w:space="0" w:color="auto"/>
              <w:right w:val="single" w:sz="4" w:space="0" w:color="auto"/>
            </w:tcBorders>
            <w:vAlign w:val="center"/>
          </w:tcPr>
          <w:p w14:paraId="0000072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111,5</w:t>
            </w:r>
          </w:p>
        </w:tc>
        <w:tc>
          <w:tcPr>
            <w:tcW w:w="941" w:type="dxa"/>
            <w:tcBorders>
              <w:top w:val="single" w:sz="4" w:space="0" w:color="auto"/>
              <w:left w:val="single" w:sz="4" w:space="0" w:color="auto"/>
              <w:bottom w:val="single" w:sz="4" w:space="0" w:color="auto"/>
              <w:right w:val="single" w:sz="4" w:space="0" w:color="auto"/>
            </w:tcBorders>
            <w:vAlign w:val="center"/>
          </w:tcPr>
          <w:p w14:paraId="0000072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160,4</w:t>
            </w:r>
          </w:p>
        </w:tc>
        <w:tc>
          <w:tcPr>
            <w:tcW w:w="903" w:type="dxa"/>
            <w:tcBorders>
              <w:top w:val="single" w:sz="4" w:space="0" w:color="auto"/>
              <w:left w:val="single" w:sz="4" w:space="0" w:color="auto"/>
              <w:bottom w:val="single" w:sz="4" w:space="0" w:color="auto"/>
              <w:right w:val="single" w:sz="4" w:space="0" w:color="auto"/>
            </w:tcBorders>
            <w:vAlign w:val="center"/>
          </w:tcPr>
          <w:p w14:paraId="0000072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1652,9</w:t>
            </w:r>
          </w:p>
        </w:tc>
      </w:tr>
      <w:tr w:rsidR="00A848EE" w:rsidRPr="00A848EE" w14:paraId="318C25D7"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72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72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Реконструкция лесных дорог, предназначенных для охраны лесов от пожаров</w:t>
            </w:r>
          </w:p>
        </w:tc>
        <w:tc>
          <w:tcPr>
            <w:tcW w:w="705" w:type="dxa"/>
            <w:tcBorders>
              <w:top w:val="single" w:sz="4" w:space="0" w:color="auto"/>
              <w:left w:val="single" w:sz="4" w:space="0" w:color="auto"/>
              <w:bottom w:val="single" w:sz="4" w:space="0" w:color="auto"/>
              <w:right w:val="single" w:sz="4" w:space="0" w:color="auto"/>
            </w:tcBorders>
            <w:vAlign w:val="center"/>
          </w:tcPr>
          <w:p w14:paraId="0000072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2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72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3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3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3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3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73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3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w:t>
            </w:r>
          </w:p>
        </w:tc>
        <w:tc>
          <w:tcPr>
            <w:tcW w:w="994" w:type="dxa"/>
            <w:tcBorders>
              <w:top w:val="single" w:sz="4" w:space="0" w:color="auto"/>
              <w:left w:val="single" w:sz="4" w:space="0" w:color="auto"/>
              <w:bottom w:val="single" w:sz="4" w:space="0" w:color="auto"/>
              <w:right w:val="single" w:sz="4" w:space="0" w:color="auto"/>
            </w:tcBorders>
            <w:vAlign w:val="center"/>
          </w:tcPr>
          <w:p w14:paraId="0000073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w:t>
            </w:r>
          </w:p>
        </w:tc>
        <w:tc>
          <w:tcPr>
            <w:tcW w:w="941" w:type="dxa"/>
            <w:tcBorders>
              <w:top w:val="single" w:sz="4" w:space="0" w:color="auto"/>
              <w:left w:val="single" w:sz="4" w:space="0" w:color="auto"/>
              <w:bottom w:val="single" w:sz="4" w:space="0" w:color="auto"/>
              <w:right w:val="single" w:sz="4" w:space="0" w:color="auto"/>
            </w:tcBorders>
            <w:vAlign w:val="center"/>
          </w:tcPr>
          <w:p w14:paraId="0000073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w:t>
            </w:r>
          </w:p>
        </w:tc>
        <w:tc>
          <w:tcPr>
            <w:tcW w:w="903" w:type="dxa"/>
            <w:tcBorders>
              <w:top w:val="single" w:sz="4" w:space="0" w:color="auto"/>
              <w:left w:val="single" w:sz="4" w:space="0" w:color="auto"/>
              <w:bottom w:val="single" w:sz="4" w:space="0" w:color="auto"/>
              <w:right w:val="single" w:sz="4" w:space="0" w:color="auto"/>
            </w:tcBorders>
            <w:vAlign w:val="center"/>
          </w:tcPr>
          <w:p w14:paraId="0000073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120</w:t>
            </w:r>
          </w:p>
        </w:tc>
      </w:tr>
      <w:tr w:rsidR="00A848EE" w:rsidRPr="00A848EE" w14:paraId="68946725"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73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73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73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3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73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3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3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4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4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74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74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96</w:t>
            </w:r>
          </w:p>
        </w:tc>
        <w:tc>
          <w:tcPr>
            <w:tcW w:w="994" w:type="dxa"/>
            <w:tcBorders>
              <w:top w:val="single" w:sz="4" w:space="0" w:color="auto"/>
              <w:left w:val="single" w:sz="4" w:space="0" w:color="auto"/>
              <w:bottom w:val="single" w:sz="4" w:space="0" w:color="auto"/>
              <w:right w:val="single" w:sz="4" w:space="0" w:color="auto"/>
            </w:tcBorders>
            <w:vAlign w:val="center"/>
          </w:tcPr>
          <w:p w14:paraId="0000074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63,8</w:t>
            </w:r>
          </w:p>
        </w:tc>
        <w:tc>
          <w:tcPr>
            <w:tcW w:w="941" w:type="dxa"/>
            <w:tcBorders>
              <w:top w:val="single" w:sz="4" w:space="0" w:color="auto"/>
              <w:left w:val="single" w:sz="4" w:space="0" w:color="auto"/>
              <w:bottom w:val="single" w:sz="4" w:space="0" w:color="auto"/>
              <w:right w:val="single" w:sz="4" w:space="0" w:color="auto"/>
            </w:tcBorders>
            <w:vAlign w:val="center"/>
          </w:tcPr>
          <w:p w14:paraId="0000074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91,4</w:t>
            </w:r>
          </w:p>
        </w:tc>
        <w:tc>
          <w:tcPr>
            <w:tcW w:w="903" w:type="dxa"/>
            <w:tcBorders>
              <w:top w:val="single" w:sz="4" w:space="0" w:color="auto"/>
              <w:left w:val="single" w:sz="4" w:space="0" w:color="auto"/>
              <w:bottom w:val="single" w:sz="4" w:space="0" w:color="auto"/>
              <w:right w:val="single" w:sz="4" w:space="0" w:color="auto"/>
            </w:tcBorders>
            <w:vAlign w:val="center"/>
          </w:tcPr>
          <w:p w14:paraId="0000074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251,2</w:t>
            </w:r>
          </w:p>
        </w:tc>
      </w:tr>
      <w:tr w:rsidR="00A848EE" w:rsidRPr="00A848EE" w14:paraId="2045DF91"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74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74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Эксплуатация лесных дорог, предназначенных для охраны лесов от пожаров</w:t>
            </w:r>
          </w:p>
        </w:tc>
        <w:tc>
          <w:tcPr>
            <w:tcW w:w="705" w:type="dxa"/>
            <w:tcBorders>
              <w:top w:val="single" w:sz="4" w:space="0" w:color="auto"/>
              <w:left w:val="single" w:sz="4" w:space="0" w:color="auto"/>
              <w:bottom w:val="single" w:sz="4" w:space="0" w:color="auto"/>
              <w:right w:val="single" w:sz="4" w:space="0" w:color="auto"/>
            </w:tcBorders>
            <w:vAlign w:val="center"/>
          </w:tcPr>
          <w:p w14:paraId="0000074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4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74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302</w:t>
            </w:r>
          </w:p>
        </w:tc>
        <w:tc>
          <w:tcPr>
            <w:tcW w:w="991" w:type="dxa"/>
            <w:tcBorders>
              <w:top w:val="single" w:sz="4" w:space="0" w:color="auto"/>
              <w:left w:val="single" w:sz="4" w:space="0" w:color="auto"/>
              <w:bottom w:val="single" w:sz="4" w:space="0" w:color="auto"/>
              <w:right w:val="single" w:sz="4" w:space="0" w:color="auto"/>
            </w:tcBorders>
            <w:vAlign w:val="center"/>
          </w:tcPr>
          <w:p w14:paraId="0000074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302</w:t>
            </w:r>
          </w:p>
        </w:tc>
        <w:tc>
          <w:tcPr>
            <w:tcW w:w="991" w:type="dxa"/>
            <w:tcBorders>
              <w:top w:val="single" w:sz="4" w:space="0" w:color="auto"/>
              <w:left w:val="single" w:sz="4" w:space="0" w:color="auto"/>
              <w:bottom w:val="single" w:sz="4" w:space="0" w:color="auto"/>
              <w:right w:val="single" w:sz="4" w:space="0" w:color="auto"/>
            </w:tcBorders>
            <w:vAlign w:val="center"/>
          </w:tcPr>
          <w:p w14:paraId="0000074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324</w:t>
            </w:r>
          </w:p>
        </w:tc>
        <w:tc>
          <w:tcPr>
            <w:tcW w:w="991" w:type="dxa"/>
            <w:tcBorders>
              <w:top w:val="single" w:sz="4" w:space="0" w:color="auto"/>
              <w:left w:val="single" w:sz="4" w:space="0" w:color="auto"/>
              <w:bottom w:val="single" w:sz="4" w:space="0" w:color="auto"/>
              <w:right w:val="single" w:sz="4" w:space="0" w:color="auto"/>
            </w:tcBorders>
            <w:vAlign w:val="center"/>
          </w:tcPr>
          <w:p w14:paraId="0000074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435</w:t>
            </w:r>
          </w:p>
        </w:tc>
        <w:tc>
          <w:tcPr>
            <w:tcW w:w="991" w:type="dxa"/>
            <w:tcBorders>
              <w:top w:val="single" w:sz="4" w:space="0" w:color="auto"/>
              <w:left w:val="single" w:sz="4" w:space="0" w:color="auto"/>
              <w:bottom w:val="single" w:sz="4" w:space="0" w:color="auto"/>
              <w:right w:val="single" w:sz="4" w:space="0" w:color="auto"/>
            </w:tcBorders>
            <w:vAlign w:val="center"/>
          </w:tcPr>
          <w:p w14:paraId="0000074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548</w:t>
            </w:r>
          </w:p>
        </w:tc>
        <w:tc>
          <w:tcPr>
            <w:tcW w:w="1137" w:type="dxa"/>
            <w:tcBorders>
              <w:top w:val="single" w:sz="4" w:space="0" w:color="auto"/>
              <w:left w:val="single" w:sz="4" w:space="0" w:color="auto"/>
              <w:bottom w:val="single" w:sz="4" w:space="0" w:color="auto"/>
              <w:right w:val="single" w:sz="4" w:space="0" w:color="auto"/>
            </w:tcBorders>
            <w:vAlign w:val="center"/>
          </w:tcPr>
          <w:p w14:paraId="0000075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572</w:t>
            </w:r>
          </w:p>
        </w:tc>
        <w:tc>
          <w:tcPr>
            <w:tcW w:w="991" w:type="dxa"/>
            <w:tcBorders>
              <w:top w:val="single" w:sz="4" w:space="0" w:color="auto"/>
              <w:left w:val="single" w:sz="4" w:space="0" w:color="auto"/>
              <w:bottom w:val="single" w:sz="4" w:space="0" w:color="auto"/>
              <w:right w:val="single" w:sz="4" w:space="0" w:color="auto"/>
            </w:tcBorders>
            <w:vAlign w:val="center"/>
          </w:tcPr>
          <w:p w14:paraId="0000075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396</w:t>
            </w:r>
          </w:p>
        </w:tc>
        <w:tc>
          <w:tcPr>
            <w:tcW w:w="994" w:type="dxa"/>
            <w:tcBorders>
              <w:top w:val="single" w:sz="4" w:space="0" w:color="auto"/>
              <w:left w:val="single" w:sz="4" w:space="0" w:color="auto"/>
              <w:bottom w:val="single" w:sz="4" w:space="0" w:color="auto"/>
              <w:right w:val="single" w:sz="4" w:space="0" w:color="auto"/>
            </w:tcBorders>
            <w:vAlign w:val="center"/>
          </w:tcPr>
          <w:p w14:paraId="0000075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396</w:t>
            </w:r>
          </w:p>
        </w:tc>
        <w:tc>
          <w:tcPr>
            <w:tcW w:w="941" w:type="dxa"/>
            <w:tcBorders>
              <w:top w:val="single" w:sz="4" w:space="0" w:color="auto"/>
              <w:left w:val="single" w:sz="4" w:space="0" w:color="auto"/>
              <w:bottom w:val="single" w:sz="4" w:space="0" w:color="auto"/>
              <w:right w:val="single" w:sz="4" w:space="0" w:color="auto"/>
            </w:tcBorders>
            <w:vAlign w:val="center"/>
          </w:tcPr>
          <w:p w14:paraId="0000075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396</w:t>
            </w:r>
          </w:p>
        </w:tc>
        <w:tc>
          <w:tcPr>
            <w:tcW w:w="903" w:type="dxa"/>
            <w:tcBorders>
              <w:top w:val="single" w:sz="4" w:space="0" w:color="auto"/>
              <w:left w:val="single" w:sz="4" w:space="0" w:color="auto"/>
              <w:bottom w:val="single" w:sz="4" w:space="0" w:color="auto"/>
              <w:right w:val="single" w:sz="4" w:space="0" w:color="auto"/>
            </w:tcBorders>
            <w:vAlign w:val="center"/>
          </w:tcPr>
          <w:p w14:paraId="0000075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3671</w:t>
            </w:r>
          </w:p>
        </w:tc>
      </w:tr>
      <w:tr w:rsidR="00A848EE" w:rsidRPr="00A848EE" w14:paraId="339E9172"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75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75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75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5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75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780</w:t>
            </w:r>
          </w:p>
        </w:tc>
        <w:tc>
          <w:tcPr>
            <w:tcW w:w="991" w:type="dxa"/>
            <w:tcBorders>
              <w:top w:val="single" w:sz="4" w:space="0" w:color="auto"/>
              <w:left w:val="single" w:sz="4" w:space="0" w:color="auto"/>
              <w:bottom w:val="single" w:sz="4" w:space="0" w:color="auto"/>
              <w:right w:val="single" w:sz="4" w:space="0" w:color="auto"/>
            </w:tcBorders>
            <w:vAlign w:val="center"/>
          </w:tcPr>
          <w:p w14:paraId="0000075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605,5</w:t>
            </w:r>
          </w:p>
        </w:tc>
        <w:tc>
          <w:tcPr>
            <w:tcW w:w="991" w:type="dxa"/>
            <w:tcBorders>
              <w:top w:val="single" w:sz="4" w:space="0" w:color="auto"/>
              <w:left w:val="single" w:sz="4" w:space="0" w:color="auto"/>
              <w:bottom w:val="single" w:sz="4" w:space="0" w:color="auto"/>
              <w:right w:val="single" w:sz="4" w:space="0" w:color="auto"/>
            </w:tcBorders>
            <w:vAlign w:val="center"/>
          </w:tcPr>
          <w:p w14:paraId="0000075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609,6</w:t>
            </w:r>
          </w:p>
        </w:tc>
        <w:tc>
          <w:tcPr>
            <w:tcW w:w="991" w:type="dxa"/>
            <w:tcBorders>
              <w:top w:val="single" w:sz="4" w:space="0" w:color="auto"/>
              <w:left w:val="single" w:sz="4" w:space="0" w:color="auto"/>
              <w:bottom w:val="single" w:sz="4" w:space="0" w:color="auto"/>
              <w:right w:val="single" w:sz="4" w:space="0" w:color="auto"/>
            </w:tcBorders>
            <w:vAlign w:val="center"/>
          </w:tcPr>
          <w:p w14:paraId="0000075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755,1</w:t>
            </w:r>
          </w:p>
        </w:tc>
        <w:tc>
          <w:tcPr>
            <w:tcW w:w="991" w:type="dxa"/>
            <w:tcBorders>
              <w:top w:val="single" w:sz="4" w:space="0" w:color="auto"/>
              <w:left w:val="single" w:sz="4" w:space="0" w:color="auto"/>
              <w:bottom w:val="single" w:sz="4" w:space="0" w:color="auto"/>
              <w:right w:val="single" w:sz="4" w:space="0" w:color="auto"/>
            </w:tcBorders>
            <w:vAlign w:val="center"/>
          </w:tcPr>
          <w:p w14:paraId="0000075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719,6</w:t>
            </w:r>
          </w:p>
        </w:tc>
        <w:tc>
          <w:tcPr>
            <w:tcW w:w="1137" w:type="dxa"/>
            <w:tcBorders>
              <w:top w:val="single" w:sz="4" w:space="0" w:color="auto"/>
              <w:left w:val="single" w:sz="4" w:space="0" w:color="auto"/>
              <w:bottom w:val="single" w:sz="4" w:space="0" w:color="auto"/>
              <w:right w:val="single" w:sz="4" w:space="0" w:color="auto"/>
            </w:tcBorders>
            <w:vAlign w:val="center"/>
          </w:tcPr>
          <w:p w14:paraId="0000075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794,6</w:t>
            </w:r>
          </w:p>
        </w:tc>
        <w:tc>
          <w:tcPr>
            <w:tcW w:w="991" w:type="dxa"/>
            <w:tcBorders>
              <w:top w:val="single" w:sz="4" w:space="0" w:color="auto"/>
              <w:left w:val="single" w:sz="4" w:space="0" w:color="auto"/>
              <w:bottom w:val="single" w:sz="4" w:space="0" w:color="auto"/>
              <w:right w:val="single" w:sz="4" w:space="0" w:color="auto"/>
            </w:tcBorders>
            <w:vAlign w:val="center"/>
          </w:tcPr>
          <w:p w14:paraId="0000075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689,7</w:t>
            </w:r>
          </w:p>
        </w:tc>
        <w:tc>
          <w:tcPr>
            <w:tcW w:w="994" w:type="dxa"/>
            <w:tcBorders>
              <w:top w:val="single" w:sz="4" w:space="0" w:color="auto"/>
              <w:left w:val="single" w:sz="4" w:space="0" w:color="auto"/>
              <w:bottom w:val="single" w:sz="4" w:space="0" w:color="auto"/>
              <w:right w:val="single" w:sz="4" w:space="0" w:color="auto"/>
            </w:tcBorders>
            <w:vAlign w:val="center"/>
          </w:tcPr>
          <w:p w14:paraId="0000076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399,8</w:t>
            </w:r>
          </w:p>
        </w:tc>
        <w:tc>
          <w:tcPr>
            <w:tcW w:w="941" w:type="dxa"/>
            <w:tcBorders>
              <w:top w:val="single" w:sz="4" w:space="0" w:color="auto"/>
              <w:left w:val="single" w:sz="4" w:space="0" w:color="auto"/>
              <w:bottom w:val="single" w:sz="4" w:space="0" w:color="auto"/>
              <w:right w:val="single" w:sz="4" w:space="0" w:color="auto"/>
            </w:tcBorders>
            <w:vAlign w:val="center"/>
          </w:tcPr>
          <w:p w14:paraId="0000076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628,4</w:t>
            </w:r>
          </w:p>
        </w:tc>
        <w:tc>
          <w:tcPr>
            <w:tcW w:w="903" w:type="dxa"/>
            <w:tcBorders>
              <w:top w:val="single" w:sz="4" w:space="0" w:color="auto"/>
              <w:left w:val="single" w:sz="4" w:space="0" w:color="auto"/>
              <w:bottom w:val="single" w:sz="4" w:space="0" w:color="auto"/>
              <w:right w:val="single" w:sz="4" w:space="0" w:color="auto"/>
            </w:tcBorders>
            <w:vAlign w:val="center"/>
          </w:tcPr>
          <w:p w14:paraId="0000076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5982,3</w:t>
            </w:r>
          </w:p>
        </w:tc>
      </w:tr>
      <w:tr w:rsidR="00A848EE" w:rsidRPr="00A848EE" w14:paraId="653E9F19"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76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76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Прокладка просек, противопожарных разрывов</w:t>
            </w:r>
          </w:p>
        </w:tc>
        <w:tc>
          <w:tcPr>
            <w:tcW w:w="705" w:type="dxa"/>
            <w:tcBorders>
              <w:top w:val="single" w:sz="4" w:space="0" w:color="auto"/>
              <w:left w:val="single" w:sz="4" w:space="0" w:color="auto"/>
              <w:bottom w:val="single" w:sz="4" w:space="0" w:color="auto"/>
              <w:right w:val="single" w:sz="4" w:space="0" w:color="auto"/>
            </w:tcBorders>
            <w:vAlign w:val="center"/>
          </w:tcPr>
          <w:p w14:paraId="0000076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6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76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50</w:t>
            </w:r>
          </w:p>
        </w:tc>
        <w:tc>
          <w:tcPr>
            <w:tcW w:w="991" w:type="dxa"/>
            <w:tcBorders>
              <w:top w:val="single" w:sz="4" w:space="0" w:color="auto"/>
              <w:left w:val="single" w:sz="4" w:space="0" w:color="auto"/>
              <w:bottom w:val="single" w:sz="4" w:space="0" w:color="auto"/>
              <w:right w:val="single" w:sz="4" w:space="0" w:color="auto"/>
            </w:tcBorders>
            <w:vAlign w:val="center"/>
          </w:tcPr>
          <w:p w14:paraId="0000076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50</w:t>
            </w:r>
          </w:p>
        </w:tc>
        <w:tc>
          <w:tcPr>
            <w:tcW w:w="991" w:type="dxa"/>
            <w:tcBorders>
              <w:top w:val="single" w:sz="4" w:space="0" w:color="auto"/>
              <w:left w:val="single" w:sz="4" w:space="0" w:color="auto"/>
              <w:bottom w:val="single" w:sz="4" w:space="0" w:color="auto"/>
              <w:right w:val="single" w:sz="4" w:space="0" w:color="auto"/>
            </w:tcBorders>
            <w:vAlign w:val="center"/>
          </w:tcPr>
          <w:p w14:paraId="0000076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50</w:t>
            </w:r>
          </w:p>
        </w:tc>
        <w:tc>
          <w:tcPr>
            <w:tcW w:w="991" w:type="dxa"/>
            <w:tcBorders>
              <w:top w:val="single" w:sz="4" w:space="0" w:color="auto"/>
              <w:left w:val="single" w:sz="4" w:space="0" w:color="auto"/>
              <w:bottom w:val="single" w:sz="4" w:space="0" w:color="auto"/>
              <w:right w:val="single" w:sz="4" w:space="0" w:color="auto"/>
            </w:tcBorders>
            <w:vAlign w:val="center"/>
          </w:tcPr>
          <w:p w14:paraId="0000076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105</w:t>
            </w:r>
          </w:p>
        </w:tc>
        <w:tc>
          <w:tcPr>
            <w:tcW w:w="991" w:type="dxa"/>
            <w:tcBorders>
              <w:top w:val="single" w:sz="4" w:space="0" w:color="auto"/>
              <w:left w:val="single" w:sz="4" w:space="0" w:color="auto"/>
              <w:bottom w:val="single" w:sz="4" w:space="0" w:color="auto"/>
              <w:right w:val="single" w:sz="4" w:space="0" w:color="auto"/>
            </w:tcBorders>
            <w:vAlign w:val="center"/>
          </w:tcPr>
          <w:p w14:paraId="0000076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89</w:t>
            </w:r>
          </w:p>
        </w:tc>
        <w:tc>
          <w:tcPr>
            <w:tcW w:w="1137" w:type="dxa"/>
            <w:tcBorders>
              <w:top w:val="single" w:sz="4" w:space="0" w:color="auto"/>
              <w:left w:val="single" w:sz="4" w:space="0" w:color="auto"/>
              <w:bottom w:val="single" w:sz="4" w:space="0" w:color="auto"/>
              <w:right w:val="single" w:sz="4" w:space="0" w:color="auto"/>
            </w:tcBorders>
            <w:vAlign w:val="center"/>
          </w:tcPr>
          <w:p w14:paraId="0000076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80</w:t>
            </w:r>
          </w:p>
        </w:tc>
        <w:tc>
          <w:tcPr>
            <w:tcW w:w="991" w:type="dxa"/>
            <w:tcBorders>
              <w:top w:val="single" w:sz="4" w:space="0" w:color="auto"/>
              <w:left w:val="single" w:sz="4" w:space="0" w:color="auto"/>
              <w:bottom w:val="single" w:sz="4" w:space="0" w:color="auto"/>
              <w:right w:val="single" w:sz="4" w:space="0" w:color="auto"/>
            </w:tcBorders>
            <w:vAlign w:val="center"/>
          </w:tcPr>
          <w:p w14:paraId="0000076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w:t>
            </w:r>
          </w:p>
        </w:tc>
        <w:tc>
          <w:tcPr>
            <w:tcW w:w="994" w:type="dxa"/>
            <w:tcBorders>
              <w:top w:val="single" w:sz="4" w:space="0" w:color="auto"/>
              <w:left w:val="single" w:sz="4" w:space="0" w:color="auto"/>
              <w:bottom w:val="single" w:sz="4" w:space="0" w:color="auto"/>
              <w:right w:val="single" w:sz="4" w:space="0" w:color="auto"/>
            </w:tcBorders>
            <w:vAlign w:val="center"/>
          </w:tcPr>
          <w:p w14:paraId="0000076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w:t>
            </w:r>
          </w:p>
        </w:tc>
        <w:tc>
          <w:tcPr>
            <w:tcW w:w="941" w:type="dxa"/>
            <w:tcBorders>
              <w:top w:val="single" w:sz="4" w:space="0" w:color="auto"/>
              <w:left w:val="single" w:sz="4" w:space="0" w:color="auto"/>
              <w:bottom w:val="single" w:sz="4" w:space="0" w:color="auto"/>
              <w:right w:val="single" w:sz="4" w:space="0" w:color="auto"/>
            </w:tcBorders>
            <w:vAlign w:val="center"/>
          </w:tcPr>
          <w:p w14:paraId="0000076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w:t>
            </w:r>
          </w:p>
        </w:tc>
        <w:tc>
          <w:tcPr>
            <w:tcW w:w="903" w:type="dxa"/>
            <w:tcBorders>
              <w:top w:val="single" w:sz="4" w:space="0" w:color="auto"/>
              <w:left w:val="single" w:sz="4" w:space="0" w:color="auto"/>
              <w:bottom w:val="single" w:sz="4" w:space="0" w:color="auto"/>
              <w:right w:val="single" w:sz="4" w:space="0" w:color="auto"/>
            </w:tcBorders>
            <w:vAlign w:val="center"/>
          </w:tcPr>
          <w:p w14:paraId="0000077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469</w:t>
            </w:r>
          </w:p>
        </w:tc>
      </w:tr>
      <w:tr w:rsidR="00A848EE" w:rsidRPr="00A848EE" w14:paraId="2E6A765F"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77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77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77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7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77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32,9</w:t>
            </w:r>
          </w:p>
        </w:tc>
        <w:tc>
          <w:tcPr>
            <w:tcW w:w="991" w:type="dxa"/>
            <w:tcBorders>
              <w:top w:val="single" w:sz="4" w:space="0" w:color="auto"/>
              <w:left w:val="single" w:sz="4" w:space="0" w:color="auto"/>
              <w:bottom w:val="single" w:sz="4" w:space="0" w:color="auto"/>
              <w:right w:val="single" w:sz="4" w:space="0" w:color="auto"/>
            </w:tcBorders>
            <w:vAlign w:val="center"/>
          </w:tcPr>
          <w:p w14:paraId="0000077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13,6</w:t>
            </w:r>
          </w:p>
        </w:tc>
        <w:tc>
          <w:tcPr>
            <w:tcW w:w="991" w:type="dxa"/>
            <w:tcBorders>
              <w:top w:val="single" w:sz="4" w:space="0" w:color="auto"/>
              <w:left w:val="single" w:sz="4" w:space="0" w:color="auto"/>
              <w:bottom w:val="single" w:sz="4" w:space="0" w:color="auto"/>
              <w:right w:val="single" w:sz="4" w:space="0" w:color="auto"/>
            </w:tcBorders>
            <w:vAlign w:val="center"/>
          </w:tcPr>
          <w:p w14:paraId="0000077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24,4</w:t>
            </w:r>
          </w:p>
        </w:tc>
        <w:tc>
          <w:tcPr>
            <w:tcW w:w="991" w:type="dxa"/>
            <w:tcBorders>
              <w:top w:val="single" w:sz="4" w:space="0" w:color="auto"/>
              <w:left w:val="single" w:sz="4" w:space="0" w:color="auto"/>
              <w:bottom w:val="single" w:sz="4" w:space="0" w:color="auto"/>
              <w:right w:val="single" w:sz="4" w:space="0" w:color="auto"/>
            </w:tcBorders>
            <w:vAlign w:val="center"/>
          </w:tcPr>
          <w:p w14:paraId="0000077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36,4</w:t>
            </w:r>
          </w:p>
        </w:tc>
        <w:tc>
          <w:tcPr>
            <w:tcW w:w="991" w:type="dxa"/>
            <w:tcBorders>
              <w:top w:val="single" w:sz="4" w:space="0" w:color="auto"/>
              <w:left w:val="single" w:sz="4" w:space="0" w:color="auto"/>
              <w:bottom w:val="single" w:sz="4" w:space="0" w:color="auto"/>
              <w:right w:val="single" w:sz="4" w:space="0" w:color="auto"/>
            </w:tcBorders>
            <w:vAlign w:val="center"/>
          </w:tcPr>
          <w:p w14:paraId="0000077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36,6</w:t>
            </w:r>
          </w:p>
        </w:tc>
        <w:tc>
          <w:tcPr>
            <w:tcW w:w="1137" w:type="dxa"/>
            <w:tcBorders>
              <w:top w:val="single" w:sz="4" w:space="0" w:color="auto"/>
              <w:left w:val="single" w:sz="4" w:space="0" w:color="auto"/>
              <w:bottom w:val="single" w:sz="4" w:space="0" w:color="auto"/>
              <w:right w:val="single" w:sz="4" w:space="0" w:color="auto"/>
            </w:tcBorders>
            <w:vAlign w:val="center"/>
          </w:tcPr>
          <w:p w14:paraId="0000077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w:t>
            </w:r>
          </w:p>
        </w:tc>
        <w:tc>
          <w:tcPr>
            <w:tcW w:w="991" w:type="dxa"/>
            <w:tcBorders>
              <w:top w:val="single" w:sz="4" w:space="0" w:color="auto"/>
              <w:left w:val="single" w:sz="4" w:space="0" w:color="auto"/>
              <w:bottom w:val="single" w:sz="4" w:space="0" w:color="auto"/>
              <w:right w:val="single" w:sz="4" w:space="0" w:color="auto"/>
            </w:tcBorders>
            <w:vAlign w:val="center"/>
          </w:tcPr>
          <w:p w14:paraId="0000077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15,4</w:t>
            </w:r>
          </w:p>
        </w:tc>
        <w:tc>
          <w:tcPr>
            <w:tcW w:w="994" w:type="dxa"/>
            <w:tcBorders>
              <w:top w:val="single" w:sz="4" w:space="0" w:color="auto"/>
              <w:left w:val="single" w:sz="4" w:space="0" w:color="auto"/>
              <w:bottom w:val="single" w:sz="4" w:space="0" w:color="auto"/>
              <w:right w:val="single" w:sz="4" w:space="0" w:color="auto"/>
            </w:tcBorders>
            <w:vAlign w:val="center"/>
          </w:tcPr>
          <w:p w14:paraId="0000077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13,3</w:t>
            </w:r>
          </w:p>
        </w:tc>
        <w:tc>
          <w:tcPr>
            <w:tcW w:w="941" w:type="dxa"/>
            <w:tcBorders>
              <w:top w:val="single" w:sz="4" w:space="0" w:color="auto"/>
              <w:left w:val="single" w:sz="4" w:space="0" w:color="auto"/>
              <w:bottom w:val="single" w:sz="4" w:space="0" w:color="auto"/>
              <w:right w:val="single" w:sz="4" w:space="0" w:color="auto"/>
            </w:tcBorders>
            <w:vAlign w:val="center"/>
          </w:tcPr>
          <w:p w14:paraId="0000077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8,5</w:t>
            </w:r>
          </w:p>
        </w:tc>
        <w:tc>
          <w:tcPr>
            <w:tcW w:w="903" w:type="dxa"/>
            <w:tcBorders>
              <w:top w:val="single" w:sz="4" w:space="0" w:color="auto"/>
              <w:left w:val="single" w:sz="4" w:space="0" w:color="auto"/>
              <w:bottom w:val="single" w:sz="4" w:space="0" w:color="auto"/>
              <w:right w:val="single" w:sz="4" w:space="0" w:color="auto"/>
            </w:tcBorders>
            <w:vAlign w:val="center"/>
          </w:tcPr>
          <w:p w14:paraId="0000077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218,1</w:t>
            </w:r>
          </w:p>
        </w:tc>
      </w:tr>
      <w:tr w:rsidR="00A848EE" w:rsidRPr="00A848EE" w14:paraId="454BF0C1"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77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78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Устройство противопожарных минерализованных полос</w:t>
            </w:r>
          </w:p>
        </w:tc>
        <w:tc>
          <w:tcPr>
            <w:tcW w:w="705" w:type="dxa"/>
            <w:tcBorders>
              <w:top w:val="single" w:sz="4" w:space="0" w:color="auto"/>
              <w:left w:val="single" w:sz="4" w:space="0" w:color="auto"/>
              <w:bottom w:val="single" w:sz="4" w:space="0" w:color="auto"/>
              <w:right w:val="single" w:sz="4" w:space="0" w:color="auto"/>
            </w:tcBorders>
            <w:vAlign w:val="center"/>
          </w:tcPr>
          <w:p w14:paraId="0000078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8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78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3732</w:t>
            </w:r>
          </w:p>
        </w:tc>
        <w:tc>
          <w:tcPr>
            <w:tcW w:w="991" w:type="dxa"/>
            <w:tcBorders>
              <w:top w:val="single" w:sz="4" w:space="0" w:color="auto"/>
              <w:left w:val="single" w:sz="4" w:space="0" w:color="auto"/>
              <w:bottom w:val="single" w:sz="4" w:space="0" w:color="auto"/>
              <w:right w:val="single" w:sz="4" w:space="0" w:color="auto"/>
            </w:tcBorders>
            <w:vAlign w:val="center"/>
          </w:tcPr>
          <w:p w14:paraId="0000078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3743</w:t>
            </w:r>
          </w:p>
        </w:tc>
        <w:tc>
          <w:tcPr>
            <w:tcW w:w="991" w:type="dxa"/>
            <w:tcBorders>
              <w:top w:val="single" w:sz="4" w:space="0" w:color="auto"/>
              <w:left w:val="single" w:sz="4" w:space="0" w:color="auto"/>
              <w:bottom w:val="single" w:sz="4" w:space="0" w:color="auto"/>
              <w:right w:val="single" w:sz="4" w:space="0" w:color="auto"/>
            </w:tcBorders>
            <w:vAlign w:val="center"/>
          </w:tcPr>
          <w:p w14:paraId="0000078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3754</w:t>
            </w:r>
          </w:p>
        </w:tc>
        <w:tc>
          <w:tcPr>
            <w:tcW w:w="991" w:type="dxa"/>
            <w:tcBorders>
              <w:top w:val="single" w:sz="4" w:space="0" w:color="auto"/>
              <w:left w:val="single" w:sz="4" w:space="0" w:color="auto"/>
              <w:bottom w:val="single" w:sz="4" w:space="0" w:color="auto"/>
              <w:right w:val="single" w:sz="4" w:space="0" w:color="auto"/>
            </w:tcBorders>
            <w:vAlign w:val="center"/>
          </w:tcPr>
          <w:p w14:paraId="0000078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3765</w:t>
            </w:r>
          </w:p>
        </w:tc>
        <w:tc>
          <w:tcPr>
            <w:tcW w:w="991" w:type="dxa"/>
            <w:tcBorders>
              <w:top w:val="single" w:sz="4" w:space="0" w:color="auto"/>
              <w:left w:val="single" w:sz="4" w:space="0" w:color="auto"/>
              <w:bottom w:val="single" w:sz="4" w:space="0" w:color="auto"/>
              <w:right w:val="single" w:sz="4" w:space="0" w:color="auto"/>
            </w:tcBorders>
            <w:vAlign w:val="center"/>
          </w:tcPr>
          <w:p w14:paraId="0000078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3776</w:t>
            </w:r>
          </w:p>
        </w:tc>
        <w:tc>
          <w:tcPr>
            <w:tcW w:w="1137" w:type="dxa"/>
            <w:tcBorders>
              <w:top w:val="single" w:sz="4" w:space="0" w:color="auto"/>
              <w:left w:val="single" w:sz="4" w:space="0" w:color="auto"/>
              <w:bottom w:val="single" w:sz="4" w:space="0" w:color="auto"/>
              <w:right w:val="single" w:sz="4" w:space="0" w:color="auto"/>
            </w:tcBorders>
            <w:vAlign w:val="center"/>
          </w:tcPr>
          <w:p w14:paraId="0000078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3787</w:t>
            </w:r>
          </w:p>
        </w:tc>
        <w:tc>
          <w:tcPr>
            <w:tcW w:w="991" w:type="dxa"/>
            <w:tcBorders>
              <w:top w:val="single" w:sz="4" w:space="0" w:color="auto"/>
              <w:left w:val="single" w:sz="4" w:space="0" w:color="auto"/>
              <w:bottom w:val="single" w:sz="4" w:space="0" w:color="auto"/>
              <w:right w:val="single" w:sz="4" w:space="0" w:color="auto"/>
            </w:tcBorders>
            <w:vAlign w:val="center"/>
          </w:tcPr>
          <w:p w14:paraId="0000078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2201</w:t>
            </w:r>
          </w:p>
        </w:tc>
        <w:tc>
          <w:tcPr>
            <w:tcW w:w="994" w:type="dxa"/>
            <w:tcBorders>
              <w:top w:val="single" w:sz="4" w:space="0" w:color="auto"/>
              <w:left w:val="single" w:sz="4" w:space="0" w:color="auto"/>
              <w:bottom w:val="single" w:sz="4" w:space="0" w:color="auto"/>
              <w:right w:val="single" w:sz="4" w:space="0" w:color="auto"/>
            </w:tcBorders>
            <w:vAlign w:val="center"/>
          </w:tcPr>
          <w:p w14:paraId="0000078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2201</w:t>
            </w:r>
          </w:p>
        </w:tc>
        <w:tc>
          <w:tcPr>
            <w:tcW w:w="941" w:type="dxa"/>
            <w:tcBorders>
              <w:top w:val="single" w:sz="4" w:space="0" w:color="auto"/>
              <w:left w:val="single" w:sz="4" w:space="0" w:color="auto"/>
              <w:bottom w:val="single" w:sz="4" w:space="0" w:color="auto"/>
              <w:right w:val="single" w:sz="4" w:space="0" w:color="auto"/>
            </w:tcBorders>
            <w:vAlign w:val="center"/>
          </w:tcPr>
          <w:p w14:paraId="0000078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2201</w:t>
            </w:r>
          </w:p>
        </w:tc>
        <w:tc>
          <w:tcPr>
            <w:tcW w:w="903" w:type="dxa"/>
            <w:tcBorders>
              <w:top w:val="single" w:sz="4" w:space="0" w:color="auto"/>
              <w:left w:val="single" w:sz="4" w:space="0" w:color="auto"/>
              <w:bottom w:val="single" w:sz="4" w:space="0" w:color="auto"/>
              <w:right w:val="single" w:sz="4" w:space="0" w:color="auto"/>
            </w:tcBorders>
            <w:vAlign w:val="center"/>
          </w:tcPr>
          <w:p w14:paraId="0000078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29160</w:t>
            </w:r>
          </w:p>
        </w:tc>
      </w:tr>
      <w:tr w:rsidR="00A848EE" w:rsidRPr="00A848EE" w14:paraId="0D5FF894"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78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78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78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9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79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3222,3</w:t>
            </w:r>
          </w:p>
        </w:tc>
        <w:tc>
          <w:tcPr>
            <w:tcW w:w="991" w:type="dxa"/>
            <w:tcBorders>
              <w:top w:val="single" w:sz="4" w:space="0" w:color="auto"/>
              <w:left w:val="single" w:sz="4" w:space="0" w:color="auto"/>
              <w:bottom w:val="single" w:sz="4" w:space="0" w:color="auto"/>
              <w:right w:val="single" w:sz="4" w:space="0" w:color="auto"/>
            </w:tcBorders>
            <w:vAlign w:val="center"/>
          </w:tcPr>
          <w:p w14:paraId="0000079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2339</w:t>
            </w:r>
          </w:p>
        </w:tc>
        <w:tc>
          <w:tcPr>
            <w:tcW w:w="991" w:type="dxa"/>
            <w:tcBorders>
              <w:top w:val="single" w:sz="4" w:space="0" w:color="auto"/>
              <w:left w:val="single" w:sz="4" w:space="0" w:color="auto"/>
              <w:bottom w:val="single" w:sz="4" w:space="0" w:color="auto"/>
              <w:right w:val="single" w:sz="4" w:space="0" w:color="auto"/>
            </w:tcBorders>
            <w:vAlign w:val="center"/>
          </w:tcPr>
          <w:p w14:paraId="0000079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2511</w:t>
            </w:r>
          </w:p>
        </w:tc>
        <w:tc>
          <w:tcPr>
            <w:tcW w:w="991" w:type="dxa"/>
            <w:tcBorders>
              <w:top w:val="single" w:sz="4" w:space="0" w:color="auto"/>
              <w:left w:val="single" w:sz="4" w:space="0" w:color="auto"/>
              <w:bottom w:val="single" w:sz="4" w:space="0" w:color="auto"/>
              <w:right w:val="single" w:sz="4" w:space="0" w:color="auto"/>
            </w:tcBorders>
            <w:vAlign w:val="center"/>
          </w:tcPr>
          <w:p w14:paraId="0000079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3865,6</w:t>
            </w:r>
          </w:p>
        </w:tc>
        <w:tc>
          <w:tcPr>
            <w:tcW w:w="991" w:type="dxa"/>
            <w:tcBorders>
              <w:top w:val="single" w:sz="4" w:space="0" w:color="auto"/>
              <w:left w:val="single" w:sz="4" w:space="0" w:color="auto"/>
              <w:bottom w:val="single" w:sz="4" w:space="0" w:color="auto"/>
              <w:right w:val="single" w:sz="4" w:space="0" w:color="auto"/>
            </w:tcBorders>
            <w:vAlign w:val="center"/>
          </w:tcPr>
          <w:p w14:paraId="0000079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3123,4</w:t>
            </w:r>
          </w:p>
        </w:tc>
        <w:tc>
          <w:tcPr>
            <w:tcW w:w="1137" w:type="dxa"/>
            <w:tcBorders>
              <w:top w:val="single" w:sz="4" w:space="0" w:color="auto"/>
              <w:left w:val="single" w:sz="4" w:space="0" w:color="auto"/>
              <w:bottom w:val="single" w:sz="4" w:space="0" w:color="auto"/>
              <w:right w:val="single" w:sz="4" w:space="0" w:color="auto"/>
            </w:tcBorders>
            <w:vAlign w:val="center"/>
          </w:tcPr>
          <w:p w14:paraId="0000079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5312,9</w:t>
            </w:r>
          </w:p>
        </w:tc>
        <w:tc>
          <w:tcPr>
            <w:tcW w:w="991" w:type="dxa"/>
            <w:tcBorders>
              <w:top w:val="single" w:sz="4" w:space="0" w:color="auto"/>
              <w:left w:val="single" w:sz="4" w:space="0" w:color="auto"/>
              <w:bottom w:val="single" w:sz="4" w:space="0" w:color="auto"/>
              <w:right w:val="single" w:sz="4" w:space="0" w:color="auto"/>
            </w:tcBorders>
            <w:vAlign w:val="center"/>
          </w:tcPr>
          <w:p w14:paraId="0000079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2081,7</w:t>
            </w:r>
          </w:p>
        </w:tc>
        <w:tc>
          <w:tcPr>
            <w:tcW w:w="994" w:type="dxa"/>
            <w:tcBorders>
              <w:top w:val="single" w:sz="4" w:space="0" w:color="auto"/>
              <w:left w:val="single" w:sz="4" w:space="0" w:color="auto"/>
              <w:bottom w:val="single" w:sz="4" w:space="0" w:color="auto"/>
              <w:right w:val="single" w:sz="4" w:space="0" w:color="auto"/>
            </w:tcBorders>
            <w:vAlign w:val="center"/>
          </w:tcPr>
          <w:p w14:paraId="0000079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1941,4</w:t>
            </w:r>
          </w:p>
        </w:tc>
        <w:tc>
          <w:tcPr>
            <w:tcW w:w="941" w:type="dxa"/>
            <w:tcBorders>
              <w:top w:val="single" w:sz="4" w:space="0" w:color="auto"/>
              <w:left w:val="single" w:sz="4" w:space="0" w:color="auto"/>
              <w:bottom w:val="single" w:sz="4" w:space="0" w:color="auto"/>
              <w:right w:val="single" w:sz="4" w:space="0" w:color="auto"/>
            </w:tcBorders>
            <w:vAlign w:val="center"/>
          </w:tcPr>
          <w:p w14:paraId="0000079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2086,3</w:t>
            </w:r>
          </w:p>
        </w:tc>
        <w:tc>
          <w:tcPr>
            <w:tcW w:w="903" w:type="dxa"/>
            <w:tcBorders>
              <w:top w:val="single" w:sz="4" w:space="0" w:color="auto"/>
              <w:left w:val="single" w:sz="4" w:space="0" w:color="auto"/>
              <w:bottom w:val="single" w:sz="4" w:space="0" w:color="auto"/>
              <w:right w:val="single" w:sz="4" w:space="0" w:color="auto"/>
            </w:tcBorders>
            <w:vAlign w:val="center"/>
          </w:tcPr>
          <w:p w14:paraId="0000079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26483,6</w:t>
            </w:r>
          </w:p>
        </w:tc>
      </w:tr>
      <w:tr w:rsidR="00A848EE" w:rsidRPr="00A848EE" w14:paraId="35CFFEC9"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79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79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 xml:space="preserve">Прочистка и обновление </w:t>
            </w:r>
            <w:r w:rsidRPr="00A848EE">
              <w:rPr>
                <w:rFonts w:ascii="Times New Roman" w:eastAsia="Times New Roman" w:hAnsi="Times New Roman"/>
                <w:sz w:val="24"/>
                <w:szCs w:val="24"/>
              </w:rPr>
              <w:lastRenderedPageBreak/>
              <w:t>просек, противопожарных разрывов</w:t>
            </w:r>
          </w:p>
        </w:tc>
        <w:tc>
          <w:tcPr>
            <w:tcW w:w="705" w:type="dxa"/>
            <w:tcBorders>
              <w:top w:val="single" w:sz="4" w:space="0" w:color="auto"/>
              <w:left w:val="single" w:sz="4" w:space="0" w:color="auto"/>
              <w:bottom w:val="single" w:sz="4" w:space="0" w:color="auto"/>
              <w:right w:val="single" w:sz="4" w:space="0" w:color="auto"/>
            </w:tcBorders>
            <w:vAlign w:val="center"/>
          </w:tcPr>
          <w:p w14:paraId="0000079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9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79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000007A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000007A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000007A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000007A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w:t>
            </w:r>
          </w:p>
        </w:tc>
        <w:tc>
          <w:tcPr>
            <w:tcW w:w="1137" w:type="dxa"/>
            <w:tcBorders>
              <w:top w:val="single" w:sz="4" w:space="0" w:color="auto"/>
              <w:left w:val="single" w:sz="4" w:space="0" w:color="auto"/>
              <w:bottom w:val="single" w:sz="4" w:space="0" w:color="auto"/>
              <w:right w:val="single" w:sz="4" w:space="0" w:color="auto"/>
            </w:tcBorders>
            <w:vAlign w:val="center"/>
          </w:tcPr>
          <w:p w14:paraId="000007A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000007A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w:t>
            </w:r>
          </w:p>
        </w:tc>
        <w:tc>
          <w:tcPr>
            <w:tcW w:w="994" w:type="dxa"/>
            <w:tcBorders>
              <w:top w:val="single" w:sz="4" w:space="0" w:color="auto"/>
              <w:left w:val="single" w:sz="4" w:space="0" w:color="auto"/>
              <w:bottom w:val="single" w:sz="4" w:space="0" w:color="auto"/>
              <w:right w:val="single" w:sz="4" w:space="0" w:color="auto"/>
            </w:tcBorders>
            <w:vAlign w:val="center"/>
          </w:tcPr>
          <w:p w14:paraId="000007A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w:t>
            </w:r>
          </w:p>
        </w:tc>
        <w:tc>
          <w:tcPr>
            <w:tcW w:w="941" w:type="dxa"/>
            <w:tcBorders>
              <w:top w:val="single" w:sz="4" w:space="0" w:color="auto"/>
              <w:left w:val="single" w:sz="4" w:space="0" w:color="auto"/>
              <w:bottom w:val="single" w:sz="4" w:space="0" w:color="auto"/>
              <w:right w:val="single" w:sz="4" w:space="0" w:color="auto"/>
            </w:tcBorders>
            <w:vAlign w:val="center"/>
          </w:tcPr>
          <w:p w14:paraId="000007A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w:t>
            </w:r>
          </w:p>
        </w:tc>
        <w:tc>
          <w:tcPr>
            <w:tcW w:w="903" w:type="dxa"/>
            <w:tcBorders>
              <w:top w:val="single" w:sz="4" w:space="0" w:color="auto"/>
              <w:left w:val="single" w:sz="4" w:space="0" w:color="auto"/>
              <w:bottom w:val="single" w:sz="4" w:space="0" w:color="auto"/>
              <w:right w:val="single" w:sz="4" w:space="0" w:color="auto"/>
            </w:tcBorders>
            <w:vAlign w:val="center"/>
          </w:tcPr>
          <w:p w14:paraId="000007A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255</w:t>
            </w:r>
          </w:p>
        </w:tc>
      </w:tr>
      <w:tr w:rsidR="00A848EE" w:rsidRPr="00A848EE" w14:paraId="076E47A1"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7A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7A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7A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A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7A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991" w:type="dxa"/>
            <w:tcBorders>
              <w:top w:val="single" w:sz="4" w:space="0" w:color="auto"/>
              <w:left w:val="single" w:sz="4" w:space="0" w:color="auto"/>
              <w:bottom w:val="single" w:sz="4" w:space="0" w:color="auto"/>
              <w:right w:val="single" w:sz="4" w:space="0" w:color="auto"/>
            </w:tcBorders>
            <w:vAlign w:val="center"/>
          </w:tcPr>
          <w:p w14:paraId="000007A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w:t>
            </w:r>
          </w:p>
        </w:tc>
        <w:tc>
          <w:tcPr>
            <w:tcW w:w="991" w:type="dxa"/>
            <w:tcBorders>
              <w:top w:val="single" w:sz="4" w:space="0" w:color="auto"/>
              <w:left w:val="single" w:sz="4" w:space="0" w:color="auto"/>
              <w:bottom w:val="single" w:sz="4" w:space="0" w:color="auto"/>
              <w:right w:val="single" w:sz="4" w:space="0" w:color="auto"/>
            </w:tcBorders>
            <w:vAlign w:val="center"/>
          </w:tcPr>
          <w:p w14:paraId="000007A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24,5</w:t>
            </w:r>
          </w:p>
        </w:tc>
        <w:tc>
          <w:tcPr>
            <w:tcW w:w="991" w:type="dxa"/>
            <w:tcBorders>
              <w:top w:val="single" w:sz="4" w:space="0" w:color="auto"/>
              <w:left w:val="single" w:sz="4" w:space="0" w:color="auto"/>
              <w:bottom w:val="single" w:sz="4" w:space="0" w:color="auto"/>
              <w:right w:val="single" w:sz="4" w:space="0" w:color="auto"/>
            </w:tcBorders>
            <w:vAlign w:val="center"/>
          </w:tcPr>
          <w:p w14:paraId="000007B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28</w:t>
            </w:r>
          </w:p>
        </w:tc>
        <w:tc>
          <w:tcPr>
            <w:tcW w:w="991" w:type="dxa"/>
            <w:tcBorders>
              <w:top w:val="single" w:sz="4" w:space="0" w:color="auto"/>
              <w:left w:val="single" w:sz="4" w:space="0" w:color="auto"/>
              <w:bottom w:val="single" w:sz="4" w:space="0" w:color="auto"/>
              <w:right w:val="single" w:sz="4" w:space="0" w:color="auto"/>
            </w:tcBorders>
            <w:vAlign w:val="center"/>
          </w:tcPr>
          <w:p w14:paraId="000007B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51,72</w:t>
            </w:r>
          </w:p>
        </w:tc>
        <w:tc>
          <w:tcPr>
            <w:tcW w:w="1137" w:type="dxa"/>
            <w:tcBorders>
              <w:top w:val="single" w:sz="4" w:space="0" w:color="auto"/>
              <w:left w:val="single" w:sz="4" w:space="0" w:color="auto"/>
              <w:bottom w:val="single" w:sz="4" w:space="0" w:color="auto"/>
              <w:right w:val="single" w:sz="4" w:space="0" w:color="auto"/>
            </w:tcBorders>
            <w:vAlign w:val="center"/>
          </w:tcPr>
          <w:p w14:paraId="000007B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w:t>
            </w:r>
          </w:p>
        </w:tc>
        <w:tc>
          <w:tcPr>
            <w:tcW w:w="991" w:type="dxa"/>
            <w:tcBorders>
              <w:top w:val="single" w:sz="4" w:space="0" w:color="auto"/>
              <w:left w:val="single" w:sz="4" w:space="0" w:color="auto"/>
              <w:bottom w:val="single" w:sz="4" w:space="0" w:color="auto"/>
              <w:right w:val="single" w:sz="4" w:space="0" w:color="auto"/>
            </w:tcBorders>
            <w:vAlign w:val="center"/>
          </w:tcPr>
          <w:p w14:paraId="000007B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w:t>
            </w:r>
          </w:p>
        </w:tc>
        <w:tc>
          <w:tcPr>
            <w:tcW w:w="994" w:type="dxa"/>
            <w:tcBorders>
              <w:top w:val="single" w:sz="4" w:space="0" w:color="auto"/>
              <w:left w:val="single" w:sz="4" w:space="0" w:color="auto"/>
              <w:bottom w:val="single" w:sz="4" w:space="0" w:color="auto"/>
              <w:right w:val="single" w:sz="4" w:space="0" w:color="auto"/>
            </w:tcBorders>
            <w:vAlign w:val="center"/>
          </w:tcPr>
          <w:p w14:paraId="000007B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21,4</w:t>
            </w:r>
          </w:p>
        </w:tc>
        <w:tc>
          <w:tcPr>
            <w:tcW w:w="941" w:type="dxa"/>
            <w:tcBorders>
              <w:top w:val="single" w:sz="4" w:space="0" w:color="auto"/>
              <w:left w:val="single" w:sz="4" w:space="0" w:color="auto"/>
              <w:bottom w:val="single" w:sz="4" w:space="0" w:color="auto"/>
              <w:right w:val="single" w:sz="4" w:space="0" w:color="auto"/>
            </w:tcBorders>
            <w:vAlign w:val="center"/>
          </w:tcPr>
          <w:p w14:paraId="000007B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35,7</w:t>
            </w:r>
          </w:p>
        </w:tc>
        <w:tc>
          <w:tcPr>
            <w:tcW w:w="903" w:type="dxa"/>
            <w:tcBorders>
              <w:top w:val="single" w:sz="4" w:space="0" w:color="auto"/>
              <w:left w:val="single" w:sz="4" w:space="0" w:color="auto"/>
              <w:bottom w:val="single" w:sz="4" w:space="0" w:color="auto"/>
              <w:right w:val="single" w:sz="4" w:space="0" w:color="auto"/>
            </w:tcBorders>
            <w:vAlign w:val="center"/>
          </w:tcPr>
          <w:p w14:paraId="000007B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235,32</w:t>
            </w:r>
          </w:p>
        </w:tc>
      </w:tr>
      <w:tr w:rsidR="00A848EE" w:rsidRPr="00A848EE" w14:paraId="2CBEA077"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7B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7B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Уход за минерализованными полосами, прочистка и обновление противопожарных минерализованных полос</w:t>
            </w:r>
          </w:p>
        </w:tc>
        <w:tc>
          <w:tcPr>
            <w:tcW w:w="705" w:type="dxa"/>
            <w:tcBorders>
              <w:top w:val="single" w:sz="4" w:space="0" w:color="auto"/>
              <w:left w:val="single" w:sz="4" w:space="0" w:color="auto"/>
              <w:bottom w:val="single" w:sz="4" w:space="0" w:color="auto"/>
              <w:right w:val="single" w:sz="4" w:space="0" w:color="auto"/>
            </w:tcBorders>
            <w:vAlign w:val="center"/>
          </w:tcPr>
          <w:p w14:paraId="000007B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B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7B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16805</w:t>
            </w:r>
          </w:p>
        </w:tc>
        <w:tc>
          <w:tcPr>
            <w:tcW w:w="991" w:type="dxa"/>
            <w:tcBorders>
              <w:top w:val="single" w:sz="4" w:space="0" w:color="auto"/>
              <w:left w:val="single" w:sz="4" w:space="0" w:color="auto"/>
              <w:bottom w:val="single" w:sz="4" w:space="0" w:color="auto"/>
              <w:right w:val="single" w:sz="4" w:space="0" w:color="auto"/>
            </w:tcBorders>
            <w:vAlign w:val="center"/>
          </w:tcPr>
          <w:p w14:paraId="000007B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17005</w:t>
            </w:r>
          </w:p>
        </w:tc>
        <w:tc>
          <w:tcPr>
            <w:tcW w:w="991" w:type="dxa"/>
            <w:tcBorders>
              <w:top w:val="single" w:sz="4" w:space="0" w:color="auto"/>
              <w:left w:val="single" w:sz="4" w:space="0" w:color="auto"/>
              <w:bottom w:val="single" w:sz="4" w:space="0" w:color="auto"/>
              <w:right w:val="single" w:sz="4" w:space="0" w:color="auto"/>
            </w:tcBorders>
            <w:vAlign w:val="center"/>
          </w:tcPr>
          <w:p w14:paraId="000007B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17205</w:t>
            </w:r>
          </w:p>
        </w:tc>
        <w:tc>
          <w:tcPr>
            <w:tcW w:w="991" w:type="dxa"/>
            <w:tcBorders>
              <w:top w:val="single" w:sz="4" w:space="0" w:color="auto"/>
              <w:left w:val="single" w:sz="4" w:space="0" w:color="auto"/>
              <w:bottom w:val="single" w:sz="4" w:space="0" w:color="auto"/>
              <w:right w:val="single" w:sz="4" w:space="0" w:color="auto"/>
            </w:tcBorders>
            <w:vAlign w:val="center"/>
          </w:tcPr>
          <w:p w14:paraId="000007B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17205</w:t>
            </w:r>
          </w:p>
        </w:tc>
        <w:tc>
          <w:tcPr>
            <w:tcW w:w="991" w:type="dxa"/>
            <w:tcBorders>
              <w:top w:val="single" w:sz="4" w:space="0" w:color="auto"/>
              <w:left w:val="single" w:sz="4" w:space="0" w:color="auto"/>
              <w:bottom w:val="single" w:sz="4" w:space="0" w:color="auto"/>
              <w:right w:val="single" w:sz="4" w:space="0" w:color="auto"/>
            </w:tcBorders>
            <w:vAlign w:val="center"/>
          </w:tcPr>
          <w:p w14:paraId="000007B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17205</w:t>
            </w:r>
          </w:p>
        </w:tc>
        <w:tc>
          <w:tcPr>
            <w:tcW w:w="1137" w:type="dxa"/>
            <w:tcBorders>
              <w:top w:val="single" w:sz="4" w:space="0" w:color="auto"/>
              <w:left w:val="single" w:sz="4" w:space="0" w:color="auto"/>
              <w:bottom w:val="single" w:sz="4" w:space="0" w:color="auto"/>
              <w:right w:val="single" w:sz="4" w:space="0" w:color="auto"/>
            </w:tcBorders>
            <w:vAlign w:val="center"/>
          </w:tcPr>
          <w:p w14:paraId="000007C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17205</w:t>
            </w:r>
          </w:p>
        </w:tc>
        <w:tc>
          <w:tcPr>
            <w:tcW w:w="991" w:type="dxa"/>
            <w:tcBorders>
              <w:top w:val="single" w:sz="4" w:space="0" w:color="auto"/>
              <w:left w:val="single" w:sz="4" w:space="0" w:color="auto"/>
              <w:bottom w:val="single" w:sz="4" w:space="0" w:color="auto"/>
              <w:right w:val="single" w:sz="4" w:space="0" w:color="auto"/>
            </w:tcBorders>
            <w:vAlign w:val="center"/>
          </w:tcPr>
          <w:p w14:paraId="000007C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11180</w:t>
            </w:r>
          </w:p>
        </w:tc>
        <w:tc>
          <w:tcPr>
            <w:tcW w:w="994" w:type="dxa"/>
            <w:tcBorders>
              <w:top w:val="single" w:sz="4" w:space="0" w:color="auto"/>
              <w:left w:val="single" w:sz="4" w:space="0" w:color="auto"/>
              <w:bottom w:val="single" w:sz="4" w:space="0" w:color="auto"/>
              <w:right w:val="single" w:sz="4" w:space="0" w:color="auto"/>
            </w:tcBorders>
            <w:vAlign w:val="center"/>
          </w:tcPr>
          <w:p w14:paraId="000007C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11180</w:t>
            </w:r>
          </w:p>
        </w:tc>
        <w:tc>
          <w:tcPr>
            <w:tcW w:w="941" w:type="dxa"/>
            <w:tcBorders>
              <w:top w:val="single" w:sz="4" w:space="0" w:color="auto"/>
              <w:left w:val="single" w:sz="4" w:space="0" w:color="auto"/>
              <w:bottom w:val="single" w:sz="4" w:space="0" w:color="auto"/>
              <w:right w:val="single" w:sz="4" w:space="0" w:color="auto"/>
            </w:tcBorders>
            <w:vAlign w:val="center"/>
          </w:tcPr>
          <w:p w14:paraId="000007C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11180</w:t>
            </w:r>
          </w:p>
        </w:tc>
        <w:tc>
          <w:tcPr>
            <w:tcW w:w="903" w:type="dxa"/>
            <w:tcBorders>
              <w:top w:val="single" w:sz="4" w:space="0" w:color="auto"/>
              <w:left w:val="single" w:sz="4" w:space="0" w:color="auto"/>
              <w:bottom w:val="single" w:sz="4" w:space="0" w:color="auto"/>
              <w:right w:val="single" w:sz="4" w:space="0" w:color="auto"/>
            </w:tcBorders>
            <w:vAlign w:val="center"/>
          </w:tcPr>
          <w:p w14:paraId="000007C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136170</w:t>
            </w:r>
          </w:p>
        </w:tc>
      </w:tr>
      <w:tr w:rsidR="00A848EE" w:rsidRPr="00A848EE" w14:paraId="281EB8D1"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7C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7C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7C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км</w:t>
            </w:r>
          </w:p>
        </w:tc>
        <w:tc>
          <w:tcPr>
            <w:tcW w:w="1275" w:type="dxa"/>
            <w:tcBorders>
              <w:top w:val="single" w:sz="4" w:space="0" w:color="auto"/>
              <w:left w:val="single" w:sz="4" w:space="0" w:color="auto"/>
              <w:bottom w:val="single" w:sz="4" w:space="0" w:color="auto"/>
              <w:right w:val="single" w:sz="4" w:space="0" w:color="auto"/>
            </w:tcBorders>
            <w:vAlign w:val="center"/>
          </w:tcPr>
          <w:p w14:paraId="000007C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7C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11985,2</w:t>
            </w:r>
          </w:p>
        </w:tc>
        <w:tc>
          <w:tcPr>
            <w:tcW w:w="991" w:type="dxa"/>
            <w:tcBorders>
              <w:top w:val="single" w:sz="4" w:space="0" w:color="auto"/>
              <w:left w:val="single" w:sz="4" w:space="0" w:color="auto"/>
              <w:bottom w:val="single" w:sz="4" w:space="0" w:color="auto"/>
              <w:right w:val="single" w:sz="4" w:space="0" w:color="auto"/>
            </w:tcBorders>
            <w:vAlign w:val="center"/>
          </w:tcPr>
          <w:p w14:paraId="000007C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3787</w:t>
            </w:r>
          </w:p>
        </w:tc>
        <w:tc>
          <w:tcPr>
            <w:tcW w:w="991" w:type="dxa"/>
            <w:tcBorders>
              <w:top w:val="single" w:sz="4" w:space="0" w:color="auto"/>
              <w:left w:val="single" w:sz="4" w:space="0" w:color="auto"/>
              <w:bottom w:val="single" w:sz="4" w:space="0" w:color="auto"/>
              <w:right w:val="single" w:sz="4" w:space="0" w:color="auto"/>
            </w:tcBorders>
            <w:vAlign w:val="center"/>
          </w:tcPr>
          <w:p w14:paraId="000007C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4914</w:t>
            </w:r>
          </w:p>
        </w:tc>
        <w:tc>
          <w:tcPr>
            <w:tcW w:w="991" w:type="dxa"/>
            <w:tcBorders>
              <w:top w:val="single" w:sz="4" w:space="0" w:color="auto"/>
              <w:left w:val="single" w:sz="4" w:space="0" w:color="auto"/>
              <w:bottom w:val="single" w:sz="4" w:space="0" w:color="auto"/>
              <w:right w:val="single" w:sz="4" w:space="0" w:color="auto"/>
            </w:tcBorders>
            <w:vAlign w:val="center"/>
          </w:tcPr>
          <w:p w14:paraId="000007C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11511,5</w:t>
            </w:r>
          </w:p>
        </w:tc>
        <w:tc>
          <w:tcPr>
            <w:tcW w:w="991" w:type="dxa"/>
            <w:tcBorders>
              <w:top w:val="single" w:sz="4" w:space="0" w:color="auto"/>
              <w:left w:val="single" w:sz="4" w:space="0" w:color="auto"/>
              <w:bottom w:val="single" w:sz="4" w:space="0" w:color="auto"/>
              <w:right w:val="single" w:sz="4" w:space="0" w:color="auto"/>
            </w:tcBorders>
            <w:vAlign w:val="center"/>
          </w:tcPr>
          <w:p w14:paraId="000007C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11107,4</w:t>
            </w:r>
          </w:p>
        </w:tc>
        <w:tc>
          <w:tcPr>
            <w:tcW w:w="1137" w:type="dxa"/>
            <w:tcBorders>
              <w:top w:val="single" w:sz="4" w:space="0" w:color="auto"/>
              <w:left w:val="single" w:sz="4" w:space="0" w:color="auto"/>
              <w:bottom w:val="single" w:sz="4" w:space="0" w:color="auto"/>
              <w:right w:val="single" w:sz="4" w:space="0" w:color="auto"/>
            </w:tcBorders>
            <w:vAlign w:val="center"/>
          </w:tcPr>
          <w:p w14:paraId="000007C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9134,5</w:t>
            </w:r>
          </w:p>
        </w:tc>
        <w:tc>
          <w:tcPr>
            <w:tcW w:w="991" w:type="dxa"/>
            <w:tcBorders>
              <w:top w:val="single" w:sz="4" w:space="0" w:color="auto"/>
              <w:left w:val="single" w:sz="4" w:space="0" w:color="auto"/>
              <w:bottom w:val="single" w:sz="4" w:space="0" w:color="auto"/>
              <w:right w:val="single" w:sz="4" w:space="0" w:color="auto"/>
            </w:tcBorders>
            <w:vAlign w:val="center"/>
          </w:tcPr>
          <w:p w14:paraId="000007C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5965</w:t>
            </w:r>
          </w:p>
        </w:tc>
        <w:tc>
          <w:tcPr>
            <w:tcW w:w="994" w:type="dxa"/>
            <w:tcBorders>
              <w:top w:val="single" w:sz="4" w:space="0" w:color="auto"/>
              <w:left w:val="single" w:sz="4" w:space="0" w:color="auto"/>
              <w:bottom w:val="single" w:sz="4" w:space="0" w:color="auto"/>
              <w:right w:val="single" w:sz="4" w:space="0" w:color="auto"/>
            </w:tcBorders>
            <w:vAlign w:val="center"/>
          </w:tcPr>
          <w:p w14:paraId="000007D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8831,9</w:t>
            </w:r>
          </w:p>
        </w:tc>
        <w:tc>
          <w:tcPr>
            <w:tcW w:w="941" w:type="dxa"/>
            <w:tcBorders>
              <w:top w:val="single" w:sz="4" w:space="0" w:color="auto"/>
              <w:left w:val="single" w:sz="4" w:space="0" w:color="auto"/>
              <w:bottom w:val="single" w:sz="4" w:space="0" w:color="auto"/>
              <w:right w:val="single" w:sz="4" w:space="0" w:color="auto"/>
            </w:tcBorders>
            <w:vAlign w:val="center"/>
          </w:tcPr>
          <w:p w14:paraId="000007D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10387</w:t>
            </w:r>
          </w:p>
        </w:tc>
        <w:tc>
          <w:tcPr>
            <w:tcW w:w="903" w:type="dxa"/>
            <w:tcBorders>
              <w:top w:val="single" w:sz="4" w:space="0" w:color="auto"/>
              <w:left w:val="single" w:sz="4" w:space="0" w:color="auto"/>
              <w:bottom w:val="single" w:sz="4" w:space="0" w:color="auto"/>
              <w:right w:val="single" w:sz="4" w:space="0" w:color="auto"/>
            </w:tcBorders>
            <w:vAlign w:val="center"/>
          </w:tcPr>
          <w:p w14:paraId="000007D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77623,5</w:t>
            </w:r>
          </w:p>
        </w:tc>
      </w:tr>
      <w:tr w:rsidR="00A848EE" w:rsidRPr="00A848EE" w14:paraId="3DA4FD9F"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7D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7D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705" w:type="dxa"/>
            <w:tcBorders>
              <w:top w:val="single" w:sz="4" w:space="0" w:color="auto"/>
              <w:left w:val="single" w:sz="4" w:space="0" w:color="auto"/>
              <w:bottom w:val="single" w:sz="4" w:space="0" w:color="auto"/>
              <w:right w:val="single" w:sz="4" w:space="0" w:color="auto"/>
            </w:tcBorders>
            <w:vAlign w:val="center"/>
          </w:tcPr>
          <w:p w14:paraId="000007D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тыс. га</w:t>
            </w:r>
          </w:p>
        </w:tc>
        <w:tc>
          <w:tcPr>
            <w:tcW w:w="1275" w:type="dxa"/>
            <w:tcBorders>
              <w:top w:val="single" w:sz="4" w:space="0" w:color="auto"/>
              <w:left w:val="single" w:sz="4" w:space="0" w:color="auto"/>
              <w:bottom w:val="single" w:sz="4" w:space="0" w:color="auto"/>
              <w:right w:val="single" w:sz="4" w:space="0" w:color="auto"/>
            </w:tcBorders>
            <w:vAlign w:val="center"/>
          </w:tcPr>
          <w:p w14:paraId="000007D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7D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1175</w:t>
            </w:r>
          </w:p>
        </w:tc>
        <w:tc>
          <w:tcPr>
            <w:tcW w:w="991" w:type="dxa"/>
            <w:tcBorders>
              <w:top w:val="single" w:sz="4" w:space="0" w:color="auto"/>
              <w:left w:val="single" w:sz="4" w:space="0" w:color="auto"/>
              <w:bottom w:val="single" w:sz="4" w:space="0" w:color="auto"/>
              <w:right w:val="single" w:sz="4" w:space="0" w:color="auto"/>
            </w:tcBorders>
            <w:vAlign w:val="center"/>
          </w:tcPr>
          <w:p w14:paraId="000007D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1175</w:t>
            </w:r>
          </w:p>
        </w:tc>
        <w:tc>
          <w:tcPr>
            <w:tcW w:w="991" w:type="dxa"/>
            <w:tcBorders>
              <w:top w:val="single" w:sz="4" w:space="0" w:color="auto"/>
              <w:left w:val="single" w:sz="4" w:space="0" w:color="auto"/>
              <w:bottom w:val="single" w:sz="4" w:space="0" w:color="auto"/>
              <w:right w:val="single" w:sz="4" w:space="0" w:color="auto"/>
            </w:tcBorders>
            <w:vAlign w:val="center"/>
          </w:tcPr>
          <w:p w14:paraId="000007D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1175</w:t>
            </w:r>
          </w:p>
        </w:tc>
        <w:tc>
          <w:tcPr>
            <w:tcW w:w="991" w:type="dxa"/>
            <w:tcBorders>
              <w:top w:val="single" w:sz="4" w:space="0" w:color="auto"/>
              <w:left w:val="single" w:sz="4" w:space="0" w:color="auto"/>
              <w:bottom w:val="single" w:sz="4" w:space="0" w:color="auto"/>
              <w:right w:val="single" w:sz="4" w:space="0" w:color="auto"/>
            </w:tcBorders>
            <w:vAlign w:val="center"/>
          </w:tcPr>
          <w:p w14:paraId="000007D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250</w:t>
            </w:r>
          </w:p>
        </w:tc>
        <w:tc>
          <w:tcPr>
            <w:tcW w:w="991" w:type="dxa"/>
            <w:tcBorders>
              <w:top w:val="single" w:sz="4" w:space="0" w:color="auto"/>
              <w:left w:val="single" w:sz="4" w:space="0" w:color="auto"/>
              <w:bottom w:val="single" w:sz="4" w:space="0" w:color="auto"/>
              <w:right w:val="single" w:sz="4" w:space="0" w:color="auto"/>
            </w:tcBorders>
            <w:vAlign w:val="center"/>
          </w:tcPr>
          <w:p w14:paraId="000007D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250</w:t>
            </w:r>
          </w:p>
        </w:tc>
        <w:tc>
          <w:tcPr>
            <w:tcW w:w="1137" w:type="dxa"/>
            <w:tcBorders>
              <w:top w:val="single" w:sz="4" w:space="0" w:color="auto"/>
              <w:left w:val="single" w:sz="4" w:space="0" w:color="auto"/>
              <w:bottom w:val="single" w:sz="4" w:space="0" w:color="auto"/>
              <w:right w:val="single" w:sz="4" w:space="0" w:color="auto"/>
            </w:tcBorders>
            <w:vAlign w:val="center"/>
          </w:tcPr>
          <w:p w14:paraId="000007D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269,5</w:t>
            </w:r>
          </w:p>
        </w:tc>
        <w:tc>
          <w:tcPr>
            <w:tcW w:w="991" w:type="dxa"/>
            <w:tcBorders>
              <w:top w:val="single" w:sz="4" w:space="0" w:color="auto"/>
              <w:left w:val="single" w:sz="4" w:space="0" w:color="auto"/>
              <w:bottom w:val="single" w:sz="4" w:space="0" w:color="auto"/>
              <w:right w:val="single" w:sz="4" w:space="0" w:color="auto"/>
            </w:tcBorders>
            <w:vAlign w:val="center"/>
          </w:tcPr>
          <w:p w14:paraId="000007D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34,4</w:t>
            </w:r>
          </w:p>
        </w:tc>
        <w:tc>
          <w:tcPr>
            <w:tcW w:w="994" w:type="dxa"/>
            <w:tcBorders>
              <w:top w:val="single" w:sz="4" w:space="0" w:color="auto"/>
              <w:left w:val="single" w:sz="4" w:space="0" w:color="auto"/>
              <w:bottom w:val="single" w:sz="4" w:space="0" w:color="auto"/>
              <w:right w:val="single" w:sz="4" w:space="0" w:color="auto"/>
            </w:tcBorders>
            <w:vAlign w:val="center"/>
          </w:tcPr>
          <w:p w14:paraId="000007D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34,4</w:t>
            </w:r>
          </w:p>
        </w:tc>
        <w:tc>
          <w:tcPr>
            <w:tcW w:w="941" w:type="dxa"/>
            <w:tcBorders>
              <w:top w:val="single" w:sz="4" w:space="0" w:color="auto"/>
              <w:left w:val="single" w:sz="4" w:space="0" w:color="auto"/>
              <w:bottom w:val="single" w:sz="4" w:space="0" w:color="auto"/>
              <w:right w:val="single" w:sz="4" w:space="0" w:color="auto"/>
            </w:tcBorders>
            <w:vAlign w:val="center"/>
          </w:tcPr>
          <w:p w14:paraId="000007D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34,4</w:t>
            </w:r>
          </w:p>
        </w:tc>
        <w:tc>
          <w:tcPr>
            <w:tcW w:w="903" w:type="dxa"/>
            <w:tcBorders>
              <w:top w:val="single" w:sz="4" w:space="0" w:color="auto"/>
              <w:left w:val="single" w:sz="4" w:space="0" w:color="auto"/>
              <w:bottom w:val="single" w:sz="4" w:space="0" w:color="auto"/>
              <w:right w:val="single" w:sz="4" w:space="0" w:color="auto"/>
            </w:tcBorders>
            <w:vAlign w:val="center"/>
          </w:tcPr>
          <w:p w14:paraId="000007E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4397,7</w:t>
            </w:r>
          </w:p>
        </w:tc>
      </w:tr>
      <w:tr w:rsidR="00A848EE" w:rsidRPr="00A848EE" w14:paraId="7DA2927A"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7E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7E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7E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тыс. га</w:t>
            </w:r>
          </w:p>
        </w:tc>
        <w:tc>
          <w:tcPr>
            <w:tcW w:w="1275" w:type="dxa"/>
            <w:tcBorders>
              <w:top w:val="single" w:sz="4" w:space="0" w:color="auto"/>
              <w:left w:val="single" w:sz="4" w:space="0" w:color="auto"/>
              <w:bottom w:val="single" w:sz="4" w:space="0" w:color="auto"/>
              <w:right w:val="single" w:sz="4" w:space="0" w:color="auto"/>
            </w:tcBorders>
            <w:vAlign w:val="center"/>
          </w:tcPr>
          <w:p w14:paraId="000007E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7E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617,2</w:t>
            </w:r>
          </w:p>
        </w:tc>
        <w:tc>
          <w:tcPr>
            <w:tcW w:w="991" w:type="dxa"/>
            <w:tcBorders>
              <w:top w:val="single" w:sz="4" w:space="0" w:color="auto"/>
              <w:left w:val="single" w:sz="4" w:space="0" w:color="auto"/>
              <w:bottom w:val="single" w:sz="4" w:space="0" w:color="auto"/>
              <w:right w:val="single" w:sz="4" w:space="0" w:color="auto"/>
            </w:tcBorders>
            <w:vAlign w:val="center"/>
          </w:tcPr>
          <w:p w14:paraId="000007E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162,92</w:t>
            </w:r>
          </w:p>
        </w:tc>
        <w:tc>
          <w:tcPr>
            <w:tcW w:w="991" w:type="dxa"/>
            <w:tcBorders>
              <w:top w:val="single" w:sz="4" w:space="0" w:color="auto"/>
              <w:left w:val="single" w:sz="4" w:space="0" w:color="auto"/>
              <w:bottom w:val="single" w:sz="4" w:space="0" w:color="auto"/>
              <w:right w:val="single" w:sz="4" w:space="0" w:color="auto"/>
            </w:tcBorders>
            <w:vAlign w:val="center"/>
          </w:tcPr>
          <w:p w14:paraId="000007E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145,45</w:t>
            </w:r>
          </w:p>
        </w:tc>
        <w:tc>
          <w:tcPr>
            <w:tcW w:w="991" w:type="dxa"/>
            <w:tcBorders>
              <w:top w:val="single" w:sz="4" w:space="0" w:color="auto"/>
              <w:left w:val="single" w:sz="4" w:space="0" w:color="auto"/>
              <w:bottom w:val="single" w:sz="4" w:space="0" w:color="auto"/>
              <w:right w:val="single" w:sz="4" w:space="0" w:color="auto"/>
            </w:tcBorders>
            <w:vAlign w:val="center"/>
          </w:tcPr>
          <w:p w14:paraId="000007E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41</w:t>
            </w:r>
          </w:p>
        </w:tc>
        <w:tc>
          <w:tcPr>
            <w:tcW w:w="991" w:type="dxa"/>
            <w:tcBorders>
              <w:top w:val="single" w:sz="4" w:space="0" w:color="auto"/>
              <w:left w:val="single" w:sz="4" w:space="0" w:color="auto"/>
              <w:bottom w:val="single" w:sz="4" w:space="0" w:color="auto"/>
              <w:right w:val="single" w:sz="4" w:space="0" w:color="auto"/>
            </w:tcBorders>
            <w:vAlign w:val="center"/>
          </w:tcPr>
          <w:p w14:paraId="000007E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255,4</w:t>
            </w:r>
          </w:p>
        </w:tc>
        <w:tc>
          <w:tcPr>
            <w:tcW w:w="1137" w:type="dxa"/>
            <w:tcBorders>
              <w:top w:val="single" w:sz="4" w:space="0" w:color="auto"/>
              <w:left w:val="single" w:sz="4" w:space="0" w:color="auto"/>
              <w:bottom w:val="single" w:sz="4" w:space="0" w:color="auto"/>
              <w:right w:val="single" w:sz="4" w:space="0" w:color="auto"/>
            </w:tcBorders>
            <w:vAlign w:val="center"/>
          </w:tcPr>
          <w:p w14:paraId="000007E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269</w:t>
            </w:r>
          </w:p>
        </w:tc>
        <w:tc>
          <w:tcPr>
            <w:tcW w:w="991" w:type="dxa"/>
            <w:tcBorders>
              <w:top w:val="single" w:sz="4" w:space="0" w:color="auto"/>
              <w:left w:val="single" w:sz="4" w:space="0" w:color="auto"/>
              <w:bottom w:val="single" w:sz="4" w:space="0" w:color="auto"/>
              <w:right w:val="single" w:sz="4" w:space="0" w:color="auto"/>
            </w:tcBorders>
            <w:vAlign w:val="center"/>
          </w:tcPr>
          <w:p w14:paraId="000007E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48,6</w:t>
            </w:r>
          </w:p>
        </w:tc>
        <w:tc>
          <w:tcPr>
            <w:tcW w:w="994" w:type="dxa"/>
            <w:tcBorders>
              <w:top w:val="single" w:sz="4" w:space="0" w:color="auto"/>
              <w:left w:val="single" w:sz="4" w:space="0" w:color="auto"/>
              <w:bottom w:val="single" w:sz="4" w:space="0" w:color="auto"/>
              <w:right w:val="single" w:sz="4" w:space="0" w:color="auto"/>
            </w:tcBorders>
            <w:vAlign w:val="center"/>
          </w:tcPr>
          <w:p w14:paraId="000007E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21,4</w:t>
            </w:r>
          </w:p>
        </w:tc>
        <w:tc>
          <w:tcPr>
            <w:tcW w:w="941" w:type="dxa"/>
            <w:tcBorders>
              <w:top w:val="single" w:sz="4" w:space="0" w:color="auto"/>
              <w:left w:val="single" w:sz="4" w:space="0" w:color="auto"/>
              <w:bottom w:val="single" w:sz="4" w:space="0" w:color="auto"/>
              <w:right w:val="single" w:sz="4" w:space="0" w:color="auto"/>
            </w:tcBorders>
            <w:vAlign w:val="center"/>
          </w:tcPr>
          <w:p w14:paraId="000007E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38,5</w:t>
            </w:r>
          </w:p>
        </w:tc>
        <w:tc>
          <w:tcPr>
            <w:tcW w:w="903" w:type="dxa"/>
            <w:tcBorders>
              <w:top w:val="single" w:sz="4" w:space="0" w:color="auto"/>
              <w:left w:val="single" w:sz="4" w:space="0" w:color="auto"/>
              <w:bottom w:val="single" w:sz="4" w:space="0" w:color="auto"/>
              <w:right w:val="single" w:sz="4" w:space="0" w:color="auto"/>
            </w:tcBorders>
            <w:vAlign w:val="center"/>
          </w:tcPr>
          <w:p w14:paraId="000007E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1599,47</w:t>
            </w:r>
          </w:p>
        </w:tc>
      </w:tr>
      <w:tr w:rsidR="00A848EE" w:rsidRPr="00A848EE" w14:paraId="60DA4ABA" w14:textId="77777777" w:rsidTr="00AF746F">
        <w:trPr>
          <w:trHeight w:val="330"/>
          <w:jc w:val="center"/>
        </w:trPr>
        <w:tc>
          <w:tcPr>
            <w:tcW w:w="740" w:type="dxa"/>
            <w:tcBorders>
              <w:top w:val="single" w:sz="4" w:space="0" w:color="auto"/>
              <w:left w:val="single" w:sz="4" w:space="0" w:color="auto"/>
              <w:bottom w:val="single" w:sz="4" w:space="0" w:color="auto"/>
              <w:right w:val="single" w:sz="4" w:space="0" w:color="auto"/>
            </w:tcBorders>
            <w:vAlign w:val="center"/>
          </w:tcPr>
          <w:p w14:paraId="000007E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w:t>
            </w:r>
          </w:p>
        </w:tc>
        <w:tc>
          <w:tcPr>
            <w:tcW w:w="2977" w:type="dxa"/>
            <w:tcBorders>
              <w:top w:val="single" w:sz="4" w:space="0" w:color="auto"/>
              <w:left w:val="single" w:sz="4" w:space="0" w:color="auto"/>
              <w:bottom w:val="single" w:sz="4" w:space="0" w:color="auto"/>
              <w:right w:val="single" w:sz="4" w:space="0" w:color="auto"/>
            </w:tcBorders>
            <w:vAlign w:val="center"/>
          </w:tcPr>
          <w:p w14:paraId="000007F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Установка и размещение стендов и других знаков и указателей, содержащих информацию о мерах пожарной безопасности в лесах, в виде:</w:t>
            </w:r>
          </w:p>
        </w:tc>
        <w:tc>
          <w:tcPr>
            <w:tcW w:w="705" w:type="dxa"/>
            <w:tcBorders>
              <w:top w:val="single" w:sz="4" w:space="0" w:color="auto"/>
              <w:left w:val="single" w:sz="4" w:space="0" w:color="auto"/>
              <w:bottom w:val="single" w:sz="4" w:space="0" w:color="auto"/>
              <w:right w:val="single" w:sz="4" w:space="0" w:color="auto"/>
            </w:tcBorders>
            <w:vAlign w:val="center"/>
          </w:tcPr>
          <w:p w14:paraId="000007F1" w14:textId="77777777" w:rsidR="004D4FBA" w:rsidRPr="00A848EE" w:rsidRDefault="004D4FBA" w:rsidP="00A848EE">
            <w:pPr>
              <w:widowControl w:val="0"/>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00007F2" w14:textId="77777777" w:rsidR="004D4FBA" w:rsidRPr="00A848EE" w:rsidRDefault="004D4FBA" w:rsidP="00A848EE">
            <w:pPr>
              <w:widowControl w:val="0"/>
              <w:jc w:val="center"/>
              <w:rPr>
                <w:rFonts w:ascii="Times New Roman" w:eastAsia="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000007F3"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7F4"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7F5"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7F6"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7F7" w14:textId="77777777" w:rsidR="004D4FBA" w:rsidRPr="00A848EE" w:rsidRDefault="004D4FBA" w:rsidP="00A848EE">
            <w:pPr>
              <w:widowControl w:val="0"/>
              <w:jc w:val="center"/>
              <w:rPr>
                <w:rFonts w:ascii="Times New Roman" w:eastAsia="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000007F8"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7F9" w14:textId="77777777" w:rsidR="004D4FBA" w:rsidRPr="00A848EE" w:rsidRDefault="004D4FBA" w:rsidP="00A848EE">
            <w:pPr>
              <w:widowControl w:val="0"/>
              <w:jc w:val="center"/>
              <w:rPr>
                <w:rFonts w:ascii="Times New Roman" w:eastAsia="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14:paraId="000007FA" w14:textId="77777777" w:rsidR="004D4FBA" w:rsidRPr="00A848EE" w:rsidRDefault="004D4FBA" w:rsidP="00A848EE">
            <w:pPr>
              <w:widowControl w:val="0"/>
              <w:jc w:val="center"/>
              <w:rPr>
                <w:rFonts w:ascii="Times New Roman" w:eastAsia="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14:paraId="000007FB" w14:textId="77777777" w:rsidR="004D4FBA" w:rsidRPr="00A848EE" w:rsidRDefault="004D4FBA" w:rsidP="00A848EE">
            <w:pPr>
              <w:widowControl w:val="0"/>
              <w:jc w:val="center"/>
              <w:rPr>
                <w:rFonts w:ascii="Times New Roman" w:eastAsia="Times New Roman" w:hAnsi="Times New Roman"/>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000007FC" w14:textId="77777777" w:rsidR="004D4FBA" w:rsidRPr="00A848EE" w:rsidRDefault="004D4FBA" w:rsidP="00A848EE">
            <w:pPr>
              <w:widowControl w:val="0"/>
              <w:jc w:val="center"/>
              <w:rPr>
                <w:rFonts w:ascii="Times New Roman" w:eastAsia="Times New Roman" w:hAnsi="Times New Roman"/>
                <w:sz w:val="24"/>
                <w:szCs w:val="24"/>
              </w:rPr>
            </w:pPr>
          </w:p>
        </w:tc>
      </w:tr>
      <w:tr w:rsidR="00A848EE" w:rsidRPr="00A848EE" w14:paraId="3171BDE1"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7F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9.1</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7F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стендов</w:t>
            </w:r>
          </w:p>
        </w:tc>
        <w:tc>
          <w:tcPr>
            <w:tcW w:w="705" w:type="dxa"/>
            <w:tcBorders>
              <w:top w:val="single" w:sz="4" w:space="0" w:color="auto"/>
              <w:left w:val="single" w:sz="4" w:space="0" w:color="auto"/>
              <w:bottom w:val="single" w:sz="4" w:space="0" w:color="auto"/>
              <w:right w:val="single" w:sz="4" w:space="0" w:color="auto"/>
            </w:tcBorders>
            <w:vAlign w:val="center"/>
          </w:tcPr>
          <w:p w14:paraId="000007F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0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80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0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0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0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0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0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0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126</w:t>
            </w:r>
          </w:p>
        </w:tc>
        <w:tc>
          <w:tcPr>
            <w:tcW w:w="994" w:type="dxa"/>
            <w:tcBorders>
              <w:top w:val="single" w:sz="4" w:space="0" w:color="auto"/>
              <w:left w:val="single" w:sz="4" w:space="0" w:color="auto"/>
              <w:bottom w:val="single" w:sz="4" w:space="0" w:color="auto"/>
              <w:right w:val="single" w:sz="4" w:space="0" w:color="auto"/>
            </w:tcBorders>
            <w:vAlign w:val="center"/>
          </w:tcPr>
          <w:p w14:paraId="0000080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126</w:t>
            </w:r>
          </w:p>
        </w:tc>
        <w:tc>
          <w:tcPr>
            <w:tcW w:w="941" w:type="dxa"/>
            <w:tcBorders>
              <w:top w:val="single" w:sz="4" w:space="0" w:color="auto"/>
              <w:left w:val="single" w:sz="4" w:space="0" w:color="auto"/>
              <w:bottom w:val="single" w:sz="4" w:space="0" w:color="auto"/>
              <w:right w:val="single" w:sz="4" w:space="0" w:color="auto"/>
            </w:tcBorders>
            <w:vAlign w:val="center"/>
          </w:tcPr>
          <w:p w14:paraId="0000080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126</w:t>
            </w:r>
          </w:p>
        </w:tc>
        <w:tc>
          <w:tcPr>
            <w:tcW w:w="903" w:type="dxa"/>
            <w:tcBorders>
              <w:top w:val="single" w:sz="4" w:space="0" w:color="auto"/>
              <w:left w:val="single" w:sz="4" w:space="0" w:color="auto"/>
              <w:bottom w:val="single" w:sz="4" w:space="0" w:color="auto"/>
              <w:right w:val="single" w:sz="4" w:space="0" w:color="auto"/>
            </w:tcBorders>
            <w:vAlign w:val="center"/>
          </w:tcPr>
          <w:p w14:paraId="0000080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378</w:t>
            </w:r>
          </w:p>
        </w:tc>
      </w:tr>
      <w:tr w:rsidR="00A848EE" w:rsidRPr="00A848EE" w14:paraId="738E2153"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80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80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80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0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80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1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1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1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1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1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1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w:t>
            </w:r>
          </w:p>
        </w:tc>
        <w:tc>
          <w:tcPr>
            <w:tcW w:w="994" w:type="dxa"/>
            <w:tcBorders>
              <w:top w:val="single" w:sz="4" w:space="0" w:color="auto"/>
              <w:left w:val="single" w:sz="4" w:space="0" w:color="auto"/>
              <w:bottom w:val="single" w:sz="4" w:space="0" w:color="auto"/>
              <w:right w:val="single" w:sz="4" w:space="0" w:color="auto"/>
            </w:tcBorders>
            <w:vAlign w:val="center"/>
          </w:tcPr>
          <w:p w14:paraId="0000081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26</w:t>
            </w:r>
          </w:p>
        </w:tc>
        <w:tc>
          <w:tcPr>
            <w:tcW w:w="941" w:type="dxa"/>
            <w:tcBorders>
              <w:top w:val="single" w:sz="4" w:space="0" w:color="auto"/>
              <w:left w:val="single" w:sz="4" w:space="0" w:color="auto"/>
              <w:bottom w:val="single" w:sz="4" w:space="0" w:color="auto"/>
              <w:right w:val="single" w:sz="4" w:space="0" w:color="auto"/>
            </w:tcBorders>
            <w:vAlign w:val="center"/>
          </w:tcPr>
          <w:p w14:paraId="0000081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45</w:t>
            </w:r>
          </w:p>
        </w:tc>
        <w:tc>
          <w:tcPr>
            <w:tcW w:w="903" w:type="dxa"/>
            <w:tcBorders>
              <w:top w:val="single" w:sz="4" w:space="0" w:color="auto"/>
              <w:left w:val="single" w:sz="4" w:space="0" w:color="auto"/>
              <w:bottom w:val="single" w:sz="4" w:space="0" w:color="auto"/>
              <w:right w:val="single" w:sz="4" w:space="0" w:color="auto"/>
            </w:tcBorders>
            <w:vAlign w:val="center"/>
          </w:tcPr>
          <w:p w14:paraId="0000081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98</w:t>
            </w:r>
          </w:p>
        </w:tc>
      </w:tr>
      <w:tr w:rsidR="00A848EE" w:rsidRPr="00A848EE" w14:paraId="2EA15D06"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81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9.2</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81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плакатов</w:t>
            </w:r>
          </w:p>
        </w:tc>
        <w:tc>
          <w:tcPr>
            <w:tcW w:w="705" w:type="dxa"/>
            <w:tcBorders>
              <w:top w:val="single" w:sz="4" w:space="0" w:color="auto"/>
              <w:left w:val="single" w:sz="4" w:space="0" w:color="auto"/>
              <w:bottom w:val="single" w:sz="4" w:space="0" w:color="auto"/>
              <w:right w:val="single" w:sz="4" w:space="0" w:color="auto"/>
            </w:tcBorders>
            <w:vAlign w:val="center"/>
          </w:tcPr>
          <w:p w14:paraId="000008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1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81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1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1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2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2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2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2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657</w:t>
            </w:r>
          </w:p>
        </w:tc>
        <w:tc>
          <w:tcPr>
            <w:tcW w:w="994" w:type="dxa"/>
            <w:tcBorders>
              <w:top w:val="single" w:sz="4" w:space="0" w:color="auto"/>
              <w:left w:val="single" w:sz="4" w:space="0" w:color="auto"/>
              <w:bottom w:val="single" w:sz="4" w:space="0" w:color="auto"/>
              <w:right w:val="single" w:sz="4" w:space="0" w:color="auto"/>
            </w:tcBorders>
            <w:vAlign w:val="center"/>
          </w:tcPr>
          <w:p w14:paraId="0000082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657</w:t>
            </w:r>
          </w:p>
        </w:tc>
        <w:tc>
          <w:tcPr>
            <w:tcW w:w="941" w:type="dxa"/>
            <w:tcBorders>
              <w:top w:val="single" w:sz="4" w:space="0" w:color="auto"/>
              <w:left w:val="single" w:sz="4" w:space="0" w:color="auto"/>
              <w:bottom w:val="single" w:sz="4" w:space="0" w:color="auto"/>
              <w:right w:val="single" w:sz="4" w:space="0" w:color="auto"/>
            </w:tcBorders>
            <w:vAlign w:val="center"/>
          </w:tcPr>
          <w:p w14:paraId="0000082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657</w:t>
            </w:r>
          </w:p>
        </w:tc>
        <w:tc>
          <w:tcPr>
            <w:tcW w:w="903" w:type="dxa"/>
            <w:tcBorders>
              <w:top w:val="single" w:sz="4" w:space="0" w:color="auto"/>
              <w:left w:val="single" w:sz="4" w:space="0" w:color="auto"/>
              <w:bottom w:val="single" w:sz="4" w:space="0" w:color="auto"/>
              <w:right w:val="single" w:sz="4" w:space="0" w:color="auto"/>
            </w:tcBorders>
            <w:vAlign w:val="center"/>
          </w:tcPr>
          <w:p w14:paraId="0000082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1971</w:t>
            </w:r>
          </w:p>
        </w:tc>
      </w:tr>
      <w:tr w:rsidR="00A848EE" w:rsidRPr="00A848EE" w14:paraId="7F7A69FF"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82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82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8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2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82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2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2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2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2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580</w:t>
            </w:r>
          </w:p>
        </w:tc>
        <w:tc>
          <w:tcPr>
            <w:tcW w:w="1137" w:type="dxa"/>
            <w:tcBorders>
              <w:top w:val="single" w:sz="4" w:space="0" w:color="auto"/>
              <w:left w:val="single" w:sz="4" w:space="0" w:color="auto"/>
              <w:bottom w:val="single" w:sz="4" w:space="0" w:color="auto"/>
              <w:right w:val="single" w:sz="4" w:space="0" w:color="auto"/>
            </w:tcBorders>
            <w:vAlign w:val="center"/>
          </w:tcPr>
          <w:p w14:paraId="0000083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580</w:t>
            </w:r>
          </w:p>
        </w:tc>
        <w:tc>
          <w:tcPr>
            <w:tcW w:w="991" w:type="dxa"/>
            <w:tcBorders>
              <w:top w:val="single" w:sz="4" w:space="0" w:color="auto"/>
              <w:left w:val="single" w:sz="4" w:space="0" w:color="auto"/>
              <w:bottom w:val="single" w:sz="4" w:space="0" w:color="auto"/>
              <w:right w:val="single" w:sz="4" w:space="0" w:color="auto"/>
            </w:tcBorders>
            <w:vAlign w:val="center"/>
          </w:tcPr>
          <w:p w14:paraId="0000083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602</w:t>
            </w:r>
          </w:p>
        </w:tc>
        <w:tc>
          <w:tcPr>
            <w:tcW w:w="994" w:type="dxa"/>
            <w:tcBorders>
              <w:top w:val="single" w:sz="4" w:space="0" w:color="auto"/>
              <w:left w:val="single" w:sz="4" w:space="0" w:color="auto"/>
              <w:bottom w:val="single" w:sz="4" w:space="0" w:color="auto"/>
              <w:right w:val="single" w:sz="4" w:space="0" w:color="auto"/>
            </w:tcBorders>
            <w:vAlign w:val="center"/>
          </w:tcPr>
          <w:p w14:paraId="0000083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603</w:t>
            </w:r>
          </w:p>
        </w:tc>
        <w:tc>
          <w:tcPr>
            <w:tcW w:w="941" w:type="dxa"/>
            <w:tcBorders>
              <w:top w:val="single" w:sz="4" w:space="0" w:color="auto"/>
              <w:left w:val="single" w:sz="4" w:space="0" w:color="auto"/>
              <w:bottom w:val="single" w:sz="4" w:space="0" w:color="auto"/>
              <w:right w:val="single" w:sz="4" w:space="0" w:color="auto"/>
            </w:tcBorders>
            <w:vAlign w:val="center"/>
          </w:tcPr>
          <w:p w14:paraId="0000083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739</w:t>
            </w:r>
          </w:p>
        </w:tc>
        <w:tc>
          <w:tcPr>
            <w:tcW w:w="903" w:type="dxa"/>
            <w:tcBorders>
              <w:top w:val="single" w:sz="4" w:space="0" w:color="auto"/>
              <w:left w:val="single" w:sz="4" w:space="0" w:color="auto"/>
              <w:bottom w:val="single" w:sz="4" w:space="0" w:color="auto"/>
              <w:right w:val="single" w:sz="4" w:space="0" w:color="auto"/>
            </w:tcBorders>
            <w:vAlign w:val="center"/>
          </w:tcPr>
          <w:p w14:paraId="0000083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3104</w:t>
            </w:r>
          </w:p>
        </w:tc>
      </w:tr>
      <w:tr w:rsidR="00A848EE" w:rsidRPr="00A848EE" w14:paraId="16414C08"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83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83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объявлений (аншлагов) и других знаков и указателей</w:t>
            </w:r>
          </w:p>
        </w:tc>
        <w:tc>
          <w:tcPr>
            <w:tcW w:w="705" w:type="dxa"/>
            <w:tcBorders>
              <w:top w:val="single" w:sz="4" w:space="0" w:color="auto"/>
              <w:left w:val="single" w:sz="4" w:space="0" w:color="auto"/>
              <w:bottom w:val="single" w:sz="4" w:space="0" w:color="auto"/>
              <w:right w:val="single" w:sz="4" w:space="0" w:color="auto"/>
            </w:tcBorders>
            <w:vAlign w:val="center"/>
          </w:tcPr>
          <w:p w14:paraId="000008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3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83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3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3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3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3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3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3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1147</w:t>
            </w:r>
          </w:p>
        </w:tc>
        <w:tc>
          <w:tcPr>
            <w:tcW w:w="994" w:type="dxa"/>
            <w:tcBorders>
              <w:top w:val="single" w:sz="4" w:space="0" w:color="auto"/>
              <w:left w:val="single" w:sz="4" w:space="0" w:color="auto"/>
              <w:bottom w:val="single" w:sz="4" w:space="0" w:color="auto"/>
              <w:right w:val="single" w:sz="4" w:space="0" w:color="auto"/>
            </w:tcBorders>
            <w:vAlign w:val="center"/>
          </w:tcPr>
          <w:p w14:paraId="0000084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1147</w:t>
            </w:r>
          </w:p>
        </w:tc>
        <w:tc>
          <w:tcPr>
            <w:tcW w:w="941" w:type="dxa"/>
            <w:tcBorders>
              <w:top w:val="single" w:sz="4" w:space="0" w:color="auto"/>
              <w:left w:val="single" w:sz="4" w:space="0" w:color="auto"/>
              <w:bottom w:val="single" w:sz="4" w:space="0" w:color="auto"/>
              <w:right w:val="single" w:sz="4" w:space="0" w:color="auto"/>
            </w:tcBorders>
            <w:vAlign w:val="center"/>
          </w:tcPr>
          <w:p w14:paraId="0000084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1147</w:t>
            </w:r>
          </w:p>
        </w:tc>
        <w:tc>
          <w:tcPr>
            <w:tcW w:w="903" w:type="dxa"/>
            <w:tcBorders>
              <w:top w:val="single" w:sz="4" w:space="0" w:color="auto"/>
              <w:left w:val="single" w:sz="4" w:space="0" w:color="auto"/>
              <w:bottom w:val="single" w:sz="4" w:space="0" w:color="auto"/>
              <w:right w:val="single" w:sz="4" w:space="0" w:color="auto"/>
            </w:tcBorders>
            <w:vAlign w:val="center"/>
          </w:tcPr>
          <w:p w14:paraId="0000084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3441</w:t>
            </w:r>
          </w:p>
        </w:tc>
      </w:tr>
      <w:tr w:rsidR="00A848EE" w:rsidRPr="00A848EE" w14:paraId="620E9410"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84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84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8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4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84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4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273</w:t>
            </w:r>
          </w:p>
        </w:tc>
        <w:tc>
          <w:tcPr>
            <w:tcW w:w="991" w:type="dxa"/>
            <w:tcBorders>
              <w:top w:val="single" w:sz="4" w:space="0" w:color="auto"/>
              <w:left w:val="single" w:sz="4" w:space="0" w:color="auto"/>
              <w:bottom w:val="single" w:sz="4" w:space="0" w:color="auto"/>
              <w:right w:val="single" w:sz="4" w:space="0" w:color="auto"/>
            </w:tcBorders>
            <w:vAlign w:val="center"/>
          </w:tcPr>
          <w:p w14:paraId="0000084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375</w:t>
            </w:r>
          </w:p>
        </w:tc>
        <w:tc>
          <w:tcPr>
            <w:tcW w:w="991" w:type="dxa"/>
            <w:tcBorders>
              <w:top w:val="single" w:sz="4" w:space="0" w:color="auto"/>
              <w:left w:val="single" w:sz="4" w:space="0" w:color="auto"/>
              <w:bottom w:val="single" w:sz="4" w:space="0" w:color="auto"/>
              <w:right w:val="single" w:sz="4" w:space="0" w:color="auto"/>
            </w:tcBorders>
            <w:vAlign w:val="center"/>
          </w:tcPr>
          <w:p w14:paraId="0000084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424</w:t>
            </w:r>
          </w:p>
        </w:tc>
        <w:tc>
          <w:tcPr>
            <w:tcW w:w="991" w:type="dxa"/>
            <w:tcBorders>
              <w:top w:val="single" w:sz="4" w:space="0" w:color="auto"/>
              <w:left w:val="single" w:sz="4" w:space="0" w:color="auto"/>
              <w:bottom w:val="single" w:sz="4" w:space="0" w:color="auto"/>
              <w:right w:val="single" w:sz="4" w:space="0" w:color="auto"/>
            </w:tcBorders>
            <w:vAlign w:val="center"/>
          </w:tcPr>
          <w:p w14:paraId="0000084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486</w:t>
            </w:r>
          </w:p>
        </w:tc>
        <w:tc>
          <w:tcPr>
            <w:tcW w:w="1137" w:type="dxa"/>
            <w:tcBorders>
              <w:top w:val="single" w:sz="4" w:space="0" w:color="auto"/>
              <w:left w:val="single" w:sz="4" w:space="0" w:color="auto"/>
              <w:bottom w:val="single" w:sz="4" w:space="0" w:color="auto"/>
              <w:right w:val="single" w:sz="4" w:space="0" w:color="auto"/>
            </w:tcBorders>
            <w:vAlign w:val="center"/>
          </w:tcPr>
          <w:p w14:paraId="0000084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355</w:t>
            </w:r>
          </w:p>
        </w:tc>
        <w:tc>
          <w:tcPr>
            <w:tcW w:w="991" w:type="dxa"/>
            <w:tcBorders>
              <w:top w:val="single" w:sz="4" w:space="0" w:color="auto"/>
              <w:left w:val="single" w:sz="4" w:space="0" w:color="auto"/>
              <w:bottom w:val="single" w:sz="4" w:space="0" w:color="auto"/>
              <w:right w:val="single" w:sz="4" w:space="0" w:color="auto"/>
            </w:tcBorders>
            <w:vAlign w:val="center"/>
          </w:tcPr>
          <w:p w14:paraId="0000084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10612</w:t>
            </w:r>
          </w:p>
        </w:tc>
        <w:tc>
          <w:tcPr>
            <w:tcW w:w="994" w:type="dxa"/>
            <w:tcBorders>
              <w:top w:val="single" w:sz="4" w:space="0" w:color="auto"/>
              <w:left w:val="single" w:sz="4" w:space="0" w:color="auto"/>
              <w:bottom w:val="single" w:sz="4" w:space="0" w:color="auto"/>
              <w:right w:val="single" w:sz="4" w:space="0" w:color="auto"/>
            </w:tcBorders>
            <w:vAlign w:val="center"/>
          </w:tcPr>
          <w:p w14:paraId="0000084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10635</w:t>
            </w:r>
          </w:p>
        </w:tc>
        <w:tc>
          <w:tcPr>
            <w:tcW w:w="941" w:type="dxa"/>
            <w:tcBorders>
              <w:top w:val="single" w:sz="4" w:space="0" w:color="auto"/>
              <w:left w:val="single" w:sz="4" w:space="0" w:color="auto"/>
              <w:bottom w:val="single" w:sz="4" w:space="0" w:color="auto"/>
              <w:right w:val="single" w:sz="4" w:space="0" w:color="auto"/>
            </w:tcBorders>
            <w:vAlign w:val="center"/>
          </w:tcPr>
          <w:p w14:paraId="0000084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10405</w:t>
            </w:r>
          </w:p>
        </w:tc>
        <w:tc>
          <w:tcPr>
            <w:tcW w:w="903" w:type="dxa"/>
            <w:tcBorders>
              <w:top w:val="single" w:sz="4" w:space="0" w:color="auto"/>
              <w:left w:val="single" w:sz="4" w:space="0" w:color="auto"/>
              <w:bottom w:val="single" w:sz="4" w:space="0" w:color="auto"/>
              <w:right w:val="single" w:sz="4" w:space="0" w:color="auto"/>
            </w:tcBorders>
            <w:vAlign w:val="center"/>
          </w:tcPr>
          <w:p w14:paraId="0000085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33565</w:t>
            </w:r>
          </w:p>
        </w:tc>
      </w:tr>
      <w:tr w:rsidR="00A848EE" w:rsidRPr="00A848EE" w14:paraId="64531CC0"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85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85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Благоустройство зон отдыха граждан, пребывающих в лесах в соответствии со статьей 11 Лесного кодекса Российской Федерации</w:t>
            </w:r>
          </w:p>
        </w:tc>
        <w:tc>
          <w:tcPr>
            <w:tcW w:w="705" w:type="dxa"/>
            <w:tcBorders>
              <w:top w:val="single" w:sz="4" w:space="0" w:color="auto"/>
              <w:left w:val="single" w:sz="4" w:space="0" w:color="auto"/>
              <w:bottom w:val="single" w:sz="4" w:space="0" w:color="auto"/>
              <w:right w:val="single" w:sz="4" w:space="0" w:color="auto"/>
            </w:tcBorders>
            <w:vAlign w:val="center"/>
          </w:tcPr>
          <w:p w14:paraId="000008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5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85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5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5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5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5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5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5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322</w:t>
            </w:r>
          </w:p>
        </w:tc>
        <w:tc>
          <w:tcPr>
            <w:tcW w:w="994" w:type="dxa"/>
            <w:tcBorders>
              <w:top w:val="single" w:sz="4" w:space="0" w:color="auto"/>
              <w:left w:val="single" w:sz="4" w:space="0" w:color="auto"/>
              <w:bottom w:val="single" w:sz="4" w:space="0" w:color="auto"/>
              <w:right w:val="single" w:sz="4" w:space="0" w:color="auto"/>
            </w:tcBorders>
            <w:vAlign w:val="center"/>
          </w:tcPr>
          <w:p w14:paraId="0000085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322</w:t>
            </w:r>
          </w:p>
        </w:tc>
        <w:tc>
          <w:tcPr>
            <w:tcW w:w="941" w:type="dxa"/>
            <w:tcBorders>
              <w:top w:val="single" w:sz="4" w:space="0" w:color="auto"/>
              <w:left w:val="single" w:sz="4" w:space="0" w:color="auto"/>
              <w:bottom w:val="single" w:sz="4" w:space="0" w:color="auto"/>
              <w:right w:val="single" w:sz="4" w:space="0" w:color="auto"/>
            </w:tcBorders>
            <w:vAlign w:val="center"/>
          </w:tcPr>
          <w:p w14:paraId="0000085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322</w:t>
            </w:r>
          </w:p>
        </w:tc>
        <w:tc>
          <w:tcPr>
            <w:tcW w:w="903" w:type="dxa"/>
            <w:tcBorders>
              <w:top w:val="single" w:sz="4" w:space="0" w:color="auto"/>
              <w:left w:val="single" w:sz="4" w:space="0" w:color="auto"/>
              <w:bottom w:val="single" w:sz="4" w:space="0" w:color="auto"/>
              <w:right w:val="single" w:sz="4" w:space="0" w:color="auto"/>
            </w:tcBorders>
            <w:vAlign w:val="center"/>
          </w:tcPr>
          <w:p w14:paraId="0000085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966</w:t>
            </w:r>
          </w:p>
        </w:tc>
      </w:tr>
      <w:tr w:rsidR="00A848EE" w:rsidRPr="00A848EE" w14:paraId="6382E404"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85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86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8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6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86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6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194</w:t>
            </w:r>
          </w:p>
        </w:tc>
        <w:tc>
          <w:tcPr>
            <w:tcW w:w="991" w:type="dxa"/>
            <w:tcBorders>
              <w:top w:val="single" w:sz="4" w:space="0" w:color="auto"/>
              <w:left w:val="single" w:sz="4" w:space="0" w:color="auto"/>
              <w:bottom w:val="single" w:sz="4" w:space="0" w:color="auto"/>
              <w:right w:val="single" w:sz="4" w:space="0" w:color="auto"/>
            </w:tcBorders>
            <w:vAlign w:val="center"/>
          </w:tcPr>
          <w:p w14:paraId="0000086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6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295</w:t>
            </w:r>
          </w:p>
        </w:tc>
        <w:tc>
          <w:tcPr>
            <w:tcW w:w="991" w:type="dxa"/>
            <w:tcBorders>
              <w:top w:val="single" w:sz="4" w:space="0" w:color="auto"/>
              <w:left w:val="single" w:sz="4" w:space="0" w:color="auto"/>
              <w:bottom w:val="single" w:sz="4" w:space="0" w:color="auto"/>
              <w:right w:val="single" w:sz="4" w:space="0" w:color="auto"/>
            </w:tcBorders>
            <w:vAlign w:val="center"/>
          </w:tcPr>
          <w:p w14:paraId="0000086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278</w:t>
            </w:r>
          </w:p>
        </w:tc>
        <w:tc>
          <w:tcPr>
            <w:tcW w:w="1137" w:type="dxa"/>
            <w:tcBorders>
              <w:top w:val="single" w:sz="4" w:space="0" w:color="auto"/>
              <w:left w:val="single" w:sz="4" w:space="0" w:color="auto"/>
              <w:bottom w:val="single" w:sz="4" w:space="0" w:color="auto"/>
              <w:right w:val="single" w:sz="4" w:space="0" w:color="auto"/>
            </w:tcBorders>
            <w:vAlign w:val="center"/>
          </w:tcPr>
          <w:p w14:paraId="0000086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189</w:t>
            </w:r>
          </w:p>
        </w:tc>
        <w:tc>
          <w:tcPr>
            <w:tcW w:w="991" w:type="dxa"/>
            <w:tcBorders>
              <w:top w:val="single" w:sz="4" w:space="0" w:color="auto"/>
              <w:left w:val="single" w:sz="4" w:space="0" w:color="auto"/>
              <w:bottom w:val="single" w:sz="4" w:space="0" w:color="auto"/>
              <w:right w:val="single" w:sz="4" w:space="0" w:color="auto"/>
            </w:tcBorders>
            <w:vAlign w:val="center"/>
          </w:tcPr>
          <w:p w14:paraId="0000086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349</w:t>
            </w:r>
          </w:p>
        </w:tc>
        <w:tc>
          <w:tcPr>
            <w:tcW w:w="994" w:type="dxa"/>
            <w:tcBorders>
              <w:top w:val="single" w:sz="4" w:space="0" w:color="auto"/>
              <w:left w:val="single" w:sz="4" w:space="0" w:color="auto"/>
              <w:bottom w:val="single" w:sz="4" w:space="0" w:color="auto"/>
              <w:right w:val="single" w:sz="4" w:space="0" w:color="auto"/>
            </w:tcBorders>
            <w:vAlign w:val="center"/>
          </w:tcPr>
          <w:p w14:paraId="0000086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306</w:t>
            </w:r>
          </w:p>
        </w:tc>
        <w:tc>
          <w:tcPr>
            <w:tcW w:w="941" w:type="dxa"/>
            <w:tcBorders>
              <w:top w:val="single" w:sz="4" w:space="0" w:color="auto"/>
              <w:left w:val="single" w:sz="4" w:space="0" w:color="auto"/>
              <w:bottom w:val="single" w:sz="4" w:space="0" w:color="auto"/>
              <w:right w:val="single" w:sz="4" w:space="0" w:color="auto"/>
            </w:tcBorders>
            <w:vAlign w:val="center"/>
          </w:tcPr>
          <w:p w14:paraId="0000086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362</w:t>
            </w:r>
          </w:p>
        </w:tc>
        <w:tc>
          <w:tcPr>
            <w:tcW w:w="903" w:type="dxa"/>
            <w:tcBorders>
              <w:top w:val="single" w:sz="4" w:space="0" w:color="auto"/>
              <w:left w:val="single" w:sz="4" w:space="0" w:color="auto"/>
              <w:bottom w:val="single" w:sz="4" w:space="0" w:color="auto"/>
              <w:right w:val="single" w:sz="4" w:space="0" w:color="auto"/>
            </w:tcBorders>
            <w:vAlign w:val="center"/>
          </w:tcPr>
          <w:p w14:paraId="0000086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1973</w:t>
            </w:r>
          </w:p>
        </w:tc>
      </w:tr>
      <w:tr w:rsidR="00A848EE" w:rsidRPr="00A848EE" w14:paraId="2F72475E"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86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86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705" w:type="dxa"/>
            <w:tcBorders>
              <w:top w:val="single" w:sz="4" w:space="0" w:color="auto"/>
              <w:left w:val="single" w:sz="4" w:space="0" w:color="auto"/>
              <w:bottom w:val="single" w:sz="4" w:space="0" w:color="auto"/>
              <w:right w:val="single" w:sz="4" w:space="0" w:color="auto"/>
            </w:tcBorders>
            <w:vAlign w:val="center"/>
          </w:tcPr>
          <w:p w14:paraId="0000086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7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87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7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7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7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7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7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7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261</w:t>
            </w:r>
          </w:p>
        </w:tc>
        <w:tc>
          <w:tcPr>
            <w:tcW w:w="994" w:type="dxa"/>
            <w:tcBorders>
              <w:top w:val="single" w:sz="4" w:space="0" w:color="auto"/>
              <w:left w:val="single" w:sz="4" w:space="0" w:color="auto"/>
              <w:bottom w:val="single" w:sz="4" w:space="0" w:color="auto"/>
              <w:right w:val="single" w:sz="4" w:space="0" w:color="auto"/>
            </w:tcBorders>
            <w:vAlign w:val="center"/>
          </w:tcPr>
          <w:p w14:paraId="0000087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261</w:t>
            </w:r>
          </w:p>
        </w:tc>
        <w:tc>
          <w:tcPr>
            <w:tcW w:w="941" w:type="dxa"/>
            <w:tcBorders>
              <w:top w:val="single" w:sz="4" w:space="0" w:color="auto"/>
              <w:left w:val="single" w:sz="4" w:space="0" w:color="auto"/>
              <w:bottom w:val="single" w:sz="4" w:space="0" w:color="auto"/>
              <w:right w:val="single" w:sz="4" w:space="0" w:color="auto"/>
            </w:tcBorders>
            <w:vAlign w:val="center"/>
          </w:tcPr>
          <w:p w14:paraId="0000087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261</w:t>
            </w:r>
          </w:p>
        </w:tc>
        <w:tc>
          <w:tcPr>
            <w:tcW w:w="903" w:type="dxa"/>
            <w:tcBorders>
              <w:top w:val="single" w:sz="4" w:space="0" w:color="auto"/>
              <w:left w:val="single" w:sz="4" w:space="0" w:color="auto"/>
              <w:bottom w:val="single" w:sz="4" w:space="0" w:color="auto"/>
              <w:right w:val="single" w:sz="4" w:space="0" w:color="auto"/>
            </w:tcBorders>
            <w:vAlign w:val="center"/>
          </w:tcPr>
          <w:p w14:paraId="0000087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783</w:t>
            </w:r>
          </w:p>
        </w:tc>
      </w:tr>
      <w:tr w:rsidR="00A848EE" w:rsidRPr="00A848EE" w14:paraId="4E28B9CA"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87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87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8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7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87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8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80</w:t>
            </w:r>
          </w:p>
        </w:tc>
        <w:tc>
          <w:tcPr>
            <w:tcW w:w="991" w:type="dxa"/>
            <w:tcBorders>
              <w:top w:val="single" w:sz="4" w:space="0" w:color="auto"/>
              <w:left w:val="single" w:sz="4" w:space="0" w:color="auto"/>
              <w:bottom w:val="single" w:sz="4" w:space="0" w:color="auto"/>
              <w:right w:val="single" w:sz="4" w:space="0" w:color="auto"/>
            </w:tcBorders>
            <w:vAlign w:val="center"/>
          </w:tcPr>
          <w:p w14:paraId="0000088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122</w:t>
            </w:r>
          </w:p>
        </w:tc>
        <w:tc>
          <w:tcPr>
            <w:tcW w:w="991" w:type="dxa"/>
            <w:tcBorders>
              <w:top w:val="single" w:sz="4" w:space="0" w:color="auto"/>
              <w:left w:val="single" w:sz="4" w:space="0" w:color="auto"/>
              <w:bottom w:val="single" w:sz="4" w:space="0" w:color="auto"/>
              <w:right w:val="single" w:sz="4" w:space="0" w:color="auto"/>
            </w:tcBorders>
            <w:vAlign w:val="center"/>
          </w:tcPr>
          <w:p w14:paraId="0000088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104</w:t>
            </w:r>
          </w:p>
        </w:tc>
        <w:tc>
          <w:tcPr>
            <w:tcW w:w="991" w:type="dxa"/>
            <w:tcBorders>
              <w:top w:val="single" w:sz="4" w:space="0" w:color="auto"/>
              <w:left w:val="single" w:sz="4" w:space="0" w:color="auto"/>
              <w:bottom w:val="single" w:sz="4" w:space="0" w:color="auto"/>
              <w:right w:val="single" w:sz="4" w:space="0" w:color="auto"/>
            </w:tcBorders>
            <w:vAlign w:val="center"/>
          </w:tcPr>
          <w:p w14:paraId="0000088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290</w:t>
            </w:r>
          </w:p>
        </w:tc>
        <w:tc>
          <w:tcPr>
            <w:tcW w:w="1137" w:type="dxa"/>
            <w:tcBorders>
              <w:top w:val="single" w:sz="4" w:space="0" w:color="auto"/>
              <w:left w:val="single" w:sz="4" w:space="0" w:color="auto"/>
              <w:bottom w:val="single" w:sz="4" w:space="0" w:color="auto"/>
              <w:right w:val="single" w:sz="4" w:space="0" w:color="auto"/>
            </w:tcBorders>
            <w:vAlign w:val="center"/>
          </w:tcPr>
          <w:p w14:paraId="0000088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114</w:t>
            </w:r>
          </w:p>
        </w:tc>
        <w:tc>
          <w:tcPr>
            <w:tcW w:w="991" w:type="dxa"/>
            <w:tcBorders>
              <w:top w:val="single" w:sz="4" w:space="0" w:color="auto"/>
              <w:left w:val="single" w:sz="4" w:space="0" w:color="auto"/>
              <w:bottom w:val="single" w:sz="4" w:space="0" w:color="auto"/>
              <w:right w:val="single" w:sz="4" w:space="0" w:color="auto"/>
            </w:tcBorders>
            <w:vAlign w:val="center"/>
          </w:tcPr>
          <w:p w14:paraId="0000088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270</w:t>
            </w:r>
          </w:p>
        </w:tc>
        <w:tc>
          <w:tcPr>
            <w:tcW w:w="994" w:type="dxa"/>
            <w:tcBorders>
              <w:top w:val="single" w:sz="4" w:space="0" w:color="auto"/>
              <w:left w:val="single" w:sz="4" w:space="0" w:color="auto"/>
              <w:bottom w:val="single" w:sz="4" w:space="0" w:color="auto"/>
              <w:right w:val="single" w:sz="4" w:space="0" w:color="auto"/>
            </w:tcBorders>
            <w:vAlign w:val="center"/>
          </w:tcPr>
          <w:p w14:paraId="0000088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313</w:t>
            </w:r>
          </w:p>
        </w:tc>
        <w:tc>
          <w:tcPr>
            <w:tcW w:w="941" w:type="dxa"/>
            <w:tcBorders>
              <w:top w:val="single" w:sz="4" w:space="0" w:color="auto"/>
              <w:left w:val="single" w:sz="4" w:space="0" w:color="auto"/>
              <w:bottom w:val="single" w:sz="4" w:space="0" w:color="auto"/>
              <w:right w:val="single" w:sz="4" w:space="0" w:color="auto"/>
            </w:tcBorders>
            <w:vAlign w:val="center"/>
          </w:tcPr>
          <w:p w14:paraId="0000088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203</w:t>
            </w:r>
          </w:p>
        </w:tc>
        <w:tc>
          <w:tcPr>
            <w:tcW w:w="903" w:type="dxa"/>
            <w:tcBorders>
              <w:top w:val="single" w:sz="4" w:space="0" w:color="auto"/>
              <w:left w:val="single" w:sz="4" w:space="0" w:color="auto"/>
              <w:bottom w:val="single" w:sz="4" w:space="0" w:color="auto"/>
              <w:right w:val="single" w:sz="4" w:space="0" w:color="auto"/>
            </w:tcBorders>
            <w:vAlign w:val="center"/>
          </w:tcPr>
          <w:p w14:paraId="0000088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1496</w:t>
            </w:r>
          </w:p>
        </w:tc>
      </w:tr>
      <w:tr w:rsidR="00A848EE" w:rsidRPr="00A848EE" w14:paraId="0B6C4FA8"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88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88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 xml:space="preserve">Строительство, реконструкция и эксплуатация посадочных площадок для самолетов, вертолетов, используемых </w:t>
            </w:r>
            <w:r w:rsidRPr="00A848EE">
              <w:rPr>
                <w:rFonts w:ascii="Times New Roman" w:eastAsia="Times New Roman" w:hAnsi="Times New Roman"/>
                <w:sz w:val="24"/>
                <w:szCs w:val="24"/>
              </w:rPr>
              <w:lastRenderedPageBreak/>
              <w:t>в целях проведения авиационных работ по охране и защите лесов</w:t>
            </w:r>
          </w:p>
        </w:tc>
        <w:tc>
          <w:tcPr>
            <w:tcW w:w="705" w:type="dxa"/>
            <w:tcBorders>
              <w:top w:val="single" w:sz="4" w:space="0" w:color="auto"/>
              <w:left w:val="single" w:sz="4" w:space="0" w:color="auto"/>
              <w:bottom w:val="single" w:sz="4" w:space="0" w:color="auto"/>
              <w:right w:val="single" w:sz="4" w:space="0" w:color="auto"/>
            </w:tcBorders>
            <w:vAlign w:val="center"/>
          </w:tcPr>
          <w:p w14:paraId="0000088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lastRenderedPageBreak/>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8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88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8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8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9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9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9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9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994" w:type="dxa"/>
            <w:tcBorders>
              <w:top w:val="single" w:sz="4" w:space="0" w:color="auto"/>
              <w:left w:val="single" w:sz="4" w:space="0" w:color="auto"/>
              <w:bottom w:val="single" w:sz="4" w:space="0" w:color="auto"/>
              <w:right w:val="single" w:sz="4" w:space="0" w:color="auto"/>
            </w:tcBorders>
            <w:vAlign w:val="center"/>
          </w:tcPr>
          <w:p w14:paraId="0000089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941" w:type="dxa"/>
            <w:tcBorders>
              <w:top w:val="single" w:sz="4" w:space="0" w:color="auto"/>
              <w:left w:val="single" w:sz="4" w:space="0" w:color="auto"/>
              <w:bottom w:val="single" w:sz="4" w:space="0" w:color="auto"/>
              <w:right w:val="single" w:sz="4" w:space="0" w:color="auto"/>
            </w:tcBorders>
            <w:vAlign w:val="center"/>
          </w:tcPr>
          <w:p w14:paraId="0000089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903" w:type="dxa"/>
            <w:tcBorders>
              <w:top w:val="single" w:sz="4" w:space="0" w:color="auto"/>
              <w:left w:val="single" w:sz="4" w:space="0" w:color="auto"/>
              <w:bottom w:val="single" w:sz="4" w:space="0" w:color="auto"/>
              <w:right w:val="single" w:sz="4" w:space="0" w:color="auto"/>
            </w:tcBorders>
            <w:vAlign w:val="center"/>
          </w:tcPr>
          <w:p w14:paraId="0000089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w:t>
            </w:r>
          </w:p>
        </w:tc>
      </w:tr>
      <w:tr w:rsidR="00A848EE" w:rsidRPr="00A848EE" w14:paraId="55388844"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89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89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89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9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89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9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9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9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w:t>
            </w:r>
          </w:p>
        </w:tc>
        <w:tc>
          <w:tcPr>
            <w:tcW w:w="991" w:type="dxa"/>
            <w:tcBorders>
              <w:top w:val="single" w:sz="4" w:space="0" w:color="auto"/>
              <w:left w:val="single" w:sz="4" w:space="0" w:color="auto"/>
              <w:bottom w:val="single" w:sz="4" w:space="0" w:color="auto"/>
              <w:right w:val="single" w:sz="4" w:space="0" w:color="auto"/>
            </w:tcBorders>
            <w:vAlign w:val="center"/>
          </w:tcPr>
          <w:p w14:paraId="0000089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A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000008A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994" w:type="dxa"/>
            <w:tcBorders>
              <w:top w:val="single" w:sz="4" w:space="0" w:color="auto"/>
              <w:left w:val="single" w:sz="4" w:space="0" w:color="auto"/>
              <w:bottom w:val="single" w:sz="4" w:space="0" w:color="auto"/>
              <w:right w:val="single" w:sz="4" w:space="0" w:color="auto"/>
            </w:tcBorders>
            <w:vAlign w:val="center"/>
          </w:tcPr>
          <w:p w14:paraId="000008A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941" w:type="dxa"/>
            <w:tcBorders>
              <w:top w:val="single" w:sz="4" w:space="0" w:color="auto"/>
              <w:left w:val="single" w:sz="4" w:space="0" w:color="auto"/>
              <w:bottom w:val="single" w:sz="4" w:space="0" w:color="auto"/>
              <w:right w:val="single" w:sz="4" w:space="0" w:color="auto"/>
            </w:tcBorders>
            <w:vAlign w:val="center"/>
          </w:tcPr>
          <w:p w14:paraId="000008A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903" w:type="dxa"/>
            <w:tcBorders>
              <w:top w:val="single" w:sz="4" w:space="0" w:color="auto"/>
              <w:left w:val="single" w:sz="4" w:space="0" w:color="auto"/>
              <w:bottom w:val="single" w:sz="4" w:space="0" w:color="auto"/>
              <w:right w:val="single" w:sz="4" w:space="0" w:color="auto"/>
            </w:tcBorders>
            <w:vAlign w:val="center"/>
          </w:tcPr>
          <w:p w14:paraId="000008A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41</w:t>
            </w:r>
          </w:p>
        </w:tc>
      </w:tr>
      <w:tr w:rsidR="00A848EE" w:rsidRPr="00A848EE" w14:paraId="74D0874B" w14:textId="77777777" w:rsidTr="00AF746F">
        <w:trPr>
          <w:trHeight w:val="330"/>
          <w:jc w:val="center"/>
        </w:trPr>
        <w:tc>
          <w:tcPr>
            <w:tcW w:w="740" w:type="dxa"/>
            <w:tcBorders>
              <w:top w:val="single" w:sz="4" w:space="0" w:color="auto"/>
              <w:left w:val="single" w:sz="4" w:space="0" w:color="auto"/>
              <w:bottom w:val="single" w:sz="4" w:space="0" w:color="auto"/>
              <w:right w:val="single" w:sz="4" w:space="0" w:color="auto"/>
            </w:tcBorders>
            <w:vAlign w:val="center"/>
          </w:tcPr>
          <w:p w14:paraId="000008A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w:t>
            </w:r>
          </w:p>
        </w:tc>
        <w:tc>
          <w:tcPr>
            <w:tcW w:w="2977" w:type="dxa"/>
            <w:tcBorders>
              <w:top w:val="single" w:sz="4" w:space="0" w:color="auto"/>
              <w:left w:val="single" w:sz="4" w:space="0" w:color="auto"/>
              <w:bottom w:val="single" w:sz="4" w:space="0" w:color="auto"/>
              <w:right w:val="single" w:sz="4" w:space="0" w:color="auto"/>
            </w:tcBorders>
            <w:vAlign w:val="center"/>
          </w:tcPr>
          <w:p w14:paraId="000008A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Строительство, реконструкция и эксплуатация:</w:t>
            </w:r>
          </w:p>
        </w:tc>
        <w:tc>
          <w:tcPr>
            <w:tcW w:w="705" w:type="dxa"/>
            <w:tcBorders>
              <w:top w:val="single" w:sz="4" w:space="0" w:color="auto"/>
              <w:left w:val="single" w:sz="4" w:space="0" w:color="auto"/>
              <w:bottom w:val="single" w:sz="4" w:space="0" w:color="auto"/>
              <w:right w:val="single" w:sz="4" w:space="0" w:color="auto"/>
            </w:tcBorders>
            <w:vAlign w:val="center"/>
          </w:tcPr>
          <w:p w14:paraId="000008A7" w14:textId="77777777" w:rsidR="004D4FBA" w:rsidRPr="00A848EE" w:rsidRDefault="004D4FBA" w:rsidP="00A848EE">
            <w:pPr>
              <w:widowControl w:val="0"/>
              <w:jc w:val="center"/>
              <w:rPr>
                <w:rFonts w:ascii="Times New Roman" w:eastAsia="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00008A8" w14:textId="77777777" w:rsidR="004D4FBA" w:rsidRPr="00A848EE" w:rsidRDefault="004D4FBA" w:rsidP="00A848EE">
            <w:pPr>
              <w:widowControl w:val="0"/>
              <w:jc w:val="center"/>
              <w:rPr>
                <w:rFonts w:ascii="Times New Roman" w:eastAsia="Times New Roman" w:hAnsi="Times New Roman"/>
                <w:sz w:val="24"/>
                <w:szCs w:val="24"/>
              </w:rPr>
            </w:pPr>
          </w:p>
        </w:tc>
        <w:tc>
          <w:tcPr>
            <w:tcW w:w="997" w:type="dxa"/>
            <w:tcBorders>
              <w:top w:val="single" w:sz="4" w:space="0" w:color="auto"/>
              <w:left w:val="single" w:sz="4" w:space="0" w:color="auto"/>
              <w:bottom w:val="single" w:sz="4" w:space="0" w:color="auto"/>
              <w:right w:val="single" w:sz="4" w:space="0" w:color="auto"/>
            </w:tcBorders>
            <w:vAlign w:val="center"/>
          </w:tcPr>
          <w:p w14:paraId="000008A9"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8AA"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8AB"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8AC"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8AD" w14:textId="77777777" w:rsidR="004D4FBA" w:rsidRPr="00A848EE" w:rsidRDefault="004D4FBA" w:rsidP="00A848EE">
            <w:pPr>
              <w:widowControl w:val="0"/>
              <w:jc w:val="center"/>
              <w:rPr>
                <w:rFonts w:ascii="Times New Roman" w:eastAsia="Times New Roman" w:hAnsi="Times New Roman"/>
                <w:sz w:val="24"/>
                <w:szCs w:val="24"/>
              </w:rPr>
            </w:pPr>
          </w:p>
        </w:tc>
        <w:tc>
          <w:tcPr>
            <w:tcW w:w="1137" w:type="dxa"/>
            <w:tcBorders>
              <w:top w:val="single" w:sz="4" w:space="0" w:color="auto"/>
              <w:left w:val="single" w:sz="4" w:space="0" w:color="auto"/>
              <w:bottom w:val="single" w:sz="4" w:space="0" w:color="auto"/>
              <w:right w:val="single" w:sz="4" w:space="0" w:color="auto"/>
            </w:tcBorders>
            <w:vAlign w:val="center"/>
          </w:tcPr>
          <w:p w14:paraId="000008AE" w14:textId="77777777" w:rsidR="004D4FBA" w:rsidRPr="00A848EE" w:rsidRDefault="004D4FBA" w:rsidP="00A848EE">
            <w:pPr>
              <w:widowControl w:val="0"/>
              <w:jc w:val="center"/>
              <w:rPr>
                <w:rFonts w:ascii="Times New Roman" w:eastAsia="Times New Roman" w:hAnsi="Times New Roman"/>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000008AF" w14:textId="77777777" w:rsidR="004D4FBA" w:rsidRPr="00A848EE" w:rsidRDefault="004D4FBA" w:rsidP="00A848EE">
            <w:pPr>
              <w:widowControl w:val="0"/>
              <w:jc w:val="center"/>
              <w:rPr>
                <w:rFonts w:ascii="Times New Roman" w:eastAsia="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14:paraId="000008B0" w14:textId="77777777" w:rsidR="004D4FBA" w:rsidRPr="00A848EE" w:rsidRDefault="004D4FBA" w:rsidP="00A848EE">
            <w:pPr>
              <w:widowControl w:val="0"/>
              <w:jc w:val="center"/>
              <w:rPr>
                <w:rFonts w:ascii="Times New Roman" w:eastAsia="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vAlign w:val="center"/>
          </w:tcPr>
          <w:p w14:paraId="000008B1" w14:textId="77777777" w:rsidR="004D4FBA" w:rsidRPr="00A848EE" w:rsidRDefault="004D4FBA" w:rsidP="00A848EE">
            <w:pPr>
              <w:widowControl w:val="0"/>
              <w:jc w:val="center"/>
              <w:rPr>
                <w:rFonts w:ascii="Times New Roman" w:eastAsia="Times New Roman" w:hAnsi="Times New Roman"/>
                <w:sz w:val="24"/>
                <w:szCs w:val="24"/>
              </w:rPr>
            </w:pPr>
          </w:p>
        </w:tc>
        <w:tc>
          <w:tcPr>
            <w:tcW w:w="903" w:type="dxa"/>
            <w:tcBorders>
              <w:top w:val="single" w:sz="4" w:space="0" w:color="auto"/>
              <w:left w:val="single" w:sz="4" w:space="0" w:color="auto"/>
              <w:bottom w:val="single" w:sz="4" w:space="0" w:color="auto"/>
              <w:right w:val="single" w:sz="4" w:space="0" w:color="auto"/>
            </w:tcBorders>
            <w:vAlign w:val="center"/>
          </w:tcPr>
          <w:p w14:paraId="000008B2" w14:textId="77777777" w:rsidR="004D4FBA" w:rsidRPr="00A848EE" w:rsidRDefault="004D4FBA" w:rsidP="00A848EE">
            <w:pPr>
              <w:widowControl w:val="0"/>
              <w:jc w:val="center"/>
              <w:rPr>
                <w:rFonts w:ascii="Times New Roman" w:eastAsia="Times New Roman" w:hAnsi="Times New Roman"/>
                <w:sz w:val="24"/>
                <w:szCs w:val="24"/>
              </w:rPr>
            </w:pPr>
          </w:p>
        </w:tc>
      </w:tr>
      <w:tr w:rsidR="00A848EE" w:rsidRPr="00A848EE" w14:paraId="7EE34C57"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8B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13.1</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8B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пожарных наблюдательных пунктов (вышек, мачт, павильонов, и других наблюдательных пунктов)</w:t>
            </w:r>
          </w:p>
        </w:tc>
        <w:tc>
          <w:tcPr>
            <w:tcW w:w="705" w:type="dxa"/>
            <w:tcBorders>
              <w:top w:val="single" w:sz="4" w:space="0" w:color="auto"/>
              <w:left w:val="single" w:sz="4" w:space="0" w:color="auto"/>
              <w:bottom w:val="single" w:sz="4" w:space="0" w:color="auto"/>
              <w:right w:val="single" w:sz="4" w:space="0" w:color="auto"/>
            </w:tcBorders>
            <w:vAlign w:val="center"/>
          </w:tcPr>
          <w:p w14:paraId="000008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B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8B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B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B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B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B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B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B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55</w:t>
            </w:r>
          </w:p>
        </w:tc>
        <w:tc>
          <w:tcPr>
            <w:tcW w:w="994" w:type="dxa"/>
            <w:tcBorders>
              <w:top w:val="single" w:sz="4" w:space="0" w:color="auto"/>
              <w:left w:val="single" w:sz="4" w:space="0" w:color="auto"/>
              <w:bottom w:val="single" w:sz="4" w:space="0" w:color="auto"/>
              <w:right w:val="single" w:sz="4" w:space="0" w:color="auto"/>
            </w:tcBorders>
            <w:vAlign w:val="center"/>
          </w:tcPr>
          <w:p w14:paraId="000008B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55</w:t>
            </w:r>
          </w:p>
        </w:tc>
        <w:tc>
          <w:tcPr>
            <w:tcW w:w="941" w:type="dxa"/>
            <w:tcBorders>
              <w:top w:val="single" w:sz="4" w:space="0" w:color="auto"/>
              <w:left w:val="single" w:sz="4" w:space="0" w:color="auto"/>
              <w:bottom w:val="single" w:sz="4" w:space="0" w:color="auto"/>
              <w:right w:val="single" w:sz="4" w:space="0" w:color="auto"/>
            </w:tcBorders>
            <w:vAlign w:val="center"/>
          </w:tcPr>
          <w:p w14:paraId="000008B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55</w:t>
            </w:r>
          </w:p>
        </w:tc>
        <w:tc>
          <w:tcPr>
            <w:tcW w:w="903" w:type="dxa"/>
            <w:tcBorders>
              <w:top w:val="single" w:sz="4" w:space="0" w:color="auto"/>
              <w:left w:val="single" w:sz="4" w:space="0" w:color="auto"/>
              <w:bottom w:val="single" w:sz="4" w:space="0" w:color="auto"/>
              <w:right w:val="single" w:sz="4" w:space="0" w:color="auto"/>
            </w:tcBorders>
            <w:vAlign w:val="center"/>
          </w:tcPr>
          <w:p w14:paraId="000008C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165</w:t>
            </w:r>
          </w:p>
        </w:tc>
      </w:tr>
      <w:tr w:rsidR="00A848EE" w:rsidRPr="00A848EE" w14:paraId="70F4AECC"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8C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8C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8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C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8C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C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C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C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w:t>
            </w:r>
          </w:p>
        </w:tc>
        <w:tc>
          <w:tcPr>
            <w:tcW w:w="991" w:type="dxa"/>
            <w:tcBorders>
              <w:top w:val="single" w:sz="4" w:space="0" w:color="auto"/>
              <w:left w:val="single" w:sz="4" w:space="0" w:color="auto"/>
              <w:bottom w:val="single" w:sz="4" w:space="0" w:color="auto"/>
              <w:right w:val="single" w:sz="4" w:space="0" w:color="auto"/>
            </w:tcBorders>
            <w:vAlign w:val="center"/>
          </w:tcPr>
          <w:p w14:paraId="000008C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C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C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50</w:t>
            </w:r>
          </w:p>
        </w:tc>
        <w:tc>
          <w:tcPr>
            <w:tcW w:w="994" w:type="dxa"/>
            <w:tcBorders>
              <w:top w:val="single" w:sz="4" w:space="0" w:color="auto"/>
              <w:left w:val="single" w:sz="4" w:space="0" w:color="auto"/>
              <w:bottom w:val="single" w:sz="4" w:space="0" w:color="auto"/>
              <w:right w:val="single" w:sz="4" w:space="0" w:color="auto"/>
            </w:tcBorders>
            <w:vAlign w:val="center"/>
          </w:tcPr>
          <w:p w14:paraId="000008C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73</w:t>
            </w:r>
          </w:p>
        </w:tc>
        <w:tc>
          <w:tcPr>
            <w:tcW w:w="941" w:type="dxa"/>
            <w:tcBorders>
              <w:top w:val="single" w:sz="4" w:space="0" w:color="auto"/>
              <w:left w:val="single" w:sz="4" w:space="0" w:color="auto"/>
              <w:bottom w:val="single" w:sz="4" w:space="0" w:color="auto"/>
              <w:right w:val="single" w:sz="4" w:space="0" w:color="auto"/>
            </w:tcBorders>
            <w:vAlign w:val="center"/>
          </w:tcPr>
          <w:p w14:paraId="000008C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69</w:t>
            </w:r>
          </w:p>
        </w:tc>
        <w:tc>
          <w:tcPr>
            <w:tcW w:w="903" w:type="dxa"/>
            <w:tcBorders>
              <w:top w:val="single" w:sz="4" w:space="0" w:color="auto"/>
              <w:left w:val="single" w:sz="4" w:space="0" w:color="auto"/>
              <w:bottom w:val="single" w:sz="4" w:space="0" w:color="auto"/>
              <w:right w:val="single" w:sz="4" w:space="0" w:color="auto"/>
            </w:tcBorders>
            <w:vAlign w:val="center"/>
          </w:tcPr>
          <w:p w14:paraId="000008C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221</w:t>
            </w:r>
          </w:p>
        </w:tc>
      </w:tr>
      <w:tr w:rsidR="00A848EE" w:rsidRPr="00A848EE" w14:paraId="75E2B86D"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8C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13.2</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8D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пунктов сосредоточения противопожарного инвентаря</w:t>
            </w:r>
          </w:p>
        </w:tc>
        <w:tc>
          <w:tcPr>
            <w:tcW w:w="705" w:type="dxa"/>
            <w:tcBorders>
              <w:top w:val="single" w:sz="4" w:space="0" w:color="auto"/>
              <w:left w:val="single" w:sz="4" w:space="0" w:color="auto"/>
              <w:bottom w:val="single" w:sz="4" w:space="0" w:color="auto"/>
              <w:right w:val="single" w:sz="4" w:space="0" w:color="auto"/>
            </w:tcBorders>
            <w:vAlign w:val="center"/>
          </w:tcPr>
          <w:p w14:paraId="000008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D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8D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D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D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D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D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D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D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231</w:t>
            </w:r>
          </w:p>
        </w:tc>
        <w:tc>
          <w:tcPr>
            <w:tcW w:w="994" w:type="dxa"/>
            <w:tcBorders>
              <w:top w:val="single" w:sz="4" w:space="0" w:color="auto"/>
              <w:left w:val="single" w:sz="4" w:space="0" w:color="auto"/>
              <w:bottom w:val="single" w:sz="4" w:space="0" w:color="auto"/>
              <w:right w:val="single" w:sz="4" w:space="0" w:color="auto"/>
            </w:tcBorders>
            <w:vAlign w:val="center"/>
          </w:tcPr>
          <w:p w14:paraId="000008D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231</w:t>
            </w:r>
          </w:p>
        </w:tc>
        <w:tc>
          <w:tcPr>
            <w:tcW w:w="941" w:type="dxa"/>
            <w:tcBorders>
              <w:top w:val="single" w:sz="4" w:space="0" w:color="auto"/>
              <w:left w:val="single" w:sz="4" w:space="0" w:color="auto"/>
              <w:bottom w:val="single" w:sz="4" w:space="0" w:color="auto"/>
              <w:right w:val="single" w:sz="4" w:space="0" w:color="auto"/>
            </w:tcBorders>
            <w:vAlign w:val="center"/>
          </w:tcPr>
          <w:p w14:paraId="000008D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231</w:t>
            </w:r>
          </w:p>
        </w:tc>
        <w:tc>
          <w:tcPr>
            <w:tcW w:w="903" w:type="dxa"/>
            <w:tcBorders>
              <w:top w:val="single" w:sz="4" w:space="0" w:color="auto"/>
              <w:left w:val="single" w:sz="4" w:space="0" w:color="auto"/>
              <w:bottom w:val="single" w:sz="4" w:space="0" w:color="auto"/>
              <w:right w:val="single" w:sz="4" w:space="0" w:color="auto"/>
            </w:tcBorders>
            <w:vAlign w:val="center"/>
          </w:tcPr>
          <w:p w14:paraId="000008D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693</w:t>
            </w:r>
          </w:p>
        </w:tc>
      </w:tr>
      <w:tr w:rsidR="00A848EE" w:rsidRPr="00A848EE" w14:paraId="15CA123B"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8D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8D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8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E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8E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E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177</w:t>
            </w:r>
          </w:p>
        </w:tc>
        <w:tc>
          <w:tcPr>
            <w:tcW w:w="991" w:type="dxa"/>
            <w:tcBorders>
              <w:top w:val="single" w:sz="4" w:space="0" w:color="auto"/>
              <w:left w:val="single" w:sz="4" w:space="0" w:color="auto"/>
              <w:bottom w:val="single" w:sz="4" w:space="0" w:color="auto"/>
              <w:right w:val="single" w:sz="4" w:space="0" w:color="auto"/>
            </w:tcBorders>
            <w:vAlign w:val="center"/>
          </w:tcPr>
          <w:p w14:paraId="000008E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E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145</w:t>
            </w:r>
          </w:p>
        </w:tc>
        <w:tc>
          <w:tcPr>
            <w:tcW w:w="991" w:type="dxa"/>
            <w:tcBorders>
              <w:top w:val="single" w:sz="4" w:space="0" w:color="auto"/>
              <w:left w:val="single" w:sz="4" w:space="0" w:color="auto"/>
              <w:bottom w:val="single" w:sz="4" w:space="0" w:color="auto"/>
              <w:right w:val="single" w:sz="4" w:space="0" w:color="auto"/>
            </w:tcBorders>
            <w:vAlign w:val="center"/>
          </w:tcPr>
          <w:p w14:paraId="000008E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w:t>
            </w:r>
          </w:p>
        </w:tc>
        <w:tc>
          <w:tcPr>
            <w:tcW w:w="1137" w:type="dxa"/>
            <w:tcBorders>
              <w:top w:val="single" w:sz="4" w:space="0" w:color="auto"/>
              <w:left w:val="single" w:sz="4" w:space="0" w:color="auto"/>
              <w:bottom w:val="single" w:sz="4" w:space="0" w:color="auto"/>
              <w:right w:val="single" w:sz="4" w:space="0" w:color="auto"/>
            </w:tcBorders>
            <w:vAlign w:val="center"/>
          </w:tcPr>
          <w:p w14:paraId="000008E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151</w:t>
            </w:r>
          </w:p>
        </w:tc>
        <w:tc>
          <w:tcPr>
            <w:tcW w:w="991" w:type="dxa"/>
            <w:tcBorders>
              <w:top w:val="single" w:sz="4" w:space="0" w:color="auto"/>
              <w:left w:val="single" w:sz="4" w:space="0" w:color="auto"/>
              <w:bottom w:val="single" w:sz="4" w:space="0" w:color="auto"/>
              <w:right w:val="single" w:sz="4" w:space="0" w:color="auto"/>
            </w:tcBorders>
            <w:vAlign w:val="center"/>
          </w:tcPr>
          <w:p w14:paraId="000008E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136</w:t>
            </w:r>
          </w:p>
        </w:tc>
        <w:tc>
          <w:tcPr>
            <w:tcW w:w="994" w:type="dxa"/>
            <w:tcBorders>
              <w:top w:val="single" w:sz="4" w:space="0" w:color="auto"/>
              <w:left w:val="single" w:sz="4" w:space="0" w:color="auto"/>
              <w:bottom w:val="single" w:sz="4" w:space="0" w:color="auto"/>
              <w:right w:val="single" w:sz="4" w:space="0" w:color="auto"/>
            </w:tcBorders>
            <w:vAlign w:val="center"/>
          </w:tcPr>
          <w:p w14:paraId="000008E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269</w:t>
            </w:r>
          </w:p>
        </w:tc>
        <w:tc>
          <w:tcPr>
            <w:tcW w:w="941" w:type="dxa"/>
            <w:tcBorders>
              <w:top w:val="single" w:sz="4" w:space="0" w:color="auto"/>
              <w:left w:val="single" w:sz="4" w:space="0" w:color="auto"/>
              <w:bottom w:val="single" w:sz="4" w:space="0" w:color="auto"/>
              <w:right w:val="single" w:sz="4" w:space="0" w:color="auto"/>
            </w:tcBorders>
            <w:vAlign w:val="center"/>
          </w:tcPr>
          <w:p w14:paraId="000008E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184</w:t>
            </w:r>
          </w:p>
        </w:tc>
        <w:tc>
          <w:tcPr>
            <w:tcW w:w="903" w:type="dxa"/>
            <w:tcBorders>
              <w:top w:val="single" w:sz="4" w:space="0" w:color="auto"/>
              <w:left w:val="single" w:sz="4" w:space="0" w:color="auto"/>
              <w:bottom w:val="single" w:sz="4" w:space="0" w:color="auto"/>
              <w:right w:val="single" w:sz="4" w:space="0" w:color="auto"/>
            </w:tcBorders>
            <w:vAlign w:val="center"/>
          </w:tcPr>
          <w:p w14:paraId="000008E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1179</w:t>
            </w:r>
          </w:p>
        </w:tc>
      </w:tr>
      <w:tr w:rsidR="00A848EE" w:rsidRPr="00A848EE" w14:paraId="042A12D1"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8E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8E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Устройство подъездов к источникам противопожарного водоснабжения</w:t>
            </w:r>
          </w:p>
        </w:tc>
        <w:tc>
          <w:tcPr>
            <w:tcW w:w="705" w:type="dxa"/>
            <w:tcBorders>
              <w:top w:val="single" w:sz="4" w:space="0" w:color="auto"/>
              <w:left w:val="single" w:sz="4" w:space="0" w:color="auto"/>
              <w:bottom w:val="single" w:sz="4" w:space="0" w:color="auto"/>
              <w:right w:val="single" w:sz="4" w:space="0" w:color="auto"/>
            </w:tcBorders>
            <w:vAlign w:val="center"/>
          </w:tcPr>
          <w:p w14:paraId="000008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E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8E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F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F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F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F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8F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F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93</w:t>
            </w:r>
          </w:p>
        </w:tc>
        <w:tc>
          <w:tcPr>
            <w:tcW w:w="994" w:type="dxa"/>
            <w:tcBorders>
              <w:top w:val="single" w:sz="4" w:space="0" w:color="auto"/>
              <w:left w:val="single" w:sz="4" w:space="0" w:color="auto"/>
              <w:bottom w:val="single" w:sz="4" w:space="0" w:color="auto"/>
              <w:right w:val="single" w:sz="4" w:space="0" w:color="auto"/>
            </w:tcBorders>
            <w:vAlign w:val="center"/>
          </w:tcPr>
          <w:p w14:paraId="000008F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93</w:t>
            </w:r>
          </w:p>
        </w:tc>
        <w:tc>
          <w:tcPr>
            <w:tcW w:w="941" w:type="dxa"/>
            <w:tcBorders>
              <w:top w:val="single" w:sz="4" w:space="0" w:color="auto"/>
              <w:left w:val="single" w:sz="4" w:space="0" w:color="auto"/>
              <w:bottom w:val="single" w:sz="4" w:space="0" w:color="auto"/>
              <w:right w:val="single" w:sz="4" w:space="0" w:color="auto"/>
            </w:tcBorders>
            <w:vAlign w:val="center"/>
          </w:tcPr>
          <w:p w14:paraId="000008F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93</w:t>
            </w:r>
          </w:p>
        </w:tc>
        <w:tc>
          <w:tcPr>
            <w:tcW w:w="903" w:type="dxa"/>
            <w:tcBorders>
              <w:top w:val="single" w:sz="4" w:space="0" w:color="auto"/>
              <w:left w:val="single" w:sz="4" w:space="0" w:color="auto"/>
              <w:bottom w:val="single" w:sz="4" w:space="0" w:color="auto"/>
              <w:right w:val="single" w:sz="4" w:space="0" w:color="auto"/>
            </w:tcBorders>
            <w:vAlign w:val="center"/>
          </w:tcPr>
          <w:p w14:paraId="000008F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279</w:t>
            </w:r>
          </w:p>
        </w:tc>
      </w:tr>
      <w:tr w:rsidR="00A848EE" w:rsidRPr="00A848EE" w14:paraId="5D2083F0"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8F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8F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8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8F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8F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F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8F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0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0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43</w:t>
            </w:r>
          </w:p>
        </w:tc>
        <w:tc>
          <w:tcPr>
            <w:tcW w:w="1137" w:type="dxa"/>
            <w:tcBorders>
              <w:top w:val="single" w:sz="4" w:space="0" w:color="auto"/>
              <w:left w:val="single" w:sz="4" w:space="0" w:color="auto"/>
              <w:bottom w:val="single" w:sz="4" w:space="0" w:color="auto"/>
              <w:right w:val="single" w:sz="4" w:space="0" w:color="auto"/>
            </w:tcBorders>
            <w:vAlign w:val="center"/>
          </w:tcPr>
          <w:p w14:paraId="0000090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w:t>
            </w:r>
          </w:p>
        </w:tc>
        <w:tc>
          <w:tcPr>
            <w:tcW w:w="991" w:type="dxa"/>
            <w:tcBorders>
              <w:top w:val="single" w:sz="4" w:space="0" w:color="auto"/>
              <w:left w:val="single" w:sz="4" w:space="0" w:color="auto"/>
              <w:bottom w:val="single" w:sz="4" w:space="0" w:color="auto"/>
              <w:right w:val="single" w:sz="4" w:space="0" w:color="auto"/>
            </w:tcBorders>
            <w:vAlign w:val="center"/>
          </w:tcPr>
          <w:p w14:paraId="0000090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51</w:t>
            </w:r>
          </w:p>
        </w:tc>
        <w:tc>
          <w:tcPr>
            <w:tcW w:w="994" w:type="dxa"/>
            <w:tcBorders>
              <w:top w:val="single" w:sz="4" w:space="0" w:color="auto"/>
              <w:left w:val="single" w:sz="4" w:space="0" w:color="auto"/>
              <w:bottom w:val="single" w:sz="4" w:space="0" w:color="auto"/>
              <w:right w:val="single" w:sz="4" w:space="0" w:color="auto"/>
            </w:tcBorders>
            <w:vAlign w:val="center"/>
          </w:tcPr>
          <w:p w14:paraId="0000090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56</w:t>
            </w:r>
          </w:p>
        </w:tc>
        <w:tc>
          <w:tcPr>
            <w:tcW w:w="941" w:type="dxa"/>
            <w:tcBorders>
              <w:top w:val="single" w:sz="4" w:space="0" w:color="auto"/>
              <w:left w:val="single" w:sz="4" w:space="0" w:color="auto"/>
              <w:bottom w:val="single" w:sz="4" w:space="0" w:color="auto"/>
              <w:right w:val="single" w:sz="4" w:space="0" w:color="auto"/>
            </w:tcBorders>
            <w:vAlign w:val="center"/>
          </w:tcPr>
          <w:p w14:paraId="0000090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56</w:t>
            </w:r>
          </w:p>
        </w:tc>
        <w:tc>
          <w:tcPr>
            <w:tcW w:w="903" w:type="dxa"/>
            <w:tcBorders>
              <w:top w:val="single" w:sz="4" w:space="0" w:color="auto"/>
              <w:left w:val="single" w:sz="4" w:space="0" w:color="auto"/>
              <w:bottom w:val="single" w:sz="4" w:space="0" w:color="auto"/>
              <w:right w:val="single" w:sz="4" w:space="0" w:color="auto"/>
            </w:tcBorders>
            <w:vAlign w:val="center"/>
          </w:tcPr>
          <w:p w14:paraId="0000090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240</w:t>
            </w:r>
          </w:p>
        </w:tc>
      </w:tr>
      <w:tr w:rsidR="00A848EE" w:rsidRPr="00A848EE" w14:paraId="437267E0" w14:textId="77777777" w:rsidTr="00AF746F">
        <w:trPr>
          <w:trHeight w:val="330"/>
          <w:jc w:val="center"/>
        </w:trPr>
        <w:tc>
          <w:tcPr>
            <w:tcW w:w="740" w:type="dxa"/>
            <w:vMerge w:val="restart"/>
            <w:tcBorders>
              <w:top w:val="single" w:sz="4" w:space="0" w:color="auto"/>
              <w:left w:val="single" w:sz="4" w:space="0" w:color="auto"/>
              <w:bottom w:val="single" w:sz="4" w:space="0" w:color="auto"/>
              <w:right w:val="single" w:sz="4" w:space="0" w:color="auto"/>
            </w:tcBorders>
            <w:vAlign w:val="center"/>
          </w:tcPr>
          <w:p w14:paraId="0000090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0000090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Эксплуатация пожарных водоемов и подъездов к источникам водоснабжения</w:t>
            </w:r>
          </w:p>
        </w:tc>
        <w:tc>
          <w:tcPr>
            <w:tcW w:w="705" w:type="dxa"/>
            <w:tcBorders>
              <w:top w:val="single" w:sz="4" w:space="0" w:color="auto"/>
              <w:left w:val="single" w:sz="4" w:space="0" w:color="auto"/>
              <w:bottom w:val="single" w:sz="4" w:space="0" w:color="auto"/>
              <w:right w:val="single" w:sz="4" w:space="0" w:color="auto"/>
            </w:tcBorders>
            <w:vAlign w:val="center"/>
          </w:tcPr>
          <w:p w14:paraId="000009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90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997" w:type="dxa"/>
            <w:tcBorders>
              <w:top w:val="single" w:sz="4" w:space="0" w:color="auto"/>
              <w:left w:val="single" w:sz="4" w:space="0" w:color="auto"/>
              <w:bottom w:val="single" w:sz="4" w:space="0" w:color="auto"/>
              <w:right w:val="single" w:sz="4" w:space="0" w:color="auto"/>
            </w:tcBorders>
            <w:vAlign w:val="center"/>
          </w:tcPr>
          <w:p w14:paraId="0000090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0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0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0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0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91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1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297</w:t>
            </w:r>
          </w:p>
        </w:tc>
        <w:tc>
          <w:tcPr>
            <w:tcW w:w="994" w:type="dxa"/>
            <w:tcBorders>
              <w:top w:val="single" w:sz="4" w:space="0" w:color="auto"/>
              <w:left w:val="single" w:sz="4" w:space="0" w:color="auto"/>
              <w:bottom w:val="single" w:sz="4" w:space="0" w:color="auto"/>
              <w:right w:val="single" w:sz="4" w:space="0" w:color="auto"/>
            </w:tcBorders>
            <w:vAlign w:val="center"/>
          </w:tcPr>
          <w:p w14:paraId="0000091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297</w:t>
            </w:r>
          </w:p>
        </w:tc>
        <w:tc>
          <w:tcPr>
            <w:tcW w:w="941" w:type="dxa"/>
            <w:tcBorders>
              <w:top w:val="single" w:sz="4" w:space="0" w:color="auto"/>
              <w:left w:val="single" w:sz="4" w:space="0" w:color="auto"/>
              <w:bottom w:val="single" w:sz="4" w:space="0" w:color="auto"/>
              <w:right w:val="single" w:sz="4" w:space="0" w:color="auto"/>
            </w:tcBorders>
            <w:vAlign w:val="center"/>
          </w:tcPr>
          <w:p w14:paraId="0000091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297</w:t>
            </w:r>
          </w:p>
        </w:tc>
        <w:tc>
          <w:tcPr>
            <w:tcW w:w="903" w:type="dxa"/>
            <w:tcBorders>
              <w:top w:val="single" w:sz="4" w:space="0" w:color="auto"/>
              <w:left w:val="single" w:sz="4" w:space="0" w:color="auto"/>
              <w:bottom w:val="single" w:sz="4" w:space="0" w:color="auto"/>
              <w:right w:val="single" w:sz="4" w:space="0" w:color="auto"/>
            </w:tcBorders>
            <w:vAlign w:val="center"/>
          </w:tcPr>
          <w:p w14:paraId="0000091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891</w:t>
            </w:r>
          </w:p>
        </w:tc>
      </w:tr>
      <w:tr w:rsidR="00AF746F" w:rsidRPr="00A848EE" w14:paraId="1707E67A" w14:textId="77777777" w:rsidTr="00AF746F">
        <w:trPr>
          <w:trHeight w:val="330"/>
          <w:jc w:val="center"/>
        </w:trPr>
        <w:tc>
          <w:tcPr>
            <w:tcW w:w="740" w:type="dxa"/>
            <w:vMerge/>
            <w:tcBorders>
              <w:top w:val="single" w:sz="4" w:space="0" w:color="auto"/>
              <w:left w:val="single" w:sz="4" w:space="0" w:color="auto"/>
              <w:bottom w:val="single" w:sz="4" w:space="0" w:color="auto"/>
              <w:right w:val="single" w:sz="4" w:space="0" w:color="auto"/>
            </w:tcBorders>
            <w:vAlign w:val="center"/>
          </w:tcPr>
          <w:p w14:paraId="0000091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000091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705" w:type="dxa"/>
            <w:tcBorders>
              <w:top w:val="single" w:sz="4" w:space="0" w:color="auto"/>
              <w:left w:val="single" w:sz="4" w:space="0" w:color="auto"/>
              <w:bottom w:val="single" w:sz="4" w:space="0" w:color="auto"/>
              <w:right w:val="single" w:sz="4" w:space="0" w:color="auto"/>
            </w:tcBorders>
            <w:vAlign w:val="center"/>
          </w:tcPr>
          <w:p w14:paraId="000009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14:paraId="0000091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997" w:type="dxa"/>
            <w:tcBorders>
              <w:top w:val="single" w:sz="4" w:space="0" w:color="auto"/>
              <w:left w:val="single" w:sz="4" w:space="0" w:color="auto"/>
              <w:bottom w:val="single" w:sz="4" w:space="0" w:color="auto"/>
              <w:right w:val="single" w:sz="4" w:space="0" w:color="auto"/>
            </w:tcBorders>
            <w:vAlign w:val="center"/>
          </w:tcPr>
          <w:p w14:paraId="0000091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1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1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1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1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1137" w:type="dxa"/>
            <w:tcBorders>
              <w:top w:val="single" w:sz="4" w:space="0" w:color="auto"/>
              <w:left w:val="single" w:sz="4" w:space="0" w:color="auto"/>
              <w:bottom w:val="single" w:sz="4" w:space="0" w:color="auto"/>
              <w:right w:val="single" w:sz="4" w:space="0" w:color="auto"/>
            </w:tcBorders>
            <w:vAlign w:val="center"/>
          </w:tcPr>
          <w:p w14:paraId="0000091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000091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w:t>
            </w:r>
          </w:p>
        </w:tc>
        <w:tc>
          <w:tcPr>
            <w:tcW w:w="994" w:type="dxa"/>
            <w:tcBorders>
              <w:top w:val="single" w:sz="4" w:space="0" w:color="auto"/>
              <w:left w:val="single" w:sz="4" w:space="0" w:color="auto"/>
              <w:bottom w:val="single" w:sz="4" w:space="0" w:color="auto"/>
              <w:right w:val="single" w:sz="4" w:space="0" w:color="auto"/>
            </w:tcBorders>
            <w:vAlign w:val="center"/>
          </w:tcPr>
          <w:p w14:paraId="0000092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58</w:t>
            </w:r>
          </w:p>
        </w:tc>
        <w:tc>
          <w:tcPr>
            <w:tcW w:w="941" w:type="dxa"/>
            <w:tcBorders>
              <w:top w:val="single" w:sz="4" w:space="0" w:color="auto"/>
              <w:left w:val="single" w:sz="4" w:space="0" w:color="auto"/>
              <w:bottom w:val="single" w:sz="4" w:space="0" w:color="auto"/>
              <w:right w:val="single" w:sz="4" w:space="0" w:color="auto"/>
            </w:tcBorders>
            <w:vAlign w:val="center"/>
          </w:tcPr>
          <w:p w14:paraId="0000092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123</w:t>
            </w:r>
          </w:p>
        </w:tc>
        <w:tc>
          <w:tcPr>
            <w:tcW w:w="903" w:type="dxa"/>
            <w:tcBorders>
              <w:top w:val="single" w:sz="4" w:space="0" w:color="auto"/>
              <w:left w:val="single" w:sz="4" w:space="0" w:color="auto"/>
              <w:bottom w:val="single" w:sz="4" w:space="0" w:color="auto"/>
              <w:right w:val="single" w:sz="4" w:space="0" w:color="auto"/>
            </w:tcBorders>
            <w:vAlign w:val="center"/>
          </w:tcPr>
          <w:p w14:paraId="0000092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197</w:t>
            </w:r>
          </w:p>
        </w:tc>
      </w:tr>
    </w:tbl>
    <w:p w14:paraId="00000923" w14:textId="77777777" w:rsidR="004D4FBA" w:rsidRPr="00A848EE" w:rsidRDefault="004D4FBA" w:rsidP="00A848EE">
      <w:pPr>
        <w:widowControl w:val="0"/>
        <w:jc w:val="both"/>
        <w:rPr>
          <w:rFonts w:ascii="Times New Roman" w:eastAsia="Times New Roman" w:hAnsi="Times New Roman"/>
          <w:sz w:val="24"/>
          <w:szCs w:val="24"/>
        </w:rPr>
        <w:sectPr w:rsidR="004D4FBA" w:rsidRPr="00A848EE">
          <w:pgSz w:w="16838" w:h="11906" w:orient="landscape"/>
          <w:pgMar w:top="1134" w:right="1134" w:bottom="567" w:left="567" w:header="709" w:footer="709" w:gutter="0"/>
          <w:cols w:space="720"/>
          <w:titlePg/>
        </w:sectPr>
      </w:pPr>
    </w:p>
    <w:p w14:paraId="00000924"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38" w:name="_Toc176788234"/>
      <w:r w:rsidRPr="00A848EE">
        <w:rPr>
          <w:rFonts w:ascii="Times New Roman" w:eastAsia="Times New Roman" w:hAnsi="Times New Roman" w:cs="Times New Roman"/>
          <w:color w:val="auto"/>
          <w:sz w:val="24"/>
          <w:szCs w:val="24"/>
        </w:rPr>
        <w:lastRenderedPageBreak/>
        <w:t>2.4. Информация о мероприятиях по защите лесов за период действия предыдущего лесного плана Забайкальского края.</w:t>
      </w:r>
      <w:bookmarkEnd w:id="38"/>
    </w:p>
    <w:p w14:paraId="00000925"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92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Санитарно-оздоровительные мероприятия проводились в целях ограничения распространения вредителей и болезней леса и минимизации экономического ущерба лесному хозяйству от вредителей и болезней леса. Выборочные санитарные рубки проводились в насаждениях, где требовалась уборка из древостоев усыхающих и сухостойных деревьев, ветровальных, буреломных, снеголомных деревьев, а также деревьев, заселенных стволовыми вредителями и пораженных болезнями. Сплошные санитарные рубки проводились в погибших или погибающих насаждениях. Проводилась очистка леса от захламленности.</w:t>
      </w:r>
    </w:p>
    <w:p w14:paraId="0000092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Мероприятия по защите лесов за период действия предыдущего лесного плана проводились в соответствии с действующими нормативными правовыми актами. </w:t>
      </w:r>
    </w:p>
    <w:p w14:paraId="0000092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Плановые показатели за период действия предыдущего лесного плана по санитарно-оздоровительным мероприятиям выполнены:</w:t>
      </w:r>
    </w:p>
    <w:p w14:paraId="00000929" w14:textId="3C4A195A" w:rsidR="004D4FBA" w:rsidRPr="00A848EE" w:rsidRDefault="007B51C9"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выборочно-санитарные рубки на 103,7%;</w:t>
      </w:r>
    </w:p>
    <w:p w14:paraId="0000092A" w14:textId="0A6782FE" w:rsidR="004D4FBA" w:rsidRPr="00A848EE" w:rsidRDefault="007B51C9"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сплошные санитарные рубки на 267,7%;</w:t>
      </w:r>
    </w:p>
    <w:p w14:paraId="0000092B" w14:textId="1BB16190" w:rsidR="004D4FBA" w:rsidRPr="00A848EE" w:rsidRDefault="007B51C9"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очистка лесных насаждений от захламленности на 172,3%.</w:t>
      </w:r>
    </w:p>
    <w:p w14:paraId="0000092C" w14:textId="77777777" w:rsidR="004D4FBA" w:rsidRPr="00A848EE" w:rsidRDefault="00EB6F43" w:rsidP="00A848EE">
      <w:pPr>
        <w:widowControl w:val="0"/>
        <w:ind w:firstLine="709"/>
        <w:jc w:val="both"/>
        <w:rPr>
          <w:rFonts w:ascii="Times New Roman" w:eastAsia="Times New Roman" w:hAnsi="Times New Roman"/>
          <w:sz w:val="28"/>
          <w:szCs w:val="28"/>
        </w:rPr>
      </w:pPr>
      <w:r w:rsidRPr="00A848EE">
        <w:rPr>
          <w:rFonts w:ascii="Times New Roman" w:eastAsia="Times New Roman" w:hAnsi="Times New Roman"/>
          <w:sz w:val="24"/>
          <w:szCs w:val="24"/>
        </w:rPr>
        <w:t>Объемы выполненных работ за период 2009 – 2017 год представлены в таблице № 10.</w:t>
      </w:r>
    </w:p>
    <w:p w14:paraId="0000092D"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92E" w14:textId="77777777" w:rsidR="004D4FBA" w:rsidRPr="00A848EE" w:rsidRDefault="00EB6F43" w:rsidP="00A848EE">
      <w:pPr>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10</w:t>
      </w:r>
    </w:p>
    <w:p w14:paraId="0000092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Выполнение мероприятий по защите лесов</w:t>
      </w:r>
    </w:p>
    <w:p w14:paraId="00000930"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931" w14:textId="77777777" w:rsidR="004D4FBA" w:rsidRPr="00A848EE" w:rsidRDefault="004D4FBA" w:rsidP="00A848EE">
      <w:pPr>
        <w:widowControl w:val="0"/>
        <w:ind w:firstLine="709"/>
        <w:jc w:val="both"/>
        <w:rPr>
          <w:rFonts w:ascii="Times New Roman" w:eastAsia="Times New Roman" w:hAnsi="Times New Roman"/>
          <w:sz w:val="2"/>
          <w:szCs w:val="2"/>
        </w:rPr>
      </w:pPr>
    </w:p>
    <w:tbl>
      <w:tblPr>
        <w:tblStyle w:val="affffffffff6"/>
        <w:tblW w:w="9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
        <w:gridCol w:w="1369"/>
        <w:gridCol w:w="1002"/>
        <w:gridCol w:w="1539"/>
        <w:gridCol w:w="1326"/>
        <w:gridCol w:w="1699"/>
        <w:gridCol w:w="2164"/>
      </w:tblGrid>
      <w:tr w:rsidR="00A848EE" w:rsidRPr="00A848EE" w14:paraId="25219197" w14:textId="77777777" w:rsidTr="00CD2B2E">
        <w:trPr>
          <w:trHeight w:val="315"/>
          <w:tblHeader/>
          <w:jc w:val="center"/>
        </w:trPr>
        <w:tc>
          <w:tcPr>
            <w:tcW w:w="595" w:type="dxa"/>
            <w:vAlign w:val="center"/>
          </w:tcPr>
          <w:p w14:paraId="0000093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 п/п</w:t>
            </w:r>
          </w:p>
        </w:tc>
        <w:tc>
          <w:tcPr>
            <w:tcW w:w="1369" w:type="dxa"/>
            <w:vAlign w:val="center"/>
          </w:tcPr>
          <w:p w14:paraId="0000093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Год</w:t>
            </w:r>
          </w:p>
        </w:tc>
        <w:tc>
          <w:tcPr>
            <w:tcW w:w="1002" w:type="dxa"/>
            <w:vAlign w:val="center"/>
          </w:tcPr>
          <w:p w14:paraId="0000093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Ед. изм.</w:t>
            </w:r>
          </w:p>
        </w:tc>
        <w:tc>
          <w:tcPr>
            <w:tcW w:w="1539" w:type="dxa"/>
            <w:vAlign w:val="center"/>
          </w:tcPr>
          <w:p w14:paraId="0000093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Сплошная санитарная рубка</w:t>
            </w:r>
          </w:p>
        </w:tc>
        <w:tc>
          <w:tcPr>
            <w:tcW w:w="1326" w:type="dxa"/>
            <w:vAlign w:val="center"/>
          </w:tcPr>
          <w:p w14:paraId="0000093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Выборочная санитарная рубка</w:t>
            </w:r>
          </w:p>
        </w:tc>
        <w:tc>
          <w:tcPr>
            <w:tcW w:w="1699" w:type="dxa"/>
            <w:vAlign w:val="center"/>
          </w:tcPr>
          <w:p w14:paraId="0000093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Очистка захламленности</w:t>
            </w:r>
          </w:p>
        </w:tc>
        <w:tc>
          <w:tcPr>
            <w:tcW w:w="2164" w:type="dxa"/>
            <w:vAlign w:val="center"/>
          </w:tcPr>
          <w:p w14:paraId="0000093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Лесопатологические обследования</w:t>
            </w:r>
          </w:p>
        </w:tc>
      </w:tr>
      <w:tr w:rsidR="00A848EE" w:rsidRPr="00A848EE" w14:paraId="13DB1B56" w14:textId="77777777" w:rsidTr="00CD2B2E">
        <w:trPr>
          <w:trHeight w:val="315"/>
          <w:tblHeader/>
          <w:jc w:val="center"/>
        </w:trPr>
        <w:tc>
          <w:tcPr>
            <w:tcW w:w="595" w:type="dxa"/>
            <w:vAlign w:val="center"/>
          </w:tcPr>
          <w:p w14:paraId="0000093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w:t>
            </w:r>
          </w:p>
        </w:tc>
        <w:tc>
          <w:tcPr>
            <w:tcW w:w="1369" w:type="dxa"/>
            <w:vAlign w:val="center"/>
          </w:tcPr>
          <w:p w14:paraId="0000093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w:t>
            </w:r>
          </w:p>
        </w:tc>
        <w:tc>
          <w:tcPr>
            <w:tcW w:w="1002" w:type="dxa"/>
            <w:vAlign w:val="center"/>
          </w:tcPr>
          <w:p w14:paraId="0000093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w:t>
            </w:r>
          </w:p>
        </w:tc>
        <w:tc>
          <w:tcPr>
            <w:tcW w:w="1539" w:type="dxa"/>
            <w:vAlign w:val="center"/>
          </w:tcPr>
          <w:p w14:paraId="0000093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w:t>
            </w:r>
          </w:p>
        </w:tc>
        <w:tc>
          <w:tcPr>
            <w:tcW w:w="1326" w:type="dxa"/>
            <w:vAlign w:val="center"/>
          </w:tcPr>
          <w:p w14:paraId="0000093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1699" w:type="dxa"/>
            <w:vAlign w:val="center"/>
          </w:tcPr>
          <w:p w14:paraId="0000093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w:t>
            </w:r>
          </w:p>
        </w:tc>
        <w:tc>
          <w:tcPr>
            <w:tcW w:w="2164" w:type="dxa"/>
            <w:vAlign w:val="center"/>
          </w:tcPr>
          <w:p w14:paraId="0000093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w:t>
            </w:r>
          </w:p>
        </w:tc>
      </w:tr>
      <w:tr w:rsidR="00A848EE" w:rsidRPr="00A848EE" w14:paraId="57B45EAC" w14:textId="77777777" w:rsidTr="00CD2B2E">
        <w:trPr>
          <w:trHeight w:val="300"/>
          <w:jc w:val="center"/>
        </w:trPr>
        <w:tc>
          <w:tcPr>
            <w:tcW w:w="595" w:type="dxa"/>
            <w:vAlign w:val="center"/>
          </w:tcPr>
          <w:p w14:paraId="0000094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w:t>
            </w:r>
          </w:p>
        </w:tc>
        <w:tc>
          <w:tcPr>
            <w:tcW w:w="1369" w:type="dxa"/>
            <w:vAlign w:val="center"/>
          </w:tcPr>
          <w:p w14:paraId="0000094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2009</w:t>
            </w:r>
          </w:p>
        </w:tc>
        <w:tc>
          <w:tcPr>
            <w:tcW w:w="1002" w:type="dxa"/>
            <w:vAlign w:val="center"/>
          </w:tcPr>
          <w:p w14:paraId="0000094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539" w:type="dxa"/>
            <w:vAlign w:val="center"/>
          </w:tcPr>
          <w:p w14:paraId="0000094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10454</w:t>
            </w:r>
          </w:p>
        </w:tc>
        <w:tc>
          <w:tcPr>
            <w:tcW w:w="1326" w:type="dxa"/>
            <w:vAlign w:val="center"/>
          </w:tcPr>
          <w:p w14:paraId="0000094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2021</w:t>
            </w:r>
          </w:p>
        </w:tc>
        <w:tc>
          <w:tcPr>
            <w:tcW w:w="1699" w:type="dxa"/>
            <w:vAlign w:val="center"/>
          </w:tcPr>
          <w:p w14:paraId="0000094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2164" w:type="dxa"/>
            <w:vAlign w:val="center"/>
          </w:tcPr>
          <w:p w14:paraId="0000094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124984,5</w:t>
            </w:r>
          </w:p>
        </w:tc>
      </w:tr>
      <w:tr w:rsidR="00A848EE" w:rsidRPr="00A848EE" w14:paraId="3DA0E1AC" w14:textId="77777777" w:rsidTr="00CD2B2E">
        <w:trPr>
          <w:trHeight w:val="300"/>
          <w:jc w:val="center"/>
        </w:trPr>
        <w:tc>
          <w:tcPr>
            <w:tcW w:w="595" w:type="dxa"/>
            <w:vAlign w:val="center"/>
          </w:tcPr>
          <w:p w14:paraId="0000094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w:t>
            </w:r>
          </w:p>
        </w:tc>
        <w:tc>
          <w:tcPr>
            <w:tcW w:w="1369" w:type="dxa"/>
            <w:vAlign w:val="center"/>
          </w:tcPr>
          <w:p w14:paraId="00000948" w14:textId="77777777" w:rsidR="004D4FBA" w:rsidRPr="00A848EE" w:rsidRDefault="004D4FBA" w:rsidP="00A848EE">
            <w:pPr>
              <w:widowControl w:val="0"/>
              <w:jc w:val="center"/>
              <w:rPr>
                <w:rFonts w:ascii="Times New Roman" w:eastAsia="Times New Roman" w:hAnsi="Times New Roman"/>
                <w:sz w:val="24"/>
                <w:szCs w:val="24"/>
              </w:rPr>
            </w:pPr>
          </w:p>
        </w:tc>
        <w:tc>
          <w:tcPr>
            <w:tcW w:w="1002" w:type="dxa"/>
            <w:vAlign w:val="center"/>
          </w:tcPr>
          <w:p w14:paraId="0000094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куб. м</w:t>
            </w:r>
          </w:p>
        </w:tc>
        <w:tc>
          <w:tcPr>
            <w:tcW w:w="1539" w:type="dxa"/>
            <w:vAlign w:val="center"/>
          </w:tcPr>
          <w:p w14:paraId="0000094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803600</w:t>
            </w:r>
          </w:p>
        </w:tc>
        <w:tc>
          <w:tcPr>
            <w:tcW w:w="1326" w:type="dxa"/>
            <w:vAlign w:val="center"/>
          </w:tcPr>
          <w:p w14:paraId="0000094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67500</w:t>
            </w:r>
          </w:p>
        </w:tc>
        <w:tc>
          <w:tcPr>
            <w:tcW w:w="1699" w:type="dxa"/>
            <w:vAlign w:val="center"/>
          </w:tcPr>
          <w:p w14:paraId="0000094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2164" w:type="dxa"/>
            <w:vAlign w:val="center"/>
          </w:tcPr>
          <w:p w14:paraId="0000094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r>
      <w:tr w:rsidR="00A848EE" w:rsidRPr="00A848EE" w14:paraId="5FFE609E" w14:textId="77777777" w:rsidTr="00CD2B2E">
        <w:trPr>
          <w:trHeight w:val="300"/>
          <w:jc w:val="center"/>
        </w:trPr>
        <w:tc>
          <w:tcPr>
            <w:tcW w:w="595" w:type="dxa"/>
            <w:vAlign w:val="center"/>
          </w:tcPr>
          <w:p w14:paraId="0000094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w:t>
            </w:r>
          </w:p>
        </w:tc>
        <w:tc>
          <w:tcPr>
            <w:tcW w:w="1369" w:type="dxa"/>
            <w:vAlign w:val="center"/>
          </w:tcPr>
          <w:p w14:paraId="0000094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2010</w:t>
            </w:r>
          </w:p>
        </w:tc>
        <w:tc>
          <w:tcPr>
            <w:tcW w:w="1002" w:type="dxa"/>
            <w:vAlign w:val="center"/>
          </w:tcPr>
          <w:p w14:paraId="0000095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539" w:type="dxa"/>
            <w:vAlign w:val="center"/>
          </w:tcPr>
          <w:p w14:paraId="0000095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9443</w:t>
            </w:r>
          </w:p>
        </w:tc>
        <w:tc>
          <w:tcPr>
            <w:tcW w:w="1326" w:type="dxa"/>
            <w:vAlign w:val="center"/>
          </w:tcPr>
          <w:p w14:paraId="0000095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1637</w:t>
            </w:r>
          </w:p>
        </w:tc>
        <w:tc>
          <w:tcPr>
            <w:tcW w:w="1699" w:type="dxa"/>
            <w:vAlign w:val="center"/>
          </w:tcPr>
          <w:p w14:paraId="0000095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391</w:t>
            </w:r>
          </w:p>
        </w:tc>
        <w:tc>
          <w:tcPr>
            <w:tcW w:w="2164" w:type="dxa"/>
            <w:vAlign w:val="center"/>
          </w:tcPr>
          <w:p w14:paraId="0000095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39590</w:t>
            </w:r>
          </w:p>
        </w:tc>
      </w:tr>
      <w:tr w:rsidR="00A848EE" w:rsidRPr="00A848EE" w14:paraId="3CCD8522" w14:textId="77777777" w:rsidTr="00CD2B2E">
        <w:trPr>
          <w:trHeight w:val="300"/>
          <w:jc w:val="center"/>
        </w:trPr>
        <w:tc>
          <w:tcPr>
            <w:tcW w:w="595" w:type="dxa"/>
            <w:vAlign w:val="center"/>
          </w:tcPr>
          <w:p w14:paraId="0000095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w:t>
            </w:r>
          </w:p>
        </w:tc>
        <w:tc>
          <w:tcPr>
            <w:tcW w:w="1369" w:type="dxa"/>
            <w:vAlign w:val="center"/>
          </w:tcPr>
          <w:p w14:paraId="00000956" w14:textId="77777777" w:rsidR="004D4FBA" w:rsidRPr="00A848EE" w:rsidRDefault="004D4FBA" w:rsidP="00A848EE">
            <w:pPr>
              <w:widowControl w:val="0"/>
              <w:jc w:val="center"/>
              <w:rPr>
                <w:rFonts w:ascii="Times New Roman" w:eastAsia="Times New Roman" w:hAnsi="Times New Roman"/>
                <w:sz w:val="24"/>
                <w:szCs w:val="24"/>
              </w:rPr>
            </w:pPr>
          </w:p>
        </w:tc>
        <w:tc>
          <w:tcPr>
            <w:tcW w:w="1002" w:type="dxa"/>
            <w:vAlign w:val="center"/>
          </w:tcPr>
          <w:p w14:paraId="0000095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куб. м</w:t>
            </w:r>
          </w:p>
        </w:tc>
        <w:tc>
          <w:tcPr>
            <w:tcW w:w="1539" w:type="dxa"/>
            <w:vAlign w:val="center"/>
          </w:tcPr>
          <w:p w14:paraId="0000095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650588</w:t>
            </w:r>
          </w:p>
        </w:tc>
        <w:tc>
          <w:tcPr>
            <w:tcW w:w="1326" w:type="dxa"/>
            <w:vAlign w:val="center"/>
          </w:tcPr>
          <w:p w14:paraId="0000095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60439</w:t>
            </w:r>
          </w:p>
        </w:tc>
        <w:tc>
          <w:tcPr>
            <w:tcW w:w="1699" w:type="dxa"/>
            <w:vAlign w:val="center"/>
          </w:tcPr>
          <w:p w14:paraId="0000095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16832</w:t>
            </w:r>
          </w:p>
        </w:tc>
        <w:tc>
          <w:tcPr>
            <w:tcW w:w="2164" w:type="dxa"/>
            <w:vAlign w:val="center"/>
          </w:tcPr>
          <w:p w14:paraId="0000095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r>
      <w:tr w:rsidR="00A848EE" w:rsidRPr="00A848EE" w14:paraId="33794D3B" w14:textId="77777777" w:rsidTr="00CD2B2E">
        <w:trPr>
          <w:trHeight w:val="300"/>
          <w:jc w:val="center"/>
        </w:trPr>
        <w:tc>
          <w:tcPr>
            <w:tcW w:w="595" w:type="dxa"/>
            <w:vAlign w:val="center"/>
          </w:tcPr>
          <w:p w14:paraId="0000095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1369" w:type="dxa"/>
            <w:vAlign w:val="center"/>
          </w:tcPr>
          <w:p w14:paraId="0000095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2011</w:t>
            </w:r>
          </w:p>
        </w:tc>
        <w:tc>
          <w:tcPr>
            <w:tcW w:w="1002" w:type="dxa"/>
            <w:vAlign w:val="center"/>
          </w:tcPr>
          <w:p w14:paraId="0000095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539" w:type="dxa"/>
            <w:vAlign w:val="center"/>
          </w:tcPr>
          <w:p w14:paraId="0000095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8892</w:t>
            </w:r>
          </w:p>
        </w:tc>
        <w:tc>
          <w:tcPr>
            <w:tcW w:w="1326" w:type="dxa"/>
            <w:vAlign w:val="center"/>
          </w:tcPr>
          <w:p w14:paraId="0000096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1384</w:t>
            </w:r>
          </w:p>
        </w:tc>
        <w:tc>
          <w:tcPr>
            <w:tcW w:w="1699" w:type="dxa"/>
            <w:vAlign w:val="center"/>
          </w:tcPr>
          <w:p w14:paraId="0000096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1504</w:t>
            </w:r>
          </w:p>
        </w:tc>
        <w:tc>
          <w:tcPr>
            <w:tcW w:w="2164" w:type="dxa"/>
            <w:vAlign w:val="center"/>
          </w:tcPr>
          <w:p w14:paraId="0000096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39590</w:t>
            </w:r>
          </w:p>
        </w:tc>
      </w:tr>
      <w:tr w:rsidR="00A848EE" w:rsidRPr="00A848EE" w14:paraId="4F94AF24" w14:textId="77777777" w:rsidTr="00CD2B2E">
        <w:trPr>
          <w:trHeight w:val="300"/>
          <w:jc w:val="center"/>
        </w:trPr>
        <w:tc>
          <w:tcPr>
            <w:tcW w:w="595" w:type="dxa"/>
            <w:vAlign w:val="center"/>
          </w:tcPr>
          <w:p w14:paraId="0000096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w:t>
            </w:r>
          </w:p>
        </w:tc>
        <w:tc>
          <w:tcPr>
            <w:tcW w:w="1369" w:type="dxa"/>
            <w:vAlign w:val="center"/>
          </w:tcPr>
          <w:p w14:paraId="00000964" w14:textId="77777777" w:rsidR="004D4FBA" w:rsidRPr="00A848EE" w:rsidRDefault="004D4FBA" w:rsidP="00A848EE">
            <w:pPr>
              <w:widowControl w:val="0"/>
              <w:jc w:val="center"/>
              <w:rPr>
                <w:rFonts w:ascii="Times New Roman" w:eastAsia="Times New Roman" w:hAnsi="Times New Roman"/>
                <w:sz w:val="24"/>
                <w:szCs w:val="24"/>
              </w:rPr>
            </w:pPr>
          </w:p>
        </w:tc>
        <w:tc>
          <w:tcPr>
            <w:tcW w:w="1002" w:type="dxa"/>
            <w:vAlign w:val="center"/>
          </w:tcPr>
          <w:p w14:paraId="0000096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куб. м</w:t>
            </w:r>
          </w:p>
        </w:tc>
        <w:tc>
          <w:tcPr>
            <w:tcW w:w="1539" w:type="dxa"/>
            <w:vAlign w:val="center"/>
          </w:tcPr>
          <w:p w14:paraId="0000096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722988</w:t>
            </w:r>
          </w:p>
        </w:tc>
        <w:tc>
          <w:tcPr>
            <w:tcW w:w="1326" w:type="dxa"/>
            <w:vAlign w:val="center"/>
          </w:tcPr>
          <w:p w14:paraId="0000096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34138</w:t>
            </w:r>
          </w:p>
        </w:tc>
        <w:tc>
          <w:tcPr>
            <w:tcW w:w="1699" w:type="dxa"/>
            <w:vAlign w:val="center"/>
          </w:tcPr>
          <w:p w14:paraId="0000096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34217</w:t>
            </w:r>
          </w:p>
        </w:tc>
        <w:tc>
          <w:tcPr>
            <w:tcW w:w="2164" w:type="dxa"/>
            <w:vAlign w:val="center"/>
          </w:tcPr>
          <w:p w14:paraId="0000096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r>
      <w:tr w:rsidR="00A848EE" w:rsidRPr="00A848EE" w14:paraId="160FE8B3" w14:textId="77777777" w:rsidTr="00CD2B2E">
        <w:trPr>
          <w:trHeight w:val="300"/>
          <w:jc w:val="center"/>
        </w:trPr>
        <w:tc>
          <w:tcPr>
            <w:tcW w:w="595" w:type="dxa"/>
            <w:vAlign w:val="center"/>
          </w:tcPr>
          <w:p w14:paraId="0000096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w:t>
            </w:r>
          </w:p>
        </w:tc>
        <w:tc>
          <w:tcPr>
            <w:tcW w:w="1369" w:type="dxa"/>
            <w:vAlign w:val="center"/>
          </w:tcPr>
          <w:p w14:paraId="0000096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2012</w:t>
            </w:r>
          </w:p>
        </w:tc>
        <w:tc>
          <w:tcPr>
            <w:tcW w:w="1002" w:type="dxa"/>
            <w:vAlign w:val="center"/>
          </w:tcPr>
          <w:p w14:paraId="0000096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539" w:type="dxa"/>
            <w:vAlign w:val="center"/>
          </w:tcPr>
          <w:p w14:paraId="0000096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9692,5</w:t>
            </w:r>
          </w:p>
        </w:tc>
        <w:tc>
          <w:tcPr>
            <w:tcW w:w="1326" w:type="dxa"/>
            <w:vAlign w:val="center"/>
          </w:tcPr>
          <w:p w14:paraId="0000096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1006,6</w:t>
            </w:r>
          </w:p>
        </w:tc>
        <w:tc>
          <w:tcPr>
            <w:tcW w:w="1699" w:type="dxa"/>
            <w:vAlign w:val="center"/>
          </w:tcPr>
          <w:p w14:paraId="0000096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2310,8</w:t>
            </w:r>
          </w:p>
        </w:tc>
        <w:tc>
          <w:tcPr>
            <w:tcW w:w="2164" w:type="dxa"/>
            <w:vAlign w:val="center"/>
          </w:tcPr>
          <w:p w14:paraId="0000097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39890</w:t>
            </w:r>
          </w:p>
        </w:tc>
      </w:tr>
      <w:tr w:rsidR="00A848EE" w:rsidRPr="00A848EE" w14:paraId="7B5ECEB9" w14:textId="77777777" w:rsidTr="00CD2B2E">
        <w:trPr>
          <w:trHeight w:val="300"/>
          <w:jc w:val="center"/>
        </w:trPr>
        <w:tc>
          <w:tcPr>
            <w:tcW w:w="595" w:type="dxa"/>
            <w:vAlign w:val="center"/>
          </w:tcPr>
          <w:p w14:paraId="0000097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1369" w:type="dxa"/>
            <w:vAlign w:val="center"/>
          </w:tcPr>
          <w:p w14:paraId="00000972" w14:textId="77777777" w:rsidR="004D4FBA" w:rsidRPr="00A848EE" w:rsidRDefault="004D4FBA" w:rsidP="00A848EE">
            <w:pPr>
              <w:widowControl w:val="0"/>
              <w:jc w:val="center"/>
              <w:rPr>
                <w:rFonts w:ascii="Times New Roman" w:eastAsia="Times New Roman" w:hAnsi="Times New Roman"/>
                <w:sz w:val="24"/>
                <w:szCs w:val="24"/>
              </w:rPr>
            </w:pPr>
          </w:p>
        </w:tc>
        <w:tc>
          <w:tcPr>
            <w:tcW w:w="1002" w:type="dxa"/>
            <w:vAlign w:val="center"/>
          </w:tcPr>
          <w:p w14:paraId="0000097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куб. м</w:t>
            </w:r>
          </w:p>
        </w:tc>
        <w:tc>
          <w:tcPr>
            <w:tcW w:w="1539" w:type="dxa"/>
            <w:vAlign w:val="center"/>
          </w:tcPr>
          <w:p w14:paraId="0000097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792450</w:t>
            </w:r>
          </w:p>
        </w:tc>
        <w:tc>
          <w:tcPr>
            <w:tcW w:w="1326" w:type="dxa"/>
            <w:vAlign w:val="center"/>
          </w:tcPr>
          <w:p w14:paraId="0000097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34178</w:t>
            </w:r>
          </w:p>
        </w:tc>
        <w:tc>
          <w:tcPr>
            <w:tcW w:w="1699" w:type="dxa"/>
            <w:vAlign w:val="center"/>
          </w:tcPr>
          <w:p w14:paraId="0000097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50163</w:t>
            </w:r>
          </w:p>
        </w:tc>
        <w:tc>
          <w:tcPr>
            <w:tcW w:w="2164" w:type="dxa"/>
            <w:vAlign w:val="center"/>
          </w:tcPr>
          <w:p w14:paraId="0000097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r>
      <w:tr w:rsidR="00A848EE" w:rsidRPr="00A848EE" w14:paraId="7F2D9C25" w14:textId="77777777" w:rsidTr="00CD2B2E">
        <w:trPr>
          <w:trHeight w:val="300"/>
          <w:jc w:val="center"/>
        </w:trPr>
        <w:tc>
          <w:tcPr>
            <w:tcW w:w="595" w:type="dxa"/>
            <w:vAlign w:val="center"/>
          </w:tcPr>
          <w:p w14:paraId="0000097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w:t>
            </w:r>
          </w:p>
        </w:tc>
        <w:tc>
          <w:tcPr>
            <w:tcW w:w="1369" w:type="dxa"/>
            <w:vAlign w:val="center"/>
          </w:tcPr>
          <w:p w14:paraId="0000097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2013</w:t>
            </w:r>
          </w:p>
        </w:tc>
        <w:tc>
          <w:tcPr>
            <w:tcW w:w="1002" w:type="dxa"/>
            <w:vAlign w:val="center"/>
          </w:tcPr>
          <w:p w14:paraId="0000097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539" w:type="dxa"/>
            <w:vAlign w:val="center"/>
          </w:tcPr>
          <w:p w14:paraId="0000097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10512,8</w:t>
            </w:r>
          </w:p>
        </w:tc>
        <w:tc>
          <w:tcPr>
            <w:tcW w:w="1326" w:type="dxa"/>
            <w:vAlign w:val="center"/>
          </w:tcPr>
          <w:p w14:paraId="0000097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1653,3</w:t>
            </w:r>
          </w:p>
        </w:tc>
        <w:tc>
          <w:tcPr>
            <w:tcW w:w="1699" w:type="dxa"/>
            <w:vAlign w:val="center"/>
          </w:tcPr>
          <w:p w14:paraId="0000097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2482,3</w:t>
            </w:r>
          </w:p>
        </w:tc>
        <w:tc>
          <w:tcPr>
            <w:tcW w:w="2164" w:type="dxa"/>
            <w:vAlign w:val="center"/>
          </w:tcPr>
          <w:p w14:paraId="0000097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46000</w:t>
            </w:r>
          </w:p>
        </w:tc>
      </w:tr>
      <w:tr w:rsidR="00A848EE" w:rsidRPr="00A848EE" w14:paraId="13CC2AE9" w14:textId="77777777" w:rsidTr="00CD2B2E">
        <w:trPr>
          <w:trHeight w:val="300"/>
          <w:jc w:val="center"/>
        </w:trPr>
        <w:tc>
          <w:tcPr>
            <w:tcW w:w="595" w:type="dxa"/>
            <w:vAlign w:val="center"/>
          </w:tcPr>
          <w:p w14:paraId="0000097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1369" w:type="dxa"/>
            <w:vAlign w:val="center"/>
          </w:tcPr>
          <w:p w14:paraId="00000980" w14:textId="77777777" w:rsidR="004D4FBA" w:rsidRPr="00A848EE" w:rsidRDefault="004D4FBA" w:rsidP="00A848EE">
            <w:pPr>
              <w:widowControl w:val="0"/>
              <w:jc w:val="center"/>
              <w:rPr>
                <w:rFonts w:ascii="Times New Roman" w:eastAsia="Times New Roman" w:hAnsi="Times New Roman"/>
                <w:sz w:val="24"/>
                <w:szCs w:val="24"/>
              </w:rPr>
            </w:pPr>
          </w:p>
        </w:tc>
        <w:tc>
          <w:tcPr>
            <w:tcW w:w="1002" w:type="dxa"/>
            <w:vAlign w:val="center"/>
          </w:tcPr>
          <w:p w14:paraId="0000098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куб. м</w:t>
            </w:r>
          </w:p>
        </w:tc>
        <w:tc>
          <w:tcPr>
            <w:tcW w:w="1539" w:type="dxa"/>
            <w:vAlign w:val="center"/>
          </w:tcPr>
          <w:p w14:paraId="0000098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776063</w:t>
            </w:r>
          </w:p>
        </w:tc>
        <w:tc>
          <w:tcPr>
            <w:tcW w:w="1326" w:type="dxa"/>
            <w:vAlign w:val="center"/>
          </w:tcPr>
          <w:p w14:paraId="0000098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44262</w:t>
            </w:r>
          </w:p>
        </w:tc>
        <w:tc>
          <w:tcPr>
            <w:tcW w:w="1699" w:type="dxa"/>
            <w:vAlign w:val="center"/>
          </w:tcPr>
          <w:p w14:paraId="0000098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44694,6</w:t>
            </w:r>
          </w:p>
        </w:tc>
        <w:tc>
          <w:tcPr>
            <w:tcW w:w="2164" w:type="dxa"/>
            <w:vAlign w:val="center"/>
          </w:tcPr>
          <w:p w14:paraId="0000098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r>
      <w:tr w:rsidR="00A848EE" w:rsidRPr="00A848EE" w14:paraId="1A96DCAD" w14:textId="77777777" w:rsidTr="00CD2B2E">
        <w:trPr>
          <w:trHeight w:val="300"/>
          <w:jc w:val="center"/>
        </w:trPr>
        <w:tc>
          <w:tcPr>
            <w:tcW w:w="595" w:type="dxa"/>
            <w:vAlign w:val="center"/>
          </w:tcPr>
          <w:p w14:paraId="0000098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1369" w:type="dxa"/>
            <w:vAlign w:val="center"/>
          </w:tcPr>
          <w:p w14:paraId="0000098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2014</w:t>
            </w:r>
          </w:p>
        </w:tc>
        <w:tc>
          <w:tcPr>
            <w:tcW w:w="1002" w:type="dxa"/>
            <w:vAlign w:val="center"/>
          </w:tcPr>
          <w:p w14:paraId="0000098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539" w:type="dxa"/>
            <w:vAlign w:val="center"/>
          </w:tcPr>
          <w:p w14:paraId="0000098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11042,5</w:t>
            </w:r>
          </w:p>
        </w:tc>
        <w:tc>
          <w:tcPr>
            <w:tcW w:w="1326" w:type="dxa"/>
            <w:vAlign w:val="center"/>
          </w:tcPr>
          <w:p w14:paraId="0000098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1447,7</w:t>
            </w:r>
          </w:p>
        </w:tc>
        <w:tc>
          <w:tcPr>
            <w:tcW w:w="1699" w:type="dxa"/>
            <w:vAlign w:val="center"/>
          </w:tcPr>
          <w:p w14:paraId="0000098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4487,6</w:t>
            </w:r>
          </w:p>
        </w:tc>
        <w:tc>
          <w:tcPr>
            <w:tcW w:w="2164" w:type="dxa"/>
            <w:vAlign w:val="center"/>
          </w:tcPr>
          <w:p w14:paraId="0000098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41851,2</w:t>
            </w:r>
          </w:p>
        </w:tc>
      </w:tr>
      <w:tr w:rsidR="00A848EE" w:rsidRPr="00A848EE" w14:paraId="289C9CE2" w14:textId="77777777" w:rsidTr="00CD2B2E">
        <w:trPr>
          <w:trHeight w:val="300"/>
          <w:jc w:val="center"/>
        </w:trPr>
        <w:tc>
          <w:tcPr>
            <w:tcW w:w="595" w:type="dxa"/>
            <w:vAlign w:val="center"/>
          </w:tcPr>
          <w:p w14:paraId="0000098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w:t>
            </w:r>
          </w:p>
        </w:tc>
        <w:tc>
          <w:tcPr>
            <w:tcW w:w="1369" w:type="dxa"/>
            <w:vAlign w:val="center"/>
          </w:tcPr>
          <w:p w14:paraId="0000098E" w14:textId="77777777" w:rsidR="004D4FBA" w:rsidRPr="00A848EE" w:rsidRDefault="004D4FBA" w:rsidP="00A848EE">
            <w:pPr>
              <w:widowControl w:val="0"/>
              <w:jc w:val="center"/>
              <w:rPr>
                <w:rFonts w:ascii="Times New Roman" w:eastAsia="Times New Roman" w:hAnsi="Times New Roman"/>
                <w:sz w:val="24"/>
                <w:szCs w:val="24"/>
              </w:rPr>
            </w:pPr>
          </w:p>
        </w:tc>
        <w:tc>
          <w:tcPr>
            <w:tcW w:w="1002" w:type="dxa"/>
            <w:vAlign w:val="center"/>
          </w:tcPr>
          <w:p w14:paraId="0000098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куб. м</w:t>
            </w:r>
          </w:p>
        </w:tc>
        <w:tc>
          <w:tcPr>
            <w:tcW w:w="1539" w:type="dxa"/>
            <w:vAlign w:val="center"/>
          </w:tcPr>
          <w:p w14:paraId="0000099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768410</w:t>
            </w:r>
          </w:p>
        </w:tc>
        <w:tc>
          <w:tcPr>
            <w:tcW w:w="1326" w:type="dxa"/>
            <w:vAlign w:val="center"/>
          </w:tcPr>
          <w:p w14:paraId="0000099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28005</w:t>
            </w:r>
          </w:p>
        </w:tc>
        <w:tc>
          <w:tcPr>
            <w:tcW w:w="1699" w:type="dxa"/>
            <w:vAlign w:val="center"/>
          </w:tcPr>
          <w:p w14:paraId="0000099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46455</w:t>
            </w:r>
          </w:p>
        </w:tc>
        <w:tc>
          <w:tcPr>
            <w:tcW w:w="2164" w:type="dxa"/>
            <w:vAlign w:val="center"/>
          </w:tcPr>
          <w:p w14:paraId="0000099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r>
      <w:tr w:rsidR="00A848EE" w:rsidRPr="00A848EE" w14:paraId="1B3B613F" w14:textId="77777777" w:rsidTr="00CD2B2E">
        <w:trPr>
          <w:trHeight w:val="300"/>
          <w:jc w:val="center"/>
        </w:trPr>
        <w:tc>
          <w:tcPr>
            <w:tcW w:w="595" w:type="dxa"/>
            <w:vAlign w:val="center"/>
          </w:tcPr>
          <w:p w14:paraId="0000099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13</w:t>
            </w:r>
          </w:p>
        </w:tc>
        <w:tc>
          <w:tcPr>
            <w:tcW w:w="1369" w:type="dxa"/>
            <w:vAlign w:val="center"/>
          </w:tcPr>
          <w:p w14:paraId="0000099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2015</w:t>
            </w:r>
          </w:p>
        </w:tc>
        <w:tc>
          <w:tcPr>
            <w:tcW w:w="1002" w:type="dxa"/>
            <w:vAlign w:val="center"/>
          </w:tcPr>
          <w:p w14:paraId="0000099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539" w:type="dxa"/>
            <w:vAlign w:val="center"/>
          </w:tcPr>
          <w:p w14:paraId="0000099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10058,6</w:t>
            </w:r>
          </w:p>
        </w:tc>
        <w:tc>
          <w:tcPr>
            <w:tcW w:w="1326" w:type="dxa"/>
            <w:vAlign w:val="center"/>
          </w:tcPr>
          <w:p w14:paraId="0000099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1241,1</w:t>
            </w:r>
          </w:p>
        </w:tc>
        <w:tc>
          <w:tcPr>
            <w:tcW w:w="1699" w:type="dxa"/>
            <w:vAlign w:val="center"/>
          </w:tcPr>
          <w:p w14:paraId="0000099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1104,8</w:t>
            </w:r>
          </w:p>
        </w:tc>
        <w:tc>
          <w:tcPr>
            <w:tcW w:w="2164" w:type="dxa"/>
            <w:vAlign w:val="center"/>
          </w:tcPr>
          <w:p w14:paraId="0000099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40804,3</w:t>
            </w:r>
          </w:p>
        </w:tc>
      </w:tr>
      <w:tr w:rsidR="00A848EE" w:rsidRPr="00A848EE" w14:paraId="500E6AE1" w14:textId="77777777" w:rsidTr="00CD2B2E">
        <w:trPr>
          <w:trHeight w:val="300"/>
          <w:jc w:val="center"/>
        </w:trPr>
        <w:tc>
          <w:tcPr>
            <w:tcW w:w="595" w:type="dxa"/>
            <w:vAlign w:val="center"/>
          </w:tcPr>
          <w:p w14:paraId="0000099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w:t>
            </w:r>
          </w:p>
        </w:tc>
        <w:tc>
          <w:tcPr>
            <w:tcW w:w="1369" w:type="dxa"/>
            <w:vAlign w:val="center"/>
          </w:tcPr>
          <w:p w14:paraId="0000099C" w14:textId="77777777" w:rsidR="004D4FBA" w:rsidRPr="00A848EE" w:rsidRDefault="004D4FBA" w:rsidP="00A848EE">
            <w:pPr>
              <w:widowControl w:val="0"/>
              <w:jc w:val="center"/>
              <w:rPr>
                <w:rFonts w:ascii="Times New Roman" w:eastAsia="Times New Roman" w:hAnsi="Times New Roman"/>
                <w:sz w:val="24"/>
                <w:szCs w:val="24"/>
              </w:rPr>
            </w:pPr>
          </w:p>
        </w:tc>
        <w:tc>
          <w:tcPr>
            <w:tcW w:w="1002" w:type="dxa"/>
            <w:vAlign w:val="center"/>
          </w:tcPr>
          <w:p w14:paraId="0000099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куб. м</w:t>
            </w:r>
          </w:p>
        </w:tc>
        <w:tc>
          <w:tcPr>
            <w:tcW w:w="1539" w:type="dxa"/>
            <w:vAlign w:val="center"/>
          </w:tcPr>
          <w:p w14:paraId="0000099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764645</w:t>
            </w:r>
          </w:p>
        </w:tc>
        <w:tc>
          <w:tcPr>
            <w:tcW w:w="1326" w:type="dxa"/>
            <w:vAlign w:val="center"/>
          </w:tcPr>
          <w:p w14:paraId="0000099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30747</w:t>
            </w:r>
          </w:p>
        </w:tc>
        <w:tc>
          <w:tcPr>
            <w:tcW w:w="1699" w:type="dxa"/>
            <w:vAlign w:val="center"/>
          </w:tcPr>
          <w:p w14:paraId="000009A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42534</w:t>
            </w:r>
          </w:p>
        </w:tc>
        <w:tc>
          <w:tcPr>
            <w:tcW w:w="2164" w:type="dxa"/>
            <w:vAlign w:val="center"/>
          </w:tcPr>
          <w:p w14:paraId="000009A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r>
      <w:tr w:rsidR="00A848EE" w:rsidRPr="00A848EE" w14:paraId="54270E08" w14:textId="77777777" w:rsidTr="00CD2B2E">
        <w:trPr>
          <w:trHeight w:val="300"/>
          <w:jc w:val="center"/>
        </w:trPr>
        <w:tc>
          <w:tcPr>
            <w:tcW w:w="595" w:type="dxa"/>
            <w:vAlign w:val="center"/>
          </w:tcPr>
          <w:p w14:paraId="000009A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w:t>
            </w:r>
          </w:p>
        </w:tc>
        <w:tc>
          <w:tcPr>
            <w:tcW w:w="1369" w:type="dxa"/>
            <w:vAlign w:val="center"/>
          </w:tcPr>
          <w:p w14:paraId="000009A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2016</w:t>
            </w:r>
          </w:p>
        </w:tc>
        <w:tc>
          <w:tcPr>
            <w:tcW w:w="1002" w:type="dxa"/>
            <w:vAlign w:val="center"/>
          </w:tcPr>
          <w:p w14:paraId="000009A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539" w:type="dxa"/>
            <w:vAlign w:val="center"/>
          </w:tcPr>
          <w:p w14:paraId="000009A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11570,9</w:t>
            </w:r>
          </w:p>
        </w:tc>
        <w:tc>
          <w:tcPr>
            <w:tcW w:w="1326" w:type="dxa"/>
            <w:vAlign w:val="center"/>
          </w:tcPr>
          <w:p w14:paraId="000009A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491,8</w:t>
            </w:r>
          </w:p>
        </w:tc>
        <w:tc>
          <w:tcPr>
            <w:tcW w:w="1699" w:type="dxa"/>
            <w:vAlign w:val="center"/>
          </w:tcPr>
          <w:p w14:paraId="000009A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1987,6</w:t>
            </w:r>
          </w:p>
        </w:tc>
        <w:tc>
          <w:tcPr>
            <w:tcW w:w="2164" w:type="dxa"/>
            <w:vAlign w:val="center"/>
          </w:tcPr>
          <w:p w14:paraId="000009A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39590</w:t>
            </w:r>
          </w:p>
        </w:tc>
      </w:tr>
      <w:tr w:rsidR="00A848EE" w:rsidRPr="00A848EE" w14:paraId="79523001" w14:textId="77777777" w:rsidTr="00CD2B2E">
        <w:trPr>
          <w:trHeight w:val="300"/>
          <w:jc w:val="center"/>
        </w:trPr>
        <w:tc>
          <w:tcPr>
            <w:tcW w:w="595" w:type="dxa"/>
            <w:vAlign w:val="center"/>
          </w:tcPr>
          <w:p w14:paraId="000009A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w:t>
            </w:r>
          </w:p>
        </w:tc>
        <w:tc>
          <w:tcPr>
            <w:tcW w:w="1369" w:type="dxa"/>
            <w:vAlign w:val="center"/>
          </w:tcPr>
          <w:p w14:paraId="000009AA" w14:textId="77777777" w:rsidR="004D4FBA" w:rsidRPr="00A848EE" w:rsidRDefault="004D4FBA" w:rsidP="00A848EE">
            <w:pPr>
              <w:widowControl w:val="0"/>
              <w:jc w:val="center"/>
              <w:rPr>
                <w:rFonts w:ascii="Times New Roman" w:eastAsia="Times New Roman" w:hAnsi="Times New Roman"/>
                <w:sz w:val="24"/>
                <w:szCs w:val="24"/>
              </w:rPr>
            </w:pPr>
          </w:p>
        </w:tc>
        <w:tc>
          <w:tcPr>
            <w:tcW w:w="1002" w:type="dxa"/>
            <w:vAlign w:val="center"/>
          </w:tcPr>
          <w:p w14:paraId="000009A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куб. м</w:t>
            </w:r>
          </w:p>
        </w:tc>
        <w:tc>
          <w:tcPr>
            <w:tcW w:w="1539" w:type="dxa"/>
            <w:vAlign w:val="center"/>
          </w:tcPr>
          <w:p w14:paraId="000009A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841604,4</w:t>
            </w:r>
          </w:p>
        </w:tc>
        <w:tc>
          <w:tcPr>
            <w:tcW w:w="1326" w:type="dxa"/>
            <w:vAlign w:val="center"/>
          </w:tcPr>
          <w:p w14:paraId="000009A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15905</w:t>
            </w:r>
          </w:p>
        </w:tc>
        <w:tc>
          <w:tcPr>
            <w:tcW w:w="1699" w:type="dxa"/>
            <w:vAlign w:val="center"/>
          </w:tcPr>
          <w:p w14:paraId="000009A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24211</w:t>
            </w:r>
          </w:p>
        </w:tc>
        <w:tc>
          <w:tcPr>
            <w:tcW w:w="2164" w:type="dxa"/>
            <w:vAlign w:val="center"/>
          </w:tcPr>
          <w:p w14:paraId="000009A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r>
      <w:tr w:rsidR="00A848EE" w:rsidRPr="00A848EE" w14:paraId="6108942B" w14:textId="77777777" w:rsidTr="00CD2B2E">
        <w:trPr>
          <w:trHeight w:val="300"/>
          <w:jc w:val="center"/>
        </w:trPr>
        <w:tc>
          <w:tcPr>
            <w:tcW w:w="595" w:type="dxa"/>
            <w:vAlign w:val="center"/>
          </w:tcPr>
          <w:p w14:paraId="000009B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w:t>
            </w:r>
          </w:p>
        </w:tc>
        <w:tc>
          <w:tcPr>
            <w:tcW w:w="1369" w:type="dxa"/>
            <w:vAlign w:val="center"/>
          </w:tcPr>
          <w:p w14:paraId="000009B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2017</w:t>
            </w:r>
          </w:p>
        </w:tc>
        <w:tc>
          <w:tcPr>
            <w:tcW w:w="1002" w:type="dxa"/>
            <w:vAlign w:val="center"/>
          </w:tcPr>
          <w:p w14:paraId="000009B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539" w:type="dxa"/>
            <w:vAlign w:val="center"/>
          </w:tcPr>
          <w:p w14:paraId="000009B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10613,2</w:t>
            </w:r>
          </w:p>
        </w:tc>
        <w:tc>
          <w:tcPr>
            <w:tcW w:w="1326" w:type="dxa"/>
            <w:vAlign w:val="center"/>
          </w:tcPr>
          <w:p w14:paraId="000009B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823</w:t>
            </w:r>
          </w:p>
        </w:tc>
        <w:tc>
          <w:tcPr>
            <w:tcW w:w="1699" w:type="dxa"/>
            <w:vAlign w:val="center"/>
          </w:tcPr>
          <w:p w14:paraId="000009B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2164" w:type="dxa"/>
            <w:vAlign w:val="center"/>
          </w:tcPr>
          <w:p w14:paraId="000009B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39590</w:t>
            </w:r>
          </w:p>
        </w:tc>
      </w:tr>
      <w:tr w:rsidR="00CD2B2E" w:rsidRPr="00A848EE" w14:paraId="21290E90" w14:textId="77777777" w:rsidTr="00CD2B2E">
        <w:trPr>
          <w:trHeight w:val="300"/>
          <w:jc w:val="center"/>
        </w:trPr>
        <w:tc>
          <w:tcPr>
            <w:tcW w:w="595" w:type="dxa"/>
            <w:vAlign w:val="center"/>
          </w:tcPr>
          <w:p w14:paraId="000009B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w:t>
            </w:r>
          </w:p>
        </w:tc>
        <w:tc>
          <w:tcPr>
            <w:tcW w:w="1369" w:type="dxa"/>
            <w:vAlign w:val="center"/>
          </w:tcPr>
          <w:p w14:paraId="000009B8" w14:textId="77777777" w:rsidR="004D4FBA" w:rsidRPr="00A848EE" w:rsidRDefault="004D4FBA" w:rsidP="00A848EE">
            <w:pPr>
              <w:widowControl w:val="0"/>
              <w:jc w:val="center"/>
              <w:rPr>
                <w:rFonts w:ascii="Times New Roman" w:eastAsia="Times New Roman" w:hAnsi="Times New Roman"/>
                <w:sz w:val="24"/>
                <w:szCs w:val="24"/>
              </w:rPr>
            </w:pPr>
          </w:p>
        </w:tc>
        <w:tc>
          <w:tcPr>
            <w:tcW w:w="1002" w:type="dxa"/>
            <w:vAlign w:val="center"/>
          </w:tcPr>
          <w:p w14:paraId="000009B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куб. м</w:t>
            </w:r>
          </w:p>
        </w:tc>
        <w:tc>
          <w:tcPr>
            <w:tcW w:w="1539" w:type="dxa"/>
            <w:vAlign w:val="center"/>
          </w:tcPr>
          <w:p w14:paraId="000009B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739180</w:t>
            </w:r>
          </w:p>
        </w:tc>
        <w:tc>
          <w:tcPr>
            <w:tcW w:w="1326" w:type="dxa"/>
            <w:vAlign w:val="center"/>
          </w:tcPr>
          <w:p w14:paraId="000009B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32250</w:t>
            </w:r>
          </w:p>
        </w:tc>
        <w:tc>
          <w:tcPr>
            <w:tcW w:w="1699" w:type="dxa"/>
            <w:vAlign w:val="center"/>
          </w:tcPr>
          <w:p w14:paraId="000009B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2164" w:type="dxa"/>
            <w:vAlign w:val="center"/>
          </w:tcPr>
          <w:p w14:paraId="000009B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r>
    </w:tbl>
    <w:p w14:paraId="000009BE" w14:textId="67E27D4F" w:rsidR="004D4FBA" w:rsidRPr="00A848EE" w:rsidRDefault="004D4FBA" w:rsidP="00A848EE">
      <w:pPr>
        <w:widowControl w:val="0"/>
        <w:ind w:firstLine="709"/>
        <w:jc w:val="both"/>
        <w:rPr>
          <w:rFonts w:ascii="Times New Roman" w:eastAsia="Times New Roman" w:hAnsi="Times New Roman"/>
          <w:sz w:val="24"/>
          <w:szCs w:val="24"/>
        </w:rPr>
      </w:pPr>
    </w:p>
    <w:p w14:paraId="76EE2D64" w14:textId="12BF3126" w:rsidR="00BB07B7" w:rsidRPr="00A848EE" w:rsidRDefault="00BB07B7" w:rsidP="00A848EE">
      <w:pPr>
        <w:widowControl w:val="0"/>
        <w:ind w:firstLine="709"/>
        <w:jc w:val="center"/>
        <w:rPr>
          <w:rFonts w:ascii="Times New Roman" w:eastAsia="Times New Roman" w:hAnsi="Times New Roman"/>
          <w:sz w:val="24"/>
          <w:szCs w:val="24"/>
        </w:rPr>
      </w:pPr>
      <w:r w:rsidRPr="00A848EE">
        <w:rPr>
          <w:rFonts w:ascii="Times New Roman" w:eastAsia="Times New Roman" w:hAnsi="Times New Roman"/>
          <w:sz w:val="24"/>
          <w:szCs w:val="24"/>
        </w:rPr>
        <w:t xml:space="preserve">Сведения о проведенных санитарно-оздоровительных мероприятиях </w:t>
      </w:r>
      <w:r w:rsidR="00C677A0" w:rsidRPr="00A848EE">
        <w:rPr>
          <w:rFonts w:ascii="Times New Roman" w:eastAsia="Times New Roman" w:hAnsi="Times New Roman"/>
          <w:sz w:val="24"/>
          <w:szCs w:val="24"/>
        </w:rPr>
        <w:t xml:space="preserve">в Забайкальском крае </w:t>
      </w:r>
      <w:r w:rsidRPr="00A848EE">
        <w:rPr>
          <w:rFonts w:ascii="Times New Roman" w:eastAsia="Times New Roman" w:hAnsi="Times New Roman"/>
          <w:sz w:val="24"/>
          <w:szCs w:val="24"/>
        </w:rPr>
        <w:t>2019-2023 годов.</w:t>
      </w:r>
    </w:p>
    <w:p w14:paraId="667B1953" w14:textId="77777777" w:rsidR="00BB07B7" w:rsidRPr="00A848EE" w:rsidRDefault="00BB07B7" w:rsidP="00A848EE">
      <w:pPr>
        <w:widowControl w:val="0"/>
        <w:ind w:firstLine="709"/>
        <w:jc w:val="both"/>
        <w:rPr>
          <w:rFonts w:ascii="Times New Roman" w:eastAsia="Times New Roman" w:hAnsi="Times New Roman"/>
          <w:sz w:val="24"/>
          <w:szCs w:val="24"/>
        </w:rPr>
      </w:pPr>
    </w:p>
    <w:tbl>
      <w:tblPr>
        <w:tblStyle w:val="a5"/>
        <w:tblW w:w="0" w:type="auto"/>
        <w:jc w:val="center"/>
        <w:tblCellMar>
          <w:top w:w="57" w:type="dxa"/>
          <w:left w:w="57" w:type="dxa"/>
          <w:bottom w:w="57" w:type="dxa"/>
          <w:right w:w="57" w:type="dxa"/>
        </w:tblCellMar>
        <w:tblLook w:val="04A0" w:firstRow="1" w:lastRow="0" w:firstColumn="1" w:lastColumn="0" w:noHBand="0" w:noVBand="1"/>
      </w:tblPr>
      <w:tblGrid>
        <w:gridCol w:w="630"/>
        <w:gridCol w:w="1054"/>
        <w:gridCol w:w="1054"/>
        <w:gridCol w:w="729"/>
        <w:gridCol w:w="942"/>
        <w:gridCol w:w="724"/>
        <w:gridCol w:w="942"/>
        <w:gridCol w:w="723"/>
        <w:gridCol w:w="1054"/>
        <w:gridCol w:w="722"/>
        <w:gridCol w:w="1054"/>
      </w:tblGrid>
      <w:tr w:rsidR="00A848EE" w:rsidRPr="00A848EE" w14:paraId="622F9EB9" w14:textId="09383719" w:rsidTr="009F0BBC">
        <w:trPr>
          <w:jc w:val="center"/>
        </w:trPr>
        <w:tc>
          <w:tcPr>
            <w:tcW w:w="630" w:type="dxa"/>
            <w:vMerge w:val="restart"/>
            <w:vAlign w:val="center"/>
          </w:tcPr>
          <w:p w14:paraId="48D6B850" w14:textId="696BFC11"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ед. изм.</w:t>
            </w:r>
          </w:p>
        </w:tc>
        <w:tc>
          <w:tcPr>
            <w:tcW w:w="2108" w:type="dxa"/>
            <w:gridSpan w:val="2"/>
            <w:vAlign w:val="center"/>
          </w:tcPr>
          <w:p w14:paraId="23C937B2" w14:textId="49B1E623"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2019 год</w:t>
            </w:r>
          </w:p>
        </w:tc>
        <w:tc>
          <w:tcPr>
            <w:tcW w:w="1671" w:type="dxa"/>
            <w:gridSpan w:val="2"/>
            <w:vAlign w:val="center"/>
          </w:tcPr>
          <w:p w14:paraId="4F760894" w14:textId="29024438"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2020год</w:t>
            </w:r>
          </w:p>
        </w:tc>
        <w:tc>
          <w:tcPr>
            <w:tcW w:w="1666" w:type="dxa"/>
            <w:gridSpan w:val="2"/>
            <w:vAlign w:val="center"/>
          </w:tcPr>
          <w:p w14:paraId="626424B8" w14:textId="55476DF3"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2021 год</w:t>
            </w:r>
          </w:p>
        </w:tc>
        <w:tc>
          <w:tcPr>
            <w:tcW w:w="1777" w:type="dxa"/>
            <w:gridSpan w:val="2"/>
            <w:vAlign w:val="center"/>
          </w:tcPr>
          <w:p w14:paraId="06386A6C" w14:textId="0E44EB2B"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2022 год</w:t>
            </w:r>
          </w:p>
        </w:tc>
        <w:tc>
          <w:tcPr>
            <w:tcW w:w="1776" w:type="dxa"/>
            <w:gridSpan w:val="2"/>
            <w:vAlign w:val="center"/>
          </w:tcPr>
          <w:p w14:paraId="4CA67892" w14:textId="76AE5E61"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2023 год</w:t>
            </w:r>
          </w:p>
        </w:tc>
      </w:tr>
      <w:tr w:rsidR="00A848EE" w:rsidRPr="00A848EE" w14:paraId="6B1EEA28" w14:textId="296C659D" w:rsidTr="009F0BBC">
        <w:trPr>
          <w:jc w:val="center"/>
        </w:trPr>
        <w:tc>
          <w:tcPr>
            <w:tcW w:w="630" w:type="dxa"/>
            <w:vMerge/>
            <w:vAlign w:val="center"/>
          </w:tcPr>
          <w:p w14:paraId="20763075" w14:textId="77777777" w:rsidR="00C677A0" w:rsidRPr="00A848EE" w:rsidRDefault="00C677A0" w:rsidP="00A848EE">
            <w:pPr>
              <w:widowControl w:val="0"/>
              <w:jc w:val="center"/>
              <w:rPr>
                <w:rFonts w:ascii="Times New Roman" w:eastAsia="Times New Roman" w:hAnsi="Times New Roman"/>
              </w:rPr>
            </w:pPr>
          </w:p>
        </w:tc>
        <w:tc>
          <w:tcPr>
            <w:tcW w:w="1054" w:type="dxa"/>
            <w:vAlign w:val="center"/>
          </w:tcPr>
          <w:p w14:paraId="6511B03E" w14:textId="6EB1F8E8"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054" w:type="dxa"/>
            <w:vAlign w:val="center"/>
          </w:tcPr>
          <w:p w14:paraId="02790BC2" w14:textId="320AB975"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729" w:type="dxa"/>
            <w:vAlign w:val="center"/>
          </w:tcPr>
          <w:p w14:paraId="72A334CE" w14:textId="3CA6C93A"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942" w:type="dxa"/>
            <w:vAlign w:val="center"/>
          </w:tcPr>
          <w:p w14:paraId="2A565527" w14:textId="068A3A31"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724" w:type="dxa"/>
            <w:vAlign w:val="center"/>
          </w:tcPr>
          <w:p w14:paraId="7A2DAD75" w14:textId="6582941A"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942" w:type="dxa"/>
            <w:vAlign w:val="center"/>
          </w:tcPr>
          <w:p w14:paraId="0617F3F9" w14:textId="03911982"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723" w:type="dxa"/>
            <w:vAlign w:val="center"/>
          </w:tcPr>
          <w:p w14:paraId="45644DA0" w14:textId="5D78A813"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054" w:type="dxa"/>
            <w:vAlign w:val="center"/>
          </w:tcPr>
          <w:p w14:paraId="5F8E0B75" w14:textId="29CA1461"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722" w:type="dxa"/>
            <w:vAlign w:val="center"/>
          </w:tcPr>
          <w:p w14:paraId="3402D129" w14:textId="78D4B9B0"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054" w:type="dxa"/>
            <w:vAlign w:val="center"/>
          </w:tcPr>
          <w:p w14:paraId="3E82F314" w14:textId="5ED36D8D"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r>
      <w:tr w:rsidR="00A848EE" w:rsidRPr="00A848EE" w14:paraId="6F6554A5" w14:textId="40B42533" w:rsidTr="009F0BBC">
        <w:trPr>
          <w:jc w:val="center"/>
        </w:trPr>
        <w:tc>
          <w:tcPr>
            <w:tcW w:w="630" w:type="dxa"/>
            <w:vAlign w:val="center"/>
          </w:tcPr>
          <w:p w14:paraId="00428CD3" w14:textId="6035BD31"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054" w:type="dxa"/>
            <w:vAlign w:val="center"/>
          </w:tcPr>
          <w:p w14:paraId="57E9063B" w14:textId="7F61253D"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 xml:space="preserve">12,3800 </w:t>
            </w:r>
          </w:p>
        </w:tc>
        <w:tc>
          <w:tcPr>
            <w:tcW w:w="1054" w:type="dxa"/>
            <w:vAlign w:val="center"/>
          </w:tcPr>
          <w:p w14:paraId="320EFBEF" w14:textId="4CDE9E0E"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 xml:space="preserve">5,3292 </w:t>
            </w:r>
          </w:p>
        </w:tc>
        <w:tc>
          <w:tcPr>
            <w:tcW w:w="729" w:type="dxa"/>
            <w:vAlign w:val="center"/>
          </w:tcPr>
          <w:p w14:paraId="21A0FC46" w14:textId="4B251CC2"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12,38</w:t>
            </w:r>
          </w:p>
        </w:tc>
        <w:tc>
          <w:tcPr>
            <w:tcW w:w="942" w:type="dxa"/>
            <w:vAlign w:val="center"/>
          </w:tcPr>
          <w:p w14:paraId="1BD090C8" w14:textId="69CD1A43"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3,2897</w:t>
            </w:r>
          </w:p>
        </w:tc>
        <w:tc>
          <w:tcPr>
            <w:tcW w:w="724" w:type="dxa"/>
            <w:vAlign w:val="center"/>
          </w:tcPr>
          <w:p w14:paraId="37FAC00E" w14:textId="2EF45092"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12,38</w:t>
            </w:r>
          </w:p>
        </w:tc>
        <w:tc>
          <w:tcPr>
            <w:tcW w:w="942" w:type="dxa"/>
            <w:vAlign w:val="center"/>
          </w:tcPr>
          <w:p w14:paraId="2B02DB85" w14:textId="6DC3C555"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3,02</w:t>
            </w:r>
          </w:p>
        </w:tc>
        <w:tc>
          <w:tcPr>
            <w:tcW w:w="723" w:type="dxa"/>
            <w:vAlign w:val="center"/>
          </w:tcPr>
          <w:p w14:paraId="29A69C86" w14:textId="27F71022"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12,38</w:t>
            </w:r>
          </w:p>
        </w:tc>
        <w:tc>
          <w:tcPr>
            <w:tcW w:w="1054" w:type="dxa"/>
            <w:vAlign w:val="center"/>
          </w:tcPr>
          <w:p w14:paraId="1218B5D9" w14:textId="4C32AA96"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3,7876</w:t>
            </w:r>
          </w:p>
        </w:tc>
        <w:tc>
          <w:tcPr>
            <w:tcW w:w="722" w:type="dxa"/>
            <w:vAlign w:val="center"/>
          </w:tcPr>
          <w:p w14:paraId="77CF866F" w14:textId="79E6CF5D"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12,38</w:t>
            </w:r>
          </w:p>
        </w:tc>
        <w:tc>
          <w:tcPr>
            <w:tcW w:w="1054" w:type="dxa"/>
            <w:vAlign w:val="center"/>
          </w:tcPr>
          <w:p w14:paraId="5A03F4AF" w14:textId="26AE0E16"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4,5587</w:t>
            </w:r>
          </w:p>
        </w:tc>
      </w:tr>
      <w:tr w:rsidR="00CD2B2E" w:rsidRPr="00A848EE" w14:paraId="549DB367" w14:textId="64CED1A3" w:rsidTr="009F0BBC">
        <w:trPr>
          <w:jc w:val="center"/>
        </w:trPr>
        <w:tc>
          <w:tcPr>
            <w:tcW w:w="630" w:type="dxa"/>
            <w:vAlign w:val="center"/>
          </w:tcPr>
          <w:p w14:paraId="58B6F0DE" w14:textId="08A7F2B2" w:rsidR="00C677A0" w:rsidRPr="00A848EE" w:rsidRDefault="00C677A0" w:rsidP="00A848EE">
            <w:pPr>
              <w:widowControl w:val="0"/>
              <w:jc w:val="center"/>
              <w:rPr>
                <w:rFonts w:ascii="Times New Roman" w:eastAsia="Times New Roman" w:hAnsi="Times New Roman"/>
              </w:rPr>
            </w:pPr>
            <w:r w:rsidRPr="00A848EE">
              <w:rPr>
                <w:rFonts w:ascii="Times New Roman" w:eastAsia="Times New Roman" w:hAnsi="Times New Roman"/>
              </w:rPr>
              <w:t>куб. м</w:t>
            </w:r>
          </w:p>
        </w:tc>
        <w:tc>
          <w:tcPr>
            <w:tcW w:w="1054" w:type="dxa"/>
            <w:vAlign w:val="center"/>
          </w:tcPr>
          <w:p w14:paraId="1D6D35C1" w14:textId="13625388"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 xml:space="preserve">943,9000 </w:t>
            </w:r>
          </w:p>
        </w:tc>
        <w:tc>
          <w:tcPr>
            <w:tcW w:w="1054" w:type="dxa"/>
            <w:vAlign w:val="center"/>
          </w:tcPr>
          <w:p w14:paraId="5544F5E6" w14:textId="3E2B5715"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 xml:space="preserve">409,9104 </w:t>
            </w:r>
          </w:p>
        </w:tc>
        <w:tc>
          <w:tcPr>
            <w:tcW w:w="729" w:type="dxa"/>
            <w:vAlign w:val="center"/>
          </w:tcPr>
          <w:p w14:paraId="01B3F1AD" w14:textId="7C7569BB"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943,9</w:t>
            </w:r>
          </w:p>
        </w:tc>
        <w:tc>
          <w:tcPr>
            <w:tcW w:w="942" w:type="dxa"/>
            <w:vAlign w:val="center"/>
          </w:tcPr>
          <w:p w14:paraId="12B518CD" w14:textId="3F6632A1"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241,873</w:t>
            </w:r>
          </w:p>
        </w:tc>
        <w:tc>
          <w:tcPr>
            <w:tcW w:w="724" w:type="dxa"/>
            <w:vAlign w:val="center"/>
          </w:tcPr>
          <w:p w14:paraId="6F4B350A" w14:textId="0A7634FC"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943,9</w:t>
            </w:r>
          </w:p>
        </w:tc>
        <w:tc>
          <w:tcPr>
            <w:tcW w:w="942" w:type="dxa"/>
            <w:vAlign w:val="center"/>
          </w:tcPr>
          <w:p w14:paraId="1479A62E" w14:textId="73DB589F"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184,102</w:t>
            </w:r>
          </w:p>
        </w:tc>
        <w:tc>
          <w:tcPr>
            <w:tcW w:w="723" w:type="dxa"/>
            <w:vAlign w:val="center"/>
          </w:tcPr>
          <w:p w14:paraId="333EAD82" w14:textId="4EC72C36"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943,9</w:t>
            </w:r>
          </w:p>
        </w:tc>
        <w:tc>
          <w:tcPr>
            <w:tcW w:w="1054" w:type="dxa"/>
            <w:vAlign w:val="center"/>
          </w:tcPr>
          <w:p w14:paraId="32CB301C" w14:textId="49F7E6CA"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186,9005</w:t>
            </w:r>
          </w:p>
        </w:tc>
        <w:tc>
          <w:tcPr>
            <w:tcW w:w="722" w:type="dxa"/>
            <w:vAlign w:val="center"/>
          </w:tcPr>
          <w:p w14:paraId="06931BC9" w14:textId="7E5F19A9"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943,9</w:t>
            </w:r>
          </w:p>
        </w:tc>
        <w:tc>
          <w:tcPr>
            <w:tcW w:w="1054" w:type="dxa"/>
            <w:vAlign w:val="center"/>
          </w:tcPr>
          <w:p w14:paraId="6D4D41EA" w14:textId="21686707" w:rsidR="00C677A0" w:rsidRPr="00A848EE" w:rsidRDefault="00C677A0" w:rsidP="00A848EE">
            <w:pPr>
              <w:widowControl w:val="0"/>
              <w:jc w:val="center"/>
              <w:rPr>
                <w:rFonts w:ascii="Times New Roman" w:eastAsia="Times New Roman" w:hAnsi="Times New Roman"/>
              </w:rPr>
            </w:pPr>
            <w:r w:rsidRPr="00A848EE">
              <w:rPr>
                <w:rFonts w:ascii="Times New Roman" w:hAnsi="Times New Roman"/>
              </w:rPr>
              <w:t>160,7855</w:t>
            </w:r>
          </w:p>
        </w:tc>
      </w:tr>
    </w:tbl>
    <w:p w14:paraId="255BFF10" w14:textId="541C71AE" w:rsidR="00BB07B7" w:rsidRPr="00A848EE" w:rsidRDefault="00BB07B7" w:rsidP="00A848EE">
      <w:pPr>
        <w:widowControl w:val="0"/>
        <w:ind w:firstLine="709"/>
        <w:jc w:val="both"/>
        <w:rPr>
          <w:rFonts w:ascii="Times New Roman" w:eastAsia="Times New Roman" w:hAnsi="Times New Roman"/>
          <w:sz w:val="24"/>
          <w:szCs w:val="24"/>
        </w:rPr>
      </w:pPr>
    </w:p>
    <w:p w14:paraId="53DD59F3" w14:textId="1D788B75" w:rsidR="00C50C3B" w:rsidRPr="00A848EE" w:rsidRDefault="00C50C3B"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Очагов вредителей и болезней леса и загрязнение земель лесного фонда на территории Забайкальского края по данным на 1 января 2024 года – не имеется. Ущерб лесным насаждениям не причинён.</w:t>
      </w:r>
    </w:p>
    <w:p w14:paraId="000009BF" w14:textId="36221070"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Мероприятия по защите лесов за период действия предыдущего лесного плана и показатели на период действия разрабатываемого лесного плана указаны в приложении 10 к лесному плану Забайкальского края.</w:t>
      </w:r>
    </w:p>
    <w:p w14:paraId="000009C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Обоснование объемов мероприятий по защите лесов на период действия разрабатываемого лесного плана приведено в пункте 4.8 лесного плана Забайкальского края.</w:t>
      </w:r>
    </w:p>
    <w:p w14:paraId="000009C1" w14:textId="77777777" w:rsidR="004D4FBA" w:rsidRPr="00A848EE" w:rsidRDefault="004D4FBA" w:rsidP="00A848EE">
      <w:pPr>
        <w:rPr>
          <w:rFonts w:ascii="Times New Roman" w:eastAsia="Times New Roman" w:hAnsi="Times New Roman"/>
        </w:rPr>
      </w:pPr>
    </w:p>
    <w:p w14:paraId="000009C2"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39" w:name="_Toc176788235"/>
      <w:r w:rsidRPr="00A848EE">
        <w:rPr>
          <w:rFonts w:ascii="Times New Roman" w:eastAsia="Times New Roman" w:hAnsi="Times New Roman" w:cs="Times New Roman"/>
          <w:color w:val="auto"/>
          <w:sz w:val="24"/>
          <w:szCs w:val="24"/>
        </w:rPr>
        <w:t>2.5. Информация о мероприятиях по воспроизводству лесов за период действия предыдущего лесного плана Забайкальского края.</w:t>
      </w:r>
      <w:bookmarkEnd w:id="39"/>
    </w:p>
    <w:p w14:paraId="000009C3"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9C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площади земель лесного фонда Забайкальский край относится к многолесным районам.</w:t>
      </w:r>
    </w:p>
    <w:p w14:paraId="000009C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Основным способом восстановления лесов в Забайкальском крае является естественное лесовосстановление, которое осуществляется за счет мер содействия лесовосстановлению путем сохранения подроста и ухода за подростом лесных древесных пород при проведении рубок лесных насаждений и минерализации почвы.</w:t>
      </w:r>
    </w:p>
    <w:p w14:paraId="000009C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Искусственное восстановления лесов проводится на площадях, на которых естественное лесовосстановление проходит неудовлетворительно.</w:t>
      </w:r>
    </w:p>
    <w:p w14:paraId="000009C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Комбинированное лесовосстановление в Забайкальском крае проводится в малых объемах и по ряду причин нецелесообразно.</w:t>
      </w:r>
    </w:p>
    <w:p w14:paraId="000009C8" w14:textId="77777777" w:rsidR="004D4FBA" w:rsidRPr="00A848EE" w:rsidRDefault="00EB6F43" w:rsidP="00A848EE">
      <w:pPr>
        <w:widowControl w:val="0"/>
        <w:ind w:firstLine="709"/>
        <w:jc w:val="both"/>
        <w:rPr>
          <w:rFonts w:ascii="Times New Roman" w:eastAsia="Times New Roman" w:hAnsi="Times New Roman"/>
          <w:sz w:val="28"/>
          <w:szCs w:val="28"/>
        </w:rPr>
      </w:pPr>
      <w:r w:rsidRPr="00A848EE">
        <w:rPr>
          <w:rFonts w:ascii="Times New Roman" w:eastAsia="Times New Roman" w:hAnsi="Times New Roman"/>
          <w:sz w:val="24"/>
          <w:szCs w:val="24"/>
        </w:rPr>
        <w:t xml:space="preserve">Лесовосстановительные мероприятия осуществляются в соответствии с </w:t>
      </w:r>
      <w:hyperlink r:id="rId52">
        <w:r w:rsidRPr="00A848EE">
          <w:rPr>
            <w:rFonts w:ascii="Times New Roman" w:eastAsia="Times New Roman" w:hAnsi="Times New Roman"/>
            <w:sz w:val="24"/>
            <w:szCs w:val="24"/>
          </w:rPr>
          <w:t>Правилами</w:t>
        </w:r>
      </w:hyperlink>
      <w:r w:rsidRPr="00A848EE">
        <w:rPr>
          <w:rFonts w:ascii="Times New Roman" w:eastAsia="Times New Roman" w:hAnsi="Times New Roman"/>
          <w:sz w:val="24"/>
          <w:szCs w:val="24"/>
        </w:rPr>
        <w:t xml:space="preserve"> </w:t>
      </w:r>
      <w:r w:rsidRPr="00A848EE">
        <w:rPr>
          <w:rFonts w:ascii="Times New Roman" w:eastAsia="Times New Roman" w:hAnsi="Times New Roman"/>
          <w:sz w:val="24"/>
          <w:szCs w:val="24"/>
        </w:rPr>
        <w:lastRenderedPageBreak/>
        <w:t>лесовосстановления, утвержденными приказом Министерства природных ресурсов и экологии Российской Федерации от 29 декабря 2021 года №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p>
    <w:p w14:paraId="000009C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период действия предыдущего лесного плана мероприятия по лесовосстановлению осуществлялись в соответствии с Правилами лесовосстановления, утвержденными приказом Министерства природных ресурсов Российской Федерации от 16 июля 2007 года № 183 </w:t>
      </w:r>
      <w:r w:rsidRPr="00A848EE">
        <w:rPr>
          <w:rFonts w:ascii="Times New Roman" w:eastAsia="Times New Roman" w:hAnsi="Times New Roman"/>
          <w:sz w:val="24"/>
          <w:szCs w:val="24"/>
        </w:rPr>
        <w:br/>
        <w:t>«Об утверждении Правил лесовосстановления» и приказом Министерства природных ресурсов и экологии Российской Федерации от 29 июня 2016 года № 375 «Об утверждении Правил лесовосстановления».</w:t>
      </w:r>
    </w:p>
    <w:p w14:paraId="000009CA" w14:textId="77777777" w:rsidR="004D4FBA" w:rsidRPr="00A848EE" w:rsidRDefault="00EB6F43" w:rsidP="00A848EE">
      <w:pPr>
        <w:widowControl w:val="0"/>
        <w:ind w:firstLine="709"/>
        <w:jc w:val="both"/>
        <w:rPr>
          <w:rFonts w:ascii="Times New Roman" w:eastAsia="Times New Roman" w:hAnsi="Times New Roman"/>
          <w:sz w:val="28"/>
          <w:szCs w:val="28"/>
        </w:rPr>
        <w:sectPr w:rsidR="004D4FBA" w:rsidRPr="00A848EE">
          <w:pgSz w:w="11906" w:h="16838"/>
          <w:pgMar w:top="1134" w:right="567" w:bottom="1134" w:left="1701" w:header="709" w:footer="709" w:gutter="0"/>
          <w:cols w:space="720"/>
          <w:titlePg/>
        </w:sectPr>
      </w:pPr>
      <w:r w:rsidRPr="00A848EE">
        <w:rPr>
          <w:rFonts w:ascii="Times New Roman" w:eastAsia="Times New Roman" w:hAnsi="Times New Roman"/>
          <w:sz w:val="24"/>
          <w:szCs w:val="24"/>
        </w:rPr>
        <w:t>Объемы выполненных работ по лесовосстановлению за период 2009 – 2017 годов представлены в таблице № 11.</w:t>
      </w:r>
    </w:p>
    <w:p w14:paraId="000009CB" w14:textId="77777777" w:rsidR="004D4FBA" w:rsidRPr="00A848EE" w:rsidRDefault="00EB6F43" w:rsidP="00A848EE">
      <w:pPr>
        <w:jc w:val="right"/>
        <w:rPr>
          <w:rFonts w:ascii="Times New Roman" w:eastAsia="Times New Roman" w:hAnsi="Times New Roman"/>
        </w:rPr>
      </w:pPr>
      <w:r w:rsidRPr="00A848EE">
        <w:rPr>
          <w:rFonts w:ascii="Times New Roman" w:eastAsia="Times New Roman" w:hAnsi="Times New Roman"/>
        </w:rPr>
        <w:lastRenderedPageBreak/>
        <w:t>Таблица № 11</w:t>
      </w:r>
    </w:p>
    <w:p w14:paraId="000009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Лесовосстановление в лесах Забайкальского края за 2009-2017 годы</w:t>
      </w:r>
    </w:p>
    <w:p w14:paraId="000009CD" w14:textId="77777777" w:rsidR="004D4FBA" w:rsidRPr="00A848EE" w:rsidRDefault="004D4FBA" w:rsidP="00A848EE">
      <w:pPr>
        <w:rPr>
          <w:rFonts w:ascii="Times New Roman" w:eastAsia="Times New Roman" w:hAnsi="Times New Roman"/>
        </w:rPr>
      </w:pPr>
    </w:p>
    <w:tbl>
      <w:tblPr>
        <w:tblStyle w:val="affffffffff7"/>
        <w:tblW w:w="15193"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
        <w:gridCol w:w="4032"/>
        <w:gridCol w:w="492"/>
        <w:gridCol w:w="1331"/>
        <w:gridCol w:w="836"/>
        <w:gridCol w:w="836"/>
        <w:gridCol w:w="836"/>
        <w:gridCol w:w="836"/>
        <w:gridCol w:w="836"/>
        <w:gridCol w:w="836"/>
        <w:gridCol w:w="957"/>
        <w:gridCol w:w="836"/>
        <w:gridCol w:w="836"/>
        <w:gridCol w:w="957"/>
      </w:tblGrid>
      <w:tr w:rsidR="00A848EE" w:rsidRPr="00A848EE" w14:paraId="3F207517" w14:textId="77777777" w:rsidTr="00CD2B2E">
        <w:trPr>
          <w:trHeight w:val="227"/>
          <w:tblHeader/>
        </w:trPr>
        <w:tc>
          <w:tcPr>
            <w:tcW w:w="736" w:type="dxa"/>
            <w:vAlign w:val="center"/>
          </w:tcPr>
          <w:p w14:paraId="000009C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 п/п</w:t>
            </w:r>
          </w:p>
        </w:tc>
        <w:tc>
          <w:tcPr>
            <w:tcW w:w="4032" w:type="dxa"/>
            <w:tcMar>
              <w:left w:w="28" w:type="dxa"/>
              <w:right w:w="28" w:type="dxa"/>
            </w:tcMar>
            <w:vAlign w:val="center"/>
          </w:tcPr>
          <w:p w14:paraId="000009C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Виды работ</w:t>
            </w:r>
          </w:p>
        </w:tc>
        <w:tc>
          <w:tcPr>
            <w:tcW w:w="492" w:type="dxa"/>
            <w:tcMar>
              <w:left w:w="28" w:type="dxa"/>
              <w:right w:w="28" w:type="dxa"/>
            </w:tcMar>
            <w:vAlign w:val="center"/>
          </w:tcPr>
          <w:p w14:paraId="000009D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ед.</w:t>
            </w:r>
          </w:p>
          <w:p w14:paraId="000009D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изм.</w:t>
            </w:r>
          </w:p>
        </w:tc>
        <w:tc>
          <w:tcPr>
            <w:tcW w:w="1331" w:type="dxa"/>
            <w:vAlign w:val="center"/>
          </w:tcPr>
          <w:p w14:paraId="000009D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показатель</w:t>
            </w:r>
          </w:p>
        </w:tc>
        <w:tc>
          <w:tcPr>
            <w:tcW w:w="836" w:type="dxa"/>
            <w:tcMar>
              <w:left w:w="28" w:type="dxa"/>
              <w:right w:w="28" w:type="dxa"/>
            </w:tcMar>
            <w:vAlign w:val="center"/>
          </w:tcPr>
          <w:p w14:paraId="000009D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2009</w:t>
            </w:r>
          </w:p>
        </w:tc>
        <w:tc>
          <w:tcPr>
            <w:tcW w:w="836" w:type="dxa"/>
            <w:tcMar>
              <w:left w:w="28" w:type="dxa"/>
              <w:right w:w="28" w:type="dxa"/>
            </w:tcMar>
            <w:vAlign w:val="center"/>
          </w:tcPr>
          <w:p w14:paraId="000009D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2010</w:t>
            </w:r>
          </w:p>
        </w:tc>
        <w:tc>
          <w:tcPr>
            <w:tcW w:w="836" w:type="dxa"/>
            <w:tcMar>
              <w:left w:w="28" w:type="dxa"/>
              <w:right w:w="28" w:type="dxa"/>
            </w:tcMar>
            <w:vAlign w:val="center"/>
          </w:tcPr>
          <w:p w14:paraId="000009D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2011</w:t>
            </w:r>
          </w:p>
        </w:tc>
        <w:tc>
          <w:tcPr>
            <w:tcW w:w="836" w:type="dxa"/>
            <w:tcMar>
              <w:left w:w="28" w:type="dxa"/>
              <w:right w:w="28" w:type="dxa"/>
            </w:tcMar>
            <w:vAlign w:val="center"/>
          </w:tcPr>
          <w:p w14:paraId="000009D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2012</w:t>
            </w:r>
          </w:p>
        </w:tc>
        <w:tc>
          <w:tcPr>
            <w:tcW w:w="836" w:type="dxa"/>
            <w:tcMar>
              <w:left w:w="28" w:type="dxa"/>
              <w:right w:w="28" w:type="dxa"/>
            </w:tcMar>
            <w:vAlign w:val="center"/>
          </w:tcPr>
          <w:p w14:paraId="000009D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2013</w:t>
            </w:r>
          </w:p>
        </w:tc>
        <w:tc>
          <w:tcPr>
            <w:tcW w:w="836" w:type="dxa"/>
            <w:tcMar>
              <w:left w:w="28" w:type="dxa"/>
              <w:right w:w="28" w:type="dxa"/>
            </w:tcMar>
            <w:vAlign w:val="center"/>
          </w:tcPr>
          <w:p w14:paraId="000009D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2014</w:t>
            </w:r>
          </w:p>
        </w:tc>
        <w:tc>
          <w:tcPr>
            <w:tcW w:w="957" w:type="dxa"/>
            <w:tcMar>
              <w:left w:w="28" w:type="dxa"/>
              <w:right w:w="28" w:type="dxa"/>
            </w:tcMar>
            <w:vAlign w:val="center"/>
          </w:tcPr>
          <w:p w14:paraId="000009D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2015</w:t>
            </w:r>
          </w:p>
        </w:tc>
        <w:tc>
          <w:tcPr>
            <w:tcW w:w="836" w:type="dxa"/>
            <w:tcMar>
              <w:left w:w="28" w:type="dxa"/>
              <w:right w:w="28" w:type="dxa"/>
            </w:tcMar>
            <w:vAlign w:val="center"/>
          </w:tcPr>
          <w:p w14:paraId="000009D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2016</w:t>
            </w:r>
          </w:p>
        </w:tc>
        <w:tc>
          <w:tcPr>
            <w:tcW w:w="836" w:type="dxa"/>
            <w:tcMar>
              <w:left w:w="28" w:type="dxa"/>
              <w:right w:w="28" w:type="dxa"/>
            </w:tcMar>
            <w:vAlign w:val="center"/>
          </w:tcPr>
          <w:p w14:paraId="000009D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2017</w:t>
            </w:r>
          </w:p>
        </w:tc>
        <w:tc>
          <w:tcPr>
            <w:tcW w:w="957" w:type="dxa"/>
            <w:tcMar>
              <w:left w:w="28" w:type="dxa"/>
              <w:right w:w="28" w:type="dxa"/>
            </w:tcMar>
            <w:vAlign w:val="center"/>
          </w:tcPr>
          <w:p w14:paraId="000009D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всего</w:t>
            </w:r>
          </w:p>
        </w:tc>
      </w:tr>
      <w:tr w:rsidR="00A848EE" w:rsidRPr="00A848EE" w14:paraId="5B38D7D5" w14:textId="77777777" w:rsidTr="00CD2B2E">
        <w:trPr>
          <w:trHeight w:val="227"/>
          <w:tblHeader/>
        </w:trPr>
        <w:tc>
          <w:tcPr>
            <w:tcW w:w="736" w:type="dxa"/>
            <w:vAlign w:val="center"/>
          </w:tcPr>
          <w:p w14:paraId="000009D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w:t>
            </w:r>
          </w:p>
        </w:tc>
        <w:tc>
          <w:tcPr>
            <w:tcW w:w="4032" w:type="dxa"/>
            <w:tcMar>
              <w:left w:w="28" w:type="dxa"/>
              <w:right w:w="28" w:type="dxa"/>
            </w:tcMar>
            <w:vAlign w:val="center"/>
          </w:tcPr>
          <w:p w14:paraId="000009D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w:t>
            </w:r>
          </w:p>
        </w:tc>
        <w:tc>
          <w:tcPr>
            <w:tcW w:w="492" w:type="dxa"/>
            <w:tcMar>
              <w:left w:w="28" w:type="dxa"/>
              <w:right w:w="28" w:type="dxa"/>
            </w:tcMar>
            <w:vAlign w:val="center"/>
          </w:tcPr>
          <w:p w14:paraId="000009D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w:t>
            </w:r>
          </w:p>
        </w:tc>
        <w:tc>
          <w:tcPr>
            <w:tcW w:w="1331" w:type="dxa"/>
            <w:vAlign w:val="center"/>
          </w:tcPr>
          <w:p w14:paraId="000009E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w:t>
            </w:r>
          </w:p>
        </w:tc>
        <w:tc>
          <w:tcPr>
            <w:tcW w:w="836" w:type="dxa"/>
            <w:tcMar>
              <w:left w:w="28" w:type="dxa"/>
              <w:right w:w="28" w:type="dxa"/>
            </w:tcMar>
            <w:vAlign w:val="center"/>
          </w:tcPr>
          <w:p w14:paraId="000009E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836" w:type="dxa"/>
            <w:tcMar>
              <w:left w:w="28" w:type="dxa"/>
              <w:right w:w="28" w:type="dxa"/>
            </w:tcMar>
            <w:vAlign w:val="center"/>
          </w:tcPr>
          <w:p w14:paraId="000009E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w:t>
            </w:r>
          </w:p>
        </w:tc>
        <w:tc>
          <w:tcPr>
            <w:tcW w:w="836" w:type="dxa"/>
            <w:tcMar>
              <w:left w:w="28" w:type="dxa"/>
              <w:right w:w="28" w:type="dxa"/>
            </w:tcMar>
            <w:vAlign w:val="center"/>
          </w:tcPr>
          <w:p w14:paraId="000009E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w:t>
            </w:r>
          </w:p>
        </w:tc>
        <w:tc>
          <w:tcPr>
            <w:tcW w:w="836" w:type="dxa"/>
            <w:tcMar>
              <w:left w:w="28" w:type="dxa"/>
              <w:right w:w="28" w:type="dxa"/>
            </w:tcMar>
            <w:vAlign w:val="center"/>
          </w:tcPr>
          <w:p w14:paraId="000009E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836" w:type="dxa"/>
            <w:tcMar>
              <w:left w:w="28" w:type="dxa"/>
              <w:right w:w="28" w:type="dxa"/>
            </w:tcMar>
            <w:vAlign w:val="center"/>
          </w:tcPr>
          <w:p w14:paraId="000009E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w:t>
            </w:r>
          </w:p>
        </w:tc>
        <w:tc>
          <w:tcPr>
            <w:tcW w:w="836" w:type="dxa"/>
            <w:tcMar>
              <w:left w:w="28" w:type="dxa"/>
              <w:right w:w="28" w:type="dxa"/>
            </w:tcMar>
            <w:vAlign w:val="center"/>
          </w:tcPr>
          <w:p w14:paraId="000009E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957" w:type="dxa"/>
            <w:tcMar>
              <w:left w:w="28" w:type="dxa"/>
              <w:right w:w="28" w:type="dxa"/>
            </w:tcMar>
            <w:vAlign w:val="center"/>
          </w:tcPr>
          <w:p w14:paraId="000009E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836" w:type="dxa"/>
            <w:tcMar>
              <w:left w:w="28" w:type="dxa"/>
              <w:right w:w="28" w:type="dxa"/>
            </w:tcMar>
            <w:vAlign w:val="center"/>
          </w:tcPr>
          <w:p w14:paraId="000009E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w:t>
            </w:r>
          </w:p>
        </w:tc>
        <w:tc>
          <w:tcPr>
            <w:tcW w:w="836" w:type="dxa"/>
            <w:tcMar>
              <w:left w:w="28" w:type="dxa"/>
              <w:right w:w="28" w:type="dxa"/>
            </w:tcMar>
            <w:vAlign w:val="center"/>
          </w:tcPr>
          <w:p w14:paraId="000009E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w:t>
            </w:r>
          </w:p>
        </w:tc>
        <w:tc>
          <w:tcPr>
            <w:tcW w:w="957" w:type="dxa"/>
            <w:tcMar>
              <w:left w:w="28" w:type="dxa"/>
              <w:right w:w="28" w:type="dxa"/>
            </w:tcMar>
            <w:vAlign w:val="center"/>
          </w:tcPr>
          <w:p w14:paraId="000009E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w:t>
            </w:r>
          </w:p>
        </w:tc>
      </w:tr>
      <w:tr w:rsidR="00A848EE" w:rsidRPr="00A848EE" w14:paraId="2EBCF679" w14:textId="77777777" w:rsidTr="00CD2B2E">
        <w:trPr>
          <w:trHeight w:val="227"/>
        </w:trPr>
        <w:tc>
          <w:tcPr>
            <w:tcW w:w="736" w:type="dxa"/>
            <w:vMerge w:val="restart"/>
            <w:vAlign w:val="center"/>
          </w:tcPr>
          <w:p w14:paraId="000009E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w:t>
            </w:r>
          </w:p>
        </w:tc>
        <w:tc>
          <w:tcPr>
            <w:tcW w:w="4032" w:type="dxa"/>
            <w:vMerge w:val="restart"/>
            <w:tcMar>
              <w:left w:w="28" w:type="dxa"/>
              <w:right w:w="28" w:type="dxa"/>
            </w:tcMar>
            <w:vAlign w:val="center"/>
          </w:tcPr>
          <w:p w14:paraId="000009E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Искусственное лесовосстановление лесов (посадка культур)</w:t>
            </w:r>
          </w:p>
        </w:tc>
        <w:tc>
          <w:tcPr>
            <w:tcW w:w="492" w:type="dxa"/>
            <w:tcMar>
              <w:left w:w="28" w:type="dxa"/>
              <w:right w:w="28" w:type="dxa"/>
            </w:tcMar>
            <w:vAlign w:val="center"/>
          </w:tcPr>
          <w:p w14:paraId="000009E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9E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9E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3021</w:t>
            </w:r>
          </w:p>
        </w:tc>
        <w:tc>
          <w:tcPr>
            <w:tcW w:w="836" w:type="dxa"/>
            <w:tcMar>
              <w:left w:w="28" w:type="dxa"/>
              <w:right w:w="28" w:type="dxa"/>
            </w:tcMar>
            <w:vAlign w:val="center"/>
          </w:tcPr>
          <w:p w14:paraId="000009F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3000</w:t>
            </w:r>
          </w:p>
        </w:tc>
        <w:tc>
          <w:tcPr>
            <w:tcW w:w="836" w:type="dxa"/>
            <w:tcMar>
              <w:left w:w="28" w:type="dxa"/>
              <w:right w:w="28" w:type="dxa"/>
            </w:tcMar>
            <w:vAlign w:val="center"/>
          </w:tcPr>
          <w:p w14:paraId="000009F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4946</w:t>
            </w:r>
          </w:p>
        </w:tc>
        <w:tc>
          <w:tcPr>
            <w:tcW w:w="836" w:type="dxa"/>
            <w:tcMar>
              <w:left w:w="28" w:type="dxa"/>
              <w:right w:w="28" w:type="dxa"/>
            </w:tcMar>
            <w:vAlign w:val="center"/>
          </w:tcPr>
          <w:p w14:paraId="000009F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5652</w:t>
            </w:r>
          </w:p>
        </w:tc>
        <w:tc>
          <w:tcPr>
            <w:tcW w:w="836" w:type="dxa"/>
            <w:tcMar>
              <w:left w:w="28" w:type="dxa"/>
              <w:right w:w="28" w:type="dxa"/>
            </w:tcMar>
            <w:vAlign w:val="center"/>
          </w:tcPr>
          <w:p w14:paraId="000009F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8015</w:t>
            </w:r>
          </w:p>
        </w:tc>
        <w:tc>
          <w:tcPr>
            <w:tcW w:w="836" w:type="dxa"/>
            <w:tcMar>
              <w:left w:w="28" w:type="dxa"/>
              <w:right w:w="28" w:type="dxa"/>
            </w:tcMar>
            <w:vAlign w:val="center"/>
          </w:tcPr>
          <w:p w14:paraId="000009F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2781</w:t>
            </w:r>
          </w:p>
        </w:tc>
        <w:tc>
          <w:tcPr>
            <w:tcW w:w="957" w:type="dxa"/>
            <w:tcMar>
              <w:left w:w="28" w:type="dxa"/>
              <w:right w:w="28" w:type="dxa"/>
            </w:tcMar>
            <w:vAlign w:val="center"/>
          </w:tcPr>
          <w:p w14:paraId="000009F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2752</w:t>
            </w:r>
          </w:p>
        </w:tc>
        <w:tc>
          <w:tcPr>
            <w:tcW w:w="836" w:type="dxa"/>
            <w:tcMar>
              <w:left w:w="28" w:type="dxa"/>
              <w:right w:w="28" w:type="dxa"/>
            </w:tcMar>
            <w:vAlign w:val="center"/>
          </w:tcPr>
          <w:p w14:paraId="000009F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2752</w:t>
            </w:r>
          </w:p>
        </w:tc>
        <w:tc>
          <w:tcPr>
            <w:tcW w:w="836" w:type="dxa"/>
            <w:tcMar>
              <w:left w:w="28" w:type="dxa"/>
              <w:right w:w="28" w:type="dxa"/>
            </w:tcMar>
            <w:vAlign w:val="center"/>
          </w:tcPr>
          <w:p w14:paraId="000009F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2881</w:t>
            </w:r>
          </w:p>
        </w:tc>
        <w:tc>
          <w:tcPr>
            <w:tcW w:w="957" w:type="dxa"/>
            <w:tcMar>
              <w:left w:w="28" w:type="dxa"/>
              <w:right w:w="28" w:type="dxa"/>
            </w:tcMar>
            <w:vAlign w:val="center"/>
          </w:tcPr>
          <w:p w14:paraId="000009F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35800</w:t>
            </w:r>
          </w:p>
        </w:tc>
      </w:tr>
      <w:tr w:rsidR="00A848EE" w:rsidRPr="00A848EE" w14:paraId="22484F9C" w14:textId="77777777" w:rsidTr="00CD2B2E">
        <w:trPr>
          <w:trHeight w:val="227"/>
        </w:trPr>
        <w:tc>
          <w:tcPr>
            <w:tcW w:w="736" w:type="dxa"/>
            <w:vMerge/>
            <w:vAlign w:val="center"/>
          </w:tcPr>
          <w:p w14:paraId="000009F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9F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9F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9F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9F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3021</w:t>
            </w:r>
          </w:p>
        </w:tc>
        <w:tc>
          <w:tcPr>
            <w:tcW w:w="836" w:type="dxa"/>
            <w:tcMar>
              <w:left w:w="28" w:type="dxa"/>
              <w:right w:w="28" w:type="dxa"/>
            </w:tcMar>
            <w:vAlign w:val="center"/>
          </w:tcPr>
          <w:p w14:paraId="000009F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2982</w:t>
            </w:r>
          </w:p>
        </w:tc>
        <w:tc>
          <w:tcPr>
            <w:tcW w:w="836" w:type="dxa"/>
            <w:tcMar>
              <w:left w:w="28" w:type="dxa"/>
              <w:right w:w="28" w:type="dxa"/>
            </w:tcMar>
            <w:vAlign w:val="center"/>
          </w:tcPr>
          <w:p w14:paraId="000009F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4425</w:t>
            </w:r>
          </w:p>
        </w:tc>
        <w:tc>
          <w:tcPr>
            <w:tcW w:w="836" w:type="dxa"/>
            <w:tcMar>
              <w:left w:w="28" w:type="dxa"/>
              <w:right w:w="28" w:type="dxa"/>
            </w:tcMar>
            <w:vAlign w:val="center"/>
          </w:tcPr>
          <w:p w14:paraId="00000A0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3057</w:t>
            </w:r>
          </w:p>
        </w:tc>
        <w:tc>
          <w:tcPr>
            <w:tcW w:w="836" w:type="dxa"/>
            <w:tcMar>
              <w:left w:w="28" w:type="dxa"/>
              <w:right w:w="28" w:type="dxa"/>
            </w:tcMar>
            <w:vAlign w:val="center"/>
          </w:tcPr>
          <w:p w14:paraId="00000A0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2590</w:t>
            </w:r>
          </w:p>
        </w:tc>
        <w:tc>
          <w:tcPr>
            <w:tcW w:w="836" w:type="dxa"/>
            <w:tcMar>
              <w:left w:w="28" w:type="dxa"/>
              <w:right w:w="28" w:type="dxa"/>
            </w:tcMar>
            <w:vAlign w:val="center"/>
          </w:tcPr>
          <w:p w14:paraId="00000A0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2533</w:t>
            </w:r>
          </w:p>
        </w:tc>
        <w:tc>
          <w:tcPr>
            <w:tcW w:w="957" w:type="dxa"/>
            <w:tcMar>
              <w:left w:w="28" w:type="dxa"/>
              <w:right w:w="28" w:type="dxa"/>
            </w:tcMar>
            <w:vAlign w:val="center"/>
          </w:tcPr>
          <w:p w14:paraId="00000A0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2124</w:t>
            </w:r>
          </w:p>
        </w:tc>
        <w:tc>
          <w:tcPr>
            <w:tcW w:w="836" w:type="dxa"/>
            <w:tcMar>
              <w:left w:w="28" w:type="dxa"/>
              <w:right w:w="28" w:type="dxa"/>
            </w:tcMar>
            <w:vAlign w:val="center"/>
          </w:tcPr>
          <w:p w14:paraId="00000A0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2505</w:t>
            </w:r>
          </w:p>
        </w:tc>
        <w:tc>
          <w:tcPr>
            <w:tcW w:w="836" w:type="dxa"/>
            <w:tcMar>
              <w:left w:w="28" w:type="dxa"/>
              <w:right w:w="28" w:type="dxa"/>
            </w:tcMar>
            <w:vAlign w:val="center"/>
          </w:tcPr>
          <w:p w14:paraId="00000A0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2459</w:t>
            </w:r>
          </w:p>
        </w:tc>
        <w:tc>
          <w:tcPr>
            <w:tcW w:w="957" w:type="dxa"/>
            <w:tcMar>
              <w:left w:w="28" w:type="dxa"/>
              <w:right w:w="28" w:type="dxa"/>
            </w:tcMar>
            <w:vAlign w:val="center"/>
          </w:tcPr>
          <w:p w14:paraId="00000A0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25696</w:t>
            </w:r>
          </w:p>
        </w:tc>
      </w:tr>
      <w:tr w:rsidR="00A848EE" w:rsidRPr="00A848EE" w14:paraId="4B22CA5F" w14:textId="77777777" w:rsidTr="00CD2B2E">
        <w:trPr>
          <w:trHeight w:val="227"/>
        </w:trPr>
        <w:tc>
          <w:tcPr>
            <w:tcW w:w="736" w:type="dxa"/>
            <w:vAlign w:val="center"/>
          </w:tcPr>
          <w:p w14:paraId="00000A0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4032" w:type="dxa"/>
            <w:tcMar>
              <w:left w:w="28" w:type="dxa"/>
              <w:right w:w="28" w:type="dxa"/>
            </w:tcMar>
            <w:vAlign w:val="center"/>
          </w:tcPr>
          <w:p w14:paraId="00000A0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посадка</w:t>
            </w:r>
          </w:p>
        </w:tc>
        <w:tc>
          <w:tcPr>
            <w:tcW w:w="492" w:type="dxa"/>
            <w:tcMar>
              <w:left w:w="28" w:type="dxa"/>
              <w:right w:w="28" w:type="dxa"/>
            </w:tcMar>
            <w:vAlign w:val="center"/>
          </w:tcPr>
          <w:p w14:paraId="00000A0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0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0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3021</w:t>
            </w:r>
          </w:p>
        </w:tc>
        <w:tc>
          <w:tcPr>
            <w:tcW w:w="836" w:type="dxa"/>
            <w:tcMar>
              <w:left w:w="28" w:type="dxa"/>
              <w:right w:w="28" w:type="dxa"/>
            </w:tcMar>
            <w:vAlign w:val="center"/>
          </w:tcPr>
          <w:p w14:paraId="00000A0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2982</w:t>
            </w:r>
          </w:p>
        </w:tc>
        <w:tc>
          <w:tcPr>
            <w:tcW w:w="836" w:type="dxa"/>
            <w:tcMar>
              <w:left w:w="28" w:type="dxa"/>
              <w:right w:w="28" w:type="dxa"/>
            </w:tcMar>
            <w:vAlign w:val="center"/>
          </w:tcPr>
          <w:p w14:paraId="00000A0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4425</w:t>
            </w:r>
          </w:p>
        </w:tc>
        <w:tc>
          <w:tcPr>
            <w:tcW w:w="836" w:type="dxa"/>
            <w:tcMar>
              <w:left w:w="28" w:type="dxa"/>
              <w:right w:w="28" w:type="dxa"/>
            </w:tcMar>
            <w:vAlign w:val="center"/>
          </w:tcPr>
          <w:p w14:paraId="00000A0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3057</w:t>
            </w:r>
          </w:p>
        </w:tc>
        <w:tc>
          <w:tcPr>
            <w:tcW w:w="836" w:type="dxa"/>
            <w:tcMar>
              <w:left w:w="28" w:type="dxa"/>
              <w:right w:w="28" w:type="dxa"/>
            </w:tcMar>
            <w:vAlign w:val="center"/>
          </w:tcPr>
          <w:p w14:paraId="00000A0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2590</w:t>
            </w:r>
          </w:p>
        </w:tc>
        <w:tc>
          <w:tcPr>
            <w:tcW w:w="836" w:type="dxa"/>
            <w:tcMar>
              <w:left w:w="28" w:type="dxa"/>
              <w:right w:w="28" w:type="dxa"/>
            </w:tcMar>
            <w:vAlign w:val="center"/>
          </w:tcPr>
          <w:p w14:paraId="00000A1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2531</w:t>
            </w:r>
          </w:p>
        </w:tc>
        <w:tc>
          <w:tcPr>
            <w:tcW w:w="957" w:type="dxa"/>
            <w:tcMar>
              <w:left w:w="28" w:type="dxa"/>
              <w:right w:w="28" w:type="dxa"/>
            </w:tcMar>
            <w:vAlign w:val="center"/>
          </w:tcPr>
          <w:p w14:paraId="00000A1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2121</w:t>
            </w:r>
          </w:p>
        </w:tc>
        <w:tc>
          <w:tcPr>
            <w:tcW w:w="836" w:type="dxa"/>
            <w:tcMar>
              <w:left w:w="28" w:type="dxa"/>
              <w:right w:w="28" w:type="dxa"/>
            </w:tcMar>
            <w:vAlign w:val="center"/>
          </w:tcPr>
          <w:p w14:paraId="00000A1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2500</w:t>
            </w:r>
          </w:p>
        </w:tc>
        <w:tc>
          <w:tcPr>
            <w:tcW w:w="836" w:type="dxa"/>
            <w:tcMar>
              <w:left w:w="28" w:type="dxa"/>
              <w:right w:w="28" w:type="dxa"/>
            </w:tcMar>
            <w:vAlign w:val="center"/>
          </w:tcPr>
          <w:p w14:paraId="00000A1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2454</w:t>
            </w:r>
          </w:p>
        </w:tc>
        <w:tc>
          <w:tcPr>
            <w:tcW w:w="957" w:type="dxa"/>
            <w:tcMar>
              <w:left w:w="28" w:type="dxa"/>
              <w:right w:w="28" w:type="dxa"/>
            </w:tcMar>
            <w:vAlign w:val="center"/>
          </w:tcPr>
          <w:p w14:paraId="00000A1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25681</w:t>
            </w:r>
          </w:p>
        </w:tc>
      </w:tr>
      <w:tr w:rsidR="00A848EE" w:rsidRPr="00A848EE" w14:paraId="10BA68EB" w14:textId="77777777" w:rsidTr="00CD2B2E">
        <w:trPr>
          <w:trHeight w:val="227"/>
        </w:trPr>
        <w:tc>
          <w:tcPr>
            <w:tcW w:w="736" w:type="dxa"/>
            <w:vAlign w:val="center"/>
          </w:tcPr>
          <w:p w14:paraId="00000A1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1.1.1</w:t>
            </w:r>
          </w:p>
        </w:tc>
        <w:tc>
          <w:tcPr>
            <w:tcW w:w="4032" w:type="dxa"/>
            <w:tcMar>
              <w:left w:w="28" w:type="dxa"/>
              <w:right w:w="28" w:type="dxa"/>
            </w:tcMar>
            <w:vAlign w:val="center"/>
          </w:tcPr>
          <w:p w14:paraId="00000A1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выполненная арендаторами</w:t>
            </w:r>
          </w:p>
        </w:tc>
        <w:tc>
          <w:tcPr>
            <w:tcW w:w="492" w:type="dxa"/>
            <w:tcMar>
              <w:left w:w="28" w:type="dxa"/>
              <w:right w:w="28" w:type="dxa"/>
            </w:tcMar>
            <w:vAlign w:val="center"/>
          </w:tcPr>
          <w:p w14:paraId="00000A1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1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1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243</w:t>
            </w:r>
          </w:p>
        </w:tc>
        <w:tc>
          <w:tcPr>
            <w:tcW w:w="836" w:type="dxa"/>
            <w:tcMar>
              <w:left w:w="28" w:type="dxa"/>
              <w:right w:w="28" w:type="dxa"/>
            </w:tcMar>
            <w:vAlign w:val="center"/>
          </w:tcPr>
          <w:p w14:paraId="00000A1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442,5</w:t>
            </w:r>
          </w:p>
        </w:tc>
        <w:tc>
          <w:tcPr>
            <w:tcW w:w="836" w:type="dxa"/>
            <w:tcMar>
              <w:left w:w="28" w:type="dxa"/>
              <w:right w:w="28" w:type="dxa"/>
            </w:tcMar>
            <w:vAlign w:val="center"/>
          </w:tcPr>
          <w:p w14:paraId="00000A1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626</w:t>
            </w:r>
          </w:p>
        </w:tc>
        <w:tc>
          <w:tcPr>
            <w:tcW w:w="836" w:type="dxa"/>
            <w:tcMar>
              <w:left w:w="28" w:type="dxa"/>
              <w:right w:w="28" w:type="dxa"/>
            </w:tcMar>
            <w:vAlign w:val="center"/>
          </w:tcPr>
          <w:p w14:paraId="00000A1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1092</w:t>
            </w:r>
          </w:p>
        </w:tc>
        <w:tc>
          <w:tcPr>
            <w:tcW w:w="836" w:type="dxa"/>
            <w:tcMar>
              <w:left w:w="28" w:type="dxa"/>
              <w:right w:w="28" w:type="dxa"/>
            </w:tcMar>
            <w:vAlign w:val="center"/>
          </w:tcPr>
          <w:p w14:paraId="00000A1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687</w:t>
            </w:r>
          </w:p>
        </w:tc>
        <w:tc>
          <w:tcPr>
            <w:tcW w:w="836" w:type="dxa"/>
            <w:tcMar>
              <w:left w:w="28" w:type="dxa"/>
              <w:right w:w="28" w:type="dxa"/>
            </w:tcMar>
            <w:vAlign w:val="center"/>
          </w:tcPr>
          <w:p w14:paraId="00000A1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533</w:t>
            </w:r>
          </w:p>
        </w:tc>
        <w:tc>
          <w:tcPr>
            <w:tcW w:w="957" w:type="dxa"/>
            <w:tcMar>
              <w:left w:w="28" w:type="dxa"/>
              <w:right w:w="28" w:type="dxa"/>
            </w:tcMar>
            <w:vAlign w:val="center"/>
          </w:tcPr>
          <w:p w14:paraId="00000A1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324</w:t>
            </w:r>
          </w:p>
        </w:tc>
        <w:tc>
          <w:tcPr>
            <w:tcW w:w="836" w:type="dxa"/>
            <w:tcMar>
              <w:left w:w="28" w:type="dxa"/>
              <w:right w:w="28" w:type="dxa"/>
            </w:tcMar>
            <w:vAlign w:val="center"/>
          </w:tcPr>
          <w:p w14:paraId="00000A2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705</w:t>
            </w:r>
          </w:p>
        </w:tc>
        <w:tc>
          <w:tcPr>
            <w:tcW w:w="836" w:type="dxa"/>
            <w:tcMar>
              <w:left w:w="28" w:type="dxa"/>
              <w:right w:w="28" w:type="dxa"/>
            </w:tcMar>
            <w:vAlign w:val="center"/>
          </w:tcPr>
          <w:p w14:paraId="00000A2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359</w:t>
            </w:r>
          </w:p>
        </w:tc>
        <w:tc>
          <w:tcPr>
            <w:tcW w:w="957" w:type="dxa"/>
            <w:tcMar>
              <w:left w:w="28" w:type="dxa"/>
              <w:right w:w="28" w:type="dxa"/>
            </w:tcMar>
            <w:vAlign w:val="center"/>
          </w:tcPr>
          <w:p w14:paraId="00000A2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5011,5</w:t>
            </w:r>
          </w:p>
        </w:tc>
      </w:tr>
      <w:tr w:rsidR="00A848EE" w:rsidRPr="00A848EE" w14:paraId="5A57C102" w14:textId="77777777" w:rsidTr="00CD2B2E">
        <w:trPr>
          <w:trHeight w:val="227"/>
        </w:trPr>
        <w:tc>
          <w:tcPr>
            <w:tcW w:w="736" w:type="dxa"/>
            <w:vAlign w:val="center"/>
          </w:tcPr>
          <w:p w14:paraId="00000A2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w:t>
            </w:r>
          </w:p>
        </w:tc>
        <w:tc>
          <w:tcPr>
            <w:tcW w:w="4032" w:type="dxa"/>
            <w:tcMar>
              <w:left w:w="28" w:type="dxa"/>
              <w:right w:w="28" w:type="dxa"/>
            </w:tcMar>
            <w:vAlign w:val="center"/>
          </w:tcPr>
          <w:p w14:paraId="00000A2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Посев</w:t>
            </w:r>
          </w:p>
        </w:tc>
        <w:tc>
          <w:tcPr>
            <w:tcW w:w="492" w:type="dxa"/>
            <w:tcMar>
              <w:left w:w="28" w:type="dxa"/>
              <w:right w:w="28" w:type="dxa"/>
            </w:tcMar>
            <w:vAlign w:val="center"/>
          </w:tcPr>
          <w:p w14:paraId="00000A2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2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27" w14:textId="5747AB4F"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2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2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2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2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2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w:t>
            </w:r>
          </w:p>
        </w:tc>
        <w:tc>
          <w:tcPr>
            <w:tcW w:w="957" w:type="dxa"/>
            <w:tcMar>
              <w:left w:w="28" w:type="dxa"/>
              <w:right w:w="28" w:type="dxa"/>
            </w:tcMar>
            <w:vAlign w:val="center"/>
          </w:tcPr>
          <w:p w14:paraId="00000A2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w:t>
            </w:r>
          </w:p>
        </w:tc>
        <w:tc>
          <w:tcPr>
            <w:tcW w:w="836" w:type="dxa"/>
            <w:tcMar>
              <w:left w:w="28" w:type="dxa"/>
              <w:right w:w="28" w:type="dxa"/>
            </w:tcMar>
            <w:vAlign w:val="center"/>
          </w:tcPr>
          <w:p w14:paraId="00000A2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836" w:type="dxa"/>
            <w:tcMar>
              <w:left w:w="28" w:type="dxa"/>
              <w:right w:w="28" w:type="dxa"/>
            </w:tcMar>
            <w:vAlign w:val="center"/>
          </w:tcPr>
          <w:p w14:paraId="00000A2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957" w:type="dxa"/>
            <w:tcMar>
              <w:left w:w="28" w:type="dxa"/>
              <w:right w:w="28" w:type="dxa"/>
            </w:tcMar>
            <w:vAlign w:val="center"/>
          </w:tcPr>
          <w:p w14:paraId="00000A3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w:t>
            </w:r>
          </w:p>
        </w:tc>
      </w:tr>
      <w:tr w:rsidR="00A848EE" w:rsidRPr="00A848EE" w14:paraId="7394480F" w14:textId="77777777" w:rsidTr="00CD2B2E">
        <w:trPr>
          <w:trHeight w:val="227"/>
        </w:trPr>
        <w:tc>
          <w:tcPr>
            <w:tcW w:w="736" w:type="dxa"/>
            <w:vAlign w:val="center"/>
          </w:tcPr>
          <w:p w14:paraId="00000A3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w:t>
            </w:r>
          </w:p>
        </w:tc>
        <w:tc>
          <w:tcPr>
            <w:tcW w:w="4032" w:type="dxa"/>
            <w:tcMar>
              <w:left w:w="28" w:type="dxa"/>
              <w:right w:w="28" w:type="dxa"/>
            </w:tcMar>
            <w:vAlign w:val="center"/>
          </w:tcPr>
          <w:p w14:paraId="00000A3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Комбинированное лесовосстановление</w:t>
            </w:r>
          </w:p>
        </w:tc>
        <w:tc>
          <w:tcPr>
            <w:tcW w:w="492" w:type="dxa"/>
            <w:tcMar>
              <w:left w:w="28" w:type="dxa"/>
              <w:right w:w="28" w:type="dxa"/>
            </w:tcMar>
            <w:vAlign w:val="center"/>
          </w:tcPr>
          <w:p w14:paraId="00000A3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3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35" w14:textId="7383D275"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3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3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3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616</w:t>
            </w:r>
          </w:p>
        </w:tc>
        <w:tc>
          <w:tcPr>
            <w:tcW w:w="836" w:type="dxa"/>
            <w:tcMar>
              <w:left w:w="28" w:type="dxa"/>
              <w:right w:w="28" w:type="dxa"/>
            </w:tcMar>
            <w:vAlign w:val="center"/>
          </w:tcPr>
          <w:p w14:paraId="00000A3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742</w:t>
            </w:r>
          </w:p>
        </w:tc>
        <w:tc>
          <w:tcPr>
            <w:tcW w:w="836" w:type="dxa"/>
            <w:tcMar>
              <w:left w:w="28" w:type="dxa"/>
              <w:right w:w="28" w:type="dxa"/>
            </w:tcMar>
            <w:vAlign w:val="center"/>
          </w:tcPr>
          <w:p w14:paraId="00000A3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527</w:t>
            </w:r>
          </w:p>
        </w:tc>
        <w:tc>
          <w:tcPr>
            <w:tcW w:w="957" w:type="dxa"/>
            <w:tcMar>
              <w:left w:w="28" w:type="dxa"/>
              <w:right w:w="28" w:type="dxa"/>
            </w:tcMar>
            <w:vAlign w:val="center"/>
          </w:tcPr>
          <w:p w14:paraId="00000A3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251</w:t>
            </w:r>
          </w:p>
        </w:tc>
        <w:tc>
          <w:tcPr>
            <w:tcW w:w="836" w:type="dxa"/>
            <w:tcMar>
              <w:left w:w="28" w:type="dxa"/>
              <w:right w:w="28" w:type="dxa"/>
            </w:tcMar>
            <w:vAlign w:val="center"/>
          </w:tcPr>
          <w:p w14:paraId="00000A3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122</w:t>
            </w:r>
          </w:p>
        </w:tc>
        <w:tc>
          <w:tcPr>
            <w:tcW w:w="836" w:type="dxa"/>
            <w:tcMar>
              <w:left w:w="28" w:type="dxa"/>
              <w:right w:w="28" w:type="dxa"/>
            </w:tcMar>
            <w:vAlign w:val="center"/>
          </w:tcPr>
          <w:p w14:paraId="00000A3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228</w:t>
            </w:r>
          </w:p>
        </w:tc>
        <w:tc>
          <w:tcPr>
            <w:tcW w:w="957" w:type="dxa"/>
            <w:tcMar>
              <w:left w:w="28" w:type="dxa"/>
              <w:right w:w="28" w:type="dxa"/>
            </w:tcMar>
            <w:vAlign w:val="center"/>
          </w:tcPr>
          <w:p w14:paraId="00000A3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2486</w:t>
            </w:r>
          </w:p>
        </w:tc>
      </w:tr>
      <w:tr w:rsidR="00A848EE" w:rsidRPr="00A848EE" w14:paraId="1A9D5B97" w14:textId="77777777" w:rsidTr="00CD2B2E">
        <w:trPr>
          <w:trHeight w:val="227"/>
        </w:trPr>
        <w:tc>
          <w:tcPr>
            <w:tcW w:w="736" w:type="dxa"/>
            <w:vAlign w:val="center"/>
          </w:tcPr>
          <w:p w14:paraId="00000A3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w:t>
            </w:r>
          </w:p>
        </w:tc>
        <w:tc>
          <w:tcPr>
            <w:tcW w:w="4032" w:type="dxa"/>
            <w:tcMar>
              <w:left w:w="28" w:type="dxa"/>
              <w:right w:w="28" w:type="dxa"/>
            </w:tcMar>
            <w:vAlign w:val="center"/>
          </w:tcPr>
          <w:p w14:paraId="00000A4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выполненное арендаторами</w:t>
            </w:r>
          </w:p>
        </w:tc>
        <w:tc>
          <w:tcPr>
            <w:tcW w:w="492" w:type="dxa"/>
            <w:tcMar>
              <w:left w:w="28" w:type="dxa"/>
              <w:right w:w="28" w:type="dxa"/>
            </w:tcMar>
            <w:vAlign w:val="center"/>
          </w:tcPr>
          <w:p w14:paraId="00000A4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4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43" w14:textId="232DCDC3"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4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4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4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48</w:t>
            </w:r>
          </w:p>
        </w:tc>
        <w:tc>
          <w:tcPr>
            <w:tcW w:w="836" w:type="dxa"/>
            <w:tcMar>
              <w:left w:w="28" w:type="dxa"/>
              <w:right w:w="28" w:type="dxa"/>
            </w:tcMar>
            <w:vAlign w:val="center"/>
          </w:tcPr>
          <w:p w14:paraId="00000A4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212,2</w:t>
            </w:r>
          </w:p>
        </w:tc>
        <w:tc>
          <w:tcPr>
            <w:tcW w:w="836" w:type="dxa"/>
            <w:tcMar>
              <w:left w:w="28" w:type="dxa"/>
              <w:right w:w="28" w:type="dxa"/>
            </w:tcMar>
            <w:vAlign w:val="center"/>
          </w:tcPr>
          <w:p w14:paraId="00000A4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127</w:t>
            </w:r>
          </w:p>
        </w:tc>
        <w:tc>
          <w:tcPr>
            <w:tcW w:w="957" w:type="dxa"/>
            <w:tcMar>
              <w:left w:w="28" w:type="dxa"/>
              <w:right w:w="28" w:type="dxa"/>
            </w:tcMar>
            <w:vAlign w:val="center"/>
          </w:tcPr>
          <w:p w14:paraId="00000A4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251</w:t>
            </w:r>
          </w:p>
        </w:tc>
        <w:tc>
          <w:tcPr>
            <w:tcW w:w="836" w:type="dxa"/>
            <w:tcMar>
              <w:left w:w="28" w:type="dxa"/>
              <w:right w:w="28" w:type="dxa"/>
            </w:tcMar>
            <w:vAlign w:val="center"/>
          </w:tcPr>
          <w:p w14:paraId="00000A4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122</w:t>
            </w:r>
          </w:p>
        </w:tc>
        <w:tc>
          <w:tcPr>
            <w:tcW w:w="836" w:type="dxa"/>
            <w:tcMar>
              <w:left w:w="28" w:type="dxa"/>
              <w:right w:w="28" w:type="dxa"/>
            </w:tcMar>
            <w:vAlign w:val="center"/>
          </w:tcPr>
          <w:p w14:paraId="00000A4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228</w:t>
            </w:r>
          </w:p>
        </w:tc>
        <w:tc>
          <w:tcPr>
            <w:tcW w:w="957" w:type="dxa"/>
            <w:tcMar>
              <w:left w:w="28" w:type="dxa"/>
              <w:right w:w="28" w:type="dxa"/>
            </w:tcMar>
            <w:vAlign w:val="center"/>
          </w:tcPr>
          <w:p w14:paraId="00000A4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988,2</w:t>
            </w:r>
          </w:p>
        </w:tc>
      </w:tr>
      <w:tr w:rsidR="00A848EE" w:rsidRPr="00A848EE" w14:paraId="21CF7850" w14:textId="77777777" w:rsidTr="00CD2B2E">
        <w:trPr>
          <w:trHeight w:val="227"/>
        </w:trPr>
        <w:tc>
          <w:tcPr>
            <w:tcW w:w="736" w:type="dxa"/>
            <w:vMerge w:val="restart"/>
            <w:vAlign w:val="center"/>
          </w:tcPr>
          <w:p w14:paraId="00000A4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w:t>
            </w:r>
          </w:p>
        </w:tc>
        <w:tc>
          <w:tcPr>
            <w:tcW w:w="4032" w:type="dxa"/>
            <w:vMerge w:val="restart"/>
            <w:tcMar>
              <w:left w:w="28" w:type="dxa"/>
              <w:right w:w="28" w:type="dxa"/>
            </w:tcMar>
            <w:vAlign w:val="center"/>
          </w:tcPr>
          <w:p w14:paraId="00000A4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Обработка почвы под лесные культуры</w:t>
            </w:r>
          </w:p>
        </w:tc>
        <w:tc>
          <w:tcPr>
            <w:tcW w:w="492" w:type="dxa"/>
            <w:tcMar>
              <w:left w:w="28" w:type="dxa"/>
              <w:right w:w="28" w:type="dxa"/>
            </w:tcMar>
            <w:vAlign w:val="center"/>
          </w:tcPr>
          <w:p w14:paraId="00000A4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5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A5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3021</w:t>
            </w:r>
          </w:p>
        </w:tc>
        <w:tc>
          <w:tcPr>
            <w:tcW w:w="836" w:type="dxa"/>
            <w:tcMar>
              <w:left w:w="28" w:type="dxa"/>
              <w:right w:w="28" w:type="dxa"/>
            </w:tcMar>
            <w:vAlign w:val="center"/>
          </w:tcPr>
          <w:p w14:paraId="00000A5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3000</w:t>
            </w:r>
          </w:p>
        </w:tc>
        <w:tc>
          <w:tcPr>
            <w:tcW w:w="836" w:type="dxa"/>
            <w:tcMar>
              <w:left w:w="28" w:type="dxa"/>
              <w:right w:w="28" w:type="dxa"/>
            </w:tcMar>
            <w:vAlign w:val="center"/>
          </w:tcPr>
          <w:p w14:paraId="00000A5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4946</w:t>
            </w:r>
          </w:p>
        </w:tc>
        <w:tc>
          <w:tcPr>
            <w:tcW w:w="836" w:type="dxa"/>
            <w:tcMar>
              <w:left w:w="28" w:type="dxa"/>
              <w:right w:w="28" w:type="dxa"/>
            </w:tcMar>
            <w:vAlign w:val="center"/>
          </w:tcPr>
          <w:p w14:paraId="00000A5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5652</w:t>
            </w:r>
          </w:p>
        </w:tc>
        <w:tc>
          <w:tcPr>
            <w:tcW w:w="836" w:type="dxa"/>
            <w:tcMar>
              <w:left w:w="28" w:type="dxa"/>
              <w:right w:w="28" w:type="dxa"/>
            </w:tcMar>
            <w:vAlign w:val="center"/>
          </w:tcPr>
          <w:p w14:paraId="00000A5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8015</w:t>
            </w:r>
          </w:p>
        </w:tc>
        <w:tc>
          <w:tcPr>
            <w:tcW w:w="836" w:type="dxa"/>
            <w:tcMar>
              <w:left w:w="28" w:type="dxa"/>
              <w:right w:w="28" w:type="dxa"/>
            </w:tcMar>
            <w:vAlign w:val="center"/>
          </w:tcPr>
          <w:p w14:paraId="00000A5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2781</w:t>
            </w:r>
          </w:p>
        </w:tc>
        <w:tc>
          <w:tcPr>
            <w:tcW w:w="957" w:type="dxa"/>
            <w:tcMar>
              <w:left w:w="28" w:type="dxa"/>
              <w:right w:w="28" w:type="dxa"/>
            </w:tcMar>
            <w:vAlign w:val="center"/>
          </w:tcPr>
          <w:p w14:paraId="00000A5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2752</w:t>
            </w:r>
          </w:p>
        </w:tc>
        <w:tc>
          <w:tcPr>
            <w:tcW w:w="836" w:type="dxa"/>
            <w:tcMar>
              <w:left w:w="28" w:type="dxa"/>
              <w:right w:w="28" w:type="dxa"/>
            </w:tcMar>
            <w:vAlign w:val="center"/>
          </w:tcPr>
          <w:p w14:paraId="00000A5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2752</w:t>
            </w:r>
          </w:p>
        </w:tc>
        <w:tc>
          <w:tcPr>
            <w:tcW w:w="836" w:type="dxa"/>
            <w:tcMar>
              <w:left w:w="28" w:type="dxa"/>
              <w:right w:w="28" w:type="dxa"/>
            </w:tcMar>
            <w:vAlign w:val="center"/>
          </w:tcPr>
          <w:p w14:paraId="00000A5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2881</w:t>
            </w:r>
          </w:p>
        </w:tc>
        <w:tc>
          <w:tcPr>
            <w:tcW w:w="957" w:type="dxa"/>
            <w:tcMar>
              <w:left w:w="28" w:type="dxa"/>
              <w:right w:w="28" w:type="dxa"/>
            </w:tcMar>
            <w:vAlign w:val="center"/>
          </w:tcPr>
          <w:p w14:paraId="00000A5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3580</w:t>
            </w:r>
          </w:p>
        </w:tc>
      </w:tr>
      <w:tr w:rsidR="00A848EE" w:rsidRPr="00A848EE" w14:paraId="2F476157" w14:textId="77777777" w:rsidTr="00CD2B2E">
        <w:trPr>
          <w:trHeight w:val="227"/>
        </w:trPr>
        <w:tc>
          <w:tcPr>
            <w:tcW w:w="736" w:type="dxa"/>
            <w:vMerge/>
            <w:vAlign w:val="center"/>
          </w:tcPr>
          <w:p w14:paraId="00000A5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A5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A5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5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5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2706,4</w:t>
            </w:r>
          </w:p>
        </w:tc>
        <w:tc>
          <w:tcPr>
            <w:tcW w:w="836" w:type="dxa"/>
            <w:tcMar>
              <w:left w:w="28" w:type="dxa"/>
              <w:right w:w="28" w:type="dxa"/>
            </w:tcMar>
            <w:vAlign w:val="center"/>
          </w:tcPr>
          <w:p w14:paraId="00000A6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2769</w:t>
            </w:r>
          </w:p>
        </w:tc>
        <w:tc>
          <w:tcPr>
            <w:tcW w:w="836" w:type="dxa"/>
            <w:tcMar>
              <w:left w:w="28" w:type="dxa"/>
              <w:right w:w="28" w:type="dxa"/>
            </w:tcMar>
            <w:vAlign w:val="center"/>
          </w:tcPr>
          <w:p w14:paraId="00000A6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4295</w:t>
            </w:r>
          </w:p>
        </w:tc>
        <w:tc>
          <w:tcPr>
            <w:tcW w:w="836" w:type="dxa"/>
            <w:tcMar>
              <w:left w:w="28" w:type="dxa"/>
              <w:right w:w="28" w:type="dxa"/>
            </w:tcMar>
            <w:vAlign w:val="center"/>
          </w:tcPr>
          <w:p w14:paraId="00000A6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2816</w:t>
            </w:r>
          </w:p>
        </w:tc>
        <w:tc>
          <w:tcPr>
            <w:tcW w:w="836" w:type="dxa"/>
            <w:tcMar>
              <w:left w:w="28" w:type="dxa"/>
              <w:right w:w="28" w:type="dxa"/>
            </w:tcMar>
            <w:vAlign w:val="center"/>
          </w:tcPr>
          <w:p w14:paraId="00000A6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2115</w:t>
            </w:r>
          </w:p>
        </w:tc>
        <w:tc>
          <w:tcPr>
            <w:tcW w:w="836" w:type="dxa"/>
            <w:tcMar>
              <w:left w:w="28" w:type="dxa"/>
              <w:right w:w="28" w:type="dxa"/>
            </w:tcMar>
            <w:vAlign w:val="center"/>
          </w:tcPr>
          <w:p w14:paraId="00000A6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2579</w:t>
            </w:r>
          </w:p>
        </w:tc>
        <w:tc>
          <w:tcPr>
            <w:tcW w:w="957" w:type="dxa"/>
            <w:tcMar>
              <w:left w:w="28" w:type="dxa"/>
              <w:right w:w="28" w:type="dxa"/>
            </w:tcMar>
            <w:vAlign w:val="center"/>
          </w:tcPr>
          <w:p w14:paraId="00000A6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2130</w:t>
            </w:r>
          </w:p>
        </w:tc>
        <w:tc>
          <w:tcPr>
            <w:tcW w:w="836" w:type="dxa"/>
            <w:tcMar>
              <w:left w:w="28" w:type="dxa"/>
              <w:right w:w="28" w:type="dxa"/>
            </w:tcMar>
            <w:vAlign w:val="center"/>
          </w:tcPr>
          <w:p w14:paraId="00000A6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2251</w:t>
            </w:r>
          </w:p>
        </w:tc>
        <w:tc>
          <w:tcPr>
            <w:tcW w:w="836" w:type="dxa"/>
            <w:tcMar>
              <w:left w:w="28" w:type="dxa"/>
              <w:right w:w="28" w:type="dxa"/>
            </w:tcMar>
            <w:vAlign w:val="center"/>
          </w:tcPr>
          <w:p w14:paraId="00000A6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2486</w:t>
            </w:r>
          </w:p>
        </w:tc>
        <w:tc>
          <w:tcPr>
            <w:tcW w:w="957" w:type="dxa"/>
            <w:tcMar>
              <w:left w:w="28" w:type="dxa"/>
              <w:right w:w="28" w:type="dxa"/>
            </w:tcMar>
            <w:vAlign w:val="center"/>
          </w:tcPr>
          <w:p w14:paraId="00000A6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24147,4</w:t>
            </w:r>
          </w:p>
        </w:tc>
      </w:tr>
      <w:tr w:rsidR="00A848EE" w:rsidRPr="00A848EE" w14:paraId="606E1CFF" w14:textId="77777777" w:rsidTr="00CD2B2E">
        <w:trPr>
          <w:trHeight w:val="227"/>
        </w:trPr>
        <w:tc>
          <w:tcPr>
            <w:tcW w:w="736" w:type="dxa"/>
            <w:vAlign w:val="center"/>
          </w:tcPr>
          <w:p w14:paraId="00000A6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3.1</w:t>
            </w:r>
          </w:p>
        </w:tc>
        <w:tc>
          <w:tcPr>
            <w:tcW w:w="4032" w:type="dxa"/>
            <w:tcMar>
              <w:left w:w="28" w:type="dxa"/>
              <w:right w:w="28" w:type="dxa"/>
            </w:tcMar>
            <w:vAlign w:val="center"/>
          </w:tcPr>
          <w:p w14:paraId="00000A6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выполненная арендаторами</w:t>
            </w:r>
          </w:p>
        </w:tc>
        <w:tc>
          <w:tcPr>
            <w:tcW w:w="492" w:type="dxa"/>
            <w:tcMar>
              <w:left w:w="28" w:type="dxa"/>
              <w:right w:w="28" w:type="dxa"/>
            </w:tcMar>
            <w:vAlign w:val="center"/>
          </w:tcPr>
          <w:p w14:paraId="00000A6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6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6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w:t>
            </w:r>
          </w:p>
        </w:tc>
        <w:tc>
          <w:tcPr>
            <w:tcW w:w="836" w:type="dxa"/>
            <w:tcMar>
              <w:left w:w="28" w:type="dxa"/>
              <w:right w:w="28" w:type="dxa"/>
            </w:tcMar>
            <w:vAlign w:val="center"/>
          </w:tcPr>
          <w:p w14:paraId="00000A6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208,4</w:t>
            </w:r>
          </w:p>
        </w:tc>
        <w:tc>
          <w:tcPr>
            <w:tcW w:w="836" w:type="dxa"/>
            <w:tcMar>
              <w:left w:w="28" w:type="dxa"/>
              <w:right w:w="28" w:type="dxa"/>
            </w:tcMar>
            <w:vAlign w:val="center"/>
          </w:tcPr>
          <w:p w14:paraId="00000A6F" w14:textId="2F3B840A"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7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700</w:t>
            </w:r>
          </w:p>
        </w:tc>
        <w:tc>
          <w:tcPr>
            <w:tcW w:w="836" w:type="dxa"/>
            <w:tcMar>
              <w:left w:w="28" w:type="dxa"/>
              <w:right w:w="28" w:type="dxa"/>
            </w:tcMar>
            <w:vAlign w:val="center"/>
          </w:tcPr>
          <w:p w14:paraId="00000A7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210,6</w:t>
            </w:r>
          </w:p>
        </w:tc>
        <w:tc>
          <w:tcPr>
            <w:tcW w:w="836" w:type="dxa"/>
            <w:tcMar>
              <w:left w:w="28" w:type="dxa"/>
              <w:right w:w="28" w:type="dxa"/>
            </w:tcMar>
            <w:vAlign w:val="center"/>
          </w:tcPr>
          <w:p w14:paraId="00000A7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579</w:t>
            </w:r>
          </w:p>
        </w:tc>
        <w:tc>
          <w:tcPr>
            <w:tcW w:w="957" w:type="dxa"/>
            <w:tcMar>
              <w:left w:w="28" w:type="dxa"/>
              <w:right w:w="28" w:type="dxa"/>
            </w:tcMar>
            <w:vAlign w:val="center"/>
          </w:tcPr>
          <w:p w14:paraId="00000A7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330</w:t>
            </w:r>
          </w:p>
        </w:tc>
        <w:tc>
          <w:tcPr>
            <w:tcW w:w="836" w:type="dxa"/>
            <w:tcMar>
              <w:left w:w="28" w:type="dxa"/>
              <w:right w:w="28" w:type="dxa"/>
            </w:tcMar>
            <w:vAlign w:val="center"/>
          </w:tcPr>
          <w:p w14:paraId="00000A7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480</w:t>
            </w:r>
          </w:p>
        </w:tc>
        <w:tc>
          <w:tcPr>
            <w:tcW w:w="836" w:type="dxa"/>
            <w:tcMar>
              <w:left w:w="28" w:type="dxa"/>
              <w:right w:w="28" w:type="dxa"/>
            </w:tcMar>
            <w:vAlign w:val="center"/>
          </w:tcPr>
          <w:p w14:paraId="00000A7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465</w:t>
            </w:r>
          </w:p>
        </w:tc>
        <w:tc>
          <w:tcPr>
            <w:tcW w:w="957" w:type="dxa"/>
            <w:tcMar>
              <w:left w:w="28" w:type="dxa"/>
              <w:right w:w="28" w:type="dxa"/>
            </w:tcMar>
            <w:vAlign w:val="center"/>
          </w:tcPr>
          <w:p w14:paraId="00000A7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2985</w:t>
            </w:r>
          </w:p>
        </w:tc>
      </w:tr>
      <w:tr w:rsidR="00A848EE" w:rsidRPr="00A848EE" w14:paraId="7B5B4D08" w14:textId="77777777" w:rsidTr="00CD2B2E">
        <w:trPr>
          <w:trHeight w:val="227"/>
        </w:trPr>
        <w:tc>
          <w:tcPr>
            <w:tcW w:w="736" w:type="dxa"/>
            <w:vAlign w:val="center"/>
          </w:tcPr>
          <w:p w14:paraId="00000A7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w:t>
            </w:r>
          </w:p>
        </w:tc>
        <w:tc>
          <w:tcPr>
            <w:tcW w:w="4032" w:type="dxa"/>
            <w:tcMar>
              <w:left w:w="28" w:type="dxa"/>
              <w:right w:w="28" w:type="dxa"/>
            </w:tcMar>
            <w:vAlign w:val="center"/>
          </w:tcPr>
          <w:p w14:paraId="00000A7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из общего объема обработка почвы будущего года</w:t>
            </w:r>
          </w:p>
        </w:tc>
        <w:tc>
          <w:tcPr>
            <w:tcW w:w="492" w:type="dxa"/>
            <w:tcMar>
              <w:left w:w="28" w:type="dxa"/>
              <w:right w:w="28" w:type="dxa"/>
            </w:tcMar>
            <w:vAlign w:val="center"/>
          </w:tcPr>
          <w:p w14:paraId="00000A7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7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7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456</w:t>
            </w:r>
          </w:p>
        </w:tc>
        <w:tc>
          <w:tcPr>
            <w:tcW w:w="836" w:type="dxa"/>
            <w:tcMar>
              <w:left w:w="28" w:type="dxa"/>
              <w:right w:w="28" w:type="dxa"/>
            </w:tcMar>
            <w:vAlign w:val="center"/>
          </w:tcPr>
          <w:p w14:paraId="00000A7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417</w:t>
            </w:r>
          </w:p>
        </w:tc>
        <w:tc>
          <w:tcPr>
            <w:tcW w:w="836" w:type="dxa"/>
            <w:tcMar>
              <w:left w:w="28" w:type="dxa"/>
              <w:right w:w="28" w:type="dxa"/>
            </w:tcMar>
            <w:vAlign w:val="center"/>
          </w:tcPr>
          <w:p w14:paraId="00000A7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380</w:t>
            </w:r>
          </w:p>
        </w:tc>
        <w:tc>
          <w:tcPr>
            <w:tcW w:w="836" w:type="dxa"/>
            <w:tcMar>
              <w:left w:w="28" w:type="dxa"/>
              <w:right w:w="28" w:type="dxa"/>
            </w:tcMar>
            <w:vAlign w:val="center"/>
          </w:tcPr>
          <w:p w14:paraId="00000A7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366</w:t>
            </w:r>
          </w:p>
        </w:tc>
        <w:tc>
          <w:tcPr>
            <w:tcW w:w="836" w:type="dxa"/>
            <w:tcMar>
              <w:left w:w="28" w:type="dxa"/>
              <w:right w:w="28" w:type="dxa"/>
            </w:tcMar>
            <w:vAlign w:val="center"/>
          </w:tcPr>
          <w:p w14:paraId="00000A7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369</w:t>
            </w:r>
          </w:p>
        </w:tc>
        <w:tc>
          <w:tcPr>
            <w:tcW w:w="836" w:type="dxa"/>
            <w:tcMar>
              <w:left w:w="28" w:type="dxa"/>
              <w:right w:w="28" w:type="dxa"/>
            </w:tcMar>
            <w:vAlign w:val="center"/>
          </w:tcPr>
          <w:p w14:paraId="00000A8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369</w:t>
            </w:r>
          </w:p>
        </w:tc>
        <w:tc>
          <w:tcPr>
            <w:tcW w:w="957" w:type="dxa"/>
            <w:tcMar>
              <w:left w:w="28" w:type="dxa"/>
              <w:right w:w="28" w:type="dxa"/>
            </w:tcMar>
            <w:vAlign w:val="center"/>
          </w:tcPr>
          <w:p w14:paraId="00000A8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389</w:t>
            </w:r>
          </w:p>
        </w:tc>
        <w:tc>
          <w:tcPr>
            <w:tcW w:w="836" w:type="dxa"/>
            <w:tcMar>
              <w:left w:w="28" w:type="dxa"/>
              <w:right w:w="28" w:type="dxa"/>
            </w:tcMar>
            <w:vAlign w:val="center"/>
          </w:tcPr>
          <w:p w14:paraId="00000A8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361</w:t>
            </w:r>
          </w:p>
        </w:tc>
        <w:tc>
          <w:tcPr>
            <w:tcW w:w="836" w:type="dxa"/>
            <w:tcMar>
              <w:left w:w="28" w:type="dxa"/>
              <w:right w:w="28" w:type="dxa"/>
            </w:tcMar>
            <w:vAlign w:val="center"/>
          </w:tcPr>
          <w:p w14:paraId="00000A8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282</w:t>
            </w:r>
          </w:p>
        </w:tc>
        <w:tc>
          <w:tcPr>
            <w:tcW w:w="957" w:type="dxa"/>
            <w:tcMar>
              <w:left w:w="28" w:type="dxa"/>
              <w:right w:w="28" w:type="dxa"/>
            </w:tcMar>
            <w:vAlign w:val="center"/>
          </w:tcPr>
          <w:p w14:paraId="00000A8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3389</w:t>
            </w:r>
          </w:p>
        </w:tc>
      </w:tr>
      <w:tr w:rsidR="00A848EE" w:rsidRPr="00A848EE" w14:paraId="78A72968" w14:textId="77777777" w:rsidTr="00CD2B2E">
        <w:trPr>
          <w:trHeight w:val="227"/>
        </w:trPr>
        <w:tc>
          <w:tcPr>
            <w:tcW w:w="736" w:type="dxa"/>
            <w:vAlign w:val="center"/>
          </w:tcPr>
          <w:p w14:paraId="00000A8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3.2.1</w:t>
            </w:r>
          </w:p>
        </w:tc>
        <w:tc>
          <w:tcPr>
            <w:tcW w:w="4032" w:type="dxa"/>
            <w:tcMar>
              <w:left w:w="28" w:type="dxa"/>
              <w:right w:w="28" w:type="dxa"/>
            </w:tcMar>
            <w:vAlign w:val="center"/>
          </w:tcPr>
          <w:p w14:paraId="00000A8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обработка почвы будущего года, выполненная арендаторами</w:t>
            </w:r>
          </w:p>
        </w:tc>
        <w:tc>
          <w:tcPr>
            <w:tcW w:w="492" w:type="dxa"/>
            <w:tcMar>
              <w:left w:w="28" w:type="dxa"/>
              <w:right w:w="28" w:type="dxa"/>
            </w:tcMar>
            <w:vAlign w:val="center"/>
          </w:tcPr>
          <w:p w14:paraId="00000A8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8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89" w14:textId="19453114"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8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8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8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836" w:type="dxa"/>
            <w:tcMar>
              <w:left w:w="28" w:type="dxa"/>
              <w:right w:w="28" w:type="dxa"/>
            </w:tcMar>
            <w:vAlign w:val="center"/>
          </w:tcPr>
          <w:p w14:paraId="00000A8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8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57" w:type="dxa"/>
            <w:tcMar>
              <w:left w:w="28" w:type="dxa"/>
              <w:right w:w="28" w:type="dxa"/>
            </w:tcMar>
            <w:vAlign w:val="center"/>
          </w:tcPr>
          <w:p w14:paraId="00000A8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w:t>
            </w:r>
          </w:p>
        </w:tc>
        <w:tc>
          <w:tcPr>
            <w:tcW w:w="836" w:type="dxa"/>
            <w:tcMar>
              <w:left w:w="28" w:type="dxa"/>
              <w:right w:w="28" w:type="dxa"/>
            </w:tcMar>
            <w:vAlign w:val="center"/>
          </w:tcPr>
          <w:p w14:paraId="00000A9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w:t>
            </w:r>
          </w:p>
        </w:tc>
        <w:tc>
          <w:tcPr>
            <w:tcW w:w="836" w:type="dxa"/>
            <w:tcMar>
              <w:left w:w="28" w:type="dxa"/>
              <w:right w:w="28" w:type="dxa"/>
            </w:tcMar>
            <w:vAlign w:val="center"/>
          </w:tcPr>
          <w:p w14:paraId="00000A9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w:t>
            </w:r>
          </w:p>
        </w:tc>
        <w:tc>
          <w:tcPr>
            <w:tcW w:w="957" w:type="dxa"/>
            <w:tcMar>
              <w:left w:w="28" w:type="dxa"/>
              <w:right w:w="28" w:type="dxa"/>
            </w:tcMar>
            <w:vAlign w:val="center"/>
          </w:tcPr>
          <w:p w14:paraId="00000A9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70</w:t>
            </w:r>
          </w:p>
        </w:tc>
      </w:tr>
      <w:tr w:rsidR="00A848EE" w:rsidRPr="00A848EE" w14:paraId="3FEC8493" w14:textId="77777777" w:rsidTr="00CD2B2E">
        <w:trPr>
          <w:trHeight w:val="227"/>
        </w:trPr>
        <w:tc>
          <w:tcPr>
            <w:tcW w:w="736" w:type="dxa"/>
            <w:vMerge w:val="restart"/>
            <w:vAlign w:val="center"/>
          </w:tcPr>
          <w:p w14:paraId="00000A9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w:t>
            </w:r>
          </w:p>
        </w:tc>
        <w:tc>
          <w:tcPr>
            <w:tcW w:w="4032" w:type="dxa"/>
            <w:vMerge w:val="restart"/>
            <w:tcMar>
              <w:left w:w="28" w:type="dxa"/>
              <w:right w:w="28" w:type="dxa"/>
            </w:tcMar>
            <w:vAlign w:val="center"/>
          </w:tcPr>
          <w:p w14:paraId="00000A9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Уход в лесных культурах</w:t>
            </w:r>
          </w:p>
        </w:tc>
        <w:tc>
          <w:tcPr>
            <w:tcW w:w="492" w:type="dxa"/>
            <w:tcMar>
              <w:left w:w="28" w:type="dxa"/>
              <w:right w:w="28" w:type="dxa"/>
            </w:tcMar>
            <w:vAlign w:val="center"/>
          </w:tcPr>
          <w:p w14:paraId="00000A9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9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A9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9194,8</w:t>
            </w:r>
          </w:p>
        </w:tc>
        <w:tc>
          <w:tcPr>
            <w:tcW w:w="836" w:type="dxa"/>
            <w:tcMar>
              <w:left w:w="28" w:type="dxa"/>
              <w:right w:w="28" w:type="dxa"/>
            </w:tcMar>
            <w:vAlign w:val="center"/>
          </w:tcPr>
          <w:p w14:paraId="00000A9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8920</w:t>
            </w:r>
          </w:p>
        </w:tc>
        <w:tc>
          <w:tcPr>
            <w:tcW w:w="836" w:type="dxa"/>
            <w:tcMar>
              <w:left w:w="28" w:type="dxa"/>
              <w:right w:w="28" w:type="dxa"/>
            </w:tcMar>
            <w:vAlign w:val="center"/>
          </w:tcPr>
          <w:p w14:paraId="00000A9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8998</w:t>
            </w:r>
          </w:p>
        </w:tc>
        <w:tc>
          <w:tcPr>
            <w:tcW w:w="836" w:type="dxa"/>
            <w:tcMar>
              <w:left w:w="28" w:type="dxa"/>
              <w:right w:w="28" w:type="dxa"/>
            </w:tcMar>
            <w:vAlign w:val="center"/>
          </w:tcPr>
          <w:p w14:paraId="00000A9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9260</w:t>
            </w:r>
          </w:p>
        </w:tc>
        <w:tc>
          <w:tcPr>
            <w:tcW w:w="836" w:type="dxa"/>
            <w:tcMar>
              <w:left w:w="28" w:type="dxa"/>
              <w:right w:w="28" w:type="dxa"/>
            </w:tcMar>
            <w:vAlign w:val="center"/>
          </w:tcPr>
          <w:p w14:paraId="00000A9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9320</w:t>
            </w:r>
          </w:p>
        </w:tc>
        <w:tc>
          <w:tcPr>
            <w:tcW w:w="836" w:type="dxa"/>
            <w:tcMar>
              <w:left w:w="28" w:type="dxa"/>
              <w:right w:w="28" w:type="dxa"/>
            </w:tcMar>
            <w:vAlign w:val="center"/>
          </w:tcPr>
          <w:p w14:paraId="00000A9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9403</w:t>
            </w:r>
          </w:p>
        </w:tc>
        <w:tc>
          <w:tcPr>
            <w:tcW w:w="957" w:type="dxa"/>
            <w:tcMar>
              <w:left w:w="28" w:type="dxa"/>
              <w:right w:w="28" w:type="dxa"/>
            </w:tcMar>
            <w:vAlign w:val="center"/>
          </w:tcPr>
          <w:p w14:paraId="00000A9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7646</w:t>
            </w:r>
          </w:p>
        </w:tc>
        <w:tc>
          <w:tcPr>
            <w:tcW w:w="836" w:type="dxa"/>
            <w:tcMar>
              <w:left w:w="28" w:type="dxa"/>
              <w:right w:w="28" w:type="dxa"/>
            </w:tcMar>
            <w:vAlign w:val="center"/>
          </w:tcPr>
          <w:p w14:paraId="00000A9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6416</w:t>
            </w:r>
          </w:p>
        </w:tc>
        <w:tc>
          <w:tcPr>
            <w:tcW w:w="836" w:type="dxa"/>
            <w:tcMar>
              <w:left w:w="28" w:type="dxa"/>
              <w:right w:w="28" w:type="dxa"/>
            </w:tcMar>
            <w:vAlign w:val="center"/>
          </w:tcPr>
          <w:p w14:paraId="00000A9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6417</w:t>
            </w:r>
          </w:p>
        </w:tc>
        <w:tc>
          <w:tcPr>
            <w:tcW w:w="957" w:type="dxa"/>
            <w:tcMar>
              <w:left w:w="28" w:type="dxa"/>
              <w:right w:w="28" w:type="dxa"/>
            </w:tcMar>
            <w:vAlign w:val="center"/>
          </w:tcPr>
          <w:p w14:paraId="00000AA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75574,8</w:t>
            </w:r>
          </w:p>
        </w:tc>
      </w:tr>
      <w:tr w:rsidR="00A848EE" w:rsidRPr="00A848EE" w14:paraId="6FA6D6BD" w14:textId="77777777" w:rsidTr="00CD2B2E">
        <w:trPr>
          <w:trHeight w:val="227"/>
        </w:trPr>
        <w:tc>
          <w:tcPr>
            <w:tcW w:w="736" w:type="dxa"/>
            <w:vMerge/>
            <w:vAlign w:val="center"/>
          </w:tcPr>
          <w:p w14:paraId="00000AA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AA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AA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A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A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11407,6</w:t>
            </w:r>
          </w:p>
        </w:tc>
        <w:tc>
          <w:tcPr>
            <w:tcW w:w="836" w:type="dxa"/>
            <w:tcMar>
              <w:left w:w="28" w:type="dxa"/>
              <w:right w:w="28" w:type="dxa"/>
            </w:tcMar>
            <w:vAlign w:val="center"/>
          </w:tcPr>
          <w:p w14:paraId="00000AA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6972</w:t>
            </w:r>
          </w:p>
        </w:tc>
        <w:tc>
          <w:tcPr>
            <w:tcW w:w="836" w:type="dxa"/>
            <w:tcMar>
              <w:left w:w="28" w:type="dxa"/>
              <w:right w:w="28" w:type="dxa"/>
            </w:tcMar>
            <w:vAlign w:val="center"/>
          </w:tcPr>
          <w:p w14:paraId="00000AA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3827</w:t>
            </w:r>
          </w:p>
        </w:tc>
        <w:tc>
          <w:tcPr>
            <w:tcW w:w="836" w:type="dxa"/>
            <w:tcMar>
              <w:left w:w="28" w:type="dxa"/>
              <w:right w:w="28" w:type="dxa"/>
            </w:tcMar>
            <w:vAlign w:val="center"/>
          </w:tcPr>
          <w:p w14:paraId="00000AA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3156</w:t>
            </w:r>
          </w:p>
        </w:tc>
        <w:tc>
          <w:tcPr>
            <w:tcW w:w="836" w:type="dxa"/>
            <w:tcMar>
              <w:left w:w="28" w:type="dxa"/>
              <w:right w:w="28" w:type="dxa"/>
            </w:tcMar>
            <w:vAlign w:val="center"/>
          </w:tcPr>
          <w:p w14:paraId="00000AA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2800</w:t>
            </w:r>
          </w:p>
        </w:tc>
        <w:tc>
          <w:tcPr>
            <w:tcW w:w="836" w:type="dxa"/>
            <w:tcMar>
              <w:left w:w="28" w:type="dxa"/>
              <w:right w:w="28" w:type="dxa"/>
            </w:tcMar>
            <w:vAlign w:val="center"/>
          </w:tcPr>
          <w:p w14:paraId="00000AA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4040</w:t>
            </w:r>
          </w:p>
        </w:tc>
        <w:tc>
          <w:tcPr>
            <w:tcW w:w="957" w:type="dxa"/>
            <w:tcMar>
              <w:left w:w="28" w:type="dxa"/>
              <w:right w:w="28" w:type="dxa"/>
            </w:tcMar>
            <w:vAlign w:val="center"/>
          </w:tcPr>
          <w:p w14:paraId="00000AA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2004</w:t>
            </w:r>
          </w:p>
        </w:tc>
        <w:tc>
          <w:tcPr>
            <w:tcW w:w="836" w:type="dxa"/>
            <w:tcMar>
              <w:left w:w="28" w:type="dxa"/>
              <w:right w:w="28" w:type="dxa"/>
            </w:tcMar>
            <w:vAlign w:val="center"/>
          </w:tcPr>
          <w:p w14:paraId="00000AA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4017</w:t>
            </w:r>
          </w:p>
        </w:tc>
        <w:tc>
          <w:tcPr>
            <w:tcW w:w="836" w:type="dxa"/>
            <w:tcMar>
              <w:left w:w="28" w:type="dxa"/>
              <w:right w:w="28" w:type="dxa"/>
            </w:tcMar>
            <w:vAlign w:val="center"/>
          </w:tcPr>
          <w:p w14:paraId="00000AA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5098</w:t>
            </w:r>
          </w:p>
        </w:tc>
        <w:tc>
          <w:tcPr>
            <w:tcW w:w="957" w:type="dxa"/>
            <w:tcMar>
              <w:left w:w="28" w:type="dxa"/>
              <w:right w:w="28" w:type="dxa"/>
            </w:tcMar>
            <w:vAlign w:val="center"/>
          </w:tcPr>
          <w:p w14:paraId="00000AA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43321,6</w:t>
            </w:r>
          </w:p>
        </w:tc>
      </w:tr>
      <w:tr w:rsidR="00A848EE" w:rsidRPr="00A848EE" w14:paraId="6E88FA9B" w14:textId="77777777" w:rsidTr="00CD2B2E">
        <w:trPr>
          <w:trHeight w:val="227"/>
        </w:trPr>
        <w:tc>
          <w:tcPr>
            <w:tcW w:w="736" w:type="dxa"/>
            <w:vAlign w:val="center"/>
          </w:tcPr>
          <w:p w14:paraId="00000AA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4.1</w:t>
            </w:r>
          </w:p>
        </w:tc>
        <w:tc>
          <w:tcPr>
            <w:tcW w:w="4032" w:type="dxa"/>
            <w:tcMar>
              <w:left w:w="28" w:type="dxa"/>
              <w:right w:w="28" w:type="dxa"/>
            </w:tcMar>
            <w:vAlign w:val="center"/>
          </w:tcPr>
          <w:p w14:paraId="00000AB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уход в лесных культурах, выполненный арендаторами</w:t>
            </w:r>
          </w:p>
        </w:tc>
        <w:tc>
          <w:tcPr>
            <w:tcW w:w="492" w:type="dxa"/>
            <w:tcMar>
              <w:left w:w="28" w:type="dxa"/>
              <w:right w:w="28" w:type="dxa"/>
            </w:tcMar>
            <w:vAlign w:val="center"/>
          </w:tcPr>
          <w:p w14:paraId="00000AB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B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B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233,8</w:t>
            </w:r>
          </w:p>
        </w:tc>
        <w:tc>
          <w:tcPr>
            <w:tcW w:w="836" w:type="dxa"/>
            <w:tcMar>
              <w:left w:w="28" w:type="dxa"/>
              <w:right w:w="28" w:type="dxa"/>
            </w:tcMar>
            <w:vAlign w:val="center"/>
          </w:tcPr>
          <w:p w14:paraId="00000AB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295,9</w:t>
            </w:r>
          </w:p>
        </w:tc>
        <w:tc>
          <w:tcPr>
            <w:tcW w:w="836" w:type="dxa"/>
            <w:tcMar>
              <w:left w:w="28" w:type="dxa"/>
              <w:right w:w="28" w:type="dxa"/>
            </w:tcMar>
            <w:vAlign w:val="center"/>
          </w:tcPr>
          <w:p w14:paraId="00000AB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w:t>
            </w:r>
          </w:p>
        </w:tc>
        <w:tc>
          <w:tcPr>
            <w:tcW w:w="836" w:type="dxa"/>
            <w:tcMar>
              <w:left w:w="28" w:type="dxa"/>
              <w:right w:w="28" w:type="dxa"/>
            </w:tcMar>
            <w:vAlign w:val="center"/>
          </w:tcPr>
          <w:p w14:paraId="00000AB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191</w:t>
            </w:r>
          </w:p>
        </w:tc>
        <w:tc>
          <w:tcPr>
            <w:tcW w:w="836" w:type="dxa"/>
            <w:tcMar>
              <w:left w:w="28" w:type="dxa"/>
              <w:right w:w="28" w:type="dxa"/>
            </w:tcMar>
            <w:vAlign w:val="center"/>
          </w:tcPr>
          <w:p w14:paraId="00000AB7" w14:textId="0E787DA6"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B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354,6</w:t>
            </w:r>
          </w:p>
        </w:tc>
        <w:tc>
          <w:tcPr>
            <w:tcW w:w="957" w:type="dxa"/>
            <w:tcMar>
              <w:left w:w="28" w:type="dxa"/>
              <w:right w:w="28" w:type="dxa"/>
            </w:tcMar>
            <w:vAlign w:val="center"/>
          </w:tcPr>
          <w:p w14:paraId="00000AB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169,7</w:t>
            </w:r>
          </w:p>
        </w:tc>
        <w:tc>
          <w:tcPr>
            <w:tcW w:w="836" w:type="dxa"/>
            <w:tcMar>
              <w:left w:w="28" w:type="dxa"/>
              <w:right w:w="28" w:type="dxa"/>
            </w:tcMar>
            <w:vAlign w:val="center"/>
          </w:tcPr>
          <w:p w14:paraId="00000AB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AB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253</w:t>
            </w:r>
          </w:p>
        </w:tc>
        <w:tc>
          <w:tcPr>
            <w:tcW w:w="957" w:type="dxa"/>
            <w:tcMar>
              <w:left w:w="28" w:type="dxa"/>
              <w:right w:w="28" w:type="dxa"/>
            </w:tcMar>
            <w:vAlign w:val="center"/>
          </w:tcPr>
          <w:p w14:paraId="00000AB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1525</w:t>
            </w:r>
          </w:p>
        </w:tc>
      </w:tr>
      <w:tr w:rsidR="00A848EE" w:rsidRPr="00A848EE" w14:paraId="18030685" w14:textId="77777777" w:rsidTr="00CD2B2E">
        <w:trPr>
          <w:trHeight w:val="227"/>
        </w:trPr>
        <w:tc>
          <w:tcPr>
            <w:tcW w:w="736" w:type="dxa"/>
            <w:vMerge w:val="restart"/>
            <w:vAlign w:val="center"/>
          </w:tcPr>
          <w:p w14:paraId="00000AB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4032" w:type="dxa"/>
            <w:vMerge w:val="restart"/>
            <w:tcMar>
              <w:left w:w="28" w:type="dxa"/>
              <w:right w:w="28" w:type="dxa"/>
            </w:tcMar>
            <w:vAlign w:val="center"/>
          </w:tcPr>
          <w:p w14:paraId="00000AB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Естественное восстановление лесов (содействие естественному лесовосстановлению)</w:t>
            </w:r>
          </w:p>
        </w:tc>
        <w:tc>
          <w:tcPr>
            <w:tcW w:w="492" w:type="dxa"/>
            <w:tcMar>
              <w:left w:w="28" w:type="dxa"/>
              <w:right w:w="28" w:type="dxa"/>
            </w:tcMar>
            <w:vAlign w:val="center"/>
          </w:tcPr>
          <w:p w14:paraId="00000AB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C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AC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17742</w:t>
            </w:r>
          </w:p>
        </w:tc>
        <w:tc>
          <w:tcPr>
            <w:tcW w:w="836" w:type="dxa"/>
            <w:tcMar>
              <w:left w:w="28" w:type="dxa"/>
              <w:right w:w="28" w:type="dxa"/>
            </w:tcMar>
            <w:vAlign w:val="center"/>
          </w:tcPr>
          <w:p w14:paraId="00000AC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23910</w:t>
            </w:r>
          </w:p>
        </w:tc>
        <w:tc>
          <w:tcPr>
            <w:tcW w:w="836" w:type="dxa"/>
            <w:tcMar>
              <w:left w:w="28" w:type="dxa"/>
              <w:right w:w="28" w:type="dxa"/>
            </w:tcMar>
            <w:vAlign w:val="center"/>
          </w:tcPr>
          <w:p w14:paraId="00000AC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22052,8</w:t>
            </w:r>
          </w:p>
        </w:tc>
        <w:tc>
          <w:tcPr>
            <w:tcW w:w="836" w:type="dxa"/>
            <w:tcMar>
              <w:left w:w="28" w:type="dxa"/>
              <w:right w:w="28" w:type="dxa"/>
            </w:tcMar>
            <w:vAlign w:val="center"/>
          </w:tcPr>
          <w:p w14:paraId="00000AC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22605</w:t>
            </w:r>
          </w:p>
        </w:tc>
        <w:tc>
          <w:tcPr>
            <w:tcW w:w="836" w:type="dxa"/>
            <w:tcMar>
              <w:left w:w="28" w:type="dxa"/>
              <w:right w:w="28" w:type="dxa"/>
            </w:tcMar>
            <w:vAlign w:val="center"/>
          </w:tcPr>
          <w:p w14:paraId="00000AC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23221,2</w:t>
            </w:r>
          </w:p>
        </w:tc>
        <w:tc>
          <w:tcPr>
            <w:tcW w:w="836" w:type="dxa"/>
            <w:tcMar>
              <w:left w:w="28" w:type="dxa"/>
              <w:right w:w="28" w:type="dxa"/>
            </w:tcMar>
            <w:vAlign w:val="center"/>
          </w:tcPr>
          <w:p w14:paraId="00000AC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15600</w:t>
            </w:r>
          </w:p>
        </w:tc>
        <w:tc>
          <w:tcPr>
            <w:tcW w:w="957" w:type="dxa"/>
            <w:tcMar>
              <w:left w:w="28" w:type="dxa"/>
              <w:right w:w="28" w:type="dxa"/>
            </w:tcMar>
            <w:vAlign w:val="center"/>
          </w:tcPr>
          <w:p w14:paraId="00000AC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15600</w:t>
            </w:r>
          </w:p>
        </w:tc>
        <w:tc>
          <w:tcPr>
            <w:tcW w:w="836" w:type="dxa"/>
            <w:tcMar>
              <w:left w:w="28" w:type="dxa"/>
              <w:right w:w="28" w:type="dxa"/>
            </w:tcMar>
            <w:vAlign w:val="center"/>
          </w:tcPr>
          <w:p w14:paraId="00000AC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15690</w:t>
            </w:r>
          </w:p>
        </w:tc>
        <w:tc>
          <w:tcPr>
            <w:tcW w:w="836" w:type="dxa"/>
            <w:tcMar>
              <w:left w:w="28" w:type="dxa"/>
              <w:right w:w="28" w:type="dxa"/>
            </w:tcMar>
            <w:vAlign w:val="center"/>
          </w:tcPr>
          <w:p w14:paraId="00000AC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15690</w:t>
            </w:r>
          </w:p>
        </w:tc>
        <w:tc>
          <w:tcPr>
            <w:tcW w:w="957" w:type="dxa"/>
            <w:tcMar>
              <w:left w:w="28" w:type="dxa"/>
              <w:right w:w="28" w:type="dxa"/>
            </w:tcMar>
            <w:vAlign w:val="center"/>
          </w:tcPr>
          <w:p w14:paraId="00000AC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172111</w:t>
            </w:r>
          </w:p>
        </w:tc>
      </w:tr>
      <w:tr w:rsidR="00A848EE" w:rsidRPr="00A848EE" w14:paraId="471DD9AF" w14:textId="77777777" w:rsidTr="00CD2B2E">
        <w:trPr>
          <w:trHeight w:val="227"/>
        </w:trPr>
        <w:tc>
          <w:tcPr>
            <w:tcW w:w="736" w:type="dxa"/>
            <w:vMerge/>
            <w:vAlign w:val="center"/>
          </w:tcPr>
          <w:p w14:paraId="00000AC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AC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AC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C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C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17742</w:t>
            </w:r>
          </w:p>
        </w:tc>
        <w:tc>
          <w:tcPr>
            <w:tcW w:w="836" w:type="dxa"/>
            <w:tcMar>
              <w:left w:w="28" w:type="dxa"/>
              <w:right w:w="28" w:type="dxa"/>
            </w:tcMar>
            <w:vAlign w:val="center"/>
          </w:tcPr>
          <w:p w14:paraId="00000AD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12431</w:t>
            </w:r>
          </w:p>
        </w:tc>
        <w:tc>
          <w:tcPr>
            <w:tcW w:w="836" w:type="dxa"/>
            <w:tcMar>
              <w:left w:w="28" w:type="dxa"/>
              <w:right w:w="28" w:type="dxa"/>
            </w:tcMar>
            <w:vAlign w:val="center"/>
          </w:tcPr>
          <w:p w14:paraId="00000AD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9628</w:t>
            </w:r>
          </w:p>
        </w:tc>
        <w:tc>
          <w:tcPr>
            <w:tcW w:w="836" w:type="dxa"/>
            <w:tcMar>
              <w:left w:w="28" w:type="dxa"/>
              <w:right w:w="28" w:type="dxa"/>
            </w:tcMar>
            <w:vAlign w:val="center"/>
          </w:tcPr>
          <w:p w14:paraId="00000AD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10291</w:t>
            </w:r>
          </w:p>
        </w:tc>
        <w:tc>
          <w:tcPr>
            <w:tcW w:w="836" w:type="dxa"/>
            <w:tcMar>
              <w:left w:w="28" w:type="dxa"/>
              <w:right w:w="28" w:type="dxa"/>
            </w:tcMar>
            <w:vAlign w:val="center"/>
          </w:tcPr>
          <w:p w14:paraId="00000AD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12289</w:t>
            </w:r>
          </w:p>
        </w:tc>
        <w:tc>
          <w:tcPr>
            <w:tcW w:w="836" w:type="dxa"/>
            <w:tcMar>
              <w:left w:w="28" w:type="dxa"/>
              <w:right w:w="28" w:type="dxa"/>
            </w:tcMar>
            <w:vAlign w:val="center"/>
          </w:tcPr>
          <w:p w14:paraId="00000AD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10117</w:t>
            </w:r>
          </w:p>
        </w:tc>
        <w:tc>
          <w:tcPr>
            <w:tcW w:w="957" w:type="dxa"/>
            <w:tcMar>
              <w:left w:w="28" w:type="dxa"/>
              <w:right w:w="28" w:type="dxa"/>
            </w:tcMar>
            <w:vAlign w:val="center"/>
          </w:tcPr>
          <w:p w14:paraId="00000AD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7261</w:t>
            </w:r>
          </w:p>
        </w:tc>
        <w:tc>
          <w:tcPr>
            <w:tcW w:w="836" w:type="dxa"/>
            <w:tcMar>
              <w:left w:w="28" w:type="dxa"/>
              <w:right w:w="28" w:type="dxa"/>
            </w:tcMar>
            <w:vAlign w:val="center"/>
          </w:tcPr>
          <w:p w14:paraId="00000AD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8583</w:t>
            </w:r>
          </w:p>
        </w:tc>
        <w:tc>
          <w:tcPr>
            <w:tcW w:w="836" w:type="dxa"/>
            <w:tcMar>
              <w:left w:w="28" w:type="dxa"/>
              <w:right w:w="28" w:type="dxa"/>
            </w:tcMar>
            <w:vAlign w:val="center"/>
          </w:tcPr>
          <w:p w14:paraId="00000AD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11713</w:t>
            </w:r>
          </w:p>
        </w:tc>
        <w:tc>
          <w:tcPr>
            <w:tcW w:w="957" w:type="dxa"/>
            <w:tcMar>
              <w:left w:w="28" w:type="dxa"/>
              <w:right w:w="28" w:type="dxa"/>
            </w:tcMar>
            <w:vAlign w:val="center"/>
          </w:tcPr>
          <w:p w14:paraId="00000AD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100055</w:t>
            </w:r>
          </w:p>
        </w:tc>
      </w:tr>
      <w:tr w:rsidR="00A848EE" w:rsidRPr="00A848EE" w14:paraId="5F34DF58" w14:textId="77777777" w:rsidTr="00CD2B2E">
        <w:trPr>
          <w:trHeight w:val="227"/>
        </w:trPr>
        <w:tc>
          <w:tcPr>
            <w:tcW w:w="736" w:type="dxa"/>
            <w:vAlign w:val="center"/>
          </w:tcPr>
          <w:p w14:paraId="00000AD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5.1</w:t>
            </w:r>
          </w:p>
        </w:tc>
        <w:tc>
          <w:tcPr>
            <w:tcW w:w="4032" w:type="dxa"/>
            <w:tcMar>
              <w:left w:w="28" w:type="dxa"/>
              <w:right w:w="28" w:type="dxa"/>
            </w:tcMar>
            <w:vAlign w:val="center"/>
          </w:tcPr>
          <w:p w14:paraId="00000AD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естественное восстановление лесов (содействие естественному лесовосстановлению), выполненное арендаторами</w:t>
            </w:r>
          </w:p>
        </w:tc>
        <w:tc>
          <w:tcPr>
            <w:tcW w:w="492" w:type="dxa"/>
            <w:tcMar>
              <w:left w:w="28" w:type="dxa"/>
              <w:right w:w="28" w:type="dxa"/>
            </w:tcMar>
            <w:vAlign w:val="center"/>
          </w:tcPr>
          <w:p w14:paraId="00000AD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AD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D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4176</w:t>
            </w:r>
          </w:p>
        </w:tc>
        <w:tc>
          <w:tcPr>
            <w:tcW w:w="836" w:type="dxa"/>
            <w:tcMar>
              <w:left w:w="28" w:type="dxa"/>
              <w:right w:w="28" w:type="dxa"/>
            </w:tcMar>
            <w:vAlign w:val="center"/>
          </w:tcPr>
          <w:p w14:paraId="00000AD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8086</w:t>
            </w:r>
          </w:p>
        </w:tc>
        <w:tc>
          <w:tcPr>
            <w:tcW w:w="836" w:type="dxa"/>
            <w:tcMar>
              <w:left w:w="28" w:type="dxa"/>
              <w:right w:w="28" w:type="dxa"/>
            </w:tcMar>
            <w:vAlign w:val="center"/>
          </w:tcPr>
          <w:p w14:paraId="00000AD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3759</w:t>
            </w:r>
          </w:p>
        </w:tc>
        <w:tc>
          <w:tcPr>
            <w:tcW w:w="836" w:type="dxa"/>
            <w:tcMar>
              <w:left w:w="28" w:type="dxa"/>
              <w:right w:w="28" w:type="dxa"/>
            </w:tcMar>
            <w:vAlign w:val="center"/>
          </w:tcPr>
          <w:p w14:paraId="00000AE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7743</w:t>
            </w:r>
          </w:p>
        </w:tc>
        <w:tc>
          <w:tcPr>
            <w:tcW w:w="836" w:type="dxa"/>
            <w:tcMar>
              <w:left w:w="28" w:type="dxa"/>
              <w:right w:w="28" w:type="dxa"/>
            </w:tcMar>
            <w:vAlign w:val="center"/>
          </w:tcPr>
          <w:p w14:paraId="00000AE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9789</w:t>
            </w:r>
          </w:p>
        </w:tc>
        <w:tc>
          <w:tcPr>
            <w:tcW w:w="836" w:type="dxa"/>
            <w:tcMar>
              <w:left w:w="28" w:type="dxa"/>
              <w:right w:w="28" w:type="dxa"/>
            </w:tcMar>
            <w:vAlign w:val="center"/>
          </w:tcPr>
          <w:p w14:paraId="00000AE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5696</w:t>
            </w:r>
          </w:p>
        </w:tc>
        <w:tc>
          <w:tcPr>
            <w:tcW w:w="957" w:type="dxa"/>
            <w:tcMar>
              <w:left w:w="28" w:type="dxa"/>
              <w:right w:w="28" w:type="dxa"/>
            </w:tcMar>
            <w:vAlign w:val="center"/>
          </w:tcPr>
          <w:p w14:paraId="00000AE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5740</w:t>
            </w:r>
          </w:p>
        </w:tc>
        <w:tc>
          <w:tcPr>
            <w:tcW w:w="836" w:type="dxa"/>
            <w:tcMar>
              <w:left w:w="28" w:type="dxa"/>
              <w:right w:w="28" w:type="dxa"/>
            </w:tcMar>
            <w:vAlign w:val="center"/>
          </w:tcPr>
          <w:p w14:paraId="00000AE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4828</w:t>
            </w:r>
          </w:p>
        </w:tc>
        <w:tc>
          <w:tcPr>
            <w:tcW w:w="836" w:type="dxa"/>
            <w:tcMar>
              <w:left w:w="28" w:type="dxa"/>
              <w:right w:w="28" w:type="dxa"/>
            </w:tcMar>
            <w:vAlign w:val="center"/>
          </w:tcPr>
          <w:p w14:paraId="00000AE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4972</w:t>
            </w:r>
          </w:p>
        </w:tc>
        <w:tc>
          <w:tcPr>
            <w:tcW w:w="957" w:type="dxa"/>
            <w:tcMar>
              <w:left w:w="28" w:type="dxa"/>
              <w:right w:w="28" w:type="dxa"/>
            </w:tcMar>
            <w:vAlign w:val="center"/>
          </w:tcPr>
          <w:p w14:paraId="00000AE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54789</w:t>
            </w:r>
          </w:p>
        </w:tc>
      </w:tr>
      <w:tr w:rsidR="00A848EE" w:rsidRPr="00A848EE" w14:paraId="0A692BD5" w14:textId="77777777" w:rsidTr="00CD2B2E">
        <w:trPr>
          <w:trHeight w:val="227"/>
        </w:trPr>
        <w:tc>
          <w:tcPr>
            <w:tcW w:w="736" w:type="dxa"/>
            <w:vMerge w:val="restart"/>
            <w:vAlign w:val="center"/>
          </w:tcPr>
          <w:p w14:paraId="00000AE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w:t>
            </w:r>
          </w:p>
        </w:tc>
        <w:tc>
          <w:tcPr>
            <w:tcW w:w="4032" w:type="dxa"/>
            <w:vMerge w:val="restart"/>
            <w:tcMar>
              <w:left w:w="28" w:type="dxa"/>
              <w:right w:w="28" w:type="dxa"/>
            </w:tcMar>
            <w:vAlign w:val="center"/>
          </w:tcPr>
          <w:p w14:paraId="00000AE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Заготовка семян лесных пород</w:t>
            </w:r>
          </w:p>
        </w:tc>
        <w:tc>
          <w:tcPr>
            <w:tcW w:w="492" w:type="dxa"/>
            <w:tcMar>
              <w:left w:w="28" w:type="dxa"/>
              <w:right w:w="28" w:type="dxa"/>
            </w:tcMar>
            <w:vAlign w:val="center"/>
          </w:tcPr>
          <w:p w14:paraId="00000AE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кг</w:t>
            </w:r>
          </w:p>
        </w:tc>
        <w:tc>
          <w:tcPr>
            <w:tcW w:w="1331" w:type="dxa"/>
            <w:vAlign w:val="center"/>
          </w:tcPr>
          <w:p w14:paraId="00000AE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AE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1237,95</w:t>
            </w:r>
          </w:p>
        </w:tc>
        <w:tc>
          <w:tcPr>
            <w:tcW w:w="836" w:type="dxa"/>
            <w:tcMar>
              <w:left w:w="28" w:type="dxa"/>
              <w:right w:w="28" w:type="dxa"/>
            </w:tcMar>
            <w:vAlign w:val="center"/>
          </w:tcPr>
          <w:p w14:paraId="00000AE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2280,0</w:t>
            </w:r>
          </w:p>
        </w:tc>
        <w:tc>
          <w:tcPr>
            <w:tcW w:w="836" w:type="dxa"/>
            <w:tcMar>
              <w:left w:w="28" w:type="dxa"/>
              <w:right w:w="28" w:type="dxa"/>
            </w:tcMar>
            <w:vAlign w:val="center"/>
          </w:tcPr>
          <w:p w14:paraId="00000AE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2360,0</w:t>
            </w:r>
          </w:p>
        </w:tc>
        <w:tc>
          <w:tcPr>
            <w:tcW w:w="836" w:type="dxa"/>
            <w:tcMar>
              <w:left w:w="28" w:type="dxa"/>
              <w:right w:w="28" w:type="dxa"/>
            </w:tcMar>
            <w:vAlign w:val="center"/>
          </w:tcPr>
          <w:p w14:paraId="00000AE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2360,0</w:t>
            </w:r>
          </w:p>
        </w:tc>
        <w:tc>
          <w:tcPr>
            <w:tcW w:w="836" w:type="dxa"/>
            <w:tcMar>
              <w:left w:w="28" w:type="dxa"/>
              <w:right w:w="28" w:type="dxa"/>
            </w:tcMar>
            <w:vAlign w:val="center"/>
          </w:tcPr>
          <w:p w14:paraId="00000AE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2370,0</w:t>
            </w:r>
          </w:p>
        </w:tc>
        <w:tc>
          <w:tcPr>
            <w:tcW w:w="836" w:type="dxa"/>
            <w:tcMar>
              <w:left w:w="28" w:type="dxa"/>
              <w:right w:w="28" w:type="dxa"/>
            </w:tcMar>
            <w:vAlign w:val="center"/>
          </w:tcPr>
          <w:p w14:paraId="00000AF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2400,0</w:t>
            </w:r>
          </w:p>
        </w:tc>
        <w:tc>
          <w:tcPr>
            <w:tcW w:w="957" w:type="dxa"/>
            <w:tcMar>
              <w:left w:w="28" w:type="dxa"/>
              <w:right w:w="28" w:type="dxa"/>
            </w:tcMar>
            <w:vAlign w:val="center"/>
          </w:tcPr>
          <w:p w14:paraId="00000AF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1928,84</w:t>
            </w:r>
          </w:p>
        </w:tc>
        <w:tc>
          <w:tcPr>
            <w:tcW w:w="836" w:type="dxa"/>
            <w:tcMar>
              <w:left w:w="28" w:type="dxa"/>
              <w:right w:w="28" w:type="dxa"/>
            </w:tcMar>
            <w:vAlign w:val="center"/>
          </w:tcPr>
          <w:p w14:paraId="00000AF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1980,34</w:t>
            </w:r>
          </w:p>
        </w:tc>
        <w:tc>
          <w:tcPr>
            <w:tcW w:w="836" w:type="dxa"/>
            <w:tcMar>
              <w:left w:w="28" w:type="dxa"/>
              <w:right w:w="28" w:type="dxa"/>
            </w:tcMar>
            <w:vAlign w:val="center"/>
          </w:tcPr>
          <w:p w14:paraId="00000AF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2003,34</w:t>
            </w:r>
          </w:p>
        </w:tc>
        <w:tc>
          <w:tcPr>
            <w:tcW w:w="957" w:type="dxa"/>
            <w:tcMar>
              <w:left w:w="28" w:type="dxa"/>
              <w:right w:w="28" w:type="dxa"/>
            </w:tcMar>
            <w:vAlign w:val="center"/>
          </w:tcPr>
          <w:p w14:paraId="00000AF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18920,47</w:t>
            </w:r>
          </w:p>
        </w:tc>
      </w:tr>
      <w:tr w:rsidR="00A848EE" w:rsidRPr="00A848EE" w14:paraId="7FC33D54" w14:textId="77777777" w:rsidTr="00CD2B2E">
        <w:trPr>
          <w:trHeight w:val="227"/>
        </w:trPr>
        <w:tc>
          <w:tcPr>
            <w:tcW w:w="736" w:type="dxa"/>
            <w:vMerge/>
            <w:vAlign w:val="center"/>
          </w:tcPr>
          <w:p w14:paraId="00000AF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AF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AF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кг</w:t>
            </w:r>
          </w:p>
        </w:tc>
        <w:tc>
          <w:tcPr>
            <w:tcW w:w="1331" w:type="dxa"/>
            <w:vAlign w:val="center"/>
          </w:tcPr>
          <w:p w14:paraId="00000AF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AF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1010,55</w:t>
            </w:r>
          </w:p>
        </w:tc>
        <w:tc>
          <w:tcPr>
            <w:tcW w:w="836" w:type="dxa"/>
            <w:tcMar>
              <w:left w:w="28" w:type="dxa"/>
              <w:right w:w="28" w:type="dxa"/>
            </w:tcMar>
            <w:vAlign w:val="center"/>
          </w:tcPr>
          <w:p w14:paraId="00000AF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1338,9</w:t>
            </w:r>
          </w:p>
        </w:tc>
        <w:tc>
          <w:tcPr>
            <w:tcW w:w="836" w:type="dxa"/>
            <w:tcMar>
              <w:left w:w="28" w:type="dxa"/>
              <w:right w:w="28" w:type="dxa"/>
            </w:tcMar>
            <w:vAlign w:val="center"/>
          </w:tcPr>
          <w:p w14:paraId="00000AF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1190,9</w:t>
            </w:r>
          </w:p>
        </w:tc>
        <w:tc>
          <w:tcPr>
            <w:tcW w:w="836" w:type="dxa"/>
            <w:tcMar>
              <w:left w:w="28" w:type="dxa"/>
              <w:right w:w="28" w:type="dxa"/>
            </w:tcMar>
            <w:vAlign w:val="center"/>
          </w:tcPr>
          <w:p w14:paraId="00000AF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2364,6</w:t>
            </w:r>
          </w:p>
        </w:tc>
        <w:tc>
          <w:tcPr>
            <w:tcW w:w="836" w:type="dxa"/>
            <w:tcMar>
              <w:left w:w="28" w:type="dxa"/>
              <w:right w:w="28" w:type="dxa"/>
            </w:tcMar>
            <w:vAlign w:val="center"/>
          </w:tcPr>
          <w:p w14:paraId="00000AF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1396,58</w:t>
            </w:r>
          </w:p>
        </w:tc>
        <w:tc>
          <w:tcPr>
            <w:tcW w:w="836" w:type="dxa"/>
            <w:tcMar>
              <w:left w:w="28" w:type="dxa"/>
              <w:right w:w="28" w:type="dxa"/>
            </w:tcMar>
            <w:vAlign w:val="center"/>
          </w:tcPr>
          <w:p w14:paraId="00000AF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1731,7</w:t>
            </w:r>
          </w:p>
        </w:tc>
        <w:tc>
          <w:tcPr>
            <w:tcW w:w="957" w:type="dxa"/>
            <w:tcMar>
              <w:left w:w="28" w:type="dxa"/>
              <w:right w:w="28" w:type="dxa"/>
            </w:tcMar>
            <w:vAlign w:val="center"/>
          </w:tcPr>
          <w:p w14:paraId="00000AF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1559,1</w:t>
            </w:r>
          </w:p>
        </w:tc>
        <w:tc>
          <w:tcPr>
            <w:tcW w:w="836" w:type="dxa"/>
            <w:tcMar>
              <w:left w:w="28" w:type="dxa"/>
              <w:right w:w="28" w:type="dxa"/>
            </w:tcMar>
            <w:vAlign w:val="center"/>
          </w:tcPr>
          <w:p w14:paraId="00000B0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1496</w:t>
            </w:r>
          </w:p>
        </w:tc>
        <w:tc>
          <w:tcPr>
            <w:tcW w:w="836" w:type="dxa"/>
            <w:tcMar>
              <w:left w:w="28" w:type="dxa"/>
              <w:right w:w="28" w:type="dxa"/>
            </w:tcMar>
            <w:vAlign w:val="center"/>
          </w:tcPr>
          <w:p w14:paraId="00000B0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1671</w:t>
            </w:r>
          </w:p>
        </w:tc>
        <w:tc>
          <w:tcPr>
            <w:tcW w:w="957" w:type="dxa"/>
            <w:tcMar>
              <w:left w:w="28" w:type="dxa"/>
              <w:right w:w="28" w:type="dxa"/>
            </w:tcMar>
            <w:vAlign w:val="center"/>
          </w:tcPr>
          <w:p w14:paraId="00000B0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13759,33</w:t>
            </w:r>
          </w:p>
        </w:tc>
      </w:tr>
      <w:tr w:rsidR="00A848EE" w:rsidRPr="00A848EE" w14:paraId="0014AD24" w14:textId="77777777" w:rsidTr="00CD2B2E">
        <w:trPr>
          <w:trHeight w:val="227"/>
        </w:trPr>
        <w:tc>
          <w:tcPr>
            <w:tcW w:w="736" w:type="dxa"/>
            <w:vAlign w:val="center"/>
          </w:tcPr>
          <w:p w14:paraId="00000B0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6.1</w:t>
            </w:r>
          </w:p>
        </w:tc>
        <w:tc>
          <w:tcPr>
            <w:tcW w:w="4032" w:type="dxa"/>
            <w:tcMar>
              <w:left w:w="28" w:type="dxa"/>
              <w:right w:w="28" w:type="dxa"/>
            </w:tcMar>
            <w:vAlign w:val="center"/>
          </w:tcPr>
          <w:p w14:paraId="00000B0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с улучшенными наследственными свойствами</w:t>
            </w:r>
          </w:p>
        </w:tc>
        <w:tc>
          <w:tcPr>
            <w:tcW w:w="492" w:type="dxa"/>
            <w:tcMar>
              <w:left w:w="28" w:type="dxa"/>
              <w:right w:w="28" w:type="dxa"/>
            </w:tcMar>
            <w:vAlign w:val="center"/>
          </w:tcPr>
          <w:p w14:paraId="00000B0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кг</w:t>
            </w:r>
          </w:p>
        </w:tc>
        <w:tc>
          <w:tcPr>
            <w:tcW w:w="1331" w:type="dxa"/>
            <w:vAlign w:val="center"/>
          </w:tcPr>
          <w:p w14:paraId="00000B0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B0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15,02</w:t>
            </w:r>
          </w:p>
        </w:tc>
        <w:tc>
          <w:tcPr>
            <w:tcW w:w="836" w:type="dxa"/>
            <w:tcMar>
              <w:left w:w="28" w:type="dxa"/>
              <w:right w:w="28" w:type="dxa"/>
            </w:tcMar>
            <w:vAlign w:val="center"/>
          </w:tcPr>
          <w:p w14:paraId="00000B0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0,036</w:t>
            </w:r>
          </w:p>
        </w:tc>
        <w:tc>
          <w:tcPr>
            <w:tcW w:w="836" w:type="dxa"/>
            <w:tcMar>
              <w:left w:w="28" w:type="dxa"/>
              <w:right w:w="28" w:type="dxa"/>
            </w:tcMar>
            <w:vAlign w:val="center"/>
          </w:tcPr>
          <w:p w14:paraId="00000B0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10,2</w:t>
            </w:r>
          </w:p>
        </w:tc>
        <w:tc>
          <w:tcPr>
            <w:tcW w:w="836" w:type="dxa"/>
            <w:tcMar>
              <w:left w:w="28" w:type="dxa"/>
              <w:right w:w="28" w:type="dxa"/>
            </w:tcMar>
            <w:vAlign w:val="center"/>
          </w:tcPr>
          <w:p w14:paraId="00000B0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836" w:type="dxa"/>
            <w:tcMar>
              <w:left w:w="28" w:type="dxa"/>
              <w:right w:w="28" w:type="dxa"/>
            </w:tcMar>
            <w:vAlign w:val="center"/>
          </w:tcPr>
          <w:p w14:paraId="00000B0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836" w:type="dxa"/>
            <w:tcMar>
              <w:left w:w="28" w:type="dxa"/>
              <w:right w:w="28" w:type="dxa"/>
            </w:tcMar>
            <w:vAlign w:val="center"/>
          </w:tcPr>
          <w:p w14:paraId="00000B0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957" w:type="dxa"/>
            <w:tcMar>
              <w:left w:w="28" w:type="dxa"/>
              <w:right w:w="28" w:type="dxa"/>
            </w:tcMar>
            <w:vAlign w:val="center"/>
          </w:tcPr>
          <w:p w14:paraId="00000B0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836" w:type="dxa"/>
            <w:tcMar>
              <w:left w:w="28" w:type="dxa"/>
              <w:right w:w="28" w:type="dxa"/>
            </w:tcMar>
            <w:vAlign w:val="center"/>
          </w:tcPr>
          <w:p w14:paraId="00000B0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836" w:type="dxa"/>
            <w:tcMar>
              <w:left w:w="28" w:type="dxa"/>
              <w:right w:w="28" w:type="dxa"/>
            </w:tcMar>
            <w:vAlign w:val="center"/>
          </w:tcPr>
          <w:p w14:paraId="00000B0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957" w:type="dxa"/>
            <w:tcMar>
              <w:left w:w="28" w:type="dxa"/>
              <w:right w:w="28" w:type="dxa"/>
            </w:tcMar>
            <w:vAlign w:val="center"/>
          </w:tcPr>
          <w:p w14:paraId="00000B1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85,256</w:t>
            </w:r>
          </w:p>
        </w:tc>
      </w:tr>
      <w:tr w:rsidR="00A848EE" w:rsidRPr="00A848EE" w14:paraId="3442E7AA" w14:textId="77777777" w:rsidTr="00CD2B2E">
        <w:trPr>
          <w:trHeight w:val="227"/>
        </w:trPr>
        <w:tc>
          <w:tcPr>
            <w:tcW w:w="736" w:type="dxa"/>
            <w:vAlign w:val="center"/>
          </w:tcPr>
          <w:p w14:paraId="00000B1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6.1.1</w:t>
            </w:r>
          </w:p>
        </w:tc>
        <w:tc>
          <w:tcPr>
            <w:tcW w:w="4032" w:type="dxa"/>
            <w:tcMar>
              <w:left w:w="28" w:type="dxa"/>
              <w:right w:w="28" w:type="dxa"/>
            </w:tcMar>
            <w:vAlign w:val="center"/>
          </w:tcPr>
          <w:p w14:paraId="00000B1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с постоянных лесосеменных участков</w:t>
            </w:r>
          </w:p>
        </w:tc>
        <w:tc>
          <w:tcPr>
            <w:tcW w:w="492" w:type="dxa"/>
            <w:tcMar>
              <w:left w:w="28" w:type="dxa"/>
              <w:right w:w="28" w:type="dxa"/>
            </w:tcMar>
            <w:vAlign w:val="center"/>
          </w:tcPr>
          <w:p w14:paraId="00000B1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кг</w:t>
            </w:r>
          </w:p>
        </w:tc>
        <w:tc>
          <w:tcPr>
            <w:tcW w:w="1331" w:type="dxa"/>
            <w:vAlign w:val="center"/>
          </w:tcPr>
          <w:p w14:paraId="00000B14" w14:textId="77777777" w:rsidR="004D4FBA" w:rsidRPr="00A848EE" w:rsidRDefault="004D4FBA" w:rsidP="00A848EE">
            <w:pPr>
              <w:widowControl w:val="0"/>
              <w:jc w:val="center"/>
              <w:rPr>
                <w:rFonts w:ascii="Times New Roman" w:eastAsia="Times New Roman" w:hAnsi="Times New Roman"/>
                <w:sz w:val="24"/>
                <w:szCs w:val="24"/>
              </w:rPr>
            </w:pPr>
          </w:p>
        </w:tc>
        <w:tc>
          <w:tcPr>
            <w:tcW w:w="836" w:type="dxa"/>
            <w:tcMar>
              <w:left w:w="28" w:type="dxa"/>
              <w:right w:w="28" w:type="dxa"/>
            </w:tcMar>
            <w:vAlign w:val="center"/>
          </w:tcPr>
          <w:p w14:paraId="00000B15" w14:textId="3F78F151"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1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1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1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1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1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57" w:type="dxa"/>
            <w:tcMar>
              <w:left w:w="28" w:type="dxa"/>
              <w:right w:w="28" w:type="dxa"/>
            </w:tcMar>
            <w:vAlign w:val="center"/>
          </w:tcPr>
          <w:p w14:paraId="00000B1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1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836" w:type="dxa"/>
            <w:tcMar>
              <w:left w:w="28" w:type="dxa"/>
              <w:right w:w="28" w:type="dxa"/>
            </w:tcMar>
            <w:vAlign w:val="center"/>
          </w:tcPr>
          <w:p w14:paraId="00000B1D" w14:textId="1DCE8A1E" w:rsidR="004D4FBA" w:rsidRPr="00A848EE" w:rsidRDefault="004D4FBA" w:rsidP="00A848EE">
            <w:pPr>
              <w:widowControl w:val="0"/>
              <w:jc w:val="center"/>
              <w:rPr>
                <w:rFonts w:ascii="Times New Roman" w:eastAsia="Times New Roman" w:hAnsi="Times New Roman"/>
                <w:sz w:val="24"/>
                <w:szCs w:val="24"/>
              </w:rPr>
            </w:pPr>
          </w:p>
        </w:tc>
        <w:tc>
          <w:tcPr>
            <w:tcW w:w="957" w:type="dxa"/>
            <w:tcMar>
              <w:left w:w="28" w:type="dxa"/>
              <w:right w:w="28" w:type="dxa"/>
            </w:tcMar>
            <w:vAlign w:val="center"/>
          </w:tcPr>
          <w:p w14:paraId="00000B1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r>
      <w:tr w:rsidR="00A848EE" w:rsidRPr="00A848EE" w14:paraId="05BE3756" w14:textId="77777777" w:rsidTr="00CD2B2E">
        <w:trPr>
          <w:trHeight w:val="227"/>
        </w:trPr>
        <w:tc>
          <w:tcPr>
            <w:tcW w:w="736" w:type="dxa"/>
            <w:vMerge w:val="restart"/>
            <w:vAlign w:val="center"/>
          </w:tcPr>
          <w:p w14:paraId="00000B1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w:t>
            </w:r>
          </w:p>
        </w:tc>
        <w:tc>
          <w:tcPr>
            <w:tcW w:w="4032" w:type="dxa"/>
            <w:vMerge w:val="restart"/>
            <w:tcMar>
              <w:left w:w="28" w:type="dxa"/>
              <w:right w:w="28" w:type="dxa"/>
            </w:tcMar>
            <w:vAlign w:val="center"/>
          </w:tcPr>
          <w:p w14:paraId="00000B2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Выращивание посадочного материала</w:t>
            </w:r>
          </w:p>
        </w:tc>
        <w:tc>
          <w:tcPr>
            <w:tcW w:w="492" w:type="dxa"/>
            <w:tcMar>
              <w:left w:w="28" w:type="dxa"/>
              <w:right w:w="28" w:type="dxa"/>
            </w:tcMar>
            <w:vAlign w:val="center"/>
          </w:tcPr>
          <w:p w14:paraId="00000B2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тыс. шт.</w:t>
            </w:r>
          </w:p>
        </w:tc>
        <w:tc>
          <w:tcPr>
            <w:tcW w:w="1331" w:type="dxa"/>
            <w:vAlign w:val="center"/>
          </w:tcPr>
          <w:p w14:paraId="00000B2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B2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11982,3</w:t>
            </w:r>
          </w:p>
        </w:tc>
        <w:tc>
          <w:tcPr>
            <w:tcW w:w="836" w:type="dxa"/>
            <w:tcMar>
              <w:left w:w="28" w:type="dxa"/>
              <w:right w:w="28" w:type="dxa"/>
            </w:tcMar>
            <w:vAlign w:val="center"/>
          </w:tcPr>
          <w:p w14:paraId="00000B2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17400,0</w:t>
            </w:r>
          </w:p>
        </w:tc>
        <w:tc>
          <w:tcPr>
            <w:tcW w:w="836" w:type="dxa"/>
            <w:tcMar>
              <w:left w:w="28" w:type="dxa"/>
              <w:right w:w="28" w:type="dxa"/>
            </w:tcMar>
            <w:vAlign w:val="center"/>
          </w:tcPr>
          <w:p w14:paraId="00000B2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17560,0</w:t>
            </w:r>
          </w:p>
        </w:tc>
        <w:tc>
          <w:tcPr>
            <w:tcW w:w="836" w:type="dxa"/>
            <w:tcMar>
              <w:left w:w="28" w:type="dxa"/>
              <w:right w:w="28" w:type="dxa"/>
            </w:tcMar>
            <w:vAlign w:val="center"/>
          </w:tcPr>
          <w:p w14:paraId="00000B2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19420,0</w:t>
            </w:r>
          </w:p>
        </w:tc>
        <w:tc>
          <w:tcPr>
            <w:tcW w:w="836" w:type="dxa"/>
            <w:tcMar>
              <w:left w:w="28" w:type="dxa"/>
              <w:right w:w="28" w:type="dxa"/>
            </w:tcMar>
            <w:vAlign w:val="center"/>
          </w:tcPr>
          <w:p w14:paraId="00000B2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1945,0</w:t>
            </w:r>
          </w:p>
        </w:tc>
        <w:tc>
          <w:tcPr>
            <w:tcW w:w="836" w:type="dxa"/>
            <w:tcMar>
              <w:left w:w="28" w:type="dxa"/>
              <w:right w:w="28" w:type="dxa"/>
            </w:tcMar>
            <w:vAlign w:val="center"/>
          </w:tcPr>
          <w:p w14:paraId="00000B2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19730,0</w:t>
            </w:r>
          </w:p>
        </w:tc>
        <w:tc>
          <w:tcPr>
            <w:tcW w:w="957" w:type="dxa"/>
            <w:tcMar>
              <w:left w:w="28" w:type="dxa"/>
              <w:right w:w="28" w:type="dxa"/>
            </w:tcMar>
            <w:vAlign w:val="center"/>
          </w:tcPr>
          <w:p w14:paraId="00000B2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17920,13</w:t>
            </w:r>
          </w:p>
        </w:tc>
        <w:tc>
          <w:tcPr>
            <w:tcW w:w="836" w:type="dxa"/>
            <w:tcMar>
              <w:left w:w="28" w:type="dxa"/>
              <w:right w:w="28" w:type="dxa"/>
            </w:tcMar>
            <w:vAlign w:val="center"/>
          </w:tcPr>
          <w:p w14:paraId="00000B2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18009,8</w:t>
            </w:r>
          </w:p>
        </w:tc>
        <w:tc>
          <w:tcPr>
            <w:tcW w:w="836" w:type="dxa"/>
            <w:tcMar>
              <w:left w:w="28" w:type="dxa"/>
              <w:right w:w="28" w:type="dxa"/>
            </w:tcMar>
            <w:vAlign w:val="center"/>
          </w:tcPr>
          <w:p w14:paraId="00000B2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18697,4</w:t>
            </w:r>
          </w:p>
        </w:tc>
        <w:tc>
          <w:tcPr>
            <w:tcW w:w="957" w:type="dxa"/>
            <w:tcMar>
              <w:left w:w="28" w:type="dxa"/>
              <w:right w:w="28" w:type="dxa"/>
            </w:tcMar>
            <w:vAlign w:val="center"/>
          </w:tcPr>
          <w:p w14:paraId="00000B2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160214,7</w:t>
            </w:r>
          </w:p>
        </w:tc>
      </w:tr>
      <w:tr w:rsidR="00A848EE" w:rsidRPr="00A848EE" w14:paraId="6D5D7F6F" w14:textId="77777777" w:rsidTr="00CD2B2E">
        <w:trPr>
          <w:trHeight w:val="227"/>
        </w:trPr>
        <w:tc>
          <w:tcPr>
            <w:tcW w:w="736" w:type="dxa"/>
            <w:vMerge/>
            <w:vAlign w:val="center"/>
          </w:tcPr>
          <w:p w14:paraId="00000B2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2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2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тыс. шт.</w:t>
            </w:r>
          </w:p>
        </w:tc>
        <w:tc>
          <w:tcPr>
            <w:tcW w:w="1331" w:type="dxa"/>
            <w:vAlign w:val="center"/>
          </w:tcPr>
          <w:p w14:paraId="00000B3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B3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11982</w:t>
            </w:r>
          </w:p>
        </w:tc>
        <w:tc>
          <w:tcPr>
            <w:tcW w:w="836" w:type="dxa"/>
            <w:tcMar>
              <w:left w:w="28" w:type="dxa"/>
              <w:right w:w="28" w:type="dxa"/>
            </w:tcMar>
            <w:vAlign w:val="center"/>
          </w:tcPr>
          <w:p w14:paraId="00000B3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10497</w:t>
            </w:r>
          </w:p>
        </w:tc>
        <w:tc>
          <w:tcPr>
            <w:tcW w:w="836" w:type="dxa"/>
            <w:tcMar>
              <w:left w:w="28" w:type="dxa"/>
              <w:right w:w="28" w:type="dxa"/>
            </w:tcMar>
            <w:vAlign w:val="center"/>
          </w:tcPr>
          <w:p w14:paraId="00000B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10497</w:t>
            </w:r>
          </w:p>
        </w:tc>
        <w:tc>
          <w:tcPr>
            <w:tcW w:w="836" w:type="dxa"/>
            <w:tcMar>
              <w:left w:w="28" w:type="dxa"/>
              <w:right w:w="28" w:type="dxa"/>
            </w:tcMar>
            <w:vAlign w:val="center"/>
          </w:tcPr>
          <w:p w14:paraId="00000B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10497</w:t>
            </w:r>
          </w:p>
        </w:tc>
        <w:tc>
          <w:tcPr>
            <w:tcW w:w="836" w:type="dxa"/>
            <w:tcMar>
              <w:left w:w="28" w:type="dxa"/>
              <w:right w:w="28" w:type="dxa"/>
            </w:tcMar>
            <w:vAlign w:val="center"/>
          </w:tcPr>
          <w:p w14:paraId="00000B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10497</w:t>
            </w:r>
          </w:p>
        </w:tc>
        <w:tc>
          <w:tcPr>
            <w:tcW w:w="836" w:type="dxa"/>
            <w:tcMar>
              <w:left w:w="28" w:type="dxa"/>
              <w:right w:w="28" w:type="dxa"/>
            </w:tcMar>
            <w:vAlign w:val="center"/>
          </w:tcPr>
          <w:p w14:paraId="00000B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sz w:val="24"/>
                <w:szCs w:val="24"/>
              </w:rPr>
              <w:t>10497</w:t>
            </w:r>
          </w:p>
        </w:tc>
        <w:tc>
          <w:tcPr>
            <w:tcW w:w="957" w:type="dxa"/>
            <w:tcMar>
              <w:left w:w="28" w:type="dxa"/>
              <w:right w:w="28" w:type="dxa"/>
            </w:tcMar>
            <w:vAlign w:val="center"/>
          </w:tcPr>
          <w:p w14:paraId="00000B3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40998</w:t>
            </w:r>
          </w:p>
        </w:tc>
        <w:tc>
          <w:tcPr>
            <w:tcW w:w="836" w:type="dxa"/>
            <w:tcMar>
              <w:left w:w="28" w:type="dxa"/>
              <w:right w:w="28" w:type="dxa"/>
            </w:tcMar>
            <w:vAlign w:val="center"/>
          </w:tcPr>
          <w:p w14:paraId="00000B3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33270</w:t>
            </w:r>
          </w:p>
        </w:tc>
        <w:tc>
          <w:tcPr>
            <w:tcW w:w="836" w:type="dxa"/>
            <w:tcMar>
              <w:left w:w="28" w:type="dxa"/>
              <w:right w:w="28" w:type="dxa"/>
            </w:tcMar>
            <w:vAlign w:val="center"/>
          </w:tcPr>
          <w:p w14:paraId="00000B3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25804</w:t>
            </w:r>
          </w:p>
        </w:tc>
        <w:tc>
          <w:tcPr>
            <w:tcW w:w="957" w:type="dxa"/>
            <w:tcMar>
              <w:left w:w="28" w:type="dxa"/>
              <w:right w:w="28" w:type="dxa"/>
            </w:tcMar>
            <w:vAlign w:val="center"/>
          </w:tcPr>
          <w:p w14:paraId="00000B3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122551</w:t>
            </w:r>
          </w:p>
        </w:tc>
      </w:tr>
      <w:tr w:rsidR="00A848EE" w:rsidRPr="00A848EE" w14:paraId="36EEB112" w14:textId="77777777" w:rsidTr="00CD2B2E">
        <w:trPr>
          <w:trHeight w:val="227"/>
        </w:trPr>
        <w:tc>
          <w:tcPr>
            <w:tcW w:w="736" w:type="dxa"/>
            <w:vMerge w:val="restart"/>
            <w:vAlign w:val="center"/>
          </w:tcPr>
          <w:p w14:paraId="00000B3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4032" w:type="dxa"/>
            <w:vMerge w:val="restart"/>
            <w:tcMar>
              <w:left w:w="28" w:type="dxa"/>
              <w:right w:w="28" w:type="dxa"/>
            </w:tcMar>
            <w:vAlign w:val="center"/>
          </w:tcPr>
          <w:p w14:paraId="00000B3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Уход за лесами, всего</w:t>
            </w:r>
          </w:p>
        </w:tc>
        <w:tc>
          <w:tcPr>
            <w:tcW w:w="492" w:type="dxa"/>
            <w:tcMar>
              <w:left w:w="28" w:type="dxa"/>
              <w:right w:w="28" w:type="dxa"/>
            </w:tcMar>
            <w:vAlign w:val="center"/>
          </w:tcPr>
          <w:p w14:paraId="00000B3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Merge w:val="restart"/>
            <w:vAlign w:val="center"/>
          </w:tcPr>
          <w:p w14:paraId="00000B3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B3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3205</w:t>
            </w:r>
          </w:p>
        </w:tc>
        <w:tc>
          <w:tcPr>
            <w:tcW w:w="836" w:type="dxa"/>
            <w:tcMar>
              <w:left w:w="28" w:type="dxa"/>
              <w:right w:w="28" w:type="dxa"/>
            </w:tcMar>
            <w:vAlign w:val="center"/>
          </w:tcPr>
          <w:p w14:paraId="00000B4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2484</w:t>
            </w:r>
          </w:p>
        </w:tc>
        <w:tc>
          <w:tcPr>
            <w:tcW w:w="836" w:type="dxa"/>
            <w:tcMar>
              <w:left w:w="28" w:type="dxa"/>
              <w:right w:w="28" w:type="dxa"/>
            </w:tcMar>
            <w:vAlign w:val="center"/>
          </w:tcPr>
          <w:p w14:paraId="00000B4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2233</w:t>
            </w:r>
          </w:p>
        </w:tc>
        <w:tc>
          <w:tcPr>
            <w:tcW w:w="836" w:type="dxa"/>
            <w:tcMar>
              <w:left w:w="28" w:type="dxa"/>
              <w:right w:w="28" w:type="dxa"/>
            </w:tcMar>
            <w:vAlign w:val="center"/>
          </w:tcPr>
          <w:p w14:paraId="00000B4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1844</w:t>
            </w:r>
          </w:p>
        </w:tc>
        <w:tc>
          <w:tcPr>
            <w:tcW w:w="836" w:type="dxa"/>
            <w:tcMar>
              <w:left w:w="28" w:type="dxa"/>
              <w:right w:w="28" w:type="dxa"/>
            </w:tcMar>
            <w:vAlign w:val="center"/>
          </w:tcPr>
          <w:p w14:paraId="00000B4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2047</w:t>
            </w:r>
          </w:p>
        </w:tc>
        <w:tc>
          <w:tcPr>
            <w:tcW w:w="836" w:type="dxa"/>
            <w:tcMar>
              <w:left w:w="28" w:type="dxa"/>
              <w:right w:w="28" w:type="dxa"/>
            </w:tcMar>
            <w:vAlign w:val="center"/>
          </w:tcPr>
          <w:p w14:paraId="00000B4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1822</w:t>
            </w:r>
          </w:p>
        </w:tc>
        <w:tc>
          <w:tcPr>
            <w:tcW w:w="957" w:type="dxa"/>
            <w:tcMar>
              <w:left w:w="28" w:type="dxa"/>
              <w:right w:w="28" w:type="dxa"/>
            </w:tcMar>
            <w:vAlign w:val="center"/>
          </w:tcPr>
          <w:p w14:paraId="00000B4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648</w:t>
            </w:r>
          </w:p>
        </w:tc>
        <w:tc>
          <w:tcPr>
            <w:tcW w:w="836" w:type="dxa"/>
            <w:tcMar>
              <w:left w:w="28" w:type="dxa"/>
              <w:right w:w="28" w:type="dxa"/>
            </w:tcMar>
            <w:vAlign w:val="center"/>
          </w:tcPr>
          <w:p w14:paraId="00000B4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1322</w:t>
            </w:r>
          </w:p>
        </w:tc>
        <w:tc>
          <w:tcPr>
            <w:tcW w:w="836" w:type="dxa"/>
            <w:tcMar>
              <w:left w:w="28" w:type="dxa"/>
              <w:right w:w="28" w:type="dxa"/>
            </w:tcMar>
            <w:vAlign w:val="center"/>
          </w:tcPr>
          <w:p w14:paraId="00000B4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1260</w:t>
            </w:r>
          </w:p>
        </w:tc>
        <w:tc>
          <w:tcPr>
            <w:tcW w:w="957" w:type="dxa"/>
            <w:tcMar>
              <w:left w:w="28" w:type="dxa"/>
              <w:right w:w="28" w:type="dxa"/>
            </w:tcMar>
            <w:vAlign w:val="center"/>
          </w:tcPr>
          <w:p w14:paraId="00000B4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16865</w:t>
            </w:r>
          </w:p>
        </w:tc>
      </w:tr>
      <w:tr w:rsidR="00A848EE" w:rsidRPr="00A848EE" w14:paraId="7E0BE12B" w14:textId="77777777" w:rsidTr="00CD2B2E">
        <w:trPr>
          <w:trHeight w:val="227"/>
        </w:trPr>
        <w:tc>
          <w:tcPr>
            <w:tcW w:w="736" w:type="dxa"/>
            <w:vMerge/>
            <w:vAlign w:val="center"/>
          </w:tcPr>
          <w:p w14:paraId="00000B4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4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4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w:t>
            </w:r>
            <w:r w:rsidRPr="00A848EE">
              <w:rPr>
                <w:rFonts w:ascii="Times New Roman" w:eastAsia="Times New Roman" w:hAnsi="Times New Roman"/>
                <w:sz w:val="24"/>
                <w:szCs w:val="24"/>
                <w:vertAlign w:val="superscript"/>
              </w:rPr>
              <w:t>3</w:t>
            </w:r>
          </w:p>
        </w:tc>
        <w:tc>
          <w:tcPr>
            <w:tcW w:w="1331" w:type="dxa"/>
            <w:vMerge/>
            <w:vAlign w:val="center"/>
          </w:tcPr>
          <w:p w14:paraId="00000B4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836" w:type="dxa"/>
            <w:tcMar>
              <w:left w:w="28" w:type="dxa"/>
              <w:right w:w="28" w:type="dxa"/>
            </w:tcMar>
            <w:vAlign w:val="center"/>
          </w:tcPr>
          <w:p w14:paraId="00000B4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7600</w:t>
            </w:r>
          </w:p>
        </w:tc>
        <w:tc>
          <w:tcPr>
            <w:tcW w:w="836" w:type="dxa"/>
            <w:tcMar>
              <w:left w:w="28" w:type="dxa"/>
              <w:right w:w="28" w:type="dxa"/>
            </w:tcMar>
            <w:vAlign w:val="center"/>
          </w:tcPr>
          <w:p w14:paraId="00000B4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15700</w:t>
            </w:r>
          </w:p>
        </w:tc>
        <w:tc>
          <w:tcPr>
            <w:tcW w:w="836" w:type="dxa"/>
            <w:tcMar>
              <w:left w:w="28" w:type="dxa"/>
              <w:right w:w="28" w:type="dxa"/>
            </w:tcMar>
            <w:vAlign w:val="center"/>
          </w:tcPr>
          <w:p w14:paraId="00000B4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25700</w:t>
            </w:r>
          </w:p>
        </w:tc>
        <w:tc>
          <w:tcPr>
            <w:tcW w:w="836" w:type="dxa"/>
            <w:tcMar>
              <w:left w:w="28" w:type="dxa"/>
              <w:right w:w="28" w:type="dxa"/>
            </w:tcMar>
            <w:vAlign w:val="center"/>
          </w:tcPr>
          <w:p w14:paraId="00000B5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19800</w:t>
            </w:r>
          </w:p>
        </w:tc>
        <w:tc>
          <w:tcPr>
            <w:tcW w:w="836" w:type="dxa"/>
            <w:tcMar>
              <w:left w:w="28" w:type="dxa"/>
              <w:right w:w="28" w:type="dxa"/>
            </w:tcMar>
            <w:vAlign w:val="center"/>
          </w:tcPr>
          <w:p w14:paraId="00000B5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32635</w:t>
            </w:r>
          </w:p>
        </w:tc>
        <w:tc>
          <w:tcPr>
            <w:tcW w:w="836" w:type="dxa"/>
            <w:tcMar>
              <w:left w:w="28" w:type="dxa"/>
              <w:right w:w="28" w:type="dxa"/>
            </w:tcMar>
            <w:vAlign w:val="center"/>
          </w:tcPr>
          <w:p w14:paraId="00000B5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27849</w:t>
            </w:r>
          </w:p>
        </w:tc>
        <w:tc>
          <w:tcPr>
            <w:tcW w:w="957" w:type="dxa"/>
            <w:tcMar>
              <w:left w:w="28" w:type="dxa"/>
              <w:right w:w="28" w:type="dxa"/>
            </w:tcMar>
            <w:vAlign w:val="center"/>
          </w:tcPr>
          <w:p w14:paraId="00000B5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13290</w:t>
            </w:r>
          </w:p>
        </w:tc>
        <w:tc>
          <w:tcPr>
            <w:tcW w:w="836" w:type="dxa"/>
            <w:tcMar>
              <w:left w:w="28" w:type="dxa"/>
              <w:right w:w="28" w:type="dxa"/>
            </w:tcMar>
            <w:vAlign w:val="center"/>
          </w:tcPr>
          <w:p w14:paraId="00000B5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19488</w:t>
            </w:r>
          </w:p>
        </w:tc>
        <w:tc>
          <w:tcPr>
            <w:tcW w:w="836" w:type="dxa"/>
            <w:tcMar>
              <w:left w:w="28" w:type="dxa"/>
              <w:right w:w="28" w:type="dxa"/>
            </w:tcMar>
            <w:vAlign w:val="center"/>
          </w:tcPr>
          <w:p w14:paraId="00000B5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21016</w:t>
            </w:r>
          </w:p>
        </w:tc>
        <w:tc>
          <w:tcPr>
            <w:tcW w:w="957" w:type="dxa"/>
            <w:tcMar>
              <w:left w:w="28" w:type="dxa"/>
              <w:right w:w="28" w:type="dxa"/>
            </w:tcMar>
            <w:vAlign w:val="center"/>
          </w:tcPr>
          <w:p w14:paraId="00000B5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183078</w:t>
            </w:r>
          </w:p>
        </w:tc>
      </w:tr>
      <w:tr w:rsidR="00A848EE" w:rsidRPr="00A848EE" w14:paraId="28CA2276" w14:textId="77777777" w:rsidTr="00CD2B2E">
        <w:trPr>
          <w:trHeight w:val="227"/>
        </w:trPr>
        <w:tc>
          <w:tcPr>
            <w:tcW w:w="736" w:type="dxa"/>
            <w:vMerge w:val="restart"/>
            <w:vAlign w:val="center"/>
          </w:tcPr>
          <w:p w14:paraId="00000B5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9</w:t>
            </w:r>
          </w:p>
        </w:tc>
        <w:tc>
          <w:tcPr>
            <w:tcW w:w="4032" w:type="dxa"/>
            <w:vMerge w:val="restart"/>
            <w:tcMar>
              <w:left w:w="28" w:type="dxa"/>
              <w:right w:w="28" w:type="dxa"/>
            </w:tcMar>
            <w:vAlign w:val="center"/>
          </w:tcPr>
          <w:p w14:paraId="00000B5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Осветление и прочистка</w:t>
            </w:r>
          </w:p>
        </w:tc>
        <w:tc>
          <w:tcPr>
            <w:tcW w:w="492" w:type="dxa"/>
            <w:tcMar>
              <w:left w:w="28" w:type="dxa"/>
              <w:right w:w="28" w:type="dxa"/>
            </w:tcMar>
            <w:vAlign w:val="center"/>
          </w:tcPr>
          <w:p w14:paraId="00000B5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Merge w:val="restart"/>
            <w:vAlign w:val="center"/>
          </w:tcPr>
          <w:p w14:paraId="00000B5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B5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3600</w:t>
            </w:r>
          </w:p>
        </w:tc>
        <w:tc>
          <w:tcPr>
            <w:tcW w:w="836" w:type="dxa"/>
            <w:tcMar>
              <w:left w:w="28" w:type="dxa"/>
              <w:right w:w="28" w:type="dxa"/>
            </w:tcMar>
            <w:vAlign w:val="center"/>
          </w:tcPr>
          <w:p w14:paraId="00000B5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3000</w:t>
            </w:r>
          </w:p>
        </w:tc>
        <w:tc>
          <w:tcPr>
            <w:tcW w:w="836" w:type="dxa"/>
            <w:tcMar>
              <w:left w:w="28" w:type="dxa"/>
              <w:right w:w="28" w:type="dxa"/>
            </w:tcMar>
            <w:vAlign w:val="center"/>
          </w:tcPr>
          <w:p w14:paraId="00000B5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3000</w:t>
            </w:r>
          </w:p>
        </w:tc>
        <w:tc>
          <w:tcPr>
            <w:tcW w:w="836" w:type="dxa"/>
            <w:tcMar>
              <w:left w:w="28" w:type="dxa"/>
              <w:right w:w="28" w:type="dxa"/>
            </w:tcMar>
            <w:vAlign w:val="center"/>
          </w:tcPr>
          <w:p w14:paraId="00000B5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3050</w:t>
            </w:r>
          </w:p>
        </w:tc>
        <w:tc>
          <w:tcPr>
            <w:tcW w:w="836" w:type="dxa"/>
            <w:tcMar>
              <w:left w:w="28" w:type="dxa"/>
              <w:right w:w="28" w:type="dxa"/>
            </w:tcMar>
            <w:vAlign w:val="center"/>
          </w:tcPr>
          <w:p w14:paraId="00000B5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3100</w:t>
            </w:r>
          </w:p>
        </w:tc>
        <w:tc>
          <w:tcPr>
            <w:tcW w:w="836" w:type="dxa"/>
            <w:tcMar>
              <w:left w:w="28" w:type="dxa"/>
              <w:right w:w="28" w:type="dxa"/>
            </w:tcMar>
            <w:vAlign w:val="center"/>
          </w:tcPr>
          <w:p w14:paraId="00000B6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3150</w:t>
            </w:r>
          </w:p>
        </w:tc>
        <w:tc>
          <w:tcPr>
            <w:tcW w:w="957" w:type="dxa"/>
            <w:tcMar>
              <w:left w:w="28" w:type="dxa"/>
              <w:right w:w="28" w:type="dxa"/>
            </w:tcMar>
            <w:vAlign w:val="center"/>
          </w:tcPr>
          <w:p w14:paraId="00000B6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1976</w:t>
            </w:r>
          </w:p>
        </w:tc>
        <w:tc>
          <w:tcPr>
            <w:tcW w:w="836" w:type="dxa"/>
            <w:tcMar>
              <w:left w:w="28" w:type="dxa"/>
              <w:right w:w="28" w:type="dxa"/>
            </w:tcMar>
            <w:vAlign w:val="center"/>
          </w:tcPr>
          <w:p w14:paraId="00000B6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1988</w:t>
            </w:r>
          </w:p>
        </w:tc>
        <w:tc>
          <w:tcPr>
            <w:tcW w:w="836" w:type="dxa"/>
            <w:tcMar>
              <w:left w:w="28" w:type="dxa"/>
              <w:right w:w="28" w:type="dxa"/>
            </w:tcMar>
            <w:vAlign w:val="center"/>
          </w:tcPr>
          <w:p w14:paraId="00000B6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1988</w:t>
            </w:r>
          </w:p>
        </w:tc>
        <w:tc>
          <w:tcPr>
            <w:tcW w:w="957" w:type="dxa"/>
            <w:tcMar>
              <w:left w:w="28" w:type="dxa"/>
              <w:right w:w="28" w:type="dxa"/>
            </w:tcMar>
            <w:vAlign w:val="center"/>
          </w:tcPr>
          <w:p w14:paraId="00000B6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24852</w:t>
            </w:r>
          </w:p>
        </w:tc>
      </w:tr>
      <w:tr w:rsidR="00A848EE" w:rsidRPr="00A848EE" w14:paraId="6D98DBCF" w14:textId="77777777" w:rsidTr="00CD2B2E">
        <w:trPr>
          <w:trHeight w:val="227"/>
        </w:trPr>
        <w:tc>
          <w:tcPr>
            <w:tcW w:w="736" w:type="dxa"/>
            <w:vMerge/>
            <w:vAlign w:val="center"/>
          </w:tcPr>
          <w:p w14:paraId="00000B6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6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6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w:t>
            </w:r>
            <w:r w:rsidRPr="00A848EE">
              <w:rPr>
                <w:rFonts w:ascii="Times New Roman" w:eastAsia="Times New Roman" w:hAnsi="Times New Roman"/>
                <w:sz w:val="24"/>
                <w:szCs w:val="24"/>
                <w:vertAlign w:val="superscript"/>
              </w:rPr>
              <w:t>3</w:t>
            </w:r>
          </w:p>
        </w:tc>
        <w:tc>
          <w:tcPr>
            <w:tcW w:w="1331" w:type="dxa"/>
            <w:vMerge/>
            <w:vAlign w:val="center"/>
          </w:tcPr>
          <w:p w14:paraId="00000B6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836" w:type="dxa"/>
            <w:tcMar>
              <w:left w:w="28" w:type="dxa"/>
              <w:right w:w="28" w:type="dxa"/>
            </w:tcMar>
            <w:vAlign w:val="center"/>
          </w:tcPr>
          <w:p w14:paraId="00000B6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40450</w:t>
            </w:r>
          </w:p>
        </w:tc>
        <w:tc>
          <w:tcPr>
            <w:tcW w:w="836" w:type="dxa"/>
            <w:tcMar>
              <w:left w:w="28" w:type="dxa"/>
              <w:right w:w="28" w:type="dxa"/>
            </w:tcMar>
            <w:vAlign w:val="center"/>
          </w:tcPr>
          <w:p w14:paraId="00000B6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34202</w:t>
            </w:r>
          </w:p>
        </w:tc>
        <w:tc>
          <w:tcPr>
            <w:tcW w:w="836" w:type="dxa"/>
            <w:tcMar>
              <w:left w:w="28" w:type="dxa"/>
              <w:right w:w="28" w:type="dxa"/>
            </w:tcMar>
            <w:vAlign w:val="center"/>
          </w:tcPr>
          <w:p w14:paraId="00000B6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35998</w:t>
            </w:r>
          </w:p>
        </w:tc>
        <w:tc>
          <w:tcPr>
            <w:tcW w:w="836" w:type="dxa"/>
            <w:tcMar>
              <w:left w:w="28" w:type="dxa"/>
              <w:right w:w="28" w:type="dxa"/>
            </w:tcMar>
            <w:vAlign w:val="center"/>
          </w:tcPr>
          <w:p w14:paraId="00000B6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35887</w:t>
            </w:r>
          </w:p>
        </w:tc>
        <w:tc>
          <w:tcPr>
            <w:tcW w:w="836" w:type="dxa"/>
            <w:tcMar>
              <w:left w:w="28" w:type="dxa"/>
              <w:right w:w="28" w:type="dxa"/>
            </w:tcMar>
            <w:vAlign w:val="center"/>
          </w:tcPr>
          <w:p w14:paraId="00000B6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37296</w:t>
            </w:r>
          </w:p>
        </w:tc>
        <w:tc>
          <w:tcPr>
            <w:tcW w:w="836" w:type="dxa"/>
            <w:tcMar>
              <w:left w:w="28" w:type="dxa"/>
              <w:right w:w="28" w:type="dxa"/>
            </w:tcMar>
            <w:vAlign w:val="center"/>
          </w:tcPr>
          <w:p w14:paraId="00000B6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37802</w:t>
            </w:r>
          </w:p>
        </w:tc>
        <w:tc>
          <w:tcPr>
            <w:tcW w:w="957" w:type="dxa"/>
            <w:tcMar>
              <w:left w:w="28" w:type="dxa"/>
              <w:right w:w="28" w:type="dxa"/>
            </w:tcMar>
            <w:vAlign w:val="center"/>
          </w:tcPr>
          <w:p w14:paraId="00000B6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25260</w:t>
            </w:r>
          </w:p>
        </w:tc>
        <w:tc>
          <w:tcPr>
            <w:tcW w:w="836" w:type="dxa"/>
            <w:tcMar>
              <w:left w:w="28" w:type="dxa"/>
              <w:right w:w="28" w:type="dxa"/>
            </w:tcMar>
            <w:vAlign w:val="center"/>
          </w:tcPr>
          <w:p w14:paraId="00000B7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25110</w:t>
            </w:r>
          </w:p>
        </w:tc>
        <w:tc>
          <w:tcPr>
            <w:tcW w:w="836" w:type="dxa"/>
            <w:tcMar>
              <w:left w:w="28" w:type="dxa"/>
              <w:right w:w="28" w:type="dxa"/>
            </w:tcMar>
            <w:vAlign w:val="center"/>
          </w:tcPr>
          <w:p w14:paraId="00000B7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25110</w:t>
            </w:r>
          </w:p>
        </w:tc>
        <w:tc>
          <w:tcPr>
            <w:tcW w:w="957" w:type="dxa"/>
            <w:tcMar>
              <w:left w:w="28" w:type="dxa"/>
              <w:right w:w="28" w:type="dxa"/>
            </w:tcMar>
            <w:vAlign w:val="center"/>
          </w:tcPr>
          <w:p w14:paraId="00000B7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297115</w:t>
            </w:r>
          </w:p>
        </w:tc>
      </w:tr>
      <w:tr w:rsidR="00A848EE" w:rsidRPr="00A848EE" w14:paraId="1C359754" w14:textId="77777777" w:rsidTr="00CD2B2E">
        <w:trPr>
          <w:trHeight w:val="227"/>
        </w:trPr>
        <w:tc>
          <w:tcPr>
            <w:tcW w:w="736" w:type="dxa"/>
            <w:vMerge/>
            <w:vAlign w:val="center"/>
          </w:tcPr>
          <w:p w14:paraId="00000B7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7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7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Merge w:val="restart"/>
            <w:vAlign w:val="center"/>
          </w:tcPr>
          <w:p w14:paraId="00000B7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B7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2972</w:t>
            </w:r>
          </w:p>
        </w:tc>
        <w:tc>
          <w:tcPr>
            <w:tcW w:w="836" w:type="dxa"/>
            <w:tcMar>
              <w:left w:w="28" w:type="dxa"/>
              <w:right w:w="28" w:type="dxa"/>
            </w:tcMar>
            <w:vAlign w:val="center"/>
          </w:tcPr>
          <w:p w14:paraId="00000B7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1875</w:t>
            </w:r>
          </w:p>
        </w:tc>
        <w:tc>
          <w:tcPr>
            <w:tcW w:w="836" w:type="dxa"/>
            <w:tcMar>
              <w:left w:w="28" w:type="dxa"/>
              <w:right w:w="28" w:type="dxa"/>
            </w:tcMar>
            <w:vAlign w:val="center"/>
          </w:tcPr>
          <w:p w14:paraId="00000B7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1172</w:t>
            </w:r>
          </w:p>
        </w:tc>
        <w:tc>
          <w:tcPr>
            <w:tcW w:w="836" w:type="dxa"/>
            <w:tcMar>
              <w:left w:w="28" w:type="dxa"/>
              <w:right w:w="28" w:type="dxa"/>
            </w:tcMar>
            <w:vAlign w:val="center"/>
          </w:tcPr>
          <w:p w14:paraId="00000B7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1320</w:t>
            </w:r>
          </w:p>
        </w:tc>
        <w:tc>
          <w:tcPr>
            <w:tcW w:w="836" w:type="dxa"/>
            <w:tcMar>
              <w:left w:w="28" w:type="dxa"/>
              <w:right w:w="28" w:type="dxa"/>
            </w:tcMar>
            <w:vAlign w:val="center"/>
          </w:tcPr>
          <w:p w14:paraId="00000B7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1498</w:t>
            </w:r>
          </w:p>
        </w:tc>
        <w:tc>
          <w:tcPr>
            <w:tcW w:w="836" w:type="dxa"/>
            <w:tcMar>
              <w:left w:w="28" w:type="dxa"/>
              <w:right w:w="28" w:type="dxa"/>
            </w:tcMar>
            <w:vAlign w:val="center"/>
          </w:tcPr>
          <w:p w14:paraId="00000B7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1212</w:t>
            </w:r>
          </w:p>
        </w:tc>
        <w:tc>
          <w:tcPr>
            <w:tcW w:w="957" w:type="dxa"/>
            <w:tcMar>
              <w:left w:w="28" w:type="dxa"/>
              <w:right w:w="28" w:type="dxa"/>
            </w:tcMar>
            <w:vAlign w:val="center"/>
          </w:tcPr>
          <w:p w14:paraId="00000B7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233</w:t>
            </w:r>
          </w:p>
        </w:tc>
        <w:tc>
          <w:tcPr>
            <w:tcW w:w="836" w:type="dxa"/>
            <w:tcMar>
              <w:left w:w="28" w:type="dxa"/>
              <w:right w:w="28" w:type="dxa"/>
            </w:tcMar>
            <w:vAlign w:val="center"/>
          </w:tcPr>
          <w:p w14:paraId="00000B7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974</w:t>
            </w:r>
          </w:p>
        </w:tc>
        <w:tc>
          <w:tcPr>
            <w:tcW w:w="836" w:type="dxa"/>
            <w:tcMar>
              <w:left w:w="28" w:type="dxa"/>
              <w:right w:w="28" w:type="dxa"/>
            </w:tcMar>
            <w:vAlign w:val="center"/>
          </w:tcPr>
          <w:p w14:paraId="00000B7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945</w:t>
            </w:r>
          </w:p>
        </w:tc>
        <w:tc>
          <w:tcPr>
            <w:tcW w:w="957" w:type="dxa"/>
            <w:tcMar>
              <w:left w:w="28" w:type="dxa"/>
              <w:right w:w="28" w:type="dxa"/>
            </w:tcMar>
            <w:vAlign w:val="center"/>
          </w:tcPr>
          <w:p w14:paraId="00000B8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12201</w:t>
            </w:r>
          </w:p>
        </w:tc>
      </w:tr>
      <w:tr w:rsidR="00A848EE" w:rsidRPr="00A848EE" w14:paraId="4EFB2032" w14:textId="77777777" w:rsidTr="00CD2B2E">
        <w:trPr>
          <w:trHeight w:val="227"/>
        </w:trPr>
        <w:tc>
          <w:tcPr>
            <w:tcW w:w="736" w:type="dxa"/>
            <w:vMerge/>
            <w:vAlign w:val="center"/>
          </w:tcPr>
          <w:p w14:paraId="00000B8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8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8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w:t>
            </w:r>
            <w:r w:rsidRPr="00A848EE">
              <w:rPr>
                <w:rFonts w:ascii="Times New Roman" w:eastAsia="Times New Roman" w:hAnsi="Times New Roman"/>
                <w:sz w:val="24"/>
                <w:szCs w:val="24"/>
                <w:vertAlign w:val="superscript"/>
              </w:rPr>
              <w:t>3</w:t>
            </w:r>
          </w:p>
        </w:tc>
        <w:tc>
          <w:tcPr>
            <w:tcW w:w="1331" w:type="dxa"/>
            <w:vMerge/>
            <w:vAlign w:val="center"/>
          </w:tcPr>
          <w:p w14:paraId="00000B8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836" w:type="dxa"/>
            <w:tcMar>
              <w:left w:w="28" w:type="dxa"/>
              <w:right w:w="28" w:type="dxa"/>
            </w:tcMar>
            <w:vAlign w:val="center"/>
          </w:tcPr>
          <w:p w14:paraId="00000B8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1000</w:t>
            </w:r>
          </w:p>
        </w:tc>
        <w:tc>
          <w:tcPr>
            <w:tcW w:w="836" w:type="dxa"/>
            <w:tcMar>
              <w:left w:w="28" w:type="dxa"/>
              <w:right w:w="28" w:type="dxa"/>
            </w:tcMar>
            <w:vAlign w:val="center"/>
          </w:tcPr>
          <w:p w14:paraId="00000B8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900</w:t>
            </w:r>
          </w:p>
        </w:tc>
        <w:tc>
          <w:tcPr>
            <w:tcW w:w="836" w:type="dxa"/>
            <w:tcMar>
              <w:left w:w="28" w:type="dxa"/>
              <w:right w:w="28" w:type="dxa"/>
            </w:tcMar>
            <w:vAlign w:val="center"/>
          </w:tcPr>
          <w:p w14:paraId="00000B8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1800</w:t>
            </w:r>
          </w:p>
        </w:tc>
        <w:tc>
          <w:tcPr>
            <w:tcW w:w="836" w:type="dxa"/>
            <w:tcMar>
              <w:left w:w="28" w:type="dxa"/>
              <w:right w:w="28" w:type="dxa"/>
            </w:tcMar>
            <w:vAlign w:val="center"/>
          </w:tcPr>
          <w:p w14:paraId="00000B8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3600</w:t>
            </w:r>
          </w:p>
        </w:tc>
        <w:tc>
          <w:tcPr>
            <w:tcW w:w="836" w:type="dxa"/>
            <w:tcMar>
              <w:left w:w="28" w:type="dxa"/>
              <w:right w:w="28" w:type="dxa"/>
            </w:tcMar>
            <w:vAlign w:val="center"/>
          </w:tcPr>
          <w:p w14:paraId="00000B8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18435</w:t>
            </w:r>
          </w:p>
        </w:tc>
        <w:tc>
          <w:tcPr>
            <w:tcW w:w="836" w:type="dxa"/>
            <w:tcMar>
              <w:left w:w="28" w:type="dxa"/>
              <w:right w:w="28" w:type="dxa"/>
            </w:tcMar>
            <w:vAlign w:val="center"/>
          </w:tcPr>
          <w:p w14:paraId="00000B8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10843</w:t>
            </w:r>
          </w:p>
        </w:tc>
        <w:tc>
          <w:tcPr>
            <w:tcW w:w="957" w:type="dxa"/>
            <w:tcMar>
              <w:left w:w="28" w:type="dxa"/>
              <w:right w:w="28" w:type="dxa"/>
            </w:tcMar>
            <w:vAlign w:val="center"/>
          </w:tcPr>
          <w:p w14:paraId="00000B8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1619</w:t>
            </w:r>
          </w:p>
        </w:tc>
        <w:tc>
          <w:tcPr>
            <w:tcW w:w="836" w:type="dxa"/>
            <w:tcMar>
              <w:left w:w="28" w:type="dxa"/>
              <w:right w:w="28" w:type="dxa"/>
            </w:tcMar>
            <w:vAlign w:val="center"/>
          </w:tcPr>
          <w:p w14:paraId="00000B8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8930</w:t>
            </w:r>
          </w:p>
        </w:tc>
        <w:tc>
          <w:tcPr>
            <w:tcW w:w="836" w:type="dxa"/>
            <w:tcMar>
              <w:left w:w="28" w:type="dxa"/>
              <w:right w:w="28" w:type="dxa"/>
            </w:tcMar>
            <w:vAlign w:val="center"/>
          </w:tcPr>
          <w:p w14:paraId="00000B8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12303</w:t>
            </w:r>
          </w:p>
        </w:tc>
        <w:tc>
          <w:tcPr>
            <w:tcW w:w="957" w:type="dxa"/>
            <w:tcMar>
              <w:left w:w="28" w:type="dxa"/>
              <w:right w:w="28" w:type="dxa"/>
            </w:tcMar>
            <w:vAlign w:val="center"/>
          </w:tcPr>
          <w:p w14:paraId="00000B8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59430</w:t>
            </w:r>
          </w:p>
        </w:tc>
      </w:tr>
      <w:tr w:rsidR="00A848EE" w:rsidRPr="00A848EE" w14:paraId="130EFE3A" w14:textId="77777777" w:rsidTr="00CD2B2E">
        <w:trPr>
          <w:trHeight w:val="227"/>
        </w:trPr>
        <w:tc>
          <w:tcPr>
            <w:tcW w:w="736" w:type="dxa"/>
            <w:vMerge w:val="restart"/>
            <w:vAlign w:val="center"/>
          </w:tcPr>
          <w:p w14:paraId="00000B8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9.1</w:t>
            </w:r>
          </w:p>
        </w:tc>
        <w:tc>
          <w:tcPr>
            <w:tcW w:w="4032" w:type="dxa"/>
            <w:vMerge w:val="restart"/>
            <w:tcMar>
              <w:left w:w="28" w:type="dxa"/>
              <w:right w:w="28" w:type="dxa"/>
            </w:tcMar>
            <w:vAlign w:val="center"/>
          </w:tcPr>
          <w:p w14:paraId="00000B9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осветление и прочистка, выполненные арендаторами</w:t>
            </w:r>
          </w:p>
        </w:tc>
        <w:tc>
          <w:tcPr>
            <w:tcW w:w="492" w:type="dxa"/>
            <w:tcMar>
              <w:left w:w="28" w:type="dxa"/>
              <w:right w:w="28" w:type="dxa"/>
            </w:tcMar>
            <w:vAlign w:val="center"/>
          </w:tcPr>
          <w:p w14:paraId="00000B9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Merge w:val="restart"/>
            <w:vAlign w:val="center"/>
          </w:tcPr>
          <w:p w14:paraId="00000B9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B93" w14:textId="179564A3"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9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836" w:type="dxa"/>
            <w:tcMar>
              <w:left w:w="28" w:type="dxa"/>
              <w:right w:w="28" w:type="dxa"/>
            </w:tcMar>
            <w:vAlign w:val="center"/>
          </w:tcPr>
          <w:p w14:paraId="00000B9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72</w:t>
            </w:r>
          </w:p>
        </w:tc>
        <w:tc>
          <w:tcPr>
            <w:tcW w:w="836" w:type="dxa"/>
            <w:tcMar>
              <w:left w:w="28" w:type="dxa"/>
              <w:right w:w="28" w:type="dxa"/>
            </w:tcMar>
            <w:vAlign w:val="center"/>
          </w:tcPr>
          <w:p w14:paraId="00000B9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181</w:t>
            </w:r>
          </w:p>
        </w:tc>
        <w:tc>
          <w:tcPr>
            <w:tcW w:w="836" w:type="dxa"/>
            <w:tcMar>
              <w:left w:w="28" w:type="dxa"/>
              <w:right w:w="28" w:type="dxa"/>
            </w:tcMar>
            <w:vAlign w:val="center"/>
          </w:tcPr>
          <w:p w14:paraId="00000B9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63</w:t>
            </w:r>
          </w:p>
        </w:tc>
        <w:tc>
          <w:tcPr>
            <w:tcW w:w="836" w:type="dxa"/>
            <w:tcMar>
              <w:left w:w="28" w:type="dxa"/>
              <w:right w:w="28" w:type="dxa"/>
            </w:tcMar>
            <w:vAlign w:val="center"/>
          </w:tcPr>
          <w:p w14:paraId="00000B9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65</w:t>
            </w:r>
          </w:p>
        </w:tc>
        <w:tc>
          <w:tcPr>
            <w:tcW w:w="957" w:type="dxa"/>
            <w:tcMar>
              <w:left w:w="28" w:type="dxa"/>
              <w:right w:w="28" w:type="dxa"/>
            </w:tcMar>
            <w:vAlign w:val="center"/>
          </w:tcPr>
          <w:p w14:paraId="00000B9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114</w:t>
            </w:r>
          </w:p>
        </w:tc>
        <w:tc>
          <w:tcPr>
            <w:tcW w:w="836" w:type="dxa"/>
            <w:tcMar>
              <w:left w:w="28" w:type="dxa"/>
              <w:right w:w="28" w:type="dxa"/>
            </w:tcMar>
            <w:vAlign w:val="center"/>
          </w:tcPr>
          <w:p w14:paraId="00000B9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118</w:t>
            </w:r>
          </w:p>
        </w:tc>
        <w:tc>
          <w:tcPr>
            <w:tcW w:w="836" w:type="dxa"/>
            <w:tcMar>
              <w:left w:w="28" w:type="dxa"/>
              <w:right w:w="28" w:type="dxa"/>
            </w:tcMar>
            <w:vAlign w:val="center"/>
          </w:tcPr>
          <w:p w14:paraId="00000B9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82,9</w:t>
            </w:r>
          </w:p>
        </w:tc>
        <w:tc>
          <w:tcPr>
            <w:tcW w:w="957" w:type="dxa"/>
            <w:tcMar>
              <w:left w:w="28" w:type="dxa"/>
              <w:right w:w="28" w:type="dxa"/>
            </w:tcMar>
            <w:vAlign w:val="center"/>
          </w:tcPr>
          <w:p w14:paraId="00000B9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703,9</w:t>
            </w:r>
          </w:p>
        </w:tc>
      </w:tr>
      <w:tr w:rsidR="00A848EE" w:rsidRPr="00A848EE" w14:paraId="413BA54D" w14:textId="77777777" w:rsidTr="00CD2B2E">
        <w:trPr>
          <w:trHeight w:val="227"/>
        </w:trPr>
        <w:tc>
          <w:tcPr>
            <w:tcW w:w="736" w:type="dxa"/>
            <w:vMerge/>
            <w:vAlign w:val="center"/>
          </w:tcPr>
          <w:p w14:paraId="00000B9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9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9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w:t>
            </w:r>
            <w:r w:rsidRPr="00A848EE">
              <w:rPr>
                <w:rFonts w:ascii="Times New Roman" w:eastAsia="Times New Roman" w:hAnsi="Times New Roman"/>
                <w:sz w:val="24"/>
                <w:szCs w:val="24"/>
                <w:vertAlign w:val="superscript"/>
              </w:rPr>
              <w:t>3</w:t>
            </w:r>
          </w:p>
        </w:tc>
        <w:tc>
          <w:tcPr>
            <w:tcW w:w="1331" w:type="dxa"/>
            <w:vMerge/>
            <w:vAlign w:val="center"/>
          </w:tcPr>
          <w:p w14:paraId="00000BA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836" w:type="dxa"/>
            <w:tcMar>
              <w:left w:w="28" w:type="dxa"/>
              <w:right w:w="28" w:type="dxa"/>
            </w:tcMar>
            <w:vAlign w:val="center"/>
          </w:tcPr>
          <w:p w14:paraId="00000BA1" w14:textId="59427C7B"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A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A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956</w:t>
            </w:r>
          </w:p>
        </w:tc>
        <w:tc>
          <w:tcPr>
            <w:tcW w:w="836" w:type="dxa"/>
            <w:tcMar>
              <w:left w:w="28" w:type="dxa"/>
              <w:right w:w="28" w:type="dxa"/>
            </w:tcMar>
            <w:vAlign w:val="center"/>
          </w:tcPr>
          <w:p w14:paraId="00000BA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2100</w:t>
            </w:r>
          </w:p>
        </w:tc>
        <w:tc>
          <w:tcPr>
            <w:tcW w:w="836" w:type="dxa"/>
            <w:tcMar>
              <w:left w:w="28" w:type="dxa"/>
              <w:right w:w="28" w:type="dxa"/>
            </w:tcMar>
            <w:vAlign w:val="center"/>
          </w:tcPr>
          <w:p w14:paraId="00000BA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300</w:t>
            </w:r>
          </w:p>
        </w:tc>
        <w:tc>
          <w:tcPr>
            <w:tcW w:w="836" w:type="dxa"/>
            <w:tcMar>
              <w:left w:w="28" w:type="dxa"/>
              <w:right w:w="28" w:type="dxa"/>
            </w:tcMar>
            <w:vAlign w:val="center"/>
          </w:tcPr>
          <w:p w14:paraId="00000BA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57" w:type="dxa"/>
            <w:tcMar>
              <w:left w:w="28" w:type="dxa"/>
              <w:right w:w="28" w:type="dxa"/>
            </w:tcMar>
            <w:vAlign w:val="center"/>
          </w:tcPr>
          <w:p w14:paraId="00000BA7" w14:textId="66AE6E85"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BA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956</w:t>
            </w:r>
          </w:p>
        </w:tc>
        <w:tc>
          <w:tcPr>
            <w:tcW w:w="836" w:type="dxa"/>
            <w:tcMar>
              <w:left w:w="28" w:type="dxa"/>
              <w:right w:w="28" w:type="dxa"/>
            </w:tcMar>
            <w:vAlign w:val="center"/>
          </w:tcPr>
          <w:p w14:paraId="00000BA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910</w:t>
            </w:r>
          </w:p>
        </w:tc>
        <w:tc>
          <w:tcPr>
            <w:tcW w:w="957" w:type="dxa"/>
            <w:tcMar>
              <w:left w:w="28" w:type="dxa"/>
              <w:right w:w="28" w:type="dxa"/>
            </w:tcMar>
            <w:vAlign w:val="center"/>
          </w:tcPr>
          <w:p w14:paraId="00000BA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5222</w:t>
            </w:r>
          </w:p>
        </w:tc>
      </w:tr>
      <w:tr w:rsidR="00A848EE" w:rsidRPr="00A848EE" w14:paraId="28415796" w14:textId="77777777" w:rsidTr="00CD2B2E">
        <w:trPr>
          <w:trHeight w:val="227"/>
        </w:trPr>
        <w:tc>
          <w:tcPr>
            <w:tcW w:w="736" w:type="dxa"/>
            <w:vMerge w:val="restart"/>
            <w:vAlign w:val="center"/>
          </w:tcPr>
          <w:p w14:paraId="00000BA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4032" w:type="dxa"/>
            <w:vMerge w:val="restart"/>
            <w:tcMar>
              <w:left w:w="28" w:type="dxa"/>
              <w:right w:w="28" w:type="dxa"/>
            </w:tcMar>
            <w:vAlign w:val="center"/>
          </w:tcPr>
          <w:p w14:paraId="00000BA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Прореживание</w:t>
            </w:r>
          </w:p>
        </w:tc>
        <w:tc>
          <w:tcPr>
            <w:tcW w:w="492" w:type="dxa"/>
            <w:tcMar>
              <w:left w:w="28" w:type="dxa"/>
              <w:right w:w="28" w:type="dxa"/>
            </w:tcMar>
            <w:vAlign w:val="center"/>
          </w:tcPr>
          <w:p w14:paraId="00000BA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Merge w:val="restart"/>
            <w:vAlign w:val="center"/>
          </w:tcPr>
          <w:p w14:paraId="00000BA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BA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144</w:t>
            </w:r>
          </w:p>
        </w:tc>
        <w:tc>
          <w:tcPr>
            <w:tcW w:w="836" w:type="dxa"/>
            <w:tcMar>
              <w:left w:w="28" w:type="dxa"/>
              <w:right w:w="28" w:type="dxa"/>
            </w:tcMar>
            <w:vAlign w:val="center"/>
          </w:tcPr>
          <w:p w14:paraId="00000BB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498</w:t>
            </w:r>
          </w:p>
        </w:tc>
        <w:tc>
          <w:tcPr>
            <w:tcW w:w="836" w:type="dxa"/>
            <w:tcMar>
              <w:left w:w="28" w:type="dxa"/>
              <w:right w:w="28" w:type="dxa"/>
            </w:tcMar>
            <w:vAlign w:val="center"/>
          </w:tcPr>
          <w:p w14:paraId="00000BB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580</w:t>
            </w:r>
          </w:p>
        </w:tc>
        <w:tc>
          <w:tcPr>
            <w:tcW w:w="836" w:type="dxa"/>
            <w:tcMar>
              <w:left w:w="28" w:type="dxa"/>
              <w:right w:w="28" w:type="dxa"/>
            </w:tcMar>
            <w:vAlign w:val="center"/>
          </w:tcPr>
          <w:p w14:paraId="00000BB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580</w:t>
            </w:r>
          </w:p>
        </w:tc>
        <w:tc>
          <w:tcPr>
            <w:tcW w:w="836" w:type="dxa"/>
            <w:tcMar>
              <w:left w:w="28" w:type="dxa"/>
              <w:right w:w="28" w:type="dxa"/>
            </w:tcMar>
            <w:vAlign w:val="center"/>
          </w:tcPr>
          <w:p w14:paraId="00000BB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580</w:t>
            </w:r>
          </w:p>
        </w:tc>
        <w:tc>
          <w:tcPr>
            <w:tcW w:w="836" w:type="dxa"/>
            <w:tcMar>
              <w:left w:w="28" w:type="dxa"/>
              <w:right w:w="28" w:type="dxa"/>
            </w:tcMar>
            <w:vAlign w:val="center"/>
          </w:tcPr>
          <w:p w14:paraId="00000BB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580</w:t>
            </w:r>
          </w:p>
        </w:tc>
        <w:tc>
          <w:tcPr>
            <w:tcW w:w="957" w:type="dxa"/>
            <w:tcMar>
              <w:left w:w="28" w:type="dxa"/>
              <w:right w:w="28" w:type="dxa"/>
            </w:tcMar>
            <w:vAlign w:val="center"/>
          </w:tcPr>
          <w:p w14:paraId="00000BB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415</w:t>
            </w:r>
          </w:p>
        </w:tc>
        <w:tc>
          <w:tcPr>
            <w:tcW w:w="836" w:type="dxa"/>
            <w:tcMar>
              <w:left w:w="28" w:type="dxa"/>
              <w:right w:w="28" w:type="dxa"/>
            </w:tcMar>
            <w:vAlign w:val="center"/>
          </w:tcPr>
          <w:p w14:paraId="00000BB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415</w:t>
            </w:r>
          </w:p>
        </w:tc>
        <w:tc>
          <w:tcPr>
            <w:tcW w:w="836" w:type="dxa"/>
            <w:tcMar>
              <w:left w:w="28" w:type="dxa"/>
              <w:right w:w="28" w:type="dxa"/>
            </w:tcMar>
            <w:vAlign w:val="center"/>
          </w:tcPr>
          <w:p w14:paraId="00000BB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415</w:t>
            </w:r>
          </w:p>
        </w:tc>
        <w:tc>
          <w:tcPr>
            <w:tcW w:w="957" w:type="dxa"/>
            <w:tcMar>
              <w:left w:w="28" w:type="dxa"/>
              <w:right w:w="28" w:type="dxa"/>
            </w:tcMar>
            <w:vAlign w:val="center"/>
          </w:tcPr>
          <w:p w14:paraId="00000BB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4207</w:t>
            </w:r>
          </w:p>
        </w:tc>
      </w:tr>
      <w:tr w:rsidR="00A848EE" w:rsidRPr="00A848EE" w14:paraId="6DC9DC72" w14:textId="77777777" w:rsidTr="00CD2B2E">
        <w:trPr>
          <w:trHeight w:val="227"/>
        </w:trPr>
        <w:tc>
          <w:tcPr>
            <w:tcW w:w="736" w:type="dxa"/>
            <w:vMerge/>
            <w:vAlign w:val="center"/>
          </w:tcPr>
          <w:p w14:paraId="00000BB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B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B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w:t>
            </w:r>
            <w:r w:rsidRPr="00A848EE">
              <w:rPr>
                <w:rFonts w:ascii="Times New Roman" w:eastAsia="Times New Roman" w:hAnsi="Times New Roman"/>
                <w:sz w:val="24"/>
                <w:szCs w:val="24"/>
                <w:vertAlign w:val="superscript"/>
              </w:rPr>
              <w:t>3</w:t>
            </w:r>
          </w:p>
        </w:tc>
        <w:tc>
          <w:tcPr>
            <w:tcW w:w="1331" w:type="dxa"/>
            <w:vMerge/>
            <w:vAlign w:val="center"/>
          </w:tcPr>
          <w:p w14:paraId="00000BB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836" w:type="dxa"/>
            <w:tcMar>
              <w:left w:w="28" w:type="dxa"/>
              <w:right w:w="28" w:type="dxa"/>
            </w:tcMar>
            <w:vAlign w:val="center"/>
          </w:tcPr>
          <w:p w14:paraId="00000BB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3950</w:t>
            </w:r>
          </w:p>
        </w:tc>
        <w:tc>
          <w:tcPr>
            <w:tcW w:w="836" w:type="dxa"/>
            <w:tcMar>
              <w:left w:w="28" w:type="dxa"/>
              <w:right w:w="28" w:type="dxa"/>
            </w:tcMar>
            <w:vAlign w:val="center"/>
          </w:tcPr>
          <w:p w14:paraId="00000BB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13410</w:t>
            </w:r>
          </w:p>
        </w:tc>
        <w:tc>
          <w:tcPr>
            <w:tcW w:w="836" w:type="dxa"/>
            <w:tcMar>
              <w:left w:w="28" w:type="dxa"/>
              <w:right w:w="28" w:type="dxa"/>
            </w:tcMar>
            <w:vAlign w:val="center"/>
          </w:tcPr>
          <w:p w14:paraId="00000BB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14440</w:t>
            </w:r>
          </w:p>
        </w:tc>
        <w:tc>
          <w:tcPr>
            <w:tcW w:w="836" w:type="dxa"/>
            <w:tcMar>
              <w:left w:w="28" w:type="dxa"/>
              <w:right w:w="28" w:type="dxa"/>
            </w:tcMar>
            <w:vAlign w:val="center"/>
          </w:tcPr>
          <w:p w14:paraId="00000BC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14440</w:t>
            </w:r>
          </w:p>
        </w:tc>
        <w:tc>
          <w:tcPr>
            <w:tcW w:w="836" w:type="dxa"/>
            <w:tcMar>
              <w:left w:w="28" w:type="dxa"/>
              <w:right w:w="28" w:type="dxa"/>
            </w:tcMar>
            <w:vAlign w:val="center"/>
          </w:tcPr>
          <w:p w14:paraId="00000BC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14440</w:t>
            </w:r>
          </w:p>
        </w:tc>
        <w:tc>
          <w:tcPr>
            <w:tcW w:w="836" w:type="dxa"/>
            <w:tcMar>
              <w:left w:w="28" w:type="dxa"/>
              <w:right w:w="28" w:type="dxa"/>
            </w:tcMar>
            <w:vAlign w:val="center"/>
          </w:tcPr>
          <w:p w14:paraId="00000BC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14440</w:t>
            </w:r>
          </w:p>
        </w:tc>
        <w:tc>
          <w:tcPr>
            <w:tcW w:w="957" w:type="dxa"/>
            <w:tcMar>
              <w:left w:w="28" w:type="dxa"/>
              <w:right w:w="28" w:type="dxa"/>
            </w:tcMar>
            <w:vAlign w:val="center"/>
          </w:tcPr>
          <w:p w14:paraId="00000BC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10961</w:t>
            </w:r>
          </w:p>
        </w:tc>
        <w:tc>
          <w:tcPr>
            <w:tcW w:w="836" w:type="dxa"/>
            <w:tcMar>
              <w:left w:w="28" w:type="dxa"/>
              <w:right w:w="28" w:type="dxa"/>
            </w:tcMar>
            <w:vAlign w:val="center"/>
          </w:tcPr>
          <w:p w14:paraId="00000BC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10961</w:t>
            </w:r>
          </w:p>
        </w:tc>
        <w:tc>
          <w:tcPr>
            <w:tcW w:w="836" w:type="dxa"/>
            <w:tcMar>
              <w:left w:w="28" w:type="dxa"/>
              <w:right w:w="28" w:type="dxa"/>
            </w:tcMar>
            <w:vAlign w:val="center"/>
          </w:tcPr>
          <w:p w14:paraId="00000BC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10961</w:t>
            </w:r>
          </w:p>
        </w:tc>
        <w:tc>
          <w:tcPr>
            <w:tcW w:w="957" w:type="dxa"/>
            <w:tcMar>
              <w:left w:w="28" w:type="dxa"/>
              <w:right w:w="28" w:type="dxa"/>
            </w:tcMar>
            <w:vAlign w:val="center"/>
          </w:tcPr>
          <w:p w14:paraId="00000BC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108003</w:t>
            </w:r>
          </w:p>
        </w:tc>
      </w:tr>
      <w:tr w:rsidR="00A848EE" w:rsidRPr="00A848EE" w14:paraId="741B0223" w14:textId="77777777" w:rsidTr="00CD2B2E">
        <w:trPr>
          <w:trHeight w:val="227"/>
        </w:trPr>
        <w:tc>
          <w:tcPr>
            <w:tcW w:w="736" w:type="dxa"/>
            <w:vMerge/>
            <w:vAlign w:val="center"/>
          </w:tcPr>
          <w:p w14:paraId="00000BC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C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C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Merge w:val="restart"/>
            <w:vAlign w:val="center"/>
          </w:tcPr>
          <w:p w14:paraId="00000BC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BC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144</w:t>
            </w:r>
          </w:p>
        </w:tc>
        <w:tc>
          <w:tcPr>
            <w:tcW w:w="836" w:type="dxa"/>
            <w:tcMar>
              <w:left w:w="28" w:type="dxa"/>
              <w:right w:w="28" w:type="dxa"/>
            </w:tcMar>
            <w:vAlign w:val="center"/>
          </w:tcPr>
          <w:p w14:paraId="00000BC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322</w:t>
            </w:r>
          </w:p>
        </w:tc>
        <w:tc>
          <w:tcPr>
            <w:tcW w:w="836" w:type="dxa"/>
            <w:tcMar>
              <w:left w:w="28" w:type="dxa"/>
              <w:right w:w="28" w:type="dxa"/>
            </w:tcMar>
            <w:vAlign w:val="center"/>
          </w:tcPr>
          <w:p w14:paraId="00000BC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616</w:t>
            </w:r>
          </w:p>
        </w:tc>
        <w:tc>
          <w:tcPr>
            <w:tcW w:w="836" w:type="dxa"/>
            <w:tcMar>
              <w:left w:w="28" w:type="dxa"/>
              <w:right w:w="28" w:type="dxa"/>
            </w:tcMar>
            <w:vAlign w:val="center"/>
          </w:tcPr>
          <w:p w14:paraId="00000BC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215</w:t>
            </w:r>
          </w:p>
        </w:tc>
        <w:tc>
          <w:tcPr>
            <w:tcW w:w="836" w:type="dxa"/>
            <w:tcMar>
              <w:left w:w="28" w:type="dxa"/>
              <w:right w:w="28" w:type="dxa"/>
            </w:tcMar>
            <w:vAlign w:val="center"/>
          </w:tcPr>
          <w:p w14:paraId="00000BC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276</w:t>
            </w:r>
          </w:p>
        </w:tc>
        <w:tc>
          <w:tcPr>
            <w:tcW w:w="836" w:type="dxa"/>
            <w:tcMar>
              <w:left w:w="28" w:type="dxa"/>
              <w:right w:w="28" w:type="dxa"/>
            </w:tcMar>
            <w:vAlign w:val="center"/>
          </w:tcPr>
          <w:p w14:paraId="00000BD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248</w:t>
            </w:r>
          </w:p>
        </w:tc>
        <w:tc>
          <w:tcPr>
            <w:tcW w:w="957" w:type="dxa"/>
            <w:tcMar>
              <w:left w:w="28" w:type="dxa"/>
              <w:right w:w="28" w:type="dxa"/>
            </w:tcMar>
            <w:vAlign w:val="center"/>
          </w:tcPr>
          <w:p w14:paraId="00000BD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158</w:t>
            </w:r>
          </w:p>
        </w:tc>
        <w:tc>
          <w:tcPr>
            <w:tcW w:w="836" w:type="dxa"/>
            <w:tcMar>
              <w:left w:w="28" w:type="dxa"/>
              <w:right w:w="28" w:type="dxa"/>
            </w:tcMar>
            <w:vAlign w:val="center"/>
          </w:tcPr>
          <w:p w14:paraId="00000BD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233</w:t>
            </w:r>
          </w:p>
        </w:tc>
        <w:tc>
          <w:tcPr>
            <w:tcW w:w="836" w:type="dxa"/>
            <w:tcMar>
              <w:left w:w="28" w:type="dxa"/>
              <w:right w:w="28" w:type="dxa"/>
            </w:tcMar>
            <w:vAlign w:val="center"/>
          </w:tcPr>
          <w:p w14:paraId="00000BD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198</w:t>
            </w:r>
          </w:p>
        </w:tc>
        <w:tc>
          <w:tcPr>
            <w:tcW w:w="957" w:type="dxa"/>
            <w:tcMar>
              <w:left w:w="28" w:type="dxa"/>
              <w:right w:w="28" w:type="dxa"/>
            </w:tcMar>
            <w:vAlign w:val="center"/>
          </w:tcPr>
          <w:p w14:paraId="00000BD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2410</w:t>
            </w:r>
          </w:p>
        </w:tc>
      </w:tr>
      <w:tr w:rsidR="00A848EE" w:rsidRPr="00A848EE" w14:paraId="4B2DFB51" w14:textId="77777777" w:rsidTr="00CD2B2E">
        <w:trPr>
          <w:trHeight w:val="227"/>
        </w:trPr>
        <w:tc>
          <w:tcPr>
            <w:tcW w:w="736" w:type="dxa"/>
            <w:vMerge/>
            <w:vAlign w:val="center"/>
          </w:tcPr>
          <w:p w14:paraId="00000BD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D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D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w:t>
            </w:r>
            <w:r w:rsidRPr="00A848EE">
              <w:rPr>
                <w:rFonts w:ascii="Times New Roman" w:eastAsia="Times New Roman" w:hAnsi="Times New Roman"/>
                <w:sz w:val="24"/>
                <w:szCs w:val="24"/>
                <w:vertAlign w:val="superscript"/>
              </w:rPr>
              <w:t>3</w:t>
            </w:r>
          </w:p>
        </w:tc>
        <w:tc>
          <w:tcPr>
            <w:tcW w:w="1331" w:type="dxa"/>
            <w:vMerge/>
            <w:vAlign w:val="center"/>
          </w:tcPr>
          <w:p w14:paraId="00000BD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836" w:type="dxa"/>
            <w:tcMar>
              <w:left w:w="28" w:type="dxa"/>
              <w:right w:w="28" w:type="dxa"/>
            </w:tcMar>
            <w:vAlign w:val="center"/>
          </w:tcPr>
          <w:p w14:paraId="00000BD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3700</w:t>
            </w:r>
          </w:p>
        </w:tc>
        <w:tc>
          <w:tcPr>
            <w:tcW w:w="836" w:type="dxa"/>
            <w:tcMar>
              <w:left w:w="28" w:type="dxa"/>
              <w:right w:w="28" w:type="dxa"/>
            </w:tcMar>
            <w:vAlign w:val="center"/>
          </w:tcPr>
          <w:p w14:paraId="00000BD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7400</w:t>
            </w:r>
          </w:p>
        </w:tc>
        <w:tc>
          <w:tcPr>
            <w:tcW w:w="836" w:type="dxa"/>
            <w:tcMar>
              <w:left w:w="28" w:type="dxa"/>
              <w:right w:w="28" w:type="dxa"/>
            </w:tcMar>
            <w:vAlign w:val="center"/>
          </w:tcPr>
          <w:p w14:paraId="00000BD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11700</w:t>
            </w:r>
          </w:p>
        </w:tc>
        <w:tc>
          <w:tcPr>
            <w:tcW w:w="836" w:type="dxa"/>
            <w:tcMar>
              <w:left w:w="28" w:type="dxa"/>
              <w:right w:w="28" w:type="dxa"/>
            </w:tcMar>
            <w:vAlign w:val="center"/>
          </w:tcPr>
          <w:p w14:paraId="00000BD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6450</w:t>
            </w:r>
          </w:p>
        </w:tc>
        <w:tc>
          <w:tcPr>
            <w:tcW w:w="836" w:type="dxa"/>
            <w:tcMar>
              <w:left w:w="28" w:type="dxa"/>
              <w:right w:w="28" w:type="dxa"/>
            </w:tcMar>
            <w:vAlign w:val="center"/>
          </w:tcPr>
          <w:p w14:paraId="00000BD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6600</w:t>
            </w:r>
          </w:p>
        </w:tc>
        <w:tc>
          <w:tcPr>
            <w:tcW w:w="836" w:type="dxa"/>
            <w:tcMar>
              <w:left w:w="28" w:type="dxa"/>
              <w:right w:w="28" w:type="dxa"/>
            </w:tcMar>
            <w:vAlign w:val="center"/>
          </w:tcPr>
          <w:p w14:paraId="00000BD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6571</w:t>
            </w:r>
          </w:p>
        </w:tc>
        <w:tc>
          <w:tcPr>
            <w:tcW w:w="957" w:type="dxa"/>
            <w:tcMar>
              <w:left w:w="28" w:type="dxa"/>
              <w:right w:w="28" w:type="dxa"/>
            </w:tcMar>
            <w:vAlign w:val="center"/>
          </w:tcPr>
          <w:p w14:paraId="00000BD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4266</w:t>
            </w:r>
          </w:p>
        </w:tc>
        <w:tc>
          <w:tcPr>
            <w:tcW w:w="836" w:type="dxa"/>
            <w:tcMar>
              <w:left w:w="28" w:type="dxa"/>
              <w:right w:w="28" w:type="dxa"/>
            </w:tcMar>
            <w:vAlign w:val="center"/>
          </w:tcPr>
          <w:p w14:paraId="00000BE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7358</w:t>
            </w:r>
          </w:p>
        </w:tc>
        <w:tc>
          <w:tcPr>
            <w:tcW w:w="836" w:type="dxa"/>
            <w:tcMar>
              <w:left w:w="28" w:type="dxa"/>
              <w:right w:w="28" w:type="dxa"/>
            </w:tcMar>
            <w:vAlign w:val="center"/>
          </w:tcPr>
          <w:p w14:paraId="00000BE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4793</w:t>
            </w:r>
          </w:p>
        </w:tc>
        <w:tc>
          <w:tcPr>
            <w:tcW w:w="957" w:type="dxa"/>
            <w:tcMar>
              <w:left w:w="28" w:type="dxa"/>
              <w:right w:w="28" w:type="dxa"/>
            </w:tcMar>
            <w:vAlign w:val="center"/>
          </w:tcPr>
          <w:p w14:paraId="00000BE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58838</w:t>
            </w:r>
          </w:p>
        </w:tc>
      </w:tr>
      <w:tr w:rsidR="00A848EE" w:rsidRPr="00A848EE" w14:paraId="3E0F1CFB" w14:textId="77777777" w:rsidTr="00CD2B2E">
        <w:trPr>
          <w:trHeight w:val="227"/>
        </w:trPr>
        <w:tc>
          <w:tcPr>
            <w:tcW w:w="736" w:type="dxa"/>
            <w:vMerge w:val="restart"/>
            <w:vAlign w:val="center"/>
          </w:tcPr>
          <w:p w14:paraId="00000BE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10.1</w:t>
            </w:r>
          </w:p>
        </w:tc>
        <w:tc>
          <w:tcPr>
            <w:tcW w:w="4032" w:type="dxa"/>
            <w:vMerge w:val="restart"/>
            <w:tcMar>
              <w:left w:w="28" w:type="dxa"/>
              <w:right w:w="28" w:type="dxa"/>
            </w:tcMar>
            <w:vAlign w:val="center"/>
          </w:tcPr>
          <w:p w14:paraId="00000BE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прореживание, выполненное арендаторами</w:t>
            </w:r>
          </w:p>
        </w:tc>
        <w:tc>
          <w:tcPr>
            <w:tcW w:w="492" w:type="dxa"/>
            <w:tcMar>
              <w:left w:w="28" w:type="dxa"/>
              <w:right w:w="28" w:type="dxa"/>
            </w:tcMar>
            <w:vAlign w:val="center"/>
          </w:tcPr>
          <w:p w14:paraId="00000BE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Merge w:val="restart"/>
            <w:vAlign w:val="center"/>
          </w:tcPr>
          <w:p w14:paraId="00000BE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BE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69</w:t>
            </w:r>
          </w:p>
        </w:tc>
        <w:tc>
          <w:tcPr>
            <w:tcW w:w="836" w:type="dxa"/>
            <w:tcMar>
              <w:left w:w="28" w:type="dxa"/>
              <w:right w:w="28" w:type="dxa"/>
            </w:tcMar>
            <w:vAlign w:val="center"/>
          </w:tcPr>
          <w:p w14:paraId="00000BE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118</w:t>
            </w:r>
          </w:p>
        </w:tc>
        <w:tc>
          <w:tcPr>
            <w:tcW w:w="836" w:type="dxa"/>
            <w:tcMar>
              <w:left w:w="28" w:type="dxa"/>
              <w:right w:w="28" w:type="dxa"/>
            </w:tcMar>
            <w:vAlign w:val="center"/>
          </w:tcPr>
          <w:p w14:paraId="00000BE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616</w:t>
            </w:r>
          </w:p>
        </w:tc>
        <w:tc>
          <w:tcPr>
            <w:tcW w:w="836" w:type="dxa"/>
            <w:tcMar>
              <w:left w:w="28" w:type="dxa"/>
              <w:right w:w="28" w:type="dxa"/>
            </w:tcMar>
            <w:vAlign w:val="center"/>
          </w:tcPr>
          <w:p w14:paraId="00000BE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215</w:t>
            </w:r>
          </w:p>
        </w:tc>
        <w:tc>
          <w:tcPr>
            <w:tcW w:w="836" w:type="dxa"/>
            <w:tcMar>
              <w:left w:w="28" w:type="dxa"/>
              <w:right w:w="28" w:type="dxa"/>
            </w:tcMar>
            <w:vAlign w:val="center"/>
          </w:tcPr>
          <w:p w14:paraId="00000BE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276</w:t>
            </w:r>
          </w:p>
        </w:tc>
        <w:tc>
          <w:tcPr>
            <w:tcW w:w="836" w:type="dxa"/>
            <w:tcMar>
              <w:left w:w="28" w:type="dxa"/>
              <w:right w:w="28" w:type="dxa"/>
            </w:tcMar>
            <w:vAlign w:val="center"/>
          </w:tcPr>
          <w:p w14:paraId="00000BE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248</w:t>
            </w:r>
          </w:p>
        </w:tc>
        <w:tc>
          <w:tcPr>
            <w:tcW w:w="957" w:type="dxa"/>
            <w:tcMar>
              <w:left w:w="28" w:type="dxa"/>
              <w:right w:w="28" w:type="dxa"/>
            </w:tcMar>
            <w:vAlign w:val="center"/>
          </w:tcPr>
          <w:p w14:paraId="00000BE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158</w:t>
            </w:r>
          </w:p>
        </w:tc>
        <w:tc>
          <w:tcPr>
            <w:tcW w:w="836" w:type="dxa"/>
            <w:tcMar>
              <w:left w:w="28" w:type="dxa"/>
              <w:right w:w="28" w:type="dxa"/>
            </w:tcMar>
            <w:vAlign w:val="center"/>
          </w:tcPr>
          <w:p w14:paraId="00000BE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233</w:t>
            </w:r>
          </w:p>
        </w:tc>
        <w:tc>
          <w:tcPr>
            <w:tcW w:w="836" w:type="dxa"/>
            <w:tcMar>
              <w:left w:w="28" w:type="dxa"/>
              <w:right w:w="28" w:type="dxa"/>
            </w:tcMar>
            <w:vAlign w:val="center"/>
          </w:tcPr>
          <w:p w14:paraId="00000BE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198</w:t>
            </w:r>
          </w:p>
        </w:tc>
        <w:tc>
          <w:tcPr>
            <w:tcW w:w="957" w:type="dxa"/>
            <w:tcMar>
              <w:left w:w="28" w:type="dxa"/>
              <w:right w:w="28" w:type="dxa"/>
            </w:tcMar>
            <w:vAlign w:val="center"/>
          </w:tcPr>
          <w:p w14:paraId="00000BF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2131</w:t>
            </w:r>
          </w:p>
        </w:tc>
      </w:tr>
      <w:tr w:rsidR="00A848EE" w:rsidRPr="00A848EE" w14:paraId="64D798C1" w14:textId="77777777" w:rsidTr="00CD2B2E">
        <w:trPr>
          <w:trHeight w:val="227"/>
        </w:trPr>
        <w:tc>
          <w:tcPr>
            <w:tcW w:w="736" w:type="dxa"/>
            <w:vMerge/>
            <w:vAlign w:val="center"/>
          </w:tcPr>
          <w:p w14:paraId="00000BF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BF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BF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w:t>
            </w:r>
            <w:r w:rsidRPr="00A848EE">
              <w:rPr>
                <w:rFonts w:ascii="Times New Roman" w:eastAsia="Times New Roman" w:hAnsi="Times New Roman"/>
                <w:sz w:val="24"/>
                <w:szCs w:val="24"/>
                <w:vertAlign w:val="superscript"/>
              </w:rPr>
              <w:t>3</w:t>
            </w:r>
          </w:p>
        </w:tc>
        <w:tc>
          <w:tcPr>
            <w:tcW w:w="1331" w:type="dxa"/>
            <w:vMerge/>
            <w:vAlign w:val="center"/>
          </w:tcPr>
          <w:p w14:paraId="00000BF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836" w:type="dxa"/>
            <w:tcMar>
              <w:left w:w="28" w:type="dxa"/>
              <w:right w:w="28" w:type="dxa"/>
            </w:tcMar>
            <w:vAlign w:val="center"/>
          </w:tcPr>
          <w:p w14:paraId="00000BF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2100</w:t>
            </w:r>
          </w:p>
        </w:tc>
        <w:tc>
          <w:tcPr>
            <w:tcW w:w="836" w:type="dxa"/>
            <w:tcMar>
              <w:left w:w="28" w:type="dxa"/>
              <w:right w:w="28" w:type="dxa"/>
            </w:tcMar>
            <w:vAlign w:val="center"/>
          </w:tcPr>
          <w:p w14:paraId="00000BF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3000</w:t>
            </w:r>
          </w:p>
        </w:tc>
        <w:tc>
          <w:tcPr>
            <w:tcW w:w="836" w:type="dxa"/>
            <w:tcMar>
              <w:left w:w="28" w:type="dxa"/>
              <w:right w:w="28" w:type="dxa"/>
            </w:tcMar>
            <w:vAlign w:val="center"/>
          </w:tcPr>
          <w:p w14:paraId="00000BF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11700</w:t>
            </w:r>
          </w:p>
        </w:tc>
        <w:tc>
          <w:tcPr>
            <w:tcW w:w="836" w:type="dxa"/>
            <w:tcMar>
              <w:left w:w="28" w:type="dxa"/>
              <w:right w:w="28" w:type="dxa"/>
            </w:tcMar>
            <w:vAlign w:val="center"/>
          </w:tcPr>
          <w:p w14:paraId="00000BF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6450</w:t>
            </w:r>
          </w:p>
        </w:tc>
        <w:tc>
          <w:tcPr>
            <w:tcW w:w="836" w:type="dxa"/>
            <w:tcMar>
              <w:left w:w="28" w:type="dxa"/>
              <w:right w:w="28" w:type="dxa"/>
            </w:tcMar>
            <w:vAlign w:val="center"/>
          </w:tcPr>
          <w:p w14:paraId="00000BF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6600</w:t>
            </w:r>
          </w:p>
        </w:tc>
        <w:tc>
          <w:tcPr>
            <w:tcW w:w="836" w:type="dxa"/>
            <w:tcMar>
              <w:left w:w="28" w:type="dxa"/>
              <w:right w:w="28" w:type="dxa"/>
            </w:tcMar>
            <w:vAlign w:val="center"/>
          </w:tcPr>
          <w:p w14:paraId="00000BF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6571</w:t>
            </w:r>
          </w:p>
        </w:tc>
        <w:tc>
          <w:tcPr>
            <w:tcW w:w="957" w:type="dxa"/>
            <w:tcMar>
              <w:left w:w="28" w:type="dxa"/>
              <w:right w:w="28" w:type="dxa"/>
            </w:tcMar>
            <w:vAlign w:val="center"/>
          </w:tcPr>
          <w:p w14:paraId="00000BF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4266</w:t>
            </w:r>
          </w:p>
        </w:tc>
        <w:tc>
          <w:tcPr>
            <w:tcW w:w="836" w:type="dxa"/>
            <w:tcMar>
              <w:left w:w="28" w:type="dxa"/>
              <w:right w:w="28" w:type="dxa"/>
            </w:tcMar>
            <w:vAlign w:val="center"/>
          </w:tcPr>
          <w:p w14:paraId="00000BF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7358</w:t>
            </w:r>
          </w:p>
        </w:tc>
        <w:tc>
          <w:tcPr>
            <w:tcW w:w="836" w:type="dxa"/>
            <w:tcMar>
              <w:left w:w="28" w:type="dxa"/>
              <w:right w:w="28" w:type="dxa"/>
            </w:tcMar>
            <w:vAlign w:val="center"/>
          </w:tcPr>
          <w:p w14:paraId="00000BF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4793</w:t>
            </w:r>
          </w:p>
        </w:tc>
        <w:tc>
          <w:tcPr>
            <w:tcW w:w="957" w:type="dxa"/>
            <w:tcMar>
              <w:left w:w="28" w:type="dxa"/>
              <w:right w:w="28" w:type="dxa"/>
            </w:tcMar>
            <w:vAlign w:val="center"/>
          </w:tcPr>
          <w:p w14:paraId="00000BF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52838</w:t>
            </w:r>
          </w:p>
        </w:tc>
      </w:tr>
      <w:tr w:rsidR="00A848EE" w:rsidRPr="00A848EE" w14:paraId="3E0C2092" w14:textId="77777777" w:rsidTr="00CD2B2E">
        <w:trPr>
          <w:trHeight w:val="227"/>
        </w:trPr>
        <w:tc>
          <w:tcPr>
            <w:tcW w:w="736" w:type="dxa"/>
            <w:vMerge w:val="restart"/>
            <w:vAlign w:val="center"/>
          </w:tcPr>
          <w:p w14:paraId="00000BF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4032" w:type="dxa"/>
            <w:vMerge w:val="restart"/>
            <w:tcMar>
              <w:left w:w="28" w:type="dxa"/>
              <w:right w:w="28" w:type="dxa"/>
            </w:tcMar>
            <w:vAlign w:val="center"/>
          </w:tcPr>
          <w:p w14:paraId="00000C0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Проходные рубки</w:t>
            </w:r>
          </w:p>
        </w:tc>
        <w:tc>
          <w:tcPr>
            <w:tcW w:w="492" w:type="dxa"/>
            <w:tcMar>
              <w:left w:w="28" w:type="dxa"/>
              <w:right w:w="28" w:type="dxa"/>
            </w:tcMar>
            <w:vAlign w:val="center"/>
          </w:tcPr>
          <w:p w14:paraId="00000C0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Merge w:val="restart"/>
            <w:vAlign w:val="center"/>
          </w:tcPr>
          <w:p w14:paraId="00000C0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C0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89</w:t>
            </w:r>
          </w:p>
        </w:tc>
        <w:tc>
          <w:tcPr>
            <w:tcW w:w="836" w:type="dxa"/>
            <w:tcMar>
              <w:left w:w="28" w:type="dxa"/>
              <w:right w:w="28" w:type="dxa"/>
            </w:tcMar>
            <w:vAlign w:val="center"/>
          </w:tcPr>
          <w:p w14:paraId="00000C0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287</w:t>
            </w:r>
          </w:p>
        </w:tc>
        <w:tc>
          <w:tcPr>
            <w:tcW w:w="836" w:type="dxa"/>
            <w:tcMar>
              <w:left w:w="28" w:type="dxa"/>
              <w:right w:w="28" w:type="dxa"/>
            </w:tcMar>
            <w:vAlign w:val="center"/>
          </w:tcPr>
          <w:p w14:paraId="00000C0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445</w:t>
            </w:r>
          </w:p>
        </w:tc>
        <w:tc>
          <w:tcPr>
            <w:tcW w:w="836" w:type="dxa"/>
            <w:tcMar>
              <w:left w:w="28" w:type="dxa"/>
              <w:right w:w="28" w:type="dxa"/>
            </w:tcMar>
            <w:vAlign w:val="center"/>
          </w:tcPr>
          <w:p w14:paraId="00000C0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309</w:t>
            </w:r>
          </w:p>
        </w:tc>
        <w:tc>
          <w:tcPr>
            <w:tcW w:w="836" w:type="dxa"/>
            <w:tcMar>
              <w:left w:w="28" w:type="dxa"/>
              <w:right w:w="28" w:type="dxa"/>
            </w:tcMar>
            <w:vAlign w:val="center"/>
          </w:tcPr>
          <w:p w14:paraId="00000C0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273</w:t>
            </w:r>
          </w:p>
        </w:tc>
        <w:tc>
          <w:tcPr>
            <w:tcW w:w="836" w:type="dxa"/>
            <w:tcMar>
              <w:left w:w="28" w:type="dxa"/>
              <w:right w:w="28" w:type="dxa"/>
            </w:tcMar>
            <w:vAlign w:val="center"/>
          </w:tcPr>
          <w:p w14:paraId="00000C0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362</w:t>
            </w:r>
          </w:p>
        </w:tc>
        <w:tc>
          <w:tcPr>
            <w:tcW w:w="957" w:type="dxa"/>
            <w:tcMar>
              <w:left w:w="28" w:type="dxa"/>
              <w:right w:w="28" w:type="dxa"/>
            </w:tcMar>
            <w:vAlign w:val="center"/>
          </w:tcPr>
          <w:p w14:paraId="00000C0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257</w:t>
            </w:r>
          </w:p>
        </w:tc>
        <w:tc>
          <w:tcPr>
            <w:tcW w:w="836" w:type="dxa"/>
            <w:tcMar>
              <w:left w:w="28" w:type="dxa"/>
              <w:right w:w="28" w:type="dxa"/>
            </w:tcMar>
            <w:vAlign w:val="center"/>
          </w:tcPr>
          <w:p w14:paraId="00000C0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115</w:t>
            </w:r>
          </w:p>
        </w:tc>
        <w:tc>
          <w:tcPr>
            <w:tcW w:w="836" w:type="dxa"/>
            <w:tcMar>
              <w:left w:w="28" w:type="dxa"/>
              <w:right w:w="28" w:type="dxa"/>
            </w:tcMar>
            <w:vAlign w:val="center"/>
          </w:tcPr>
          <w:p w14:paraId="00000C0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w:t>
            </w:r>
          </w:p>
        </w:tc>
        <w:tc>
          <w:tcPr>
            <w:tcW w:w="957" w:type="dxa"/>
            <w:tcMar>
              <w:left w:w="28" w:type="dxa"/>
              <w:right w:w="28" w:type="dxa"/>
            </w:tcMar>
            <w:vAlign w:val="center"/>
          </w:tcPr>
          <w:p w14:paraId="00000C0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2254</w:t>
            </w:r>
          </w:p>
        </w:tc>
      </w:tr>
      <w:tr w:rsidR="00A848EE" w:rsidRPr="00A848EE" w14:paraId="724A4F90" w14:textId="77777777" w:rsidTr="00CD2B2E">
        <w:trPr>
          <w:trHeight w:val="227"/>
        </w:trPr>
        <w:tc>
          <w:tcPr>
            <w:tcW w:w="736" w:type="dxa"/>
            <w:vMerge/>
            <w:vAlign w:val="center"/>
          </w:tcPr>
          <w:p w14:paraId="00000C0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C0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C0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w:t>
            </w:r>
            <w:r w:rsidRPr="00A848EE">
              <w:rPr>
                <w:rFonts w:ascii="Times New Roman" w:eastAsia="Times New Roman" w:hAnsi="Times New Roman"/>
                <w:sz w:val="24"/>
                <w:szCs w:val="24"/>
                <w:vertAlign w:val="superscript"/>
              </w:rPr>
              <w:t>3</w:t>
            </w:r>
          </w:p>
        </w:tc>
        <w:tc>
          <w:tcPr>
            <w:tcW w:w="1331" w:type="dxa"/>
            <w:vMerge/>
            <w:vAlign w:val="center"/>
          </w:tcPr>
          <w:p w14:paraId="00000C1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836" w:type="dxa"/>
            <w:tcMar>
              <w:left w:w="28" w:type="dxa"/>
              <w:right w:w="28" w:type="dxa"/>
            </w:tcMar>
            <w:vAlign w:val="center"/>
          </w:tcPr>
          <w:p w14:paraId="00000C1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2900</w:t>
            </w:r>
          </w:p>
        </w:tc>
        <w:tc>
          <w:tcPr>
            <w:tcW w:w="836" w:type="dxa"/>
            <w:tcMar>
              <w:left w:w="28" w:type="dxa"/>
              <w:right w:w="28" w:type="dxa"/>
            </w:tcMar>
            <w:vAlign w:val="center"/>
          </w:tcPr>
          <w:p w14:paraId="00000C1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7400</w:t>
            </w:r>
          </w:p>
        </w:tc>
        <w:tc>
          <w:tcPr>
            <w:tcW w:w="836" w:type="dxa"/>
            <w:tcMar>
              <w:left w:w="28" w:type="dxa"/>
              <w:right w:w="28" w:type="dxa"/>
            </w:tcMar>
            <w:vAlign w:val="center"/>
          </w:tcPr>
          <w:p w14:paraId="00000C1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12200</w:t>
            </w:r>
          </w:p>
        </w:tc>
        <w:tc>
          <w:tcPr>
            <w:tcW w:w="836" w:type="dxa"/>
            <w:tcMar>
              <w:left w:w="28" w:type="dxa"/>
              <w:right w:w="28" w:type="dxa"/>
            </w:tcMar>
            <w:vAlign w:val="center"/>
          </w:tcPr>
          <w:p w14:paraId="00000C1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9750</w:t>
            </w:r>
          </w:p>
        </w:tc>
        <w:tc>
          <w:tcPr>
            <w:tcW w:w="836" w:type="dxa"/>
            <w:tcMar>
              <w:left w:w="28" w:type="dxa"/>
              <w:right w:w="28" w:type="dxa"/>
            </w:tcMar>
            <w:vAlign w:val="center"/>
          </w:tcPr>
          <w:p w14:paraId="00000C1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7600</w:t>
            </w:r>
          </w:p>
        </w:tc>
        <w:tc>
          <w:tcPr>
            <w:tcW w:w="836" w:type="dxa"/>
            <w:tcMar>
              <w:left w:w="28" w:type="dxa"/>
              <w:right w:w="28" w:type="dxa"/>
            </w:tcMar>
            <w:vAlign w:val="center"/>
          </w:tcPr>
          <w:p w14:paraId="00000C1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10435</w:t>
            </w:r>
          </w:p>
        </w:tc>
        <w:tc>
          <w:tcPr>
            <w:tcW w:w="957" w:type="dxa"/>
            <w:tcMar>
              <w:left w:w="28" w:type="dxa"/>
              <w:right w:w="28" w:type="dxa"/>
            </w:tcMar>
            <w:vAlign w:val="center"/>
          </w:tcPr>
          <w:p w14:paraId="00000C1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7405</w:t>
            </w:r>
          </w:p>
        </w:tc>
        <w:tc>
          <w:tcPr>
            <w:tcW w:w="836" w:type="dxa"/>
            <w:tcMar>
              <w:left w:w="28" w:type="dxa"/>
              <w:right w:w="28" w:type="dxa"/>
            </w:tcMar>
            <w:vAlign w:val="center"/>
          </w:tcPr>
          <w:p w14:paraId="00000C1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3200</w:t>
            </w:r>
          </w:p>
        </w:tc>
        <w:tc>
          <w:tcPr>
            <w:tcW w:w="836" w:type="dxa"/>
            <w:tcMar>
              <w:left w:w="28" w:type="dxa"/>
              <w:right w:w="28" w:type="dxa"/>
            </w:tcMar>
            <w:vAlign w:val="center"/>
          </w:tcPr>
          <w:p w14:paraId="00000C1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3920</w:t>
            </w:r>
          </w:p>
        </w:tc>
        <w:tc>
          <w:tcPr>
            <w:tcW w:w="957" w:type="dxa"/>
            <w:tcMar>
              <w:left w:w="28" w:type="dxa"/>
              <w:right w:w="28" w:type="dxa"/>
            </w:tcMar>
            <w:vAlign w:val="center"/>
          </w:tcPr>
          <w:p w14:paraId="00000C1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64810</w:t>
            </w:r>
          </w:p>
        </w:tc>
      </w:tr>
      <w:tr w:rsidR="00A848EE" w:rsidRPr="00A848EE" w14:paraId="27DB2EF1" w14:textId="77777777" w:rsidTr="00CD2B2E">
        <w:trPr>
          <w:trHeight w:val="227"/>
        </w:trPr>
        <w:tc>
          <w:tcPr>
            <w:tcW w:w="736" w:type="dxa"/>
            <w:vMerge w:val="restart"/>
            <w:vAlign w:val="center"/>
          </w:tcPr>
          <w:p w14:paraId="00000C1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11.1</w:t>
            </w:r>
          </w:p>
        </w:tc>
        <w:tc>
          <w:tcPr>
            <w:tcW w:w="4032" w:type="dxa"/>
            <w:vMerge w:val="restart"/>
            <w:tcMar>
              <w:left w:w="28" w:type="dxa"/>
              <w:right w:w="28" w:type="dxa"/>
            </w:tcMar>
            <w:vAlign w:val="center"/>
          </w:tcPr>
          <w:p w14:paraId="00000C1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 т. ч. проходные рубки, выполненные арендаторами</w:t>
            </w:r>
          </w:p>
        </w:tc>
        <w:tc>
          <w:tcPr>
            <w:tcW w:w="492" w:type="dxa"/>
            <w:tcMar>
              <w:left w:w="28" w:type="dxa"/>
              <w:right w:w="28" w:type="dxa"/>
            </w:tcMar>
            <w:vAlign w:val="center"/>
          </w:tcPr>
          <w:p w14:paraId="00000C1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Merge w:val="restart"/>
            <w:vAlign w:val="center"/>
          </w:tcPr>
          <w:p w14:paraId="00000C1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C1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54</w:t>
            </w:r>
          </w:p>
        </w:tc>
        <w:tc>
          <w:tcPr>
            <w:tcW w:w="836" w:type="dxa"/>
            <w:tcMar>
              <w:left w:w="28" w:type="dxa"/>
              <w:right w:w="28" w:type="dxa"/>
            </w:tcMar>
            <w:vAlign w:val="center"/>
          </w:tcPr>
          <w:p w14:paraId="00000C2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87</w:t>
            </w:r>
          </w:p>
        </w:tc>
        <w:tc>
          <w:tcPr>
            <w:tcW w:w="836" w:type="dxa"/>
            <w:tcMar>
              <w:left w:w="28" w:type="dxa"/>
              <w:right w:w="28" w:type="dxa"/>
            </w:tcMar>
            <w:vAlign w:val="center"/>
          </w:tcPr>
          <w:p w14:paraId="00000C2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445</w:t>
            </w:r>
          </w:p>
        </w:tc>
        <w:tc>
          <w:tcPr>
            <w:tcW w:w="836" w:type="dxa"/>
            <w:tcMar>
              <w:left w:w="28" w:type="dxa"/>
              <w:right w:w="28" w:type="dxa"/>
            </w:tcMar>
            <w:vAlign w:val="center"/>
          </w:tcPr>
          <w:p w14:paraId="00000C2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309</w:t>
            </w:r>
          </w:p>
        </w:tc>
        <w:tc>
          <w:tcPr>
            <w:tcW w:w="836" w:type="dxa"/>
            <w:tcMar>
              <w:left w:w="28" w:type="dxa"/>
              <w:right w:w="28" w:type="dxa"/>
            </w:tcMar>
            <w:vAlign w:val="center"/>
          </w:tcPr>
          <w:p w14:paraId="00000C2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273</w:t>
            </w:r>
          </w:p>
        </w:tc>
        <w:tc>
          <w:tcPr>
            <w:tcW w:w="836" w:type="dxa"/>
            <w:tcMar>
              <w:left w:w="28" w:type="dxa"/>
              <w:right w:w="28" w:type="dxa"/>
            </w:tcMar>
            <w:vAlign w:val="center"/>
          </w:tcPr>
          <w:p w14:paraId="00000C2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362</w:t>
            </w:r>
          </w:p>
        </w:tc>
        <w:tc>
          <w:tcPr>
            <w:tcW w:w="957" w:type="dxa"/>
            <w:tcMar>
              <w:left w:w="28" w:type="dxa"/>
              <w:right w:w="28" w:type="dxa"/>
            </w:tcMar>
            <w:vAlign w:val="center"/>
          </w:tcPr>
          <w:p w14:paraId="00000C2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257</w:t>
            </w:r>
          </w:p>
        </w:tc>
        <w:tc>
          <w:tcPr>
            <w:tcW w:w="836" w:type="dxa"/>
            <w:tcMar>
              <w:left w:w="28" w:type="dxa"/>
              <w:right w:w="28" w:type="dxa"/>
            </w:tcMar>
            <w:vAlign w:val="center"/>
          </w:tcPr>
          <w:p w14:paraId="00000C2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115</w:t>
            </w:r>
          </w:p>
        </w:tc>
        <w:tc>
          <w:tcPr>
            <w:tcW w:w="836" w:type="dxa"/>
            <w:tcMar>
              <w:left w:w="28" w:type="dxa"/>
              <w:right w:w="28" w:type="dxa"/>
            </w:tcMar>
            <w:vAlign w:val="center"/>
          </w:tcPr>
          <w:p w14:paraId="00000C2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117</w:t>
            </w:r>
          </w:p>
        </w:tc>
        <w:tc>
          <w:tcPr>
            <w:tcW w:w="957" w:type="dxa"/>
            <w:tcMar>
              <w:left w:w="28" w:type="dxa"/>
              <w:right w:w="28" w:type="dxa"/>
            </w:tcMar>
            <w:vAlign w:val="center"/>
          </w:tcPr>
          <w:p w14:paraId="00000C2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2019</w:t>
            </w:r>
          </w:p>
        </w:tc>
      </w:tr>
      <w:tr w:rsidR="00A848EE" w:rsidRPr="00A848EE" w14:paraId="1EA48F1F" w14:textId="77777777" w:rsidTr="00CD2B2E">
        <w:trPr>
          <w:trHeight w:val="227"/>
        </w:trPr>
        <w:tc>
          <w:tcPr>
            <w:tcW w:w="736" w:type="dxa"/>
            <w:vMerge/>
            <w:vAlign w:val="center"/>
          </w:tcPr>
          <w:p w14:paraId="00000C2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C2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C2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w:t>
            </w:r>
            <w:r w:rsidRPr="00A848EE">
              <w:rPr>
                <w:rFonts w:ascii="Times New Roman" w:eastAsia="Times New Roman" w:hAnsi="Times New Roman"/>
                <w:sz w:val="24"/>
                <w:szCs w:val="24"/>
                <w:vertAlign w:val="superscript"/>
              </w:rPr>
              <w:t>3</w:t>
            </w:r>
          </w:p>
        </w:tc>
        <w:tc>
          <w:tcPr>
            <w:tcW w:w="1331" w:type="dxa"/>
            <w:vMerge/>
            <w:vAlign w:val="center"/>
          </w:tcPr>
          <w:p w14:paraId="00000C2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836" w:type="dxa"/>
            <w:tcMar>
              <w:left w:w="28" w:type="dxa"/>
              <w:right w:w="28" w:type="dxa"/>
            </w:tcMar>
            <w:vAlign w:val="center"/>
          </w:tcPr>
          <w:p w14:paraId="00000C2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1733</w:t>
            </w:r>
          </w:p>
        </w:tc>
        <w:tc>
          <w:tcPr>
            <w:tcW w:w="836" w:type="dxa"/>
            <w:tcMar>
              <w:left w:w="28" w:type="dxa"/>
              <w:right w:w="28" w:type="dxa"/>
            </w:tcMar>
            <w:vAlign w:val="center"/>
          </w:tcPr>
          <w:p w14:paraId="00000C2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1400</w:t>
            </w:r>
          </w:p>
        </w:tc>
        <w:tc>
          <w:tcPr>
            <w:tcW w:w="836" w:type="dxa"/>
            <w:tcMar>
              <w:left w:w="28" w:type="dxa"/>
              <w:right w:w="28" w:type="dxa"/>
            </w:tcMar>
            <w:vAlign w:val="center"/>
          </w:tcPr>
          <w:p w14:paraId="00000C2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12200</w:t>
            </w:r>
          </w:p>
        </w:tc>
        <w:tc>
          <w:tcPr>
            <w:tcW w:w="836" w:type="dxa"/>
            <w:tcMar>
              <w:left w:w="28" w:type="dxa"/>
              <w:right w:w="28" w:type="dxa"/>
            </w:tcMar>
            <w:vAlign w:val="center"/>
          </w:tcPr>
          <w:p w14:paraId="00000C3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9750</w:t>
            </w:r>
          </w:p>
        </w:tc>
        <w:tc>
          <w:tcPr>
            <w:tcW w:w="836" w:type="dxa"/>
            <w:tcMar>
              <w:left w:w="28" w:type="dxa"/>
              <w:right w:w="28" w:type="dxa"/>
            </w:tcMar>
            <w:vAlign w:val="center"/>
          </w:tcPr>
          <w:p w14:paraId="00000C3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7600</w:t>
            </w:r>
          </w:p>
        </w:tc>
        <w:tc>
          <w:tcPr>
            <w:tcW w:w="836" w:type="dxa"/>
            <w:tcMar>
              <w:left w:w="28" w:type="dxa"/>
              <w:right w:w="28" w:type="dxa"/>
            </w:tcMar>
            <w:vAlign w:val="center"/>
          </w:tcPr>
          <w:p w14:paraId="00000C3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10435</w:t>
            </w:r>
          </w:p>
        </w:tc>
        <w:tc>
          <w:tcPr>
            <w:tcW w:w="957" w:type="dxa"/>
            <w:tcMar>
              <w:left w:w="28" w:type="dxa"/>
              <w:right w:w="28" w:type="dxa"/>
            </w:tcMar>
            <w:vAlign w:val="center"/>
          </w:tcPr>
          <w:p w14:paraId="00000C3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7405</w:t>
            </w:r>
          </w:p>
        </w:tc>
        <w:tc>
          <w:tcPr>
            <w:tcW w:w="836" w:type="dxa"/>
            <w:tcMar>
              <w:left w:w="28" w:type="dxa"/>
              <w:right w:w="28" w:type="dxa"/>
            </w:tcMar>
            <w:vAlign w:val="center"/>
          </w:tcPr>
          <w:p w14:paraId="00000C3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3200</w:t>
            </w:r>
          </w:p>
        </w:tc>
        <w:tc>
          <w:tcPr>
            <w:tcW w:w="836" w:type="dxa"/>
            <w:tcMar>
              <w:left w:w="28" w:type="dxa"/>
              <w:right w:w="28" w:type="dxa"/>
            </w:tcMar>
            <w:vAlign w:val="center"/>
          </w:tcPr>
          <w:p w14:paraId="00000C3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3920</w:t>
            </w:r>
          </w:p>
        </w:tc>
        <w:tc>
          <w:tcPr>
            <w:tcW w:w="957" w:type="dxa"/>
            <w:tcMar>
              <w:left w:w="28" w:type="dxa"/>
              <w:right w:w="28" w:type="dxa"/>
            </w:tcMar>
            <w:vAlign w:val="center"/>
          </w:tcPr>
          <w:p w14:paraId="00000C3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57643</w:t>
            </w:r>
          </w:p>
        </w:tc>
      </w:tr>
      <w:tr w:rsidR="00A848EE" w:rsidRPr="00A848EE" w14:paraId="2A135B40" w14:textId="77777777" w:rsidTr="00CD2B2E">
        <w:trPr>
          <w:trHeight w:val="227"/>
        </w:trPr>
        <w:tc>
          <w:tcPr>
            <w:tcW w:w="736" w:type="dxa"/>
            <w:vMerge w:val="restart"/>
            <w:vAlign w:val="center"/>
          </w:tcPr>
          <w:p w14:paraId="00000C3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w:t>
            </w:r>
          </w:p>
        </w:tc>
        <w:tc>
          <w:tcPr>
            <w:tcW w:w="4032" w:type="dxa"/>
            <w:vMerge w:val="restart"/>
            <w:tcMar>
              <w:left w:w="28" w:type="dxa"/>
              <w:right w:w="28" w:type="dxa"/>
            </w:tcMar>
            <w:vAlign w:val="center"/>
          </w:tcPr>
          <w:p w14:paraId="00000C3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 xml:space="preserve">Уход за постоянными лесосеменными </w:t>
            </w:r>
            <w:r w:rsidRPr="00A848EE">
              <w:rPr>
                <w:rFonts w:ascii="Times New Roman" w:eastAsia="Times New Roman" w:hAnsi="Times New Roman"/>
                <w:sz w:val="24"/>
                <w:szCs w:val="24"/>
              </w:rPr>
              <w:lastRenderedPageBreak/>
              <w:t>участками</w:t>
            </w:r>
          </w:p>
        </w:tc>
        <w:tc>
          <w:tcPr>
            <w:tcW w:w="492" w:type="dxa"/>
            <w:tcMar>
              <w:left w:w="28" w:type="dxa"/>
              <w:right w:w="28" w:type="dxa"/>
            </w:tcMar>
            <w:vAlign w:val="center"/>
          </w:tcPr>
          <w:p w14:paraId="00000C3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га</w:t>
            </w:r>
          </w:p>
        </w:tc>
        <w:tc>
          <w:tcPr>
            <w:tcW w:w="1331" w:type="dxa"/>
            <w:vAlign w:val="center"/>
          </w:tcPr>
          <w:p w14:paraId="00000C3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C3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56</w:t>
            </w:r>
          </w:p>
        </w:tc>
        <w:tc>
          <w:tcPr>
            <w:tcW w:w="836" w:type="dxa"/>
            <w:tcMar>
              <w:left w:w="28" w:type="dxa"/>
              <w:right w:w="28" w:type="dxa"/>
            </w:tcMar>
            <w:vAlign w:val="center"/>
          </w:tcPr>
          <w:p w14:paraId="00000C3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940</w:t>
            </w:r>
          </w:p>
        </w:tc>
        <w:tc>
          <w:tcPr>
            <w:tcW w:w="836" w:type="dxa"/>
            <w:tcMar>
              <w:left w:w="28" w:type="dxa"/>
              <w:right w:w="28" w:type="dxa"/>
            </w:tcMar>
            <w:vAlign w:val="center"/>
          </w:tcPr>
          <w:p w14:paraId="00000C3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990</w:t>
            </w:r>
          </w:p>
        </w:tc>
        <w:tc>
          <w:tcPr>
            <w:tcW w:w="836" w:type="dxa"/>
            <w:tcMar>
              <w:left w:w="28" w:type="dxa"/>
              <w:right w:w="28" w:type="dxa"/>
            </w:tcMar>
            <w:vAlign w:val="center"/>
          </w:tcPr>
          <w:p w14:paraId="00000C3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990</w:t>
            </w:r>
          </w:p>
        </w:tc>
        <w:tc>
          <w:tcPr>
            <w:tcW w:w="836" w:type="dxa"/>
            <w:tcMar>
              <w:left w:w="28" w:type="dxa"/>
              <w:right w:w="28" w:type="dxa"/>
            </w:tcMar>
            <w:vAlign w:val="center"/>
          </w:tcPr>
          <w:p w14:paraId="00000C3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1055</w:t>
            </w:r>
          </w:p>
        </w:tc>
        <w:tc>
          <w:tcPr>
            <w:tcW w:w="836" w:type="dxa"/>
            <w:tcMar>
              <w:left w:w="28" w:type="dxa"/>
              <w:right w:w="28" w:type="dxa"/>
            </w:tcMar>
            <w:vAlign w:val="center"/>
          </w:tcPr>
          <w:p w14:paraId="00000C4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1195</w:t>
            </w:r>
          </w:p>
        </w:tc>
        <w:tc>
          <w:tcPr>
            <w:tcW w:w="957" w:type="dxa"/>
            <w:tcMar>
              <w:left w:w="28" w:type="dxa"/>
              <w:right w:w="28" w:type="dxa"/>
            </w:tcMar>
            <w:vAlign w:val="center"/>
          </w:tcPr>
          <w:p w14:paraId="00000C4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715,1</w:t>
            </w:r>
          </w:p>
        </w:tc>
        <w:tc>
          <w:tcPr>
            <w:tcW w:w="836" w:type="dxa"/>
            <w:tcMar>
              <w:left w:w="28" w:type="dxa"/>
              <w:right w:w="28" w:type="dxa"/>
            </w:tcMar>
            <w:vAlign w:val="center"/>
          </w:tcPr>
          <w:p w14:paraId="00000C4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715,1</w:t>
            </w:r>
          </w:p>
        </w:tc>
        <w:tc>
          <w:tcPr>
            <w:tcW w:w="836" w:type="dxa"/>
            <w:tcMar>
              <w:left w:w="28" w:type="dxa"/>
              <w:right w:w="28" w:type="dxa"/>
            </w:tcMar>
            <w:vAlign w:val="center"/>
          </w:tcPr>
          <w:p w14:paraId="00000C4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715,1</w:t>
            </w:r>
          </w:p>
        </w:tc>
        <w:tc>
          <w:tcPr>
            <w:tcW w:w="957" w:type="dxa"/>
            <w:tcMar>
              <w:left w:w="28" w:type="dxa"/>
              <w:right w:w="28" w:type="dxa"/>
            </w:tcMar>
            <w:vAlign w:val="center"/>
          </w:tcPr>
          <w:p w14:paraId="00000C4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7371,3</w:t>
            </w:r>
          </w:p>
        </w:tc>
      </w:tr>
      <w:tr w:rsidR="00A848EE" w:rsidRPr="00A848EE" w14:paraId="43A06890" w14:textId="77777777" w:rsidTr="00CD2B2E">
        <w:trPr>
          <w:trHeight w:val="227"/>
        </w:trPr>
        <w:tc>
          <w:tcPr>
            <w:tcW w:w="736" w:type="dxa"/>
            <w:vMerge/>
            <w:vAlign w:val="center"/>
          </w:tcPr>
          <w:p w14:paraId="00000C4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C4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C4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C4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C49" w14:textId="4CD2DD7A"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4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4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4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4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4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16,6</w:t>
            </w:r>
          </w:p>
        </w:tc>
        <w:tc>
          <w:tcPr>
            <w:tcW w:w="957" w:type="dxa"/>
            <w:tcMar>
              <w:left w:w="28" w:type="dxa"/>
              <w:right w:w="28" w:type="dxa"/>
            </w:tcMar>
            <w:vAlign w:val="center"/>
          </w:tcPr>
          <w:p w14:paraId="00000C4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16,6</w:t>
            </w:r>
          </w:p>
        </w:tc>
        <w:tc>
          <w:tcPr>
            <w:tcW w:w="836" w:type="dxa"/>
            <w:tcMar>
              <w:left w:w="28" w:type="dxa"/>
              <w:right w:w="28" w:type="dxa"/>
            </w:tcMar>
            <w:vAlign w:val="center"/>
          </w:tcPr>
          <w:p w14:paraId="00000C50" w14:textId="50876025"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5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9,6</w:t>
            </w:r>
          </w:p>
        </w:tc>
        <w:tc>
          <w:tcPr>
            <w:tcW w:w="957" w:type="dxa"/>
            <w:tcMar>
              <w:left w:w="28" w:type="dxa"/>
              <w:right w:w="28" w:type="dxa"/>
            </w:tcMar>
            <w:vAlign w:val="center"/>
          </w:tcPr>
          <w:p w14:paraId="00000C52"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42,8</w:t>
            </w:r>
          </w:p>
        </w:tc>
      </w:tr>
      <w:tr w:rsidR="00A848EE" w:rsidRPr="00A848EE" w14:paraId="7BD82CA2" w14:textId="77777777" w:rsidTr="00CD2B2E">
        <w:trPr>
          <w:trHeight w:val="227"/>
        </w:trPr>
        <w:tc>
          <w:tcPr>
            <w:tcW w:w="736" w:type="dxa"/>
            <w:vMerge w:val="restart"/>
            <w:vAlign w:val="center"/>
          </w:tcPr>
          <w:p w14:paraId="00000C5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13</w:t>
            </w:r>
          </w:p>
        </w:tc>
        <w:tc>
          <w:tcPr>
            <w:tcW w:w="4032" w:type="dxa"/>
            <w:vMerge w:val="restart"/>
            <w:tcMar>
              <w:left w:w="28" w:type="dxa"/>
              <w:right w:w="28" w:type="dxa"/>
            </w:tcMar>
            <w:vAlign w:val="center"/>
          </w:tcPr>
          <w:p w14:paraId="00000C5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Уход за лесосеменными плантациями</w:t>
            </w:r>
          </w:p>
        </w:tc>
        <w:tc>
          <w:tcPr>
            <w:tcW w:w="492" w:type="dxa"/>
            <w:tcMar>
              <w:left w:w="28" w:type="dxa"/>
              <w:right w:w="28" w:type="dxa"/>
            </w:tcMar>
            <w:vAlign w:val="center"/>
          </w:tcPr>
          <w:p w14:paraId="00000C55"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C5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w:t>
            </w:r>
          </w:p>
        </w:tc>
        <w:tc>
          <w:tcPr>
            <w:tcW w:w="836" w:type="dxa"/>
            <w:tcMar>
              <w:left w:w="28" w:type="dxa"/>
              <w:right w:w="28" w:type="dxa"/>
            </w:tcMar>
            <w:vAlign w:val="center"/>
          </w:tcPr>
          <w:p w14:paraId="00000C5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64,5</w:t>
            </w:r>
          </w:p>
        </w:tc>
        <w:tc>
          <w:tcPr>
            <w:tcW w:w="836" w:type="dxa"/>
            <w:tcMar>
              <w:left w:w="28" w:type="dxa"/>
              <w:right w:w="28" w:type="dxa"/>
            </w:tcMar>
            <w:vAlign w:val="center"/>
          </w:tcPr>
          <w:p w14:paraId="00000C5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5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64,5</w:t>
            </w:r>
          </w:p>
        </w:tc>
        <w:tc>
          <w:tcPr>
            <w:tcW w:w="836" w:type="dxa"/>
            <w:tcMar>
              <w:left w:w="28" w:type="dxa"/>
              <w:right w:w="28" w:type="dxa"/>
            </w:tcMar>
            <w:vAlign w:val="center"/>
          </w:tcPr>
          <w:p w14:paraId="00000C5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64,5</w:t>
            </w:r>
          </w:p>
        </w:tc>
        <w:tc>
          <w:tcPr>
            <w:tcW w:w="836" w:type="dxa"/>
            <w:tcMar>
              <w:left w:w="28" w:type="dxa"/>
              <w:right w:w="28" w:type="dxa"/>
            </w:tcMar>
            <w:vAlign w:val="center"/>
          </w:tcPr>
          <w:p w14:paraId="00000C5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64,5</w:t>
            </w:r>
          </w:p>
        </w:tc>
        <w:tc>
          <w:tcPr>
            <w:tcW w:w="836" w:type="dxa"/>
            <w:tcMar>
              <w:left w:w="28" w:type="dxa"/>
              <w:right w:w="28" w:type="dxa"/>
            </w:tcMar>
            <w:vAlign w:val="center"/>
          </w:tcPr>
          <w:p w14:paraId="00000C5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64,5</w:t>
            </w:r>
          </w:p>
        </w:tc>
        <w:tc>
          <w:tcPr>
            <w:tcW w:w="957" w:type="dxa"/>
            <w:tcMar>
              <w:left w:w="28" w:type="dxa"/>
              <w:right w:w="28" w:type="dxa"/>
            </w:tcMar>
            <w:vAlign w:val="center"/>
          </w:tcPr>
          <w:p w14:paraId="00000C5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40,5</w:t>
            </w:r>
          </w:p>
        </w:tc>
        <w:tc>
          <w:tcPr>
            <w:tcW w:w="836" w:type="dxa"/>
            <w:tcMar>
              <w:left w:w="28" w:type="dxa"/>
              <w:right w:w="28" w:type="dxa"/>
            </w:tcMar>
            <w:vAlign w:val="center"/>
          </w:tcPr>
          <w:p w14:paraId="00000C5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40,5</w:t>
            </w:r>
          </w:p>
        </w:tc>
        <w:tc>
          <w:tcPr>
            <w:tcW w:w="836" w:type="dxa"/>
            <w:tcMar>
              <w:left w:w="28" w:type="dxa"/>
              <w:right w:w="28" w:type="dxa"/>
            </w:tcMar>
            <w:vAlign w:val="center"/>
          </w:tcPr>
          <w:p w14:paraId="00000C5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40,5</w:t>
            </w:r>
          </w:p>
        </w:tc>
        <w:tc>
          <w:tcPr>
            <w:tcW w:w="957" w:type="dxa"/>
            <w:tcMar>
              <w:left w:w="28" w:type="dxa"/>
              <w:right w:w="28" w:type="dxa"/>
            </w:tcMar>
            <w:vAlign w:val="center"/>
          </w:tcPr>
          <w:p w14:paraId="00000C6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379,5</w:t>
            </w:r>
          </w:p>
        </w:tc>
      </w:tr>
      <w:tr w:rsidR="00A848EE" w:rsidRPr="00A848EE" w14:paraId="2F353844" w14:textId="77777777" w:rsidTr="00CD2B2E">
        <w:trPr>
          <w:trHeight w:val="227"/>
        </w:trPr>
        <w:tc>
          <w:tcPr>
            <w:tcW w:w="736" w:type="dxa"/>
            <w:vMerge/>
            <w:vAlign w:val="center"/>
          </w:tcPr>
          <w:p w14:paraId="00000C6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032" w:type="dxa"/>
            <w:vMerge/>
            <w:tcMar>
              <w:left w:w="28" w:type="dxa"/>
              <w:right w:w="28" w:type="dxa"/>
            </w:tcMar>
            <w:vAlign w:val="center"/>
          </w:tcPr>
          <w:p w14:paraId="00000C6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4"/>
                <w:szCs w:val="24"/>
              </w:rPr>
            </w:pPr>
          </w:p>
        </w:tc>
        <w:tc>
          <w:tcPr>
            <w:tcW w:w="492" w:type="dxa"/>
            <w:tcMar>
              <w:left w:w="28" w:type="dxa"/>
              <w:right w:w="28" w:type="dxa"/>
            </w:tcMar>
            <w:vAlign w:val="center"/>
          </w:tcPr>
          <w:p w14:paraId="00000C63"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331" w:type="dxa"/>
            <w:vAlign w:val="center"/>
          </w:tcPr>
          <w:p w14:paraId="00000C64"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факт</w:t>
            </w:r>
          </w:p>
        </w:tc>
        <w:tc>
          <w:tcPr>
            <w:tcW w:w="836" w:type="dxa"/>
            <w:tcMar>
              <w:left w:w="28" w:type="dxa"/>
              <w:right w:w="28" w:type="dxa"/>
            </w:tcMar>
            <w:vAlign w:val="center"/>
          </w:tcPr>
          <w:p w14:paraId="00000C65" w14:textId="74804893"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6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6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6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6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6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40,5</w:t>
            </w:r>
          </w:p>
        </w:tc>
        <w:tc>
          <w:tcPr>
            <w:tcW w:w="957" w:type="dxa"/>
            <w:tcMar>
              <w:left w:w="28" w:type="dxa"/>
              <w:right w:w="28" w:type="dxa"/>
            </w:tcMar>
            <w:vAlign w:val="center"/>
          </w:tcPr>
          <w:p w14:paraId="00000C6B" w14:textId="786D2722"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36" w:type="dxa"/>
            <w:tcMar>
              <w:left w:w="28" w:type="dxa"/>
              <w:right w:w="28" w:type="dxa"/>
            </w:tcMar>
            <w:vAlign w:val="center"/>
          </w:tcPr>
          <w:p w14:paraId="00000C6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40,5</w:t>
            </w:r>
          </w:p>
        </w:tc>
        <w:tc>
          <w:tcPr>
            <w:tcW w:w="836" w:type="dxa"/>
            <w:tcMar>
              <w:left w:w="28" w:type="dxa"/>
              <w:right w:w="28" w:type="dxa"/>
            </w:tcMar>
            <w:vAlign w:val="center"/>
          </w:tcPr>
          <w:p w14:paraId="00000C6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40,5</w:t>
            </w:r>
          </w:p>
        </w:tc>
        <w:tc>
          <w:tcPr>
            <w:tcW w:w="957" w:type="dxa"/>
            <w:tcMar>
              <w:left w:w="28" w:type="dxa"/>
              <w:right w:w="28" w:type="dxa"/>
            </w:tcMar>
            <w:vAlign w:val="center"/>
          </w:tcPr>
          <w:p w14:paraId="00000C6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121,5</w:t>
            </w:r>
          </w:p>
        </w:tc>
      </w:tr>
    </w:tbl>
    <w:p w14:paraId="00000C6F" w14:textId="77777777" w:rsidR="004D4FBA" w:rsidRPr="00A848EE" w:rsidRDefault="004D4FBA" w:rsidP="00A848EE">
      <w:pPr>
        <w:rPr>
          <w:rFonts w:ascii="Times New Roman" w:eastAsia="Times New Roman" w:hAnsi="Times New Roman"/>
        </w:rPr>
        <w:sectPr w:rsidR="004D4FBA" w:rsidRPr="00A848EE">
          <w:pgSz w:w="16838" w:h="11906" w:orient="landscape"/>
          <w:pgMar w:top="1134" w:right="567" w:bottom="567" w:left="1134" w:header="709" w:footer="709" w:gutter="0"/>
          <w:cols w:space="720"/>
          <w:titlePg/>
        </w:sectPr>
      </w:pPr>
    </w:p>
    <w:p w14:paraId="00000C7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В общем объеме лесовосстановительных мероприятий искусственное лесовосстановление составило 20,4%. Способом создания лесных культур является посадка леса.</w:t>
      </w:r>
    </w:p>
    <w:p w14:paraId="00000C7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Мероприятия по естественному лесовосстановлению составили 79,6% от общей площади лесовосстановления.</w:t>
      </w:r>
    </w:p>
    <w:p w14:paraId="00000C7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Одной из основных причин низкого выполнения плана лесовосстановительных работ является освоение не в полном объеме запланированных сплошных рубок.</w:t>
      </w:r>
    </w:p>
    <w:p w14:paraId="00000C7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Другой причиной является тот факт, что период посадки лесных культур совпадает с самой сложной пожарной обстановкой в крае, когда все силы и средства мобилизованы на тушении лесных пожаров.</w:t>
      </w:r>
    </w:p>
    <w:p w14:paraId="00000C7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большинству лесничеств давность лесоустройства - более 20 лет, этот фактор не позволяет осуществлять в должной мере проектирование и проведение рубок ухода.</w:t>
      </w:r>
    </w:p>
    <w:p w14:paraId="00000C7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Предыдущим лесным планом Забайкальского края планировалось передать в аренду лесные участки с объемом заготовки более 6 млн.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xml:space="preserve"> древесины, соответственно были запланированы соответствующие объемы проведения рубок ухода. Фактически было передано в аренду менее половины объема, что сказалось на выполнении плановых показателей (пункт 2.2 лесного плана Забайкальского края).</w:t>
      </w:r>
    </w:p>
    <w:p w14:paraId="00000C7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Мероприятия по воспроизводству лесов за период действия предыдущего лесного плана Забайкальского края и показатели на период действия разрабатываемого лесного плана Забайкальского края представлены в приложении 11 к лесному плану Забайкальского края.</w:t>
      </w:r>
    </w:p>
    <w:p w14:paraId="00000C7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Обоснование объемов мероприятий по лесовосстановлению на период действия разрабатываемого лесного плана указаны в пунктах 4.9, 4.10 лесного плана Забайкальского края.</w:t>
      </w:r>
    </w:p>
    <w:p w14:paraId="00000C78"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C79"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40" w:name="_Toc176788236"/>
      <w:r w:rsidRPr="00A848EE">
        <w:rPr>
          <w:rFonts w:ascii="Times New Roman" w:eastAsia="Times New Roman" w:hAnsi="Times New Roman" w:cs="Times New Roman"/>
          <w:color w:val="auto"/>
          <w:sz w:val="24"/>
          <w:szCs w:val="24"/>
        </w:rPr>
        <w:t>2.6. Информация о мероприятиях по лесоразведению и рекультивации земель за период действия предыдущего лесного плана Забайкальского края.</w:t>
      </w:r>
      <w:bookmarkEnd w:id="40"/>
    </w:p>
    <w:p w14:paraId="00000C7A"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0C7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Мероприятия по лесоразведению и рекультивации земель в предыдущем лесном плане не проектировались.</w:t>
      </w:r>
    </w:p>
    <w:p w14:paraId="00000C7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Вместе с тем рекультивация земель проводилась на участках, вышедших из разработки месторождений полезных ископаемых. Проводились как технический, так и биологический этапы рекультивации земель</w:t>
      </w:r>
    </w:p>
    <w:p w14:paraId="00000C7D"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Информация о мероприятиях по лесоразведению и рекультивации земель за период действия предыдущего лесного плана приведена в приложении 12 к лесному плану Забайкальского края.</w:t>
      </w:r>
    </w:p>
    <w:p w14:paraId="00000C7E"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0C7F"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41" w:name="_Toc176788237"/>
      <w:r w:rsidRPr="00A848EE">
        <w:rPr>
          <w:rFonts w:ascii="Times New Roman" w:eastAsia="Times New Roman" w:hAnsi="Times New Roman" w:cs="Times New Roman"/>
          <w:color w:val="auto"/>
          <w:sz w:val="24"/>
          <w:szCs w:val="24"/>
        </w:rPr>
        <w:t>2.7. Распределение площади лесов и запаса древесины по основным лесообразующим породам за год, предшествующий разработке проекта лесного плана Забайкальского края.</w:t>
      </w:r>
      <w:bookmarkEnd w:id="41"/>
    </w:p>
    <w:p w14:paraId="00000C80"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C8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Покрытые лесной растительностью земли занимают 86,5 % общей площади. Крайне неблагоприятные условия произрастания сказываются на породном составе лесов. 11,7 % занимают кустарниковые породы (береза кустарниковая (ерник), кедровый стланик, ивы). </w:t>
      </w:r>
    </w:p>
    <w:p w14:paraId="00000C8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Покрытые лесной растительностью земли занимают 87,1 % общей площади. Крайне неблагоприятные условия произрастания сказываются на породном составе лесов. 11,7 % занимают кустарниковые породы (береза кустарниковая (ерник), кедровый стланик, ивы). (по состоянию на 01.01.2024).</w:t>
      </w:r>
    </w:p>
    <w:p w14:paraId="00000C8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состав не покрытых лесной растительностью земель входят естественные редины, лесные питомники, несомкнувшиеся лесные культуры и фонд лесовосстановления (земли, требующие лесовосстановления, – гари, погибшие насаждения, вырубки, прогалины и пустыри). </w:t>
      </w:r>
    </w:p>
    <w:p w14:paraId="00000C84"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Естественные редины занимают 1,9 % общей площади, что объясняется особенностью лесов Забайкальского края. Большая часть редин находится на стыке участков тайги и гольцового пояса, тайги и степи. В предгольцовом поясе Станового нагорья деревья лиственницы достигают высоты 5-6 м, хотя и находятся на расстоянии 12-20 м друг от друга, но образуют биологически устойчивые древостои.</w:t>
      </w:r>
    </w:p>
    <w:p w14:paraId="00000C85" w14:textId="77777777" w:rsidR="004D4FBA" w:rsidRPr="00A848EE" w:rsidRDefault="00EB6F43" w:rsidP="00A848EE">
      <w:pPr>
        <w:widowControl w:val="0"/>
        <w:ind w:firstLine="709"/>
        <w:jc w:val="both"/>
        <w:rPr>
          <w:rFonts w:ascii="Times New Roman" w:hAnsi="Times New Roman"/>
        </w:rPr>
      </w:pPr>
      <w:r w:rsidRPr="00A848EE">
        <w:rPr>
          <w:rFonts w:ascii="Times New Roman" w:eastAsia="Times New Roman" w:hAnsi="Times New Roman"/>
          <w:sz w:val="24"/>
          <w:szCs w:val="24"/>
        </w:rPr>
        <w:t>68,3 % площади, покрытой лесной растительностью, занимают хвойные породы. Главенствующее положение среди хвойных пород, да и в целом, занимает лиственница (соответственно 81,7% и 55,8 %), сосна занимает 13,2 %, оставшаяся часть приходится на кедр, ель, пихту.</w:t>
      </w:r>
      <w:r w:rsidRPr="00A848EE">
        <w:rPr>
          <w:rFonts w:ascii="Times New Roman" w:hAnsi="Times New Roman"/>
        </w:rPr>
        <w:t xml:space="preserve"> </w:t>
      </w:r>
    </w:p>
    <w:p w14:paraId="00000C8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состоянию на 1 января 2024 года 68,2 % площади, покрытой лесной растительностью, занимают хвойные породы. Главенствующее положение среди хвойных пород, да и в целом, занимает лиственница (соответственно 81,5 % и 55,6 %), сосна занимает 13,3 %, оставшаяся часть приходится на кедр, ель, пихту.</w:t>
      </w:r>
    </w:p>
    <w:p w14:paraId="00000C8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Среди мягколиственных пород 90,6 % их площади занимает береза, 9,2 % занимает осина, остальную площадь занимают ольха серая, ольха черная, тополь.</w:t>
      </w:r>
    </w:p>
    <w:p w14:paraId="00000C8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Среди мягколиственных пород 90,4 % их площади занимает береза, 9,4 % занимает осина, остальную площадь занимают ольха серая, ольха черная, тополь (по состоянию на 01.01.2024).</w:t>
      </w:r>
    </w:p>
    <w:p w14:paraId="00000C8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Распределение площади лесов и запаса древесины по основным лесообразующим породам за год, предшествующий разработке проекта лесного плана Забайкальского края, указано в приложении 13 к лесному плану Забайкальского края.</w:t>
      </w:r>
    </w:p>
    <w:p w14:paraId="00000C8A"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0C8B"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42" w:name="_Toc176788238"/>
      <w:r w:rsidRPr="00A848EE">
        <w:rPr>
          <w:rFonts w:ascii="Times New Roman" w:eastAsia="Times New Roman" w:hAnsi="Times New Roman" w:cs="Times New Roman"/>
          <w:color w:val="auto"/>
          <w:sz w:val="24"/>
          <w:szCs w:val="24"/>
        </w:rPr>
        <w:t>2.8. Динамика распределения площади лесов по группам древесных пород и группам возраста за период действия предыдущего лесного плана Забайкальского края.</w:t>
      </w:r>
      <w:bookmarkEnd w:id="42"/>
    </w:p>
    <w:p w14:paraId="00000C8C"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C8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Возрастная структура лесов в Забайкальском крае сложилась в результате длительной, неравномерной их эксплуатации и пожаров разных лет. Она характеризуется неравномерным распределением насаждений по классам возраста, как по отдельным преобладающим породам, так и по всем лесам в целом. В целом по Забайкальскому краю преобладают насаждения VI класса возраста и старше (52 %). Распределение лесов по возрастным группам зависит также от возраста рубки, который, в свою очередь, устанавливается в зависимости от целевого назначения лесов (защитные, эксплуатационные леса) и древесной породы, производительности древостоев.</w:t>
      </w:r>
    </w:p>
    <w:p w14:paraId="00000C8E" w14:textId="77777777" w:rsidR="004D4FBA" w:rsidRPr="00A848EE" w:rsidRDefault="00EB6F43" w:rsidP="00A848EE">
      <w:pPr>
        <w:widowControl w:val="0"/>
        <w:ind w:firstLine="567"/>
        <w:jc w:val="both"/>
        <w:rPr>
          <w:rFonts w:ascii="Times New Roman" w:eastAsia="Times New Roman" w:hAnsi="Times New Roman"/>
          <w:sz w:val="24"/>
          <w:szCs w:val="24"/>
        </w:rPr>
      </w:pPr>
      <w:r w:rsidRPr="00A848EE">
        <w:rPr>
          <w:rFonts w:ascii="Times New Roman" w:eastAsia="Times New Roman" w:hAnsi="Times New Roman"/>
          <w:sz w:val="24"/>
          <w:szCs w:val="24"/>
        </w:rPr>
        <w:t>Анализируя возрастную структуру насаждений, следует отметить неравномерное распределение по группам возраста. Площадь спелых и перестойных хвойных насаждений занимает 30,1 %, из них 10,3 % приходится на долю перестойных насаждений (по состоянию на 1 января 2024 года площадь спелых и перестойных хвойных насаждений занимает 32,2 %, из них 10,6 % - перестойные насаждения). Всего площадь перестойных насаждений составляет 3140,4 тыс. га, из них 3130,5 тыс. га занимают хвойные и мягколиственные породы (по состоянию на 1 января 2024 года площадь перестойных насаждений – 3008,3 тыс. га, из них хвойные и мягколиственные породы занимают – 2997,1тыс. га). Распределение площади лесов и запасов древесины по группам возраста по лесам, расположенным на землях лесного фонда, приведено в таблице № 12.</w:t>
      </w:r>
    </w:p>
    <w:p w14:paraId="00000C8F"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C90" w14:textId="77777777" w:rsidR="004D4FBA" w:rsidRPr="00A848EE" w:rsidRDefault="00EB6F43" w:rsidP="00A848EE">
      <w:pPr>
        <w:keepNext/>
        <w:keepLines/>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lastRenderedPageBreak/>
        <w:t xml:space="preserve">Таблица № 12 </w:t>
      </w:r>
    </w:p>
    <w:p w14:paraId="00000C91" w14:textId="77777777" w:rsidR="004D4FBA" w:rsidRPr="00A848EE" w:rsidRDefault="004D4FBA" w:rsidP="00A848EE">
      <w:pPr>
        <w:keepNext/>
        <w:keepLines/>
        <w:widowControl w:val="0"/>
        <w:ind w:firstLine="709"/>
        <w:jc w:val="right"/>
        <w:rPr>
          <w:rFonts w:ascii="Times New Roman" w:eastAsia="Times New Roman" w:hAnsi="Times New Roman"/>
          <w:sz w:val="24"/>
          <w:szCs w:val="24"/>
        </w:rPr>
      </w:pPr>
    </w:p>
    <w:p w14:paraId="00000C92" w14:textId="77777777" w:rsidR="004D4FBA" w:rsidRPr="00A848EE" w:rsidRDefault="00EB6F43" w:rsidP="00A848EE">
      <w:pPr>
        <w:keepNext/>
        <w:keepLines/>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Распределение площади лесов и запасов древесины по группам возраста по лесам, расположенным на землях лесного фонда</w:t>
      </w:r>
    </w:p>
    <w:p w14:paraId="00000C93" w14:textId="77777777" w:rsidR="004D4FBA" w:rsidRPr="00A848EE" w:rsidRDefault="00EB6F43" w:rsidP="00A848EE">
      <w:pPr>
        <w:keepNext/>
        <w:keepLines/>
        <w:widowControl w:val="0"/>
        <w:ind w:left="5664"/>
        <w:jc w:val="right"/>
        <w:rPr>
          <w:rFonts w:ascii="Times New Roman" w:eastAsia="Times New Roman" w:hAnsi="Times New Roman"/>
          <w:sz w:val="24"/>
          <w:szCs w:val="24"/>
        </w:rPr>
      </w:pPr>
      <w:r w:rsidRPr="00A848EE">
        <w:rPr>
          <w:rFonts w:ascii="Times New Roman" w:eastAsia="Times New Roman" w:hAnsi="Times New Roman"/>
          <w:sz w:val="24"/>
          <w:szCs w:val="24"/>
        </w:rPr>
        <w:t>(в числителе - площадь тыс. га</w:t>
      </w:r>
    </w:p>
    <w:p w14:paraId="00000C94" w14:textId="77777777" w:rsidR="004D4FBA" w:rsidRPr="00A848EE" w:rsidRDefault="00EB6F43" w:rsidP="00A848EE">
      <w:pPr>
        <w:keepNext/>
        <w:keepLines/>
        <w:widowControl w:val="0"/>
        <w:ind w:left="5664"/>
        <w:jc w:val="right"/>
        <w:rPr>
          <w:rFonts w:ascii="Times New Roman" w:eastAsia="Times New Roman" w:hAnsi="Times New Roman"/>
          <w:sz w:val="24"/>
          <w:szCs w:val="24"/>
        </w:rPr>
      </w:pPr>
      <w:r w:rsidRPr="00A848EE">
        <w:rPr>
          <w:rFonts w:ascii="Times New Roman" w:eastAsia="Times New Roman" w:hAnsi="Times New Roman"/>
          <w:sz w:val="24"/>
          <w:szCs w:val="24"/>
        </w:rPr>
        <w:t>в знаменателе – млн.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w:t>
      </w:r>
    </w:p>
    <w:p w14:paraId="00000C95" w14:textId="77777777" w:rsidR="004D4FBA" w:rsidRPr="00A848EE" w:rsidRDefault="004D4FBA" w:rsidP="00A848EE">
      <w:pPr>
        <w:keepNext/>
        <w:keepLines/>
        <w:widowControl w:val="0"/>
        <w:jc w:val="right"/>
        <w:rPr>
          <w:rFonts w:ascii="Times New Roman" w:eastAsia="Times New Roman" w:hAnsi="Times New Roman"/>
          <w:sz w:val="2"/>
          <w:szCs w:val="2"/>
        </w:rPr>
      </w:pPr>
    </w:p>
    <w:tbl>
      <w:tblPr>
        <w:tblStyle w:val="affffffffff8"/>
        <w:tblW w:w="94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000" w:firstRow="0" w:lastRow="0" w:firstColumn="0" w:lastColumn="0" w:noHBand="0" w:noVBand="0"/>
      </w:tblPr>
      <w:tblGrid>
        <w:gridCol w:w="596"/>
        <w:gridCol w:w="1984"/>
        <w:gridCol w:w="1233"/>
        <w:gridCol w:w="1093"/>
        <w:gridCol w:w="1248"/>
        <w:gridCol w:w="1182"/>
        <w:gridCol w:w="1068"/>
        <w:gridCol w:w="1064"/>
      </w:tblGrid>
      <w:tr w:rsidR="00A848EE" w:rsidRPr="00A848EE" w14:paraId="27BC5475" w14:textId="77777777" w:rsidTr="00CD2B2E">
        <w:trPr>
          <w:tblHeader/>
          <w:jc w:val="center"/>
        </w:trPr>
        <w:tc>
          <w:tcPr>
            <w:tcW w:w="596" w:type="dxa"/>
            <w:vMerge w:val="restart"/>
            <w:vAlign w:val="center"/>
          </w:tcPr>
          <w:p w14:paraId="00000C96"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 п/п</w:t>
            </w:r>
          </w:p>
        </w:tc>
        <w:tc>
          <w:tcPr>
            <w:tcW w:w="1984" w:type="dxa"/>
            <w:vMerge w:val="restart"/>
            <w:tcMar>
              <w:left w:w="28" w:type="dxa"/>
              <w:right w:w="85" w:type="dxa"/>
            </w:tcMar>
            <w:vAlign w:val="center"/>
          </w:tcPr>
          <w:p w14:paraId="00000C97"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Хозяйство</w:t>
            </w:r>
          </w:p>
        </w:tc>
        <w:tc>
          <w:tcPr>
            <w:tcW w:w="1233" w:type="dxa"/>
            <w:vMerge w:val="restart"/>
            <w:tcMar>
              <w:left w:w="28" w:type="dxa"/>
              <w:right w:w="85" w:type="dxa"/>
            </w:tcMar>
            <w:vAlign w:val="center"/>
          </w:tcPr>
          <w:p w14:paraId="00000C98"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Всего</w:t>
            </w:r>
          </w:p>
        </w:tc>
        <w:tc>
          <w:tcPr>
            <w:tcW w:w="5655" w:type="dxa"/>
            <w:gridSpan w:val="5"/>
            <w:tcMar>
              <w:left w:w="28" w:type="dxa"/>
              <w:right w:w="85" w:type="dxa"/>
            </w:tcMar>
            <w:vAlign w:val="center"/>
          </w:tcPr>
          <w:p w14:paraId="00000C99"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В том числе по группам возраста</w:t>
            </w:r>
          </w:p>
        </w:tc>
      </w:tr>
      <w:tr w:rsidR="00A848EE" w:rsidRPr="00A848EE" w14:paraId="7F00D87A" w14:textId="77777777" w:rsidTr="00CD2B2E">
        <w:trPr>
          <w:tblHeader/>
          <w:jc w:val="center"/>
        </w:trPr>
        <w:tc>
          <w:tcPr>
            <w:tcW w:w="596" w:type="dxa"/>
            <w:vMerge/>
            <w:vAlign w:val="center"/>
          </w:tcPr>
          <w:p w14:paraId="00000C9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4" w:type="dxa"/>
            <w:vMerge/>
            <w:tcMar>
              <w:left w:w="28" w:type="dxa"/>
              <w:right w:w="85" w:type="dxa"/>
            </w:tcMar>
            <w:vAlign w:val="center"/>
          </w:tcPr>
          <w:p w14:paraId="00000C9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33" w:type="dxa"/>
            <w:vMerge/>
            <w:tcMar>
              <w:left w:w="28" w:type="dxa"/>
              <w:right w:w="85" w:type="dxa"/>
            </w:tcMar>
            <w:vAlign w:val="center"/>
          </w:tcPr>
          <w:p w14:paraId="00000CA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093" w:type="dxa"/>
            <w:tcMar>
              <w:left w:w="28" w:type="dxa"/>
              <w:right w:w="85" w:type="dxa"/>
            </w:tcMar>
            <w:vAlign w:val="center"/>
          </w:tcPr>
          <w:p w14:paraId="00000CA1"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молодня-ки</w:t>
            </w:r>
          </w:p>
        </w:tc>
        <w:tc>
          <w:tcPr>
            <w:tcW w:w="1248" w:type="dxa"/>
            <w:tcMar>
              <w:left w:w="28" w:type="dxa"/>
              <w:right w:w="85" w:type="dxa"/>
            </w:tcMar>
            <w:vAlign w:val="center"/>
          </w:tcPr>
          <w:p w14:paraId="00000CA2"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средневоз-растные</w:t>
            </w:r>
          </w:p>
        </w:tc>
        <w:tc>
          <w:tcPr>
            <w:tcW w:w="1182" w:type="dxa"/>
            <w:tcMar>
              <w:left w:w="28" w:type="dxa"/>
              <w:right w:w="85" w:type="dxa"/>
            </w:tcMar>
            <w:vAlign w:val="center"/>
          </w:tcPr>
          <w:p w14:paraId="00000CA3"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приспевающие</w:t>
            </w:r>
          </w:p>
        </w:tc>
        <w:tc>
          <w:tcPr>
            <w:tcW w:w="1068" w:type="dxa"/>
            <w:tcMar>
              <w:left w:w="28" w:type="dxa"/>
              <w:right w:w="85" w:type="dxa"/>
            </w:tcMar>
            <w:vAlign w:val="center"/>
          </w:tcPr>
          <w:p w14:paraId="00000CA4"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1064" w:type="dxa"/>
            <w:tcMar>
              <w:left w:w="28" w:type="dxa"/>
              <w:right w:w="85" w:type="dxa"/>
            </w:tcMar>
            <w:vAlign w:val="center"/>
          </w:tcPr>
          <w:p w14:paraId="00000CA5"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в т.ч. перестойные</w:t>
            </w:r>
          </w:p>
        </w:tc>
      </w:tr>
      <w:tr w:rsidR="00A848EE" w:rsidRPr="00A848EE" w14:paraId="5E7DC790" w14:textId="77777777" w:rsidTr="00CD2B2E">
        <w:trPr>
          <w:tblHeader/>
          <w:jc w:val="center"/>
        </w:trPr>
        <w:tc>
          <w:tcPr>
            <w:tcW w:w="596" w:type="dxa"/>
            <w:vAlign w:val="center"/>
          </w:tcPr>
          <w:p w14:paraId="00000CA6"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1</w:t>
            </w:r>
          </w:p>
        </w:tc>
        <w:tc>
          <w:tcPr>
            <w:tcW w:w="1984" w:type="dxa"/>
            <w:tcMar>
              <w:left w:w="28" w:type="dxa"/>
              <w:right w:w="85" w:type="dxa"/>
            </w:tcMar>
            <w:vAlign w:val="center"/>
          </w:tcPr>
          <w:p w14:paraId="00000CA7"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2</w:t>
            </w:r>
          </w:p>
        </w:tc>
        <w:tc>
          <w:tcPr>
            <w:tcW w:w="1233" w:type="dxa"/>
            <w:tcMar>
              <w:left w:w="28" w:type="dxa"/>
              <w:right w:w="85" w:type="dxa"/>
            </w:tcMar>
            <w:vAlign w:val="center"/>
          </w:tcPr>
          <w:p w14:paraId="00000CA8"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3</w:t>
            </w:r>
          </w:p>
        </w:tc>
        <w:tc>
          <w:tcPr>
            <w:tcW w:w="1093" w:type="dxa"/>
            <w:tcMar>
              <w:left w:w="28" w:type="dxa"/>
              <w:right w:w="85" w:type="dxa"/>
            </w:tcMar>
            <w:vAlign w:val="center"/>
          </w:tcPr>
          <w:p w14:paraId="00000CA9"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4</w:t>
            </w:r>
          </w:p>
        </w:tc>
        <w:tc>
          <w:tcPr>
            <w:tcW w:w="1248" w:type="dxa"/>
            <w:tcMar>
              <w:left w:w="28" w:type="dxa"/>
              <w:right w:w="85" w:type="dxa"/>
            </w:tcMar>
            <w:vAlign w:val="center"/>
          </w:tcPr>
          <w:p w14:paraId="00000CAA"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5</w:t>
            </w:r>
          </w:p>
        </w:tc>
        <w:tc>
          <w:tcPr>
            <w:tcW w:w="1182" w:type="dxa"/>
            <w:tcMar>
              <w:left w:w="28" w:type="dxa"/>
              <w:right w:w="85" w:type="dxa"/>
            </w:tcMar>
            <w:vAlign w:val="center"/>
          </w:tcPr>
          <w:p w14:paraId="00000CAB"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6</w:t>
            </w:r>
          </w:p>
        </w:tc>
        <w:tc>
          <w:tcPr>
            <w:tcW w:w="1068" w:type="dxa"/>
            <w:tcMar>
              <w:left w:w="28" w:type="dxa"/>
              <w:right w:w="85" w:type="dxa"/>
            </w:tcMar>
            <w:vAlign w:val="center"/>
          </w:tcPr>
          <w:p w14:paraId="00000CAC"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7</w:t>
            </w:r>
          </w:p>
        </w:tc>
        <w:tc>
          <w:tcPr>
            <w:tcW w:w="1064" w:type="dxa"/>
            <w:tcMar>
              <w:left w:w="28" w:type="dxa"/>
              <w:right w:w="85" w:type="dxa"/>
            </w:tcMar>
            <w:vAlign w:val="center"/>
          </w:tcPr>
          <w:p w14:paraId="00000CAD"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1A5DDA46" w14:textId="77777777" w:rsidTr="00CD2B2E">
        <w:trPr>
          <w:jc w:val="center"/>
        </w:trPr>
        <w:tc>
          <w:tcPr>
            <w:tcW w:w="9468" w:type="dxa"/>
            <w:gridSpan w:val="8"/>
            <w:vAlign w:val="center"/>
          </w:tcPr>
          <w:p w14:paraId="00000CAE"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По состоянию на 01.01.2018</w:t>
            </w:r>
          </w:p>
        </w:tc>
      </w:tr>
      <w:tr w:rsidR="00A848EE" w:rsidRPr="00A848EE" w14:paraId="1D8B65AE" w14:textId="77777777" w:rsidTr="00CD2B2E">
        <w:trPr>
          <w:jc w:val="center"/>
        </w:trPr>
        <w:tc>
          <w:tcPr>
            <w:tcW w:w="596" w:type="dxa"/>
            <w:vAlign w:val="center"/>
          </w:tcPr>
          <w:p w14:paraId="00000C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984" w:type="dxa"/>
            <w:tcMar>
              <w:left w:w="28" w:type="dxa"/>
              <w:right w:w="85" w:type="dxa"/>
            </w:tcMar>
            <w:vAlign w:val="center"/>
          </w:tcPr>
          <w:p w14:paraId="00000CB7" w14:textId="77777777" w:rsidR="004D4FBA" w:rsidRPr="00A848EE" w:rsidRDefault="00EB6F43" w:rsidP="00A848EE">
            <w:pPr>
              <w:jc w:val="center"/>
              <w:rPr>
                <w:rFonts w:ascii="Times New Roman" w:eastAsia="Times New Roman" w:hAnsi="Times New Roman"/>
                <w:u w:val="single"/>
              </w:rPr>
            </w:pPr>
            <w:r w:rsidRPr="00A848EE">
              <w:rPr>
                <w:rFonts w:ascii="Times New Roman" w:eastAsia="Times New Roman" w:hAnsi="Times New Roman"/>
              </w:rPr>
              <w:t>Хвойные</w:t>
            </w:r>
          </w:p>
        </w:tc>
        <w:tc>
          <w:tcPr>
            <w:tcW w:w="1233" w:type="dxa"/>
            <w:tcMar>
              <w:left w:w="28" w:type="dxa"/>
              <w:right w:w="85" w:type="dxa"/>
            </w:tcMar>
            <w:vAlign w:val="center"/>
          </w:tcPr>
          <w:p w14:paraId="00000CB8"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19331,8</w:t>
            </w:r>
          </w:p>
          <w:p w14:paraId="00000C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2143,09</w:t>
            </w:r>
          </w:p>
        </w:tc>
        <w:tc>
          <w:tcPr>
            <w:tcW w:w="1093" w:type="dxa"/>
            <w:tcMar>
              <w:left w:w="28" w:type="dxa"/>
              <w:right w:w="85" w:type="dxa"/>
            </w:tcMar>
            <w:vAlign w:val="center"/>
          </w:tcPr>
          <w:p w14:paraId="00000CBA"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3675,1</w:t>
            </w:r>
          </w:p>
          <w:p w14:paraId="00000C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128,59</w:t>
            </w:r>
          </w:p>
        </w:tc>
        <w:tc>
          <w:tcPr>
            <w:tcW w:w="1248" w:type="dxa"/>
            <w:tcMar>
              <w:left w:w="28" w:type="dxa"/>
              <w:right w:w="85" w:type="dxa"/>
            </w:tcMar>
            <w:vAlign w:val="center"/>
          </w:tcPr>
          <w:p w14:paraId="00000CBC"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5144,6</w:t>
            </w:r>
          </w:p>
          <w:p w14:paraId="00000C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656,62</w:t>
            </w:r>
          </w:p>
        </w:tc>
        <w:tc>
          <w:tcPr>
            <w:tcW w:w="1182" w:type="dxa"/>
            <w:tcMar>
              <w:left w:w="28" w:type="dxa"/>
              <w:right w:w="85" w:type="dxa"/>
            </w:tcMar>
            <w:vAlign w:val="center"/>
          </w:tcPr>
          <w:p w14:paraId="00000CBE"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2110,9</w:t>
            </w:r>
          </w:p>
          <w:p w14:paraId="00000C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289,32</w:t>
            </w:r>
          </w:p>
        </w:tc>
        <w:tc>
          <w:tcPr>
            <w:tcW w:w="1068" w:type="dxa"/>
            <w:tcMar>
              <w:left w:w="28" w:type="dxa"/>
              <w:right w:w="85" w:type="dxa"/>
            </w:tcMar>
            <w:vAlign w:val="center"/>
          </w:tcPr>
          <w:p w14:paraId="00000CC0"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8401,2</w:t>
            </w:r>
          </w:p>
          <w:p w14:paraId="00000C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1068,56</w:t>
            </w:r>
          </w:p>
        </w:tc>
        <w:tc>
          <w:tcPr>
            <w:tcW w:w="1064" w:type="dxa"/>
            <w:tcMar>
              <w:left w:w="28" w:type="dxa"/>
              <w:right w:w="85" w:type="dxa"/>
            </w:tcMar>
            <w:vAlign w:val="center"/>
          </w:tcPr>
          <w:p w14:paraId="00000CC2"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2896,4</w:t>
            </w:r>
          </w:p>
          <w:p w14:paraId="00000C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377,74</w:t>
            </w:r>
          </w:p>
        </w:tc>
      </w:tr>
      <w:tr w:rsidR="00A848EE" w:rsidRPr="00A848EE" w14:paraId="07C88B2C" w14:textId="77777777" w:rsidTr="00CD2B2E">
        <w:trPr>
          <w:jc w:val="center"/>
        </w:trPr>
        <w:tc>
          <w:tcPr>
            <w:tcW w:w="596" w:type="dxa"/>
            <w:vAlign w:val="center"/>
          </w:tcPr>
          <w:p w14:paraId="00000C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984" w:type="dxa"/>
            <w:tcMar>
              <w:left w:w="28" w:type="dxa"/>
              <w:right w:w="85" w:type="dxa"/>
            </w:tcMar>
            <w:vAlign w:val="center"/>
          </w:tcPr>
          <w:p w14:paraId="00000C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Твердолиственные</w:t>
            </w:r>
          </w:p>
        </w:tc>
        <w:tc>
          <w:tcPr>
            <w:tcW w:w="1233" w:type="dxa"/>
            <w:tcMar>
              <w:left w:w="28" w:type="dxa"/>
              <w:right w:w="85" w:type="dxa"/>
            </w:tcMar>
            <w:vAlign w:val="center"/>
          </w:tcPr>
          <w:p w14:paraId="00000CC6"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0,5</w:t>
            </w:r>
          </w:p>
          <w:p w14:paraId="00000CC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0,01</w:t>
            </w:r>
          </w:p>
        </w:tc>
        <w:tc>
          <w:tcPr>
            <w:tcW w:w="1093" w:type="dxa"/>
            <w:tcMar>
              <w:left w:w="28" w:type="dxa"/>
              <w:right w:w="85" w:type="dxa"/>
            </w:tcMar>
            <w:vAlign w:val="center"/>
          </w:tcPr>
          <w:p w14:paraId="00000CC8"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0,4</w:t>
            </w:r>
          </w:p>
          <w:p w14:paraId="00000C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0,01</w:t>
            </w:r>
          </w:p>
        </w:tc>
        <w:tc>
          <w:tcPr>
            <w:tcW w:w="1248" w:type="dxa"/>
            <w:tcMar>
              <w:left w:w="28" w:type="dxa"/>
              <w:right w:w="85" w:type="dxa"/>
            </w:tcMar>
            <w:vAlign w:val="center"/>
          </w:tcPr>
          <w:p w14:paraId="00000CCA"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0,1</w:t>
            </w:r>
          </w:p>
          <w:p w14:paraId="00000CC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2" w:type="dxa"/>
            <w:tcMar>
              <w:left w:w="28" w:type="dxa"/>
              <w:right w:w="85" w:type="dxa"/>
            </w:tcMar>
            <w:vAlign w:val="center"/>
          </w:tcPr>
          <w:p w14:paraId="00000CCC"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w:t>
            </w:r>
          </w:p>
          <w:p w14:paraId="00000C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68" w:type="dxa"/>
            <w:tcMar>
              <w:left w:w="28" w:type="dxa"/>
              <w:right w:w="85" w:type="dxa"/>
            </w:tcMar>
            <w:vAlign w:val="center"/>
          </w:tcPr>
          <w:p w14:paraId="00000CCE"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w:t>
            </w:r>
          </w:p>
          <w:p w14:paraId="00000C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64" w:type="dxa"/>
            <w:tcMar>
              <w:left w:w="28" w:type="dxa"/>
              <w:right w:w="85" w:type="dxa"/>
            </w:tcMar>
            <w:vAlign w:val="center"/>
          </w:tcPr>
          <w:p w14:paraId="00000CD0"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w:t>
            </w:r>
          </w:p>
          <w:p w14:paraId="00000C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38FCAFC" w14:textId="77777777" w:rsidTr="00CD2B2E">
        <w:trPr>
          <w:jc w:val="center"/>
        </w:trPr>
        <w:tc>
          <w:tcPr>
            <w:tcW w:w="596" w:type="dxa"/>
            <w:vAlign w:val="center"/>
          </w:tcPr>
          <w:p w14:paraId="00000C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984" w:type="dxa"/>
            <w:tcMar>
              <w:left w:w="28" w:type="dxa"/>
              <w:right w:w="85" w:type="dxa"/>
            </w:tcMar>
            <w:vAlign w:val="center"/>
          </w:tcPr>
          <w:p w14:paraId="00000C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Мягколиственные</w:t>
            </w:r>
          </w:p>
        </w:tc>
        <w:tc>
          <w:tcPr>
            <w:tcW w:w="1233" w:type="dxa"/>
            <w:tcMar>
              <w:left w:w="28" w:type="dxa"/>
              <w:right w:w="85" w:type="dxa"/>
            </w:tcMar>
            <w:vAlign w:val="center"/>
          </w:tcPr>
          <w:p w14:paraId="00000CD4"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5633,6</w:t>
            </w:r>
          </w:p>
          <w:p w14:paraId="00000C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343,27</w:t>
            </w:r>
          </w:p>
        </w:tc>
        <w:tc>
          <w:tcPr>
            <w:tcW w:w="1093" w:type="dxa"/>
            <w:tcMar>
              <w:left w:w="28" w:type="dxa"/>
              <w:right w:w="85" w:type="dxa"/>
            </w:tcMar>
            <w:vAlign w:val="center"/>
          </w:tcPr>
          <w:p w14:paraId="00000CD6"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1571,8</w:t>
            </w:r>
          </w:p>
          <w:p w14:paraId="00000C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28,08</w:t>
            </w:r>
          </w:p>
        </w:tc>
        <w:tc>
          <w:tcPr>
            <w:tcW w:w="1248" w:type="dxa"/>
            <w:tcMar>
              <w:left w:w="28" w:type="dxa"/>
              <w:right w:w="85" w:type="dxa"/>
            </w:tcMar>
            <w:vAlign w:val="center"/>
          </w:tcPr>
          <w:p w14:paraId="00000CD8"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2923,8</w:t>
            </w:r>
          </w:p>
          <w:p w14:paraId="00000C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195,86</w:t>
            </w:r>
          </w:p>
        </w:tc>
        <w:tc>
          <w:tcPr>
            <w:tcW w:w="1182" w:type="dxa"/>
            <w:tcMar>
              <w:left w:w="28" w:type="dxa"/>
              <w:right w:w="85" w:type="dxa"/>
            </w:tcMar>
            <w:vAlign w:val="center"/>
          </w:tcPr>
          <w:p w14:paraId="00000CDA"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462,9</w:t>
            </w:r>
          </w:p>
          <w:p w14:paraId="00000C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44,80</w:t>
            </w:r>
          </w:p>
        </w:tc>
        <w:tc>
          <w:tcPr>
            <w:tcW w:w="1068" w:type="dxa"/>
            <w:tcMar>
              <w:left w:w="28" w:type="dxa"/>
              <w:right w:w="85" w:type="dxa"/>
            </w:tcMar>
            <w:vAlign w:val="center"/>
          </w:tcPr>
          <w:p w14:paraId="00000CDC"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675,1</w:t>
            </w:r>
          </w:p>
          <w:p w14:paraId="00000C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74,53</w:t>
            </w:r>
          </w:p>
        </w:tc>
        <w:tc>
          <w:tcPr>
            <w:tcW w:w="1064" w:type="dxa"/>
            <w:tcMar>
              <w:left w:w="28" w:type="dxa"/>
              <w:right w:w="85" w:type="dxa"/>
            </w:tcMar>
            <w:vAlign w:val="center"/>
          </w:tcPr>
          <w:p w14:paraId="00000CDE"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90,0</w:t>
            </w:r>
          </w:p>
          <w:p w14:paraId="00000C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11,16</w:t>
            </w:r>
          </w:p>
        </w:tc>
      </w:tr>
      <w:tr w:rsidR="00A848EE" w:rsidRPr="00A848EE" w14:paraId="2E6B01A3" w14:textId="77777777" w:rsidTr="00CD2B2E">
        <w:trPr>
          <w:jc w:val="center"/>
        </w:trPr>
        <w:tc>
          <w:tcPr>
            <w:tcW w:w="596" w:type="dxa"/>
            <w:vAlign w:val="center"/>
          </w:tcPr>
          <w:p w14:paraId="00000C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984" w:type="dxa"/>
            <w:tcMar>
              <w:left w:w="28" w:type="dxa"/>
              <w:right w:w="85" w:type="dxa"/>
            </w:tcMar>
            <w:vAlign w:val="center"/>
          </w:tcPr>
          <w:p w14:paraId="00000C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Кустарники</w:t>
            </w:r>
          </w:p>
        </w:tc>
        <w:tc>
          <w:tcPr>
            <w:tcW w:w="1233" w:type="dxa"/>
            <w:tcMar>
              <w:left w:w="28" w:type="dxa"/>
              <w:right w:w="85" w:type="dxa"/>
            </w:tcMar>
            <w:vAlign w:val="center"/>
          </w:tcPr>
          <w:p w14:paraId="00000CE2"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3327,6</w:t>
            </w:r>
          </w:p>
          <w:p w14:paraId="00000C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2573,67</w:t>
            </w:r>
          </w:p>
        </w:tc>
        <w:tc>
          <w:tcPr>
            <w:tcW w:w="1093" w:type="dxa"/>
            <w:tcMar>
              <w:left w:w="28" w:type="dxa"/>
              <w:right w:w="85" w:type="dxa"/>
            </w:tcMar>
            <w:vAlign w:val="center"/>
          </w:tcPr>
          <w:p w14:paraId="00000CE4"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1172,1</w:t>
            </w:r>
          </w:p>
          <w:p w14:paraId="00000C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18,22</w:t>
            </w:r>
          </w:p>
        </w:tc>
        <w:tc>
          <w:tcPr>
            <w:tcW w:w="1248" w:type="dxa"/>
            <w:tcMar>
              <w:left w:w="28" w:type="dxa"/>
              <w:right w:w="85" w:type="dxa"/>
            </w:tcMar>
            <w:vAlign w:val="center"/>
          </w:tcPr>
          <w:p w14:paraId="00000CE6"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1984,1</w:t>
            </w:r>
          </w:p>
          <w:p w14:paraId="00000C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59,54</w:t>
            </w:r>
          </w:p>
        </w:tc>
        <w:tc>
          <w:tcPr>
            <w:tcW w:w="1182" w:type="dxa"/>
            <w:tcMar>
              <w:left w:w="28" w:type="dxa"/>
              <w:right w:w="85" w:type="dxa"/>
            </w:tcMar>
            <w:vAlign w:val="center"/>
          </w:tcPr>
          <w:p w14:paraId="00000CE8"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105,5</w:t>
            </w:r>
          </w:p>
          <w:p w14:paraId="00000C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5,79</w:t>
            </w:r>
          </w:p>
        </w:tc>
        <w:tc>
          <w:tcPr>
            <w:tcW w:w="1068" w:type="dxa"/>
            <w:tcMar>
              <w:left w:w="28" w:type="dxa"/>
              <w:right w:w="85" w:type="dxa"/>
            </w:tcMar>
            <w:vAlign w:val="center"/>
          </w:tcPr>
          <w:p w14:paraId="00000CEA"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65,9</w:t>
            </w:r>
          </w:p>
          <w:p w14:paraId="00000C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3,75</w:t>
            </w:r>
          </w:p>
        </w:tc>
        <w:tc>
          <w:tcPr>
            <w:tcW w:w="1064" w:type="dxa"/>
            <w:tcMar>
              <w:left w:w="28" w:type="dxa"/>
              <w:right w:w="85" w:type="dxa"/>
            </w:tcMar>
            <w:vAlign w:val="center"/>
          </w:tcPr>
          <w:p w14:paraId="00000CEC"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10,1</w:t>
            </w:r>
          </w:p>
          <w:p w14:paraId="00000C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0,55</w:t>
            </w:r>
          </w:p>
        </w:tc>
      </w:tr>
      <w:tr w:rsidR="00A848EE" w:rsidRPr="00A848EE" w14:paraId="5A2A86C1" w14:textId="77777777" w:rsidTr="00CD2B2E">
        <w:trPr>
          <w:trHeight w:val="481"/>
          <w:jc w:val="center"/>
        </w:trPr>
        <w:tc>
          <w:tcPr>
            <w:tcW w:w="596" w:type="dxa"/>
            <w:vAlign w:val="center"/>
          </w:tcPr>
          <w:p w14:paraId="00000CE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1984" w:type="dxa"/>
            <w:tcMar>
              <w:left w:w="28" w:type="dxa"/>
              <w:right w:w="85" w:type="dxa"/>
            </w:tcMar>
            <w:vAlign w:val="center"/>
          </w:tcPr>
          <w:p w14:paraId="00000C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Всего</w:t>
            </w:r>
          </w:p>
        </w:tc>
        <w:tc>
          <w:tcPr>
            <w:tcW w:w="1233" w:type="dxa"/>
            <w:tcMar>
              <w:left w:w="28" w:type="dxa"/>
              <w:right w:w="85" w:type="dxa"/>
            </w:tcMar>
            <w:vAlign w:val="center"/>
          </w:tcPr>
          <w:p w14:paraId="00000CF0"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28294,2</w:t>
            </w:r>
          </w:p>
          <w:p w14:paraId="00000C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2573,67</w:t>
            </w:r>
          </w:p>
        </w:tc>
        <w:tc>
          <w:tcPr>
            <w:tcW w:w="1093" w:type="dxa"/>
            <w:tcMar>
              <w:left w:w="28" w:type="dxa"/>
              <w:right w:w="85" w:type="dxa"/>
            </w:tcMar>
            <w:vAlign w:val="center"/>
          </w:tcPr>
          <w:p w14:paraId="00000CF2"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6421,9</w:t>
            </w:r>
          </w:p>
          <w:p w14:paraId="00000C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10052,8</w:t>
            </w:r>
          </w:p>
        </w:tc>
        <w:tc>
          <w:tcPr>
            <w:tcW w:w="1248" w:type="dxa"/>
            <w:tcMar>
              <w:left w:w="28" w:type="dxa"/>
              <w:right w:w="85" w:type="dxa"/>
            </w:tcMar>
            <w:vAlign w:val="center"/>
          </w:tcPr>
          <w:p w14:paraId="00000CF4"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10052,8</w:t>
            </w:r>
          </w:p>
          <w:p w14:paraId="00000CF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912,02</w:t>
            </w:r>
          </w:p>
        </w:tc>
        <w:tc>
          <w:tcPr>
            <w:tcW w:w="1182" w:type="dxa"/>
            <w:tcMar>
              <w:left w:w="28" w:type="dxa"/>
              <w:right w:w="85" w:type="dxa"/>
            </w:tcMar>
            <w:vAlign w:val="center"/>
          </w:tcPr>
          <w:p w14:paraId="00000CF6"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2679,3</w:t>
            </w:r>
          </w:p>
          <w:p w14:paraId="00000CF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339,91</w:t>
            </w:r>
          </w:p>
        </w:tc>
        <w:tc>
          <w:tcPr>
            <w:tcW w:w="1068" w:type="dxa"/>
            <w:tcMar>
              <w:left w:w="28" w:type="dxa"/>
              <w:right w:w="85" w:type="dxa"/>
            </w:tcMar>
            <w:vAlign w:val="center"/>
          </w:tcPr>
          <w:p w14:paraId="00000CF8"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9142,2</w:t>
            </w:r>
          </w:p>
          <w:p w14:paraId="00000CF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1146,84</w:t>
            </w:r>
          </w:p>
        </w:tc>
        <w:tc>
          <w:tcPr>
            <w:tcW w:w="1064" w:type="dxa"/>
            <w:tcMar>
              <w:left w:w="28" w:type="dxa"/>
              <w:right w:w="85" w:type="dxa"/>
            </w:tcMar>
            <w:vAlign w:val="center"/>
          </w:tcPr>
          <w:p w14:paraId="00000CFA"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2996,5</w:t>
            </w:r>
          </w:p>
          <w:p w14:paraId="00000C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389,45</w:t>
            </w:r>
          </w:p>
        </w:tc>
      </w:tr>
      <w:tr w:rsidR="00A848EE" w:rsidRPr="00A848EE" w14:paraId="2C809153" w14:textId="77777777" w:rsidTr="00CD2B2E">
        <w:trPr>
          <w:trHeight w:val="481"/>
          <w:jc w:val="center"/>
        </w:trPr>
        <w:tc>
          <w:tcPr>
            <w:tcW w:w="9468" w:type="dxa"/>
            <w:gridSpan w:val="8"/>
            <w:vAlign w:val="center"/>
          </w:tcPr>
          <w:p w14:paraId="00000CFC"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rPr>
              <w:t>По состоянию на 01.01.2024</w:t>
            </w:r>
          </w:p>
        </w:tc>
      </w:tr>
      <w:tr w:rsidR="00A848EE" w:rsidRPr="00A848EE" w14:paraId="5B53F69E" w14:textId="77777777" w:rsidTr="00CD2B2E">
        <w:trPr>
          <w:trHeight w:val="481"/>
          <w:jc w:val="center"/>
        </w:trPr>
        <w:tc>
          <w:tcPr>
            <w:tcW w:w="596" w:type="dxa"/>
            <w:vAlign w:val="center"/>
          </w:tcPr>
          <w:p w14:paraId="00000D0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984" w:type="dxa"/>
            <w:tcMar>
              <w:left w:w="28" w:type="dxa"/>
              <w:right w:w="85" w:type="dxa"/>
            </w:tcMar>
            <w:vAlign w:val="center"/>
          </w:tcPr>
          <w:p w14:paraId="00000D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Хвойные</w:t>
            </w:r>
          </w:p>
        </w:tc>
        <w:tc>
          <w:tcPr>
            <w:tcW w:w="1233" w:type="dxa"/>
            <w:tcMar>
              <w:left w:w="28" w:type="dxa"/>
              <w:right w:w="85" w:type="dxa"/>
            </w:tcMar>
            <w:vAlign w:val="center"/>
          </w:tcPr>
          <w:p w14:paraId="00000D06"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19377,6</w:t>
            </w:r>
            <w:r w:rsidRPr="00A848EE">
              <w:rPr>
                <w:rFonts w:ascii="Times New Roman" w:eastAsia="Times New Roman" w:hAnsi="Times New Roman"/>
                <w:u w:val="single"/>
              </w:rPr>
              <w:br/>
              <w:t>2136,7</w:t>
            </w:r>
          </w:p>
        </w:tc>
        <w:tc>
          <w:tcPr>
            <w:tcW w:w="1093" w:type="dxa"/>
            <w:tcMar>
              <w:left w:w="28" w:type="dxa"/>
              <w:right w:w="85" w:type="dxa"/>
            </w:tcMar>
            <w:vAlign w:val="center"/>
          </w:tcPr>
          <w:p w14:paraId="00000D07"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3783,8</w:t>
            </w:r>
            <w:r w:rsidRPr="00A848EE">
              <w:rPr>
                <w:rFonts w:ascii="Times New Roman" w:eastAsia="Times New Roman" w:hAnsi="Times New Roman"/>
                <w:u w:val="single"/>
              </w:rPr>
              <w:br/>
              <w:t>127,9</w:t>
            </w:r>
          </w:p>
        </w:tc>
        <w:tc>
          <w:tcPr>
            <w:tcW w:w="1248" w:type="dxa"/>
            <w:tcMar>
              <w:left w:w="28" w:type="dxa"/>
              <w:right w:w="85" w:type="dxa"/>
            </w:tcMar>
            <w:vAlign w:val="center"/>
          </w:tcPr>
          <w:p w14:paraId="00000D08"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5130,4</w:t>
            </w:r>
            <w:r w:rsidRPr="00A848EE">
              <w:rPr>
                <w:rFonts w:ascii="Times New Roman" w:eastAsia="Times New Roman" w:hAnsi="Times New Roman"/>
                <w:u w:val="single"/>
              </w:rPr>
              <w:br/>
              <w:t>654,5</w:t>
            </w:r>
          </w:p>
        </w:tc>
        <w:tc>
          <w:tcPr>
            <w:tcW w:w="1182" w:type="dxa"/>
            <w:tcMar>
              <w:left w:w="28" w:type="dxa"/>
              <w:right w:w="85" w:type="dxa"/>
            </w:tcMar>
            <w:vAlign w:val="center"/>
          </w:tcPr>
          <w:p w14:paraId="00000D09"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2068,2</w:t>
            </w:r>
            <w:r w:rsidRPr="00A848EE">
              <w:rPr>
                <w:rFonts w:ascii="Times New Roman" w:eastAsia="Times New Roman" w:hAnsi="Times New Roman"/>
                <w:u w:val="single"/>
              </w:rPr>
              <w:br/>
              <w:t>283,6</w:t>
            </w:r>
          </w:p>
        </w:tc>
        <w:tc>
          <w:tcPr>
            <w:tcW w:w="1068" w:type="dxa"/>
            <w:tcMar>
              <w:left w:w="28" w:type="dxa"/>
              <w:right w:w="85" w:type="dxa"/>
            </w:tcMar>
            <w:vAlign w:val="center"/>
          </w:tcPr>
          <w:p w14:paraId="00000D0A"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8395,2</w:t>
            </w:r>
            <w:r w:rsidRPr="00A848EE">
              <w:rPr>
                <w:rFonts w:ascii="Times New Roman" w:eastAsia="Times New Roman" w:hAnsi="Times New Roman"/>
                <w:u w:val="single"/>
              </w:rPr>
              <w:br/>
              <w:t>1070,7</w:t>
            </w:r>
          </w:p>
        </w:tc>
        <w:tc>
          <w:tcPr>
            <w:tcW w:w="1064" w:type="dxa"/>
            <w:tcMar>
              <w:left w:w="28" w:type="dxa"/>
              <w:right w:w="85" w:type="dxa"/>
            </w:tcMar>
            <w:vAlign w:val="center"/>
          </w:tcPr>
          <w:p w14:paraId="00000D0B"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2900,3</w:t>
            </w:r>
            <w:r w:rsidRPr="00A848EE">
              <w:rPr>
                <w:rFonts w:ascii="Times New Roman" w:eastAsia="Times New Roman" w:hAnsi="Times New Roman"/>
                <w:u w:val="single"/>
              </w:rPr>
              <w:br/>
              <w:t>377,4</w:t>
            </w:r>
          </w:p>
        </w:tc>
      </w:tr>
      <w:tr w:rsidR="00A848EE" w:rsidRPr="00A848EE" w14:paraId="3F28E098" w14:textId="77777777" w:rsidTr="00CD2B2E">
        <w:trPr>
          <w:trHeight w:val="481"/>
          <w:jc w:val="center"/>
        </w:trPr>
        <w:tc>
          <w:tcPr>
            <w:tcW w:w="596" w:type="dxa"/>
            <w:vAlign w:val="center"/>
          </w:tcPr>
          <w:p w14:paraId="00000D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984" w:type="dxa"/>
            <w:tcMar>
              <w:left w:w="28" w:type="dxa"/>
              <w:right w:w="85" w:type="dxa"/>
            </w:tcMar>
            <w:vAlign w:val="center"/>
          </w:tcPr>
          <w:p w14:paraId="00000D0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Твердолиственные</w:t>
            </w:r>
          </w:p>
        </w:tc>
        <w:tc>
          <w:tcPr>
            <w:tcW w:w="1233" w:type="dxa"/>
            <w:tcMar>
              <w:left w:w="28" w:type="dxa"/>
              <w:right w:w="85" w:type="dxa"/>
            </w:tcMar>
            <w:vAlign w:val="center"/>
          </w:tcPr>
          <w:p w14:paraId="00000D0E"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0,5</w:t>
            </w:r>
            <w:r w:rsidRPr="00A848EE">
              <w:rPr>
                <w:rFonts w:ascii="Times New Roman" w:eastAsia="Times New Roman" w:hAnsi="Times New Roman"/>
                <w:u w:val="single"/>
              </w:rPr>
              <w:br/>
              <w:t>0,01</w:t>
            </w:r>
          </w:p>
        </w:tc>
        <w:tc>
          <w:tcPr>
            <w:tcW w:w="1093" w:type="dxa"/>
            <w:tcMar>
              <w:left w:w="28" w:type="dxa"/>
              <w:right w:w="85" w:type="dxa"/>
            </w:tcMar>
            <w:vAlign w:val="center"/>
          </w:tcPr>
          <w:p w14:paraId="00000D0F"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0,5</w:t>
            </w:r>
            <w:r w:rsidRPr="00A848EE">
              <w:rPr>
                <w:rFonts w:ascii="Times New Roman" w:eastAsia="Times New Roman" w:hAnsi="Times New Roman"/>
                <w:u w:val="single"/>
              </w:rPr>
              <w:br/>
              <w:t>0,01</w:t>
            </w:r>
          </w:p>
        </w:tc>
        <w:tc>
          <w:tcPr>
            <w:tcW w:w="1248" w:type="dxa"/>
            <w:tcMar>
              <w:left w:w="28" w:type="dxa"/>
              <w:right w:w="85" w:type="dxa"/>
            </w:tcMar>
            <w:vAlign w:val="center"/>
          </w:tcPr>
          <w:p w14:paraId="00000D10"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0,1</w:t>
            </w:r>
            <w:r w:rsidRPr="00A848EE">
              <w:rPr>
                <w:rFonts w:ascii="Times New Roman" w:eastAsia="Times New Roman" w:hAnsi="Times New Roman"/>
                <w:u w:val="single"/>
              </w:rPr>
              <w:br/>
              <w:t>0</w:t>
            </w:r>
          </w:p>
        </w:tc>
        <w:tc>
          <w:tcPr>
            <w:tcW w:w="1182" w:type="dxa"/>
            <w:tcMar>
              <w:left w:w="28" w:type="dxa"/>
              <w:right w:w="85" w:type="dxa"/>
            </w:tcMar>
            <w:vAlign w:val="center"/>
          </w:tcPr>
          <w:p w14:paraId="00000D11"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w:t>
            </w:r>
            <w:r w:rsidRPr="00A848EE">
              <w:rPr>
                <w:rFonts w:ascii="Times New Roman" w:eastAsia="Times New Roman" w:hAnsi="Times New Roman"/>
                <w:u w:val="single"/>
              </w:rPr>
              <w:br/>
              <w:t>0</w:t>
            </w:r>
          </w:p>
        </w:tc>
        <w:tc>
          <w:tcPr>
            <w:tcW w:w="1068" w:type="dxa"/>
            <w:tcMar>
              <w:left w:w="28" w:type="dxa"/>
              <w:right w:w="85" w:type="dxa"/>
            </w:tcMar>
            <w:vAlign w:val="center"/>
          </w:tcPr>
          <w:p w14:paraId="00000D12"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w:t>
            </w:r>
            <w:r w:rsidRPr="00A848EE">
              <w:rPr>
                <w:rFonts w:ascii="Times New Roman" w:eastAsia="Times New Roman" w:hAnsi="Times New Roman"/>
                <w:u w:val="single"/>
              </w:rPr>
              <w:br/>
              <w:t>0</w:t>
            </w:r>
          </w:p>
        </w:tc>
        <w:tc>
          <w:tcPr>
            <w:tcW w:w="1064" w:type="dxa"/>
            <w:tcMar>
              <w:left w:w="28" w:type="dxa"/>
              <w:right w:w="85" w:type="dxa"/>
            </w:tcMar>
            <w:vAlign w:val="center"/>
          </w:tcPr>
          <w:p w14:paraId="00000D13"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0</w:t>
            </w:r>
            <w:r w:rsidRPr="00A848EE">
              <w:rPr>
                <w:rFonts w:ascii="Times New Roman" w:eastAsia="Times New Roman" w:hAnsi="Times New Roman"/>
                <w:u w:val="single"/>
              </w:rPr>
              <w:br/>
              <w:t>0</w:t>
            </w:r>
          </w:p>
        </w:tc>
      </w:tr>
      <w:tr w:rsidR="00A848EE" w:rsidRPr="00A848EE" w14:paraId="1E3CEEDA" w14:textId="77777777" w:rsidTr="00CD2B2E">
        <w:trPr>
          <w:trHeight w:val="481"/>
          <w:jc w:val="center"/>
        </w:trPr>
        <w:tc>
          <w:tcPr>
            <w:tcW w:w="596" w:type="dxa"/>
            <w:vAlign w:val="center"/>
          </w:tcPr>
          <w:p w14:paraId="00000D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984" w:type="dxa"/>
            <w:tcMar>
              <w:left w:w="28" w:type="dxa"/>
              <w:right w:w="85" w:type="dxa"/>
            </w:tcMar>
            <w:vAlign w:val="center"/>
          </w:tcPr>
          <w:p w14:paraId="00000D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Мягколиственные</w:t>
            </w:r>
          </w:p>
        </w:tc>
        <w:tc>
          <w:tcPr>
            <w:tcW w:w="1233" w:type="dxa"/>
            <w:tcMar>
              <w:left w:w="28" w:type="dxa"/>
              <w:right w:w="85" w:type="dxa"/>
            </w:tcMar>
            <w:vAlign w:val="center"/>
          </w:tcPr>
          <w:p w14:paraId="00000D16"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5714,3</w:t>
            </w:r>
            <w:r w:rsidRPr="00A848EE">
              <w:rPr>
                <w:rFonts w:ascii="Times New Roman" w:eastAsia="Times New Roman" w:hAnsi="Times New Roman"/>
                <w:u w:val="single"/>
              </w:rPr>
              <w:br/>
              <w:t>341,3</w:t>
            </w:r>
          </w:p>
        </w:tc>
        <w:tc>
          <w:tcPr>
            <w:tcW w:w="1093" w:type="dxa"/>
            <w:tcMar>
              <w:left w:w="28" w:type="dxa"/>
              <w:right w:w="85" w:type="dxa"/>
            </w:tcMar>
            <w:vAlign w:val="center"/>
          </w:tcPr>
          <w:p w14:paraId="00000D17"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1712,1</w:t>
            </w:r>
            <w:r w:rsidRPr="00A848EE">
              <w:rPr>
                <w:rFonts w:ascii="Times New Roman" w:eastAsia="Times New Roman" w:hAnsi="Times New Roman"/>
                <w:u w:val="single"/>
              </w:rPr>
              <w:br/>
              <w:t>29,7</w:t>
            </w:r>
          </w:p>
        </w:tc>
        <w:tc>
          <w:tcPr>
            <w:tcW w:w="1248" w:type="dxa"/>
            <w:tcMar>
              <w:left w:w="28" w:type="dxa"/>
              <w:right w:w="85" w:type="dxa"/>
            </w:tcMar>
            <w:vAlign w:val="center"/>
          </w:tcPr>
          <w:p w14:paraId="00000D18"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2857,0</w:t>
            </w:r>
            <w:r w:rsidRPr="00A848EE">
              <w:rPr>
                <w:rFonts w:ascii="Times New Roman" w:eastAsia="Times New Roman" w:hAnsi="Times New Roman"/>
                <w:u w:val="single"/>
              </w:rPr>
              <w:br/>
              <w:t>189,6</w:t>
            </w:r>
          </w:p>
        </w:tc>
        <w:tc>
          <w:tcPr>
            <w:tcW w:w="1182" w:type="dxa"/>
            <w:tcMar>
              <w:left w:w="28" w:type="dxa"/>
              <w:right w:w="85" w:type="dxa"/>
            </w:tcMar>
            <w:vAlign w:val="center"/>
          </w:tcPr>
          <w:p w14:paraId="00000D19"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450,3</w:t>
            </w:r>
            <w:r w:rsidRPr="00A848EE">
              <w:rPr>
                <w:rFonts w:ascii="Times New Roman" w:eastAsia="Times New Roman" w:hAnsi="Times New Roman"/>
                <w:u w:val="single"/>
              </w:rPr>
              <w:br/>
              <w:t>43,8</w:t>
            </w:r>
          </w:p>
        </w:tc>
        <w:tc>
          <w:tcPr>
            <w:tcW w:w="1068" w:type="dxa"/>
            <w:tcMar>
              <w:left w:w="28" w:type="dxa"/>
              <w:right w:w="85" w:type="dxa"/>
            </w:tcMar>
            <w:vAlign w:val="center"/>
          </w:tcPr>
          <w:p w14:paraId="00000D1A"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694,9</w:t>
            </w:r>
            <w:r w:rsidRPr="00A848EE">
              <w:rPr>
                <w:rFonts w:ascii="Times New Roman" w:eastAsia="Times New Roman" w:hAnsi="Times New Roman"/>
                <w:u w:val="single"/>
              </w:rPr>
              <w:br/>
              <w:t>78,2</w:t>
            </w:r>
          </w:p>
        </w:tc>
        <w:tc>
          <w:tcPr>
            <w:tcW w:w="1064" w:type="dxa"/>
            <w:tcMar>
              <w:left w:w="28" w:type="dxa"/>
              <w:right w:w="85" w:type="dxa"/>
            </w:tcMar>
            <w:vAlign w:val="center"/>
          </w:tcPr>
          <w:p w14:paraId="00000D1B"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96,8</w:t>
            </w:r>
            <w:r w:rsidRPr="00A848EE">
              <w:rPr>
                <w:rFonts w:ascii="Times New Roman" w:eastAsia="Times New Roman" w:hAnsi="Times New Roman"/>
                <w:u w:val="single"/>
              </w:rPr>
              <w:br/>
              <w:t>11,9</w:t>
            </w:r>
          </w:p>
        </w:tc>
      </w:tr>
      <w:tr w:rsidR="00A848EE" w:rsidRPr="00A848EE" w14:paraId="22A3ED8D" w14:textId="77777777" w:rsidTr="00CD2B2E">
        <w:trPr>
          <w:trHeight w:val="481"/>
          <w:jc w:val="center"/>
        </w:trPr>
        <w:tc>
          <w:tcPr>
            <w:tcW w:w="596" w:type="dxa"/>
            <w:vAlign w:val="center"/>
          </w:tcPr>
          <w:p w14:paraId="00000D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984" w:type="dxa"/>
            <w:tcMar>
              <w:left w:w="28" w:type="dxa"/>
              <w:right w:w="85" w:type="dxa"/>
            </w:tcMar>
            <w:vAlign w:val="center"/>
          </w:tcPr>
          <w:p w14:paraId="00000D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Кустарники</w:t>
            </w:r>
          </w:p>
        </w:tc>
        <w:tc>
          <w:tcPr>
            <w:tcW w:w="1233" w:type="dxa"/>
            <w:tcMar>
              <w:left w:w="28" w:type="dxa"/>
              <w:right w:w="85" w:type="dxa"/>
            </w:tcMar>
            <w:vAlign w:val="center"/>
          </w:tcPr>
          <w:p w14:paraId="00000D1E"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3328,8</w:t>
            </w:r>
            <w:r w:rsidRPr="00A848EE">
              <w:rPr>
                <w:rFonts w:ascii="Times New Roman" w:eastAsia="Times New Roman" w:hAnsi="Times New Roman"/>
                <w:u w:val="single"/>
              </w:rPr>
              <w:br/>
              <w:t>87,2</w:t>
            </w:r>
          </w:p>
        </w:tc>
        <w:tc>
          <w:tcPr>
            <w:tcW w:w="1093" w:type="dxa"/>
            <w:tcMar>
              <w:left w:w="28" w:type="dxa"/>
              <w:right w:w="85" w:type="dxa"/>
            </w:tcMar>
            <w:vAlign w:val="center"/>
          </w:tcPr>
          <w:p w14:paraId="00000D1F"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1168,9</w:t>
            </w:r>
            <w:r w:rsidRPr="00A848EE">
              <w:rPr>
                <w:rFonts w:ascii="Times New Roman" w:eastAsia="Times New Roman" w:hAnsi="Times New Roman"/>
                <w:u w:val="single"/>
              </w:rPr>
              <w:br/>
              <w:t>18,1</w:t>
            </w:r>
          </w:p>
        </w:tc>
        <w:tc>
          <w:tcPr>
            <w:tcW w:w="1248" w:type="dxa"/>
            <w:tcMar>
              <w:left w:w="28" w:type="dxa"/>
              <w:right w:w="85" w:type="dxa"/>
            </w:tcMar>
            <w:vAlign w:val="center"/>
          </w:tcPr>
          <w:p w14:paraId="00000D20"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1978,8</w:t>
            </w:r>
            <w:r w:rsidRPr="00A848EE">
              <w:rPr>
                <w:rFonts w:ascii="Times New Roman" w:eastAsia="Times New Roman" w:hAnsi="Times New Roman"/>
                <w:u w:val="single"/>
              </w:rPr>
              <w:br/>
              <w:t>59,4</w:t>
            </w:r>
          </w:p>
        </w:tc>
        <w:tc>
          <w:tcPr>
            <w:tcW w:w="1182" w:type="dxa"/>
            <w:tcMar>
              <w:left w:w="28" w:type="dxa"/>
              <w:right w:w="85" w:type="dxa"/>
            </w:tcMar>
            <w:vAlign w:val="center"/>
          </w:tcPr>
          <w:p w14:paraId="00000D21"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112,3</w:t>
            </w:r>
            <w:r w:rsidRPr="00A848EE">
              <w:rPr>
                <w:rFonts w:ascii="Times New Roman" w:eastAsia="Times New Roman" w:hAnsi="Times New Roman"/>
                <w:u w:val="single"/>
              </w:rPr>
              <w:br/>
              <w:t>5,9</w:t>
            </w:r>
          </w:p>
        </w:tc>
        <w:tc>
          <w:tcPr>
            <w:tcW w:w="1068" w:type="dxa"/>
            <w:tcMar>
              <w:left w:w="28" w:type="dxa"/>
              <w:right w:w="85" w:type="dxa"/>
            </w:tcMar>
            <w:vAlign w:val="center"/>
          </w:tcPr>
          <w:p w14:paraId="00000D22"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68,9</w:t>
            </w:r>
            <w:r w:rsidRPr="00A848EE">
              <w:rPr>
                <w:rFonts w:ascii="Times New Roman" w:eastAsia="Times New Roman" w:hAnsi="Times New Roman"/>
                <w:u w:val="single"/>
              </w:rPr>
              <w:br/>
              <w:t>3,8</w:t>
            </w:r>
          </w:p>
        </w:tc>
        <w:tc>
          <w:tcPr>
            <w:tcW w:w="1064" w:type="dxa"/>
            <w:tcMar>
              <w:left w:w="28" w:type="dxa"/>
              <w:right w:w="85" w:type="dxa"/>
            </w:tcMar>
            <w:vAlign w:val="center"/>
          </w:tcPr>
          <w:p w14:paraId="00000D23"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11,2</w:t>
            </w:r>
            <w:r w:rsidRPr="00A848EE">
              <w:rPr>
                <w:rFonts w:ascii="Times New Roman" w:eastAsia="Times New Roman" w:hAnsi="Times New Roman"/>
                <w:u w:val="single"/>
              </w:rPr>
              <w:br/>
              <w:t>0,56</w:t>
            </w:r>
          </w:p>
        </w:tc>
      </w:tr>
      <w:tr w:rsidR="00CD2B2E" w:rsidRPr="00A848EE" w14:paraId="05DCF139" w14:textId="77777777" w:rsidTr="00CD2B2E">
        <w:trPr>
          <w:trHeight w:val="481"/>
          <w:jc w:val="center"/>
        </w:trPr>
        <w:tc>
          <w:tcPr>
            <w:tcW w:w="596" w:type="dxa"/>
            <w:vAlign w:val="center"/>
          </w:tcPr>
          <w:p w14:paraId="00000D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1984" w:type="dxa"/>
            <w:tcMar>
              <w:left w:w="28" w:type="dxa"/>
              <w:right w:w="85" w:type="dxa"/>
            </w:tcMar>
            <w:vAlign w:val="center"/>
          </w:tcPr>
          <w:p w14:paraId="00000D2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Всего</w:t>
            </w:r>
          </w:p>
        </w:tc>
        <w:tc>
          <w:tcPr>
            <w:tcW w:w="1233" w:type="dxa"/>
            <w:tcMar>
              <w:left w:w="28" w:type="dxa"/>
              <w:right w:w="85" w:type="dxa"/>
            </w:tcMar>
            <w:vAlign w:val="center"/>
          </w:tcPr>
          <w:p w14:paraId="00000D26"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28421,2</w:t>
            </w:r>
            <w:r w:rsidRPr="00A848EE">
              <w:rPr>
                <w:rFonts w:ascii="Times New Roman" w:eastAsia="Times New Roman" w:hAnsi="Times New Roman"/>
                <w:u w:val="single"/>
              </w:rPr>
              <w:br/>
              <w:t>2565,2</w:t>
            </w:r>
          </w:p>
        </w:tc>
        <w:tc>
          <w:tcPr>
            <w:tcW w:w="1093" w:type="dxa"/>
            <w:tcMar>
              <w:left w:w="28" w:type="dxa"/>
              <w:right w:w="85" w:type="dxa"/>
            </w:tcMar>
            <w:vAlign w:val="center"/>
          </w:tcPr>
          <w:p w14:paraId="00000D27"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6665,3</w:t>
            </w:r>
            <w:r w:rsidRPr="00A848EE">
              <w:rPr>
                <w:rFonts w:ascii="Times New Roman" w:eastAsia="Times New Roman" w:hAnsi="Times New Roman"/>
                <w:u w:val="single"/>
              </w:rPr>
              <w:br/>
              <w:t>175,7</w:t>
            </w:r>
          </w:p>
        </w:tc>
        <w:tc>
          <w:tcPr>
            <w:tcW w:w="1248" w:type="dxa"/>
            <w:tcMar>
              <w:left w:w="28" w:type="dxa"/>
              <w:right w:w="85" w:type="dxa"/>
            </w:tcMar>
            <w:vAlign w:val="center"/>
          </w:tcPr>
          <w:p w14:paraId="00000D28"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9966,3</w:t>
            </w:r>
            <w:r w:rsidRPr="00A848EE">
              <w:rPr>
                <w:rFonts w:ascii="Times New Roman" w:eastAsia="Times New Roman" w:hAnsi="Times New Roman"/>
                <w:u w:val="single"/>
              </w:rPr>
              <w:br/>
              <w:t>903,5</w:t>
            </w:r>
          </w:p>
        </w:tc>
        <w:tc>
          <w:tcPr>
            <w:tcW w:w="1182" w:type="dxa"/>
            <w:tcMar>
              <w:left w:w="28" w:type="dxa"/>
              <w:right w:w="85" w:type="dxa"/>
            </w:tcMar>
            <w:vAlign w:val="center"/>
          </w:tcPr>
          <w:p w14:paraId="00000D29"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2630,7</w:t>
            </w:r>
            <w:r w:rsidRPr="00A848EE">
              <w:rPr>
                <w:rFonts w:ascii="Times New Roman" w:eastAsia="Times New Roman" w:hAnsi="Times New Roman"/>
                <w:u w:val="single"/>
              </w:rPr>
              <w:br/>
              <w:t>333,3</w:t>
            </w:r>
          </w:p>
        </w:tc>
        <w:tc>
          <w:tcPr>
            <w:tcW w:w="1068" w:type="dxa"/>
            <w:tcMar>
              <w:left w:w="28" w:type="dxa"/>
              <w:right w:w="85" w:type="dxa"/>
            </w:tcMar>
            <w:vAlign w:val="center"/>
          </w:tcPr>
          <w:p w14:paraId="00000D2A"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9158,9</w:t>
            </w:r>
            <w:r w:rsidRPr="00A848EE">
              <w:rPr>
                <w:rFonts w:ascii="Times New Roman" w:eastAsia="Times New Roman" w:hAnsi="Times New Roman"/>
                <w:u w:val="single"/>
              </w:rPr>
              <w:br/>
              <w:t>1152,7</w:t>
            </w:r>
          </w:p>
        </w:tc>
        <w:tc>
          <w:tcPr>
            <w:tcW w:w="1064" w:type="dxa"/>
            <w:tcMar>
              <w:left w:w="28" w:type="dxa"/>
              <w:right w:w="85" w:type="dxa"/>
            </w:tcMar>
            <w:vAlign w:val="center"/>
          </w:tcPr>
          <w:p w14:paraId="00000D2B" w14:textId="77777777" w:rsidR="004D4FBA" w:rsidRPr="00A848EE" w:rsidRDefault="00EB6F43" w:rsidP="00A848EE">
            <w:pPr>
              <w:widowControl w:val="0"/>
              <w:jc w:val="center"/>
              <w:rPr>
                <w:rFonts w:ascii="Times New Roman" w:eastAsia="Times New Roman" w:hAnsi="Times New Roman"/>
                <w:u w:val="single"/>
              </w:rPr>
            </w:pPr>
            <w:r w:rsidRPr="00A848EE">
              <w:rPr>
                <w:rFonts w:ascii="Times New Roman" w:eastAsia="Times New Roman" w:hAnsi="Times New Roman"/>
                <w:u w:val="single"/>
              </w:rPr>
              <w:t>3008,3</w:t>
            </w:r>
            <w:r w:rsidRPr="00A848EE">
              <w:rPr>
                <w:rFonts w:ascii="Times New Roman" w:eastAsia="Times New Roman" w:hAnsi="Times New Roman"/>
                <w:u w:val="single"/>
              </w:rPr>
              <w:br/>
              <w:t>389,9</w:t>
            </w:r>
          </w:p>
        </w:tc>
      </w:tr>
    </w:tbl>
    <w:p w14:paraId="00000D2C" w14:textId="77777777" w:rsidR="004D4FBA" w:rsidRPr="00A848EE" w:rsidRDefault="004D4FBA" w:rsidP="00A848EE">
      <w:pPr>
        <w:widowControl w:val="0"/>
        <w:ind w:firstLine="709"/>
        <w:jc w:val="both"/>
        <w:rPr>
          <w:rFonts w:ascii="Times New Roman" w:eastAsia="Times New Roman" w:hAnsi="Times New Roman"/>
          <w:sz w:val="24"/>
          <w:szCs w:val="24"/>
          <w:u w:val="single"/>
        </w:rPr>
      </w:pPr>
    </w:p>
    <w:p w14:paraId="00000D2D" w14:textId="77777777" w:rsidR="004D4FBA" w:rsidRPr="00A848EE" w:rsidRDefault="00EB6F43" w:rsidP="00A848EE">
      <w:pPr>
        <w:widowControl w:val="0"/>
        <w:ind w:firstLine="735"/>
        <w:jc w:val="both"/>
        <w:rPr>
          <w:rFonts w:ascii="Times New Roman" w:eastAsia="Times New Roman" w:hAnsi="Times New Roman"/>
          <w:sz w:val="24"/>
          <w:szCs w:val="24"/>
        </w:rPr>
      </w:pPr>
      <w:r w:rsidRPr="00A848EE">
        <w:rPr>
          <w:rFonts w:ascii="Times New Roman" w:eastAsia="Times New Roman" w:hAnsi="Times New Roman"/>
          <w:sz w:val="24"/>
          <w:szCs w:val="24"/>
        </w:rPr>
        <w:t>В целом динамика распределения лесов по группам возраста положительная.</w:t>
      </w:r>
    </w:p>
    <w:p w14:paraId="00000D2E" w14:textId="77777777" w:rsidR="004D4FBA" w:rsidRPr="00A848EE" w:rsidRDefault="00EB6F43" w:rsidP="00A848EE">
      <w:pPr>
        <w:widowControl w:val="0"/>
        <w:ind w:firstLine="735"/>
        <w:jc w:val="both"/>
        <w:rPr>
          <w:rFonts w:ascii="Times New Roman" w:eastAsia="Times New Roman" w:hAnsi="Times New Roman"/>
          <w:sz w:val="24"/>
          <w:szCs w:val="24"/>
        </w:rPr>
      </w:pPr>
      <w:r w:rsidRPr="00A848EE">
        <w:rPr>
          <w:rFonts w:ascii="Times New Roman" w:eastAsia="Times New Roman" w:hAnsi="Times New Roman"/>
          <w:sz w:val="24"/>
          <w:szCs w:val="24"/>
        </w:rPr>
        <w:t>Увеличилась площадь хвойных лесов в целом (на 34,4 тыс. га), в том числе выросла площадь хвойных молодняков (на 267 тыс. га), что говорит о правильном выборе и эффективности проведения комплекса лесовосстановительных мероприятий.</w:t>
      </w:r>
    </w:p>
    <w:p w14:paraId="00000D2F" w14:textId="77777777" w:rsidR="004D4FBA" w:rsidRPr="00A848EE" w:rsidRDefault="00EB6F43" w:rsidP="00A848EE">
      <w:pPr>
        <w:widowControl w:val="0"/>
        <w:ind w:firstLine="735"/>
        <w:jc w:val="both"/>
        <w:rPr>
          <w:rFonts w:ascii="Times New Roman" w:eastAsia="Times New Roman" w:hAnsi="Times New Roman"/>
          <w:sz w:val="24"/>
          <w:szCs w:val="24"/>
        </w:rPr>
      </w:pPr>
      <w:r w:rsidRPr="00A848EE">
        <w:rPr>
          <w:rFonts w:ascii="Times New Roman" w:eastAsia="Times New Roman" w:hAnsi="Times New Roman"/>
          <w:sz w:val="24"/>
          <w:szCs w:val="24"/>
        </w:rPr>
        <w:t>Уменьшилась площадь перестойных лесов (на 13,2 тыс. га хвойных и 3,7 тыс. га мягколиственных) – в основном за счет их вырубки.</w:t>
      </w:r>
    </w:p>
    <w:p w14:paraId="00000D30" w14:textId="77777777" w:rsidR="004D4FBA" w:rsidRPr="00A848EE" w:rsidRDefault="00EB6F43" w:rsidP="00A848EE">
      <w:pPr>
        <w:widowControl w:val="0"/>
        <w:ind w:firstLine="735"/>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 состоянию на 01.01.2024 увеличилась общая площадь хвойных лесов (на 45,8 тыс. га), мягколиственных лесов (на 80,7 тыс. га), и кустарников (на 1,2 тыс. га) по сравнению с показателями на 1 января 2018 года. </w:t>
      </w:r>
    </w:p>
    <w:p w14:paraId="00000D31" w14:textId="77777777" w:rsidR="004D4FBA" w:rsidRPr="00A848EE" w:rsidRDefault="00EB6F43" w:rsidP="00A848EE">
      <w:pPr>
        <w:widowControl w:val="0"/>
        <w:ind w:firstLine="735"/>
        <w:jc w:val="both"/>
        <w:rPr>
          <w:rFonts w:ascii="Times New Roman" w:eastAsia="Times New Roman" w:hAnsi="Times New Roman"/>
          <w:sz w:val="24"/>
          <w:szCs w:val="24"/>
        </w:rPr>
      </w:pPr>
      <w:r w:rsidRPr="00A848EE">
        <w:rPr>
          <w:rFonts w:ascii="Times New Roman" w:eastAsia="Times New Roman" w:hAnsi="Times New Roman"/>
          <w:sz w:val="24"/>
          <w:szCs w:val="24"/>
        </w:rPr>
        <w:t>Динамика распределения площади лесов по группам древесных пород и группам возраста за период действия предыдущего лесного плана Забайкальского края указана в приложении 14 к лесному плану Забайкальского края.</w:t>
      </w:r>
    </w:p>
    <w:p w14:paraId="00000D32" w14:textId="77777777" w:rsidR="004D4FBA" w:rsidRPr="00A848EE" w:rsidRDefault="004D4FBA" w:rsidP="00A848EE">
      <w:pPr>
        <w:widowControl w:val="0"/>
        <w:ind w:firstLine="735"/>
        <w:jc w:val="both"/>
        <w:rPr>
          <w:rFonts w:ascii="Times New Roman" w:eastAsia="Times New Roman" w:hAnsi="Times New Roman"/>
          <w:sz w:val="24"/>
          <w:szCs w:val="24"/>
        </w:rPr>
      </w:pPr>
    </w:p>
    <w:p w14:paraId="00000D33"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43" w:name="_Toc176788239"/>
      <w:r w:rsidRPr="00A848EE">
        <w:rPr>
          <w:rFonts w:ascii="Times New Roman" w:eastAsia="Times New Roman" w:hAnsi="Times New Roman" w:cs="Times New Roman"/>
          <w:color w:val="auto"/>
          <w:sz w:val="24"/>
          <w:szCs w:val="24"/>
        </w:rPr>
        <w:t>2.9. Информация об изменении площади лесов по полнотам, классам бонитета в разрезе групп возраста за период действия предыдущего лесного плана Забайкальского края.</w:t>
      </w:r>
      <w:bookmarkEnd w:id="43"/>
    </w:p>
    <w:p w14:paraId="00000D34" w14:textId="77777777" w:rsidR="004D4FBA" w:rsidRPr="00A848EE" w:rsidRDefault="004D4FBA" w:rsidP="00A848EE">
      <w:pPr>
        <w:widowControl w:val="0"/>
        <w:ind w:firstLine="567"/>
        <w:jc w:val="both"/>
        <w:rPr>
          <w:rFonts w:ascii="Times New Roman" w:eastAsia="Times New Roman" w:hAnsi="Times New Roman"/>
          <w:sz w:val="24"/>
          <w:szCs w:val="24"/>
        </w:rPr>
      </w:pPr>
    </w:p>
    <w:p w14:paraId="00000D35" w14:textId="77777777" w:rsidR="004D4FBA" w:rsidRPr="00A848EE" w:rsidRDefault="00EB6F43" w:rsidP="00A848EE">
      <w:pPr>
        <w:widowControl w:val="0"/>
        <w:ind w:firstLine="567"/>
        <w:jc w:val="both"/>
        <w:rPr>
          <w:rFonts w:ascii="Times New Roman" w:eastAsia="Times New Roman" w:hAnsi="Times New Roman"/>
          <w:sz w:val="24"/>
          <w:szCs w:val="24"/>
        </w:rPr>
      </w:pPr>
      <w:r w:rsidRPr="00A848EE">
        <w:rPr>
          <w:rFonts w:ascii="Times New Roman" w:eastAsia="Times New Roman" w:hAnsi="Times New Roman"/>
          <w:sz w:val="24"/>
          <w:szCs w:val="24"/>
        </w:rPr>
        <w:t>Продуктивность насаждений Забайкальского края крайне низкая, средний класс бонитета для хвойных пород по лесничествам находится в пределах 3,5 – 4,0, более высокая производительность насаждений характерна для западной и центральной части Забайкальского края. Распределение насаждений по классам бонитета приведено в таблице № 13.</w:t>
      </w:r>
    </w:p>
    <w:p w14:paraId="00000D36"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D37" w14:textId="77777777" w:rsidR="004D4FBA" w:rsidRPr="00A848EE" w:rsidRDefault="00EB6F43" w:rsidP="00A848EE">
      <w:pPr>
        <w:keepNext/>
        <w:keepLines/>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13</w:t>
      </w:r>
    </w:p>
    <w:p w14:paraId="00000D38" w14:textId="77777777" w:rsidR="004D4FBA" w:rsidRPr="00A848EE" w:rsidRDefault="00EB6F43" w:rsidP="00A848EE">
      <w:pPr>
        <w:keepNext/>
        <w:keepLines/>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Распределение насаждений по классам бонитета</w:t>
      </w:r>
    </w:p>
    <w:p w14:paraId="00000D39" w14:textId="77777777" w:rsidR="004D4FBA" w:rsidRPr="00A848EE" w:rsidRDefault="00EB6F43" w:rsidP="00A848EE">
      <w:pPr>
        <w:keepNext/>
        <w:keepLines/>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(в %)</w:t>
      </w:r>
    </w:p>
    <w:p w14:paraId="00000D3A" w14:textId="77777777" w:rsidR="004D4FBA" w:rsidRPr="00A848EE" w:rsidRDefault="004D4FBA" w:rsidP="00A848EE">
      <w:pPr>
        <w:keepNext/>
        <w:keepLines/>
        <w:widowControl w:val="0"/>
        <w:jc w:val="right"/>
        <w:rPr>
          <w:rFonts w:ascii="Times New Roman" w:eastAsia="Times New Roman" w:hAnsi="Times New Roman"/>
          <w:sz w:val="2"/>
          <w:szCs w:val="2"/>
        </w:rPr>
      </w:pPr>
    </w:p>
    <w:tbl>
      <w:tblPr>
        <w:tblStyle w:val="affffffffff9"/>
        <w:tblW w:w="941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738"/>
        <w:gridCol w:w="3143"/>
        <w:gridCol w:w="1101"/>
        <w:gridCol w:w="1105"/>
        <w:gridCol w:w="1105"/>
        <w:gridCol w:w="1105"/>
        <w:gridCol w:w="1114"/>
      </w:tblGrid>
      <w:tr w:rsidR="00A848EE" w:rsidRPr="00A848EE" w14:paraId="081ED7A0" w14:textId="77777777" w:rsidTr="009F0BBC">
        <w:trPr>
          <w:trHeight w:val="227"/>
          <w:jc w:val="center"/>
        </w:trPr>
        <w:tc>
          <w:tcPr>
            <w:tcW w:w="738" w:type="dxa"/>
            <w:vMerge w:val="restart"/>
            <w:vAlign w:val="center"/>
          </w:tcPr>
          <w:p w14:paraId="00000D3B"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 п/п</w:t>
            </w:r>
          </w:p>
        </w:tc>
        <w:tc>
          <w:tcPr>
            <w:tcW w:w="3143" w:type="dxa"/>
            <w:vMerge w:val="restart"/>
            <w:tcMar>
              <w:left w:w="28" w:type="dxa"/>
              <w:right w:w="28" w:type="dxa"/>
            </w:tcMar>
            <w:vAlign w:val="center"/>
          </w:tcPr>
          <w:p w14:paraId="00000D3C"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Возрастные группы</w:t>
            </w:r>
          </w:p>
        </w:tc>
        <w:tc>
          <w:tcPr>
            <w:tcW w:w="5530" w:type="dxa"/>
            <w:gridSpan w:val="5"/>
            <w:tcMar>
              <w:left w:w="28" w:type="dxa"/>
              <w:right w:w="28" w:type="dxa"/>
            </w:tcMar>
            <w:vAlign w:val="center"/>
          </w:tcPr>
          <w:p w14:paraId="00000D3D"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классы бонитета</w:t>
            </w:r>
          </w:p>
        </w:tc>
      </w:tr>
      <w:tr w:rsidR="00A848EE" w:rsidRPr="00A848EE" w14:paraId="2242C648" w14:textId="77777777" w:rsidTr="009F0BBC">
        <w:trPr>
          <w:trHeight w:val="227"/>
          <w:jc w:val="center"/>
        </w:trPr>
        <w:tc>
          <w:tcPr>
            <w:tcW w:w="738" w:type="dxa"/>
            <w:vMerge/>
            <w:vAlign w:val="center"/>
          </w:tcPr>
          <w:p w14:paraId="00000D4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3143" w:type="dxa"/>
            <w:vMerge/>
            <w:tcMar>
              <w:left w:w="28" w:type="dxa"/>
              <w:right w:w="28" w:type="dxa"/>
            </w:tcMar>
            <w:vAlign w:val="center"/>
          </w:tcPr>
          <w:p w14:paraId="00000D4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101" w:type="dxa"/>
            <w:tcMar>
              <w:left w:w="28" w:type="dxa"/>
              <w:right w:w="28" w:type="dxa"/>
            </w:tcMar>
            <w:vAlign w:val="center"/>
          </w:tcPr>
          <w:p w14:paraId="00000D44"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II и выше</w:t>
            </w:r>
          </w:p>
        </w:tc>
        <w:tc>
          <w:tcPr>
            <w:tcW w:w="1105" w:type="dxa"/>
            <w:tcMar>
              <w:left w:w="28" w:type="dxa"/>
              <w:right w:w="28" w:type="dxa"/>
            </w:tcMar>
            <w:vAlign w:val="center"/>
          </w:tcPr>
          <w:p w14:paraId="00000D45"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III</w:t>
            </w:r>
          </w:p>
        </w:tc>
        <w:tc>
          <w:tcPr>
            <w:tcW w:w="1105" w:type="dxa"/>
            <w:tcMar>
              <w:left w:w="28" w:type="dxa"/>
              <w:right w:w="28" w:type="dxa"/>
            </w:tcMar>
            <w:vAlign w:val="center"/>
          </w:tcPr>
          <w:p w14:paraId="00000D46"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IV</w:t>
            </w:r>
          </w:p>
        </w:tc>
        <w:tc>
          <w:tcPr>
            <w:tcW w:w="1105" w:type="dxa"/>
            <w:tcMar>
              <w:left w:w="28" w:type="dxa"/>
              <w:right w:w="28" w:type="dxa"/>
            </w:tcMar>
            <w:vAlign w:val="center"/>
          </w:tcPr>
          <w:p w14:paraId="00000D47"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V</w:t>
            </w:r>
          </w:p>
        </w:tc>
        <w:tc>
          <w:tcPr>
            <w:tcW w:w="1114" w:type="dxa"/>
            <w:tcMar>
              <w:left w:w="28" w:type="dxa"/>
              <w:right w:w="28" w:type="dxa"/>
            </w:tcMar>
            <w:vAlign w:val="center"/>
          </w:tcPr>
          <w:p w14:paraId="00000D48"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Va-Vб</w:t>
            </w:r>
          </w:p>
        </w:tc>
      </w:tr>
      <w:tr w:rsidR="00A848EE" w:rsidRPr="00A848EE" w14:paraId="76BD71A0" w14:textId="77777777" w:rsidTr="009F0BBC">
        <w:trPr>
          <w:trHeight w:val="227"/>
          <w:jc w:val="center"/>
        </w:trPr>
        <w:tc>
          <w:tcPr>
            <w:tcW w:w="738" w:type="dxa"/>
            <w:vAlign w:val="center"/>
          </w:tcPr>
          <w:p w14:paraId="00000D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3143" w:type="dxa"/>
            <w:tcMar>
              <w:left w:w="28" w:type="dxa"/>
              <w:right w:w="28" w:type="dxa"/>
            </w:tcMar>
            <w:vAlign w:val="center"/>
          </w:tcPr>
          <w:p w14:paraId="00000D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01" w:type="dxa"/>
            <w:tcMar>
              <w:left w:w="28" w:type="dxa"/>
              <w:right w:w="28" w:type="dxa"/>
            </w:tcMar>
            <w:vAlign w:val="center"/>
          </w:tcPr>
          <w:p w14:paraId="00000D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05" w:type="dxa"/>
            <w:tcMar>
              <w:left w:w="28" w:type="dxa"/>
              <w:right w:w="28" w:type="dxa"/>
            </w:tcMar>
            <w:vAlign w:val="center"/>
          </w:tcPr>
          <w:p w14:paraId="00000D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05" w:type="dxa"/>
            <w:tcMar>
              <w:left w:w="28" w:type="dxa"/>
              <w:right w:w="28" w:type="dxa"/>
            </w:tcMar>
            <w:vAlign w:val="center"/>
          </w:tcPr>
          <w:p w14:paraId="00000D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05" w:type="dxa"/>
            <w:tcMar>
              <w:left w:w="28" w:type="dxa"/>
              <w:right w:w="28" w:type="dxa"/>
            </w:tcMar>
            <w:vAlign w:val="center"/>
          </w:tcPr>
          <w:p w14:paraId="00000D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4" w:type="dxa"/>
            <w:tcMar>
              <w:left w:w="28" w:type="dxa"/>
              <w:right w:w="28" w:type="dxa"/>
            </w:tcMar>
            <w:vAlign w:val="center"/>
          </w:tcPr>
          <w:p w14:paraId="00000D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r>
      <w:tr w:rsidR="00A848EE" w:rsidRPr="00A848EE" w14:paraId="5CBCED2D" w14:textId="77777777" w:rsidTr="009F0BBC">
        <w:trPr>
          <w:trHeight w:val="227"/>
          <w:jc w:val="center"/>
        </w:trPr>
        <w:tc>
          <w:tcPr>
            <w:tcW w:w="9411" w:type="dxa"/>
            <w:gridSpan w:val="7"/>
            <w:vAlign w:val="center"/>
          </w:tcPr>
          <w:p w14:paraId="00000D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По состоянию на 01.01.2018</w:t>
            </w:r>
          </w:p>
        </w:tc>
      </w:tr>
      <w:tr w:rsidR="00A848EE" w:rsidRPr="00A848EE" w14:paraId="56E3C079" w14:textId="77777777" w:rsidTr="009F0BBC">
        <w:trPr>
          <w:trHeight w:val="227"/>
          <w:jc w:val="center"/>
        </w:trPr>
        <w:tc>
          <w:tcPr>
            <w:tcW w:w="738" w:type="dxa"/>
            <w:vAlign w:val="center"/>
          </w:tcPr>
          <w:p w14:paraId="00000D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673" w:type="dxa"/>
            <w:gridSpan w:val="6"/>
            <w:tcMar>
              <w:left w:w="28" w:type="dxa"/>
              <w:right w:w="28" w:type="dxa"/>
            </w:tcMar>
            <w:vAlign w:val="center"/>
          </w:tcPr>
          <w:p w14:paraId="00000D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Хвойные</w:t>
            </w:r>
          </w:p>
        </w:tc>
      </w:tr>
      <w:tr w:rsidR="00A848EE" w:rsidRPr="00A848EE" w14:paraId="7A5BB5B9" w14:textId="77777777" w:rsidTr="009F0BBC">
        <w:trPr>
          <w:trHeight w:val="227"/>
          <w:jc w:val="center"/>
        </w:trPr>
        <w:tc>
          <w:tcPr>
            <w:tcW w:w="738" w:type="dxa"/>
            <w:vAlign w:val="center"/>
          </w:tcPr>
          <w:p w14:paraId="00000D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3143" w:type="dxa"/>
            <w:tcMar>
              <w:left w:w="28" w:type="dxa"/>
              <w:right w:w="28" w:type="dxa"/>
            </w:tcMar>
            <w:vAlign w:val="center"/>
          </w:tcPr>
          <w:p w14:paraId="00000D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1101" w:type="dxa"/>
            <w:tcMar>
              <w:left w:w="28" w:type="dxa"/>
              <w:right w:w="28" w:type="dxa"/>
            </w:tcMar>
            <w:vAlign w:val="center"/>
          </w:tcPr>
          <w:p w14:paraId="00000D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05" w:type="dxa"/>
            <w:tcMar>
              <w:left w:w="28" w:type="dxa"/>
              <w:right w:w="28" w:type="dxa"/>
            </w:tcMar>
            <w:vAlign w:val="center"/>
          </w:tcPr>
          <w:p w14:paraId="00000D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w:t>
            </w:r>
          </w:p>
        </w:tc>
        <w:tc>
          <w:tcPr>
            <w:tcW w:w="1105" w:type="dxa"/>
            <w:tcMar>
              <w:left w:w="28" w:type="dxa"/>
              <w:right w:w="28" w:type="dxa"/>
            </w:tcMar>
            <w:vAlign w:val="center"/>
          </w:tcPr>
          <w:p w14:paraId="00000D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52,3</w:t>
            </w:r>
          </w:p>
        </w:tc>
        <w:tc>
          <w:tcPr>
            <w:tcW w:w="1105" w:type="dxa"/>
            <w:tcMar>
              <w:left w:w="28" w:type="dxa"/>
              <w:right w:w="28" w:type="dxa"/>
            </w:tcMar>
            <w:vAlign w:val="center"/>
          </w:tcPr>
          <w:p w14:paraId="00000D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22,1</w:t>
            </w:r>
          </w:p>
        </w:tc>
        <w:tc>
          <w:tcPr>
            <w:tcW w:w="1114" w:type="dxa"/>
            <w:tcMar>
              <w:left w:w="28" w:type="dxa"/>
              <w:right w:w="28" w:type="dxa"/>
            </w:tcMar>
            <w:vAlign w:val="center"/>
          </w:tcPr>
          <w:p w14:paraId="00000D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r>
      <w:tr w:rsidR="00A848EE" w:rsidRPr="00A848EE" w14:paraId="2B577D42" w14:textId="77777777" w:rsidTr="009F0BBC">
        <w:trPr>
          <w:trHeight w:val="227"/>
          <w:jc w:val="center"/>
        </w:trPr>
        <w:tc>
          <w:tcPr>
            <w:tcW w:w="738" w:type="dxa"/>
            <w:vAlign w:val="center"/>
          </w:tcPr>
          <w:p w14:paraId="00000D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3143" w:type="dxa"/>
            <w:tcMar>
              <w:left w:w="28" w:type="dxa"/>
              <w:right w:w="28" w:type="dxa"/>
            </w:tcMar>
            <w:vAlign w:val="center"/>
          </w:tcPr>
          <w:p w14:paraId="00000D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1101" w:type="dxa"/>
            <w:tcMar>
              <w:left w:w="28" w:type="dxa"/>
              <w:right w:w="28" w:type="dxa"/>
            </w:tcMar>
            <w:vAlign w:val="center"/>
          </w:tcPr>
          <w:p w14:paraId="00000D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05" w:type="dxa"/>
            <w:tcMar>
              <w:left w:w="28" w:type="dxa"/>
              <w:right w:w="28" w:type="dxa"/>
            </w:tcMar>
            <w:vAlign w:val="center"/>
          </w:tcPr>
          <w:p w14:paraId="00000D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18,5</w:t>
            </w:r>
          </w:p>
        </w:tc>
        <w:tc>
          <w:tcPr>
            <w:tcW w:w="1105" w:type="dxa"/>
            <w:tcMar>
              <w:left w:w="28" w:type="dxa"/>
              <w:right w:w="28" w:type="dxa"/>
            </w:tcMar>
            <w:vAlign w:val="center"/>
          </w:tcPr>
          <w:p w14:paraId="00000D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52,9</w:t>
            </w:r>
          </w:p>
        </w:tc>
        <w:tc>
          <w:tcPr>
            <w:tcW w:w="1105" w:type="dxa"/>
            <w:tcMar>
              <w:left w:w="28" w:type="dxa"/>
              <w:right w:w="28" w:type="dxa"/>
            </w:tcMar>
            <w:vAlign w:val="center"/>
          </w:tcPr>
          <w:p w14:paraId="00000D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21,5</w:t>
            </w:r>
          </w:p>
        </w:tc>
        <w:tc>
          <w:tcPr>
            <w:tcW w:w="1114" w:type="dxa"/>
            <w:tcMar>
              <w:left w:w="28" w:type="dxa"/>
              <w:right w:w="28" w:type="dxa"/>
            </w:tcMar>
            <w:vAlign w:val="center"/>
          </w:tcPr>
          <w:p w14:paraId="00000D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r>
      <w:tr w:rsidR="00A848EE" w:rsidRPr="00A848EE" w14:paraId="566D1AFA" w14:textId="77777777" w:rsidTr="009F0BBC">
        <w:trPr>
          <w:trHeight w:val="227"/>
          <w:jc w:val="center"/>
        </w:trPr>
        <w:tc>
          <w:tcPr>
            <w:tcW w:w="738" w:type="dxa"/>
            <w:vAlign w:val="center"/>
          </w:tcPr>
          <w:p w14:paraId="00000D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3143" w:type="dxa"/>
            <w:tcMar>
              <w:left w:w="28" w:type="dxa"/>
              <w:right w:w="28" w:type="dxa"/>
            </w:tcMar>
            <w:vAlign w:val="center"/>
          </w:tcPr>
          <w:p w14:paraId="00000D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1101" w:type="dxa"/>
            <w:tcMar>
              <w:left w:w="28" w:type="dxa"/>
              <w:right w:w="28" w:type="dxa"/>
            </w:tcMar>
            <w:vAlign w:val="center"/>
          </w:tcPr>
          <w:p w14:paraId="00000D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05" w:type="dxa"/>
            <w:tcMar>
              <w:left w:w="28" w:type="dxa"/>
              <w:right w:w="28" w:type="dxa"/>
            </w:tcMar>
            <w:vAlign w:val="center"/>
          </w:tcPr>
          <w:p w14:paraId="00000D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w:t>
            </w:r>
          </w:p>
        </w:tc>
        <w:tc>
          <w:tcPr>
            <w:tcW w:w="1105" w:type="dxa"/>
            <w:tcMar>
              <w:left w:w="28" w:type="dxa"/>
              <w:right w:w="28" w:type="dxa"/>
            </w:tcMar>
            <w:vAlign w:val="center"/>
          </w:tcPr>
          <w:p w14:paraId="00000D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56,1</w:t>
            </w:r>
          </w:p>
        </w:tc>
        <w:tc>
          <w:tcPr>
            <w:tcW w:w="1105" w:type="dxa"/>
            <w:tcMar>
              <w:left w:w="28" w:type="dxa"/>
              <w:right w:w="28" w:type="dxa"/>
            </w:tcMar>
            <w:vAlign w:val="center"/>
          </w:tcPr>
          <w:p w14:paraId="00000D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24,1</w:t>
            </w:r>
          </w:p>
        </w:tc>
        <w:tc>
          <w:tcPr>
            <w:tcW w:w="1114" w:type="dxa"/>
            <w:tcMar>
              <w:left w:w="28" w:type="dxa"/>
              <w:right w:w="28" w:type="dxa"/>
            </w:tcMar>
            <w:vAlign w:val="center"/>
          </w:tcPr>
          <w:p w14:paraId="00000D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r>
      <w:tr w:rsidR="00A848EE" w:rsidRPr="00A848EE" w14:paraId="32B0C608" w14:textId="77777777" w:rsidTr="009F0BBC">
        <w:trPr>
          <w:trHeight w:val="227"/>
          <w:jc w:val="center"/>
        </w:trPr>
        <w:tc>
          <w:tcPr>
            <w:tcW w:w="738" w:type="dxa"/>
            <w:vAlign w:val="center"/>
          </w:tcPr>
          <w:p w14:paraId="00000D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3143" w:type="dxa"/>
            <w:tcMar>
              <w:left w:w="28" w:type="dxa"/>
              <w:right w:w="28" w:type="dxa"/>
            </w:tcMar>
            <w:vAlign w:val="center"/>
          </w:tcPr>
          <w:p w14:paraId="00000D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1101" w:type="dxa"/>
            <w:tcMar>
              <w:left w:w="28" w:type="dxa"/>
              <w:right w:w="28" w:type="dxa"/>
            </w:tcMar>
            <w:vAlign w:val="center"/>
          </w:tcPr>
          <w:p w14:paraId="00000D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05" w:type="dxa"/>
            <w:tcMar>
              <w:left w:w="28" w:type="dxa"/>
              <w:right w:w="28" w:type="dxa"/>
            </w:tcMar>
            <w:vAlign w:val="center"/>
          </w:tcPr>
          <w:p w14:paraId="00000D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105" w:type="dxa"/>
            <w:tcMar>
              <w:left w:w="28" w:type="dxa"/>
              <w:right w:w="28" w:type="dxa"/>
            </w:tcMar>
            <w:vAlign w:val="center"/>
          </w:tcPr>
          <w:p w14:paraId="00000D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43,2</w:t>
            </w:r>
          </w:p>
        </w:tc>
        <w:tc>
          <w:tcPr>
            <w:tcW w:w="1105" w:type="dxa"/>
            <w:tcMar>
              <w:left w:w="28" w:type="dxa"/>
              <w:right w:w="28" w:type="dxa"/>
            </w:tcMar>
            <w:vAlign w:val="center"/>
          </w:tcPr>
          <w:p w14:paraId="00000D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39,7</w:t>
            </w:r>
          </w:p>
        </w:tc>
        <w:tc>
          <w:tcPr>
            <w:tcW w:w="1114" w:type="dxa"/>
            <w:tcMar>
              <w:left w:w="28" w:type="dxa"/>
              <w:right w:w="28" w:type="dxa"/>
            </w:tcMar>
            <w:vAlign w:val="center"/>
          </w:tcPr>
          <w:p w14:paraId="00000D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w:t>
            </w:r>
          </w:p>
        </w:tc>
      </w:tr>
      <w:tr w:rsidR="00A848EE" w:rsidRPr="00A848EE" w14:paraId="42A9F93F" w14:textId="77777777" w:rsidTr="009F0BBC">
        <w:trPr>
          <w:trHeight w:val="227"/>
          <w:jc w:val="center"/>
        </w:trPr>
        <w:tc>
          <w:tcPr>
            <w:tcW w:w="738" w:type="dxa"/>
            <w:vAlign w:val="center"/>
          </w:tcPr>
          <w:p w14:paraId="00000D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3143" w:type="dxa"/>
            <w:tcMar>
              <w:left w:w="28" w:type="dxa"/>
              <w:right w:w="28" w:type="dxa"/>
            </w:tcMar>
            <w:vAlign w:val="center"/>
          </w:tcPr>
          <w:p w14:paraId="00000D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1101" w:type="dxa"/>
            <w:tcMar>
              <w:left w:w="28" w:type="dxa"/>
              <w:right w:w="28" w:type="dxa"/>
            </w:tcMar>
            <w:vAlign w:val="center"/>
          </w:tcPr>
          <w:p w14:paraId="00000D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105" w:type="dxa"/>
            <w:tcMar>
              <w:left w:w="28" w:type="dxa"/>
              <w:right w:w="28" w:type="dxa"/>
            </w:tcMar>
            <w:vAlign w:val="center"/>
          </w:tcPr>
          <w:p w14:paraId="00000D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w:t>
            </w:r>
          </w:p>
        </w:tc>
        <w:tc>
          <w:tcPr>
            <w:tcW w:w="1105" w:type="dxa"/>
            <w:tcMar>
              <w:left w:w="28" w:type="dxa"/>
              <w:right w:w="28" w:type="dxa"/>
            </w:tcMar>
            <w:vAlign w:val="center"/>
          </w:tcPr>
          <w:p w14:paraId="00000D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48,9</w:t>
            </w:r>
          </w:p>
        </w:tc>
        <w:tc>
          <w:tcPr>
            <w:tcW w:w="1105" w:type="dxa"/>
            <w:tcMar>
              <w:left w:w="28" w:type="dxa"/>
              <w:right w:w="28" w:type="dxa"/>
            </w:tcMar>
            <w:vAlign w:val="center"/>
          </w:tcPr>
          <w:p w14:paraId="00000D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29,8</w:t>
            </w:r>
          </w:p>
        </w:tc>
        <w:tc>
          <w:tcPr>
            <w:tcW w:w="1114" w:type="dxa"/>
            <w:tcMar>
              <w:left w:w="28" w:type="dxa"/>
              <w:right w:w="28" w:type="dxa"/>
            </w:tcMar>
            <w:vAlign w:val="center"/>
          </w:tcPr>
          <w:p w14:paraId="00000D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r>
      <w:tr w:rsidR="00A848EE" w:rsidRPr="00A848EE" w14:paraId="0DCBC5A6" w14:textId="77777777" w:rsidTr="009F0BBC">
        <w:trPr>
          <w:trHeight w:val="227"/>
          <w:jc w:val="center"/>
        </w:trPr>
        <w:tc>
          <w:tcPr>
            <w:tcW w:w="738" w:type="dxa"/>
            <w:vAlign w:val="center"/>
          </w:tcPr>
          <w:p w14:paraId="00000D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673" w:type="dxa"/>
            <w:gridSpan w:val="6"/>
            <w:tcMar>
              <w:left w:w="28" w:type="dxa"/>
              <w:right w:w="28" w:type="dxa"/>
            </w:tcMar>
            <w:vAlign w:val="center"/>
          </w:tcPr>
          <w:p w14:paraId="00000D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Мягколиственные</w:t>
            </w:r>
          </w:p>
        </w:tc>
      </w:tr>
      <w:tr w:rsidR="00A848EE" w:rsidRPr="00A848EE" w14:paraId="5D6A2A06" w14:textId="77777777" w:rsidTr="009F0BBC">
        <w:trPr>
          <w:trHeight w:val="227"/>
          <w:jc w:val="center"/>
        </w:trPr>
        <w:tc>
          <w:tcPr>
            <w:tcW w:w="738" w:type="dxa"/>
            <w:vAlign w:val="center"/>
          </w:tcPr>
          <w:p w14:paraId="00000D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3143" w:type="dxa"/>
            <w:tcMar>
              <w:left w:w="28" w:type="dxa"/>
              <w:right w:w="28" w:type="dxa"/>
            </w:tcMar>
            <w:vAlign w:val="center"/>
          </w:tcPr>
          <w:p w14:paraId="00000D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1101" w:type="dxa"/>
            <w:tcMar>
              <w:left w:w="28" w:type="dxa"/>
              <w:right w:w="28" w:type="dxa"/>
            </w:tcMar>
            <w:vAlign w:val="center"/>
          </w:tcPr>
          <w:p w14:paraId="00000D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105" w:type="dxa"/>
            <w:tcMar>
              <w:left w:w="28" w:type="dxa"/>
              <w:right w:w="28" w:type="dxa"/>
            </w:tcMar>
            <w:vAlign w:val="center"/>
          </w:tcPr>
          <w:p w14:paraId="00000D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26,6</w:t>
            </w:r>
          </w:p>
        </w:tc>
        <w:tc>
          <w:tcPr>
            <w:tcW w:w="1105" w:type="dxa"/>
            <w:tcMar>
              <w:left w:w="28" w:type="dxa"/>
              <w:right w:w="28" w:type="dxa"/>
            </w:tcMar>
            <w:vAlign w:val="center"/>
          </w:tcPr>
          <w:p w14:paraId="00000D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60,1</w:t>
            </w:r>
          </w:p>
        </w:tc>
        <w:tc>
          <w:tcPr>
            <w:tcW w:w="1105" w:type="dxa"/>
            <w:tcMar>
              <w:left w:w="28" w:type="dxa"/>
              <w:right w:w="28" w:type="dxa"/>
            </w:tcMar>
            <w:vAlign w:val="center"/>
          </w:tcPr>
          <w:p w14:paraId="00000D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1114" w:type="dxa"/>
            <w:tcMar>
              <w:left w:w="28" w:type="dxa"/>
              <w:right w:w="28" w:type="dxa"/>
            </w:tcMar>
            <w:vAlign w:val="center"/>
          </w:tcPr>
          <w:p w14:paraId="00000D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4CDB1546" w14:textId="77777777" w:rsidTr="009F0BBC">
        <w:trPr>
          <w:trHeight w:val="227"/>
          <w:jc w:val="center"/>
        </w:trPr>
        <w:tc>
          <w:tcPr>
            <w:tcW w:w="738" w:type="dxa"/>
            <w:vAlign w:val="center"/>
          </w:tcPr>
          <w:p w14:paraId="00000D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3143" w:type="dxa"/>
            <w:tcMar>
              <w:left w:w="28" w:type="dxa"/>
              <w:right w:w="28" w:type="dxa"/>
            </w:tcMar>
            <w:vAlign w:val="center"/>
          </w:tcPr>
          <w:p w14:paraId="00000D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1101" w:type="dxa"/>
            <w:tcMar>
              <w:left w:w="28" w:type="dxa"/>
              <w:right w:w="28" w:type="dxa"/>
            </w:tcMar>
            <w:vAlign w:val="center"/>
          </w:tcPr>
          <w:p w14:paraId="00000D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05" w:type="dxa"/>
            <w:tcMar>
              <w:left w:w="28" w:type="dxa"/>
              <w:right w:w="28" w:type="dxa"/>
            </w:tcMar>
            <w:vAlign w:val="center"/>
          </w:tcPr>
          <w:p w14:paraId="00000D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31,1</w:t>
            </w:r>
          </w:p>
        </w:tc>
        <w:tc>
          <w:tcPr>
            <w:tcW w:w="1105" w:type="dxa"/>
            <w:tcMar>
              <w:left w:w="28" w:type="dxa"/>
              <w:right w:w="28" w:type="dxa"/>
            </w:tcMar>
            <w:vAlign w:val="center"/>
          </w:tcPr>
          <w:p w14:paraId="00000D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56,9</w:t>
            </w:r>
          </w:p>
        </w:tc>
        <w:tc>
          <w:tcPr>
            <w:tcW w:w="1105" w:type="dxa"/>
            <w:tcMar>
              <w:left w:w="28" w:type="dxa"/>
              <w:right w:w="28" w:type="dxa"/>
            </w:tcMar>
            <w:vAlign w:val="center"/>
          </w:tcPr>
          <w:p w14:paraId="00000D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w:t>
            </w:r>
          </w:p>
        </w:tc>
        <w:tc>
          <w:tcPr>
            <w:tcW w:w="1114" w:type="dxa"/>
            <w:tcMar>
              <w:left w:w="28" w:type="dxa"/>
              <w:right w:w="28" w:type="dxa"/>
            </w:tcMar>
            <w:vAlign w:val="center"/>
          </w:tcPr>
          <w:p w14:paraId="00000D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0BCC0A41" w14:textId="77777777" w:rsidTr="009F0BBC">
        <w:trPr>
          <w:trHeight w:val="227"/>
          <w:jc w:val="center"/>
        </w:trPr>
        <w:tc>
          <w:tcPr>
            <w:tcW w:w="738" w:type="dxa"/>
            <w:vAlign w:val="center"/>
          </w:tcPr>
          <w:p w14:paraId="00000D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3143" w:type="dxa"/>
            <w:tcMar>
              <w:left w:w="28" w:type="dxa"/>
              <w:right w:w="28" w:type="dxa"/>
            </w:tcMar>
            <w:vAlign w:val="center"/>
          </w:tcPr>
          <w:p w14:paraId="00000D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1101" w:type="dxa"/>
            <w:tcMar>
              <w:left w:w="28" w:type="dxa"/>
              <w:right w:w="28" w:type="dxa"/>
            </w:tcMar>
            <w:vAlign w:val="center"/>
          </w:tcPr>
          <w:p w14:paraId="00000D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105" w:type="dxa"/>
            <w:tcMar>
              <w:left w:w="28" w:type="dxa"/>
              <w:right w:w="28" w:type="dxa"/>
            </w:tcMar>
            <w:vAlign w:val="center"/>
          </w:tcPr>
          <w:p w14:paraId="00000D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37,2</w:t>
            </w:r>
          </w:p>
        </w:tc>
        <w:tc>
          <w:tcPr>
            <w:tcW w:w="1105" w:type="dxa"/>
            <w:tcMar>
              <w:left w:w="28" w:type="dxa"/>
              <w:right w:w="28" w:type="dxa"/>
            </w:tcMar>
            <w:vAlign w:val="center"/>
          </w:tcPr>
          <w:p w14:paraId="00000D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53,7</w:t>
            </w:r>
          </w:p>
        </w:tc>
        <w:tc>
          <w:tcPr>
            <w:tcW w:w="1105" w:type="dxa"/>
            <w:tcMar>
              <w:left w:w="28" w:type="dxa"/>
              <w:right w:w="28" w:type="dxa"/>
            </w:tcMar>
            <w:vAlign w:val="center"/>
          </w:tcPr>
          <w:p w14:paraId="00000D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c>
          <w:tcPr>
            <w:tcW w:w="1114" w:type="dxa"/>
            <w:tcMar>
              <w:left w:w="28" w:type="dxa"/>
              <w:right w:w="28" w:type="dxa"/>
            </w:tcMar>
            <w:vAlign w:val="center"/>
          </w:tcPr>
          <w:p w14:paraId="00000D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r>
      <w:tr w:rsidR="00A848EE" w:rsidRPr="00A848EE" w14:paraId="2DB221B4" w14:textId="77777777" w:rsidTr="009F0BBC">
        <w:trPr>
          <w:trHeight w:val="227"/>
          <w:jc w:val="center"/>
        </w:trPr>
        <w:tc>
          <w:tcPr>
            <w:tcW w:w="738" w:type="dxa"/>
            <w:vAlign w:val="center"/>
          </w:tcPr>
          <w:p w14:paraId="00000D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3143" w:type="dxa"/>
            <w:tcMar>
              <w:left w:w="28" w:type="dxa"/>
              <w:right w:w="28" w:type="dxa"/>
            </w:tcMar>
            <w:vAlign w:val="center"/>
          </w:tcPr>
          <w:p w14:paraId="00000D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1101" w:type="dxa"/>
            <w:tcMar>
              <w:left w:w="28" w:type="dxa"/>
              <w:right w:w="28" w:type="dxa"/>
            </w:tcMar>
            <w:vAlign w:val="center"/>
          </w:tcPr>
          <w:p w14:paraId="00000D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05" w:type="dxa"/>
            <w:tcMar>
              <w:left w:w="28" w:type="dxa"/>
              <w:right w:w="28" w:type="dxa"/>
            </w:tcMar>
            <w:vAlign w:val="center"/>
          </w:tcPr>
          <w:p w14:paraId="00000D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38,4</w:t>
            </w:r>
          </w:p>
        </w:tc>
        <w:tc>
          <w:tcPr>
            <w:tcW w:w="1105" w:type="dxa"/>
            <w:tcMar>
              <w:left w:w="28" w:type="dxa"/>
              <w:right w:w="28" w:type="dxa"/>
            </w:tcMar>
            <w:vAlign w:val="center"/>
          </w:tcPr>
          <w:p w14:paraId="00000D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54,7</w:t>
            </w:r>
          </w:p>
        </w:tc>
        <w:tc>
          <w:tcPr>
            <w:tcW w:w="1105" w:type="dxa"/>
            <w:tcMar>
              <w:left w:w="28" w:type="dxa"/>
              <w:right w:w="28" w:type="dxa"/>
            </w:tcMar>
            <w:vAlign w:val="center"/>
          </w:tcPr>
          <w:p w14:paraId="00000D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1114" w:type="dxa"/>
            <w:tcMar>
              <w:left w:w="28" w:type="dxa"/>
              <w:right w:w="28" w:type="dxa"/>
            </w:tcMar>
            <w:vAlign w:val="center"/>
          </w:tcPr>
          <w:p w14:paraId="00000D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25C3B1D0" w14:textId="77777777" w:rsidTr="009F0BBC">
        <w:trPr>
          <w:trHeight w:val="227"/>
          <w:jc w:val="center"/>
        </w:trPr>
        <w:tc>
          <w:tcPr>
            <w:tcW w:w="738" w:type="dxa"/>
            <w:vAlign w:val="center"/>
          </w:tcPr>
          <w:p w14:paraId="00000D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3143" w:type="dxa"/>
            <w:tcMar>
              <w:left w:w="28" w:type="dxa"/>
              <w:right w:w="28" w:type="dxa"/>
            </w:tcMar>
            <w:vAlign w:val="center"/>
          </w:tcPr>
          <w:p w14:paraId="00000D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1101" w:type="dxa"/>
            <w:tcMar>
              <w:left w:w="28" w:type="dxa"/>
              <w:right w:w="28" w:type="dxa"/>
            </w:tcMar>
            <w:vAlign w:val="center"/>
          </w:tcPr>
          <w:p w14:paraId="00000D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105" w:type="dxa"/>
            <w:tcMar>
              <w:left w:w="28" w:type="dxa"/>
              <w:right w:w="28" w:type="dxa"/>
            </w:tcMar>
            <w:vAlign w:val="center"/>
          </w:tcPr>
          <w:p w14:paraId="00000D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31,2</w:t>
            </w:r>
          </w:p>
        </w:tc>
        <w:tc>
          <w:tcPr>
            <w:tcW w:w="1105" w:type="dxa"/>
            <w:tcMar>
              <w:left w:w="28" w:type="dxa"/>
              <w:right w:w="28" w:type="dxa"/>
            </w:tcMar>
            <w:vAlign w:val="center"/>
          </w:tcPr>
          <w:p w14:paraId="00000D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57,3</w:t>
            </w:r>
          </w:p>
        </w:tc>
        <w:tc>
          <w:tcPr>
            <w:tcW w:w="1105" w:type="dxa"/>
            <w:tcMar>
              <w:left w:w="28" w:type="dxa"/>
              <w:right w:w="28" w:type="dxa"/>
            </w:tcMar>
            <w:vAlign w:val="center"/>
          </w:tcPr>
          <w:p w14:paraId="00000D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1114" w:type="dxa"/>
            <w:tcMar>
              <w:left w:w="28" w:type="dxa"/>
              <w:right w:w="28" w:type="dxa"/>
            </w:tcMar>
            <w:vAlign w:val="center"/>
          </w:tcPr>
          <w:p w14:paraId="00000D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5F892D9C" w14:textId="77777777" w:rsidTr="009F0BBC">
        <w:trPr>
          <w:trHeight w:val="227"/>
          <w:jc w:val="center"/>
        </w:trPr>
        <w:tc>
          <w:tcPr>
            <w:tcW w:w="9411" w:type="dxa"/>
            <w:gridSpan w:val="7"/>
            <w:vAlign w:val="center"/>
          </w:tcPr>
          <w:p w14:paraId="00000D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По состоянию на 01.01.2024</w:t>
            </w:r>
          </w:p>
        </w:tc>
      </w:tr>
      <w:tr w:rsidR="00A848EE" w:rsidRPr="00A848EE" w14:paraId="2CA7AA97" w14:textId="77777777" w:rsidTr="009F0BBC">
        <w:trPr>
          <w:trHeight w:val="227"/>
          <w:jc w:val="center"/>
        </w:trPr>
        <w:tc>
          <w:tcPr>
            <w:tcW w:w="738" w:type="dxa"/>
            <w:vAlign w:val="center"/>
          </w:tcPr>
          <w:p w14:paraId="00000D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673" w:type="dxa"/>
            <w:gridSpan w:val="6"/>
            <w:tcMar>
              <w:left w:w="28" w:type="dxa"/>
              <w:right w:w="28" w:type="dxa"/>
            </w:tcMar>
            <w:vAlign w:val="center"/>
          </w:tcPr>
          <w:p w14:paraId="00000D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Хвойные</w:t>
            </w:r>
          </w:p>
        </w:tc>
      </w:tr>
      <w:tr w:rsidR="00A848EE" w:rsidRPr="00A848EE" w14:paraId="3748326E" w14:textId="77777777" w:rsidTr="009F0BBC">
        <w:trPr>
          <w:trHeight w:val="227"/>
          <w:jc w:val="center"/>
        </w:trPr>
        <w:tc>
          <w:tcPr>
            <w:tcW w:w="738" w:type="dxa"/>
            <w:vAlign w:val="center"/>
          </w:tcPr>
          <w:p w14:paraId="00000D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3143" w:type="dxa"/>
            <w:tcMar>
              <w:left w:w="28" w:type="dxa"/>
              <w:right w:w="28" w:type="dxa"/>
            </w:tcMar>
            <w:vAlign w:val="center"/>
          </w:tcPr>
          <w:p w14:paraId="00000D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1101" w:type="dxa"/>
            <w:tcMar>
              <w:left w:w="28" w:type="dxa"/>
              <w:right w:w="28" w:type="dxa"/>
            </w:tcMar>
            <w:vAlign w:val="center"/>
          </w:tcPr>
          <w:p w14:paraId="00000D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05" w:type="dxa"/>
            <w:tcMar>
              <w:left w:w="28" w:type="dxa"/>
              <w:right w:w="28" w:type="dxa"/>
            </w:tcMar>
            <w:vAlign w:val="center"/>
          </w:tcPr>
          <w:p w14:paraId="00000D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w:t>
            </w:r>
          </w:p>
        </w:tc>
        <w:tc>
          <w:tcPr>
            <w:tcW w:w="1105" w:type="dxa"/>
            <w:tcMar>
              <w:left w:w="28" w:type="dxa"/>
              <w:right w:w="28" w:type="dxa"/>
            </w:tcMar>
            <w:vAlign w:val="center"/>
          </w:tcPr>
          <w:p w14:paraId="00000D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52,8</w:t>
            </w:r>
          </w:p>
        </w:tc>
        <w:tc>
          <w:tcPr>
            <w:tcW w:w="1105" w:type="dxa"/>
            <w:tcMar>
              <w:left w:w="28" w:type="dxa"/>
              <w:right w:w="28" w:type="dxa"/>
            </w:tcMar>
            <w:vAlign w:val="center"/>
          </w:tcPr>
          <w:p w14:paraId="00000D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w:t>
            </w:r>
          </w:p>
        </w:tc>
        <w:tc>
          <w:tcPr>
            <w:tcW w:w="1114" w:type="dxa"/>
            <w:tcMar>
              <w:left w:w="28" w:type="dxa"/>
              <w:right w:w="28" w:type="dxa"/>
            </w:tcMar>
            <w:vAlign w:val="center"/>
          </w:tcPr>
          <w:p w14:paraId="00000D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r>
      <w:tr w:rsidR="00A848EE" w:rsidRPr="00A848EE" w14:paraId="67C37C0D" w14:textId="77777777" w:rsidTr="009F0BBC">
        <w:trPr>
          <w:trHeight w:val="227"/>
          <w:jc w:val="center"/>
        </w:trPr>
        <w:tc>
          <w:tcPr>
            <w:tcW w:w="738" w:type="dxa"/>
            <w:vAlign w:val="center"/>
          </w:tcPr>
          <w:p w14:paraId="00000D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3143" w:type="dxa"/>
            <w:tcMar>
              <w:left w:w="28" w:type="dxa"/>
              <w:right w:w="28" w:type="dxa"/>
            </w:tcMar>
            <w:vAlign w:val="center"/>
          </w:tcPr>
          <w:p w14:paraId="00000D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1101" w:type="dxa"/>
            <w:tcMar>
              <w:left w:w="28" w:type="dxa"/>
              <w:right w:w="28" w:type="dxa"/>
            </w:tcMar>
            <w:vAlign w:val="center"/>
          </w:tcPr>
          <w:p w14:paraId="00000D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05" w:type="dxa"/>
            <w:tcMar>
              <w:left w:w="28" w:type="dxa"/>
              <w:right w:w="28" w:type="dxa"/>
            </w:tcMar>
            <w:vAlign w:val="center"/>
          </w:tcPr>
          <w:p w14:paraId="00000D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18,4</w:t>
            </w:r>
          </w:p>
        </w:tc>
        <w:tc>
          <w:tcPr>
            <w:tcW w:w="1105" w:type="dxa"/>
            <w:tcMar>
              <w:left w:w="28" w:type="dxa"/>
              <w:right w:w="28" w:type="dxa"/>
            </w:tcMar>
            <w:vAlign w:val="center"/>
          </w:tcPr>
          <w:p w14:paraId="00000D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1105" w:type="dxa"/>
            <w:tcMar>
              <w:left w:w="28" w:type="dxa"/>
              <w:right w:w="28" w:type="dxa"/>
            </w:tcMar>
            <w:vAlign w:val="center"/>
          </w:tcPr>
          <w:p w14:paraId="00000D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w:t>
            </w:r>
          </w:p>
        </w:tc>
        <w:tc>
          <w:tcPr>
            <w:tcW w:w="1114" w:type="dxa"/>
            <w:tcMar>
              <w:left w:w="28" w:type="dxa"/>
              <w:right w:w="28" w:type="dxa"/>
            </w:tcMar>
            <w:vAlign w:val="center"/>
          </w:tcPr>
          <w:p w14:paraId="00000D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r>
      <w:tr w:rsidR="00A848EE" w:rsidRPr="00A848EE" w14:paraId="517AF39C" w14:textId="77777777" w:rsidTr="009F0BBC">
        <w:trPr>
          <w:trHeight w:val="227"/>
          <w:jc w:val="center"/>
        </w:trPr>
        <w:tc>
          <w:tcPr>
            <w:tcW w:w="738" w:type="dxa"/>
            <w:vAlign w:val="center"/>
          </w:tcPr>
          <w:p w14:paraId="00000D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3143" w:type="dxa"/>
            <w:tcMar>
              <w:left w:w="28" w:type="dxa"/>
              <w:right w:w="28" w:type="dxa"/>
            </w:tcMar>
            <w:vAlign w:val="center"/>
          </w:tcPr>
          <w:p w14:paraId="00000D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1101" w:type="dxa"/>
            <w:tcMar>
              <w:left w:w="28" w:type="dxa"/>
              <w:right w:w="28" w:type="dxa"/>
            </w:tcMar>
            <w:vAlign w:val="center"/>
          </w:tcPr>
          <w:p w14:paraId="00000D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105" w:type="dxa"/>
            <w:tcMar>
              <w:left w:w="28" w:type="dxa"/>
              <w:right w:w="28" w:type="dxa"/>
            </w:tcMar>
            <w:vAlign w:val="center"/>
          </w:tcPr>
          <w:p w14:paraId="00000D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w:t>
            </w:r>
          </w:p>
        </w:tc>
        <w:tc>
          <w:tcPr>
            <w:tcW w:w="1105" w:type="dxa"/>
            <w:tcMar>
              <w:left w:w="28" w:type="dxa"/>
              <w:right w:w="28" w:type="dxa"/>
            </w:tcMar>
            <w:vAlign w:val="center"/>
          </w:tcPr>
          <w:p w14:paraId="00000D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55,7</w:t>
            </w:r>
          </w:p>
        </w:tc>
        <w:tc>
          <w:tcPr>
            <w:tcW w:w="1105" w:type="dxa"/>
            <w:tcMar>
              <w:left w:w="28" w:type="dxa"/>
              <w:right w:w="28" w:type="dxa"/>
            </w:tcMar>
            <w:vAlign w:val="center"/>
          </w:tcPr>
          <w:p w14:paraId="00000D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24,5</w:t>
            </w:r>
          </w:p>
        </w:tc>
        <w:tc>
          <w:tcPr>
            <w:tcW w:w="1114" w:type="dxa"/>
            <w:tcMar>
              <w:left w:w="28" w:type="dxa"/>
              <w:right w:w="28" w:type="dxa"/>
            </w:tcMar>
            <w:vAlign w:val="center"/>
          </w:tcPr>
          <w:p w14:paraId="00000D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r>
      <w:tr w:rsidR="00A848EE" w:rsidRPr="00A848EE" w14:paraId="74E08F4B" w14:textId="77777777" w:rsidTr="009F0BBC">
        <w:trPr>
          <w:trHeight w:val="227"/>
          <w:jc w:val="center"/>
        </w:trPr>
        <w:tc>
          <w:tcPr>
            <w:tcW w:w="738" w:type="dxa"/>
            <w:vAlign w:val="center"/>
          </w:tcPr>
          <w:p w14:paraId="00000D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3143" w:type="dxa"/>
            <w:tcMar>
              <w:left w:w="28" w:type="dxa"/>
              <w:right w:w="28" w:type="dxa"/>
            </w:tcMar>
            <w:vAlign w:val="center"/>
          </w:tcPr>
          <w:p w14:paraId="00000D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1101" w:type="dxa"/>
            <w:tcMar>
              <w:left w:w="28" w:type="dxa"/>
              <w:right w:w="28" w:type="dxa"/>
            </w:tcMar>
            <w:vAlign w:val="center"/>
          </w:tcPr>
          <w:p w14:paraId="00000D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05" w:type="dxa"/>
            <w:tcMar>
              <w:left w:w="28" w:type="dxa"/>
              <w:right w:w="28" w:type="dxa"/>
            </w:tcMar>
            <w:vAlign w:val="center"/>
          </w:tcPr>
          <w:p w14:paraId="00000D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1105" w:type="dxa"/>
            <w:tcMar>
              <w:left w:w="28" w:type="dxa"/>
              <w:right w:w="28" w:type="dxa"/>
            </w:tcMar>
            <w:vAlign w:val="center"/>
          </w:tcPr>
          <w:p w14:paraId="00000D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105" w:type="dxa"/>
            <w:tcMar>
              <w:left w:w="28" w:type="dxa"/>
              <w:right w:w="28" w:type="dxa"/>
            </w:tcMar>
            <w:vAlign w:val="center"/>
          </w:tcPr>
          <w:p w14:paraId="00000D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39,7</w:t>
            </w:r>
          </w:p>
        </w:tc>
        <w:tc>
          <w:tcPr>
            <w:tcW w:w="1114" w:type="dxa"/>
            <w:tcMar>
              <w:left w:w="28" w:type="dxa"/>
              <w:right w:w="28" w:type="dxa"/>
            </w:tcMar>
            <w:vAlign w:val="center"/>
          </w:tcPr>
          <w:p w14:paraId="00000D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w:t>
            </w:r>
          </w:p>
        </w:tc>
      </w:tr>
      <w:tr w:rsidR="00A848EE" w:rsidRPr="00A848EE" w14:paraId="65E63877" w14:textId="77777777" w:rsidTr="009F0BBC">
        <w:trPr>
          <w:trHeight w:val="227"/>
          <w:jc w:val="center"/>
        </w:trPr>
        <w:tc>
          <w:tcPr>
            <w:tcW w:w="738" w:type="dxa"/>
            <w:vAlign w:val="center"/>
          </w:tcPr>
          <w:p w14:paraId="00000D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3143" w:type="dxa"/>
            <w:tcMar>
              <w:left w:w="28" w:type="dxa"/>
              <w:right w:w="28" w:type="dxa"/>
            </w:tcMar>
            <w:vAlign w:val="center"/>
          </w:tcPr>
          <w:p w14:paraId="00000D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1101" w:type="dxa"/>
            <w:tcMar>
              <w:left w:w="28" w:type="dxa"/>
              <w:right w:w="28" w:type="dxa"/>
            </w:tcMar>
            <w:vAlign w:val="center"/>
          </w:tcPr>
          <w:p w14:paraId="00000D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105" w:type="dxa"/>
            <w:tcMar>
              <w:left w:w="28" w:type="dxa"/>
              <w:right w:w="28" w:type="dxa"/>
            </w:tcMar>
            <w:vAlign w:val="center"/>
          </w:tcPr>
          <w:p w14:paraId="00000D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05" w:type="dxa"/>
            <w:tcMar>
              <w:left w:w="28" w:type="dxa"/>
              <w:right w:w="28" w:type="dxa"/>
            </w:tcMar>
            <w:vAlign w:val="center"/>
          </w:tcPr>
          <w:p w14:paraId="00000D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48,9</w:t>
            </w:r>
          </w:p>
        </w:tc>
        <w:tc>
          <w:tcPr>
            <w:tcW w:w="1105" w:type="dxa"/>
            <w:tcMar>
              <w:left w:w="28" w:type="dxa"/>
              <w:right w:w="28" w:type="dxa"/>
            </w:tcMar>
            <w:vAlign w:val="center"/>
          </w:tcPr>
          <w:p w14:paraId="00000D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29,7</w:t>
            </w:r>
          </w:p>
        </w:tc>
        <w:tc>
          <w:tcPr>
            <w:tcW w:w="1114" w:type="dxa"/>
            <w:tcMar>
              <w:left w:w="28" w:type="dxa"/>
              <w:right w:w="28" w:type="dxa"/>
            </w:tcMar>
            <w:vAlign w:val="center"/>
          </w:tcPr>
          <w:p w14:paraId="00000D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r>
      <w:tr w:rsidR="00A848EE" w:rsidRPr="00A848EE" w14:paraId="4C110FC3" w14:textId="77777777" w:rsidTr="009F0BBC">
        <w:trPr>
          <w:trHeight w:val="227"/>
          <w:jc w:val="center"/>
        </w:trPr>
        <w:tc>
          <w:tcPr>
            <w:tcW w:w="738" w:type="dxa"/>
            <w:vAlign w:val="center"/>
          </w:tcPr>
          <w:p w14:paraId="00000D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673" w:type="dxa"/>
            <w:gridSpan w:val="6"/>
            <w:tcMar>
              <w:left w:w="28" w:type="dxa"/>
              <w:right w:w="28" w:type="dxa"/>
            </w:tcMar>
            <w:vAlign w:val="center"/>
          </w:tcPr>
          <w:p w14:paraId="00000D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Мягколиственные</w:t>
            </w:r>
          </w:p>
        </w:tc>
      </w:tr>
      <w:tr w:rsidR="00A848EE" w:rsidRPr="00A848EE" w14:paraId="45968036" w14:textId="77777777" w:rsidTr="009F0BBC">
        <w:trPr>
          <w:trHeight w:val="227"/>
          <w:jc w:val="center"/>
        </w:trPr>
        <w:tc>
          <w:tcPr>
            <w:tcW w:w="738" w:type="dxa"/>
            <w:vAlign w:val="center"/>
          </w:tcPr>
          <w:p w14:paraId="00000D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3143" w:type="dxa"/>
            <w:tcMar>
              <w:left w:w="28" w:type="dxa"/>
              <w:right w:w="28" w:type="dxa"/>
            </w:tcMar>
            <w:vAlign w:val="center"/>
          </w:tcPr>
          <w:p w14:paraId="00000D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1101" w:type="dxa"/>
            <w:tcMar>
              <w:left w:w="28" w:type="dxa"/>
              <w:right w:w="28" w:type="dxa"/>
            </w:tcMar>
            <w:vAlign w:val="center"/>
          </w:tcPr>
          <w:p w14:paraId="00000D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105" w:type="dxa"/>
            <w:tcMar>
              <w:left w:w="28" w:type="dxa"/>
              <w:right w:w="28" w:type="dxa"/>
            </w:tcMar>
            <w:vAlign w:val="center"/>
          </w:tcPr>
          <w:p w14:paraId="00000D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w:t>
            </w:r>
          </w:p>
        </w:tc>
        <w:tc>
          <w:tcPr>
            <w:tcW w:w="1105" w:type="dxa"/>
            <w:tcMar>
              <w:left w:w="28" w:type="dxa"/>
              <w:right w:w="28" w:type="dxa"/>
            </w:tcMar>
            <w:vAlign w:val="center"/>
          </w:tcPr>
          <w:p w14:paraId="00000D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60,6</w:t>
            </w:r>
          </w:p>
        </w:tc>
        <w:tc>
          <w:tcPr>
            <w:tcW w:w="1105" w:type="dxa"/>
            <w:tcMar>
              <w:left w:w="28" w:type="dxa"/>
              <w:right w:w="28" w:type="dxa"/>
            </w:tcMar>
            <w:vAlign w:val="center"/>
          </w:tcPr>
          <w:p w14:paraId="00000D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c>
          <w:tcPr>
            <w:tcW w:w="1114" w:type="dxa"/>
            <w:tcMar>
              <w:left w:w="28" w:type="dxa"/>
              <w:right w:w="28" w:type="dxa"/>
            </w:tcMar>
            <w:vAlign w:val="center"/>
          </w:tcPr>
          <w:p w14:paraId="00000D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39C15F53" w14:textId="77777777" w:rsidTr="009F0BBC">
        <w:trPr>
          <w:trHeight w:val="227"/>
          <w:jc w:val="center"/>
        </w:trPr>
        <w:tc>
          <w:tcPr>
            <w:tcW w:w="738" w:type="dxa"/>
            <w:vAlign w:val="center"/>
          </w:tcPr>
          <w:p w14:paraId="00000D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3143" w:type="dxa"/>
            <w:tcMar>
              <w:left w:w="28" w:type="dxa"/>
              <w:right w:w="28" w:type="dxa"/>
            </w:tcMar>
            <w:vAlign w:val="center"/>
          </w:tcPr>
          <w:p w14:paraId="00000D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1101" w:type="dxa"/>
            <w:tcMar>
              <w:left w:w="28" w:type="dxa"/>
              <w:right w:w="28" w:type="dxa"/>
            </w:tcMar>
            <w:vAlign w:val="center"/>
          </w:tcPr>
          <w:p w14:paraId="00000D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05" w:type="dxa"/>
            <w:tcMar>
              <w:left w:w="28" w:type="dxa"/>
              <w:right w:w="28" w:type="dxa"/>
            </w:tcMar>
            <w:vAlign w:val="center"/>
          </w:tcPr>
          <w:p w14:paraId="00000D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30,8</w:t>
            </w:r>
          </w:p>
        </w:tc>
        <w:tc>
          <w:tcPr>
            <w:tcW w:w="1105" w:type="dxa"/>
            <w:tcMar>
              <w:left w:w="28" w:type="dxa"/>
              <w:right w:w="28" w:type="dxa"/>
            </w:tcMar>
            <w:vAlign w:val="center"/>
          </w:tcPr>
          <w:p w14:paraId="00000D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56,9</w:t>
            </w:r>
          </w:p>
        </w:tc>
        <w:tc>
          <w:tcPr>
            <w:tcW w:w="1105" w:type="dxa"/>
            <w:tcMar>
              <w:left w:w="28" w:type="dxa"/>
              <w:right w:w="28" w:type="dxa"/>
            </w:tcMar>
            <w:vAlign w:val="center"/>
          </w:tcPr>
          <w:p w14:paraId="00000D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w:t>
            </w:r>
          </w:p>
        </w:tc>
        <w:tc>
          <w:tcPr>
            <w:tcW w:w="1114" w:type="dxa"/>
            <w:tcMar>
              <w:left w:w="28" w:type="dxa"/>
              <w:right w:w="28" w:type="dxa"/>
            </w:tcMar>
            <w:vAlign w:val="center"/>
          </w:tcPr>
          <w:p w14:paraId="00000D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r>
      <w:tr w:rsidR="00A848EE" w:rsidRPr="00A848EE" w14:paraId="4A72C679" w14:textId="77777777" w:rsidTr="009F0BBC">
        <w:trPr>
          <w:trHeight w:val="227"/>
          <w:jc w:val="center"/>
        </w:trPr>
        <w:tc>
          <w:tcPr>
            <w:tcW w:w="738" w:type="dxa"/>
            <w:vAlign w:val="center"/>
          </w:tcPr>
          <w:p w14:paraId="00000D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3143" w:type="dxa"/>
            <w:tcMar>
              <w:left w:w="28" w:type="dxa"/>
              <w:right w:w="28" w:type="dxa"/>
            </w:tcMar>
            <w:vAlign w:val="center"/>
          </w:tcPr>
          <w:p w14:paraId="00000D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1101" w:type="dxa"/>
            <w:tcMar>
              <w:left w:w="28" w:type="dxa"/>
              <w:right w:w="28" w:type="dxa"/>
            </w:tcMar>
            <w:vAlign w:val="center"/>
          </w:tcPr>
          <w:p w14:paraId="00000D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105" w:type="dxa"/>
            <w:tcMar>
              <w:left w:w="28" w:type="dxa"/>
              <w:right w:w="28" w:type="dxa"/>
            </w:tcMar>
            <w:vAlign w:val="center"/>
          </w:tcPr>
          <w:p w14:paraId="00000D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37,4</w:t>
            </w:r>
          </w:p>
        </w:tc>
        <w:tc>
          <w:tcPr>
            <w:tcW w:w="1105" w:type="dxa"/>
            <w:tcMar>
              <w:left w:w="28" w:type="dxa"/>
              <w:right w:w="28" w:type="dxa"/>
            </w:tcMar>
            <w:vAlign w:val="center"/>
          </w:tcPr>
          <w:p w14:paraId="00000D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1105" w:type="dxa"/>
            <w:tcMar>
              <w:left w:w="28" w:type="dxa"/>
              <w:right w:w="28" w:type="dxa"/>
            </w:tcMar>
            <w:vAlign w:val="center"/>
          </w:tcPr>
          <w:p w14:paraId="00000D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1114" w:type="dxa"/>
            <w:tcMar>
              <w:left w:w="28" w:type="dxa"/>
              <w:right w:w="28" w:type="dxa"/>
            </w:tcMar>
            <w:vAlign w:val="center"/>
          </w:tcPr>
          <w:p w14:paraId="00000D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3034E933" w14:textId="77777777" w:rsidTr="009F0BBC">
        <w:trPr>
          <w:trHeight w:val="227"/>
          <w:jc w:val="center"/>
        </w:trPr>
        <w:tc>
          <w:tcPr>
            <w:tcW w:w="738" w:type="dxa"/>
            <w:vAlign w:val="center"/>
          </w:tcPr>
          <w:p w14:paraId="00000D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2.4</w:t>
            </w:r>
          </w:p>
        </w:tc>
        <w:tc>
          <w:tcPr>
            <w:tcW w:w="3143" w:type="dxa"/>
            <w:tcMar>
              <w:left w:w="28" w:type="dxa"/>
              <w:right w:w="28" w:type="dxa"/>
            </w:tcMar>
            <w:vAlign w:val="center"/>
          </w:tcPr>
          <w:p w14:paraId="00000D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1101" w:type="dxa"/>
            <w:tcMar>
              <w:left w:w="28" w:type="dxa"/>
              <w:right w:w="28" w:type="dxa"/>
            </w:tcMar>
            <w:vAlign w:val="center"/>
          </w:tcPr>
          <w:p w14:paraId="00000D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05" w:type="dxa"/>
            <w:tcMar>
              <w:left w:w="28" w:type="dxa"/>
              <w:right w:w="28" w:type="dxa"/>
            </w:tcMar>
            <w:vAlign w:val="center"/>
          </w:tcPr>
          <w:p w14:paraId="00000D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37,7</w:t>
            </w:r>
          </w:p>
        </w:tc>
        <w:tc>
          <w:tcPr>
            <w:tcW w:w="1105" w:type="dxa"/>
            <w:tcMar>
              <w:left w:w="28" w:type="dxa"/>
              <w:right w:w="28" w:type="dxa"/>
            </w:tcMar>
            <w:vAlign w:val="center"/>
          </w:tcPr>
          <w:p w14:paraId="00000D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55,3</w:t>
            </w:r>
          </w:p>
        </w:tc>
        <w:tc>
          <w:tcPr>
            <w:tcW w:w="1105" w:type="dxa"/>
            <w:tcMar>
              <w:left w:w="28" w:type="dxa"/>
              <w:right w:w="28" w:type="dxa"/>
            </w:tcMar>
            <w:vAlign w:val="center"/>
          </w:tcPr>
          <w:p w14:paraId="00000D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1114" w:type="dxa"/>
            <w:tcMar>
              <w:left w:w="28" w:type="dxa"/>
              <w:right w:w="28" w:type="dxa"/>
            </w:tcMar>
            <w:vAlign w:val="center"/>
          </w:tcPr>
          <w:p w14:paraId="00000D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r>
      <w:tr w:rsidR="00CD2B2E" w:rsidRPr="00A848EE" w14:paraId="78E309D0" w14:textId="77777777" w:rsidTr="009F0BBC">
        <w:trPr>
          <w:trHeight w:val="227"/>
          <w:jc w:val="center"/>
        </w:trPr>
        <w:tc>
          <w:tcPr>
            <w:tcW w:w="738" w:type="dxa"/>
            <w:vAlign w:val="center"/>
          </w:tcPr>
          <w:p w14:paraId="00000D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3143" w:type="dxa"/>
            <w:tcMar>
              <w:left w:w="28" w:type="dxa"/>
              <w:right w:w="28" w:type="dxa"/>
            </w:tcMar>
            <w:vAlign w:val="center"/>
          </w:tcPr>
          <w:p w14:paraId="00000E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1101" w:type="dxa"/>
            <w:tcMar>
              <w:left w:w="28" w:type="dxa"/>
              <w:right w:w="28" w:type="dxa"/>
            </w:tcMar>
            <w:vAlign w:val="center"/>
          </w:tcPr>
          <w:p w14:paraId="00000E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105" w:type="dxa"/>
            <w:tcMar>
              <w:left w:w="28" w:type="dxa"/>
              <w:right w:w="28" w:type="dxa"/>
            </w:tcMar>
            <w:vAlign w:val="center"/>
          </w:tcPr>
          <w:p w14:paraId="00000E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30,9</w:t>
            </w:r>
          </w:p>
        </w:tc>
        <w:tc>
          <w:tcPr>
            <w:tcW w:w="1105" w:type="dxa"/>
            <w:tcMar>
              <w:left w:w="28" w:type="dxa"/>
              <w:right w:w="28" w:type="dxa"/>
            </w:tcMar>
            <w:vAlign w:val="center"/>
          </w:tcPr>
          <w:p w14:paraId="00000E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w:t>
            </w:r>
          </w:p>
        </w:tc>
        <w:tc>
          <w:tcPr>
            <w:tcW w:w="1105" w:type="dxa"/>
            <w:tcMar>
              <w:left w:w="28" w:type="dxa"/>
              <w:right w:w="28" w:type="dxa"/>
            </w:tcMar>
            <w:vAlign w:val="center"/>
          </w:tcPr>
          <w:p w14:paraId="00000E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1114" w:type="dxa"/>
            <w:tcMar>
              <w:left w:w="28" w:type="dxa"/>
              <w:right w:w="28" w:type="dxa"/>
            </w:tcMar>
            <w:vAlign w:val="center"/>
          </w:tcPr>
          <w:p w14:paraId="00000E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r>
    </w:tbl>
    <w:p w14:paraId="00000E06" w14:textId="77777777" w:rsidR="004D4FBA" w:rsidRPr="00A848EE" w:rsidRDefault="004D4FBA" w:rsidP="00A848EE">
      <w:pPr>
        <w:widowControl w:val="0"/>
        <w:ind w:firstLine="709"/>
        <w:jc w:val="both"/>
        <w:rPr>
          <w:rFonts w:ascii="Times New Roman" w:eastAsia="Times New Roman" w:hAnsi="Times New Roman"/>
          <w:sz w:val="24"/>
          <w:szCs w:val="24"/>
          <w:u w:val="single"/>
        </w:rPr>
      </w:pPr>
    </w:p>
    <w:p w14:paraId="00000E0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На долю высокопроизводительных хвойных насаждений I и II классов бонитета приходится только 0,7 %, а насаждения низкой производительности (V, Vа и Vб бонитета) занимают 37,5 % площади хвойных лесов. </w:t>
      </w:r>
    </w:p>
    <w:p w14:paraId="00000E0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Характерной особенностью является снижение производительности с возрастом насаждений. Динамика распределения насаждений по классам бонитета приведена в таблице № 14.</w:t>
      </w:r>
    </w:p>
    <w:p w14:paraId="00000E09"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E0A" w14:textId="77777777" w:rsidR="004D4FBA" w:rsidRPr="00A848EE" w:rsidRDefault="00EB6F43" w:rsidP="00A848EE">
      <w:pPr>
        <w:widowControl w:val="0"/>
        <w:ind w:firstLine="567"/>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14</w:t>
      </w:r>
    </w:p>
    <w:p w14:paraId="00000E0B" w14:textId="77777777" w:rsidR="004D4FBA" w:rsidRPr="00A848EE" w:rsidRDefault="00EB6F43" w:rsidP="00A848EE">
      <w:pPr>
        <w:widowControl w:val="0"/>
        <w:ind w:firstLine="567"/>
        <w:jc w:val="center"/>
        <w:rPr>
          <w:rFonts w:ascii="Times New Roman" w:eastAsia="Times New Roman" w:hAnsi="Times New Roman"/>
          <w:sz w:val="24"/>
          <w:szCs w:val="24"/>
        </w:rPr>
      </w:pPr>
      <w:r w:rsidRPr="00A848EE">
        <w:rPr>
          <w:rFonts w:ascii="Times New Roman" w:eastAsia="Times New Roman" w:hAnsi="Times New Roman"/>
          <w:sz w:val="24"/>
          <w:szCs w:val="24"/>
        </w:rPr>
        <w:t>Динамика распределения насаждений по классам бонитета</w:t>
      </w:r>
    </w:p>
    <w:p w14:paraId="00000E0C"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(в % к 2009 году)</w:t>
      </w:r>
    </w:p>
    <w:p w14:paraId="00000E0D" w14:textId="77777777" w:rsidR="004D4FBA" w:rsidRPr="00A848EE" w:rsidRDefault="004D4FBA" w:rsidP="00A848EE">
      <w:pPr>
        <w:widowControl w:val="0"/>
        <w:jc w:val="right"/>
        <w:rPr>
          <w:rFonts w:ascii="Times New Roman" w:eastAsia="Times New Roman" w:hAnsi="Times New Roman"/>
          <w:sz w:val="2"/>
          <w:szCs w:val="2"/>
        </w:rPr>
      </w:pPr>
    </w:p>
    <w:tbl>
      <w:tblPr>
        <w:tblStyle w:val="affffffffffa"/>
        <w:tblW w:w="9411"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3288"/>
        <w:gridCol w:w="1103"/>
        <w:gridCol w:w="1103"/>
        <w:gridCol w:w="1103"/>
        <w:gridCol w:w="1103"/>
        <w:gridCol w:w="1116"/>
      </w:tblGrid>
      <w:tr w:rsidR="00A848EE" w:rsidRPr="00A848EE" w14:paraId="38FC6AEC" w14:textId="77777777" w:rsidTr="009F0BBC">
        <w:trPr>
          <w:trHeight w:val="227"/>
          <w:tblHeader/>
        </w:trPr>
        <w:tc>
          <w:tcPr>
            <w:tcW w:w="595" w:type="dxa"/>
            <w:vMerge w:val="restart"/>
            <w:vAlign w:val="center"/>
          </w:tcPr>
          <w:p w14:paraId="00000E0E"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 п/п</w:t>
            </w:r>
          </w:p>
        </w:tc>
        <w:tc>
          <w:tcPr>
            <w:tcW w:w="3288" w:type="dxa"/>
            <w:vMerge w:val="restart"/>
            <w:tcMar>
              <w:left w:w="28" w:type="dxa"/>
              <w:right w:w="28" w:type="dxa"/>
            </w:tcMar>
            <w:vAlign w:val="center"/>
          </w:tcPr>
          <w:p w14:paraId="00000E0F"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Возрастные группы</w:t>
            </w:r>
          </w:p>
        </w:tc>
        <w:tc>
          <w:tcPr>
            <w:tcW w:w="5528" w:type="dxa"/>
            <w:gridSpan w:val="5"/>
            <w:tcMar>
              <w:left w:w="28" w:type="dxa"/>
              <w:right w:w="28" w:type="dxa"/>
            </w:tcMar>
            <w:vAlign w:val="center"/>
          </w:tcPr>
          <w:p w14:paraId="00000E10"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классы бонитета</w:t>
            </w:r>
          </w:p>
        </w:tc>
      </w:tr>
      <w:tr w:rsidR="00A848EE" w:rsidRPr="00A848EE" w14:paraId="469EAB0A" w14:textId="77777777" w:rsidTr="009F0BBC">
        <w:trPr>
          <w:trHeight w:val="227"/>
          <w:tblHeader/>
        </w:trPr>
        <w:tc>
          <w:tcPr>
            <w:tcW w:w="595" w:type="dxa"/>
            <w:vMerge/>
            <w:vAlign w:val="center"/>
          </w:tcPr>
          <w:p w14:paraId="00000E15" w14:textId="77777777" w:rsidR="009F0BBC" w:rsidRPr="00A848EE" w:rsidRDefault="009F0BBC" w:rsidP="00A848EE">
            <w:pPr>
              <w:jc w:val="center"/>
              <w:rPr>
                <w:rFonts w:ascii="Times New Roman" w:eastAsia="Times New Roman" w:hAnsi="Times New Roman"/>
              </w:rPr>
            </w:pPr>
          </w:p>
        </w:tc>
        <w:tc>
          <w:tcPr>
            <w:tcW w:w="3288" w:type="dxa"/>
            <w:vMerge/>
            <w:tcMar>
              <w:left w:w="28" w:type="dxa"/>
              <w:right w:w="28" w:type="dxa"/>
            </w:tcMar>
            <w:vAlign w:val="center"/>
          </w:tcPr>
          <w:p w14:paraId="00000E16" w14:textId="77777777" w:rsidR="009F0BBC" w:rsidRPr="00A848EE" w:rsidRDefault="009F0BBC" w:rsidP="00A848EE">
            <w:pPr>
              <w:jc w:val="center"/>
              <w:rPr>
                <w:rFonts w:ascii="Times New Roman" w:eastAsia="Times New Roman" w:hAnsi="Times New Roman"/>
              </w:rPr>
            </w:pPr>
          </w:p>
        </w:tc>
        <w:tc>
          <w:tcPr>
            <w:tcW w:w="1103" w:type="dxa"/>
            <w:tcMar>
              <w:left w:w="28" w:type="dxa"/>
              <w:right w:w="28" w:type="dxa"/>
            </w:tcMar>
            <w:vAlign w:val="center"/>
          </w:tcPr>
          <w:p w14:paraId="00000E17"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II и выше</w:t>
            </w:r>
          </w:p>
        </w:tc>
        <w:tc>
          <w:tcPr>
            <w:tcW w:w="1103" w:type="dxa"/>
            <w:tcMar>
              <w:left w:w="28" w:type="dxa"/>
              <w:right w:w="28" w:type="dxa"/>
            </w:tcMar>
            <w:vAlign w:val="center"/>
          </w:tcPr>
          <w:p w14:paraId="00000E18"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III</w:t>
            </w:r>
          </w:p>
        </w:tc>
        <w:tc>
          <w:tcPr>
            <w:tcW w:w="1103" w:type="dxa"/>
            <w:tcMar>
              <w:left w:w="28" w:type="dxa"/>
              <w:right w:w="28" w:type="dxa"/>
            </w:tcMar>
            <w:vAlign w:val="center"/>
          </w:tcPr>
          <w:p w14:paraId="00000E19"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IV</w:t>
            </w:r>
          </w:p>
        </w:tc>
        <w:tc>
          <w:tcPr>
            <w:tcW w:w="1103" w:type="dxa"/>
            <w:tcMar>
              <w:left w:w="28" w:type="dxa"/>
              <w:right w:w="28" w:type="dxa"/>
            </w:tcMar>
            <w:vAlign w:val="center"/>
          </w:tcPr>
          <w:p w14:paraId="00000E1A"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V</w:t>
            </w:r>
          </w:p>
        </w:tc>
        <w:tc>
          <w:tcPr>
            <w:tcW w:w="1116" w:type="dxa"/>
            <w:tcMar>
              <w:left w:w="28" w:type="dxa"/>
              <w:right w:w="28" w:type="dxa"/>
            </w:tcMar>
            <w:vAlign w:val="center"/>
          </w:tcPr>
          <w:p w14:paraId="00000E1B"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Va-Vб</w:t>
            </w:r>
          </w:p>
        </w:tc>
      </w:tr>
      <w:tr w:rsidR="00A848EE" w:rsidRPr="00A848EE" w14:paraId="5014672A" w14:textId="77777777" w:rsidTr="009F0BBC">
        <w:trPr>
          <w:trHeight w:val="227"/>
          <w:tblHeader/>
        </w:trPr>
        <w:tc>
          <w:tcPr>
            <w:tcW w:w="595" w:type="dxa"/>
            <w:vAlign w:val="center"/>
          </w:tcPr>
          <w:p w14:paraId="00000E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3288" w:type="dxa"/>
            <w:tcMar>
              <w:left w:w="28" w:type="dxa"/>
              <w:right w:w="28" w:type="dxa"/>
            </w:tcMar>
            <w:vAlign w:val="center"/>
          </w:tcPr>
          <w:p w14:paraId="00000E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03" w:type="dxa"/>
            <w:tcMar>
              <w:left w:w="28" w:type="dxa"/>
              <w:right w:w="28" w:type="dxa"/>
            </w:tcMar>
            <w:vAlign w:val="center"/>
          </w:tcPr>
          <w:p w14:paraId="00000E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03" w:type="dxa"/>
            <w:tcMar>
              <w:left w:w="28" w:type="dxa"/>
              <w:right w:w="28" w:type="dxa"/>
            </w:tcMar>
            <w:vAlign w:val="center"/>
          </w:tcPr>
          <w:p w14:paraId="00000E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03" w:type="dxa"/>
            <w:tcMar>
              <w:left w:w="28" w:type="dxa"/>
              <w:right w:w="28" w:type="dxa"/>
            </w:tcMar>
            <w:vAlign w:val="center"/>
          </w:tcPr>
          <w:p w14:paraId="00000E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03" w:type="dxa"/>
            <w:tcMar>
              <w:left w:w="28" w:type="dxa"/>
              <w:right w:w="28" w:type="dxa"/>
            </w:tcMar>
            <w:vAlign w:val="center"/>
          </w:tcPr>
          <w:p w14:paraId="00000E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6" w:type="dxa"/>
            <w:tcMar>
              <w:left w:w="28" w:type="dxa"/>
              <w:right w:w="28" w:type="dxa"/>
            </w:tcMar>
            <w:vAlign w:val="center"/>
          </w:tcPr>
          <w:p w14:paraId="00000E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r>
      <w:tr w:rsidR="00A848EE" w:rsidRPr="00A848EE" w14:paraId="39C68981" w14:textId="77777777" w:rsidTr="009F0BBC">
        <w:trPr>
          <w:trHeight w:val="227"/>
        </w:trPr>
        <w:tc>
          <w:tcPr>
            <w:tcW w:w="595" w:type="dxa"/>
            <w:vAlign w:val="center"/>
          </w:tcPr>
          <w:p w14:paraId="00000E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816" w:type="dxa"/>
            <w:gridSpan w:val="6"/>
            <w:tcMar>
              <w:left w:w="28" w:type="dxa"/>
              <w:right w:w="28" w:type="dxa"/>
            </w:tcMar>
            <w:vAlign w:val="center"/>
          </w:tcPr>
          <w:p w14:paraId="00000E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Хвойные</w:t>
            </w:r>
          </w:p>
        </w:tc>
      </w:tr>
      <w:tr w:rsidR="00A848EE" w:rsidRPr="00A848EE" w14:paraId="1095EC23" w14:textId="77777777" w:rsidTr="009F0BBC">
        <w:trPr>
          <w:trHeight w:val="227"/>
        </w:trPr>
        <w:tc>
          <w:tcPr>
            <w:tcW w:w="595" w:type="dxa"/>
            <w:vAlign w:val="center"/>
          </w:tcPr>
          <w:p w14:paraId="00000E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3288" w:type="dxa"/>
            <w:tcMar>
              <w:left w:w="28" w:type="dxa"/>
              <w:right w:w="28" w:type="dxa"/>
            </w:tcMar>
            <w:vAlign w:val="center"/>
          </w:tcPr>
          <w:p w14:paraId="00000E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1103" w:type="dxa"/>
            <w:tcMar>
              <w:left w:w="28" w:type="dxa"/>
              <w:right w:w="28" w:type="dxa"/>
            </w:tcMar>
            <w:vAlign w:val="center"/>
          </w:tcPr>
          <w:p w14:paraId="00000E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108,4</w:t>
            </w:r>
          </w:p>
        </w:tc>
        <w:tc>
          <w:tcPr>
            <w:tcW w:w="1103" w:type="dxa"/>
            <w:tcMar>
              <w:left w:w="28" w:type="dxa"/>
              <w:right w:w="28" w:type="dxa"/>
            </w:tcMar>
            <w:vAlign w:val="center"/>
          </w:tcPr>
          <w:p w14:paraId="00000E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109,8</w:t>
            </w:r>
          </w:p>
        </w:tc>
        <w:tc>
          <w:tcPr>
            <w:tcW w:w="1103" w:type="dxa"/>
            <w:tcMar>
              <w:left w:w="28" w:type="dxa"/>
              <w:right w:w="28" w:type="dxa"/>
            </w:tcMar>
            <w:vAlign w:val="center"/>
          </w:tcPr>
          <w:p w14:paraId="00000E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109,4</w:t>
            </w:r>
          </w:p>
        </w:tc>
        <w:tc>
          <w:tcPr>
            <w:tcW w:w="1103" w:type="dxa"/>
            <w:tcMar>
              <w:left w:w="28" w:type="dxa"/>
              <w:right w:w="28" w:type="dxa"/>
            </w:tcMar>
            <w:vAlign w:val="center"/>
          </w:tcPr>
          <w:p w14:paraId="00000E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99,1</w:t>
            </w:r>
          </w:p>
        </w:tc>
        <w:tc>
          <w:tcPr>
            <w:tcW w:w="1116" w:type="dxa"/>
            <w:tcMar>
              <w:left w:w="28" w:type="dxa"/>
              <w:right w:w="28" w:type="dxa"/>
            </w:tcMar>
            <w:vAlign w:val="center"/>
          </w:tcPr>
          <w:p w14:paraId="00000E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130,2</w:t>
            </w:r>
          </w:p>
        </w:tc>
      </w:tr>
      <w:tr w:rsidR="00A848EE" w:rsidRPr="00A848EE" w14:paraId="6290BF1F" w14:textId="77777777" w:rsidTr="009F0BBC">
        <w:trPr>
          <w:trHeight w:val="227"/>
        </w:trPr>
        <w:tc>
          <w:tcPr>
            <w:tcW w:w="595" w:type="dxa"/>
            <w:vAlign w:val="center"/>
          </w:tcPr>
          <w:p w14:paraId="00000E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3288" w:type="dxa"/>
            <w:tcMar>
              <w:left w:w="28" w:type="dxa"/>
              <w:right w:w="28" w:type="dxa"/>
            </w:tcMar>
            <w:vAlign w:val="center"/>
          </w:tcPr>
          <w:p w14:paraId="00000E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1103" w:type="dxa"/>
            <w:tcMar>
              <w:left w:w="28" w:type="dxa"/>
              <w:right w:w="28" w:type="dxa"/>
            </w:tcMar>
            <w:vAlign w:val="center"/>
          </w:tcPr>
          <w:p w14:paraId="00000E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96,3</w:t>
            </w:r>
          </w:p>
        </w:tc>
        <w:tc>
          <w:tcPr>
            <w:tcW w:w="1103" w:type="dxa"/>
            <w:tcMar>
              <w:left w:w="28" w:type="dxa"/>
              <w:right w:w="28" w:type="dxa"/>
            </w:tcMar>
            <w:vAlign w:val="center"/>
          </w:tcPr>
          <w:p w14:paraId="00000E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96,1</w:t>
            </w:r>
          </w:p>
        </w:tc>
        <w:tc>
          <w:tcPr>
            <w:tcW w:w="1103" w:type="dxa"/>
            <w:tcMar>
              <w:left w:w="28" w:type="dxa"/>
              <w:right w:w="28" w:type="dxa"/>
            </w:tcMar>
            <w:vAlign w:val="center"/>
          </w:tcPr>
          <w:p w14:paraId="00000E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90,9</w:t>
            </w:r>
          </w:p>
        </w:tc>
        <w:tc>
          <w:tcPr>
            <w:tcW w:w="1103" w:type="dxa"/>
            <w:tcMar>
              <w:left w:w="28" w:type="dxa"/>
              <w:right w:w="28" w:type="dxa"/>
            </w:tcMar>
            <w:vAlign w:val="center"/>
          </w:tcPr>
          <w:p w14:paraId="00000E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113,4</w:t>
            </w:r>
          </w:p>
        </w:tc>
        <w:tc>
          <w:tcPr>
            <w:tcW w:w="1116" w:type="dxa"/>
            <w:tcMar>
              <w:left w:w="28" w:type="dxa"/>
              <w:right w:w="28" w:type="dxa"/>
            </w:tcMar>
            <w:vAlign w:val="center"/>
          </w:tcPr>
          <w:p w14:paraId="00000E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134,1</w:t>
            </w:r>
          </w:p>
        </w:tc>
      </w:tr>
      <w:tr w:rsidR="00A848EE" w:rsidRPr="00A848EE" w14:paraId="6601023E" w14:textId="77777777" w:rsidTr="009F0BBC">
        <w:trPr>
          <w:trHeight w:val="227"/>
        </w:trPr>
        <w:tc>
          <w:tcPr>
            <w:tcW w:w="595" w:type="dxa"/>
            <w:vAlign w:val="center"/>
          </w:tcPr>
          <w:p w14:paraId="00000E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3288" w:type="dxa"/>
            <w:tcMar>
              <w:left w:w="28" w:type="dxa"/>
              <w:right w:w="28" w:type="dxa"/>
            </w:tcMar>
            <w:vAlign w:val="center"/>
          </w:tcPr>
          <w:p w14:paraId="00000E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1103" w:type="dxa"/>
            <w:tcMar>
              <w:left w:w="28" w:type="dxa"/>
              <w:right w:w="28" w:type="dxa"/>
            </w:tcMar>
            <w:vAlign w:val="center"/>
          </w:tcPr>
          <w:p w14:paraId="00000E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98,0</w:t>
            </w:r>
          </w:p>
        </w:tc>
        <w:tc>
          <w:tcPr>
            <w:tcW w:w="1103" w:type="dxa"/>
            <w:tcMar>
              <w:left w:w="28" w:type="dxa"/>
              <w:right w:w="28" w:type="dxa"/>
            </w:tcMar>
            <w:vAlign w:val="center"/>
          </w:tcPr>
          <w:p w14:paraId="00000E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97,4</w:t>
            </w:r>
          </w:p>
        </w:tc>
        <w:tc>
          <w:tcPr>
            <w:tcW w:w="1103" w:type="dxa"/>
            <w:tcMar>
              <w:left w:w="28" w:type="dxa"/>
              <w:right w:w="28" w:type="dxa"/>
            </w:tcMar>
            <w:vAlign w:val="center"/>
          </w:tcPr>
          <w:p w14:paraId="00000E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93,9</w:t>
            </w:r>
          </w:p>
        </w:tc>
        <w:tc>
          <w:tcPr>
            <w:tcW w:w="1103" w:type="dxa"/>
            <w:tcMar>
              <w:left w:w="28" w:type="dxa"/>
              <w:right w:w="28" w:type="dxa"/>
            </w:tcMar>
            <w:vAlign w:val="center"/>
          </w:tcPr>
          <w:p w14:paraId="00000E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99,1</w:t>
            </w:r>
          </w:p>
        </w:tc>
        <w:tc>
          <w:tcPr>
            <w:tcW w:w="1116" w:type="dxa"/>
            <w:tcMar>
              <w:left w:w="28" w:type="dxa"/>
              <w:right w:w="28" w:type="dxa"/>
            </w:tcMar>
            <w:vAlign w:val="center"/>
          </w:tcPr>
          <w:p w14:paraId="00000E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135,9</w:t>
            </w:r>
          </w:p>
        </w:tc>
      </w:tr>
      <w:tr w:rsidR="00A848EE" w:rsidRPr="00A848EE" w14:paraId="4FBFF9A3" w14:textId="77777777" w:rsidTr="009F0BBC">
        <w:trPr>
          <w:trHeight w:val="227"/>
        </w:trPr>
        <w:tc>
          <w:tcPr>
            <w:tcW w:w="595" w:type="dxa"/>
            <w:vAlign w:val="center"/>
          </w:tcPr>
          <w:p w14:paraId="00000E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3288" w:type="dxa"/>
            <w:tcMar>
              <w:left w:w="28" w:type="dxa"/>
              <w:right w:w="28" w:type="dxa"/>
            </w:tcMar>
            <w:vAlign w:val="center"/>
          </w:tcPr>
          <w:p w14:paraId="00000E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1103" w:type="dxa"/>
            <w:tcMar>
              <w:left w:w="28" w:type="dxa"/>
              <w:right w:w="28" w:type="dxa"/>
            </w:tcMar>
            <w:vAlign w:val="center"/>
          </w:tcPr>
          <w:p w14:paraId="00000E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98,9</w:t>
            </w:r>
          </w:p>
        </w:tc>
        <w:tc>
          <w:tcPr>
            <w:tcW w:w="1103" w:type="dxa"/>
            <w:tcMar>
              <w:left w:w="28" w:type="dxa"/>
              <w:right w:w="28" w:type="dxa"/>
            </w:tcMar>
            <w:vAlign w:val="center"/>
          </w:tcPr>
          <w:p w14:paraId="00000E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99,1</w:t>
            </w:r>
          </w:p>
        </w:tc>
        <w:tc>
          <w:tcPr>
            <w:tcW w:w="1103" w:type="dxa"/>
            <w:tcMar>
              <w:left w:w="28" w:type="dxa"/>
              <w:right w:w="28" w:type="dxa"/>
            </w:tcMar>
            <w:vAlign w:val="center"/>
          </w:tcPr>
          <w:p w14:paraId="00000E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94,3</w:t>
            </w:r>
          </w:p>
        </w:tc>
        <w:tc>
          <w:tcPr>
            <w:tcW w:w="1103" w:type="dxa"/>
            <w:tcMar>
              <w:left w:w="28" w:type="dxa"/>
              <w:right w:w="28" w:type="dxa"/>
            </w:tcMar>
            <w:vAlign w:val="center"/>
          </w:tcPr>
          <w:p w14:paraId="00000E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99,0</w:t>
            </w:r>
          </w:p>
        </w:tc>
        <w:tc>
          <w:tcPr>
            <w:tcW w:w="1116" w:type="dxa"/>
            <w:tcMar>
              <w:left w:w="28" w:type="dxa"/>
              <w:right w:w="28" w:type="dxa"/>
            </w:tcMar>
            <w:vAlign w:val="center"/>
          </w:tcPr>
          <w:p w14:paraId="00000E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126,6</w:t>
            </w:r>
          </w:p>
        </w:tc>
      </w:tr>
      <w:tr w:rsidR="00A848EE" w:rsidRPr="00A848EE" w14:paraId="12D8B863" w14:textId="77777777" w:rsidTr="009F0BBC">
        <w:trPr>
          <w:trHeight w:val="227"/>
        </w:trPr>
        <w:tc>
          <w:tcPr>
            <w:tcW w:w="595" w:type="dxa"/>
            <w:vAlign w:val="center"/>
          </w:tcPr>
          <w:p w14:paraId="00000E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3288" w:type="dxa"/>
            <w:tcMar>
              <w:left w:w="28" w:type="dxa"/>
              <w:right w:w="28" w:type="dxa"/>
            </w:tcMar>
            <w:vAlign w:val="center"/>
          </w:tcPr>
          <w:p w14:paraId="00000E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1103" w:type="dxa"/>
            <w:tcMar>
              <w:left w:w="28" w:type="dxa"/>
              <w:right w:w="28" w:type="dxa"/>
            </w:tcMar>
            <w:vAlign w:val="center"/>
          </w:tcPr>
          <w:p w14:paraId="00000E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100,9</w:t>
            </w:r>
          </w:p>
        </w:tc>
        <w:tc>
          <w:tcPr>
            <w:tcW w:w="1103" w:type="dxa"/>
            <w:tcMar>
              <w:left w:w="28" w:type="dxa"/>
              <w:right w:w="28" w:type="dxa"/>
            </w:tcMar>
            <w:vAlign w:val="center"/>
          </w:tcPr>
          <w:p w14:paraId="00000E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100,6</w:t>
            </w:r>
          </w:p>
        </w:tc>
        <w:tc>
          <w:tcPr>
            <w:tcW w:w="1103" w:type="dxa"/>
            <w:tcMar>
              <w:left w:w="28" w:type="dxa"/>
              <w:right w:w="28" w:type="dxa"/>
            </w:tcMar>
            <w:vAlign w:val="center"/>
          </w:tcPr>
          <w:p w14:paraId="00000E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95,9</w:t>
            </w:r>
          </w:p>
        </w:tc>
        <w:tc>
          <w:tcPr>
            <w:tcW w:w="1103" w:type="dxa"/>
            <w:tcMar>
              <w:left w:w="28" w:type="dxa"/>
              <w:right w:w="28" w:type="dxa"/>
            </w:tcMar>
            <w:vAlign w:val="center"/>
          </w:tcPr>
          <w:p w14:paraId="00000E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101,5</w:t>
            </w:r>
          </w:p>
        </w:tc>
        <w:tc>
          <w:tcPr>
            <w:tcW w:w="1116" w:type="dxa"/>
            <w:tcMar>
              <w:left w:w="28" w:type="dxa"/>
              <w:right w:w="28" w:type="dxa"/>
            </w:tcMar>
            <w:vAlign w:val="center"/>
          </w:tcPr>
          <w:p w14:paraId="00000E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129,3</w:t>
            </w:r>
          </w:p>
        </w:tc>
      </w:tr>
      <w:tr w:rsidR="00A848EE" w:rsidRPr="00A848EE" w14:paraId="1F265D19" w14:textId="77777777" w:rsidTr="009F0BBC">
        <w:trPr>
          <w:trHeight w:val="227"/>
        </w:trPr>
        <w:tc>
          <w:tcPr>
            <w:tcW w:w="595" w:type="dxa"/>
            <w:vAlign w:val="center"/>
          </w:tcPr>
          <w:p w14:paraId="00000E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816" w:type="dxa"/>
            <w:gridSpan w:val="6"/>
            <w:tcMar>
              <w:left w:w="28" w:type="dxa"/>
              <w:right w:w="28" w:type="dxa"/>
            </w:tcMar>
            <w:vAlign w:val="center"/>
          </w:tcPr>
          <w:p w14:paraId="00000E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Мягколиственные</w:t>
            </w:r>
          </w:p>
        </w:tc>
      </w:tr>
      <w:tr w:rsidR="00A848EE" w:rsidRPr="00A848EE" w14:paraId="1DCE453A" w14:textId="77777777" w:rsidTr="009F0BBC">
        <w:trPr>
          <w:trHeight w:val="227"/>
        </w:trPr>
        <w:tc>
          <w:tcPr>
            <w:tcW w:w="595" w:type="dxa"/>
            <w:vAlign w:val="center"/>
          </w:tcPr>
          <w:p w14:paraId="00000E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3288" w:type="dxa"/>
            <w:tcMar>
              <w:left w:w="28" w:type="dxa"/>
              <w:right w:w="28" w:type="dxa"/>
            </w:tcMar>
            <w:vAlign w:val="center"/>
          </w:tcPr>
          <w:p w14:paraId="00000E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1103" w:type="dxa"/>
            <w:tcMar>
              <w:left w:w="28" w:type="dxa"/>
              <w:right w:w="28" w:type="dxa"/>
            </w:tcMar>
            <w:vAlign w:val="center"/>
          </w:tcPr>
          <w:p w14:paraId="00000E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132,5</w:t>
            </w:r>
          </w:p>
        </w:tc>
        <w:tc>
          <w:tcPr>
            <w:tcW w:w="1103" w:type="dxa"/>
            <w:tcMar>
              <w:left w:w="28" w:type="dxa"/>
              <w:right w:w="28" w:type="dxa"/>
            </w:tcMar>
            <w:vAlign w:val="center"/>
          </w:tcPr>
          <w:p w14:paraId="00000E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107,5</w:t>
            </w:r>
          </w:p>
        </w:tc>
        <w:tc>
          <w:tcPr>
            <w:tcW w:w="1103" w:type="dxa"/>
            <w:tcMar>
              <w:left w:w="28" w:type="dxa"/>
              <w:right w:w="28" w:type="dxa"/>
            </w:tcMar>
            <w:vAlign w:val="center"/>
          </w:tcPr>
          <w:p w14:paraId="00000E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103,5</w:t>
            </w:r>
          </w:p>
        </w:tc>
        <w:tc>
          <w:tcPr>
            <w:tcW w:w="1103" w:type="dxa"/>
            <w:tcMar>
              <w:left w:w="28" w:type="dxa"/>
              <w:right w:w="28" w:type="dxa"/>
            </w:tcMar>
            <w:vAlign w:val="center"/>
          </w:tcPr>
          <w:p w14:paraId="00000E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114,7</w:t>
            </w:r>
          </w:p>
        </w:tc>
        <w:tc>
          <w:tcPr>
            <w:tcW w:w="1116" w:type="dxa"/>
            <w:tcMar>
              <w:left w:w="28" w:type="dxa"/>
              <w:right w:w="28" w:type="dxa"/>
            </w:tcMar>
            <w:vAlign w:val="center"/>
          </w:tcPr>
          <w:p w14:paraId="00000E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116,9</w:t>
            </w:r>
          </w:p>
        </w:tc>
      </w:tr>
      <w:tr w:rsidR="00A848EE" w:rsidRPr="00A848EE" w14:paraId="0D427DF1" w14:textId="77777777" w:rsidTr="009F0BBC">
        <w:trPr>
          <w:trHeight w:val="227"/>
        </w:trPr>
        <w:tc>
          <w:tcPr>
            <w:tcW w:w="595" w:type="dxa"/>
            <w:vAlign w:val="center"/>
          </w:tcPr>
          <w:p w14:paraId="00000E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3288" w:type="dxa"/>
            <w:tcMar>
              <w:left w:w="28" w:type="dxa"/>
              <w:right w:w="28" w:type="dxa"/>
            </w:tcMar>
            <w:vAlign w:val="center"/>
          </w:tcPr>
          <w:p w14:paraId="00000E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1103" w:type="dxa"/>
            <w:tcMar>
              <w:left w:w="28" w:type="dxa"/>
              <w:right w:w="28" w:type="dxa"/>
            </w:tcMar>
            <w:vAlign w:val="center"/>
          </w:tcPr>
          <w:p w14:paraId="00000E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104,5</w:t>
            </w:r>
          </w:p>
        </w:tc>
        <w:tc>
          <w:tcPr>
            <w:tcW w:w="1103" w:type="dxa"/>
            <w:tcMar>
              <w:left w:w="28" w:type="dxa"/>
              <w:right w:w="28" w:type="dxa"/>
            </w:tcMar>
            <w:vAlign w:val="center"/>
          </w:tcPr>
          <w:p w14:paraId="00000E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103,1</w:t>
            </w:r>
          </w:p>
        </w:tc>
        <w:tc>
          <w:tcPr>
            <w:tcW w:w="1103" w:type="dxa"/>
            <w:tcMar>
              <w:left w:w="28" w:type="dxa"/>
              <w:right w:w="28" w:type="dxa"/>
            </w:tcMar>
            <w:vAlign w:val="center"/>
          </w:tcPr>
          <w:p w14:paraId="00000E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95,2</w:t>
            </w:r>
          </w:p>
        </w:tc>
        <w:tc>
          <w:tcPr>
            <w:tcW w:w="1103" w:type="dxa"/>
            <w:tcMar>
              <w:left w:w="28" w:type="dxa"/>
              <w:right w:w="28" w:type="dxa"/>
            </w:tcMar>
            <w:vAlign w:val="center"/>
          </w:tcPr>
          <w:p w14:paraId="00000E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105,7</w:t>
            </w:r>
          </w:p>
        </w:tc>
        <w:tc>
          <w:tcPr>
            <w:tcW w:w="1116" w:type="dxa"/>
            <w:tcMar>
              <w:left w:w="28" w:type="dxa"/>
              <w:right w:w="28" w:type="dxa"/>
            </w:tcMar>
            <w:vAlign w:val="center"/>
          </w:tcPr>
          <w:p w14:paraId="00000E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113,2</w:t>
            </w:r>
          </w:p>
        </w:tc>
      </w:tr>
      <w:tr w:rsidR="00A848EE" w:rsidRPr="00A848EE" w14:paraId="4AE63F0C" w14:textId="77777777" w:rsidTr="009F0BBC">
        <w:trPr>
          <w:trHeight w:val="227"/>
        </w:trPr>
        <w:tc>
          <w:tcPr>
            <w:tcW w:w="595" w:type="dxa"/>
            <w:vAlign w:val="center"/>
          </w:tcPr>
          <w:p w14:paraId="00000E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3288" w:type="dxa"/>
            <w:tcMar>
              <w:left w:w="28" w:type="dxa"/>
              <w:right w:w="28" w:type="dxa"/>
            </w:tcMar>
            <w:vAlign w:val="center"/>
          </w:tcPr>
          <w:p w14:paraId="00000E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1103" w:type="dxa"/>
            <w:tcMar>
              <w:left w:w="28" w:type="dxa"/>
              <w:right w:w="28" w:type="dxa"/>
            </w:tcMar>
            <w:vAlign w:val="center"/>
          </w:tcPr>
          <w:p w14:paraId="00000E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102,7</w:t>
            </w:r>
          </w:p>
        </w:tc>
        <w:tc>
          <w:tcPr>
            <w:tcW w:w="1103" w:type="dxa"/>
            <w:tcMar>
              <w:left w:w="28" w:type="dxa"/>
              <w:right w:w="28" w:type="dxa"/>
            </w:tcMar>
            <w:vAlign w:val="center"/>
          </w:tcPr>
          <w:p w14:paraId="00000E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97,0</w:t>
            </w:r>
          </w:p>
        </w:tc>
        <w:tc>
          <w:tcPr>
            <w:tcW w:w="1103" w:type="dxa"/>
            <w:tcMar>
              <w:left w:w="28" w:type="dxa"/>
              <w:right w:w="28" w:type="dxa"/>
            </w:tcMar>
            <w:vAlign w:val="center"/>
          </w:tcPr>
          <w:p w14:paraId="00000E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93,7</w:t>
            </w:r>
          </w:p>
        </w:tc>
        <w:tc>
          <w:tcPr>
            <w:tcW w:w="1103" w:type="dxa"/>
            <w:tcMar>
              <w:left w:w="28" w:type="dxa"/>
              <w:right w:w="28" w:type="dxa"/>
            </w:tcMar>
            <w:vAlign w:val="center"/>
          </w:tcPr>
          <w:p w14:paraId="00000E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116,5</w:t>
            </w:r>
          </w:p>
        </w:tc>
        <w:tc>
          <w:tcPr>
            <w:tcW w:w="1116" w:type="dxa"/>
            <w:tcMar>
              <w:left w:w="28" w:type="dxa"/>
              <w:right w:w="28" w:type="dxa"/>
            </w:tcMar>
            <w:vAlign w:val="center"/>
          </w:tcPr>
          <w:p w14:paraId="00000E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146,2</w:t>
            </w:r>
          </w:p>
        </w:tc>
      </w:tr>
      <w:tr w:rsidR="00A848EE" w:rsidRPr="00A848EE" w14:paraId="7E0D878C" w14:textId="77777777" w:rsidTr="009F0BBC">
        <w:trPr>
          <w:trHeight w:val="227"/>
        </w:trPr>
        <w:tc>
          <w:tcPr>
            <w:tcW w:w="595" w:type="dxa"/>
            <w:vAlign w:val="center"/>
          </w:tcPr>
          <w:p w14:paraId="00000E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3288" w:type="dxa"/>
            <w:tcMar>
              <w:left w:w="28" w:type="dxa"/>
              <w:right w:w="28" w:type="dxa"/>
            </w:tcMar>
            <w:vAlign w:val="center"/>
          </w:tcPr>
          <w:p w14:paraId="00000E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1103" w:type="dxa"/>
            <w:tcMar>
              <w:left w:w="28" w:type="dxa"/>
              <w:right w:w="28" w:type="dxa"/>
            </w:tcMar>
            <w:vAlign w:val="center"/>
          </w:tcPr>
          <w:p w14:paraId="00000E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105,3</w:t>
            </w:r>
          </w:p>
        </w:tc>
        <w:tc>
          <w:tcPr>
            <w:tcW w:w="1103" w:type="dxa"/>
            <w:tcMar>
              <w:left w:w="28" w:type="dxa"/>
              <w:right w:w="28" w:type="dxa"/>
            </w:tcMar>
            <w:vAlign w:val="center"/>
          </w:tcPr>
          <w:p w14:paraId="00000E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99,3</w:t>
            </w:r>
          </w:p>
        </w:tc>
        <w:tc>
          <w:tcPr>
            <w:tcW w:w="1103" w:type="dxa"/>
            <w:tcMar>
              <w:left w:w="28" w:type="dxa"/>
              <w:right w:w="28" w:type="dxa"/>
            </w:tcMar>
            <w:vAlign w:val="center"/>
          </w:tcPr>
          <w:p w14:paraId="00000E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94,9</w:t>
            </w:r>
          </w:p>
        </w:tc>
        <w:tc>
          <w:tcPr>
            <w:tcW w:w="1103" w:type="dxa"/>
            <w:tcMar>
              <w:left w:w="28" w:type="dxa"/>
              <w:right w:w="28" w:type="dxa"/>
            </w:tcMar>
            <w:vAlign w:val="center"/>
          </w:tcPr>
          <w:p w14:paraId="00000E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101,0</w:t>
            </w:r>
          </w:p>
        </w:tc>
        <w:tc>
          <w:tcPr>
            <w:tcW w:w="1116" w:type="dxa"/>
            <w:tcMar>
              <w:left w:w="28" w:type="dxa"/>
              <w:right w:w="28" w:type="dxa"/>
            </w:tcMar>
            <w:vAlign w:val="center"/>
          </w:tcPr>
          <w:p w14:paraId="00000E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118,2</w:t>
            </w:r>
          </w:p>
        </w:tc>
      </w:tr>
      <w:tr w:rsidR="00A848EE" w:rsidRPr="00A848EE" w14:paraId="6815FE0B" w14:textId="77777777" w:rsidTr="009F0BBC">
        <w:trPr>
          <w:trHeight w:val="227"/>
        </w:trPr>
        <w:tc>
          <w:tcPr>
            <w:tcW w:w="595" w:type="dxa"/>
            <w:vAlign w:val="center"/>
          </w:tcPr>
          <w:p w14:paraId="00000E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3288" w:type="dxa"/>
            <w:tcMar>
              <w:left w:w="28" w:type="dxa"/>
              <w:right w:w="28" w:type="dxa"/>
            </w:tcMar>
            <w:vAlign w:val="center"/>
          </w:tcPr>
          <w:p w14:paraId="00000E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1103" w:type="dxa"/>
            <w:tcMar>
              <w:left w:w="28" w:type="dxa"/>
              <w:right w:w="28" w:type="dxa"/>
            </w:tcMar>
            <w:vAlign w:val="center"/>
          </w:tcPr>
          <w:p w14:paraId="00000E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109,8</w:t>
            </w:r>
          </w:p>
        </w:tc>
        <w:tc>
          <w:tcPr>
            <w:tcW w:w="1103" w:type="dxa"/>
            <w:tcMar>
              <w:left w:w="28" w:type="dxa"/>
              <w:right w:w="28" w:type="dxa"/>
            </w:tcMar>
            <w:vAlign w:val="center"/>
          </w:tcPr>
          <w:p w14:paraId="00000E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102,9</w:t>
            </w:r>
          </w:p>
        </w:tc>
        <w:tc>
          <w:tcPr>
            <w:tcW w:w="1103" w:type="dxa"/>
            <w:tcMar>
              <w:left w:w="28" w:type="dxa"/>
              <w:right w:w="28" w:type="dxa"/>
            </w:tcMar>
            <w:vAlign w:val="center"/>
          </w:tcPr>
          <w:p w14:paraId="00000E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97,3</w:t>
            </w:r>
          </w:p>
        </w:tc>
        <w:tc>
          <w:tcPr>
            <w:tcW w:w="1103" w:type="dxa"/>
            <w:tcMar>
              <w:left w:w="28" w:type="dxa"/>
              <w:right w:w="28" w:type="dxa"/>
            </w:tcMar>
            <w:vAlign w:val="center"/>
          </w:tcPr>
          <w:p w14:paraId="00000E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107,6</w:t>
            </w:r>
          </w:p>
        </w:tc>
        <w:tc>
          <w:tcPr>
            <w:tcW w:w="1116" w:type="dxa"/>
            <w:tcMar>
              <w:left w:w="28" w:type="dxa"/>
              <w:right w:w="28" w:type="dxa"/>
            </w:tcMar>
            <w:vAlign w:val="center"/>
          </w:tcPr>
          <w:p w14:paraId="00000E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116,5</w:t>
            </w:r>
          </w:p>
        </w:tc>
      </w:tr>
    </w:tbl>
    <w:p w14:paraId="00000E77" w14:textId="77777777" w:rsidR="004D4FBA" w:rsidRPr="00A848EE" w:rsidRDefault="004D4FBA" w:rsidP="00A848EE">
      <w:pPr>
        <w:widowControl w:val="0"/>
        <w:ind w:firstLine="851"/>
        <w:jc w:val="both"/>
        <w:rPr>
          <w:rFonts w:ascii="Times New Roman" w:eastAsia="Times New Roman" w:hAnsi="Times New Roman"/>
          <w:sz w:val="24"/>
          <w:szCs w:val="24"/>
          <w:u w:val="single"/>
        </w:rPr>
      </w:pPr>
    </w:p>
    <w:p w14:paraId="00000E78" w14:textId="77777777" w:rsidR="004D4FBA" w:rsidRPr="00A848EE" w:rsidRDefault="00EB6F43" w:rsidP="00A848EE">
      <w:pPr>
        <w:widowControl w:val="0"/>
        <w:ind w:firstLine="567"/>
        <w:jc w:val="both"/>
        <w:rPr>
          <w:rFonts w:ascii="Times New Roman" w:eastAsia="Times New Roman" w:hAnsi="Times New Roman"/>
          <w:sz w:val="24"/>
          <w:szCs w:val="24"/>
        </w:rPr>
      </w:pPr>
      <w:r w:rsidRPr="00A848EE">
        <w:rPr>
          <w:rFonts w:ascii="Times New Roman" w:eastAsia="Times New Roman" w:hAnsi="Times New Roman"/>
          <w:sz w:val="24"/>
          <w:szCs w:val="24"/>
        </w:rPr>
        <w:t>Если бонитет позволяет судить о потенциальной производительности насаждений и, следовательно, об оценке условий роста, полнота насаждений отражает относительную величину фактической производительности насаждений в конкретных условиях роста. Распределение насаждений по полнотам приведено в таблице № 15.</w:t>
      </w:r>
    </w:p>
    <w:p w14:paraId="00000E79"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E7A" w14:textId="77777777" w:rsidR="004D4FBA" w:rsidRPr="00A848EE" w:rsidRDefault="00EB6F43" w:rsidP="00A848EE">
      <w:pPr>
        <w:keepNext/>
        <w:keepLines/>
        <w:widowControl w:val="0"/>
        <w:ind w:firstLine="567"/>
        <w:jc w:val="right"/>
        <w:rPr>
          <w:rFonts w:ascii="Times New Roman" w:eastAsia="Times New Roman" w:hAnsi="Times New Roman"/>
          <w:sz w:val="24"/>
          <w:szCs w:val="24"/>
        </w:rPr>
      </w:pPr>
      <w:r w:rsidRPr="00A848EE">
        <w:rPr>
          <w:rFonts w:ascii="Times New Roman" w:eastAsia="Times New Roman" w:hAnsi="Times New Roman"/>
          <w:sz w:val="24"/>
          <w:szCs w:val="24"/>
        </w:rPr>
        <w:lastRenderedPageBreak/>
        <w:t>Таблица № 15</w:t>
      </w:r>
    </w:p>
    <w:p w14:paraId="00000E7B" w14:textId="77777777" w:rsidR="004D4FBA" w:rsidRPr="00A848EE" w:rsidRDefault="00EB6F43" w:rsidP="00A848EE">
      <w:pPr>
        <w:keepNext/>
        <w:keepLines/>
        <w:widowControl w:val="0"/>
        <w:ind w:firstLine="567"/>
        <w:jc w:val="center"/>
        <w:rPr>
          <w:rFonts w:ascii="Times New Roman" w:eastAsia="Times New Roman" w:hAnsi="Times New Roman"/>
          <w:sz w:val="24"/>
          <w:szCs w:val="24"/>
        </w:rPr>
      </w:pPr>
      <w:r w:rsidRPr="00A848EE">
        <w:rPr>
          <w:rFonts w:ascii="Times New Roman" w:eastAsia="Times New Roman" w:hAnsi="Times New Roman"/>
          <w:sz w:val="24"/>
          <w:szCs w:val="24"/>
        </w:rPr>
        <w:t>Распределение насаждений по полнотам</w:t>
      </w:r>
    </w:p>
    <w:p w14:paraId="00000E7C" w14:textId="77777777" w:rsidR="004D4FBA" w:rsidRPr="00A848EE" w:rsidRDefault="00EB6F43" w:rsidP="00A848EE">
      <w:pPr>
        <w:keepNext/>
        <w:keepLines/>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(в %)</w:t>
      </w:r>
    </w:p>
    <w:tbl>
      <w:tblPr>
        <w:tblStyle w:val="affffffffffb"/>
        <w:tblW w:w="94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7"/>
        <w:gridCol w:w="3393"/>
        <w:gridCol w:w="907"/>
        <w:gridCol w:w="903"/>
        <w:gridCol w:w="903"/>
        <w:gridCol w:w="903"/>
        <w:gridCol w:w="903"/>
        <w:gridCol w:w="898"/>
      </w:tblGrid>
      <w:tr w:rsidR="00A848EE" w:rsidRPr="00A848EE" w14:paraId="2EBFD353" w14:textId="77777777" w:rsidTr="009F0BBC">
        <w:trPr>
          <w:trHeight w:val="227"/>
          <w:jc w:val="center"/>
        </w:trPr>
        <w:tc>
          <w:tcPr>
            <w:tcW w:w="598" w:type="dxa"/>
            <w:vMerge w:val="restart"/>
            <w:vAlign w:val="center"/>
          </w:tcPr>
          <w:p w14:paraId="00000E7D"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 п/п</w:t>
            </w:r>
          </w:p>
        </w:tc>
        <w:tc>
          <w:tcPr>
            <w:tcW w:w="3393" w:type="dxa"/>
            <w:vMerge w:val="restart"/>
            <w:tcMar>
              <w:left w:w="28" w:type="dxa"/>
              <w:right w:w="28" w:type="dxa"/>
            </w:tcMar>
            <w:vAlign w:val="center"/>
          </w:tcPr>
          <w:p w14:paraId="00000E7E"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Возрастные группы</w:t>
            </w:r>
          </w:p>
        </w:tc>
        <w:tc>
          <w:tcPr>
            <w:tcW w:w="5417" w:type="dxa"/>
            <w:gridSpan w:val="6"/>
            <w:tcMar>
              <w:left w:w="28" w:type="dxa"/>
              <w:right w:w="28" w:type="dxa"/>
            </w:tcMar>
            <w:vAlign w:val="center"/>
          </w:tcPr>
          <w:p w14:paraId="00000E7F"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Полнота</w:t>
            </w:r>
          </w:p>
        </w:tc>
      </w:tr>
      <w:tr w:rsidR="00A848EE" w:rsidRPr="00A848EE" w14:paraId="101ADD23" w14:textId="77777777" w:rsidTr="009F0BBC">
        <w:trPr>
          <w:trHeight w:val="227"/>
          <w:jc w:val="center"/>
        </w:trPr>
        <w:tc>
          <w:tcPr>
            <w:tcW w:w="598" w:type="dxa"/>
            <w:vMerge/>
            <w:vAlign w:val="center"/>
          </w:tcPr>
          <w:p w14:paraId="00000E85" w14:textId="77777777" w:rsidR="004D4FBA" w:rsidRPr="00A848EE" w:rsidRDefault="004D4FBA" w:rsidP="00A848EE">
            <w:pPr>
              <w:keepNext/>
              <w:keepLines/>
              <w:widowControl w:val="0"/>
              <w:pBdr>
                <w:top w:val="nil"/>
                <w:left w:val="nil"/>
                <w:bottom w:val="nil"/>
                <w:right w:val="nil"/>
                <w:between w:val="nil"/>
              </w:pBdr>
              <w:spacing w:line="276" w:lineRule="auto"/>
              <w:jc w:val="center"/>
              <w:rPr>
                <w:rFonts w:ascii="Times New Roman" w:eastAsia="Times New Roman" w:hAnsi="Times New Roman"/>
              </w:rPr>
            </w:pPr>
          </w:p>
        </w:tc>
        <w:tc>
          <w:tcPr>
            <w:tcW w:w="3393" w:type="dxa"/>
            <w:vMerge/>
            <w:tcMar>
              <w:left w:w="28" w:type="dxa"/>
              <w:right w:w="28" w:type="dxa"/>
            </w:tcMar>
            <w:vAlign w:val="center"/>
          </w:tcPr>
          <w:p w14:paraId="00000E86" w14:textId="77777777" w:rsidR="004D4FBA" w:rsidRPr="00A848EE" w:rsidRDefault="004D4FBA" w:rsidP="00A848EE">
            <w:pPr>
              <w:keepNext/>
              <w:keepLines/>
              <w:widowControl w:val="0"/>
              <w:pBdr>
                <w:top w:val="nil"/>
                <w:left w:val="nil"/>
                <w:bottom w:val="nil"/>
                <w:right w:val="nil"/>
                <w:between w:val="nil"/>
              </w:pBdr>
              <w:spacing w:line="276" w:lineRule="auto"/>
              <w:jc w:val="center"/>
              <w:rPr>
                <w:rFonts w:ascii="Times New Roman" w:eastAsia="Times New Roman" w:hAnsi="Times New Roman"/>
              </w:rPr>
            </w:pPr>
          </w:p>
        </w:tc>
        <w:tc>
          <w:tcPr>
            <w:tcW w:w="907" w:type="dxa"/>
            <w:tcMar>
              <w:left w:w="28" w:type="dxa"/>
              <w:right w:w="28" w:type="dxa"/>
            </w:tcMar>
            <w:vAlign w:val="center"/>
          </w:tcPr>
          <w:p w14:paraId="00000E87"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0,3-0,4</w:t>
            </w:r>
          </w:p>
        </w:tc>
        <w:tc>
          <w:tcPr>
            <w:tcW w:w="903" w:type="dxa"/>
            <w:tcMar>
              <w:left w:w="28" w:type="dxa"/>
              <w:right w:w="28" w:type="dxa"/>
            </w:tcMar>
            <w:vAlign w:val="center"/>
          </w:tcPr>
          <w:p w14:paraId="00000E88"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0,5</w:t>
            </w:r>
          </w:p>
        </w:tc>
        <w:tc>
          <w:tcPr>
            <w:tcW w:w="903" w:type="dxa"/>
            <w:tcMar>
              <w:left w:w="28" w:type="dxa"/>
              <w:right w:w="28" w:type="dxa"/>
            </w:tcMar>
            <w:vAlign w:val="center"/>
          </w:tcPr>
          <w:p w14:paraId="00000E89"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0,6</w:t>
            </w:r>
          </w:p>
        </w:tc>
        <w:tc>
          <w:tcPr>
            <w:tcW w:w="903" w:type="dxa"/>
            <w:tcMar>
              <w:left w:w="28" w:type="dxa"/>
              <w:right w:w="28" w:type="dxa"/>
            </w:tcMar>
            <w:vAlign w:val="center"/>
          </w:tcPr>
          <w:p w14:paraId="00000E8A"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0,7</w:t>
            </w:r>
          </w:p>
        </w:tc>
        <w:tc>
          <w:tcPr>
            <w:tcW w:w="903" w:type="dxa"/>
            <w:tcMar>
              <w:left w:w="28" w:type="dxa"/>
              <w:right w:w="28" w:type="dxa"/>
            </w:tcMar>
            <w:vAlign w:val="center"/>
          </w:tcPr>
          <w:p w14:paraId="00000E8B"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0,8</w:t>
            </w:r>
          </w:p>
        </w:tc>
        <w:tc>
          <w:tcPr>
            <w:tcW w:w="898" w:type="dxa"/>
            <w:tcMar>
              <w:left w:w="28" w:type="dxa"/>
              <w:right w:w="28" w:type="dxa"/>
            </w:tcMar>
            <w:vAlign w:val="center"/>
          </w:tcPr>
          <w:p w14:paraId="00000E8C"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0,9-1,0</w:t>
            </w:r>
          </w:p>
        </w:tc>
      </w:tr>
      <w:tr w:rsidR="00A848EE" w:rsidRPr="00A848EE" w14:paraId="71A25437" w14:textId="77777777" w:rsidTr="009F0BBC">
        <w:trPr>
          <w:trHeight w:val="227"/>
          <w:jc w:val="center"/>
        </w:trPr>
        <w:tc>
          <w:tcPr>
            <w:tcW w:w="598" w:type="dxa"/>
            <w:vAlign w:val="center"/>
          </w:tcPr>
          <w:p w14:paraId="00000E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3393" w:type="dxa"/>
            <w:tcMar>
              <w:left w:w="28" w:type="dxa"/>
              <w:right w:w="28" w:type="dxa"/>
            </w:tcMar>
            <w:vAlign w:val="center"/>
          </w:tcPr>
          <w:p w14:paraId="00000E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907" w:type="dxa"/>
            <w:tcMar>
              <w:left w:w="28" w:type="dxa"/>
              <w:right w:w="28" w:type="dxa"/>
            </w:tcMar>
            <w:vAlign w:val="center"/>
          </w:tcPr>
          <w:p w14:paraId="00000E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903" w:type="dxa"/>
            <w:tcMar>
              <w:left w:w="28" w:type="dxa"/>
              <w:right w:w="28" w:type="dxa"/>
            </w:tcMar>
            <w:vAlign w:val="center"/>
          </w:tcPr>
          <w:p w14:paraId="00000E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903" w:type="dxa"/>
            <w:tcMar>
              <w:left w:w="28" w:type="dxa"/>
              <w:right w:w="28" w:type="dxa"/>
            </w:tcMar>
            <w:vAlign w:val="center"/>
          </w:tcPr>
          <w:p w14:paraId="00000E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903" w:type="dxa"/>
            <w:tcMar>
              <w:left w:w="28" w:type="dxa"/>
              <w:right w:w="28" w:type="dxa"/>
            </w:tcMar>
            <w:vAlign w:val="center"/>
          </w:tcPr>
          <w:p w14:paraId="00000E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903" w:type="dxa"/>
            <w:tcMar>
              <w:left w:w="28" w:type="dxa"/>
              <w:right w:w="28" w:type="dxa"/>
            </w:tcMar>
            <w:vAlign w:val="center"/>
          </w:tcPr>
          <w:p w14:paraId="00000E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898" w:type="dxa"/>
            <w:tcMar>
              <w:left w:w="28" w:type="dxa"/>
              <w:right w:w="28" w:type="dxa"/>
            </w:tcMar>
            <w:vAlign w:val="center"/>
          </w:tcPr>
          <w:p w14:paraId="00000E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7B85AD46" w14:textId="77777777" w:rsidTr="009F0BBC">
        <w:trPr>
          <w:trHeight w:val="227"/>
          <w:jc w:val="center"/>
        </w:trPr>
        <w:tc>
          <w:tcPr>
            <w:tcW w:w="9408" w:type="dxa"/>
            <w:gridSpan w:val="8"/>
            <w:vAlign w:val="center"/>
          </w:tcPr>
          <w:p w14:paraId="00000E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По состоянию на 01.01.2018</w:t>
            </w:r>
          </w:p>
        </w:tc>
      </w:tr>
      <w:tr w:rsidR="00A848EE" w:rsidRPr="00A848EE" w14:paraId="52555AD4" w14:textId="77777777" w:rsidTr="009F0BBC">
        <w:trPr>
          <w:trHeight w:val="227"/>
          <w:jc w:val="center"/>
        </w:trPr>
        <w:tc>
          <w:tcPr>
            <w:tcW w:w="598" w:type="dxa"/>
            <w:vAlign w:val="center"/>
          </w:tcPr>
          <w:p w14:paraId="00000E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810" w:type="dxa"/>
            <w:gridSpan w:val="7"/>
            <w:tcMar>
              <w:left w:w="28" w:type="dxa"/>
              <w:right w:w="28" w:type="dxa"/>
            </w:tcMar>
            <w:vAlign w:val="center"/>
          </w:tcPr>
          <w:p w14:paraId="00000E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Хвойные</w:t>
            </w:r>
          </w:p>
        </w:tc>
      </w:tr>
      <w:tr w:rsidR="00A848EE" w:rsidRPr="00A848EE" w14:paraId="2F8A4F5B" w14:textId="77777777" w:rsidTr="009F0BBC">
        <w:trPr>
          <w:trHeight w:val="227"/>
          <w:jc w:val="center"/>
        </w:trPr>
        <w:tc>
          <w:tcPr>
            <w:tcW w:w="598" w:type="dxa"/>
            <w:vAlign w:val="center"/>
          </w:tcPr>
          <w:p w14:paraId="00000E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3393" w:type="dxa"/>
            <w:tcMar>
              <w:left w:w="28" w:type="dxa"/>
              <w:right w:w="28" w:type="dxa"/>
            </w:tcMar>
            <w:vAlign w:val="center"/>
          </w:tcPr>
          <w:p w14:paraId="00000E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907" w:type="dxa"/>
            <w:tcMar>
              <w:left w:w="28" w:type="dxa"/>
              <w:right w:w="28" w:type="dxa"/>
            </w:tcMar>
            <w:vAlign w:val="center"/>
          </w:tcPr>
          <w:p w14:paraId="00000E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23,7</w:t>
            </w:r>
          </w:p>
        </w:tc>
        <w:tc>
          <w:tcPr>
            <w:tcW w:w="903" w:type="dxa"/>
            <w:tcMar>
              <w:left w:w="28" w:type="dxa"/>
              <w:right w:w="28" w:type="dxa"/>
            </w:tcMar>
            <w:vAlign w:val="center"/>
          </w:tcPr>
          <w:p w14:paraId="00000E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w:t>
            </w:r>
          </w:p>
        </w:tc>
        <w:tc>
          <w:tcPr>
            <w:tcW w:w="903" w:type="dxa"/>
            <w:tcMar>
              <w:left w:w="28" w:type="dxa"/>
              <w:right w:w="28" w:type="dxa"/>
            </w:tcMar>
            <w:vAlign w:val="center"/>
          </w:tcPr>
          <w:p w14:paraId="00000E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w:t>
            </w:r>
          </w:p>
        </w:tc>
        <w:tc>
          <w:tcPr>
            <w:tcW w:w="903" w:type="dxa"/>
            <w:tcMar>
              <w:left w:w="28" w:type="dxa"/>
              <w:right w:w="28" w:type="dxa"/>
            </w:tcMar>
            <w:vAlign w:val="center"/>
          </w:tcPr>
          <w:p w14:paraId="00000E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w:t>
            </w:r>
          </w:p>
        </w:tc>
        <w:tc>
          <w:tcPr>
            <w:tcW w:w="903" w:type="dxa"/>
            <w:tcMar>
              <w:left w:w="28" w:type="dxa"/>
              <w:right w:w="28" w:type="dxa"/>
            </w:tcMar>
            <w:vAlign w:val="center"/>
          </w:tcPr>
          <w:p w14:paraId="00000E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898" w:type="dxa"/>
            <w:tcMar>
              <w:left w:w="28" w:type="dxa"/>
              <w:right w:w="28" w:type="dxa"/>
            </w:tcMar>
            <w:vAlign w:val="center"/>
          </w:tcPr>
          <w:p w14:paraId="00000E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r>
      <w:tr w:rsidR="00A848EE" w:rsidRPr="00A848EE" w14:paraId="681335D1" w14:textId="77777777" w:rsidTr="009F0BBC">
        <w:trPr>
          <w:trHeight w:val="227"/>
          <w:jc w:val="center"/>
        </w:trPr>
        <w:tc>
          <w:tcPr>
            <w:tcW w:w="598" w:type="dxa"/>
            <w:vAlign w:val="center"/>
          </w:tcPr>
          <w:p w14:paraId="00000E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3393" w:type="dxa"/>
            <w:tcMar>
              <w:left w:w="28" w:type="dxa"/>
              <w:right w:w="28" w:type="dxa"/>
            </w:tcMar>
            <w:vAlign w:val="center"/>
          </w:tcPr>
          <w:p w14:paraId="00000E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907" w:type="dxa"/>
            <w:tcMar>
              <w:left w:w="28" w:type="dxa"/>
              <w:right w:w="28" w:type="dxa"/>
            </w:tcMar>
            <w:vAlign w:val="center"/>
          </w:tcPr>
          <w:p w14:paraId="00000E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w:t>
            </w:r>
          </w:p>
        </w:tc>
        <w:tc>
          <w:tcPr>
            <w:tcW w:w="903" w:type="dxa"/>
            <w:tcMar>
              <w:left w:w="28" w:type="dxa"/>
              <w:right w:w="28" w:type="dxa"/>
            </w:tcMar>
            <w:vAlign w:val="center"/>
          </w:tcPr>
          <w:p w14:paraId="00000E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24,0</w:t>
            </w:r>
          </w:p>
        </w:tc>
        <w:tc>
          <w:tcPr>
            <w:tcW w:w="903" w:type="dxa"/>
            <w:tcMar>
              <w:left w:w="28" w:type="dxa"/>
              <w:right w:w="28" w:type="dxa"/>
            </w:tcMar>
            <w:vAlign w:val="center"/>
          </w:tcPr>
          <w:p w14:paraId="00000E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w:t>
            </w:r>
          </w:p>
        </w:tc>
        <w:tc>
          <w:tcPr>
            <w:tcW w:w="903" w:type="dxa"/>
            <w:tcMar>
              <w:left w:w="28" w:type="dxa"/>
              <w:right w:w="28" w:type="dxa"/>
            </w:tcMar>
            <w:vAlign w:val="center"/>
          </w:tcPr>
          <w:p w14:paraId="00000E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w:t>
            </w:r>
          </w:p>
        </w:tc>
        <w:tc>
          <w:tcPr>
            <w:tcW w:w="903" w:type="dxa"/>
            <w:tcMar>
              <w:left w:w="28" w:type="dxa"/>
              <w:right w:w="28" w:type="dxa"/>
            </w:tcMar>
            <w:vAlign w:val="center"/>
          </w:tcPr>
          <w:p w14:paraId="00000E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898" w:type="dxa"/>
            <w:tcMar>
              <w:left w:w="28" w:type="dxa"/>
              <w:right w:w="28" w:type="dxa"/>
            </w:tcMar>
            <w:vAlign w:val="center"/>
          </w:tcPr>
          <w:p w14:paraId="00000E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r>
      <w:tr w:rsidR="00A848EE" w:rsidRPr="00A848EE" w14:paraId="44047203" w14:textId="77777777" w:rsidTr="009F0BBC">
        <w:trPr>
          <w:trHeight w:val="227"/>
          <w:jc w:val="center"/>
        </w:trPr>
        <w:tc>
          <w:tcPr>
            <w:tcW w:w="598" w:type="dxa"/>
            <w:vAlign w:val="center"/>
          </w:tcPr>
          <w:p w14:paraId="00000E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3393" w:type="dxa"/>
            <w:tcMar>
              <w:left w:w="28" w:type="dxa"/>
              <w:right w:w="28" w:type="dxa"/>
            </w:tcMar>
            <w:vAlign w:val="center"/>
          </w:tcPr>
          <w:p w14:paraId="00000E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907" w:type="dxa"/>
            <w:tcMar>
              <w:left w:w="28" w:type="dxa"/>
              <w:right w:w="28" w:type="dxa"/>
            </w:tcMar>
            <w:vAlign w:val="center"/>
          </w:tcPr>
          <w:p w14:paraId="00000E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34,6</w:t>
            </w:r>
          </w:p>
        </w:tc>
        <w:tc>
          <w:tcPr>
            <w:tcW w:w="903" w:type="dxa"/>
            <w:tcMar>
              <w:left w:w="28" w:type="dxa"/>
              <w:right w:w="28" w:type="dxa"/>
            </w:tcMar>
            <w:vAlign w:val="center"/>
          </w:tcPr>
          <w:p w14:paraId="00000E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29,2</w:t>
            </w:r>
          </w:p>
        </w:tc>
        <w:tc>
          <w:tcPr>
            <w:tcW w:w="903" w:type="dxa"/>
            <w:tcMar>
              <w:left w:w="28" w:type="dxa"/>
              <w:right w:w="28" w:type="dxa"/>
            </w:tcMar>
            <w:vAlign w:val="center"/>
          </w:tcPr>
          <w:p w14:paraId="00000E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21,9</w:t>
            </w:r>
          </w:p>
        </w:tc>
        <w:tc>
          <w:tcPr>
            <w:tcW w:w="903" w:type="dxa"/>
            <w:tcMar>
              <w:left w:w="28" w:type="dxa"/>
              <w:right w:w="28" w:type="dxa"/>
            </w:tcMar>
            <w:vAlign w:val="center"/>
          </w:tcPr>
          <w:p w14:paraId="00000E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w:t>
            </w:r>
          </w:p>
        </w:tc>
        <w:tc>
          <w:tcPr>
            <w:tcW w:w="903" w:type="dxa"/>
            <w:tcMar>
              <w:left w:w="28" w:type="dxa"/>
              <w:right w:w="28" w:type="dxa"/>
            </w:tcMar>
            <w:vAlign w:val="center"/>
          </w:tcPr>
          <w:p w14:paraId="00000E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898" w:type="dxa"/>
            <w:tcMar>
              <w:left w:w="28" w:type="dxa"/>
              <w:right w:w="28" w:type="dxa"/>
            </w:tcMar>
            <w:vAlign w:val="center"/>
          </w:tcPr>
          <w:p w14:paraId="00000E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7996A3D2" w14:textId="77777777" w:rsidTr="009F0BBC">
        <w:trPr>
          <w:trHeight w:val="227"/>
          <w:jc w:val="center"/>
        </w:trPr>
        <w:tc>
          <w:tcPr>
            <w:tcW w:w="598" w:type="dxa"/>
            <w:vAlign w:val="center"/>
          </w:tcPr>
          <w:p w14:paraId="00000E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3393" w:type="dxa"/>
            <w:tcMar>
              <w:left w:w="28" w:type="dxa"/>
              <w:right w:w="28" w:type="dxa"/>
            </w:tcMar>
            <w:vAlign w:val="center"/>
          </w:tcPr>
          <w:p w14:paraId="00000E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907" w:type="dxa"/>
            <w:tcMar>
              <w:left w:w="28" w:type="dxa"/>
              <w:right w:w="28" w:type="dxa"/>
            </w:tcMar>
            <w:vAlign w:val="center"/>
          </w:tcPr>
          <w:p w14:paraId="00000E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47,4</w:t>
            </w:r>
          </w:p>
        </w:tc>
        <w:tc>
          <w:tcPr>
            <w:tcW w:w="903" w:type="dxa"/>
            <w:tcMar>
              <w:left w:w="28" w:type="dxa"/>
              <w:right w:w="28" w:type="dxa"/>
            </w:tcMar>
            <w:vAlign w:val="center"/>
          </w:tcPr>
          <w:p w14:paraId="00000E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28,7</w:t>
            </w:r>
          </w:p>
        </w:tc>
        <w:tc>
          <w:tcPr>
            <w:tcW w:w="903" w:type="dxa"/>
            <w:tcMar>
              <w:left w:w="28" w:type="dxa"/>
              <w:right w:w="28" w:type="dxa"/>
            </w:tcMar>
            <w:vAlign w:val="center"/>
          </w:tcPr>
          <w:p w14:paraId="00000E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16,3</w:t>
            </w:r>
          </w:p>
        </w:tc>
        <w:tc>
          <w:tcPr>
            <w:tcW w:w="903" w:type="dxa"/>
            <w:tcMar>
              <w:left w:w="28" w:type="dxa"/>
              <w:right w:w="28" w:type="dxa"/>
            </w:tcMar>
            <w:vAlign w:val="center"/>
          </w:tcPr>
          <w:p w14:paraId="00000E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903" w:type="dxa"/>
            <w:tcMar>
              <w:left w:w="28" w:type="dxa"/>
              <w:right w:w="28" w:type="dxa"/>
            </w:tcMar>
            <w:vAlign w:val="center"/>
          </w:tcPr>
          <w:p w14:paraId="00000E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898" w:type="dxa"/>
            <w:tcMar>
              <w:left w:w="28" w:type="dxa"/>
              <w:right w:w="28" w:type="dxa"/>
            </w:tcMar>
            <w:vAlign w:val="center"/>
          </w:tcPr>
          <w:p w14:paraId="00000E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23179B1D" w14:textId="77777777" w:rsidTr="009F0BBC">
        <w:trPr>
          <w:trHeight w:val="227"/>
          <w:jc w:val="center"/>
        </w:trPr>
        <w:tc>
          <w:tcPr>
            <w:tcW w:w="598" w:type="dxa"/>
            <w:vAlign w:val="center"/>
          </w:tcPr>
          <w:p w14:paraId="00000E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3393" w:type="dxa"/>
            <w:tcMar>
              <w:left w:w="28" w:type="dxa"/>
              <w:right w:w="28" w:type="dxa"/>
            </w:tcMar>
            <w:vAlign w:val="center"/>
          </w:tcPr>
          <w:p w14:paraId="00000E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907" w:type="dxa"/>
            <w:tcMar>
              <w:left w:w="28" w:type="dxa"/>
              <w:right w:w="28" w:type="dxa"/>
            </w:tcMar>
            <w:vAlign w:val="center"/>
          </w:tcPr>
          <w:p w14:paraId="00000E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35,3</w:t>
            </w:r>
          </w:p>
        </w:tc>
        <w:tc>
          <w:tcPr>
            <w:tcW w:w="903" w:type="dxa"/>
            <w:tcMar>
              <w:left w:w="28" w:type="dxa"/>
              <w:right w:w="28" w:type="dxa"/>
            </w:tcMar>
            <w:vAlign w:val="center"/>
          </w:tcPr>
          <w:p w14:paraId="00000E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903" w:type="dxa"/>
            <w:tcMar>
              <w:left w:w="28" w:type="dxa"/>
              <w:right w:w="28" w:type="dxa"/>
            </w:tcMar>
            <w:vAlign w:val="center"/>
          </w:tcPr>
          <w:p w14:paraId="00000E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20,8</w:t>
            </w:r>
          </w:p>
        </w:tc>
        <w:tc>
          <w:tcPr>
            <w:tcW w:w="903" w:type="dxa"/>
            <w:tcMar>
              <w:left w:w="28" w:type="dxa"/>
              <w:right w:w="28" w:type="dxa"/>
            </w:tcMar>
            <w:vAlign w:val="center"/>
          </w:tcPr>
          <w:p w14:paraId="00000E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903" w:type="dxa"/>
            <w:tcMar>
              <w:left w:w="28" w:type="dxa"/>
              <w:right w:w="28" w:type="dxa"/>
            </w:tcMar>
            <w:vAlign w:val="center"/>
          </w:tcPr>
          <w:p w14:paraId="00000E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898" w:type="dxa"/>
            <w:tcMar>
              <w:left w:w="28" w:type="dxa"/>
              <w:right w:w="28" w:type="dxa"/>
            </w:tcMar>
            <w:vAlign w:val="center"/>
          </w:tcPr>
          <w:p w14:paraId="00000E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5BA669B2" w14:textId="77777777" w:rsidTr="009F0BBC">
        <w:trPr>
          <w:trHeight w:val="227"/>
          <w:jc w:val="center"/>
        </w:trPr>
        <w:tc>
          <w:tcPr>
            <w:tcW w:w="598" w:type="dxa"/>
            <w:vAlign w:val="center"/>
          </w:tcPr>
          <w:p w14:paraId="00000E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810" w:type="dxa"/>
            <w:gridSpan w:val="7"/>
            <w:tcMar>
              <w:left w:w="28" w:type="dxa"/>
              <w:right w:w="28" w:type="dxa"/>
            </w:tcMar>
            <w:vAlign w:val="center"/>
          </w:tcPr>
          <w:p w14:paraId="00000E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Мягколиственные</w:t>
            </w:r>
          </w:p>
        </w:tc>
      </w:tr>
      <w:tr w:rsidR="00A848EE" w:rsidRPr="00A848EE" w14:paraId="1A31BA6B" w14:textId="77777777" w:rsidTr="009F0BBC">
        <w:trPr>
          <w:trHeight w:val="227"/>
          <w:jc w:val="center"/>
        </w:trPr>
        <w:tc>
          <w:tcPr>
            <w:tcW w:w="598" w:type="dxa"/>
            <w:vAlign w:val="center"/>
          </w:tcPr>
          <w:p w14:paraId="00000E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3393" w:type="dxa"/>
            <w:tcMar>
              <w:left w:w="28" w:type="dxa"/>
              <w:right w:w="28" w:type="dxa"/>
            </w:tcMar>
            <w:vAlign w:val="center"/>
          </w:tcPr>
          <w:p w14:paraId="00000E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907" w:type="dxa"/>
            <w:tcMar>
              <w:left w:w="28" w:type="dxa"/>
              <w:right w:w="28" w:type="dxa"/>
            </w:tcMar>
            <w:vAlign w:val="center"/>
          </w:tcPr>
          <w:p w14:paraId="00000E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18,5</w:t>
            </w:r>
          </w:p>
        </w:tc>
        <w:tc>
          <w:tcPr>
            <w:tcW w:w="903" w:type="dxa"/>
            <w:tcMar>
              <w:left w:w="28" w:type="dxa"/>
              <w:right w:w="28" w:type="dxa"/>
            </w:tcMar>
            <w:vAlign w:val="center"/>
          </w:tcPr>
          <w:p w14:paraId="00000E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w:t>
            </w:r>
          </w:p>
        </w:tc>
        <w:tc>
          <w:tcPr>
            <w:tcW w:w="903" w:type="dxa"/>
            <w:tcMar>
              <w:left w:w="28" w:type="dxa"/>
              <w:right w:w="28" w:type="dxa"/>
            </w:tcMar>
            <w:vAlign w:val="center"/>
          </w:tcPr>
          <w:p w14:paraId="00000E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w:t>
            </w:r>
          </w:p>
        </w:tc>
        <w:tc>
          <w:tcPr>
            <w:tcW w:w="903" w:type="dxa"/>
            <w:tcMar>
              <w:left w:w="28" w:type="dxa"/>
              <w:right w:w="28" w:type="dxa"/>
            </w:tcMar>
            <w:vAlign w:val="center"/>
          </w:tcPr>
          <w:p w14:paraId="00000E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w:t>
            </w:r>
          </w:p>
        </w:tc>
        <w:tc>
          <w:tcPr>
            <w:tcW w:w="903" w:type="dxa"/>
            <w:tcMar>
              <w:left w:w="28" w:type="dxa"/>
              <w:right w:w="28" w:type="dxa"/>
            </w:tcMar>
            <w:vAlign w:val="center"/>
          </w:tcPr>
          <w:p w14:paraId="00000E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898" w:type="dxa"/>
            <w:tcMar>
              <w:left w:w="28" w:type="dxa"/>
              <w:right w:w="28" w:type="dxa"/>
            </w:tcMar>
            <w:vAlign w:val="center"/>
          </w:tcPr>
          <w:p w14:paraId="00000E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r>
      <w:tr w:rsidR="00A848EE" w:rsidRPr="00A848EE" w14:paraId="00C94BCE" w14:textId="77777777" w:rsidTr="009F0BBC">
        <w:trPr>
          <w:trHeight w:val="227"/>
          <w:jc w:val="center"/>
        </w:trPr>
        <w:tc>
          <w:tcPr>
            <w:tcW w:w="598" w:type="dxa"/>
            <w:vAlign w:val="center"/>
          </w:tcPr>
          <w:p w14:paraId="00000E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3393" w:type="dxa"/>
            <w:tcMar>
              <w:left w:w="28" w:type="dxa"/>
              <w:right w:w="28" w:type="dxa"/>
            </w:tcMar>
            <w:vAlign w:val="center"/>
          </w:tcPr>
          <w:p w14:paraId="00000E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907" w:type="dxa"/>
            <w:tcMar>
              <w:left w:w="28" w:type="dxa"/>
              <w:right w:w="28" w:type="dxa"/>
            </w:tcMar>
            <w:vAlign w:val="center"/>
          </w:tcPr>
          <w:p w14:paraId="00000E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w:t>
            </w:r>
          </w:p>
        </w:tc>
        <w:tc>
          <w:tcPr>
            <w:tcW w:w="903" w:type="dxa"/>
            <w:tcMar>
              <w:left w:w="28" w:type="dxa"/>
              <w:right w:w="28" w:type="dxa"/>
            </w:tcMar>
            <w:vAlign w:val="center"/>
          </w:tcPr>
          <w:p w14:paraId="00000E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w:t>
            </w:r>
          </w:p>
        </w:tc>
        <w:tc>
          <w:tcPr>
            <w:tcW w:w="903" w:type="dxa"/>
            <w:tcMar>
              <w:left w:w="28" w:type="dxa"/>
              <w:right w:w="28" w:type="dxa"/>
            </w:tcMar>
            <w:vAlign w:val="center"/>
          </w:tcPr>
          <w:p w14:paraId="00000E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24,9</w:t>
            </w:r>
          </w:p>
        </w:tc>
        <w:tc>
          <w:tcPr>
            <w:tcW w:w="903" w:type="dxa"/>
            <w:tcMar>
              <w:left w:w="28" w:type="dxa"/>
              <w:right w:w="28" w:type="dxa"/>
            </w:tcMar>
            <w:vAlign w:val="center"/>
          </w:tcPr>
          <w:p w14:paraId="00000E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27,7</w:t>
            </w:r>
          </w:p>
        </w:tc>
        <w:tc>
          <w:tcPr>
            <w:tcW w:w="903" w:type="dxa"/>
            <w:tcMar>
              <w:left w:w="28" w:type="dxa"/>
              <w:right w:w="28" w:type="dxa"/>
            </w:tcMar>
            <w:vAlign w:val="center"/>
          </w:tcPr>
          <w:p w14:paraId="00000E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w:t>
            </w:r>
          </w:p>
        </w:tc>
        <w:tc>
          <w:tcPr>
            <w:tcW w:w="898" w:type="dxa"/>
            <w:tcMar>
              <w:left w:w="28" w:type="dxa"/>
              <w:right w:w="28" w:type="dxa"/>
            </w:tcMar>
            <w:vAlign w:val="center"/>
          </w:tcPr>
          <w:p w14:paraId="00000E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r>
      <w:tr w:rsidR="00A848EE" w:rsidRPr="00A848EE" w14:paraId="456DC267" w14:textId="77777777" w:rsidTr="009F0BBC">
        <w:trPr>
          <w:trHeight w:val="227"/>
          <w:jc w:val="center"/>
        </w:trPr>
        <w:tc>
          <w:tcPr>
            <w:tcW w:w="598" w:type="dxa"/>
            <w:vAlign w:val="center"/>
          </w:tcPr>
          <w:p w14:paraId="00000E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3393" w:type="dxa"/>
            <w:tcMar>
              <w:left w:w="28" w:type="dxa"/>
              <w:right w:w="28" w:type="dxa"/>
            </w:tcMar>
            <w:vAlign w:val="center"/>
          </w:tcPr>
          <w:p w14:paraId="00000E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907" w:type="dxa"/>
            <w:tcMar>
              <w:left w:w="28" w:type="dxa"/>
              <w:right w:w="28" w:type="dxa"/>
            </w:tcMar>
            <w:vAlign w:val="center"/>
          </w:tcPr>
          <w:p w14:paraId="00000E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903" w:type="dxa"/>
            <w:tcMar>
              <w:left w:w="28" w:type="dxa"/>
              <w:right w:w="28" w:type="dxa"/>
            </w:tcMar>
            <w:vAlign w:val="center"/>
          </w:tcPr>
          <w:p w14:paraId="00000E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w:t>
            </w:r>
          </w:p>
        </w:tc>
        <w:tc>
          <w:tcPr>
            <w:tcW w:w="903" w:type="dxa"/>
            <w:tcMar>
              <w:left w:w="28" w:type="dxa"/>
              <w:right w:w="28" w:type="dxa"/>
            </w:tcMar>
            <w:vAlign w:val="center"/>
          </w:tcPr>
          <w:p w14:paraId="00000E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27,0</w:t>
            </w:r>
          </w:p>
        </w:tc>
        <w:tc>
          <w:tcPr>
            <w:tcW w:w="903" w:type="dxa"/>
            <w:tcMar>
              <w:left w:w="28" w:type="dxa"/>
              <w:right w:w="28" w:type="dxa"/>
            </w:tcMar>
            <w:vAlign w:val="center"/>
          </w:tcPr>
          <w:p w14:paraId="00000E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w:t>
            </w:r>
          </w:p>
        </w:tc>
        <w:tc>
          <w:tcPr>
            <w:tcW w:w="903" w:type="dxa"/>
            <w:tcMar>
              <w:left w:w="28" w:type="dxa"/>
              <w:right w:w="28" w:type="dxa"/>
            </w:tcMar>
            <w:vAlign w:val="center"/>
          </w:tcPr>
          <w:p w14:paraId="00000E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898" w:type="dxa"/>
            <w:tcMar>
              <w:left w:w="28" w:type="dxa"/>
              <w:right w:w="28" w:type="dxa"/>
            </w:tcMar>
            <w:vAlign w:val="center"/>
          </w:tcPr>
          <w:p w14:paraId="00000E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r>
      <w:tr w:rsidR="00A848EE" w:rsidRPr="00A848EE" w14:paraId="1EC7B579" w14:textId="77777777" w:rsidTr="009F0BBC">
        <w:trPr>
          <w:trHeight w:val="227"/>
          <w:jc w:val="center"/>
        </w:trPr>
        <w:tc>
          <w:tcPr>
            <w:tcW w:w="598" w:type="dxa"/>
            <w:vAlign w:val="center"/>
          </w:tcPr>
          <w:p w14:paraId="00000E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3393" w:type="dxa"/>
            <w:tcMar>
              <w:left w:w="28" w:type="dxa"/>
              <w:right w:w="28" w:type="dxa"/>
            </w:tcMar>
            <w:vAlign w:val="center"/>
          </w:tcPr>
          <w:p w14:paraId="00000E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907" w:type="dxa"/>
            <w:tcMar>
              <w:left w:w="28" w:type="dxa"/>
              <w:right w:w="28" w:type="dxa"/>
            </w:tcMar>
            <w:vAlign w:val="center"/>
          </w:tcPr>
          <w:p w14:paraId="00000E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w:t>
            </w:r>
          </w:p>
        </w:tc>
        <w:tc>
          <w:tcPr>
            <w:tcW w:w="903" w:type="dxa"/>
            <w:tcMar>
              <w:left w:w="28" w:type="dxa"/>
              <w:right w:w="28" w:type="dxa"/>
            </w:tcMar>
            <w:vAlign w:val="center"/>
          </w:tcPr>
          <w:p w14:paraId="00000E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21,5</w:t>
            </w:r>
          </w:p>
        </w:tc>
        <w:tc>
          <w:tcPr>
            <w:tcW w:w="903" w:type="dxa"/>
            <w:tcMar>
              <w:left w:w="28" w:type="dxa"/>
              <w:right w:w="28" w:type="dxa"/>
            </w:tcMar>
            <w:vAlign w:val="center"/>
          </w:tcPr>
          <w:p w14:paraId="00000E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26,2</w:t>
            </w:r>
          </w:p>
        </w:tc>
        <w:tc>
          <w:tcPr>
            <w:tcW w:w="903" w:type="dxa"/>
            <w:tcMar>
              <w:left w:w="28" w:type="dxa"/>
              <w:right w:w="28" w:type="dxa"/>
            </w:tcMar>
            <w:vAlign w:val="center"/>
          </w:tcPr>
          <w:p w14:paraId="00000E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24,0</w:t>
            </w:r>
          </w:p>
        </w:tc>
        <w:tc>
          <w:tcPr>
            <w:tcW w:w="903" w:type="dxa"/>
            <w:tcMar>
              <w:left w:w="28" w:type="dxa"/>
              <w:right w:w="28" w:type="dxa"/>
            </w:tcMar>
            <w:vAlign w:val="center"/>
          </w:tcPr>
          <w:p w14:paraId="00000E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898" w:type="dxa"/>
            <w:tcMar>
              <w:left w:w="28" w:type="dxa"/>
              <w:right w:w="28" w:type="dxa"/>
            </w:tcMar>
            <w:vAlign w:val="center"/>
          </w:tcPr>
          <w:p w14:paraId="00000E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r>
      <w:tr w:rsidR="00A848EE" w:rsidRPr="00A848EE" w14:paraId="6E89AFE8" w14:textId="77777777" w:rsidTr="009F0BBC">
        <w:trPr>
          <w:trHeight w:val="227"/>
          <w:jc w:val="center"/>
        </w:trPr>
        <w:tc>
          <w:tcPr>
            <w:tcW w:w="598" w:type="dxa"/>
            <w:vAlign w:val="center"/>
          </w:tcPr>
          <w:p w14:paraId="00000E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3393" w:type="dxa"/>
            <w:tcMar>
              <w:left w:w="28" w:type="dxa"/>
              <w:right w:w="28" w:type="dxa"/>
            </w:tcMar>
            <w:vAlign w:val="center"/>
          </w:tcPr>
          <w:p w14:paraId="00000E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907" w:type="dxa"/>
            <w:tcMar>
              <w:left w:w="28" w:type="dxa"/>
              <w:right w:w="28" w:type="dxa"/>
            </w:tcMar>
            <w:vAlign w:val="center"/>
          </w:tcPr>
          <w:p w14:paraId="00000E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903" w:type="dxa"/>
            <w:tcMar>
              <w:left w:w="28" w:type="dxa"/>
              <w:right w:w="28" w:type="dxa"/>
            </w:tcMar>
            <w:vAlign w:val="center"/>
          </w:tcPr>
          <w:p w14:paraId="00000E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w:t>
            </w:r>
          </w:p>
        </w:tc>
        <w:tc>
          <w:tcPr>
            <w:tcW w:w="903" w:type="dxa"/>
            <w:tcMar>
              <w:left w:w="28" w:type="dxa"/>
              <w:right w:w="28" w:type="dxa"/>
            </w:tcMar>
            <w:vAlign w:val="center"/>
          </w:tcPr>
          <w:p w14:paraId="00000E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w:t>
            </w:r>
          </w:p>
        </w:tc>
        <w:tc>
          <w:tcPr>
            <w:tcW w:w="903" w:type="dxa"/>
            <w:tcMar>
              <w:left w:w="28" w:type="dxa"/>
              <w:right w:w="28" w:type="dxa"/>
            </w:tcMar>
            <w:vAlign w:val="center"/>
          </w:tcPr>
          <w:p w14:paraId="00000E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w:t>
            </w:r>
          </w:p>
        </w:tc>
        <w:tc>
          <w:tcPr>
            <w:tcW w:w="903" w:type="dxa"/>
            <w:tcMar>
              <w:left w:w="28" w:type="dxa"/>
              <w:right w:w="28" w:type="dxa"/>
            </w:tcMar>
            <w:vAlign w:val="center"/>
          </w:tcPr>
          <w:p w14:paraId="00000E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w:t>
            </w:r>
          </w:p>
        </w:tc>
        <w:tc>
          <w:tcPr>
            <w:tcW w:w="898" w:type="dxa"/>
            <w:tcMar>
              <w:left w:w="28" w:type="dxa"/>
              <w:right w:w="28" w:type="dxa"/>
            </w:tcMar>
            <w:vAlign w:val="center"/>
          </w:tcPr>
          <w:p w14:paraId="00000E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r>
      <w:tr w:rsidR="00A848EE" w:rsidRPr="00A848EE" w14:paraId="332E4607" w14:textId="77777777" w:rsidTr="009F0BBC">
        <w:trPr>
          <w:trHeight w:val="227"/>
          <w:jc w:val="center"/>
        </w:trPr>
        <w:tc>
          <w:tcPr>
            <w:tcW w:w="9408" w:type="dxa"/>
            <w:gridSpan w:val="8"/>
            <w:vAlign w:val="center"/>
          </w:tcPr>
          <w:p w14:paraId="00000E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По состоянию на 01.01.2024</w:t>
            </w:r>
          </w:p>
        </w:tc>
      </w:tr>
      <w:tr w:rsidR="00A848EE" w:rsidRPr="00A848EE" w14:paraId="11414001" w14:textId="77777777" w:rsidTr="009F0BBC">
        <w:trPr>
          <w:trHeight w:val="227"/>
          <w:jc w:val="center"/>
        </w:trPr>
        <w:tc>
          <w:tcPr>
            <w:tcW w:w="598" w:type="dxa"/>
            <w:vAlign w:val="center"/>
          </w:tcPr>
          <w:p w14:paraId="00000F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810" w:type="dxa"/>
            <w:gridSpan w:val="7"/>
            <w:tcMar>
              <w:left w:w="28" w:type="dxa"/>
              <w:right w:w="28" w:type="dxa"/>
            </w:tcMar>
            <w:vAlign w:val="center"/>
          </w:tcPr>
          <w:p w14:paraId="00000F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Хвойные</w:t>
            </w:r>
          </w:p>
        </w:tc>
      </w:tr>
      <w:tr w:rsidR="00A848EE" w:rsidRPr="00A848EE" w14:paraId="0F412874" w14:textId="77777777" w:rsidTr="009F0BBC">
        <w:trPr>
          <w:trHeight w:val="227"/>
          <w:jc w:val="center"/>
        </w:trPr>
        <w:tc>
          <w:tcPr>
            <w:tcW w:w="598" w:type="dxa"/>
            <w:vAlign w:val="center"/>
          </w:tcPr>
          <w:p w14:paraId="00000F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3393" w:type="dxa"/>
            <w:tcMar>
              <w:left w:w="28" w:type="dxa"/>
              <w:right w:w="28" w:type="dxa"/>
            </w:tcMar>
            <w:vAlign w:val="center"/>
          </w:tcPr>
          <w:p w14:paraId="00000F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907" w:type="dxa"/>
            <w:tcMar>
              <w:left w:w="28" w:type="dxa"/>
              <w:right w:w="28" w:type="dxa"/>
            </w:tcMar>
            <w:vAlign w:val="center"/>
          </w:tcPr>
          <w:p w14:paraId="00000F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w:t>
            </w:r>
          </w:p>
        </w:tc>
        <w:tc>
          <w:tcPr>
            <w:tcW w:w="903" w:type="dxa"/>
            <w:tcMar>
              <w:left w:w="28" w:type="dxa"/>
              <w:right w:w="28" w:type="dxa"/>
            </w:tcMar>
            <w:vAlign w:val="center"/>
          </w:tcPr>
          <w:p w14:paraId="00000F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24,1</w:t>
            </w:r>
          </w:p>
        </w:tc>
        <w:tc>
          <w:tcPr>
            <w:tcW w:w="903" w:type="dxa"/>
            <w:tcMar>
              <w:left w:w="28" w:type="dxa"/>
              <w:right w:w="28" w:type="dxa"/>
            </w:tcMar>
            <w:vAlign w:val="center"/>
          </w:tcPr>
          <w:p w14:paraId="00000F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23,8</w:t>
            </w:r>
          </w:p>
        </w:tc>
        <w:tc>
          <w:tcPr>
            <w:tcW w:w="903" w:type="dxa"/>
            <w:tcMar>
              <w:left w:w="28" w:type="dxa"/>
              <w:right w:w="28" w:type="dxa"/>
            </w:tcMar>
            <w:vAlign w:val="center"/>
          </w:tcPr>
          <w:p w14:paraId="00000F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903" w:type="dxa"/>
            <w:tcMar>
              <w:left w:w="28" w:type="dxa"/>
              <w:right w:w="28" w:type="dxa"/>
            </w:tcMar>
            <w:vAlign w:val="center"/>
          </w:tcPr>
          <w:p w14:paraId="00000F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898" w:type="dxa"/>
            <w:tcMar>
              <w:left w:w="28" w:type="dxa"/>
              <w:right w:w="28" w:type="dxa"/>
            </w:tcMar>
            <w:vAlign w:val="center"/>
          </w:tcPr>
          <w:p w14:paraId="00000F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r>
      <w:tr w:rsidR="00A848EE" w:rsidRPr="00A848EE" w14:paraId="51B9A58F" w14:textId="77777777" w:rsidTr="009F0BBC">
        <w:trPr>
          <w:trHeight w:val="227"/>
          <w:jc w:val="center"/>
        </w:trPr>
        <w:tc>
          <w:tcPr>
            <w:tcW w:w="598" w:type="dxa"/>
            <w:vAlign w:val="center"/>
          </w:tcPr>
          <w:p w14:paraId="00000F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3393" w:type="dxa"/>
            <w:tcMar>
              <w:left w:w="28" w:type="dxa"/>
              <w:right w:w="28" w:type="dxa"/>
            </w:tcMar>
            <w:vAlign w:val="center"/>
          </w:tcPr>
          <w:p w14:paraId="00000F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907" w:type="dxa"/>
            <w:tcMar>
              <w:left w:w="28" w:type="dxa"/>
              <w:right w:w="28" w:type="dxa"/>
            </w:tcMar>
            <w:vAlign w:val="center"/>
          </w:tcPr>
          <w:p w14:paraId="00000F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w:t>
            </w:r>
          </w:p>
        </w:tc>
        <w:tc>
          <w:tcPr>
            <w:tcW w:w="903" w:type="dxa"/>
            <w:tcMar>
              <w:left w:w="28" w:type="dxa"/>
              <w:right w:w="28" w:type="dxa"/>
            </w:tcMar>
            <w:vAlign w:val="center"/>
          </w:tcPr>
          <w:p w14:paraId="00000F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w:t>
            </w:r>
          </w:p>
        </w:tc>
        <w:tc>
          <w:tcPr>
            <w:tcW w:w="903" w:type="dxa"/>
            <w:tcMar>
              <w:left w:w="28" w:type="dxa"/>
              <w:right w:w="28" w:type="dxa"/>
            </w:tcMar>
            <w:vAlign w:val="center"/>
          </w:tcPr>
          <w:p w14:paraId="00000F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w:t>
            </w:r>
          </w:p>
        </w:tc>
        <w:tc>
          <w:tcPr>
            <w:tcW w:w="903" w:type="dxa"/>
            <w:tcMar>
              <w:left w:w="28" w:type="dxa"/>
              <w:right w:w="28" w:type="dxa"/>
            </w:tcMar>
            <w:vAlign w:val="center"/>
          </w:tcPr>
          <w:p w14:paraId="00000F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w:t>
            </w:r>
          </w:p>
        </w:tc>
        <w:tc>
          <w:tcPr>
            <w:tcW w:w="903" w:type="dxa"/>
            <w:tcMar>
              <w:left w:w="28" w:type="dxa"/>
              <w:right w:w="28" w:type="dxa"/>
            </w:tcMar>
            <w:vAlign w:val="center"/>
          </w:tcPr>
          <w:p w14:paraId="00000F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898" w:type="dxa"/>
            <w:tcMar>
              <w:left w:w="28" w:type="dxa"/>
              <w:right w:w="28" w:type="dxa"/>
            </w:tcMar>
            <w:vAlign w:val="center"/>
          </w:tcPr>
          <w:p w14:paraId="00000F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r>
      <w:tr w:rsidR="00A848EE" w:rsidRPr="00A848EE" w14:paraId="5A113A5C" w14:textId="77777777" w:rsidTr="009F0BBC">
        <w:trPr>
          <w:trHeight w:val="227"/>
          <w:jc w:val="center"/>
        </w:trPr>
        <w:tc>
          <w:tcPr>
            <w:tcW w:w="598" w:type="dxa"/>
            <w:vAlign w:val="center"/>
          </w:tcPr>
          <w:p w14:paraId="00000F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3393" w:type="dxa"/>
            <w:tcMar>
              <w:left w:w="28" w:type="dxa"/>
              <w:right w:w="28" w:type="dxa"/>
            </w:tcMar>
            <w:vAlign w:val="center"/>
          </w:tcPr>
          <w:p w14:paraId="00000F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907" w:type="dxa"/>
            <w:tcMar>
              <w:left w:w="28" w:type="dxa"/>
              <w:right w:w="28" w:type="dxa"/>
            </w:tcMar>
            <w:vAlign w:val="center"/>
          </w:tcPr>
          <w:p w14:paraId="00000F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w:t>
            </w:r>
          </w:p>
        </w:tc>
        <w:tc>
          <w:tcPr>
            <w:tcW w:w="903" w:type="dxa"/>
            <w:tcMar>
              <w:left w:w="28" w:type="dxa"/>
              <w:right w:w="28" w:type="dxa"/>
            </w:tcMar>
            <w:vAlign w:val="center"/>
          </w:tcPr>
          <w:p w14:paraId="00000F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28,7</w:t>
            </w:r>
          </w:p>
        </w:tc>
        <w:tc>
          <w:tcPr>
            <w:tcW w:w="903" w:type="dxa"/>
            <w:tcMar>
              <w:left w:w="28" w:type="dxa"/>
              <w:right w:w="28" w:type="dxa"/>
            </w:tcMar>
            <w:vAlign w:val="center"/>
          </w:tcPr>
          <w:p w14:paraId="00000F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w:t>
            </w:r>
          </w:p>
        </w:tc>
        <w:tc>
          <w:tcPr>
            <w:tcW w:w="903" w:type="dxa"/>
            <w:tcMar>
              <w:left w:w="28" w:type="dxa"/>
              <w:right w:w="28" w:type="dxa"/>
            </w:tcMar>
            <w:vAlign w:val="center"/>
          </w:tcPr>
          <w:p w14:paraId="00000F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w:t>
            </w:r>
          </w:p>
        </w:tc>
        <w:tc>
          <w:tcPr>
            <w:tcW w:w="903" w:type="dxa"/>
            <w:tcMar>
              <w:left w:w="28" w:type="dxa"/>
              <w:right w:w="28" w:type="dxa"/>
            </w:tcMar>
            <w:vAlign w:val="center"/>
          </w:tcPr>
          <w:p w14:paraId="00000F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898" w:type="dxa"/>
            <w:tcMar>
              <w:left w:w="28" w:type="dxa"/>
              <w:right w:w="28" w:type="dxa"/>
            </w:tcMar>
            <w:vAlign w:val="center"/>
          </w:tcPr>
          <w:p w14:paraId="00000F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61F8CC56" w14:textId="77777777" w:rsidTr="009F0BBC">
        <w:trPr>
          <w:trHeight w:val="227"/>
          <w:jc w:val="center"/>
        </w:trPr>
        <w:tc>
          <w:tcPr>
            <w:tcW w:w="598" w:type="dxa"/>
            <w:vAlign w:val="center"/>
          </w:tcPr>
          <w:p w14:paraId="00000F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3393" w:type="dxa"/>
            <w:tcMar>
              <w:left w:w="28" w:type="dxa"/>
              <w:right w:w="28" w:type="dxa"/>
            </w:tcMar>
            <w:vAlign w:val="center"/>
          </w:tcPr>
          <w:p w14:paraId="00000F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907" w:type="dxa"/>
            <w:tcMar>
              <w:left w:w="28" w:type="dxa"/>
              <w:right w:w="28" w:type="dxa"/>
            </w:tcMar>
            <w:vAlign w:val="center"/>
          </w:tcPr>
          <w:p w14:paraId="00000F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47,4</w:t>
            </w:r>
          </w:p>
        </w:tc>
        <w:tc>
          <w:tcPr>
            <w:tcW w:w="903" w:type="dxa"/>
            <w:tcMar>
              <w:left w:w="28" w:type="dxa"/>
              <w:right w:w="28" w:type="dxa"/>
            </w:tcMar>
            <w:vAlign w:val="center"/>
          </w:tcPr>
          <w:p w14:paraId="00000F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28,7</w:t>
            </w:r>
          </w:p>
        </w:tc>
        <w:tc>
          <w:tcPr>
            <w:tcW w:w="903" w:type="dxa"/>
            <w:tcMar>
              <w:left w:w="28" w:type="dxa"/>
              <w:right w:w="28" w:type="dxa"/>
            </w:tcMar>
            <w:vAlign w:val="center"/>
          </w:tcPr>
          <w:p w14:paraId="00000F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w:t>
            </w:r>
          </w:p>
        </w:tc>
        <w:tc>
          <w:tcPr>
            <w:tcW w:w="903" w:type="dxa"/>
            <w:tcMar>
              <w:left w:w="28" w:type="dxa"/>
              <w:right w:w="28" w:type="dxa"/>
            </w:tcMar>
            <w:vAlign w:val="center"/>
          </w:tcPr>
          <w:p w14:paraId="00000F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903" w:type="dxa"/>
            <w:tcMar>
              <w:left w:w="28" w:type="dxa"/>
              <w:right w:w="28" w:type="dxa"/>
            </w:tcMar>
            <w:vAlign w:val="center"/>
          </w:tcPr>
          <w:p w14:paraId="00000F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898" w:type="dxa"/>
            <w:tcMar>
              <w:left w:w="28" w:type="dxa"/>
              <w:right w:w="28" w:type="dxa"/>
            </w:tcMar>
            <w:vAlign w:val="center"/>
          </w:tcPr>
          <w:p w14:paraId="00000F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20C3F52E" w14:textId="77777777" w:rsidTr="009F0BBC">
        <w:trPr>
          <w:trHeight w:val="227"/>
          <w:jc w:val="center"/>
        </w:trPr>
        <w:tc>
          <w:tcPr>
            <w:tcW w:w="598" w:type="dxa"/>
            <w:vAlign w:val="center"/>
          </w:tcPr>
          <w:p w14:paraId="00000F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3393" w:type="dxa"/>
            <w:tcMar>
              <w:left w:w="28" w:type="dxa"/>
              <w:right w:w="28" w:type="dxa"/>
            </w:tcMar>
            <w:vAlign w:val="center"/>
          </w:tcPr>
          <w:p w14:paraId="00000F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907" w:type="dxa"/>
            <w:tcMar>
              <w:left w:w="28" w:type="dxa"/>
              <w:right w:w="28" w:type="dxa"/>
            </w:tcMar>
            <w:vAlign w:val="center"/>
          </w:tcPr>
          <w:p w14:paraId="00000F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w:t>
            </w:r>
          </w:p>
        </w:tc>
        <w:tc>
          <w:tcPr>
            <w:tcW w:w="903" w:type="dxa"/>
            <w:tcMar>
              <w:left w:w="28" w:type="dxa"/>
              <w:right w:w="28" w:type="dxa"/>
            </w:tcMar>
            <w:vAlign w:val="center"/>
          </w:tcPr>
          <w:p w14:paraId="00000F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w:t>
            </w:r>
          </w:p>
        </w:tc>
        <w:tc>
          <w:tcPr>
            <w:tcW w:w="903" w:type="dxa"/>
            <w:tcMar>
              <w:left w:w="28" w:type="dxa"/>
              <w:right w:w="28" w:type="dxa"/>
            </w:tcMar>
            <w:vAlign w:val="center"/>
          </w:tcPr>
          <w:p w14:paraId="00000F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20,6</w:t>
            </w:r>
          </w:p>
        </w:tc>
        <w:tc>
          <w:tcPr>
            <w:tcW w:w="903" w:type="dxa"/>
            <w:tcMar>
              <w:left w:w="28" w:type="dxa"/>
              <w:right w:w="28" w:type="dxa"/>
            </w:tcMar>
            <w:vAlign w:val="center"/>
          </w:tcPr>
          <w:p w14:paraId="00000F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w:t>
            </w:r>
          </w:p>
        </w:tc>
        <w:tc>
          <w:tcPr>
            <w:tcW w:w="903" w:type="dxa"/>
            <w:tcMar>
              <w:left w:w="28" w:type="dxa"/>
              <w:right w:w="28" w:type="dxa"/>
            </w:tcMar>
            <w:vAlign w:val="center"/>
          </w:tcPr>
          <w:p w14:paraId="00000F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898" w:type="dxa"/>
            <w:tcMar>
              <w:left w:w="28" w:type="dxa"/>
              <w:right w:w="28" w:type="dxa"/>
            </w:tcMar>
            <w:vAlign w:val="center"/>
          </w:tcPr>
          <w:p w14:paraId="00000F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18A1BBCE" w14:textId="77777777" w:rsidTr="009F0BBC">
        <w:trPr>
          <w:trHeight w:val="227"/>
          <w:jc w:val="center"/>
        </w:trPr>
        <w:tc>
          <w:tcPr>
            <w:tcW w:w="598" w:type="dxa"/>
            <w:vAlign w:val="center"/>
          </w:tcPr>
          <w:p w14:paraId="00000F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810" w:type="dxa"/>
            <w:gridSpan w:val="7"/>
            <w:tcMar>
              <w:left w:w="28" w:type="dxa"/>
              <w:right w:w="28" w:type="dxa"/>
            </w:tcMar>
            <w:vAlign w:val="center"/>
          </w:tcPr>
          <w:p w14:paraId="00000F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Мягколиственные</w:t>
            </w:r>
          </w:p>
        </w:tc>
      </w:tr>
      <w:tr w:rsidR="00A848EE" w:rsidRPr="00A848EE" w14:paraId="0FAE9C5D" w14:textId="77777777" w:rsidTr="009F0BBC">
        <w:trPr>
          <w:trHeight w:val="227"/>
          <w:jc w:val="center"/>
        </w:trPr>
        <w:tc>
          <w:tcPr>
            <w:tcW w:w="598" w:type="dxa"/>
            <w:vAlign w:val="center"/>
          </w:tcPr>
          <w:p w14:paraId="00000F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3393" w:type="dxa"/>
            <w:tcMar>
              <w:left w:w="28" w:type="dxa"/>
              <w:right w:w="28" w:type="dxa"/>
            </w:tcMar>
            <w:vAlign w:val="center"/>
          </w:tcPr>
          <w:p w14:paraId="00000F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907" w:type="dxa"/>
            <w:tcMar>
              <w:left w:w="28" w:type="dxa"/>
              <w:right w:w="28" w:type="dxa"/>
            </w:tcMar>
            <w:vAlign w:val="center"/>
          </w:tcPr>
          <w:p w14:paraId="00000F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w:t>
            </w:r>
          </w:p>
        </w:tc>
        <w:tc>
          <w:tcPr>
            <w:tcW w:w="903" w:type="dxa"/>
            <w:tcMar>
              <w:left w:w="28" w:type="dxa"/>
              <w:right w:w="28" w:type="dxa"/>
            </w:tcMar>
            <w:vAlign w:val="center"/>
          </w:tcPr>
          <w:p w14:paraId="00000F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903" w:type="dxa"/>
            <w:tcMar>
              <w:left w:w="28" w:type="dxa"/>
              <w:right w:w="28" w:type="dxa"/>
            </w:tcMar>
            <w:vAlign w:val="center"/>
          </w:tcPr>
          <w:p w14:paraId="00000F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25,7</w:t>
            </w:r>
          </w:p>
        </w:tc>
        <w:tc>
          <w:tcPr>
            <w:tcW w:w="903" w:type="dxa"/>
            <w:tcMar>
              <w:left w:w="28" w:type="dxa"/>
              <w:right w:w="28" w:type="dxa"/>
            </w:tcMar>
            <w:vAlign w:val="center"/>
          </w:tcPr>
          <w:p w14:paraId="00000F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w:t>
            </w:r>
          </w:p>
        </w:tc>
        <w:tc>
          <w:tcPr>
            <w:tcW w:w="903" w:type="dxa"/>
            <w:tcMar>
              <w:left w:w="28" w:type="dxa"/>
              <w:right w:w="28" w:type="dxa"/>
            </w:tcMar>
            <w:vAlign w:val="center"/>
          </w:tcPr>
          <w:p w14:paraId="00000F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898" w:type="dxa"/>
            <w:tcMar>
              <w:left w:w="28" w:type="dxa"/>
              <w:right w:w="28" w:type="dxa"/>
            </w:tcMar>
            <w:vAlign w:val="center"/>
          </w:tcPr>
          <w:p w14:paraId="00000F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r>
      <w:tr w:rsidR="00A848EE" w:rsidRPr="00A848EE" w14:paraId="38B15D0C" w14:textId="77777777" w:rsidTr="009F0BBC">
        <w:trPr>
          <w:trHeight w:val="227"/>
          <w:jc w:val="center"/>
        </w:trPr>
        <w:tc>
          <w:tcPr>
            <w:tcW w:w="598" w:type="dxa"/>
            <w:vAlign w:val="center"/>
          </w:tcPr>
          <w:p w14:paraId="00000F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3393" w:type="dxa"/>
            <w:tcMar>
              <w:left w:w="28" w:type="dxa"/>
              <w:right w:w="28" w:type="dxa"/>
            </w:tcMar>
            <w:vAlign w:val="center"/>
          </w:tcPr>
          <w:p w14:paraId="00000F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907" w:type="dxa"/>
            <w:tcMar>
              <w:left w:w="28" w:type="dxa"/>
              <w:right w:w="28" w:type="dxa"/>
            </w:tcMar>
            <w:vAlign w:val="center"/>
          </w:tcPr>
          <w:p w14:paraId="00000F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w:t>
            </w:r>
          </w:p>
        </w:tc>
        <w:tc>
          <w:tcPr>
            <w:tcW w:w="903" w:type="dxa"/>
            <w:tcMar>
              <w:left w:w="28" w:type="dxa"/>
              <w:right w:w="28" w:type="dxa"/>
            </w:tcMar>
            <w:vAlign w:val="center"/>
          </w:tcPr>
          <w:p w14:paraId="00000F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c>
          <w:tcPr>
            <w:tcW w:w="903" w:type="dxa"/>
            <w:tcMar>
              <w:left w:w="28" w:type="dxa"/>
              <w:right w:w="28" w:type="dxa"/>
            </w:tcMar>
            <w:vAlign w:val="center"/>
          </w:tcPr>
          <w:p w14:paraId="00000F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24,9</w:t>
            </w:r>
          </w:p>
        </w:tc>
        <w:tc>
          <w:tcPr>
            <w:tcW w:w="903" w:type="dxa"/>
            <w:tcMar>
              <w:left w:w="28" w:type="dxa"/>
              <w:right w:w="28" w:type="dxa"/>
            </w:tcMar>
            <w:vAlign w:val="center"/>
          </w:tcPr>
          <w:p w14:paraId="00000F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27,8</w:t>
            </w:r>
          </w:p>
        </w:tc>
        <w:tc>
          <w:tcPr>
            <w:tcW w:w="903" w:type="dxa"/>
            <w:tcMar>
              <w:left w:w="28" w:type="dxa"/>
              <w:right w:w="28" w:type="dxa"/>
            </w:tcMar>
            <w:vAlign w:val="center"/>
          </w:tcPr>
          <w:p w14:paraId="00000F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898" w:type="dxa"/>
            <w:tcMar>
              <w:left w:w="28" w:type="dxa"/>
              <w:right w:w="28" w:type="dxa"/>
            </w:tcMar>
            <w:vAlign w:val="center"/>
          </w:tcPr>
          <w:p w14:paraId="00000F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074B7738" w14:textId="77777777" w:rsidTr="009F0BBC">
        <w:trPr>
          <w:trHeight w:val="227"/>
          <w:jc w:val="center"/>
        </w:trPr>
        <w:tc>
          <w:tcPr>
            <w:tcW w:w="598" w:type="dxa"/>
            <w:vAlign w:val="center"/>
          </w:tcPr>
          <w:p w14:paraId="00000F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3393" w:type="dxa"/>
            <w:tcMar>
              <w:left w:w="28" w:type="dxa"/>
              <w:right w:w="28" w:type="dxa"/>
            </w:tcMar>
            <w:vAlign w:val="center"/>
          </w:tcPr>
          <w:p w14:paraId="00000F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907" w:type="dxa"/>
            <w:tcMar>
              <w:left w:w="28" w:type="dxa"/>
              <w:right w:w="28" w:type="dxa"/>
            </w:tcMar>
            <w:vAlign w:val="center"/>
          </w:tcPr>
          <w:p w14:paraId="00000F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14,8</w:t>
            </w:r>
          </w:p>
        </w:tc>
        <w:tc>
          <w:tcPr>
            <w:tcW w:w="903" w:type="dxa"/>
            <w:tcMar>
              <w:left w:w="28" w:type="dxa"/>
              <w:right w:w="28" w:type="dxa"/>
            </w:tcMar>
            <w:vAlign w:val="center"/>
          </w:tcPr>
          <w:p w14:paraId="00000F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17,2</w:t>
            </w:r>
          </w:p>
        </w:tc>
        <w:tc>
          <w:tcPr>
            <w:tcW w:w="903" w:type="dxa"/>
            <w:tcMar>
              <w:left w:w="28" w:type="dxa"/>
              <w:right w:w="28" w:type="dxa"/>
            </w:tcMar>
            <w:vAlign w:val="center"/>
          </w:tcPr>
          <w:p w14:paraId="00000F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903" w:type="dxa"/>
            <w:tcMar>
              <w:left w:w="28" w:type="dxa"/>
              <w:right w:w="28" w:type="dxa"/>
            </w:tcMar>
            <w:vAlign w:val="center"/>
          </w:tcPr>
          <w:p w14:paraId="00000F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27,5</w:t>
            </w:r>
          </w:p>
        </w:tc>
        <w:tc>
          <w:tcPr>
            <w:tcW w:w="903" w:type="dxa"/>
            <w:tcMar>
              <w:left w:w="28" w:type="dxa"/>
              <w:right w:w="28" w:type="dxa"/>
            </w:tcMar>
            <w:vAlign w:val="center"/>
          </w:tcPr>
          <w:p w14:paraId="00000F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898" w:type="dxa"/>
            <w:tcMar>
              <w:left w:w="28" w:type="dxa"/>
              <w:right w:w="28" w:type="dxa"/>
            </w:tcMar>
            <w:vAlign w:val="center"/>
          </w:tcPr>
          <w:p w14:paraId="00000F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r>
      <w:tr w:rsidR="00A848EE" w:rsidRPr="00A848EE" w14:paraId="75295B5C" w14:textId="77777777" w:rsidTr="009F0BBC">
        <w:trPr>
          <w:trHeight w:val="227"/>
          <w:jc w:val="center"/>
        </w:trPr>
        <w:tc>
          <w:tcPr>
            <w:tcW w:w="598" w:type="dxa"/>
            <w:vAlign w:val="center"/>
          </w:tcPr>
          <w:p w14:paraId="00000F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3393" w:type="dxa"/>
            <w:tcMar>
              <w:left w:w="28" w:type="dxa"/>
              <w:right w:w="28" w:type="dxa"/>
            </w:tcMar>
            <w:vAlign w:val="center"/>
          </w:tcPr>
          <w:p w14:paraId="00000F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907" w:type="dxa"/>
            <w:tcMar>
              <w:left w:w="28" w:type="dxa"/>
              <w:right w:w="28" w:type="dxa"/>
            </w:tcMar>
            <w:vAlign w:val="center"/>
          </w:tcPr>
          <w:p w14:paraId="00000F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20,6</w:t>
            </w:r>
          </w:p>
        </w:tc>
        <w:tc>
          <w:tcPr>
            <w:tcW w:w="903" w:type="dxa"/>
            <w:tcMar>
              <w:left w:w="28" w:type="dxa"/>
              <w:right w:w="28" w:type="dxa"/>
            </w:tcMar>
            <w:vAlign w:val="center"/>
          </w:tcPr>
          <w:p w14:paraId="00000F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w:t>
            </w:r>
          </w:p>
        </w:tc>
        <w:tc>
          <w:tcPr>
            <w:tcW w:w="903" w:type="dxa"/>
            <w:tcMar>
              <w:left w:w="28" w:type="dxa"/>
              <w:right w:w="28" w:type="dxa"/>
            </w:tcMar>
            <w:vAlign w:val="center"/>
          </w:tcPr>
          <w:p w14:paraId="00000F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25,8</w:t>
            </w:r>
          </w:p>
        </w:tc>
        <w:tc>
          <w:tcPr>
            <w:tcW w:w="903" w:type="dxa"/>
            <w:tcMar>
              <w:left w:w="28" w:type="dxa"/>
              <w:right w:w="28" w:type="dxa"/>
            </w:tcMar>
            <w:vAlign w:val="center"/>
          </w:tcPr>
          <w:p w14:paraId="00000F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903" w:type="dxa"/>
            <w:tcMar>
              <w:left w:w="28" w:type="dxa"/>
              <w:right w:w="28" w:type="dxa"/>
            </w:tcMar>
            <w:vAlign w:val="center"/>
          </w:tcPr>
          <w:p w14:paraId="00000F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898" w:type="dxa"/>
            <w:tcMar>
              <w:left w:w="28" w:type="dxa"/>
              <w:right w:w="28" w:type="dxa"/>
            </w:tcMar>
            <w:vAlign w:val="center"/>
          </w:tcPr>
          <w:p w14:paraId="00000F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CD2B2E" w:rsidRPr="00A848EE" w14:paraId="4EA2C538" w14:textId="77777777" w:rsidTr="009F0BBC">
        <w:trPr>
          <w:trHeight w:val="227"/>
          <w:jc w:val="center"/>
        </w:trPr>
        <w:tc>
          <w:tcPr>
            <w:tcW w:w="598" w:type="dxa"/>
            <w:vAlign w:val="center"/>
          </w:tcPr>
          <w:p w14:paraId="00000F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3393" w:type="dxa"/>
            <w:tcMar>
              <w:left w:w="28" w:type="dxa"/>
              <w:right w:w="28" w:type="dxa"/>
            </w:tcMar>
            <w:vAlign w:val="center"/>
          </w:tcPr>
          <w:p w14:paraId="00000F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907" w:type="dxa"/>
            <w:tcMar>
              <w:left w:w="28" w:type="dxa"/>
              <w:right w:w="28" w:type="dxa"/>
            </w:tcMar>
            <w:vAlign w:val="center"/>
          </w:tcPr>
          <w:p w14:paraId="00000F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15,4</w:t>
            </w:r>
          </w:p>
        </w:tc>
        <w:tc>
          <w:tcPr>
            <w:tcW w:w="903" w:type="dxa"/>
            <w:tcMar>
              <w:left w:w="28" w:type="dxa"/>
              <w:right w:w="28" w:type="dxa"/>
            </w:tcMar>
            <w:vAlign w:val="center"/>
          </w:tcPr>
          <w:p w14:paraId="00000F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w:t>
            </w:r>
          </w:p>
        </w:tc>
        <w:tc>
          <w:tcPr>
            <w:tcW w:w="903" w:type="dxa"/>
            <w:tcMar>
              <w:left w:w="28" w:type="dxa"/>
              <w:right w:w="28" w:type="dxa"/>
            </w:tcMar>
            <w:vAlign w:val="center"/>
          </w:tcPr>
          <w:p w14:paraId="00000F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w:t>
            </w:r>
          </w:p>
        </w:tc>
        <w:tc>
          <w:tcPr>
            <w:tcW w:w="903" w:type="dxa"/>
            <w:tcMar>
              <w:left w:w="28" w:type="dxa"/>
              <w:right w:w="28" w:type="dxa"/>
            </w:tcMar>
            <w:vAlign w:val="center"/>
          </w:tcPr>
          <w:p w14:paraId="00000F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24,1</w:t>
            </w:r>
          </w:p>
        </w:tc>
        <w:tc>
          <w:tcPr>
            <w:tcW w:w="903" w:type="dxa"/>
            <w:tcMar>
              <w:left w:w="28" w:type="dxa"/>
              <w:right w:w="28" w:type="dxa"/>
            </w:tcMar>
            <w:vAlign w:val="center"/>
          </w:tcPr>
          <w:p w14:paraId="00000F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w:t>
            </w:r>
          </w:p>
        </w:tc>
        <w:tc>
          <w:tcPr>
            <w:tcW w:w="898" w:type="dxa"/>
            <w:tcMar>
              <w:left w:w="28" w:type="dxa"/>
              <w:right w:w="28" w:type="dxa"/>
            </w:tcMar>
            <w:vAlign w:val="center"/>
          </w:tcPr>
          <w:p w14:paraId="00000F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r>
    </w:tbl>
    <w:p w14:paraId="00000F65"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F66" w14:textId="77777777" w:rsidR="004D4FBA" w:rsidRPr="00A848EE" w:rsidRDefault="00EB6F43" w:rsidP="00A848EE">
      <w:pPr>
        <w:widowControl w:val="0"/>
        <w:ind w:firstLine="851"/>
        <w:jc w:val="both"/>
        <w:rPr>
          <w:rFonts w:ascii="Times New Roman" w:eastAsia="Times New Roman" w:hAnsi="Times New Roman"/>
          <w:sz w:val="24"/>
          <w:szCs w:val="24"/>
        </w:rPr>
      </w:pPr>
      <w:r w:rsidRPr="00A848EE">
        <w:rPr>
          <w:rFonts w:ascii="Times New Roman" w:eastAsia="Times New Roman" w:hAnsi="Times New Roman"/>
          <w:sz w:val="24"/>
          <w:szCs w:val="24"/>
        </w:rPr>
        <w:t>На долю низкополнотных (0,3-0,4) насаждений приходится 35,3 % хвойных насаждений и 14,7 % мягколиственных, а высокополнотные (0,8-1,0) хвойные насаждения занимают 5,1 %, мягколиственные – 15,9 %.</w:t>
      </w:r>
    </w:p>
    <w:p w14:paraId="00000F67" w14:textId="77777777" w:rsidR="004D4FBA" w:rsidRPr="00A848EE" w:rsidRDefault="00EB6F43" w:rsidP="00A848EE">
      <w:pPr>
        <w:widowControl w:val="0"/>
        <w:ind w:firstLine="851"/>
        <w:jc w:val="both"/>
        <w:rPr>
          <w:rFonts w:ascii="Times New Roman" w:eastAsia="Times New Roman" w:hAnsi="Times New Roman"/>
          <w:sz w:val="24"/>
          <w:szCs w:val="24"/>
        </w:rPr>
      </w:pPr>
      <w:r w:rsidRPr="00A848EE">
        <w:rPr>
          <w:rFonts w:ascii="Times New Roman" w:eastAsia="Times New Roman" w:hAnsi="Times New Roman"/>
          <w:sz w:val="24"/>
          <w:szCs w:val="24"/>
        </w:rPr>
        <w:t>По состоянию на 1 января 2024 года</w:t>
      </w:r>
      <w:r w:rsidRPr="00A848EE">
        <w:rPr>
          <w:rFonts w:ascii="Times New Roman" w:hAnsi="Times New Roman"/>
        </w:rPr>
        <w:t xml:space="preserve"> н</w:t>
      </w:r>
      <w:r w:rsidRPr="00A848EE">
        <w:rPr>
          <w:rFonts w:ascii="Times New Roman" w:eastAsia="Times New Roman" w:hAnsi="Times New Roman"/>
          <w:sz w:val="24"/>
          <w:szCs w:val="24"/>
        </w:rPr>
        <w:t>а долю низкополнотных (0,3-0,4) насаждений приходится 35,4 % хвойных насаждений и 15,4 % мягколиственных, а высокополнотные (0,8-1,0) хвойные насаждения занимают 5,1 %, мягколиственные – 15,4 %.</w:t>
      </w:r>
    </w:p>
    <w:p w14:paraId="00000F68" w14:textId="77777777" w:rsidR="004D4FBA" w:rsidRPr="00A848EE" w:rsidRDefault="00EB6F43" w:rsidP="00A848EE">
      <w:pPr>
        <w:widowControl w:val="0"/>
        <w:ind w:firstLine="567"/>
        <w:jc w:val="both"/>
        <w:rPr>
          <w:rFonts w:ascii="Times New Roman" w:eastAsia="Times New Roman" w:hAnsi="Times New Roman"/>
          <w:sz w:val="24"/>
          <w:szCs w:val="24"/>
        </w:rPr>
      </w:pPr>
      <w:r w:rsidRPr="00A848EE">
        <w:rPr>
          <w:rFonts w:ascii="Times New Roman" w:eastAsia="Times New Roman" w:hAnsi="Times New Roman"/>
          <w:sz w:val="24"/>
          <w:szCs w:val="24"/>
        </w:rPr>
        <w:t>Доля высокополнотных насаждений с возрастом снижается. Динамика распределения насаждений по полнотам приведена в таблице № 16.</w:t>
      </w:r>
    </w:p>
    <w:p w14:paraId="00000F69" w14:textId="77777777" w:rsidR="004D4FBA" w:rsidRPr="00A848EE" w:rsidRDefault="004D4FBA" w:rsidP="00A848EE">
      <w:pPr>
        <w:widowControl w:val="0"/>
        <w:ind w:firstLine="851"/>
        <w:jc w:val="both"/>
        <w:rPr>
          <w:rFonts w:ascii="Times New Roman" w:eastAsia="Times New Roman" w:hAnsi="Times New Roman"/>
          <w:sz w:val="24"/>
          <w:szCs w:val="24"/>
        </w:rPr>
      </w:pPr>
    </w:p>
    <w:p w14:paraId="00000F6A" w14:textId="77777777" w:rsidR="004D4FBA" w:rsidRPr="00A848EE" w:rsidRDefault="00EB6F43" w:rsidP="00A848EE">
      <w:pPr>
        <w:widowControl w:val="0"/>
        <w:ind w:firstLine="567"/>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16</w:t>
      </w:r>
    </w:p>
    <w:p w14:paraId="00000F6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Динамика распределения насаждений по полнотам</w:t>
      </w:r>
    </w:p>
    <w:p w14:paraId="00000F6C"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(в % к 2009 году)</w:t>
      </w:r>
    </w:p>
    <w:p w14:paraId="00000F6D" w14:textId="77777777" w:rsidR="004D4FBA" w:rsidRPr="00A848EE" w:rsidRDefault="004D4FBA" w:rsidP="00A848EE">
      <w:pPr>
        <w:widowControl w:val="0"/>
        <w:jc w:val="right"/>
        <w:rPr>
          <w:rFonts w:ascii="Times New Roman" w:eastAsia="Times New Roman" w:hAnsi="Times New Roman"/>
          <w:sz w:val="2"/>
          <w:szCs w:val="2"/>
        </w:rPr>
      </w:pPr>
    </w:p>
    <w:tbl>
      <w:tblPr>
        <w:tblStyle w:val="affffffffffc"/>
        <w:tblW w:w="9411"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1"/>
        <w:gridCol w:w="3396"/>
        <w:gridCol w:w="908"/>
        <w:gridCol w:w="903"/>
        <w:gridCol w:w="903"/>
        <w:gridCol w:w="903"/>
        <w:gridCol w:w="903"/>
        <w:gridCol w:w="894"/>
      </w:tblGrid>
      <w:tr w:rsidR="00A848EE" w:rsidRPr="00A848EE" w14:paraId="5574C54B" w14:textId="77777777" w:rsidTr="009F0BBC">
        <w:trPr>
          <w:trHeight w:val="227"/>
          <w:tblHeader/>
        </w:trPr>
        <w:tc>
          <w:tcPr>
            <w:tcW w:w="601" w:type="dxa"/>
            <w:vMerge w:val="restart"/>
            <w:vAlign w:val="center"/>
          </w:tcPr>
          <w:p w14:paraId="00000F6E"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 п/п</w:t>
            </w:r>
          </w:p>
        </w:tc>
        <w:tc>
          <w:tcPr>
            <w:tcW w:w="3396" w:type="dxa"/>
            <w:vMerge w:val="restart"/>
            <w:tcMar>
              <w:left w:w="28" w:type="dxa"/>
              <w:right w:w="28" w:type="dxa"/>
            </w:tcMar>
            <w:vAlign w:val="center"/>
          </w:tcPr>
          <w:p w14:paraId="00000F6F"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Возрастные группы</w:t>
            </w:r>
          </w:p>
        </w:tc>
        <w:tc>
          <w:tcPr>
            <w:tcW w:w="5414" w:type="dxa"/>
            <w:gridSpan w:val="6"/>
            <w:tcMar>
              <w:left w:w="28" w:type="dxa"/>
              <w:right w:w="28" w:type="dxa"/>
            </w:tcMar>
            <w:vAlign w:val="center"/>
          </w:tcPr>
          <w:p w14:paraId="00000F70"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Полнота</w:t>
            </w:r>
          </w:p>
        </w:tc>
      </w:tr>
      <w:tr w:rsidR="00A848EE" w:rsidRPr="00A848EE" w14:paraId="7BC1A0D0" w14:textId="77777777" w:rsidTr="009F0BBC">
        <w:trPr>
          <w:trHeight w:val="227"/>
          <w:tblHeader/>
        </w:trPr>
        <w:tc>
          <w:tcPr>
            <w:tcW w:w="601" w:type="dxa"/>
            <w:vMerge/>
            <w:vAlign w:val="center"/>
          </w:tcPr>
          <w:p w14:paraId="00000F76" w14:textId="77777777" w:rsidR="009F0BBC" w:rsidRPr="00A848EE" w:rsidRDefault="009F0BBC" w:rsidP="00A848EE">
            <w:pPr>
              <w:jc w:val="center"/>
              <w:rPr>
                <w:rFonts w:ascii="Times New Roman" w:eastAsia="Times New Roman" w:hAnsi="Times New Roman"/>
              </w:rPr>
            </w:pPr>
          </w:p>
        </w:tc>
        <w:tc>
          <w:tcPr>
            <w:tcW w:w="3396" w:type="dxa"/>
            <w:vMerge/>
            <w:tcMar>
              <w:left w:w="28" w:type="dxa"/>
              <w:right w:w="28" w:type="dxa"/>
            </w:tcMar>
            <w:vAlign w:val="center"/>
          </w:tcPr>
          <w:p w14:paraId="00000F77" w14:textId="77777777" w:rsidR="009F0BBC" w:rsidRPr="00A848EE" w:rsidRDefault="009F0BBC" w:rsidP="00A848EE">
            <w:pPr>
              <w:jc w:val="center"/>
              <w:rPr>
                <w:rFonts w:ascii="Times New Roman" w:eastAsia="Times New Roman" w:hAnsi="Times New Roman"/>
              </w:rPr>
            </w:pPr>
          </w:p>
        </w:tc>
        <w:tc>
          <w:tcPr>
            <w:tcW w:w="908" w:type="dxa"/>
            <w:tcMar>
              <w:left w:w="28" w:type="dxa"/>
              <w:right w:w="28" w:type="dxa"/>
            </w:tcMar>
            <w:vAlign w:val="center"/>
          </w:tcPr>
          <w:p w14:paraId="00000F78"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0,3-0,4</w:t>
            </w:r>
          </w:p>
        </w:tc>
        <w:tc>
          <w:tcPr>
            <w:tcW w:w="903" w:type="dxa"/>
            <w:tcMar>
              <w:left w:w="28" w:type="dxa"/>
              <w:right w:w="28" w:type="dxa"/>
            </w:tcMar>
            <w:vAlign w:val="center"/>
          </w:tcPr>
          <w:p w14:paraId="00000F79"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0,5</w:t>
            </w:r>
          </w:p>
        </w:tc>
        <w:tc>
          <w:tcPr>
            <w:tcW w:w="903" w:type="dxa"/>
            <w:tcMar>
              <w:left w:w="28" w:type="dxa"/>
              <w:right w:w="28" w:type="dxa"/>
            </w:tcMar>
            <w:vAlign w:val="center"/>
          </w:tcPr>
          <w:p w14:paraId="00000F7A"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0,6</w:t>
            </w:r>
          </w:p>
        </w:tc>
        <w:tc>
          <w:tcPr>
            <w:tcW w:w="903" w:type="dxa"/>
            <w:tcMar>
              <w:left w:w="28" w:type="dxa"/>
              <w:right w:w="28" w:type="dxa"/>
            </w:tcMar>
            <w:vAlign w:val="center"/>
          </w:tcPr>
          <w:p w14:paraId="00000F7B"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0,7</w:t>
            </w:r>
          </w:p>
        </w:tc>
        <w:tc>
          <w:tcPr>
            <w:tcW w:w="903" w:type="dxa"/>
            <w:tcMar>
              <w:left w:w="28" w:type="dxa"/>
              <w:right w:w="28" w:type="dxa"/>
            </w:tcMar>
            <w:vAlign w:val="center"/>
          </w:tcPr>
          <w:p w14:paraId="00000F7C"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0,8</w:t>
            </w:r>
          </w:p>
        </w:tc>
        <w:tc>
          <w:tcPr>
            <w:tcW w:w="894" w:type="dxa"/>
            <w:tcMar>
              <w:left w:w="28" w:type="dxa"/>
              <w:right w:w="28" w:type="dxa"/>
            </w:tcMar>
            <w:vAlign w:val="center"/>
          </w:tcPr>
          <w:p w14:paraId="00000F7D" w14:textId="77777777" w:rsidR="009F0BBC" w:rsidRPr="00A848EE" w:rsidRDefault="009F0BBC" w:rsidP="00A848EE">
            <w:pPr>
              <w:jc w:val="center"/>
              <w:rPr>
                <w:rFonts w:ascii="Times New Roman" w:eastAsia="Times New Roman" w:hAnsi="Times New Roman"/>
              </w:rPr>
            </w:pPr>
            <w:r w:rsidRPr="00A848EE">
              <w:rPr>
                <w:rFonts w:ascii="Times New Roman" w:eastAsia="Times New Roman" w:hAnsi="Times New Roman"/>
              </w:rPr>
              <w:t>0,9-1,0</w:t>
            </w:r>
          </w:p>
        </w:tc>
      </w:tr>
      <w:tr w:rsidR="00A848EE" w:rsidRPr="00A848EE" w14:paraId="4E435235" w14:textId="77777777" w:rsidTr="009F0BBC">
        <w:trPr>
          <w:trHeight w:val="227"/>
          <w:tblHeader/>
        </w:trPr>
        <w:tc>
          <w:tcPr>
            <w:tcW w:w="601" w:type="dxa"/>
            <w:vAlign w:val="center"/>
          </w:tcPr>
          <w:p w14:paraId="00000F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3396" w:type="dxa"/>
            <w:tcMar>
              <w:left w:w="28" w:type="dxa"/>
              <w:right w:w="28" w:type="dxa"/>
            </w:tcMar>
            <w:vAlign w:val="center"/>
          </w:tcPr>
          <w:p w14:paraId="00000F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908" w:type="dxa"/>
            <w:tcMar>
              <w:left w:w="28" w:type="dxa"/>
              <w:right w:w="28" w:type="dxa"/>
            </w:tcMar>
            <w:vAlign w:val="center"/>
          </w:tcPr>
          <w:p w14:paraId="00000F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903" w:type="dxa"/>
            <w:tcMar>
              <w:left w:w="28" w:type="dxa"/>
              <w:right w:w="28" w:type="dxa"/>
            </w:tcMar>
            <w:vAlign w:val="center"/>
          </w:tcPr>
          <w:p w14:paraId="00000F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903" w:type="dxa"/>
            <w:tcMar>
              <w:left w:w="28" w:type="dxa"/>
              <w:right w:w="28" w:type="dxa"/>
            </w:tcMar>
            <w:vAlign w:val="center"/>
          </w:tcPr>
          <w:p w14:paraId="00000F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903" w:type="dxa"/>
            <w:tcMar>
              <w:left w:w="28" w:type="dxa"/>
              <w:right w:w="28" w:type="dxa"/>
            </w:tcMar>
            <w:vAlign w:val="center"/>
          </w:tcPr>
          <w:p w14:paraId="00000F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903" w:type="dxa"/>
            <w:tcMar>
              <w:left w:w="28" w:type="dxa"/>
              <w:right w:w="28" w:type="dxa"/>
            </w:tcMar>
            <w:vAlign w:val="center"/>
          </w:tcPr>
          <w:p w14:paraId="00000F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894" w:type="dxa"/>
            <w:tcMar>
              <w:left w:w="28" w:type="dxa"/>
              <w:right w:w="28" w:type="dxa"/>
            </w:tcMar>
            <w:vAlign w:val="center"/>
          </w:tcPr>
          <w:p w14:paraId="00000F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07B5A4D5" w14:textId="77777777" w:rsidTr="009F0BBC">
        <w:trPr>
          <w:trHeight w:val="227"/>
        </w:trPr>
        <w:tc>
          <w:tcPr>
            <w:tcW w:w="601" w:type="dxa"/>
            <w:vAlign w:val="center"/>
          </w:tcPr>
          <w:p w14:paraId="00000F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810" w:type="dxa"/>
            <w:gridSpan w:val="7"/>
            <w:tcMar>
              <w:left w:w="28" w:type="dxa"/>
              <w:right w:w="28" w:type="dxa"/>
            </w:tcMar>
            <w:vAlign w:val="center"/>
          </w:tcPr>
          <w:p w14:paraId="00000F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Хвойные</w:t>
            </w:r>
          </w:p>
        </w:tc>
      </w:tr>
      <w:tr w:rsidR="00A848EE" w:rsidRPr="00A848EE" w14:paraId="5E81303B" w14:textId="77777777" w:rsidTr="009F0BBC">
        <w:trPr>
          <w:trHeight w:val="227"/>
        </w:trPr>
        <w:tc>
          <w:tcPr>
            <w:tcW w:w="601" w:type="dxa"/>
            <w:vAlign w:val="center"/>
          </w:tcPr>
          <w:p w14:paraId="00000F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3396" w:type="dxa"/>
            <w:tcMar>
              <w:left w:w="28" w:type="dxa"/>
              <w:right w:w="28" w:type="dxa"/>
            </w:tcMar>
            <w:vAlign w:val="center"/>
          </w:tcPr>
          <w:p w14:paraId="00000F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908" w:type="dxa"/>
            <w:tcMar>
              <w:left w:w="28" w:type="dxa"/>
              <w:right w:w="28" w:type="dxa"/>
            </w:tcMar>
            <w:vAlign w:val="center"/>
          </w:tcPr>
          <w:p w14:paraId="00000F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97,4</w:t>
            </w:r>
          </w:p>
        </w:tc>
        <w:tc>
          <w:tcPr>
            <w:tcW w:w="903" w:type="dxa"/>
            <w:tcMar>
              <w:left w:w="28" w:type="dxa"/>
              <w:right w:w="28" w:type="dxa"/>
            </w:tcMar>
            <w:vAlign w:val="center"/>
          </w:tcPr>
          <w:p w14:paraId="00000F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111,1</w:t>
            </w:r>
          </w:p>
        </w:tc>
        <w:tc>
          <w:tcPr>
            <w:tcW w:w="903" w:type="dxa"/>
            <w:tcMar>
              <w:left w:w="28" w:type="dxa"/>
              <w:right w:w="28" w:type="dxa"/>
            </w:tcMar>
            <w:vAlign w:val="center"/>
          </w:tcPr>
          <w:p w14:paraId="00000F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107,4</w:t>
            </w:r>
          </w:p>
        </w:tc>
        <w:tc>
          <w:tcPr>
            <w:tcW w:w="903" w:type="dxa"/>
            <w:tcMar>
              <w:left w:w="28" w:type="dxa"/>
              <w:right w:w="28" w:type="dxa"/>
            </w:tcMar>
            <w:vAlign w:val="center"/>
          </w:tcPr>
          <w:p w14:paraId="00000F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108,5</w:t>
            </w:r>
          </w:p>
        </w:tc>
        <w:tc>
          <w:tcPr>
            <w:tcW w:w="903" w:type="dxa"/>
            <w:tcMar>
              <w:left w:w="28" w:type="dxa"/>
              <w:right w:w="28" w:type="dxa"/>
            </w:tcMar>
            <w:vAlign w:val="center"/>
          </w:tcPr>
          <w:p w14:paraId="00000F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100,5</w:t>
            </w:r>
          </w:p>
        </w:tc>
        <w:tc>
          <w:tcPr>
            <w:tcW w:w="894" w:type="dxa"/>
            <w:tcMar>
              <w:left w:w="28" w:type="dxa"/>
              <w:right w:w="28" w:type="dxa"/>
            </w:tcMar>
            <w:vAlign w:val="center"/>
          </w:tcPr>
          <w:p w14:paraId="00000F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110,8</w:t>
            </w:r>
          </w:p>
        </w:tc>
      </w:tr>
      <w:tr w:rsidR="00A848EE" w:rsidRPr="00A848EE" w14:paraId="1D2431C2" w14:textId="77777777" w:rsidTr="009F0BBC">
        <w:trPr>
          <w:trHeight w:val="227"/>
        </w:trPr>
        <w:tc>
          <w:tcPr>
            <w:tcW w:w="601" w:type="dxa"/>
            <w:vAlign w:val="center"/>
          </w:tcPr>
          <w:p w14:paraId="00000F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3396" w:type="dxa"/>
            <w:tcMar>
              <w:left w:w="28" w:type="dxa"/>
              <w:right w:w="28" w:type="dxa"/>
            </w:tcMar>
            <w:vAlign w:val="center"/>
          </w:tcPr>
          <w:p w14:paraId="00000F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908" w:type="dxa"/>
            <w:tcMar>
              <w:left w:w="28" w:type="dxa"/>
              <w:right w:w="28" w:type="dxa"/>
            </w:tcMar>
            <w:vAlign w:val="center"/>
          </w:tcPr>
          <w:p w14:paraId="00000F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100,9</w:t>
            </w:r>
          </w:p>
        </w:tc>
        <w:tc>
          <w:tcPr>
            <w:tcW w:w="903" w:type="dxa"/>
            <w:tcMar>
              <w:left w:w="28" w:type="dxa"/>
              <w:right w:w="28" w:type="dxa"/>
            </w:tcMar>
            <w:vAlign w:val="center"/>
          </w:tcPr>
          <w:p w14:paraId="00000F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98,7</w:t>
            </w:r>
          </w:p>
        </w:tc>
        <w:tc>
          <w:tcPr>
            <w:tcW w:w="903" w:type="dxa"/>
            <w:tcMar>
              <w:left w:w="28" w:type="dxa"/>
              <w:right w:w="28" w:type="dxa"/>
            </w:tcMar>
            <w:vAlign w:val="center"/>
          </w:tcPr>
          <w:p w14:paraId="00000F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95,6</w:t>
            </w:r>
          </w:p>
        </w:tc>
        <w:tc>
          <w:tcPr>
            <w:tcW w:w="903" w:type="dxa"/>
            <w:tcMar>
              <w:left w:w="28" w:type="dxa"/>
              <w:right w:w="28" w:type="dxa"/>
            </w:tcMar>
            <w:vAlign w:val="center"/>
          </w:tcPr>
          <w:p w14:paraId="00000F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98,8</w:t>
            </w:r>
          </w:p>
        </w:tc>
        <w:tc>
          <w:tcPr>
            <w:tcW w:w="903" w:type="dxa"/>
            <w:tcMar>
              <w:left w:w="28" w:type="dxa"/>
              <w:right w:w="28" w:type="dxa"/>
            </w:tcMar>
            <w:vAlign w:val="center"/>
          </w:tcPr>
          <w:p w14:paraId="00000F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104,1</w:t>
            </w:r>
          </w:p>
        </w:tc>
        <w:tc>
          <w:tcPr>
            <w:tcW w:w="894" w:type="dxa"/>
            <w:tcMar>
              <w:left w:w="28" w:type="dxa"/>
              <w:right w:w="28" w:type="dxa"/>
            </w:tcMar>
            <w:vAlign w:val="center"/>
          </w:tcPr>
          <w:p w14:paraId="00000F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103,2</w:t>
            </w:r>
          </w:p>
        </w:tc>
      </w:tr>
      <w:tr w:rsidR="00A848EE" w:rsidRPr="00A848EE" w14:paraId="1095AFA7" w14:textId="77777777" w:rsidTr="009F0BBC">
        <w:trPr>
          <w:trHeight w:val="227"/>
        </w:trPr>
        <w:tc>
          <w:tcPr>
            <w:tcW w:w="601" w:type="dxa"/>
            <w:vAlign w:val="center"/>
          </w:tcPr>
          <w:p w14:paraId="00000F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3396" w:type="dxa"/>
            <w:tcMar>
              <w:left w:w="28" w:type="dxa"/>
              <w:right w:w="28" w:type="dxa"/>
            </w:tcMar>
            <w:vAlign w:val="center"/>
          </w:tcPr>
          <w:p w14:paraId="00000F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908" w:type="dxa"/>
            <w:tcMar>
              <w:left w:w="28" w:type="dxa"/>
              <w:right w:w="28" w:type="dxa"/>
            </w:tcMar>
            <w:vAlign w:val="center"/>
          </w:tcPr>
          <w:p w14:paraId="00000F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118,4</w:t>
            </w:r>
          </w:p>
        </w:tc>
        <w:tc>
          <w:tcPr>
            <w:tcW w:w="903" w:type="dxa"/>
            <w:tcMar>
              <w:left w:w="28" w:type="dxa"/>
              <w:right w:w="28" w:type="dxa"/>
            </w:tcMar>
            <w:vAlign w:val="center"/>
          </w:tcPr>
          <w:p w14:paraId="00000F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99,9</w:t>
            </w:r>
          </w:p>
        </w:tc>
        <w:tc>
          <w:tcPr>
            <w:tcW w:w="903" w:type="dxa"/>
            <w:tcMar>
              <w:left w:w="28" w:type="dxa"/>
              <w:right w:w="28" w:type="dxa"/>
            </w:tcMar>
            <w:vAlign w:val="center"/>
          </w:tcPr>
          <w:p w14:paraId="00000F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98,7</w:t>
            </w:r>
          </w:p>
        </w:tc>
        <w:tc>
          <w:tcPr>
            <w:tcW w:w="903" w:type="dxa"/>
            <w:tcMar>
              <w:left w:w="28" w:type="dxa"/>
              <w:right w:w="28" w:type="dxa"/>
            </w:tcMar>
            <w:vAlign w:val="center"/>
          </w:tcPr>
          <w:p w14:paraId="00000F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98,6</w:t>
            </w:r>
          </w:p>
        </w:tc>
        <w:tc>
          <w:tcPr>
            <w:tcW w:w="903" w:type="dxa"/>
            <w:tcMar>
              <w:left w:w="28" w:type="dxa"/>
              <w:right w:w="28" w:type="dxa"/>
            </w:tcMar>
            <w:vAlign w:val="center"/>
          </w:tcPr>
          <w:p w14:paraId="00000F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101,7</w:t>
            </w:r>
          </w:p>
        </w:tc>
        <w:tc>
          <w:tcPr>
            <w:tcW w:w="894" w:type="dxa"/>
            <w:tcMar>
              <w:left w:w="28" w:type="dxa"/>
              <w:right w:w="28" w:type="dxa"/>
            </w:tcMar>
            <w:vAlign w:val="center"/>
          </w:tcPr>
          <w:p w14:paraId="00000F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98,9</w:t>
            </w:r>
          </w:p>
        </w:tc>
      </w:tr>
      <w:tr w:rsidR="00A848EE" w:rsidRPr="00A848EE" w14:paraId="59805AC8" w14:textId="77777777" w:rsidTr="009F0BBC">
        <w:trPr>
          <w:trHeight w:val="227"/>
        </w:trPr>
        <w:tc>
          <w:tcPr>
            <w:tcW w:w="601" w:type="dxa"/>
            <w:vAlign w:val="center"/>
          </w:tcPr>
          <w:p w14:paraId="00000F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3396" w:type="dxa"/>
            <w:tcMar>
              <w:left w:w="28" w:type="dxa"/>
              <w:right w:w="28" w:type="dxa"/>
            </w:tcMar>
            <w:vAlign w:val="center"/>
          </w:tcPr>
          <w:p w14:paraId="00000F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908" w:type="dxa"/>
            <w:tcMar>
              <w:left w:w="28" w:type="dxa"/>
              <w:right w:w="28" w:type="dxa"/>
            </w:tcMar>
            <w:vAlign w:val="center"/>
          </w:tcPr>
          <w:p w14:paraId="00000F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165,0</w:t>
            </w:r>
          </w:p>
        </w:tc>
        <w:tc>
          <w:tcPr>
            <w:tcW w:w="903" w:type="dxa"/>
            <w:tcMar>
              <w:left w:w="28" w:type="dxa"/>
              <w:right w:w="28" w:type="dxa"/>
            </w:tcMar>
            <w:vAlign w:val="center"/>
          </w:tcPr>
          <w:p w14:paraId="00000F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108,7</w:t>
            </w:r>
          </w:p>
        </w:tc>
        <w:tc>
          <w:tcPr>
            <w:tcW w:w="903" w:type="dxa"/>
            <w:tcMar>
              <w:left w:w="28" w:type="dxa"/>
              <w:right w:w="28" w:type="dxa"/>
            </w:tcMar>
            <w:vAlign w:val="center"/>
          </w:tcPr>
          <w:p w14:paraId="00000F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107,3</w:t>
            </w:r>
          </w:p>
        </w:tc>
        <w:tc>
          <w:tcPr>
            <w:tcW w:w="903" w:type="dxa"/>
            <w:tcMar>
              <w:left w:w="28" w:type="dxa"/>
              <w:right w:w="28" w:type="dxa"/>
            </w:tcMar>
            <w:vAlign w:val="center"/>
          </w:tcPr>
          <w:p w14:paraId="00000F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102,2</w:t>
            </w:r>
          </w:p>
        </w:tc>
        <w:tc>
          <w:tcPr>
            <w:tcW w:w="903" w:type="dxa"/>
            <w:tcMar>
              <w:left w:w="28" w:type="dxa"/>
              <w:right w:w="28" w:type="dxa"/>
            </w:tcMar>
            <w:vAlign w:val="center"/>
          </w:tcPr>
          <w:p w14:paraId="00000F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104,7</w:t>
            </w:r>
          </w:p>
        </w:tc>
        <w:tc>
          <w:tcPr>
            <w:tcW w:w="894" w:type="dxa"/>
            <w:tcMar>
              <w:left w:w="28" w:type="dxa"/>
              <w:right w:w="28" w:type="dxa"/>
            </w:tcMar>
            <w:vAlign w:val="center"/>
          </w:tcPr>
          <w:p w14:paraId="00000F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100,3</w:t>
            </w:r>
          </w:p>
        </w:tc>
      </w:tr>
      <w:tr w:rsidR="00A848EE" w:rsidRPr="00A848EE" w14:paraId="2C277E94" w14:textId="77777777" w:rsidTr="009F0BBC">
        <w:trPr>
          <w:trHeight w:val="227"/>
        </w:trPr>
        <w:tc>
          <w:tcPr>
            <w:tcW w:w="601" w:type="dxa"/>
            <w:vAlign w:val="center"/>
          </w:tcPr>
          <w:p w14:paraId="00000F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3396" w:type="dxa"/>
            <w:tcMar>
              <w:left w:w="28" w:type="dxa"/>
              <w:right w:w="28" w:type="dxa"/>
            </w:tcMar>
            <w:vAlign w:val="center"/>
          </w:tcPr>
          <w:p w14:paraId="00000F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908" w:type="dxa"/>
            <w:tcMar>
              <w:left w:w="28" w:type="dxa"/>
              <w:right w:w="28" w:type="dxa"/>
            </w:tcMar>
            <w:vAlign w:val="center"/>
          </w:tcPr>
          <w:p w14:paraId="00000F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132,4</w:t>
            </w:r>
          </w:p>
        </w:tc>
        <w:tc>
          <w:tcPr>
            <w:tcW w:w="903" w:type="dxa"/>
            <w:tcMar>
              <w:left w:w="28" w:type="dxa"/>
              <w:right w:w="28" w:type="dxa"/>
            </w:tcMar>
            <w:vAlign w:val="center"/>
          </w:tcPr>
          <w:p w14:paraId="00000F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105,5</w:t>
            </w:r>
          </w:p>
        </w:tc>
        <w:tc>
          <w:tcPr>
            <w:tcW w:w="903" w:type="dxa"/>
            <w:tcMar>
              <w:left w:w="28" w:type="dxa"/>
              <w:right w:w="28" w:type="dxa"/>
            </w:tcMar>
            <w:vAlign w:val="center"/>
          </w:tcPr>
          <w:p w14:paraId="00000F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102,3</w:t>
            </w:r>
          </w:p>
        </w:tc>
        <w:tc>
          <w:tcPr>
            <w:tcW w:w="903" w:type="dxa"/>
            <w:tcMar>
              <w:left w:w="28" w:type="dxa"/>
              <w:right w:w="28" w:type="dxa"/>
            </w:tcMar>
            <w:vAlign w:val="center"/>
          </w:tcPr>
          <w:p w14:paraId="00000F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102,0</w:t>
            </w:r>
          </w:p>
        </w:tc>
        <w:tc>
          <w:tcPr>
            <w:tcW w:w="903" w:type="dxa"/>
            <w:tcMar>
              <w:left w:w="28" w:type="dxa"/>
              <w:right w:w="28" w:type="dxa"/>
            </w:tcMar>
            <w:vAlign w:val="center"/>
          </w:tcPr>
          <w:p w14:paraId="00000F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102,7</w:t>
            </w:r>
          </w:p>
        </w:tc>
        <w:tc>
          <w:tcPr>
            <w:tcW w:w="894" w:type="dxa"/>
            <w:tcMar>
              <w:left w:w="28" w:type="dxa"/>
              <w:right w:w="28" w:type="dxa"/>
            </w:tcMar>
            <w:vAlign w:val="center"/>
          </w:tcPr>
          <w:p w14:paraId="00000F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106,0</w:t>
            </w:r>
          </w:p>
        </w:tc>
      </w:tr>
      <w:tr w:rsidR="00A848EE" w:rsidRPr="00A848EE" w14:paraId="022FB808" w14:textId="77777777" w:rsidTr="009F0BBC">
        <w:trPr>
          <w:trHeight w:val="227"/>
        </w:trPr>
        <w:tc>
          <w:tcPr>
            <w:tcW w:w="601" w:type="dxa"/>
            <w:vAlign w:val="center"/>
          </w:tcPr>
          <w:p w14:paraId="00000F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810" w:type="dxa"/>
            <w:gridSpan w:val="7"/>
            <w:tcMar>
              <w:left w:w="28" w:type="dxa"/>
              <w:right w:w="28" w:type="dxa"/>
            </w:tcMar>
            <w:vAlign w:val="center"/>
          </w:tcPr>
          <w:p w14:paraId="00000F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Мягколиственные</w:t>
            </w:r>
          </w:p>
        </w:tc>
      </w:tr>
      <w:tr w:rsidR="00A848EE" w:rsidRPr="00A848EE" w14:paraId="7BB3AA39" w14:textId="77777777" w:rsidTr="009F0BBC">
        <w:trPr>
          <w:trHeight w:val="227"/>
        </w:trPr>
        <w:tc>
          <w:tcPr>
            <w:tcW w:w="601" w:type="dxa"/>
            <w:vAlign w:val="center"/>
          </w:tcPr>
          <w:p w14:paraId="00000F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3396" w:type="dxa"/>
            <w:tcMar>
              <w:left w:w="28" w:type="dxa"/>
              <w:right w:w="28" w:type="dxa"/>
            </w:tcMar>
            <w:vAlign w:val="center"/>
          </w:tcPr>
          <w:p w14:paraId="00000F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908" w:type="dxa"/>
            <w:tcMar>
              <w:left w:w="28" w:type="dxa"/>
              <w:right w:w="28" w:type="dxa"/>
            </w:tcMar>
            <w:vAlign w:val="center"/>
          </w:tcPr>
          <w:p w14:paraId="00000F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116,8</w:t>
            </w:r>
          </w:p>
        </w:tc>
        <w:tc>
          <w:tcPr>
            <w:tcW w:w="903" w:type="dxa"/>
            <w:tcMar>
              <w:left w:w="28" w:type="dxa"/>
              <w:right w:w="28" w:type="dxa"/>
            </w:tcMar>
            <w:vAlign w:val="center"/>
          </w:tcPr>
          <w:p w14:paraId="00000F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100,5</w:t>
            </w:r>
          </w:p>
        </w:tc>
        <w:tc>
          <w:tcPr>
            <w:tcW w:w="903" w:type="dxa"/>
            <w:tcMar>
              <w:left w:w="28" w:type="dxa"/>
              <w:right w:w="28" w:type="dxa"/>
            </w:tcMar>
            <w:vAlign w:val="center"/>
          </w:tcPr>
          <w:p w14:paraId="00000F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101,9</w:t>
            </w:r>
          </w:p>
        </w:tc>
        <w:tc>
          <w:tcPr>
            <w:tcW w:w="903" w:type="dxa"/>
            <w:tcMar>
              <w:left w:w="28" w:type="dxa"/>
              <w:right w:w="28" w:type="dxa"/>
            </w:tcMar>
            <w:vAlign w:val="center"/>
          </w:tcPr>
          <w:p w14:paraId="00000F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108,9</w:t>
            </w:r>
          </w:p>
        </w:tc>
        <w:tc>
          <w:tcPr>
            <w:tcW w:w="903" w:type="dxa"/>
            <w:tcMar>
              <w:left w:w="28" w:type="dxa"/>
              <w:right w:w="28" w:type="dxa"/>
            </w:tcMar>
            <w:vAlign w:val="center"/>
          </w:tcPr>
          <w:p w14:paraId="00000F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108,9</w:t>
            </w:r>
          </w:p>
        </w:tc>
        <w:tc>
          <w:tcPr>
            <w:tcW w:w="894" w:type="dxa"/>
            <w:tcMar>
              <w:left w:w="28" w:type="dxa"/>
              <w:right w:w="28" w:type="dxa"/>
            </w:tcMar>
            <w:vAlign w:val="center"/>
          </w:tcPr>
          <w:p w14:paraId="00000F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105,1</w:t>
            </w:r>
          </w:p>
        </w:tc>
      </w:tr>
      <w:tr w:rsidR="00A848EE" w:rsidRPr="00A848EE" w14:paraId="36964A11" w14:textId="77777777" w:rsidTr="009F0BBC">
        <w:trPr>
          <w:trHeight w:val="227"/>
        </w:trPr>
        <w:tc>
          <w:tcPr>
            <w:tcW w:w="601" w:type="dxa"/>
            <w:vAlign w:val="center"/>
          </w:tcPr>
          <w:p w14:paraId="00000F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3396" w:type="dxa"/>
            <w:tcMar>
              <w:left w:w="28" w:type="dxa"/>
              <w:right w:w="28" w:type="dxa"/>
            </w:tcMar>
            <w:vAlign w:val="center"/>
          </w:tcPr>
          <w:p w14:paraId="00000F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908" w:type="dxa"/>
            <w:tcMar>
              <w:left w:w="28" w:type="dxa"/>
              <w:right w:w="28" w:type="dxa"/>
            </w:tcMar>
            <w:vAlign w:val="center"/>
          </w:tcPr>
          <w:p w14:paraId="00000F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106,0</w:t>
            </w:r>
          </w:p>
        </w:tc>
        <w:tc>
          <w:tcPr>
            <w:tcW w:w="903" w:type="dxa"/>
            <w:tcMar>
              <w:left w:w="28" w:type="dxa"/>
              <w:right w:w="28" w:type="dxa"/>
            </w:tcMar>
            <w:vAlign w:val="center"/>
          </w:tcPr>
          <w:p w14:paraId="00000F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92,4</w:t>
            </w:r>
          </w:p>
        </w:tc>
        <w:tc>
          <w:tcPr>
            <w:tcW w:w="903" w:type="dxa"/>
            <w:tcMar>
              <w:left w:w="28" w:type="dxa"/>
              <w:right w:w="28" w:type="dxa"/>
            </w:tcMar>
            <w:vAlign w:val="center"/>
          </w:tcPr>
          <w:p w14:paraId="00000F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97,8</w:t>
            </w:r>
          </w:p>
        </w:tc>
        <w:tc>
          <w:tcPr>
            <w:tcW w:w="903" w:type="dxa"/>
            <w:tcMar>
              <w:left w:w="28" w:type="dxa"/>
              <w:right w:w="28" w:type="dxa"/>
            </w:tcMar>
            <w:vAlign w:val="center"/>
          </w:tcPr>
          <w:p w14:paraId="00000F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99,4</w:t>
            </w:r>
          </w:p>
        </w:tc>
        <w:tc>
          <w:tcPr>
            <w:tcW w:w="903" w:type="dxa"/>
            <w:tcMar>
              <w:left w:w="28" w:type="dxa"/>
              <w:right w:w="28" w:type="dxa"/>
            </w:tcMar>
            <w:vAlign w:val="center"/>
          </w:tcPr>
          <w:p w14:paraId="00000F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99,4</w:t>
            </w:r>
          </w:p>
        </w:tc>
        <w:tc>
          <w:tcPr>
            <w:tcW w:w="894" w:type="dxa"/>
            <w:tcMar>
              <w:left w:w="28" w:type="dxa"/>
              <w:right w:w="28" w:type="dxa"/>
            </w:tcMar>
            <w:vAlign w:val="center"/>
          </w:tcPr>
          <w:p w14:paraId="00000F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96,2</w:t>
            </w:r>
          </w:p>
        </w:tc>
      </w:tr>
      <w:tr w:rsidR="00A848EE" w:rsidRPr="00A848EE" w14:paraId="3EA4343C" w14:textId="77777777" w:rsidTr="009F0BBC">
        <w:trPr>
          <w:trHeight w:val="227"/>
        </w:trPr>
        <w:tc>
          <w:tcPr>
            <w:tcW w:w="601" w:type="dxa"/>
            <w:vAlign w:val="center"/>
          </w:tcPr>
          <w:p w14:paraId="00000F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3396" w:type="dxa"/>
            <w:tcMar>
              <w:left w:w="28" w:type="dxa"/>
              <w:right w:w="28" w:type="dxa"/>
            </w:tcMar>
            <w:vAlign w:val="center"/>
          </w:tcPr>
          <w:p w14:paraId="00000F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908" w:type="dxa"/>
            <w:tcMar>
              <w:left w:w="28" w:type="dxa"/>
              <w:right w:w="28" w:type="dxa"/>
            </w:tcMar>
            <w:vAlign w:val="center"/>
          </w:tcPr>
          <w:p w14:paraId="00000F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101,2</w:t>
            </w:r>
          </w:p>
        </w:tc>
        <w:tc>
          <w:tcPr>
            <w:tcW w:w="903" w:type="dxa"/>
            <w:tcMar>
              <w:left w:w="28" w:type="dxa"/>
              <w:right w:w="28" w:type="dxa"/>
            </w:tcMar>
            <w:vAlign w:val="center"/>
          </w:tcPr>
          <w:p w14:paraId="00000F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90,4</w:t>
            </w:r>
          </w:p>
        </w:tc>
        <w:tc>
          <w:tcPr>
            <w:tcW w:w="903" w:type="dxa"/>
            <w:tcMar>
              <w:left w:w="28" w:type="dxa"/>
              <w:right w:w="28" w:type="dxa"/>
            </w:tcMar>
            <w:vAlign w:val="center"/>
          </w:tcPr>
          <w:p w14:paraId="00000F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93,0</w:t>
            </w:r>
          </w:p>
        </w:tc>
        <w:tc>
          <w:tcPr>
            <w:tcW w:w="903" w:type="dxa"/>
            <w:tcMar>
              <w:left w:w="28" w:type="dxa"/>
              <w:right w:w="28" w:type="dxa"/>
            </w:tcMar>
            <w:vAlign w:val="center"/>
          </w:tcPr>
          <w:p w14:paraId="00000F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100,3</w:t>
            </w:r>
          </w:p>
        </w:tc>
        <w:tc>
          <w:tcPr>
            <w:tcW w:w="903" w:type="dxa"/>
            <w:tcMar>
              <w:left w:w="28" w:type="dxa"/>
              <w:right w:w="28" w:type="dxa"/>
            </w:tcMar>
            <w:vAlign w:val="center"/>
          </w:tcPr>
          <w:p w14:paraId="00000F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100,3</w:t>
            </w:r>
          </w:p>
        </w:tc>
        <w:tc>
          <w:tcPr>
            <w:tcW w:w="894" w:type="dxa"/>
            <w:tcMar>
              <w:left w:w="28" w:type="dxa"/>
              <w:right w:w="28" w:type="dxa"/>
            </w:tcMar>
            <w:vAlign w:val="center"/>
          </w:tcPr>
          <w:p w14:paraId="00000F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102,1</w:t>
            </w:r>
          </w:p>
        </w:tc>
      </w:tr>
      <w:tr w:rsidR="00A848EE" w:rsidRPr="00A848EE" w14:paraId="3C74B544" w14:textId="77777777" w:rsidTr="009F0BBC">
        <w:trPr>
          <w:trHeight w:val="227"/>
        </w:trPr>
        <w:tc>
          <w:tcPr>
            <w:tcW w:w="601" w:type="dxa"/>
            <w:vAlign w:val="center"/>
          </w:tcPr>
          <w:p w14:paraId="00000F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3396" w:type="dxa"/>
            <w:tcMar>
              <w:left w:w="28" w:type="dxa"/>
              <w:right w:w="28" w:type="dxa"/>
            </w:tcMar>
            <w:vAlign w:val="center"/>
          </w:tcPr>
          <w:p w14:paraId="00000F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 и перестойные</w:t>
            </w:r>
          </w:p>
        </w:tc>
        <w:tc>
          <w:tcPr>
            <w:tcW w:w="908" w:type="dxa"/>
            <w:tcMar>
              <w:left w:w="28" w:type="dxa"/>
              <w:right w:w="28" w:type="dxa"/>
            </w:tcMar>
            <w:vAlign w:val="center"/>
          </w:tcPr>
          <w:p w14:paraId="00000F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101,0</w:t>
            </w:r>
          </w:p>
        </w:tc>
        <w:tc>
          <w:tcPr>
            <w:tcW w:w="903" w:type="dxa"/>
            <w:tcMar>
              <w:left w:w="28" w:type="dxa"/>
              <w:right w:w="28" w:type="dxa"/>
            </w:tcMar>
            <w:vAlign w:val="center"/>
          </w:tcPr>
          <w:p w14:paraId="00000F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94,5</w:t>
            </w:r>
          </w:p>
        </w:tc>
        <w:tc>
          <w:tcPr>
            <w:tcW w:w="903" w:type="dxa"/>
            <w:tcMar>
              <w:left w:w="28" w:type="dxa"/>
              <w:right w:w="28" w:type="dxa"/>
            </w:tcMar>
            <w:vAlign w:val="center"/>
          </w:tcPr>
          <w:p w14:paraId="00000F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96,2</w:t>
            </w:r>
          </w:p>
        </w:tc>
        <w:tc>
          <w:tcPr>
            <w:tcW w:w="903" w:type="dxa"/>
            <w:tcMar>
              <w:left w:w="28" w:type="dxa"/>
              <w:right w:w="28" w:type="dxa"/>
            </w:tcMar>
            <w:vAlign w:val="center"/>
          </w:tcPr>
          <w:p w14:paraId="00000F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97,3</w:t>
            </w:r>
          </w:p>
        </w:tc>
        <w:tc>
          <w:tcPr>
            <w:tcW w:w="903" w:type="dxa"/>
            <w:tcMar>
              <w:left w:w="28" w:type="dxa"/>
              <w:right w:w="28" w:type="dxa"/>
            </w:tcMar>
            <w:vAlign w:val="center"/>
          </w:tcPr>
          <w:p w14:paraId="00000F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97,3</w:t>
            </w:r>
          </w:p>
        </w:tc>
        <w:tc>
          <w:tcPr>
            <w:tcW w:w="894" w:type="dxa"/>
            <w:tcMar>
              <w:left w:w="28" w:type="dxa"/>
              <w:right w:w="28" w:type="dxa"/>
            </w:tcMar>
            <w:vAlign w:val="center"/>
          </w:tcPr>
          <w:p w14:paraId="00000F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96,6</w:t>
            </w:r>
          </w:p>
        </w:tc>
      </w:tr>
      <w:tr w:rsidR="00A848EE" w:rsidRPr="00A848EE" w14:paraId="645AD8E1" w14:textId="77777777" w:rsidTr="009F0BBC">
        <w:trPr>
          <w:trHeight w:val="227"/>
        </w:trPr>
        <w:tc>
          <w:tcPr>
            <w:tcW w:w="601" w:type="dxa"/>
            <w:vAlign w:val="center"/>
          </w:tcPr>
          <w:p w14:paraId="00000F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3396" w:type="dxa"/>
            <w:tcMar>
              <w:left w:w="28" w:type="dxa"/>
              <w:right w:w="28" w:type="dxa"/>
            </w:tcMar>
            <w:vAlign w:val="center"/>
          </w:tcPr>
          <w:p w14:paraId="00000F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908" w:type="dxa"/>
            <w:tcMar>
              <w:left w:w="28" w:type="dxa"/>
              <w:right w:w="28" w:type="dxa"/>
            </w:tcMar>
            <w:vAlign w:val="center"/>
          </w:tcPr>
          <w:p w14:paraId="00000F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108,2</w:t>
            </w:r>
          </w:p>
        </w:tc>
        <w:tc>
          <w:tcPr>
            <w:tcW w:w="903" w:type="dxa"/>
            <w:tcMar>
              <w:left w:w="28" w:type="dxa"/>
              <w:right w:w="28" w:type="dxa"/>
            </w:tcMar>
            <w:vAlign w:val="center"/>
          </w:tcPr>
          <w:p w14:paraId="00000F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95,4</w:t>
            </w:r>
          </w:p>
        </w:tc>
        <w:tc>
          <w:tcPr>
            <w:tcW w:w="903" w:type="dxa"/>
            <w:tcMar>
              <w:left w:w="28" w:type="dxa"/>
              <w:right w:w="28" w:type="dxa"/>
            </w:tcMar>
            <w:vAlign w:val="center"/>
          </w:tcPr>
          <w:p w14:paraId="00000F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98,3</w:t>
            </w:r>
          </w:p>
        </w:tc>
        <w:tc>
          <w:tcPr>
            <w:tcW w:w="903" w:type="dxa"/>
            <w:tcMar>
              <w:left w:w="28" w:type="dxa"/>
              <w:right w:w="28" w:type="dxa"/>
            </w:tcMar>
            <w:vAlign w:val="center"/>
          </w:tcPr>
          <w:p w14:paraId="00000F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101,0</w:t>
            </w:r>
          </w:p>
        </w:tc>
        <w:tc>
          <w:tcPr>
            <w:tcW w:w="903" w:type="dxa"/>
            <w:tcMar>
              <w:left w:w="28" w:type="dxa"/>
              <w:right w:w="28" w:type="dxa"/>
            </w:tcMar>
            <w:vAlign w:val="center"/>
          </w:tcPr>
          <w:p w14:paraId="00000F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101,0</w:t>
            </w:r>
          </w:p>
        </w:tc>
        <w:tc>
          <w:tcPr>
            <w:tcW w:w="894" w:type="dxa"/>
            <w:tcMar>
              <w:left w:w="28" w:type="dxa"/>
              <w:right w:w="28" w:type="dxa"/>
            </w:tcMar>
            <w:vAlign w:val="center"/>
          </w:tcPr>
          <w:p w14:paraId="00000F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98,6</w:t>
            </w:r>
          </w:p>
        </w:tc>
      </w:tr>
    </w:tbl>
    <w:p w14:paraId="00000FE6" w14:textId="77777777" w:rsidR="004D4FBA" w:rsidRPr="00A848EE" w:rsidRDefault="004D4FBA" w:rsidP="00A848EE">
      <w:pPr>
        <w:widowControl w:val="0"/>
        <w:rPr>
          <w:rFonts w:ascii="Times New Roman" w:eastAsia="Times New Roman" w:hAnsi="Times New Roman"/>
        </w:rPr>
      </w:pPr>
    </w:p>
    <w:p w14:paraId="00000FE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Существенных изменений в распределении насаждений по бонитетам и полнотам за предстоящий период не произошло.</w:t>
      </w:r>
    </w:p>
    <w:p w14:paraId="00000FE8"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FE9"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44" w:name="_Toc176788240"/>
      <w:r w:rsidRPr="00A848EE">
        <w:rPr>
          <w:rFonts w:ascii="Times New Roman" w:eastAsia="Times New Roman" w:hAnsi="Times New Roman" w:cs="Times New Roman"/>
          <w:color w:val="auto"/>
          <w:sz w:val="24"/>
          <w:szCs w:val="24"/>
        </w:rPr>
        <w:t>2.10. Информация об изменении таксационных характеристик лесных насаждений по лесничествам.</w:t>
      </w:r>
      <w:bookmarkEnd w:id="44"/>
    </w:p>
    <w:p w14:paraId="00000FEA" w14:textId="77777777" w:rsidR="004D4FBA" w:rsidRPr="00A848EE" w:rsidRDefault="004D4FBA" w:rsidP="00A848EE">
      <w:pPr>
        <w:widowControl w:val="0"/>
        <w:ind w:firstLine="709"/>
        <w:jc w:val="both"/>
        <w:rPr>
          <w:rFonts w:ascii="Times New Roman" w:eastAsia="Times New Roman" w:hAnsi="Times New Roman"/>
          <w:b/>
          <w:sz w:val="24"/>
          <w:szCs w:val="24"/>
        </w:rPr>
      </w:pPr>
    </w:p>
    <w:p w14:paraId="00000FEB" w14:textId="77777777" w:rsidR="004D4FBA" w:rsidRPr="00A848EE" w:rsidRDefault="00EB6F43" w:rsidP="00A848EE">
      <w:pPr>
        <w:widowControl w:val="0"/>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Изменение таксационных характеристик лесных насаждений по лесничествам и их анализ за период действия предыдущего лесного плана Забайкальского края приведены в приложении 15 к лесному плану Забайкальского края. Существенных изменений в таксационных характеристиках не произошло.</w:t>
      </w:r>
    </w:p>
    <w:p w14:paraId="00000FEC" w14:textId="77777777" w:rsidR="004D4FBA" w:rsidRPr="00A848EE" w:rsidRDefault="004D4FBA" w:rsidP="00A848EE">
      <w:pPr>
        <w:widowControl w:val="0"/>
        <w:ind w:firstLine="708"/>
        <w:jc w:val="both"/>
        <w:rPr>
          <w:rFonts w:ascii="Times New Roman" w:eastAsia="Times New Roman" w:hAnsi="Times New Roman"/>
          <w:sz w:val="24"/>
          <w:szCs w:val="24"/>
        </w:rPr>
      </w:pPr>
    </w:p>
    <w:p w14:paraId="00000FED"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45" w:name="_Toc176788241"/>
      <w:r w:rsidRPr="00A848EE">
        <w:rPr>
          <w:rFonts w:ascii="Times New Roman" w:eastAsia="Times New Roman" w:hAnsi="Times New Roman" w:cs="Times New Roman"/>
          <w:color w:val="auto"/>
          <w:sz w:val="24"/>
          <w:szCs w:val="24"/>
        </w:rPr>
        <w:lastRenderedPageBreak/>
        <w:t>2.11. Информация об изменении площади лесов от воздействия различных природных и антропогенных факторов, а также санитарного и лесопатологического состояния лесов за период действия предыдущего лесного плана Забайкальского края.</w:t>
      </w:r>
      <w:bookmarkEnd w:id="45"/>
    </w:p>
    <w:p w14:paraId="00000FEE"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FE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Основной причиной ослабления, деградации и гибели лесов на территории Забайкальского края являются лесные пожары. По этой причине повреждено 90,1% насаждений и погибло 94,2% насаждений.</w:t>
      </w:r>
    </w:p>
    <w:p w14:paraId="00000FF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Другой причиной являются погодные условия и почвенно-климатические факторы. По этой причине повреждено 8,6% насаждений и погибло 5,8% насаждений.</w:t>
      </w:r>
    </w:p>
    <w:p w14:paraId="00000FF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Остальные факторы влияют в незначительном объеме.</w:t>
      </w:r>
    </w:p>
    <w:p w14:paraId="00000FF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Причины ослабления, деградации и гибели лесов за период действия предыдущего лесного плана Забайкальского края приведены в приложении 16 к лесному плану Забайкальского края.</w:t>
      </w:r>
    </w:p>
    <w:p w14:paraId="00000FF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hAnsi="Times New Roman"/>
        </w:rPr>
        <w:br w:type="page"/>
      </w:r>
    </w:p>
    <w:p w14:paraId="00000FF4" w14:textId="77777777" w:rsidR="004D4FBA" w:rsidRPr="00A848EE" w:rsidRDefault="00EB6F43" w:rsidP="00A848EE">
      <w:pPr>
        <w:pStyle w:val="1"/>
        <w:spacing w:after="0" w:line="240" w:lineRule="auto"/>
        <w:rPr>
          <w:rFonts w:ascii="Times New Roman" w:eastAsia="Times New Roman" w:hAnsi="Times New Roman"/>
          <w:sz w:val="24"/>
          <w:szCs w:val="24"/>
        </w:rPr>
      </w:pPr>
      <w:bookmarkStart w:id="46" w:name="_Toc176788242"/>
      <w:r w:rsidRPr="00A848EE">
        <w:rPr>
          <w:rFonts w:ascii="Times New Roman" w:eastAsia="Times New Roman" w:hAnsi="Times New Roman"/>
          <w:sz w:val="24"/>
          <w:szCs w:val="24"/>
        </w:rPr>
        <w:lastRenderedPageBreak/>
        <w:t>III. Оценка лесных ресурсов и средообразующих, водоохранных, защитных, санитарно-гигиенических, оздоровительных и иных полезных функций лесов, рынков лесопродукции и перспектив освоения лесов</w:t>
      </w:r>
      <w:bookmarkEnd w:id="46"/>
    </w:p>
    <w:p w14:paraId="00000FF5" w14:textId="77777777" w:rsidR="004D4FBA" w:rsidRPr="00A848EE" w:rsidRDefault="004D4FBA" w:rsidP="00A848EE">
      <w:pPr>
        <w:widowControl w:val="0"/>
        <w:jc w:val="center"/>
        <w:rPr>
          <w:rFonts w:ascii="Times New Roman" w:eastAsia="Times New Roman" w:hAnsi="Times New Roman"/>
          <w:b/>
          <w:sz w:val="24"/>
          <w:szCs w:val="24"/>
        </w:rPr>
      </w:pPr>
    </w:p>
    <w:p w14:paraId="00000FF6"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47" w:name="_Toc176788243"/>
      <w:r w:rsidRPr="00A848EE">
        <w:rPr>
          <w:rFonts w:ascii="Times New Roman" w:eastAsia="Times New Roman" w:hAnsi="Times New Roman" w:cs="Times New Roman"/>
          <w:color w:val="auto"/>
          <w:sz w:val="24"/>
          <w:szCs w:val="24"/>
        </w:rPr>
        <w:t>3.1. Информация об оценке и перспективах использования лесных ресурсов населением для собственных нужд, а также об использовании лесов коренными малочисленными народами Российской Федерации.</w:t>
      </w:r>
      <w:bookmarkEnd w:id="47"/>
    </w:p>
    <w:p w14:paraId="00000FF7"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FF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Заготовка древесины гражданами для собственных нужд на территории Забайкальского края производится в соответствии с Законом Забайкальского края от 26 сентября 2008 года № 59-ЗЗК «О реализации на территории Забайкальского края отдельных положений Лесного кодекса Российской Федерации». Ставки платы для граждан по договору купли-продажи лесных насаждений для собственных нужд установлены постановлением Правительства Забайкальского края от 24 ноября 2009 года № 430 «О внесении изменения в ставки платы по договору купли-продажи лесных насаждений для собственных нужд, установленные постановлением Правительства Забайкальского края от 29 апреля 2009 года № 178».</w:t>
      </w:r>
    </w:p>
    <w:p w14:paraId="00000FF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Объемы заготовки древесины населением для собственных нужд на протяжении десятилетий находятся практически на одном уровне.</w:t>
      </w:r>
    </w:p>
    <w:p w14:paraId="00000FF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 целью обеспечения древесиной с начала 2000 года в Забайкальском крае организовано зонирование лесов для обеспечения потребностей населения, бюджетных организаций и сельхозпредприятий, малого бизнеса, аренды. Объемы заготовки древесины приведены в таблице № 17.</w:t>
      </w:r>
    </w:p>
    <w:p w14:paraId="00000FFB"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0FFC"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17</w:t>
      </w:r>
    </w:p>
    <w:p w14:paraId="00000FFD" w14:textId="77777777" w:rsidR="004D4FBA" w:rsidRPr="00A848EE" w:rsidRDefault="00EB6F43" w:rsidP="00A848EE">
      <w:pPr>
        <w:widowControl w:val="0"/>
        <w:ind w:firstLine="709"/>
        <w:jc w:val="center"/>
        <w:rPr>
          <w:rFonts w:ascii="Times New Roman" w:eastAsia="Times New Roman" w:hAnsi="Times New Roman"/>
          <w:sz w:val="24"/>
          <w:szCs w:val="24"/>
        </w:rPr>
      </w:pPr>
      <w:bookmarkStart w:id="48" w:name="_heading=h.28h4qwu" w:colFirst="0" w:colLast="0"/>
      <w:bookmarkEnd w:id="48"/>
      <w:r w:rsidRPr="00A848EE">
        <w:rPr>
          <w:rFonts w:ascii="Times New Roman" w:eastAsia="Times New Roman" w:hAnsi="Times New Roman"/>
          <w:sz w:val="24"/>
          <w:szCs w:val="24"/>
        </w:rPr>
        <w:t>Объемы заготовки древесины</w:t>
      </w:r>
    </w:p>
    <w:p w14:paraId="00000FFE" w14:textId="77777777" w:rsidR="004D4FBA" w:rsidRPr="00A848EE" w:rsidRDefault="00EB6F43" w:rsidP="00A848EE">
      <w:pPr>
        <w:widowControl w:val="0"/>
        <w:jc w:val="right"/>
        <w:rPr>
          <w:rFonts w:ascii="Times New Roman" w:eastAsia="Times New Roman" w:hAnsi="Times New Roman"/>
          <w:sz w:val="24"/>
          <w:szCs w:val="24"/>
          <w:vertAlign w:val="superscript"/>
        </w:rPr>
      </w:pPr>
      <w:r w:rsidRPr="00A848EE">
        <w:rPr>
          <w:rFonts w:ascii="Times New Roman" w:eastAsia="Times New Roman" w:hAnsi="Times New Roman"/>
          <w:sz w:val="24"/>
          <w:szCs w:val="24"/>
        </w:rPr>
        <w:t>тыс. м</w:t>
      </w:r>
      <w:r w:rsidRPr="00A848EE">
        <w:rPr>
          <w:rFonts w:ascii="Times New Roman" w:eastAsia="Times New Roman" w:hAnsi="Times New Roman"/>
          <w:sz w:val="24"/>
          <w:szCs w:val="24"/>
          <w:vertAlign w:val="superscript"/>
        </w:rPr>
        <w:t>3</w:t>
      </w:r>
    </w:p>
    <w:tbl>
      <w:tblPr>
        <w:tblStyle w:val="affffffffffd"/>
        <w:tblW w:w="9339" w:type="dxa"/>
        <w:jc w:val="center"/>
        <w:tblInd w:w="0" w:type="dxa"/>
        <w:tblLayout w:type="fixed"/>
        <w:tblLook w:val="0400" w:firstRow="0" w:lastRow="0" w:firstColumn="0" w:lastColumn="0" w:noHBand="0" w:noVBand="1"/>
      </w:tblPr>
      <w:tblGrid>
        <w:gridCol w:w="320"/>
        <w:gridCol w:w="1339"/>
        <w:gridCol w:w="472"/>
        <w:gridCol w:w="472"/>
        <w:gridCol w:w="472"/>
        <w:gridCol w:w="472"/>
        <w:gridCol w:w="472"/>
        <w:gridCol w:w="472"/>
        <w:gridCol w:w="472"/>
        <w:gridCol w:w="472"/>
        <w:gridCol w:w="472"/>
        <w:gridCol w:w="472"/>
        <w:gridCol w:w="472"/>
        <w:gridCol w:w="430"/>
        <w:gridCol w:w="472"/>
        <w:gridCol w:w="472"/>
        <w:gridCol w:w="472"/>
        <w:gridCol w:w="642"/>
      </w:tblGrid>
      <w:tr w:rsidR="00A848EE" w:rsidRPr="00A848EE" w14:paraId="0C3F0E27" w14:textId="77777777">
        <w:trPr>
          <w:trHeight w:val="315"/>
          <w:jc w:val="center"/>
        </w:trPr>
        <w:tc>
          <w:tcPr>
            <w:tcW w:w="320" w:type="dxa"/>
            <w:vMerge w:val="restart"/>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14:paraId="00000F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1339"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Основания</w:t>
            </w:r>
          </w:p>
        </w:tc>
        <w:tc>
          <w:tcPr>
            <w:tcW w:w="7038" w:type="dxa"/>
            <w:gridSpan w:val="15"/>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Годы</w:t>
            </w:r>
          </w:p>
        </w:tc>
        <w:tc>
          <w:tcPr>
            <w:tcW w:w="642"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r>
      <w:tr w:rsidR="00A848EE" w:rsidRPr="00A848EE" w14:paraId="6A0E9C8C" w14:textId="77777777">
        <w:trPr>
          <w:trHeight w:val="315"/>
          <w:jc w:val="center"/>
        </w:trPr>
        <w:tc>
          <w:tcPr>
            <w:tcW w:w="320" w:type="dxa"/>
            <w:vMerge/>
            <w:tcBorders>
              <w:top w:val="single" w:sz="6" w:space="0" w:color="000000"/>
              <w:left w:val="single" w:sz="6" w:space="0" w:color="000000"/>
              <w:right w:val="single" w:sz="6" w:space="0" w:color="000000"/>
            </w:tcBorders>
            <w:shd w:val="clear" w:color="auto" w:fill="auto"/>
            <w:tcMar>
              <w:top w:w="30" w:type="dxa"/>
              <w:left w:w="45" w:type="dxa"/>
              <w:bottom w:w="30" w:type="dxa"/>
              <w:right w:w="45" w:type="dxa"/>
            </w:tcMar>
            <w:vAlign w:val="center"/>
          </w:tcPr>
          <w:p w14:paraId="00001011"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339"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2"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2009</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2010</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2011</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2012</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2013</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2014</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2015</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2016</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2017</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2018</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2019</w:t>
            </w:r>
          </w:p>
        </w:tc>
        <w:tc>
          <w:tcPr>
            <w:tcW w:w="4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2020</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2021</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2022</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2023</w:t>
            </w:r>
          </w:p>
        </w:tc>
        <w:tc>
          <w:tcPr>
            <w:tcW w:w="642"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2"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r>
      <w:tr w:rsidR="00A848EE" w:rsidRPr="00A848EE" w14:paraId="4D989168" w14:textId="77777777">
        <w:trPr>
          <w:trHeight w:val="315"/>
          <w:jc w:val="center"/>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3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4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6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r>
      <w:tr w:rsidR="00A848EE" w:rsidRPr="00A848EE" w14:paraId="710F27DB" w14:textId="77777777">
        <w:trPr>
          <w:trHeight w:val="315"/>
          <w:jc w:val="center"/>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3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Договор купли-продажи лесных насаждений для собственных нужд граждан</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747,6</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782,4</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783,4</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833,7</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916,6</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773,2</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755,6</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852,3</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638,3</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640,1</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773,5</w:t>
            </w:r>
          </w:p>
        </w:tc>
        <w:tc>
          <w:tcPr>
            <w:tcW w:w="4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726</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703,7</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730,3</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651,9</w:t>
            </w:r>
          </w:p>
        </w:tc>
        <w:tc>
          <w:tcPr>
            <w:tcW w:w="6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11308,6</w:t>
            </w:r>
          </w:p>
        </w:tc>
      </w:tr>
      <w:tr w:rsidR="00CD2B2E" w:rsidRPr="00A848EE" w14:paraId="6D78FE08" w14:textId="77777777">
        <w:trPr>
          <w:trHeight w:val="315"/>
          <w:jc w:val="center"/>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3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Договор купли- продажи лесных насаждений для обеспечения государственных нужд или муниципальных нужд</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574,8</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403,7</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142,4</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153,9</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131,8</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106,4</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89,5</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63,8</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56,7</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239,7</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110,5</w:t>
            </w:r>
          </w:p>
        </w:tc>
        <w:tc>
          <w:tcPr>
            <w:tcW w:w="4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38,2</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29,3</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45,6</w:t>
            </w:r>
          </w:p>
        </w:tc>
        <w:tc>
          <w:tcPr>
            <w:tcW w:w="4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61,9</w:t>
            </w:r>
          </w:p>
        </w:tc>
        <w:tc>
          <w:tcPr>
            <w:tcW w:w="64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2248,2</w:t>
            </w:r>
          </w:p>
        </w:tc>
      </w:tr>
    </w:tbl>
    <w:p w14:paraId="00001059"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05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Основной объем заготавливаемой древесины составляют дрова для отопления.</w:t>
      </w:r>
    </w:p>
    <w:p w14:paraId="0000105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Вместе с тем граждане имеют право на получение до 200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xml:space="preserve"> деловой древесины на строительство дома, а также на ремонт усадьбы и постройку хозяйственных помещений.</w:t>
      </w:r>
    </w:p>
    <w:p w14:paraId="0000105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Местное население для собственных нужд заготавливает ягоды (голубика, брусника, смородина), а также кедровый орех.</w:t>
      </w:r>
    </w:p>
    <w:p w14:paraId="0000105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Кроме того, в незначительных объемах граждане приобретают право на заготовку новогодних елей (сосны). </w:t>
      </w:r>
    </w:p>
    <w:p w14:paraId="0000105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соответствии с Единым перечнем коренных малочисленных народов Российской Федерации, утвержденным постановлением Правительства Российской Федерации от </w:t>
      </w:r>
      <w:r w:rsidRPr="00A848EE">
        <w:rPr>
          <w:rFonts w:ascii="Times New Roman" w:eastAsia="Times New Roman" w:hAnsi="Times New Roman"/>
          <w:sz w:val="24"/>
          <w:szCs w:val="24"/>
        </w:rPr>
        <w:br/>
        <w:t>24 марта 2000 года № 255, к малочисленным народам, проживающим в Забайкальском крае, относятся эвенки.</w:t>
      </w:r>
    </w:p>
    <w:p w14:paraId="0000105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Заготовка древесины коренными малочисленными народами Севера, Сибири и Дальнего Востока Российской Федерации осуществляется в местах традиционного проживания и ведения традиционного образа в соответствии с частью 2 статьи 30 Лесного кодекса Российской Федерации</w:t>
      </w:r>
      <w:r w:rsidRPr="00A848EE">
        <w:rPr>
          <w:rFonts w:ascii="Times New Roman" w:eastAsia="Times New Roman" w:hAnsi="Times New Roman"/>
        </w:rPr>
        <w:t xml:space="preserve"> </w:t>
      </w:r>
      <w:r w:rsidRPr="00A848EE">
        <w:rPr>
          <w:rFonts w:ascii="Times New Roman" w:eastAsia="Times New Roman" w:hAnsi="Times New Roman"/>
          <w:sz w:val="24"/>
          <w:szCs w:val="24"/>
        </w:rPr>
        <w:t>бесплатно. В среднем ежегодный объем заготовки составляет около 2 тыс.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w:t>
      </w:r>
    </w:p>
    <w:p w14:paraId="0000106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Специальные нормы, регламентирующие особенности использования лесов эвенками в Забайкальском крае, не приняты.</w:t>
      </w:r>
    </w:p>
    <w:p w14:paraId="0000106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Для северного оленеводства двум общинам малочисленных народов Севера безвозмездно предоставлено два лесных участка общей площадью 312,6 тыс. га.</w:t>
      </w:r>
    </w:p>
    <w:p w14:paraId="00001062"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Для обеспечения лесными ресурсами на территории Забайкальского края сформированы и закреплены лесные участки с достаточными объемами использования, в том числе с учетом их возможного увеличения.</w:t>
      </w:r>
    </w:p>
    <w:p w14:paraId="00001063"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Вместе с тем объемы использования лесных ресурсов для собственных нужд складывались десятилетиями и с учетом демографической ситуации в перспективе существенных изменений в объемах потребления не будет.</w:t>
      </w:r>
    </w:p>
    <w:p w14:paraId="00001064"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065"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49" w:name="_Toc176788244"/>
      <w:r w:rsidRPr="00A848EE">
        <w:rPr>
          <w:rFonts w:ascii="Times New Roman" w:eastAsia="Times New Roman" w:hAnsi="Times New Roman" w:cs="Times New Roman"/>
          <w:color w:val="auto"/>
          <w:sz w:val="24"/>
          <w:szCs w:val="24"/>
        </w:rPr>
        <w:t>3.2. Информация об инвестиционных проектах, планируемых, согласованных и реализуемых на территории Забайкальского края, направленных на повышение эффективности использования древесины и иных лесных ресурсов.</w:t>
      </w:r>
      <w:bookmarkEnd w:id="49"/>
    </w:p>
    <w:p w14:paraId="00001066"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06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Сдерживающим фактором интенсивного использования лесов Забайкальского края является слабо развитая дорожная инфраструктура. Отсутствие лесных дорог в местах концентрации запасов спелых и перестойных насаждений не позволяет вовлечь их в эксплуатацию.</w:t>
      </w:r>
    </w:p>
    <w:p w14:paraId="00001069" w14:textId="759778A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Кроме этого, на территории Забайкальского края ведется реализация следующих крупных инвестиционных проектов по </w:t>
      </w:r>
      <w:r w:rsidR="00AA413B" w:rsidRPr="00A848EE">
        <w:rPr>
          <w:rFonts w:ascii="Times New Roman" w:eastAsia="Times New Roman" w:hAnsi="Times New Roman"/>
          <w:sz w:val="24"/>
          <w:szCs w:val="24"/>
        </w:rPr>
        <w:t>осуществление геологического изучения недр, разведки и добычи полезных ископаемых</w:t>
      </w:r>
      <w:r w:rsidRPr="00A848EE">
        <w:rPr>
          <w:rFonts w:ascii="Times New Roman" w:eastAsia="Times New Roman" w:hAnsi="Times New Roman"/>
          <w:sz w:val="24"/>
          <w:szCs w:val="24"/>
        </w:rPr>
        <w:t xml:space="preserve">: </w:t>
      </w:r>
    </w:p>
    <w:p w14:paraId="0000106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«Освоение Быстринского полиметаллического месторождения и строительство Быстринского ГОКа» (проект осуществляется как часть реализуемого на условиях государственно-частного партнерства инвестиционного проекта «Создание транспортной инфраструктуры для освоения минерально-сырьевых ресурсов юго-востока Забайкальского края»);</w:t>
      </w:r>
    </w:p>
    <w:p w14:paraId="0000106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«Освоение Нойон-Тологойского месторождения»;</w:t>
      </w:r>
    </w:p>
    <w:p w14:paraId="0000106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«Освоение Апсатского месторождения»;</w:t>
      </w:r>
    </w:p>
    <w:p w14:paraId="0000106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«Освоение Зашуланского каменноугольного месторождения»;</w:t>
      </w:r>
    </w:p>
    <w:p w14:paraId="0000106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«Организация производства по добыче и переработке руды Александровского золоторудного месторождения»;</w:t>
      </w:r>
    </w:p>
    <w:p w14:paraId="0000106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«Промышленное освоение золоторудного месторождения «Наседкино»;</w:t>
      </w:r>
    </w:p>
    <w:p w14:paraId="0000107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«Удоканское медное месторождение»;</w:t>
      </w:r>
    </w:p>
    <w:p w14:paraId="0000107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«Чинейское месторождение».</w:t>
      </w:r>
    </w:p>
    <w:p w14:paraId="0000107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«Комплексная реконструкция участка Карымская - Забайкальск».</w:t>
      </w:r>
    </w:p>
    <w:p w14:paraId="0000107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Подготавливается два проекта по переработке древесины: </w:t>
      </w:r>
    </w:p>
    <w:p w14:paraId="0000107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«Создание предприятия по переработке древесины в западных районах Забайкальского края». Оценка потребности и обеспеченности сырьем промышленности, перерабатывающей лесные ресурсы, указана в приложении 17 к лесному плану Забайкальского края.</w:t>
      </w:r>
    </w:p>
    <w:p w14:paraId="00001076"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077"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50" w:name="_Toc176788245"/>
      <w:r w:rsidRPr="00A848EE">
        <w:rPr>
          <w:rFonts w:ascii="Times New Roman" w:eastAsia="Times New Roman" w:hAnsi="Times New Roman" w:cs="Times New Roman"/>
          <w:color w:val="auto"/>
          <w:sz w:val="24"/>
          <w:szCs w:val="24"/>
        </w:rPr>
        <w:t>3.3. Рынки реализации древесины и иной лесной продукции за год, предшествующий разработке лесного плана Забайкальского края, и на период действия разрабатываемого лесного плана Забайкальского края.</w:t>
      </w:r>
      <w:bookmarkEnd w:id="50"/>
    </w:p>
    <w:p w14:paraId="00001078"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07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Большинство крупных и средних предприятий занимаются одновременно и заготовкой древесины, и производством пиломатериалов и другой продукции переработки древесины для собственных нужд, являясь, таким образом, и лесозаготовителями, и потребителями лесных ресурсов. Всего в Забайкальском крае заготовкой, переработкой и реализацией древесины занимается около 250 предприятий. Все предприятия являются налоговыми резидентами Российской Федерации, при этом учредителями 4 юридических лиц являются иностранные компании – резиденты КНР.</w:t>
      </w:r>
    </w:p>
    <w:p w14:paraId="0000107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Следует отметить, что внутреннее потребление древесины Забайкальского края на протяжении последних лет составляет в пределах 600-800 тыс.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Увеличение потребления древесины на территории Забайкальского края в ближайшие годы может произойти при одновременном росте двух составляющих: увеличение доли переработки древесины, выпуск готовой продукции и развитие строительного комплекса, включая деревянное домостроение.</w:t>
      </w:r>
    </w:p>
    <w:p w14:paraId="0000107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Предприятия строительного комплекса Забайкальского края используют в основном пиломатериалы, объем ежегодного использования древесины составляет в пределах 30 - 50 тыс.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xml:space="preserve">. </w:t>
      </w:r>
    </w:p>
    <w:p w14:paraId="0000107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Кроме этого, предприятия энергетики и связи используют деревянные опоры, ежегодный объем использования древесины до 5 тыс.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w:t>
      </w:r>
    </w:p>
    <w:p w14:paraId="0000107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Основная часть древесины реализовывается на внешний рынок – в Китай.</w:t>
      </w:r>
    </w:p>
    <w:p w14:paraId="0000107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Забайкальского края продолжается работа по реализации крупного инвестиционного проекта в области освоения лесов - создание лесопромышленных комплексов и строительство Амазарского целлюлозного завода по выпуску небеленой сульфатной целлюлозы, талового масла и скипидара.</w:t>
      </w:r>
    </w:p>
    <w:p w14:paraId="0000107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Развитие лесопромышленного комплекса Забайкальского края предполагает создание производства по глубокой переработке древесины, способного перерабатывать древесные отходы и выпускать на международный и внутренний рынки конкурентоспособную продукцию с высокой добавочной стоимостью, а также создание крупных лесопромышленных комплексов на территории Забайкальского края, способных решать вопросы внедрения новых технологий и вопросы глубокой переработки древесины.</w:t>
      </w:r>
    </w:p>
    <w:p w14:paraId="0000108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Приоритетными направлениями развития лесного хозяйства Забайкалья являются:</w:t>
      </w:r>
    </w:p>
    <w:p w14:paraId="0000108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создание крупных специализированных предприятий полного цикла (начиная от заготовки древесины до создания и выпуска готовой продукции);</w:t>
      </w:r>
    </w:p>
    <w:p w14:paraId="0000108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ориентация на углубленную переработку древесных ресурсов;</w:t>
      </w:r>
    </w:p>
    <w:p w14:paraId="0000108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снижение объемов производства и реализации на экспорт необработанной древесины;</w:t>
      </w:r>
    </w:p>
    <w:p w14:paraId="0000108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подготовка высококвалифицированных кадров на базе высших и средне-специальных учебных заведений региона.</w:t>
      </w:r>
    </w:p>
    <w:p w14:paraId="00001085" w14:textId="77777777" w:rsidR="004D4FBA" w:rsidRPr="00A848EE" w:rsidRDefault="005352A9" w:rsidP="00A848EE">
      <w:pPr>
        <w:widowControl w:val="0"/>
        <w:ind w:firstLine="709"/>
        <w:jc w:val="both"/>
        <w:rPr>
          <w:rFonts w:ascii="Times New Roman" w:eastAsia="Times New Roman" w:hAnsi="Times New Roman"/>
          <w:sz w:val="24"/>
          <w:szCs w:val="24"/>
        </w:rPr>
      </w:pPr>
      <w:sdt>
        <w:sdtPr>
          <w:rPr>
            <w:rFonts w:ascii="Times New Roman" w:hAnsi="Times New Roman"/>
          </w:rPr>
          <w:tag w:val="goog_rdk_0"/>
          <w:id w:val="-1418942671"/>
        </w:sdtPr>
        <w:sdtEndPr/>
        <w:sdtContent/>
      </w:sdt>
      <w:r w:rsidR="00EB6F43" w:rsidRPr="00A848EE">
        <w:rPr>
          <w:rFonts w:ascii="Times New Roman" w:eastAsia="Times New Roman" w:hAnsi="Times New Roman"/>
          <w:sz w:val="24"/>
          <w:szCs w:val="24"/>
        </w:rPr>
        <w:t>Рынки реализации древесины и иной лесной продукции за год, предшествующий разработке лесного плана Забайкальского края, и на период действия разрабатываемого лесного плана Забайкальского края указаны в приложении 18 к лесному плану Забайкальского края.</w:t>
      </w:r>
    </w:p>
    <w:p w14:paraId="00001086"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087"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51" w:name="_Toc176788246"/>
      <w:r w:rsidRPr="00A848EE">
        <w:rPr>
          <w:rFonts w:ascii="Times New Roman" w:eastAsia="Times New Roman" w:hAnsi="Times New Roman" w:cs="Times New Roman"/>
          <w:color w:val="auto"/>
          <w:sz w:val="24"/>
          <w:szCs w:val="24"/>
        </w:rPr>
        <w:t>3.4. Информация об оценке потенциала и фактическом использовании лесов с целью заготовки и сбора недревесных лесных ресурсов, заготовки пищевых лесных ресурсов, живицы, сбора лекарственных растений.</w:t>
      </w:r>
      <w:bookmarkEnd w:id="51"/>
    </w:p>
    <w:p w14:paraId="00001088"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08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Заготовка живицы в Забайкальском крае не велась никогда из-за экономической нецелесообразности, предыдущим лесным планом не планировалась, на предстоящий период также не предусматривается.</w:t>
      </w:r>
    </w:p>
    <w:p w14:paraId="0000108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Также предыдущим лесным планом заготовка и сбор недревесных лесных ресурсов не планировалась и в связи с отсутствием спроса на следующий период не предусматриваются. </w:t>
      </w:r>
    </w:p>
    <w:p w14:paraId="0000108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Использование лесов для этой цели незначительное (в основном это заготовка новогодних елок на линейных объектах).</w:t>
      </w:r>
    </w:p>
    <w:p w14:paraId="0000108C"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Леса, расположенные на территории Забайкальского края, обладают значительным объемом пищевых лесных ресурсов и лекарственного сырья.</w:t>
      </w:r>
    </w:p>
    <w:p w14:paraId="0000108D"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Лесные ресурсы (грибы, ягоды, орехи, лекарственное сырье) заготавливаются и широко используются в домашних хозяйствах, однако еще слабо вовлечены в коммерческий оборот.</w:t>
      </w:r>
    </w:p>
    <w:p w14:paraId="0000108E"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последние годы наметились положительные сдвиги в организации этого вида использования лесов, в первую очередь это касается заготовки кедрового ореха. В настоящее время для заготовки кедрового ореха передано в аренду 8 участков общей площадью 12,9 тыс. га.</w:t>
      </w:r>
    </w:p>
    <w:p w14:paraId="0000108F" w14:textId="77777777" w:rsidR="004D4FBA" w:rsidRPr="00A848EE" w:rsidRDefault="004D4FBA"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3"/>
          <w:szCs w:val="23"/>
        </w:rPr>
      </w:pPr>
    </w:p>
    <w:p w14:paraId="00001090"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52" w:name="_Toc176788247"/>
      <w:r w:rsidRPr="00A848EE">
        <w:rPr>
          <w:rFonts w:ascii="Times New Roman" w:eastAsia="Times New Roman" w:hAnsi="Times New Roman" w:cs="Times New Roman"/>
          <w:color w:val="auto"/>
          <w:sz w:val="24"/>
          <w:szCs w:val="24"/>
        </w:rPr>
        <w:t>3.5. Информация о рекреационном потенциале лесов и объемах фактического использования лесов в целях рекреационной деятельности.</w:t>
      </w:r>
      <w:bookmarkEnd w:id="52"/>
    </w:p>
    <w:p w14:paraId="00001091"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092"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Для последних лет характерен резко возросший интерес к организации загородного отдыха населения в лесах Забайкальского края, что в значительной мере связано с происходящими социально-экономическими изменениями. С ростом количества индивидуального и общественного транспорта расширились возможности для кратковременного (особенно в выходные и праздничные дни) загородного отдыха. Все это способствует возрастанию рекреационных потоков, направляющихся из городов в пригородные зоны, причем отдыхающими интенсивно осваиваются все новые территории. </w:t>
      </w:r>
    </w:p>
    <w:p w14:paraId="00001093"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Несмотря на значительные возможности использования лесов для рекреационной деятельности, леса для организации отдыха населения почти не используются. Лесные массивы, особенно вблизи городов, традиционных мест отдыха, из-за неорганизованного и нерегулируемого наплыва населения испытывают очень большие нагрузки, что ставит под угрозу экологическое и санитарное состояние лесов.</w:t>
      </w:r>
    </w:p>
    <w:p w14:paraId="00001094"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Существующая рекреационная ситуация в Забайкальском крае и перспективы организации рекреационной деятельности определяются следующим:</w:t>
      </w:r>
    </w:p>
    <w:p w14:paraId="00001095" w14:textId="77777777" w:rsidR="004D4FBA" w:rsidRPr="00A848EE" w:rsidRDefault="00EB6F43" w:rsidP="00A848EE">
      <w:pPr>
        <w:widowControl w:val="0"/>
        <w:pBdr>
          <w:top w:val="nil"/>
          <w:left w:val="nil"/>
          <w:bottom w:val="nil"/>
          <w:right w:val="nil"/>
          <w:between w:val="nil"/>
        </w:pBd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1) недостаточно развитой и неравномерно размещенной транспортной сетью;</w:t>
      </w:r>
    </w:p>
    <w:p w14:paraId="00001096" w14:textId="77777777" w:rsidR="004D4FBA" w:rsidRPr="00A848EE" w:rsidRDefault="00EB6F43" w:rsidP="00A848EE">
      <w:pPr>
        <w:widowControl w:val="0"/>
        <w:pBdr>
          <w:top w:val="nil"/>
          <w:left w:val="nil"/>
          <w:bottom w:val="nil"/>
          <w:right w:val="nil"/>
          <w:between w:val="nil"/>
        </w:pBd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2) неравномерностью заселения Забайкальского края;</w:t>
      </w:r>
    </w:p>
    <w:p w14:paraId="00001097" w14:textId="77777777" w:rsidR="004D4FBA" w:rsidRPr="00A848EE" w:rsidRDefault="00EB6F43" w:rsidP="00A848EE">
      <w:pPr>
        <w:widowControl w:val="0"/>
        <w:pBdr>
          <w:top w:val="nil"/>
          <w:left w:val="nil"/>
          <w:bottom w:val="nil"/>
          <w:right w:val="nil"/>
          <w:between w:val="nil"/>
        </w:pBd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3) значительным количеством рек и озер;</w:t>
      </w:r>
    </w:p>
    <w:p w14:paraId="00001098" w14:textId="77777777" w:rsidR="004D4FBA" w:rsidRPr="00A848EE" w:rsidRDefault="00EB6F43" w:rsidP="00A848EE">
      <w:pPr>
        <w:widowControl w:val="0"/>
        <w:pBdr>
          <w:top w:val="nil"/>
          <w:left w:val="nil"/>
          <w:bottom w:val="nil"/>
          <w:right w:val="nil"/>
          <w:between w:val="nil"/>
        </w:pBd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4) традиционным тяготением местного населения к таежному промыслу, осуществляемому в свободное время (охота, рыболовство, сбор ягод, грибов, заготовка кедровых орехов);</w:t>
      </w:r>
    </w:p>
    <w:p w14:paraId="00001099" w14:textId="77777777" w:rsidR="004D4FBA" w:rsidRPr="00A848EE" w:rsidRDefault="00EB6F43" w:rsidP="00A848EE">
      <w:pPr>
        <w:widowControl w:val="0"/>
        <w:pBdr>
          <w:top w:val="nil"/>
          <w:left w:val="nil"/>
          <w:bottom w:val="nil"/>
          <w:right w:val="nil"/>
          <w:between w:val="nil"/>
        </w:pBd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5) наличием естественных источников минеральных и термальных вод;</w:t>
      </w:r>
    </w:p>
    <w:p w14:paraId="0000109A" w14:textId="77777777" w:rsidR="004D4FBA" w:rsidRPr="00A848EE" w:rsidRDefault="00EB6F43" w:rsidP="00A848EE">
      <w:pPr>
        <w:widowControl w:val="0"/>
        <w:pBdr>
          <w:top w:val="nil"/>
          <w:left w:val="nil"/>
          <w:bottom w:val="nil"/>
          <w:right w:val="nil"/>
          <w:between w:val="nil"/>
        </w:pBd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6) стихийно сложившимся и утвердившимся представлением о неисчерпаемости природных ресурсов;</w:t>
      </w:r>
    </w:p>
    <w:p w14:paraId="0000109B" w14:textId="77777777" w:rsidR="004D4FBA" w:rsidRPr="00A848EE" w:rsidRDefault="00EB6F43" w:rsidP="00A848EE">
      <w:pPr>
        <w:widowControl w:val="0"/>
        <w:pBdr>
          <w:top w:val="nil"/>
          <w:left w:val="nil"/>
          <w:bottom w:val="nil"/>
          <w:right w:val="nil"/>
          <w:between w:val="nil"/>
        </w:pBd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7) наличием клещевого энцефалита и кровососущих насекомых;</w:t>
      </w:r>
    </w:p>
    <w:p w14:paraId="0000109C" w14:textId="77777777" w:rsidR="004D4FBA" w:rsidRPr="00A848EE" w:rsidRDefault="00EB6F43" w:rsidP="00A848EE">
      <w:pPr>
        <w:widowControl w:val="0"/>
        <w:pBdr>
          <w:top w:val="nil"/>
          <w:left w:val="nil"/>
          <w:bottom w:val="nil"/>
          <w:right w:val="nil"/>
          <w:between w:val="nil"/>
        </w:pBd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8) отсутствием четко выработанной стратегии рекреационного освоения Забайкальского края;</w:t>
      </w:r>
    </w:p>
    <w:p w14:paraId="0000109D" w14:textId="77777777" w:rsidR="004D4FBA" w:rsidRPr="00A848EE" w:rsidRDefault="00EB6F43" w:rsidP="00A848EE">
      <w:pPr>
        <w:widowControl w:val="0"/>
        <w:pBdr>
          <w:top w:val="nil"/>
          <w:left w:val="nil"/>
          <w:bottom w:val="nil"/>
          <w:right w:val="nil"/>
          <w:between w:val="nil"/>
        </w:pBd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9) слабым участием организаций в создании мест отдыха и в улучшении состояния природных объектов.</w:t>
      </w:r>
    </w:p>
    <w:p w14:paraId="0000109E"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целом по Забайкальскому краю, за исключением зон Ивано-Арахлейских озер, части озера Арей и незначительной части лесов вокруг города Чита, отсутствует рекреация, связанная с концентрацией значительного количества людей на ограниченной территории. Положительным моментом является крайне малая вероятность необратимости рекреационных дигрессивных процессов. Однако рассеянная рекреация на фоне общего недостаточного благоустройства территории имеет и отрицательные последствия, в первую очередь это связано с возрастающим количеством пожаров, в том числе и в отдаленных районах. </w:t>
      </w:r>
    </w:p>
    <w:p w14:paraId="0000109F" w14:textId="77777777" w:rsidR="004D4FBA" w:rsidRPr="00A848EE" w:rsidRDefault="00EB6F43" w:rsidP="00A848EE">
      <w:pPr>
        <w:widowControl w:val="0"/>
        <w:pBdr>
          <w:top w:val="nil"/>
          <w:left w:val="nil"/>
          <w:bottom w:val="nil"/>
          <w:right w:val="nil"/>
          <w:between w:val="nil"/>
        </w:pBd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Размещение рекреационных объектов носит рассеянно-мелкоочаговый характер. В основном это зоны вокруг ранее созданных курортов и баз отдыха, находящихся в настоящее время в кризисном состоянии и не отвечающих современным требованиям.</w:t>
      </w:r>
    </w:p>
    <w:p w14:paraId="000010A0"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Ощущается острая потребность в расширении площадей собственно рекреационных лесов. К ним следует отнести территории, которые уже превращены в места отдыха населения. Прежде всего, это леса лесопарковой части зеленых зон вокруг городов, предназначенных для массового прогулочного отдыха, а также леса вблизи рек, озер и водоемов.</w:t>
      </w:r>
    </w:p>
    <w:p w14:paraId="000010A1"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Организация лесопаркового хозяйства находится, по существу, лишь в начальной стадии. Лесопарковые зоны пока выделены лишь как структурные единицы в лесном хозяйстве и по своей благоустроенности, рекреационной комфортности и привлекательности они ничем не отличаются от иных лесов.</w:t>
      </w:r>
    </w:p>
    <w:p w14:paraId="000010A2"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Забайкальского края рекреационные функции выполняют в той или иной степени все леса - как защитные, так и эксплуатационные.</w:t>
      </w:r>
    </w:p>
    <w:p w14:paraId="000010A3"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Несмотря на значительный рекреационный потенциал лесов, использование данного вида пользования незначительное, в настоящее время для этих целей передано в аренду 826 га. </w:t>
      </w:r>
    </w:p>
    <w:p w14:paraId="000010A4" w14:textId="77777777" w:rsidR="004D4FBA" w:rsidRPr="00A848EE" w:rsidRDefault="004D4FBA"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p>
    <w:p w14:paraId="000010A5"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53" w:name="_Toc176788248"/>
      <w:r w:rsidRPr="00A848EE">
        <w:rPr>
          <w:rFonts w:ascii="Times New Roman" w:eastAsia="Times New Roman" w:hAnsi="Times New Roman" w:cs="Times New Roman"/>
          <w:color w:val="auto"/>
          <w:sz w:val="24"/>
          <w:szCs w:val="24"/>
        </w:rPr>
        <w:t>3.6. Информация о потенциале лесов для осуществления видов деятельности в сфере охотничьего хозяйства (наличие и состояние охотничьих угодий, их изученность и использование, охотничья инфраструктура, а также границы зон охраны охотничьих ресурсов).</w:t>
      </w:r>
      <w:bookmarkEnd w:id="53"/>
    </w:p>
    <w:p w14:paraId="000010A6"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0A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Охотничье хозяйство в Забайкальском крае традиционно имеет промысловую специализацию, является важной отраслью природопользования, характеризуется высокой степенью экстенсивности, инерционностью развития, неравномерностью использования охотничьих животных, особенно в северных и юго-западных районах.</w:t>
      </w:r>
    </w:p>
    <w:p w14:paraId="000010A8" w14:textId="2D145ABB"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Охотничьи угодья в Забайкальском крае занимают площадь </w:t>
      </w:r>
      <w:r w:rsidR="00A53A53" w:rsidRPr="00A848EE">
        <w:rPr>
          <w:rFonts w:ascii="Times New Roman" w:eastAsia="Times New Roman" w:hAnsi="Times New Roman"/>
          <w:sz w:val="24"/>
          <w:szCs w:val="24"/>
        </w:rPr>
        <w:t>38,01млн. га</w:t>
      </w:r>
      <w:r w:rsidRPr="00A848EE">
        <w:rPr>
          <w:rFonts w:ascii="Times New Roman" w:eastAsia="Times New Roman" w:hAnsi="Times New Roman"/>
          <w:sz w:val="24"/>
          <w:szCs w:val="24"/>
        </w:rPr>
        <w:t xml:space="preserve">. По данным государственного охотхозяйственного реестра, доля площади закрепленных охотничьих угодий составила </w:t>
      </w:r>
      <w:r w:rsidR="00A53A53" w:rsidRPr="00A848EE">
        <w:rPr>
          <w:rFonts w:ascii="Times New Roman" w:eastAsia="Times New Roman" w:hAnsi="Times New Roman"/>
          <w:sz w:val="24"/>
          <w:szCs w:val="24"/>
        </w:rPr>
        <w:t>48</w:t>
      </w:r>
      <w:r w:rsidRPr="00A848EE">
        <w:rPr>
          <w:rFonts w:ascii="Times New Roman" w:eastAsia="Times New Roman" w:hAnsi="Times New Roman"/>
          <w:sz w:val="24"/>
          <w:szCs w:val="24"/>
        </w:rPr>
        <w:t xml:space="preserve"> % общей площади Забайкальского края. Общедоступные охотничьи угодья составили </w:t>
      </w:r>
      <w:r w:rsidR="00A53A53" w:rsidRPr="00A848EE">
        <w:rPr>
          <w:rFonts w:ascii="Times New Roman" w:eastAsia="Times New Roman" w:hAnsi="Times New Roman"/>
          <w:sz w:val="24"/>
          <w:szCs w:val="24"/>
        </w:rPr>
        <w:t>52</w:t>
      </w:r>
      <w:r w:rsidRPr="00A848EE">
        <w:rPr>
          <w:rFonts w:ascii="Times New Roman" w:eastAsia="Times New Roman" w:hAnsi="Times New Roman"/>
          <w:sz w:val="24"/>
          <w:szCs w:val="24"/>
        </w:rPr>
        <w:t xml:space="preserve"> % охотничьих угодий Забайкальского края и являются государственным резервным фондом охотничьих угодий. </w:t>
      </w:r>
    </w:p>
    <w:p w14:paraId="000010A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Забайкальского края сложилось пять комплексов животного мира в зависимости от мест обитания: степной, лесостепной, таежный, гольцовый и животных водоемов.</w:t>
      </w:r>
    </w:p>
    <w:p w14:paraId="000010A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степном комплексе типичен следующий набор животных: светлый хорь, манул, корсак, даурская пищуха, заяц-толай, монгольская песчанка, сурок монгольский (тарбаган), тушканчик прыгун, дзерен, еж даурский, суслик даурский, полевка Горандта.</w:t>
      </w:r>
    </w:p>
    <w:p w14:paraId="000010A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Относительная карофильность и разреженность травостоя, горный характер степей Забайкальского края накладывают отпечаток на состав фауны. В отличие от других степных районов здесь более многочисленны сурки и редки суслики.</w:t>
      </w:r>
    </w:p>
    <w:p w14:paraId="000010A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До недавнего времени тарбаган, дзерен, а из птиц – дрофа, журавль, красавка, </w:t>
      </w:r>
      <w:r w:rsidRPr="00A848EE">
        <w:rPr>
          <w:rFonts w:ascii="Times New Roman" w:eastAsia="Times New Roman" w:hAnsi="Times New Roman"/>
          <w:sz w:val="24"/>
          <w:szCs w:val="24"/>
        </w:rPr>
        <w:lastRenderedPageBreak/>
        <w:t>даурская куропатка были типичны для степей Забайкальского края. Сейчас это очень редкие виды, нуждающиеся в охране. Дзерены встречаются только на Улдза-Торейской равнине. Орнитофауна степей довольно однообразна. Часто встречаются жаворонки, каменки, восточно-сибирские перепела, многочисленны воробышные.</w:t>
      </w:r>
    </w:p>
    <w:p w14:paraId="000010A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лесостепной комплекс видов животных включены: светлый хорь, барсук, мышь-малютка, цокор манчжурский и даурский, косуля, суслик длиннохвостый, мышь полевая. Особенно характерны для лесостепи грызуны и копытные. Из птиц широко распространены тетерев, тресила, бородатая куропатка, обыкновенная сорока, многочисленны воробьиные.</w:t>
      </w:r>
    </w:p>
    <w:p w14:paraId="000010A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Таежный комплекс животных представлен следующими типичными видами – соболь, колонок, росомаха, бурый медведь, рысь, белка, летяга, заяц-беляк, бурундук, лесной лемминг, красно-серая полевка, кабарга, лось, олень. Своеобразие комплекса местных таежных животных связано с горным характером рельефа и общей относительной сухостью климата. Южная тайга более богата травянистыми и семенными кормами, имеет и более разнообразную фауну. Из птиц для тайги характерны каменный глухарь, рябчик, тетерев, дятлы, кедровка, буроголовая гамша, длиннохвостая синица, кукша, лесной конек, дрозд и др. Из хищных птиц в тайге встречаются совы, филин, ястреб-тетервяк.</w:t>
      </w:r>
    </w:p>
    <w:p w14:paraId="000010A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Гольцовый комплекс животных включает следующие виды: камчатский сурок, саянская высокогорная полевка, сибирский камчатский козерог, снежный баран. Суровые условия жизни обуславливают бедность гольцовых биоценозов видами. Птиц в гольцах очень мало. В горной тундре гнездятся тундровые куропатки, а на альпийских лужайках и в зарослях ив – белые куропатки. Редки жаворонки, горный конек, черноголовый чекан, горная трясогузка и др.</w:t>
      </w:r>
    </w:p>
    <w:p w14:paraId="000010B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Все это служит основой для богатого и разнообразного состава охотничье-промысловых ресурсов. Они включают в себя популяции более 20 видов млекопитающих, постоянно встречающихся в заготовках: волк, корсак, лисица, бурый медведь, соболь, росомаха, горностай, колонок, степной хорь, американская норка, рысь, кабан, кабарга, изюбрь, косуля, лось, дикий северный олень, белка, ондатра, заяц-беляк, заяц-русак. Часть видов животных включены в региональную Красную книгу: снежный баран, дзерен, манул, черношапочный сурок и другие.</w:t>
      </w:r>
    </w:p>
    <w:p w14:paraId="000010B1" w14:textId="71719EB0"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Не менее разнообразно представлены и охотничье-промысловые птицы: каменный глухарь, тетерев, рябчик, бородатая и белая куропатки, японский перепел, гуси, утки, кулики.</w:t>
      </w:r>
      <w:r w:rsidR="00A848EE">
        <w:rPr>
          <w:rFonts w:ascii="Times New Roman" w:eastAsia="Times New Roman" w:hAnsi="Times New Roman"/>
          <w:sz w:val="24"/>
          <w:szCs w:val="24"/>
        </w:rPr>
        <w:t xml:space="preserve"> </w:t>
      </w:r>
    </w:p>
    <w:p w14:paraId="000010B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севере и на юго-западе Забайкальского края сохранились большие участки малонарушенных экосистем, в которых популяции охотничьих животных функционируют как их естественные части. В центральной части области (особенно в примагистральных районах) естественных экосистем явно недостаточно для устойчивого функционирования популяций основных видов животных. При организации и функционировании охотхозяйств, здесь требуются специальные меры (биотехнические мероприятия) для поддержания необходимого уровня численности и качества охотничьих трофейных животных. Сведения о хозяйственно-целесообразной численности охотничьих ресурсов и их фактическом количестве в Забайкальском крае приведены в таблице № 18.</w:t>
      </w:r>
    </w:p>
    <w:p w14:paraId="000010B3" w14:textId="77777777" w:rsidR="004D4FBA" w:rsidRPr="00A848EE" w:rsidRDefault="00EB6F43" w:rsidP="00EF5596">
      <w:pPr>
        <w:keepNext/>
        <w:keepLines/>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lastRenderedPageBreak/>
        <w:t>Таблица № 18</w:t>
      </w:r>
    </w:p>
    <w:p w14:paraId="000010B4" w14:textId="77777777" w:rsidR="004D4FBA" w:rsidRPr="00A848EE" w:rsidRDefault="004D4FBA" w:rsidP="00EF5596">
      <w:pPr>
        <w:keepNext/>
        <w:keepLines/>
        <w:widowControl w:val="0"/>
        <w:jc w:val="right"/>
        <w:rPr>
          <w:rFonts w:ascii="Times New Roman" w:eastAsia="Times New Roman" w:hAnsi="Times New Roman"/>
          <w:sz w:val="24"/>
          <w:szCs w:val="24"/>
        </w:rPr>
      </w:pPr>
    </w:p>
    <w:p w14:paraId="000010B5" w14:textId="77777777" w:rsidR="004D4FBA" w:rsidRPr="00A848EE" w:rsidRDefault="00EB6F43" w:rsidP="00EF5596">
      <w:pPr>
        <w:keepNext/>
        <w:keepLines/>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 хозяйственно-целесообразной численности охотничьих ресурсов и их фактическом количестве в Забайкальском крае</w:t>
      </w:r>
    </w:p>
    <w:p w14:paraId="000010B6" w14:textId="77777777" w:rsidR="004D4FBA" w:rsidRPr="00A848EE" w:rsidRDefault="004D4FBA" w:rsidP="00EF5596">
      <w:pPr>
        <w:keepNext/>
        <w:keepLines/>
        <w:widowControl w:val="0"/>
        <w:jc w:val="center"/>
        <w:rPr>
          <w:rFonts w:ascii="Times New Roman" w:eastAsia="Times New Roman" w:hAnsi="Times New Roman"/>
          <w:sz w:val="24"/>
          <w:szCs w:val="24"/>
        </w:rPr>
      </w:pPr>
    </w:p>
    <w:p w14:paraId="000010B7" w14:textId="77777777" w:rsidR="004D4FBA" w:rsidRPr="00A848EE" w:rsidRDefault="004D4FBA" w:rsidP="00EF5596">
      <w:pPr>
        <w:keepNext/>
        <w:keepLines/>
        <w:widowControl w:val="0"/>
        <w:ind w:firstLine="709"/>
        <w:jc w:val="both"/>
        <w:rPr>
          <w:rFonts w:ascii="Times New Roman" w:eastAsia="Times New Roman" w:hAnsi="Times New Roman"/>
          <w:sz w:val="2"/>
          <w:szCs w:val="2"/>
        </w:rPr>
      </w:pPr>
    </w:p>
    <w:tbl>
      <w:tblPr>
        <w:tblStyle w:val="affffffffffe"/>
        <w:tblW w:w="9339" w:type="dxa"/>
        <w:tblInd w:w="0" w:type="dxa"/>
        <w:tblLayout w:type="fixed"/>
        <w:tblLook w:val="0400" w:firstRow="0" w:lastRow="0" w:firstColumn="0" w:lastColumn="0" w:noHBand="0" w:noVBand="1"/>
      </w:tblPr>
      <w:tblGrid>
        <w:gridCol w:w="387"/>
        <w:gridCol w:w="1759"/>
        <w:gridCol w:w="1297"/>
        <w:gridCol w:w="3823"/>
        <w:gridCol w:w="2073"/>
      </w:tblGrid>
      <w:tr w:rsidR="00A848EE" w:rsidRPr="00A848EE" w14:paraId="319DEB25" w14:textId="77777777">
        <w:trPr>
          <w:trHeight w:val="227"/>
        </w:trPr>
        <w:tc>
          <w:tcPr>
            <w:tcW w:w="387"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B8"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w:t>
            </w:r>
            <w:r w:rsidRPr="00A848EE">
              <w:rPr>
                <w:rFonts w:ascii="Times New Roman" w:eastAsia="Times New Roman" w:hAnsi="Times New Roman"/>
              </w:rPr>
              <w:br/>
              <w:t>п/п</w:t>
            </w:r>
          </w:p>
        </w:tc>
        <w:tc>
          <w:tcPr>
            <w:tcW w:w="1759"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B9"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Основные виды охотничьих ресурсов</w:t>
            </w:r>
          </w:p>
        </w:tc>
        <w:tc>
          <w:tcPr>
            <w:tcW w:w="129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BA"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Площадь среды обитания,</w:t>
            </w:r>
            <w:r w:rsidRPr="00A848EE">
              <w:rPr>
                <w:rFonts w:ascii="Times New Roman" w:eastAsia="Times New Roman" w:hAnsi="Times New Roman"/>
              </w:rPr>
              <w:br/>
              <w:t>тыс. га</w:t>
            </w:r>
          </w:p>
        </w:tc>
        <w:tc>
          <w:tcPr>
            <w:tcW w:w="382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BB"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Показатель хозяйственно-целесообразной численности охотничьих ресурсов (особей) на всю площадь среды обитания с учетом бонитировки, ед.</w:t>
            </w:r>
          </w:p>
        </w:tc>
        <w:tc>
          <w:tcPr>
            <w:tcW w:w="207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BC"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Фактическая численность животных по данным учета, ед.</w:t>
            </w:r>
          </w:p>
        </w:tc>
      </w:tr>
      <w:tr w:rsidR="00A848EE" w:rsidRPr="00A848EE" w14:paraId="1252C149"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BD"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1</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BE"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2</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BF"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3</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0"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4</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1"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0BCDD501"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C2"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1</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3"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Благородный олень</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4"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38960,5</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5"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27272</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6" w14:textId="77777777" w:rsidR="004D4FBA" w:rsidRPr="00A848EE" w:rsidRDefault="00EB6F43" w:rsidP="00EF5596">
            <w:pPr>
              <w:keepNext/>
              <w:keepLines/>
              <w:jc w:val="center"/>
              <w:rPr>
                <w:rFonts w:ascii="Times New Roman" w:eastAsia="Times New Roman" w:hAnsi="Times New Roman"/>
              </w:rPr>
            </w:pPr>
            <w:r w:rsidRPr="00A848EE">
              <w:rPr>
                <w:rFonts w:ascii="Times New Roman" w:eastAsia="Times New Roman" w:hAnsi="Times New Roman"/>
              </w:rPr>
              <w:t>43388*</w:t>
            </w:r>
          </w:p>
        </w:tc>
      </w:tr>
      <w:tr w:rsidR="00A848EE" w:rsidRPr="00A848EE" w14:paraId="727145C7"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Лось</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33311,7</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13324</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22084*</w:t>
            </w:r>
          </w:p>
        </w:tc>
      </w:tr>
      <w:tr w:rsidR="00A848EE" w:rsidRPr="00A848EE" w14:paraId="7E8EC8E4"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Косуля</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348920,5</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87230</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100434*</w:t>
            </w:r>
          </w:p>
        </w:tc>
      </w:tr>
      <w:tr w:rsidR="00A848EE" w:rsidRPr="00A848EE" w14:paraId="46BDDEB8"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Дикий северный олень</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15814,7</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4744</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3813*</w:t>
            </w:r>
          </w:p>
        </w:tc>
      </w:tr>
      <w:tr w:rsidR="00A848EE" w:rsidRPr="00A848EE" w14:paraId="7D16177A"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Кабарга</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32180,2</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28962</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96404*</w:t>
            </w:r>
          </w:p>
        </w:tc>
      </w:tr>
      <w:tr w:rsidR="00A848EE" w:rsidRPr="00A848EE" w14:paraId="538F8CF8"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Кабан</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34711,3</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20826</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20392</w:t>
            </w:r>
          </w:p>
        </w:tc>
      </w:tr>
      <w:tr w:rsidR="00A848EE" w:rsidRPr="00A848EE" w14:paraId="451FE46E"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Бурый медведь</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37152,9</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7430</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5260*</w:t>
            </w:r>
          </w:p>
        </w:tc>
      </w:tr>
      <w:tr w:rsidR="00A848EE" w:rsidRPr="00A848EE" w14:paraId="738B1DBC"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Волк</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40576,8</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2028</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3565</w:t>
            </w:r>
          </w:p>
        </w:tc>
      </w:tr>
      <w:tr w:rsidR="00A848EE" w:rsidRPr="00A848EE" w14:paraId="3B00A3F7"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Рысь</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37002,7</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2590</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3889</w:t>
            </w:r>
          </w:p>
        </w:tc>
      </w:tr>
      <w:tr w:rsidR="00A848EE" w:rsidRPr="00A848EE" w14:paraId="229F1F83"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Росомаха</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34007,8</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1360</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614</w:t>
            </w:r>
          </w:p>
        </w:tc>
      </w:tr>
      <w:tr w:rsidR="00A848EE" w:rsidRPr="00A848EE" w14:paraId="4D88A3D4"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Барсук</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34345,7</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6869</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12358*</w:t>
            </w:r>
          </w:p>
        </w:tc>
      </w:tr>
      <w:tr w:rsidR="00A848EE" w:rsidRPr="00A848EE" w14:paraId="0E01E18C"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Соболь</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33085,8</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39703</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52561*</w:t>
            </w:r>
          </w:p>
        </w:tc>
      </w:tr>
      <w:tr w:rsidR="00A848EE" w:rsidRPr="00A848EE" w14:paraId="7936700D"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0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0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Лисица</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38567,3</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11570</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4841</w:t>
            </w:r>
          </w:p>
        </w:tc>
      </w:tr>
      <w:tr w:rsidR="00A848EE" w:rsidRPr="00A848EE" w14:paraId="3875ABC4"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Колонок</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37908,6</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18954</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8563</w:t>
            </w:r>
          </w:p>
        </w:tc>
      </w:tr>
      <w:tr w:rsidR="00A848EE" w:rsidRPr="00A848EE" w14:paraId="154B6096"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Степной хорь</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3021,8</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1208</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623</w:t>
            </w:r>
          </w:p>
        </w:tc>
      </w:tr>
      <w:tr w:rsidR="00A848EE" w:rsidRPr="00A848EE" w14:paraId="07C520EE"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Горностай</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33138,35</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9941</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5356</w:t>
            </w:r>
          </w:p>
        </w:tc>
      </w:tr>
      <w:tr w:rsidR="00A848EE" w:rsidRPr="00A848EE" w14:paraId="308CF40C"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Белка</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29156,8</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233254</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165618</w:t>
            </w:r>
          </w:p>
        </w:tc>
      </w:tr>
      <w:tr w:rsidR="00A848EE" w:rsidRPr="00A848EE" w14:paraId="2A7B42EF"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Заяц-беляк</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37904,8</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109923</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89267</w:t>
            </w:r>
          </w:p>
        </w:tc>
      </w:tr>
      <w:tr w:rsidR="00A848EE" w:rsidRPr="00A848EE" w14:paraId="55C384BE"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Заяц-толай</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3451,4</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5177</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6426</w:t>
            </w:r>
          </w:p>
        </w:tc>
      </w:tr>
      <w:tr w:rsidR="00A848EE" w:rsidRPr="00A848EE" w14:paraId="48C85686"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Ондатра</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1266</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25320</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36462</w:t>
            </w:r>
          </w:p>
        </w:tc>
      </w:tr>
      <w:tr w:rsidR="00A848EE" w:rsidRPr="00A848EE" w14:paraId="48AC22ED"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Каменный глухарь</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34556,8</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155505</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73794</w:t>
            </w:r>
          </w:p>
        </w:tc>
      </w:tr>
      <w:tr w:rsidR="00A848EE" w:rsidRPr="00A848EE" w14:paraId="0EC4CC8C"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Тетерев</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21463,6</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96586</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405520</w:t>
            </w:r>
          </w:p>
        </w:tc>
      </w:tr>
      <w:tr w:rsidR="00A848EE" w:rsidRPr="00A848EE" w14:paraId="2EE7C04C"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Рябчик</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32031,5</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1281261</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698213</w:t>
            </w:r>
          </w:p>
        </w:tc>
      </w:tr>
      <w:tr w:rsidR="00A848EE" w:rsidRPr="00A848EE" w14:paraId="0BC8E83F"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Куропатка бородатая</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15485</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464550</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288991</w:t>
            </w:r>
          </w:p>
        </w:tc>
      </w:tr>
      <w:tr w:rsidR="00A848EE" w:rsidRPr="00A848EE" w14:paraId="35827B0D"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Белая куропатка</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18268,2</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146145</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8212</w:t>
            </w:r>
          </w:p>
        </w:tc>
      </w:tr>
      <w:tr w:rsidR="00A848EE" w:rsidRPr="00A848EE" w14:paraId="69B7641B" w14:textId="77777777">
        <w:trPr>
          <w:trHeight w:val="227"/>
        </w:trPr>
        <w:tc>
          <w:tcPr>
            <w:tcW w:w="38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1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175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Утки</w:t>
            </w:r>
          </w:p>
        </w:tc>
        <w:tc>
          <w:tcPr>
            <w:tcW w:w="12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1054,4</w:t>
            </w:r>
          </w:p>
        </w:tc>
        <w:tc>
          <w:tcPr>
            <w:tcW w:w="382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210876</w:t>
            </w:r>
          </w:p>
        </w:tc>
        <w:tc>
          <w:tcPr>
            <w:tcW w:w="20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1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391481</w:t>
            </w:r>
          </w:p>
        </w:tc>
      </w:tr>
    </w:tbl>
    <w:p w14:paraId="00001144" w14:textId="77777777" w:rsidR="004D4FBA" w:rsidRPr="00A848EE" w:rsidRDefault="00EB6F43" w:rsidP="00A848EE">
      <w:pPr>
        <w:widowControl w:val="0"/>
        <w:ind w:firstLine="709"/>
        <w:jc w:val="both"/>
        <w:rPr>
          <w:rFonts w:ascii="Times New Roman" w:eastAsia="Times New Roman" w:hAnsi="Times New Roman"/>
          <w:sz w:val="20"/>
          <w:szCs w:val="20"/>
        </w:rPr>
      </w:pPr>
      <w:r w:rsidRPr="00A848EE">
        <w:rPr>
          <w:rFonts w:ascii="Times New Roman" w:eastAsia="Times New Roman" w:hAnsi="Times New Roman"/>
          <w:sz w:val="20"/>
          <w:szCs w:val="20"/>
        </w:rPr>
        <w:t>* Данные взяты с Постановления Губернатора Забайкальского края от 29.07.2024 № 65 «Об утверждении лимитов и квот добычи охотничьих ресурсов на территории Забайкальского края на период с 1 августа 2024 года до 1 августа 2025 года»</w:t>
      </w:r>
    </w:p>
    <w:p w14:paraId="00001145"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14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Состояние большинства видов основных охотничьих ресурсов в Забайкальском крае характеризуется устойчивой численностью.</w:t>
      </w:r>
    </w:p>
    <w:p w14:paraId="0000114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Рассматривая социально-экономический и экологический потенциал охотничьего </w:t>
      </w:r>
      <w:r w:rsidRPr="00A848EE">
        <w:rPr>
          <w:rFonts w:ascii="Times New Roman" w:eastAsia="Times New Roman" w:hAnsi="Times New Roman"/>
          <w:sz w:val="24"/>
          <w:szCs w:val="24"/>
        </w:rPr>
        <w:lastRenderedPageBreak/>
        <w:t>хозяйства Восточного Забайкалья и перспективы рационального использования ресурсов охотничьих животных, в целом имеется возможность сделать вывод о перспективности всех направлений охотхозяйственной отрасли в Забайкальском крае, которые, в зависимости от условий административных районов, тесно связаны между собой и играют важную роль в социально-экономической жизни местного населения.</w:t>
      </w:r>
    </w:p>
    <w:p w14:paraId="0000114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Основными направлениями развития охотничьего хозяйства в Забайкальском крае являются:</w:t>
      </w:r>
    </w:p>
    <w:p w14:paraId="0000114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обеспечение условий с целью перспективного развития современного охотничьего хозяйства;</w:t>
      </w:r>
    </w:p>
    <w:p w14:paraId="0000114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оптимизация и совершенствование нормативной правовой базы Забайкальского края, совершенствование структуры управления, охраны и рационального использования охотничьих ресурсов;</w:t>
      </w:r>
    </w:p>
    <w:p w14:paraId="0000114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совершенствование территориальной структуры охотпользования и управления популяциями охотничьих ресурсов для повышения производительности и продуктивности охотничьих угодий;</w:t>
      </w:r>
    </w:p>
    <w:p w14:paraId="0000114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рациональное использование охотничьих ресурсов и среды их обитания с учетом интересов местного населения, для которого охота является основой существования, в том числе коренных малочисленных народов Севера, Сибири и Дальнего Востока, проживающих в Забайкальском крае, в целях обеспечения ведения ими традиционного образа жизни и осуществления традиционной хозяйственной деятельности.</w:t>
      </w:r>
    </w:p>
    <w:p w14:paraId="0000114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Для реализации вышеизложенных направлений и повышения эффективности охотничьего хозяйства в Забайкальском крае планируются следующие мероприятия:</w:t>
      </w:r>
    </w:p>
    <w:p w14:paraId="0000114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организационно-экономические мероприятия (создание на территории охотничьих угодий современных комплексных охотничьих хозяйств с разработкой проектов развития промысловой, любительской и традиционной охоты, с развитием экологического, познавательного туризма; </w:t>
      </w:r>
    </w:p>
    <w:p w14:paraId="0000114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воспроизводственные и охранные мероприятия (совершенствование перечня и повышения уровня, объемов биотехнических и воспроизводственных мероприятий на территории охотничьих хозяйств и ООПТ);</w:t>
      </w:r>
    </w:p>
    <w:p w14:paraId="0000115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совершенствование условий предоставления в пользование охотничьих животных, при которых основным критерием оценки осуществления деятельности юридических лиц и индивидуальных предпринимателей является состояние численности охотничьих животных в охотничьих угодьях и освоение квот добычи в целях обеспечения устойчивого существования и устойчивого использования охотничьих животных и среды их обитания;</w:t>
      </w:r>
    </w:p>
    <w:p w14:paraId="0000115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совершенствование системы охраны охотничьих животных на территории Забайкальского края, предусматривающей постоянное осуществление государственного охотничьего надзора и производственного охотничьего контроля уполномоченными лицами;</w:t>
      </w:r>
    </w:p>
    <w:p w14:paraId="0000115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совершенствование параметров осуществления охоты (регулирование нормативов, сроков охоты, добычи охотничьих животных по полу и возрасту), направленных на сохранение и воспроизводство;</w:t>
      </w:r>
    </w:p>
    <w:p w14:paraId="0000115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регулирование численности отдельных видов охотничьих животных (волк, лисица, медведь); расширенное воспроизводство охотничьих животных посредством проведения комплекса биотехнических мероприятий; проведение работ по реакклиматизации, расселению, дичеразведению и борьбы с болезнями.</w:t>
      </w:r>
    </w:p>
    <w:p w14:paraId="0000115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Многообразие направлений развития охотхозяйственной отрасли в Забайкальском крае, которое обусловлено, прежде всего, практической значимостью для местного населения и приезжих туристов-охотников, является гарантом для устойчивого развития любительской и спортивной, промысловой и трофейной охоты, которые воспитывают чувство патриотизма, ответственности, самодисциплины, бережного отношения к природе, обеспечивают и формируют здоровый образ жизни.</w:t>
      </w:r>
    </w:p>
    <w:p w14:paraId="00001155" w14:textId="77777777" w:rsidR="004D4FBA" w:rsidRPr="00A848EE" w:rsidRDefault="00EB6F43" w:rsidP="00A848EE">
      <w:pPr>
        <w:widowControl w:val="0"/>
        <w:ind w:firstLine="567"/>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 целью охраны диких животных и их среды обитания запланировано выделение зон </w:t>
      </w:r>
      <w:r w:rsidRPr="00A848EE">
        <w:rPr>
          <w:rFonts w:ascii="Times New Roman" w:eastAsia="Times New Roman" w:hAnsi="Times New Roman"/>
          <w:sz w:val="24"/>
          <w:szCs w:val="24"/>
        </w:rPr>
        <w:lastRenderedPageBreak/>
        <w:t xml:space="preserve">охраны охотничьих ресурсов общей площадью около 1,1 млн. га. Планируемые зоны охраны охотничьих ресурсов на территории Забайкальского края приведены в таблице </w:t>
      </w:r>
      <w:r w:rsidRPr="00A848EE">
        <w:rPr>
          <w:rFonts w:ascii="Times New Roman" w:eastAsia="Times New Roman" w:hAnsi="Times New Roman"/>
          <w:sz w:val="24"/>
          <w:szCs w:val="24"/>
        </w:rPr>
        <w:br/>
        <w:t>№ 19.</w:t>
      </w:r>
    </w:p>
    <w:p w14:paraId="00001156" w14:textId="77777777" w:rsidR="004D4FBA" w:rsidRPr="00A848EE" w:rsidRDefault="004D4FBA" w:rsidP="00A848EE">
      <w:pPr>
        <w:widowControl w:val="0"/>
        <w:ind w:firstLine="567"/>
        <w:jc w:val="both"/>
        <w:rPr>
          <w:rFonts w:ascii="Times New Roman" w:eastAsia="Times New Roman" w:hAnsi="Times New Roman"/>
          <w:sz w:val="24"/>
          <w:szCs w:val="24"/>
        </w:rPr>
      </w:pPr>
    </w:p>
    <w:p w14:paraId="00001157" w14:textId="77777777" w:rsidR="004D4FBA" w:rsidRPr="00A848EE" w:rsidRDefault="00EB6F43" w:rsidP="00A848EE">
      <w:pPr>
        <w:keepNext/>
        <w:keepLines/>
        <w:widowControl w:val="0"/>
        <w:ind w:firstLine="567"/>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19</w:t>
      </w:r>
    </w:p>
    <w:p w14:paraId="00001158" w14:textId="77777777" w:rsidR="004D4FBA" w:rsidRPr="00A848EE" w:rsidRDefault="004D4FBA" w:rsidP="00A848EE">
      <w:pPr>
        <w:keepNext/>
        <w:keepLines/>
        <w:widowControl w:val="0"/>
        <w:ind w:firstLine="567"/>
        <w:jc w:val="right"/>
        <w:rPr>
          <w:rFonts w:ascii="Times New Roman" w:eastAsia="Times New Roman" w:hAnsi="Times New Roman"/>
          <w:sz w:val="24"/>
          <w:szCs w:val="24"/>
        </w:rPr>
      </w:pPr>
    </w:p>
    <w:p w14:paraId="00001159" w14:textId="7953541E" w:rsidR="004D4FBA" w:rsidRPr="00A848EE" w:rsidRDefault="00EB6F43" w:rsidP="00A848EE">
      <w:pPr>
        <w:keepNext/>
        <w:keepLines/>
        <w:widowControl w:val="0"/>
        <w:ind w:firstLine="567"/>
        <w:jc w:val="center"/>
        <w:rPr>
          <w:rFonts w:ascii="Times New Roman" w:eastAsia="Times New Roman" w:hAnsi="Times New Roman"/>
          <w:sz w:val="24"/>
          <w:szCs w:val="24"/>
        </w:rPr>
      </w:pPr>
      <w:r w:rsidRPr="00A848EE">
        <w:rPr>
          <w:rFonts w:ascii="Times New Roman" w:eastAsia="Times New Roman" w:hAnsi="Times New Roman"/>
          <w:sz w:val="24"/>
          <w:szCs w:val="24"/>
        </w:rPr>
        <w:t>Планируемые зоны охраны охотничьих ресурсов на территории Забайкальского края</w:t>
      </w:r>
    </w:p>
    <w:p w14:paraId="0CCF0281" w14:textId="77777777" w:rsidR="00A53A53" w:rsidRPr="00A848EE" w:rsidRDefault="00A53A53" w:rsidP="00A848EE">
      <w:pPr>
        <w:keepNext/>
        <w:keepLines/>
        <w:widowControl w:val="0"/>
        <w:ind w:firstLine="567"/>
        <w:jc w:val="center"/>
        <w:rPr>
          <w:rFonts w:ascii="Times New Roman" w:eastAsia="Times New Roman" w:hAnsi="Times New Roman"/>
          <w:sz w:val="24"/>
          <w:szCs w:val="24"/>
        </w:rPr>
      </w:pPr>
    </w:p>
    <w:p w14:paraId="0000115A" w14:textId="77777777" w:rsidR="004D4FBA" w:rsidRPr="00A848EE" w:rsidRDefault="004D4FBA" w:rsidP="00A848EE">
      <w:pPr>
        <w:keepNext/>
        <w:keepLines/>
        <w:widowControl w:val="0"/>
        <w:ind w:firstLine="567"/>
        <w:jc w:val="center"/>
        <w:rPr>
          <w:rFonts w:ascii="Times New Roman" w:eastAsia="Times New Roman" w:hAnsi="Times New Roman"/>
          <w:sz w:val="2"/>
          <w:szCs w:val="2"/>
        </w:rPr>
      </w:pPr>
    </w:p>
    <w:tbl>
      <w:tblPr>
        <w:tblStyle w:val="afffffffffff"/>
        <w:tblW w:w="93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21"/>
        <w:gridCol w:w="4849"/>
        <w:gridCol w:w="3269"/>
      </w:tblGrid>
      <w:tr w:rsidR="00A848EE" w:rsidRPr="00A848EE" w14:paraId="3B885D77" w14:textId="77777777" w:rsidTr="00A53A53">
        <w:trPr>
          <w:trHeight w:val="315"/>
          <w:tblHeader/>
          <w:jc w:val="center"/>
        </w:trPr>
        <w:tc>
          <w:tcPr>
            <w:tcW w:w="1221" w:type="dxa"/>
            <w:shd w:val="clear" w:color="auto" w:fill="auto"/>
            <w:tcMar>
              <w:top w:w="30" w:type="dxa"/>
              <w:left w:w="45" w:type="dxa"/>
              <w:bottom w:w="30" w:type="dxa"/>
              <w:right w:w="45" w:type="dxa"/>
            </w:tcMar>
            <w:vAlign w:val="center"/>
          </w:tcPr>
          <w:p w14:paraId="0000115B"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 п/п</w:t>
            </w:r>
          </w:p>
        </w:tc>
        <w:tc>
          <w:tcPr>
            <w:tcW w:w="4849" w:type="dxa"/>
            <w:shd w:val="clear" w:color="auto" w:fill="auto"/>
            <w:tcMar>
              <w:top w:w="30" w:type="dxa"/>
              <w:left w:w="45" w:type="dxa"/>
              <w:bottom w:w="30" w:type="dxa"/>
              <w:right w:w="45" w:type="dxa"/>
            </w:tcMar>
            <w:vAlign w:val="center"/>
          </w:tcPr>
          <w:p w14:paraId="0000115C"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Административный район</w:t>
            </w:r>
          </w:p>
        </w:tc>
        <w:tc>
          <w:tcPr>
            <w:tcW w:w="3269" w:type="dxa"/>
            <w:shd w:val="clear" w:color="auto" w:fill="auto"/>
            <w:tcMar>
              <w:top w:w="30" w:type="dxa"/>
              <w:left w:w="45" w:type="dxa"/>
              <w:bottom w:w="30" w:type="dxa"/>
              <w:right w:w="45" w:type="dxa"/>
            </w:tcMar>
            <w:vAlign w:val="center"/>
          </w:tcPr>
          <w:p w14:paraId="0000115D"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Количество, шт.*</w:t>
            </w:r>
          </w:p>
        </w:tc>
      </w:tr>
      <w:tr w:rsidR="00A848EE" w:rsidRPr="00A848EE" w14:paraId="79766928" w14:textId="77777777" w:rsidTr="00A53A53">
        <w:trPr>
          <w:trHeight w:val="315"/>
          <w:tblHeader/>
          <w:jc w:val="center"/>
        </w:trPr>
        <w:tc>
          <w:tcPr>
            <w:tcW w:w="1221" w:type="dxa"/>
            <w:shd w:val="clear" w:color="auto" w:fill="auto"/>
            <w:tcMar>
              <w:top w:w="30" w:type="dxa"/>
              <w:left w:w="45" w:type="dxa"/>
              <w:bottom w:w="30" w:type="dxa"/>
              <w:right w:w="45" w:type="dxa"/>
            </w:tcMar>
            <w:vAlign w:val="center"/>
          </w:tcPr>
          <w:p w14:paraId="0000115E"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1</w:t>
            </w:r>
          </w:p>
        </w:tc>
        <w:tc>
          <w:tcPr>
            <w:tcW w:w="4849" w:type="dxa"/>
            <w:shd w:val="clear" w:color="auto" w:fill="auto"/>
            <w:tcMar>
              <w:top w:w="30" w:type="dxa"/>
              <w:left w:w="45" w:type="dxa"/>
              <w:bottom w:w="30" w:type="dxa"/>
              <w:right w:w="45" w:type="dxa"/>
            </w:tcMar>
            <w:vAlign w:val="center"/>
          </w:tcPr>
          <w:p w14:paraId="0000115F"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2</w:t>
            </w:r>
          </w:p>
        </w:tc>
        <w:tc>
          <w:tcPr>
            <w:tcW w:w="3269" w:type="dxa"/>
            <w:shd w:val="clear" w:color="auto" w:fill="auto"/>
            <w:tcMar>
              <w:top w:w="30" w:type="dxa"/>
              <w:left w:w="45" w:type="dxa"/>
              <w:bottom w:w="30" w:type="dxa"/>
              <w:right w:w="45" w:type="dxa"/>
            </w:tcMar>
            <w:vAlign w:val="center"/>
          </w:tcPr>
          <w:p w14:paraId="00001160"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4EAD15F2"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4849" w:type="dxa"/>
            <w:shd w:val="clear" w:color="auto" w:fill="auto"/>
            <w:tcMar>
              <w:top w:w="30" w:type="dxa"/>
              <w:left w:w="45" w:type="dxa"/>
              <w:bottom w:w="30" w:type="dxa"/>
              <w:right w:w="45" w:type="dxa"/>
            </w:tcMar>
            <w:vAlign w:val="center"/>
          </w:tcPr>
          <w:p w14:paraId="000011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Агинский</w:t>
            </w:r>
          </w:p>
        </w:tc>
        <w:tc>
          <w:tcPr>
            <w:tcW w:w="3269" w:type="dxa"/>
            <w:shd w:val="clear" w:color="auto" w:fill="auto"/>
            <w:tcMar>
              <w:top w:w="30" w:type="dxa"/>
              <w:left w:w="45" w:type="dxa"/>
              <w:bottom w:w="30" w:type="dxa"/>
              <w:right w:w="45" w:type="dxa"/>
            </w:tcMar>
            <w:vAlign w:val="center"/>
          </w:tcPr>
          <w:p w14:paraId="000011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612FCCD7"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4849" w:type="dxa"/>
            <w:shd w:val="clear" w:color="auto" w:fill="auto"/>
            <w:tcMar>
              <w:top w:w="30" w:type="dxa"/>
              <w:left w:w="45" w:type="dxa"/>
              <w:bottom w:w="30" w:type="dxa"/>
              <w:right w:w="45" w:type="dxa"/>
            </w:tcMar>
            <w:vAlign w:val="center"/>
          </w:tcPr>
          <w:p w14:paraId="000011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Акшинский</w:t>
            </w:r>
          </w:p>
        </w:tc>
        <w:tc>
          <w:tcPr>
            <w:tcW w:w="3269" w:type="dxa"/>
            <w:shd w:val="clear" w:color="auto" w:fill="auto"/>
            <w:tcMar>
              <w:top w:w="30" w:type="dxa"/>
              <w:left w:w="45" w:type="dxa"/>
              <w:bottom w:w="30" w:type="dxa"/>
              <w:right w:w="45" w:type="dxa"/>
            </w:tcMar>
            <w:vAlign w:val="center"/>
          </w:tcPr>
          <w:p w14:paraId="000011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01D22B7A"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4849" w:type="dxa"/>
            <w:shd w:val="clear" w:color="auto" w:fill="auto"/>
            <w:tcMar>
              <w:top w:w="30" w:type="dxa"/>
              <w:left w:w="45" w:type="dxa"/>
              <w:bottom w:w="30" w:type="dxa"/>
              <w:right w:w="45" w:type="dxa"/>
            </w:tcMar>
            <w:vAlign w:val="center"/>
          </w:tcPr>
          <w:p w14:paraId="000011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Александрово-Заводский</w:t>
            </w:r>
          </w:p>
        </w:tc>
        <w:tc>
          <w:tcPr>
            <w:tcW w:w="3269" w:type="dxa"/>
            <w:shd w:val="clear" w:color="auto" w:fill="auto"/>
            <w:tcMar>
              <w:top w:w="30" w:type="dxa"/>
              <w:left w:w="45" w:type="dxa"/>
              <w:bottom w:w="30" w:type="dxa"/>
              <w:right w:w="45" w:type="dxa"/>
            </w:tcMar>
            <w:vAlign w:val="center"/>
          </w:tcPr>
          <w:p w14:paraId="000011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r>
      <w:tr w:rsidR="00A848EE" w:rsidRPr="00A848EE" w14:paraId="76DA92DA"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4849" w:type="dxa"/>
            <w:shd w:val="clear" w:color="auto" w:fill="auto"/>
            <w:tcMar>
              <w:top w:w="30" w:type="dxa"/>
              <w:left w:w="45" w:type="dxa"/>
              <w:bottom w:w="30" w:type="dxa"/>
              <w:right w:w="45" w:type="dxa"/>
            </w:tcMar>
            <w:vAlign w:val="center"/>
          </w:tcPr>
          <w:p w14:paraId="000011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Балейский</w:t>
            </w:r>
          </w:p>
        </w:tc>
        <w:tc>
          <w:tcPr>
            <w:tcW w:w="3269" w:type="dxa"/>
            <w:shd w:val="clear" w:color="auto" w:fill="auto"/>
            <w:tcMar>
              <w:top w:w="30" w:type="dxa"/>
              <w:left w:w="45" w:type="dxa"/>
              <w:bottom w:w="30" w:type="dxa"/>
              <w:right w:w="45" w:type="dxa"/>
            </w:tcMar>
            <w:vAlign w:val="center"/>
          </w:tcPr>
          <w:p w14:paraId="000011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3A40A37E"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4849" w:type="dxa"/>
            <w:shd w:val="clear" w:color="auto" w:fill="auto"/>
            <w:tcMar>
              <w:top w:w="30" w:type="dxa"/>
              <w:left w:w="45" w:type="dxa"/>
              <w:bottom w:w="30" w:type="dxa"/>
              <w:right w:w="45" w:type="dxa"/>
            </w:tcMar>
            <w:vAlign w:val="center"/>
          </w:tcPr>
          <w:p w14:paraId="000011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Борзинский</w:t>
            </w:r>
          </w:p>
        </w:tc>
        <w:tc>
          <w:tcPr>
            <w:tcW w:w="3269" w:type="dxa"/>
            <w:shd w:val="clear" w:color="auto" w:fill="auto"/>
            <w:tcMar>
              <w:top w:w="30" w:type="dxa"/>
              <w:left w:w="45" w:type="dxa"/>
              <w:bottom w:w="30" w:type="dxa"/>
              <w:right w:w="45" w:type="dxa"/>
            </w:tcMar>
            <w:vAlign w:val="center"/>
          </w:tcPr>
          <w:p w14:paraId="000011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r>
      <w:tr w:rsidR="00A848EE" w:rsidRPr="00A848EE" w14:paraId="5CCCF1B6"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4849" w:type="dxa"/>
            <w:shd w:val="clear" w:color="auto" w:fill="auto"/>
            <w:tcMar>
              <w:top w:w="30" w:type="dxa"/>
              <w:left w:w="45" w:type="dxa"/>
              <w:bottom w:w="30" w:type="dxa"/>
              <w:right w:w="45" w:type="dxa"/>
            </w:tcMar>
            <w:vAlign w:val="center"/>
          </w:tcPr>
          <w:p w14:paraId="000011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Газимуро-Заводский</w:t>
            </w:r>
          </w:p>
        </w:tc>
        <w:tc>
          <w:tcPr>
            <w:tcW w:w="3269" w:type="dxa"/>
            <w:shd w:val="clear" w:color="auto" w:fill="auto"/>
            <w:tcMar>
              <w:top w:w="30" w:type="dxa"/>
              <w:left w:w="45" w:type="dxa"/>
              <w:bottom w:w="30" w:type="dxa"/>
              <w:right w:w="45" w:type="dxa"/>
            </w:tcMar>
            <w:vAlign w:val="center"/>
          </w:tcPr>
          <w:p w14:paraId="000011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3D61C442"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4849" w:type="dxa"/>
            <w:shd w:val="clear" w:color="auto" w:fill="auto"/>
            <w:tcMar>
              <w:top w:w="30" w:type="dxa"/>
              <w:left w:w="45" w:type="dxa"/>
              <w:bottom w:w="30" w:type="dxa"/>
              <w:right w:w="45" w:type="dxa"/>
            </w:tcMar>
            <w:vAlign w:val="center"/>
          </w:tcPr>
          <w:p w14:paraId="000011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Дульдургинский</w:t>
            </w:r>
          </w:p>
        </w:tc>
        <w:tc>
          <w:tcPr>
            <w:tcW w:w="3269" w:type="dxa"/>
            <w:shd w:val="clear" w:color="auto" w:fill="auto"/>
            <w:tcMar>
              <w:top w:w="30" w:type="dxa"/>
              <w:left w:w="45" w:type="dxa"/>
              <w:bottom w:w="30" w:type="dxa"/>
              <w:right w:w="45" w:type="dxa"/>
            </w:tcMar>
            <w:vAlign w:val="center"/>
          </w:tcPr>
          <w:p w14:paraId="000011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6AB2FC74"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4849" w:type="dxa"/>
            <w:shd w:val="clear" w:color="auto" w:fill="auto"/>
            <w:tcMar>
              <w:top w:w="30" w:type="dxa"/>
              <w:left w:w="45" w:type="dxa"/>
              <w:bottom w:w="30" w:type="dxa"/>
              <w:right w:w="45" w:type="dxa"/>
            </w:tcMar>
            <w:vAlign w:val="center"/>
          </w:tcPr>
          <w:p w14:paraId="000011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Забайкальский</w:t>
            </w:r>
          </w:p>
        </w:tc>
        <w:tc>
          <w:tcPr>
            <w:tcW w:w="3269" w:type="dxa"/>
            <w:shd w:val="clear" w:color="auto" w:fill="auto"/>
            <w:tcMar>
              <w:top w:w="30" w:type="dxa"/>
              <w:left w:w="45" w:type="dxa"/>
              <w:bottom w:w="30" w:type="dxa"/>
              <w:right w:w="45" w:type="dxa"/>
            </w:tcMar>
            <w:vAlign w:val="center"/>
          </w:tcPr>
          <w:p w14:paraId="000011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6F8BDE3B"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4849" w:type="dxa"/>
            <w:shd w:val="clear" w:color="auto" w:fill="auto"/>
            <w:tcMar>
              <w:top w:w="30" w:type="dxa"/>
              <w:left w:w="45" w:type="dxa"/>
              <w:bottom w:w="30" w:type="dxa"/>
              <w:right w:w="45" w:type="dxa"/>
            </w:tcMar>
            <w:vAlign w:val="center"/>
          </w:tcPr>
          <w:p w14:paraId="000011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Каларский</w:t>
            </w:r>
          </w:p>
        </w:tc>
        <w:tc>
          <w:tcPr>
            <w:tcW w:w="3269" w:type="dxa"/>
            <w:shd w:val="clear" w:color="auto" w:fill="auto"/>
            <w:tcMar>
              <w:top w:w="30" w:type="dxa"/>
              <w:left w:w="45" w:type="dxa"/>
              <w:bottom w:w="30" w:type="dxa"/>
              <w:right w:w="45" w:type="dxa"/>
            </w:tcMar>
            <w:vAlign w:val="center"/>
          </w:tcPr>
          <w:p w14:paraId="000011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63D97372"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4849" w:type="dxa"/>
            <w:shd w:val="clear" w:color="auto" w:fill="auto"/>
            <w:tcMar>
              <w:top w:w="30" w:type="dxa"/>
              <w:left w:w="45" w:type="dxa"/>
              <w:bottom w:w="30" w:type="dxa"/>
              <w:right w:w="45" w:type="dxa"/>
            </w:tcMar>
            <w:vAlign w:val="center"/>
          </w:tcPr>
          <w:p w14:paraId="000011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Калганский</w:t>
            </w:r>
          </w:p>
        </w:tc>
        <w:tc>
          <w:tcPr>
            <w:tcW w:w="3269" w:type="dxa"/>
            <w:shd w:val="clear" w:color="auto" w:fill="auto"/>
            <w:tcMar>
              <w:top w:w="30" w:type="dxa"/>
              <w:left w:w="45" w:type="dxa"/>
              <w:bottom w:w="30" w:type="dxa"/>
              <w:right w:w="45" w:type="dxa"/>
            </w:tcMar>
            <w:vAlign w:val="center"/>
          </w:tcPr>
          <w:p w14:paraId="000011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282EB98D"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4849" w:type="dxa"/>
            <w:shd w:val="clear" w:color="auto" w:fill="auto"/>
            <w:tcMar>
              <w:top w:w="30" w:type="dxa"/>
              <w:left w:w="45" w:type="dxa"/>
              <w:bottom w:w="30" w:type="dxa"/>
              <w:right w:w="45" w:type="dxa"/>
            </w:tcMar>
            <w:vAlign w:val="center"/>
          </w:tcPr>
          <w:p w14:paraId="000011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Карымский</w:t>
            </w:r>
          </w:p>
        </w:tc>
        <w:tc>
          <w:tcPr>
            <w:tcW w:w="3269" w:type="dxa"/>
            <w:shd w:val="clear" w:color="auto" w:fill="auto"/>
            <w:tcMar>
              <w:top w:w="30" w:type="dxa"/>
              <w:left w:w="45" w:type="dxa"/>
              <w:bottom w:w="30" w:type="dxa"/>
              <w:right w:w="45" w:type="dxa"/>
            </w:tcMar>
            <w:vAlign w:val="center"/>
          </w:tcPr>
          <w:p w14:paraId="000011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23912799"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4849" w:type="dxa"/>
            <w:shd w:val="clear" w:color="auto" w:fill="auto"/>
            <w:tcMar>
              <w:top w:w="30" w:type="dxa"/>
              <w:left w:w="45" w:type="dxa"/>
              <w:bottom w:w="30" w:type="dxa"/>
              <w:right w:w="45" w:type="dxa"/>
            </w:tcMar>
            <w:vAlign w:val="center"/>
          </w:tcPr>
          <w:p w14:paraId="000011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Краснокаменский</w:t>
            </w:r>
          </w:p>
        </w:tc>
        <w:tc>
          <w:tcPr>
            <w:tcW w:w="3269" w:type="dxa"/>
            <w:shd w:val="clear" w:color="auto" w:fill="auto"/>
            <w:tcMar>
              <w:top w:w="30" w:type="dxa"/>
              <w:left w:w="45" w:type="dxa"/>
              <w:bottom w:w="30" w:type="dxa"/>
              <w:right w:w="45" w:type="dxa"/>
            </w:tcMar>
            <w:vAlign w:val="center"/>
          </w:tcPr>
          <w:p w14:paraId="000011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12A8D61A"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4849" w:type="dxa"/>
            <w:shd w:val="clear" w:color="auto" w:fill="auto"/>
            <w:tcMar>
              <w:top w:w="30" w:type="dxa"/>
              <w:left w:w="45" w:type="dxa"/>
              <w:bottom w:w="30" w:type="dxa"/>
              <w:right w:w="45" w:type="dxa"/>
            </w:tcMar>
            <w:vAlign w:val="center"/>
          </w:tcPr>
          <w:p w14:paraId="000011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Красночикойский</w:t>
            </w:r>
          </w:p>
        </w:tc>
        <w:tc>
          <w:tcPr>
            <w:tcW w:w="3269" w:type="dxa"/>
            <w:shd w:val="clear" w:color="auto" w:fill="auto"/>
            <w:tcMar>
              <w:top w:w="30" w:type="dxa"/>
              <w:left w:w="45" w:type="dxa"/>
              <w:bottom w:w="30" w:type="dxa"/>
              <w:right w:w="45" w:type="dxa"/>
            </w:tcMar>
            <w:vAlign w:val="center"/>
          </w:tcPr>
          <w:p w14:paraId="000011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722A5BCA"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4849" w:type="dxa"/>
            <w:shd w:val="clear" w:color="auto" w:fill="auto"/>
            <w:tcMar>
              <w:top w:w="30" w:type="dxa"/>
              <w:left w:w="45" w:type="dxa"/>
              <w:bottom w:w="30" w:type="dxa"/>
              <w:right w:w="45" w:type="dxa"/>
            </w:tcMar>
            <w:vAlign w:val="center"/>
          </w:tcPr>
          <w:p w14:paraId="000011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Кыринский</w:t>
            </w:r>
          </w:p>
        </w:tc>
        <w:tc>
          <w:tcPr>
            <w:tcW w:w="3269" w:type="dxa"/>
            <w:shd w:val="clear" w:color="auto" w:fill="auto"/>
            <w:tcMar>
              <w:top w:w="30" w:type="dxa"/>
              <w:left w:w="45" w:type="dxa"/>
              <w:bottom w:w="30" w:type="dxa"/>
              <w:right w:w="45" w:type="dxa"/>
            </w:tcMar>
            <w:vAlign w:val="center"/>
          </w:tcPr>
          <w:p w14:paraId="000011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r>
      <w:tr w:rsidR="00A848EE" w:rsidRPr="00A848EE" w14:paraId="5E104500"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4849" w:type="dxa"/>
            <w:shd w:val="clear" w:color="auto" w:fill="auto"/>
            <w:tcMar>
              <w:top w:w="30" w:type="dxa"/>
              <w:left w:w="45" w:type="dxa"/>
              <w:bottom w:w="30" w:type="dxa"/>
              <w:right w:w="45" w:type="dxa"/>
            </w:tcMar>
            <w:vAlign w:val="center"/>
          </w:tcPr>
          <w:p w14:paraId="000011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Могойтуйский</w:t>
            </w:r>
          </w:p>
        </w:tc>
        <w:tc>
          <w:tcPr>
            <w:tcW w:w="3269" w:type="dxa"/>
            <w:shd w:val="clear" w:color="auto" w:fill="auto"/>
            <w:tcMar>
              <w:top w:w="30" w:type="dxa"/>
              <w:left w:w="45" w:type="dxa"/>
              <w:bottom w:w="30" w:type="dxa"/>
              <w:right w:w="45" w:type="dxa"/>
            </w:tcMar>
            <w:vAlign w:val="center"/>
          </w:tcPr>
          <w:p w14:paraId="000011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3133EB24"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4849" w:type="dxa"/>
            <w:shd w:val="clear" w:color="auto" w:fill="auto"/>
            <w:tcMar>
              <w:top w:w="30" w:type="dxa"/>
              <w:left w:w="45" w:type="dxa"/>
              <w:bottom w:w="30" w:type="dxa"/>
              <w:right w:w="45" w:type="dxa"/>
            </w:tcMar>
            <w:vAlign w:val="center"/>
          </w:tcPr>
          <w:p w14:paraId="000011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Могочинский</w:t>
            </w:r>
          </w:p>
        </w:tc>
        <w:tc>
          <w:tcPr>
            <w:tcW w:w="3269" w:type="dxa"/>
            <w:shd w:val="clear" w:color="auto" w:fill="auto"/>
            <w:tcMar>
              <w:top w:w="30" w:type="dxa"/>
              <w:left w:w="45" w:type="dxa"/>
              <w:bottom w:w="30" w:type="dxa"/>
              <w:right w:w="45" w:type="dxa"/>
            </w:tcMar>
            <w:vAlign w:val="center"/>
          </w:tcPr>
          <w:p w14:paraId="000011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2FD08B43"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4849" w:type="dxa"/>
            <w:shd w:val="clear" w:color="auto" w:fill="auto"/>
            <w:tcMar>
              <w:top w:w="30" w:type="dxa"/>
              <w:left w:w="45" w:type="dxa"/>
              <w:bottom w:w="30" w:type="dxa"/>
              <w:right w:w="45" w:type="dxa"/>
            </w:tcMar>
            <w:vAlign w:val="center"/>
          </w:tcPr>
          <w:p w14:paraId="000011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Нерчинско-Заводский</w:t>
            </w:r>
          </w:p>
        </w:tc>
        <w:tc>
          <w:tcPr>
            <w:tcW w:w="3269" w:type="dxa"/>
            <w:shd w:val="clear" w:color="auto" w:fill="auto"/>
            <w:tcMar>
              <w:top w:w="30" w:type="dxa"/>
              <w:left w:w="45" w:type="dxa"/>
              <w:bottom w:w="30" w:type="dxa"/>
              <w:right w:w="45" w:type="dxa"/>
            </w:tcMar>
            <w:vAlign w:val="center"/>
          </w:tcPr>
          <w:p w14:paraId="000011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6E7B523E"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4849" w:type="dxa"/>
            <w:shd w:val="clear" w:color="auto" w:fill="auto"/>
            <w:tcMar>
              <w:top w:w="30" w:type="dxa"/>
              <w:left w:w="45" w:type="dxa"/>
              <w:bottom w:w="30" w:type="dxa"/>
              <w:right w:w="45" w:type="dxa"/>
            </w:tcMar>
            <w:vAlign w:val="center"/>
          </w:tcPr>
          <w:p w14:paraId="000011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Нерчинский</w:t>
            </w:r>
          </w:p>
        </w:tc>
        <w:tc>
          <w:tcPr>
            <w:tcW w:w="3269" w:type="dxa"/>
            <w:shd w:val="clear" w:color="auto" w:fill="auto"/>
            <w:tcMar>
              <w:top w:w="30" w:type="dxa"/>
              <w:left w:w="45" w:type="dxa"/>
              <w:bottom w:w="30" w:type="dxa"/>
              <w:right w:w="45" w:type="dxa"/>
            </w:tcMar>
            <w:vAlign w:val="center"/>
          </w:tcPr>
          <w:p w14:paraId="000011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r>
      <w:tr w:rsidR="00A848EE" w:rsidRPr="00A848EE" w14:paraId="0C0F0A9D"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4849" w:type="dxa"/>
            <w:shd w:val="clear" w:color="auto" w:fill="auto"/>
            <w:tcMar>
              <w:top w:w="30" w:type="dxa"/>
              <w:left w:w="45" w:type="dxa"/>
              <w:bottom w:w="30" w:type="dxa"/>
              <w:right w:w="45" w:type="dxa"/>
            </w:tcMar>
            <w:vAlign w:val="center"/>
          </w:tcPr>
          <w:p w14:paraId="000011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Оловяннинский</w:t>
            </w:r>
          </w:p>
        </w:tc>
        <w:tc>
          <w:tcPr>
            <w:tcW w:w="3269" w:type="dxa"/>
            <w:shd w:val="clear" w:color="auto" w:fill="auto"/>
            <w:tcMar>
              <w:top w:w="30" w:type="dxa"/>
              <w:left w:w="45" w:type="dxa"/>
              <w:bottom w:w="30" w:type="dxa"/>
              <w:right w:w="45" w:type="dxa"/>
            </w:tcMar>
            <w:vAlign w:val="center"/>
          </w:tcPr>
          <w:p w14:paraId="000011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3816E6B4"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4849" w:type="dxa"/>
            <w:shd w:val="clear" w:color="auto" w:fill="auto"/>
            <w:tcMar>
              <w:top w:w="30" w:type="dxa"/>
              <w:left w:w="45" w:type="dxa"/>
              <w:bottom w:w="30" w:type="dxa"/>
              <w:right w:w="45" w:type="dxa"/>
            </w:tcMar>
            <w:vAlign w:val="center"/>
          </w:tcPr>
          <w:p w14:paraId="000011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Ононский</w:t>
            </w:r>
          </w:p>
        </w:tc>
        <w:tc>
          <w:tcPr>
            <w:tcW w:w="3269" w:type="dxa"/>
            <w:shd w:val="clear" w:color="auto" w:fill="auto"/>
            <w:tcMar>
              <w:top w:w="30" w:type="dxa"/>
              <w:left w:w="45" w:type="dxa"/>
              <w:bottom w:w="30" w:type="dxa"/>
              <w:right w:w="45" w:type="dxa"/>
            </w:tcMar>
            <w:vAlign w:val="center"/>
          </w:tcPr>
          <w:p w14:paraId="000011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619D4DAC"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4849" w:type="dxa"/>
            <w:shd w:val="clear" w:color="auto" w:fill="auto"/>
            <w:tcMar>
              <w:top w:w="30" w:type="dxa"/>
              <w:left w:w="45" w:type="dxa"/>
              <w:bottom w:w="30" w:type="dxa"/>
              <w:right w:w="45" w:type="dxa"/>
            </w:tcMar>
            <w:vAlign w:val="center"/>
          </w:tcPr>
          <w:p w14:paraId="000011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Петровск-Забайкальский</w:t>
            </w:r>
          </w:p>
        </w:tc>
        <w:tc>
          <w:tcPr>
            <w:tcW w:w="3269" w:type="dxa"/>
            <w:shd w:val="clear" w:color="auto" w:fill="auto"/>
            <w:tcMar>
              <w:top w:w="30" w:type="dxa"/>
              <w:left w:w="45" w:type="dxa"/>
              <w:bottom w:w="30" w:type="dxa"/>
              <w:right w:w="45" w:type="dxa"/>
            </w:tcMar>
            <w:vAlign w:val="center"/>
          </w:tcPr>
          <w:p w14:paraId="000011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r>
      <w:tr w:rsidR="00A848EE" w:rsidRPr="00A848EE" w14:paraId="6AB9A7DB"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4849" w:type="dxa"/>
            <w:shd w:val="clear" w:color="auto" w:fill="auto"/>
            <w:tcMar>
              <w:top w:w="30" w:type="dxa"/>
              <w:left w:w="45" w:type="dxa"/>
              <w:bottom w:w="30" w:type="dxa"/>
              <w:right w:w="45" w:type="dxa"/>
            </w:tcMar>
            <w:vAlign w:val="center"/>
          </w:tcPr>
          <w:p w14:paraId="000011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Приаргунский</w:t>
            </w:r>
          </w:p>
        </w:tc>
        <w:tc>
          <w:tcPr>
            <w:tcW w:w="3269" w:type="dxa"/>
            <w:shd w:val="clear" w:color="auto" w:fill="auto"/>
            <w:tcMar>
              <w:top w:w="30" w:type="dxa"/>
              <w:left w:w="45" w:type="dxa"/>
              <w:bottom w:w="30" w:type="dxa"/>
              <w:right w:w="45" w:type="dxa"/>
            </w:tcMar>
            <w:vAlign w:val="center"/>
          </w:tcPr>
          <w:p w14:paraId="000011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6F697DBB"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4849" w:type="dxa"/>
            <w:shd w:val="clear" w:color="auto" w:fill="auto"/>
            <w:tcMar>
              <w:top w:w="30" w:type="dxa"/>
              <w:left w:w="45" w:type="dxa"/>
              <w:bottom w:w="30" w:type="dxa"/>
              <w:right w:w="45" w:type="dxa"/>
            </w:tcMar>
            <w:vAlign w:val="center"/>
          </w:tcPr>
          <w:p w14:paraId="000011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Сретенский</w:t>
            </w:r>
          </w:p>
        </w:tc>
        <w:tc>
          <w:tcPr>
            <w:tcW w:w="3269" w:type="dxa"/>
            <w:shd w:val="clear" w:color="auto" w:fill="auto"/>
            <w:tcMar>
              <w:top w:w="30" w:type="dxa"/>
              <w:left w:w="45" w:type="dxa"/>
              <w:bottom w:w="30" w:type="dxa"/>
              <w:right w:w="45" w:type="dxa"/>
            </w:tcMar>
            <w:vAlign w:val="center"/>
          </w:tcPr>
          <w:p w14:paraId="000011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r>
      <w:tr w:rsidR="00A848EE" w:rsidRPr="00A848EE" w14:paraId="3D0974D5"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4849" w:type="dxa"/>
            <w:shd w:val="clear" w:color="auto" w:fill="auto"/>
            <w:tcMar>
              <w:top w:w="30" w:type="dxa"/>
              <w:left w:w="45" w:type="dxa"/>
              <w:bottom w:w="30" w:type="dxa"/>
              <w:right w:w="45" w:type="dxa"/>
            </w:tcMar>
            <w:vAlign w:val="center"/>
          </w:tcPr>
          <w:p w14:paraId="000011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Тунгокоченский</w:t>
            </w:r>
          </w:p>
        </w:tc>
        <w:tc>
          <w:tcPr>
            <w:tcW w:w="3269" w:type="dxa"/>
            <w:shd w:val="clear" w:color="auto" w:fill="auto"/>
            <w:tcMar>
              <w:top w:w="30" w:type="dxa"/>
              <w:left w:w="45" w:type="dxa"/>
              <w:bottom w:w="30" w:type="dxa"/>
              <w:right w:w="45" w:type="dxa"/>
            </w:tcMar>
            <w:vAlign w:val="center"/>
          </w:tcPr>
          <w:p w14:paraId="000011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2ED3D9A2"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4849" w:type="dxa"/>
            <w:shd w:val="clear" w:color="auto" w:fill="auto"/>
            <w:tcMar>
              <w:top w:w="30" w:type="dxa"/>
              <w:left w:w="45" w:type="dxa"/>
              <w:bottom w:w="30" w:type="dxa"/>
              <w:right w:w="45" w:type="dxa"/>
            </w:tcMar>
            <w:vAlign w:val="center"/>
          </w:tcPr>
          <w:p w14:paraId="000011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Тунгиро-Олёкминский</w:t>
            </w:r>
          </w:p>
        </w:tc>
        <w:tc>
          <w:tcPr>
            <w:tcW w:w="3269" w:type="dxa"/>
            <w:shd w:val="clear" w:color="auto" w:fill="auto"/>
            <w:tcMar>
              <w:top w:w="30" w:type="dxa"/>
              <w:left w:w="45" w:type="dxa"/>
              <w:bottom w:w="30" w:type="dxa"/>
              <w:right w:w="45" w:type="dxa"/>
            </w:tcMar>
            <w:vAlign w:val="center"/>
          </w:tcPr>
          <w:p w14:paraId="000011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r>
      <w:tr w:rsidR="00A848EE" w:rsidRPr="00A848EE" w14:paraId="1050F5EB"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4849" w:type="dxa"/>
            <w:shd w:val="clear" w:color="auto" w:fill="auto"/>
            <w:tcMar>
              <w:top w:w="30" w:type="dxa"/>
              <w:left w:w="45" w:type="dxa"/>
              <w:bottom w:w="30" w:type="dxa"/>
              <w:right w:w="45" w:type="dxa"/>
            </w:tcMar>
            <w:vAlign w:val="center"/>
          </w:tcPr>
          <w:p w14:paraId="000011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Улётовский</w:t>
            </w:r>
          </w:p>
        </w:tc>
        <w:tc>
          <w:tcPr>
            <w:tcW w:w="3269" w:type="dxa"/>
            <w:shd w:val="clear" w:color="auto" w:fill="auto"/>
            <w:tcMar>
              <w:top w:w="30" w:type="dxa"/>
              <w:left w:w="45" w:type="dxa"/>
              <w:bottom w:w="30" w:type="dxa"/>
              <w:right w:w="45" w:type="dxa"/>
            </w:tcMar>
            <w:vAlign w:val="center"/>
          </w:tcPr>
          <w:p w14:paraId="000011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r>
      <w:tr w:rsidR="00A848EE" w:rsidRPr="00A848EE" w14:paraId="0CF6F897"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4849" w:type="dxa"/>
            <w:shd w:val="clear" w:color="auto" w:fill="auto"/>
            <w:tcMar>
              <w:top w:w="30" w:type="dxa"/>
              <w:left w:w="45" w:type="dxa"/>
              <w:bottom w:w="30" w:type="dxa"/>
              <w:right w:w="45" w:type="dxa"/>
            </w:tcMar>
            <w:vAlign w:val="center"/>
          </w:tcPr>
          <w:p w14:paraId="000011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Хилокский</w:t>
            </w:r>
          </w:p>
        </w:tc>
        <w:tc>
          <w:tcPr>
            <w:tcW w:w="3269" w:type="dxa"/>
            <w:shd w:val="clear" w:color="auto" w:fill="auto"/>
            <w:tcMar>
              <w:top w:w="30" w:type="dxa"/>
              <w:left w:w="45" w:type="dxa"/>
              <w:bottom w:w="30" w:type="dxa"/>
              <w:right w:w="45" w:type="dxa"/>
            </w:tcMar>
            <w:vAlign w:val="center"/>
          </w:tcPr>
          <w:p w14:paraId="000011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79AB5F84"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4849" w:type="dxa"/>
            <w:shd w:val="clear" w:color="auto" w:fill="auto"/>
            <w:tcMar>
              <w:top w:w="30" w:type="dxa"/>
              <w:left w:w="45" w:type="dxa"/>
              <w:bottom w:w="30" w:type="dxa"/>
              <w:right w:w="45" w:type="dxa"/>
            </w:tcMar>
            <w:vAlign w:val="center"/>
          </w:tcPr>
          <w:p w14:paraId="000011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Чернышевский</w:t>
            </w:r>
          </w:p>
        </w:tc>
        <w:tc>
          <w:tcPr>
            <w:tcW w:w="3269" w:type="dxa"/>
            <w:shd w:val="clear" w:color="auto" w:fill="auto"/>
            <w:tcMar>
              <w:top w:w="30" w:type="dxa"/>
              <w:left w:w="45" w:type="dxa"/>
              <w:bottom w:w="30" w:type="dxa"/>
              <w:right w:w="45" w:type="dxa"/>
            </w:tcMar>
            <w:vAlign w:val="center"/>
          </w:tcPr>
          <w:p w14:paraId="000011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r>
      <w:tr w:rsidR="00A848EE" w:rsidRPr="00A848EE" w14:paraId="3E7C40AA"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4849" w:type="dxa"/>
            <w:shd w:val="clear" w:color="auto" w:fill="auto"/>
            <w:tcMar>
              <w:top w:w="30" w:type="dxa"/>
              <w:left w:w="45" w:type="dxa"/>
              <w:bottom w:w="30" w:type="dxa"/>
              <w:right w:w="45" w:type="dxa"/>
            </w:tcMar>
            <w:vAlign w:val="center"/>
          </w:tcPr>
          <w:p w14:paraId="000011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Читинский</w:t>
            </w:r>
          </w:p>
        </w:tc>
        <w:tc>
          <w:tcPr>
            <w:tcW w:w="3269" w:type="dxa"/>
            <w:shd w:val="clear" w:color="auto" w:fill="auto"/>
            <w:tcMar>
              <w:top w:w="30" w:type="dxa"/>
              <w:left w:w="45" w:type="dxa"/>
              <w:bottom w:w="30" w:type="dxa"/>
              <w:right w:w="45" w:type="dxa"/>
            </w:tcMar>
            <w:vAlign w:val="center"/>
          </w:tcPr>
          <w:p w14:paraId="000011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3FC9A162"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30</w:t>
            </w:r>
          </w:p>
        </w:tc>
        <w:tc>
          <w:tcPr>
            <w:tcW w:w="4849" w:type="dxa"/>
            <w:shd w:val="clear" w:color="auto" w:fill="auto"/>
            <w:tcMar>
              <w:top w:w="30" w:type="dxa"/>
              <w:left w:w="45" w:type="dxa"/>
              <w:bottom w:w="30" w:type="dxa"/>
              <w:right w:w="45" w:type="dxa"/>
            </w:tcMar>
            <w:vAlign w:val="center"/>
          </w:tcPr>
          <w:p w14:paraId="000011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Шелопугинский</w:t>
            </w:r>
          </w:p>
        </w:tc>
        <w:tc>
          <w:tcPr>
            <w:tcW w:w="3269" w:type="dxa"/>
            <w:shd w:val="clear" w:color="auto" w:fill="auto"/>
            <w:tcMar>
              <w:top w:w="30" w:type="dxa"/>
              <w:left w:w="45" w:type="dxa"/>
              <w:bottom w:w="30" w:type="dxa"/>
              <w:right w:w="45" w:type="dxa"/>
            </w:tcMar>
            <w:vAlign w:val="center"/>
          </w:tcPr>
          <w:p w14:paraId="000011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35410E75"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4849" w:type="dxa"/>
            <w:shd w:val="clear" w:color="auto" w:fill="auto"/>
            <w:tcMar>
              <w:top w:w="30" w:type="dxa"/>
              <w:left w:w="45" w:type="dxa"/>
              <w:bottom w:w="30" w:type="dxa"/>
              <w:right w:w="45" w:type="dxa"/>
            </w:tcMar>
            <w:vAlign w:val="center"/>
          </w:tcPr>
          <w:p w14:paraId="000011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Шилкинский</w:t>
            </w:r>
          </w:p>
        </w:tc>
        <w:tc>
          <w:tcPr>
            <w:tcW w:w="3269" w:type="dxa"/>
            <w:shd w:val="clear" w:color="auto" w:fill="auto"/>
            <w:tcMar>
              <w:top w:w="30" w:type="dxa"/>
              <w:left w:w="45" w:type="dxa"/>
              <w:bottom w:w="30" w:type="dxa"/>
              <w:right w:w="45" w:type="dxa"/>
            </w:tcMar>
            <w:vAlign w:val="center"/>
          </w:tcPr>
          <w:p w14:paraId="000011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r>
      <w:tr w:rsidR="00A848EE" w:rsidRPr="00A848EE" w14:paraId="1BD480E3" w14:textId="77777777" w:rsidTr="00A53A53">
        <w:trPr>
          <w:trHeight w:val="315"/>
          <w:jc w:val="center"/>
        </w:trPr>
        <w:tc>
          <w:tcPr>
            <w:tcW w:w="1221" w:type="dxa"/>
            <w:shd w:val="clear" w:color="auto" w:fill="auto"/>
            <w:tcMar>
              <w:top w:w="30" w:type="dxa"/>
              <w:left w:w="45" w:type="dxa"/>
              <w:bottom w:w="30" w:type="dxa"/>
              <w:right w:w="45" w:type="dxa"/>
            </w:tcMar>
            <w:vAlign w:val="center"/>
          </w:tcPr>
          <w:p w14:paraId="000011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4849" w:type="dxa"/>
            <w:shd w:val="clear" w:color="auto" w:fill="auto"/>
            <w:tcMar>
              <w:top w:w="30" w:type="dxa"/>
              <w:left w:w="45" w:type="dxa"/>
              <w:bottom w:w="30" w:type="dxa"/>
              <w:right w:w="45" w:type="dxa"/>
            </w:tcMar>
            <w:vAlign w:val="center"/>
          </w:tcPr>
          <w:p w14:paraId="000011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3269" w:type="dxa"/>
            <w:shd w:val="clear" w:color="auto" w:fill="auto"/>
            <w:tcMar>
              <w:top w:w="30" w:type="dxa"/>
              <w:left w:w="45" w:type="dxa"/>
              <w:bottom w:w="30" w:type="dxa"/>
              <w:right w:w="45" w:type="dxa"/>
            </w:tcMar>
            <w:vAlign w:val="center"/>
          </w:tcPr>
          <w:p w14:paraId="000011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r>
    </w:tbl>
    <w:p w14:paraId="000011C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18"/>
          <w:szCs w:val="18"/>
        </w:rPr>
      </w:pPr>
      <w:r w:rsidRPr="00A848EE">
        <w:rPr>
          <w:rFonts w:ascii="Times New Roman" w:eastAsia="Times New Roman" w:hAnsi="Times New Roman"/>
          <w:sz w:val="18"/>
          <w:szCs w:val="18"/>
        </w:rPr>
        <w:t>* Постановление от 10 августа 2020 года № 113 «Об утверждении схемы размещения, использования и охраны охотничьих угодий на территории Забайкальского края»</w:t>
      </w:r>
    </w:p>
    <w:p w14:paraId="000011C2"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1C3"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Выделение зон охраны охотничьих ресурсов планируется с учетом требований законодательства и с учетом размещения особо охраняемых природных территорий и развития промышленности.</w:t>
      </w:r>
    </w:p>
    <w:p w14:paraId="000011C4"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настоящее время для осуществления видов деятельности в сфере охотничьего хозяйства передано в аренду 2509,8 тыс. га.</w:t>
      </w:r>
    </w:p>
    <w:p w14:paraId="000011C5"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1C6"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54" w:name="_Toc176788249"/>
      <w:r w:rsidRPr="00A848EE">
        <w:rPr>
          <w:rFonts w:ascii="Times New Roman" w:eastAsia="Times New Roman" w:hAnsi="Times New Roman" w:cs="Times New Roman"/>
          <w:color w:val="auto"/>
          <w:sz w:val="24"/>
          <w:szCs w:val="24"/>
        </w:rPr>
        <w:t>3.7. Информация о потенциале лесов в целях использования лесов для ведения сельского хозяйства, фактические объемы и особенности использования лесов.</w:t>
      </w:r>
      <w:bookmarkEnd w:id="54"/>
    </w:p>
    <w:p w14:paraId="000011C7"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1C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земель лесного фонда имеется 4,8 тыс. га пашен, 78,5 тыс. га сенокосов и 104,1тыс. га пастбищ.</w:t>
      </w:r>
    </w:p>
    <w:p w14:paraId="000011C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Кроме сенокосов, для сенокошения могут использоваться нелесные земли. Продуктивность сенокосных угодий низкая, в среднем заготовка сена составляет около </w:t>
      </w:r>
      <w:r w:rsidRPr="00A848EE">
        <w:rPr>
          <w:rFonts w:ascii="Times New Roman" w:eastAsia="Times New Roman" w:hAnsi="Times New Roman"/>
          <w:sz w:val="24"/>
          <w:szCs w:val="24"/>
        </w:rPr>
        <w:br/>
        <w:t>5 ц/га. Качество сенокосных угодий ухудшается в связи с зарастанием кустарниками, а также бессистемным использованием сенокосов для выпаса животных.</w:t>
      </w:r>
    </w:p>
    <w:p w14:paraId="000011C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Для улучшения сенокосных угодий требуется проведение комплекса работ по их улучшению. </w:t>
      </w:r>
    </w:p>
    <w:p w14:paraId="000011CB"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Наибольшую часть пастбищ занимают суходольные кормовые угодья, расположенные в основном на возвышенных местах и склонах. Большие площади кормовых угодий покрыты малоценной растительностью: ковылем, волосатиком, курильским чаем, зарослями пикульника. Из ценных корневищных и рыхлокустовых злаковых трав преобладают: пырей ползучий, волоснец, вострец, костер, мятлик и другие, из бобовых – люцерна, астрагал. Продуктивность кормовых угодий невысокая: от 1-3 ц/га в неблагоприятные годы; до 10-13 ц/га в благоприятные годы сухой массы. </w:t>
      </w:r>
    </w:p>
    <w:p w14:paraId="000011CC"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севере Забайкальского края имеются значительные территории, пригодные для выпаса северных оленей.</w:t>
      </w:r>
    </w:p>
    <w:p w14:paraId="000011CD"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Для выращивания сельскохозяйственных культур и иной сельскохозяйственной деятельности используются пашни.</w:t>
      </w:r>
    </w:p>
    <w:p w14:paraId="000011CE"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Оценка медопродуктивности угодий невысокая. Наибольшую медопродуктивность имеют заросли кипрея, широко распространенные на свежих гарях, которые составляют около 250 кг/га. Медопродуктивность сенокосов и лесного разнотравья составляет около 25 кг/га.</w:t>
      </w:r>
    </w:p>
    <w:p w14:paraId="000011CF"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Для ведения сельского хозяйства территория земель лесного фонда в настоящее время используется ниже возможного, что обусловлено, в первую очередь, спадом сельскохозяйственного производства и значительными площадями неиспользуемых площадей земель сельскохозяйственного назначения. </w:t>
      </w:r>
    </w:p>
    <w:p w14:paraId="000011D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состоянию на 1 января 2018 года предоставлено в аренду для ведения сельского хозяйства: северное оленеводство – 682 тыс. га; выпас сельскохозяйственных животных – 1,5 тыс. га, сенокошение 1,5 тыс. га.</w:t>
      </w:r>
    </w:p>
    <w:p w14:paraId="000011D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состоянию на 1 января 2024 года предоставлено в аренду для ведения сельского хозяйства: северное оленеводство – 315,3 тыс. га; выпас сельскохозяйственных животных – 0,8 тыс. га, сенокошение 0,06 тыс. га.</w:t>
      </w:r>
    </w:p>
    <w:p w14:paraId="000011D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Следовательно, территории, ранее используемые для ведения сельского хозяйства, в том числе выращивания сельскохозяйственных культур, большей частью приходят в запустение.</w:t>
      </w:r>
    </w:p>
    <w:p w14:paraId="000011D3"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1D4"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55" w:name="_Toc176788250"/>
      <w:r w:rsidRPr="00A848EE">
        <w:rPr>
          <w:rFonts w:ascii="Times New Roman" w:eastAsia="Times New Roman" w:hAnsi="Times New Roman" w:cs="Times New Roman"/>
          <w:color w:val="auto"/>
          <w:sz w:val="24"/>
          <w:szCs w:val="24"/>
        </w:rPr>
        <w:t>3.8. Информация о фактических объемах и перспективах использования лесов для осуществления геологического изучения недр, разведки и добычи полезных ископаемых, строительства и эксплуатации водохранилищ и иных искусственных водных объектов, создания и расширения морских и речных портов, строительства, реконструкции и эксплуатации гидротехнических сооружений.</w:t>
      </w:r>
      <w:bookmarkEnd w:id="55"/>
    </w:p>
    <w:p w14:paraId="000011D5"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1D6"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Забайкальского края имеются значительные ресурсы полезных ископаемых: золота, урана, меди, угля, вольфрама, молибдена, тантала и других редкоземельных элементов.</w:t>
      </w:r>
    </w:p>
    <w:p w14:paraId="000011D7"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целом по Забайкальскому краю ежегодно для указанных целей предоставляются в аренду более 10 тыс. га лесов. </w:t>
      </w:r>
    </w:p>
    <w:p w14:paraId="000011D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Защищенные объемы запасов крупнейшего из них, Быстринского рудного поля, в медном эквиваленте приближаются к 5 млн. тонн. </w:t>
      </w:r>
    </w:p>
    <w:p w14:paraId="000011D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Идет работа по изучению и освоению Бугдаинского, Култуминского, Лугоканского месторождений. </w:t>
      </w:r>
    </w:p>
    <w:p w14:paraId="000011D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Быстринский горно-обогатительный комбинат (далее – ГОК) 31 октября 2017 года начал пуско-наладочные работы, сейчас они близки к завершению. ГОКу всего через полгода после начала работы удалось получить все продукты технологической цепочки.</w:t>
      </w:r>
    </w:p>
    <w:p w14:paraId="000011D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ГОКе в 2023году переработали рекордные 11 млн тонн руды — на 400 тысяч больше, чем в 2022 году.</w:t>
      </w:r>
    </w:p>
    <w:p w14:paraId="000011D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Созданная для работы ГОКа транспортная и энергетическая инфраструктура позволяет привлечь в Забайкальский край новых крупных инвесторов. Участок железной дороги, построенный для обеспечения работы комбината, соединил отдаленные районы юго-востока Забайкальского края с сетью железных дорог. Его стоимость составила 30 миллиардов рублей, четверть от которой – инвестиции публичного акционерного общества «Горно-металлургическая компания «Норильский никель».</w:t>
      </w:r>
    </w:p>
    <w:p w14:paraId="000011DD"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ГОК обеспечит значительный вклад в развитие Забайкалья. Только за 10 лет компания перечислит в краевой бюджет около 18 миллиардов рублей. </w:t>
      </w:r>
    </w:p>
    <w:p w14:paraId="000011D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Наряду с медью, недра юго-востока Забайкальского края хранят золото, вольфрам, молибден, железо, серебро, цинк и свинец (железорудное месторождения Березовское и полиметаллическое месторождение Нойон-Тологой).</w:t>
      </w:r>
    </w:p>
    <w:p w14:paraId="000011D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перспективе планируется на юго-востоке Забайкальского края создание единого горно-обогатительного комплекса, в который войдут четыре новых комбината и металлургический завод.</w:t>
      </w:r>
    </w:p>
    <w:p w14:paraId="000011E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Стратегически важным для улучшения экономики Забайкальского края является создание аналогичного горнопромышленного узла на севере области зона Байкало-Амурской магистрали (далее - зона БАМа) за счет освоения таких крупных месторождений полезных ископаемых, как Удоканское, Чинейское, Катугинское, Апсатское, Голевское и др. </w:t>
      </w:r>
    </w:p>
    <w:p w14:paraId="000011E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Разработаны проекты строительства горно-металлургического комплекса по освоению Чинейского месторождения ванадийсодержащих титаномагнетитовых и медносульфидных руд, мощностью горно-металлургического комплекса 10 млн. тонн руды в год, а также 1-й очереди горно-металлургического комплекса на базе Катугинского редкометалльного месторождения.</w:t>
      </w:r>
    </w:p>
    <w:p w14:paraId="000011E2"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sz w:val="24"/>
          <w:szCs w:val="24"/>
        </w:rPr>
        <w:t xml:space="preserve">Построена Удоканская опытно-промышленная установка, которая обеспечена современной технической и технологической базой для отработки новых технологий переработки широкого спектра природного и техногенного минерального сырья. </w:t>
      </w:r>
    </w:p>
    <w:p w14:paraId="000011E3"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Зона БАМа является едва ли не единственной кладовой разведанных и экономически </w:t>
      </w:r>
      <w:r w:rsidRPr="00A848EE">
        <w:rPr>
          <w:rFonts w:ascii="Times New Roman" w:eastAsia="Times New Roman" w:hAnsi="Times New Roman"/>
          <w:sz w:val="24"/>
          <w:szCs w:val="24"/>
        </w:rPr>
        <w:lastRenderedPageBreak/>
        <w:t xml:space="preserve">доступных месторождений всех полезных ископаемых. </w:t>
      </w:r>
    </w:p>
    <w:p w14:paraId="27A893D0" w14:textId="7559EC6F" w:rsidR="00557453" w:rsidRPr="00A848EE" w:rsidRDefault="00922738"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Красночикойского и Хилокского районов Забайкальского края начато строительство горного участка по добыче каменного угля на Зашуланском месторождении. Выход проекта на производственную мощность создаст порядка 1800 рабочих мест. Для обеспечения столь многочисленного штата работников будет организована социальная инфраструктура – построят административно-бытовые здания и сооружения, а также медицинские и дошкольные учреждения.</w:t>
      </w:r>
    </w:p>
    <w:p w14:paraId="000011E4" w14:textId="4607788D"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настоящее время идет подготовка по предоставлению значительных площадей для указанного вида использования лесов. По состоянию на 1 января 2018 года для </w:t>
      </w:r>
      <w:r w:rsidR="00557453" w:rsidRPr="00A848EE">
        <w:rPr>
          <w:rFonts w:ascii="Times New Roman" w:eastAsia="Times New Roman" w:hAnsi="Times New Roman"/>
          <w:sz w:val="24"/>
          <w:szCs w:val="24"/>
        </w:rPr>
        <w:t>осуществления геологического изучения недр, разведки и добычи полезных ископаемых</w:t>
      </w:r>
      <w:r w:rsidRPr="00A848EE">
        <w:rPr>
          <w:rFonts w:ascii="Times New Roman" w:eastAsia="Times New Roman" w:hAnsi="Times New Roman"/>
          <w:sz w:val="24"/>
          <w:szCs w:val="24"/>
        </w:rPr>
        <w:t xml:space="preserve"> передано в аренду более 26 тыс. га.</w:t>
      </w:r>
    </w:p>
    <w:p w14:paraId="000011E5" w14:textId="77777777" w:rsidR="004D4FBA" w:rsidRPr="00A848EE" w:rsidRDefault="00EB6F43" w:rsidP="00A848EE">
      <w:pPr>
        <w:widowControl w:val="0"/>
        <w:ind w:firstLine="709"/>
        <w:jc w:val="both"/>
        <w:rPr>
          <w:rFonts w:ascii="Times New Roman" w:eastAsia="Times New Roman" w:hAnsi="Times New Roman"/>
          <w:sz w:val="24"/>
          <w:szCs w:val="24"/>
        </w:rPr>
      </w:pPr>
      <w:bookmarkStart w:id="56" w:name="_heading=h.1gf8i83" w:colFirst="0" w:colLast="0"/>
      <w:bookmarkEnd w:id="56"/>
      <w:r w:rsidRPr="00A848EE">
        <w:rPr>
          <w:rFonts w:ascii="Times New Roman" w:eastAsia="Times New Roman" w:hAnsi="Times New Roman"/>
          <w:sz w:val="24"/>
          <w:szCs w:val="24"/>
        </w:rPr>
        <w:t>По состоянию на 1 января 2024 года для осуществления геологического изучения недр, разведки и добычи полезных ископаемых передано в аренду более 63,1 тыс. га.</w:t>
      </w:r>
    </w:p>
    <w:p w14:paraId="000011E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Использования лесов для осуществления геологического изучения недр, разведки и добычи полезных ископаемых в общей сумме получаемого дохода составляет около 68% и занимает первое место.</w:t>
      </w:r>
    </w:p>
    <w:p w14:paraId="000011E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 целью исключения возможных конфликтов интересов с иными пользователями лесов, лесные участки, находящиеся в контурах имеющихся лицензий по геологическому изучению недр, разработки месторождений полезных ископаемых, включены в зоны освоения лесов.</w:t>
      </w:r>
    </w:p>
    <w:p w14:paraId="000011E8"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1E9"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57" w:name="_Toc176788251"/>
      <w:r w:rsidRPr="00A848EE">
        <w:rPr>
          <w:rFonts w:ascii="Times New Roman" w:eastAsia="Times New Roman" w:hAnsi="Times New Roman" w:cs="Times New Roman"/>
          <w:color w:val="auto"/>
          <w:sz w:val="24"/>
          <w:szCs w:val="24"/>
        </w:rPr>
        <w:t xml:space="preserve">3.9. Информация об оценке потенциала лесов для иных видов использования лесов, предусмотренных в </w:t>
      </w:r>
      <w:hyperlink r:id="rId53">
        <w:r w:rsidRPr="00A848EE">
          <w:rPr>
            <w:rFonts w:ascii="Times New Roman" w:eastAsia="Times New Roman" w:hAnsi="Times New Roman" w:cs="Times New Roman"/>
            <w:color w:val="auto"/>
            <w:sz w:val="24"/>
            <w:szCs w:val="24"/>
          </w:rPr>
          <w:t>статье 25</w:t>
        </w:r>
      </w:hyperlink>
      <w:r w:rsidRPr="00A848EE">
        <w:rPr>
          <w:rFonts w:ascii="Times New Roman" w:eastAsia="Times New Roman" w:hAnsi="Times New Roman" w:cs="Times New Roman"/>
          <w:color w:val="auto"/>
          <w:sz w:val="24"/>
          <w:szCs w:val="24"/>
        </w:rPr>
        <w:t xml:space="preserve"> Лесного кодекса Российской Федерации.</w:t>
      </w:r>
      <w:bookmarkEnd w:id="57"/>
    </w:p>
    <w:p w14:paraId="000011EA"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1E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Ряд территорий Забайкальского края характеризуется высоким биологическим разнообразием, наличием значительного числа реликтовых видов и природных сообществ, их относительно хорошей сохранностью. В силу этого они обладают высоким потенциалом использования для научно-исследовательской и образовательной деятельности. </w:t>
      </w:r>
    </w:p>
    <w:p w14:paraId="000011E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Для осуществления научно-исследовательской и образовательной деятельности на территории Забайкальского края в пользование предоставлено 30556,4 га следующим организациям:</w:t>
      </w:r>
    </w:p>
    <w:p w14:paraId="000011ED" w14:textId="77777777" w:rsidR="004D4FBA" w:rsidRPr="00A848EE" w:rsidRDefault="00EB6F43" w:rsidP="00A848EE">
      <w:pPr>
        <w:widowControl w:val="0"/>
        <w:numPr>
          <w:ilvl w:val="0"/>
          <w:numId w:val="1"/>
        </w:numPr>
        <w:pBdr>
          <w:top w:val="nil"/>
          <w:left w:val="nil"/>
          <w:bottom w:val="nil"/>
          <w:right w:val="nil"/>
          <w:between w:val="nil"/>
        </w:pBdr>
        <w:ind w:left="0"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Федеральному государственному бюджетному образовательному учреждению высшего образования «Иркутский государственный аграрный университет </w:t>
      </w:r>
      <w:r w:rsidRPr="00A848EE">
        <w:rPr>
          <w:rFonts w:ascii="Times New Roman" w:eastAsia="Times New Roman" w:hAnsi="Times New Roman"/>
          <w:sz w:val="24"/>
          <w:szCs w:val="24"/>
        </w:rPr>
        <w:br/>
        <w:t xml:space="preserve">им. А.А.Ежевского»; </w:t>
      </w:r>
    </w:p>
    <w:p w14:paraId="000011EE" w14:textId="77777777" w:rsidR="004D4FBA" w:rsidRPr="00A848EE" w:rsidRDefault="00EB6F43" w:rsidP="00A848EE">
      <w:pPr>
        <w:widowControl w:val="0"/>
        <w:numPr>
          <w:ilvl w:val="0"/>
          <w:numId w:val="1"/>
        </w:numPr>
        <w:pBdr>
          <w:top w:val="nil"/>
          <w:left w:val="nil"/>
          <w:bottom w:val="nil"/>
          <w:right w:val="nil"/>
          <w:between w:val="nil"/>
        </w:pBdr>
        <w:ind w:left="0" w:firstLine="709"/>
        <w:jc w:val="both"/>
        <w:rPr>
          <w:rFonts w:ascii="Times New Roman" w:eastAsia="Times New Roman" w:hAnsi="Times New Roman"/>
          <w:sz w:val="24"/>
          <w:szCs w:val="24"/>
        </w:rPr>
      </w:pPr>
      <w:r w:rsidRPr="00A848EE">
        <w:rPr>
          <w:rFonts w:ascii="Times New Roman" w:eastAsia="Times New Roman" w:hAnsi="Times New Roman"/>
          <w:sz w:val="24"/>
          <w:szCs w:val="24"/>
        </w:rPr>
        <w:t>Муниципальному учреждению дополнительного образования «Детско-юношеская спортивная школа» администрации муниципального района «Нерчинский район»;</w:t>
      </w:r>
    </w:p>
    <w:p w14:paraId="000011EF" w14:textId="77777777" w:rsidR="004D4FBA" w:rsidRPr="00A848EE" w:rsidRDefault="00EB6F43" w:rsidP="00A848EE">
      <w:pPr>
        <w:widowControl w:val="0"/>
        <w:numPr>
          <w:ilvl w:val="0"/>
          <w:numId w:val="1"/>
        </w:numPr>
        <w:pBdr>
          <w:top w:val="nil"/>
          <w:left w:val="nil"/>
          <w:bottom w:val="nil"/>
          <w:right w:val="nil"/>
          <w:between w:val="nil"/>
        </w:pBdr>
        <w:ind w:left="0"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Государственному профессиональному образовательному учреждению «Нерчинский аграрный техникум»;</w:t>
      </w:r>
    </w:p>
    <w:p w14:paraId="000011F0" w14:textId="77777777" w:rsidR="004D4FBA" w:rsidRPr="00A848EE" w:rsidRDefault="00EB6F43" w:rsidP="00A848EE">
      <w:pPr>
        <w:widowControl w:val="0"/>
        <w:numPr>
          <w:ilvl w:val="0"/>
          <w:numId w:val="1"/>
        </w:numPr>
        <w:pBdr>
          <w:top w:val="nil"/>
          <w:left w:val="nil"/>
          <w:bottom w:val="nil"/>
          <w:right w:val="nil"/>
          <w:between w:val="nil"/>
        </w:pBdr>
        <w:ind w:left="0" w:firstLine="709"/>
        <w:jc w:val="both"/>
        <w:rPr>
          <w:rFonts w:ascii="Times New Roman" w:eastAsia="Times New Roman" w:hAnsi="Times New Roman"/>
          <w:sz w:val="24"/>
          <w:szCs w:val="24"/>
        </w:rPr>
      </w:pPr>
      <w:r w:rsidRPr="00A848EE">
        <w:rPr>
          <w:rFonts w:ascii="Times New Roman" w:eastAsia="Times New Roman" w:hAnsi="Times New Roman"/>
          <w:sz w:val="24"/>
          <w:szCs w:val="24"/>
        </w:rPr>
        <w:t>Федеральному государственному бюджетному учреждению «Забайкальское управление по гидрометеорологии и мониторингу окружающей среды»;</w:t>
      </w:r>
    </w:p>
    <w:p w14:paraId="000011F1" w14:textId="77777777" w:rsidR="004D4FBA" w:rsidRPr="00A848EE" w:rsidRDefault="00EB6F43" w:rsidP="00A848EE">
      <w:pPr>
        <w:widowControl w:val="0"/>
        <w:numPr>
          <w:ilvl w:val="0"/>
          <w:numId w:val="1"/>
        </w:numPr>
        <w:pBdr>
          <w:top w:val="nil"/>
          <w:left w:val="nil"/>
          <w:bottom w:val="nil"/>
          <w:right w:val="nil"/>
          <w:between w:val="nil"/>
        </w:pBdr>
        <w:ind w:left="0"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Государственному учреждению «Читинский центр по гидрометеорологии и мониторингу окружающей среды с региональными функциями».</w:t>
      </w:r>
    </w:p>
    <w:p w14:paraId="000011F2"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Научные организации и образовательные организации для проведения научных исследований используют лесные участки, предоставленные иным организациям по договорам на выполнение научно-исследовательских работ.</w:t>
      </w:r>
    </w:p>
    <w:p w14:paraId="000011F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Основными полигонами для научных исследований и наблюдений служат леса ООПТ. Многолетние исследования растительности, животного мира и состояния природных систем проводятся в Сохондинском государственном природном биосферном заповеднике и государственном биосферном заповеднике «Даурский», национальном парке «Алханай», на территории государственного природного заказника федерального значения «Цасучейский бор», в природном парке «Ивано-Арахлейский».</w:t>
      </w:r>
    </w:p>
    <w:p w14:paraId="000011F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 xml:space="preserve">Институт природных ресурсов, экологии и криологии СО РАН (ИПРЭК СО РАН), федеральное государственное бюджетное образовательное учреждение высшего образования «Забайкальский государственный университет» и другие научные и образовательные организации проводят регулярные исследования в лесной зоне бассейнов рек Ингода, Хилок, Чикой, Аргунь и их притоков. Основные направления этих исследований: изучение биологического и ландшафтного разнообразия, селекция, семеноводство, лесная рекультивация, дендрология, интродукция, лесовосстановление, лесоразведение, лесовозобновление, внутривидовая изменчивость в лесах с преобладанием сосны сибирской кедровой. </w:t>
      </w:r>
    </w:p>
    <w:p w14:paraId="000011F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Необходимо расширение научной деятельности в лесах, расположенных на территории Забайкальского края, основными направлениями должны стать:</w:t>
      </w:r>
    </w:p>
    <w:p w14:paraId="000011F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воспроизводство лесов (лесное семеноводство, лесовосстановление, уход за лесами), лесоразведение, лесная рекультивация: методы и практические рекомендации;</w:t>
      </w:r>
    </w:p>
    <w:p w14:paraId="000011F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охрана лесов (предупреждение и тушение лесных, степных пожаров);</w:t>
      </w:r>
    </w:p>
    <w:p w14:paraId="000011F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динамика состояния лесных экосистем в свете глобальных климатических изменений, исследование биогеохимических циклов лесных территорий для оценки углеродного бюджета наземных экосистем Забайкальского края;</w:t>
      </w:r>
    </w:p>
    <w:p w14:paraId="000011F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определение, с учетом зонально-климатических особенностей территории Забайкальского края, количественных параметров трансформации водного баланса лесных территорий, в том числе динамики стока рек в результате нарушения пространственной структуры лесного покрова;</w:t>
      </w:r>
    </w:p>
    <w:p w14:paraId="000011F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изучение биологического и ландшафтного разнообразия лесных экосистем и разработка мер по его сохранению, исследования по выделению и обоснованию создания новых ООПТ Забайкальского края.</w:t>
      </w:r>
    </w:p>
    <w:p w14:paraId="000011F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Лесные экосистемы Забайкальского края обладают также значительным потенциалом для образовательной и просветительской деятельности. Экологические тропы функционируют на территории Сохондинского государственного природного биосферного заповедника, национального парка «Алханай», природного парка «Ивано-Арахлейский». Активно используют памятники природы лесной зоны (такие как Кадалинские Дворцы, Смоленские скалы, каменные останцы Алханая) при организации экологических экскурсий для обучающихся. </w:t>
      </w:r>
    </w:p>
    <w:p w14:paraId="000011F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Однако возможности лесных территорий Забайкальского края в этом аспекте гораздо шире, и при государственной поддержке этой работы могли бы использоваться более эффективно.</w:t>
      </w:r>
    </w:p>
    <w:p w14:paraId="000011F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Первоочередные меры по развитию экологического просвещения следующие.</w:t>
      </w:r>
    </w:p>
    <w:p w14:paraId="000011F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1. Разработка и внедрение образовательных программ для различных групп населения, школ, туристов, местных руководителей:</w:t>
      </w:r>
    </w:p>
    <w:p w14:paraId="000011F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подготовка методических материалов для формирования этики сохранения и защиты лесов в помощь посетителям;</w:t>
      </w:r>
    </w:p>
    <w:p w14:paraId="0000120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разработка программы курсов управления лесными ресурсами;</w:t>
      </w:r>
    </w:p>
    <w:p w14:paraId="0000120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включение в профессиональную подготовку по различным направлениям лесоведения в образовательных учреждениях;</w:t>
      </w:r>
    </w:p>
    <w:p w14:paraId="0000120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использование опыта и знаний местных жителей, особенно представителей коренных культур;</w:t>
      </w:r>
    </w:p>
    <w:p w14:paraId="0000120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включение в работу общественных экологических организаций сбора и распространения разнообразной разъясняющей информации о состоянии лесных экосистем и правилах поведения в лесу, подготовка и издание материалов по лесной тематике. </w:t>
      </w:r>
    </w:p>
    <w:p w14:paraId="0000120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2. Проведение курсов переподготовки учителей и преподавателей по направлению «Лесоведение».</w:t>
      </w:r>
    </w:p>
    <w:p w14:paraId="0000120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3. Рассмотрение вопроса о создании «Лесного корпуса» для защиты лесов, проведения научных исследований и подготовки экскурсоводов-экологов как альтернативы военной службе.</w:t>
      </w:r>
    </w:p>
    <w:p w14:paraId="0000120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4. Создание целевых экологических лагерей:</w:t>
      </w:r>
    </w:p>
    <w:p w14:paraId="0000120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лагерей с проведением научных занятий в лесу, организацией передвижных выставок, походов по лесной тематике;</w:t>
      </w:r>
    </w:p>
    <w:p w14:paraId="0000120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полевых лагерей для школьников и студентов для изучения лесной экосистемы, помощи лесникам.</w:t>
      </w:r>
    </w:p>
    <w:p w14:paraId="0000120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5. Создание в Забайкальском крае широкой сети школьных лесничеств.</w:t>
      </w:r>
    </w:p>
    <w:p w14:paraId="0000120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Юные лесоводы, объединенные в школьные лесничества, играют большую роль в изучении природы, охране и защите лесных участков, восстановлении леса, создании лесных культур, защитных насаждений, закладке парков и лесопарков на не покрытых лесом площадях, в сохранении биоразнообразия. </w:t>
      </w:r>
    </w:p>
    <w:p w14:paraId="0000120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Школьные лесничества способствуют приобретению знаний по биологии, географии, экологии и другим наукам; развивают одно из важнейших направлений «Малой академии», проводя исследовательские работы в области лесоведения.</w:t>
      </w:r>
    </w:p>
    <w:p w14:paraId="0000120C"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Всего в Забайкальском крае 29 школьных лесничеств, общая численность – около 1720человек.</w:t>
      </w:r>
    </w:p>
    <w:p w14:paraId="0000120D"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Проводятся слеты юных экологов и членов школьных лесничеств, ведется работа по комплексной дополнительной общеобразовательной программе «Лесная страна» и по программе профильного палаточного лагеря «Лесная страна», другие массовые мероприятия природоохранной направленности.</w:t>
      </w:r>
    </w:p>
    <w:p w14:paraId="0000120E" w14:textId="3CC2825F"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Члены школьных лесничеств являются постоянными участниками мероприятий</w:t>
      </w:r>
      <w:r w:rsidR="00A848EE">
        <w:rPr>
          <w:rFonts w:ascii="Times New Roman" w:eastAsia="Times New Roman" w:hAnsi="Times New Roman"/>
          <w:sz w:val="24"/>
          <w:szCs w:val="24"/>
        </w:rPr>
        <w:t xml:space="preserve"> </w:t>
      </w:r>
      <w:r w:rsidRPr="00A848EE">
        <w:rPr>
          <w:rFonts w:ascii="Times New Roman" w:eastAsia="Times New Roman" w:hAnsi="Times New Roman"/>
          <w:sz w:val="24"/>
          <w:szCs w:val="24"/>
        </w:rPr>
        <w:t>природоохранной и экологической направленности в Забайкальском крае.</w:t>
      </w:r>
    </w:p>
    <w:p w14:paraId="0000120F"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210"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58" w:name="_Toc176788252"/>
      <w:r w:rsidRPr="00A848EE">
        <w:rPr>
          <w:rFonts w:ascii="Times New Roman" w:eastAsia="Times New Roman" w:hAnsi="Times New Roman" w:cs="Times New Roman"/>
          <w:color w:val="auto"/>
          <w:sz w:val="24"/>
          <w:szCs w:val="24"/>
        </w:rPr>
        <w:t>3.10. Информация о потребности создания, ремонта и содержания транспортных путей на период действия разрабатываемого лесного плана Забайкальского края.</w:t>
      </w:r>
      <w:bookmarkEnd w:id="58"/>
    </w:p>
    <w:p w14:paraId="00001211"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212"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Густота сети дорог служит показателем потенциальных возможностей интенсивности ведения лесного хозяйства и лесопользования, она существенно различается по районам, оставаясь наибольшей в центральных и южных районах.</w:t>
      </w:r>
    </w:p>
    <w:p w14:paraId="0000121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Основными путями транспорта, по которым производится вывозка заготовленной древесины, являются дороги общего пользования и дороги, построенные лесозаготовителями. </w:t>
      </w:r>
    </w:p>
    <w:p w14:paraId="0000121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Задачи, поставленные перед лесным хозяйством в деле повышения продуктивности лесов, улучшения их породного состава и эффективности использования земель лесного фонда, требуют более интенсивного строительства лесных дорог необходимой густоты. Для освоения расчетной лесосеки в целях заготовки спелых и перестойных лесных насаждений в эксплуатационных лесах необходимо иметь не менее 7 км всех видов дорог на 1000 га покрытых лесной растительностью земель лесного фонда, а в защитных лесах – до 15 км. Не менее 30% этих дорог должны иметь твердое покрытие, то есть обеспечивать круглогодичное их использование. </w:t>
      </w:r>
    </w:p>
    <w:p w14:paraId="0000121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Автомобильные дороги общего пользования представлены дорогами федерального, регионального, межмуниципального и местного значения. </w:t>
      </w:r>
    </w:p>
    <w:p w14:paraId="0000121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Протяжённость автомобильных дорог общего пользования (федеральных, региональных и местных) в Забайкальском крае превышает 21 тысячу километров.</w:t>
      </w:r>
    </w:p>
    <w:p w14:paraId="0000121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Основу транспортной сети в Забайкальском крае составляют:</w:t>
      </w:r>
    </w:p>
    <w:p w14:paraId="0000121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1) Забайкальская железная дорога; участок железной дороги Карымское – Забайкальск;</w:t>
      </w:r>
    </w:p>
    <w:p w14:paraId="0000121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Участок железной дороги Карымское – Забайкальск, пересекающий край в меридиональном направлении по территории Карымского, Могойтуйского, Оловяннинского, Борзинского и Забайкальского районов, имеет важное значение в транспортной системе всей страны, так как сухопутный путь по ней является наиболее коротким для связи России с Китаем;</w:t>
      </w:r>
    </w:p>
    <w:p w14:paraId="0000121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2) автомобильные дороги федерального значения: Р-258 «Байкал» (Иркутск – Улан-</w:t>
      </w:r>
      <w:r w:rsidRPr="00A848EE">
        <w:rPr>
          <w:rFonts w:ascii="Times New Roman" w:eastAsia="Times New Roman" w:hAnsi="Times New Roman"/>
          <w:sz w:val="24"/>
          <w:szCs w:val="24"/>
        </w:rPr>
        <w:lastRenderedPageBreak/>
        <w:t>Удэ - Чита), Р-297 «Амур» (Чита – Невер – Свободный – Архара – Биробиджан - Хабаровск), А-350 (Чита – Забайкальск – граница Китайской Народной Республики));</w:t>
      </w:r>
    </w:p>
    <w:p w14:paraId="0000121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3) автомобильные дороги регионального значения;</w:t>
      </w:r>
    </w:p>
    <w:p w14:paraId="0000121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4) автомобильные дороги межмуниципального значения;</w:t>
      </w:r>
    </w:p>
    <w:p w14:paraId="0000121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5) автомобильные дороги местного значения.</w:t>
      </w:r>
    </w:p>
    <w:p w14:paraId="0000121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территории Забайкальского края имеется 1,3 тыс. км водных судоходных путей, которые в настоящее время почти не используются.</w:t>
      </w:r>
    </w:p>
    <w:p w14:paraId="0000121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Всего на территории Забайкальского края протяженность железнодорожных путей составляет 2399 км, практически все они электрифицированы. Густота железнодорожных путей на 1000 га территории составляет 0,06 км.</w:t>
      </w:r>
    </w:p>
    <w:p w14:paraId="0000122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Протяженность автомобильных дорог (включая дороги необщего пользования) составляет примерно 39 тыс. км, в том числе с твердым покрытием 15,3 тыс. км. </w:t>
      </w:r>
    </w:p>
    <w:p w14:paraId="0000122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Дороги общего пользования регионального или межмуниципального значения наряду с федеральными автомагистралями образуют каркас дорожной сети в Забайкальском крае. Дороги связывают краевой центр Читу с районными центрами, районные центры друг с другом, железнодорожными станциями и остановочными пунктами.</w:t>
      </w:r>
    </w:p>
    <w:p w14:paraId="0000122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Особенно густая сеть автодорог в районе г. Читы и его пригородной зоны.</w:t>
      </w:r>
    </w:p>
    <w:p w14:paraId="0000122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Средняя плотность региональных дорог общего пользования – 16,93 км/1000 км</w:t>
      </w:r>
      <w:r w:rsidRPr="00A848EE">
        <w:rPr>
          <w:rFonts w:ascii="Times New Roman" w:eastAsia="Times New Roman" w:hAnsi="Times New Roman"/>
          <w:sz w:val="24"/>
          <w:szCs w:val="24"/>
          <w:vertAlign w:val="superscript"/>
        </w:rPr>
        <w:t>2</w:t>
      </w:r>
      <w:r w:rsidRPr="00A848EE">
        <w:rPr>
          <w:rFonts w:ascii="Times New Roman" w:eastAsia="Times New Roman" w:hAnsi="Times New Roman"/>
          <w:sz w:val="24"/>
          <w:szCs w:val="24"/>
        </w:rPr>
        <w:t>.</w:t>
      </w:r>
    </w:p>
    <w:p w14:paraId="0000122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материалах государственного лесного реестра информация о дорогах, проходящих по территории лесничеств, представлена не полностью.</w:t>
      </w:r>
    </w:p>
    <w:p w14:paraId="0000122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результатам натурных обследований и на основе имеющихся в лесничествах документов в лесном плане Забайкальского края приводится характеристика существующих лесных дорог с указанием их типа, протяженности, состояния и назначения (приложение 19 к лесному плану Забайкальского края). Карта-схема месторасположения объектов лесной и лесоперерабатывающей инфраструктуры, объектов, не связанных с созданием лесной инфраструктуры в лесах, транспортной доступности освоения лесов, обеспеченность транспортными путями приведены в приложении 1 к лесному плану Забайкальского края.</w:t>
      </w:r>
    </w:p>
    <w:p w14:paraId="00001226"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227"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59" w:name="_Toc176788253"/>
      <w:r w:rsidRPr="00A848EE">
        <w:rPr>
          <w:rFonts w:ascii="Times New Roman" w:eastAsia="Times New Roman" w:hAnsi="Times New Roman" w:cs="Times New Roman"/>
          <w:color w:val="auto"/>
          <w:sz w:val="24"/>
          <w:szCs w:val="24"/>
        </w:rPr>
        <w:t>3.11. Информация об экологическом потенциале, потенциале средообразующих, водоохранных, защитных, санитарно-гигиенических, оздоровительных и иных полезных функций лесов.</w:t>
      </w:r>
      <w:bookmarkEnd w:id="59"/>
    </w:p>
    <w:p w14:paraId="00001228"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22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Экологический, санитарно-оздоровительный потенциал лесов в Забайкальском крае весьма значителен и разнообразен.</w:t>
      </w:r>
    </w:p>
    <w:p w14:paraId="0000122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Редкие и уникальные лесные сообщества – участки леса, в которых имеются древесные, кустарниковые, травянистые реликтовые или эндемичные виды растений, подлежащие охране, сообщества вне мест своего обычного распространения или находящиеся на пределах встречаемости, занимающие часто очень небольшие площади. Эти сообщества являются привлекательными объектами для познавательного туризма и отдыха.</w:t>
      </w:r>
    </w:p>
    <w:p w14:paraId="0000122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Ареалы горно-таежных хвойных лесов с пихтово-кедровыми сообществами, с наличием в подлеске различных ягодников расположены на отрогах Малханского хребта, они особенно ценны, имеют хорошие перспективы на развитие туризма. В настоящее время используются как промысловые места охоты, сбора кедровой шишки, ягод, грибов. Гольцы Бугутуй, Шантой, Богомольная, Хундунай и другие в Хилокском районе привлекают самодеятельных туристов и могут рассматриваться как перспективные для туризма и развития зимних видов спорта. </w:t>
      </w:r>
    </w:p>
    <w:p w14:paraId="0000122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Территория Забайкальского края обладает большими ресурсами для организации практически всех видов спортивно-оздоровительного туризма: живописными памятниками природы, сложными локальными препятствиями, наличием нетронутых уголков природы </w:t>
      </w:r>
      <w:r w:rsidRPr="00A848EE">
        <w:rPr>
          <w:rFonts w:ascii="Times New Roman" w:eastAsia="Times New Roman" w:hAnsi="Times New Roman"/>
          <w:sz w:val="24"/>
          <w:szCs w:val="24"/>
        </w:rPr>
        <w:lastRenderedPageBreak/>
        <w:t>и т.д.</w:t>
      </w:r>
    </w:p>
    <w:p w14:paraId="0000122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На территории земель лесного фонда находятся 9 лечебно-оздоровительных местностей и курортов. Сеть санаториев и курортов Молоковка, Кука, Шиванда, Дарасун обеспечивает предоставление бальнеологических услуг. </w:t>
      </w:r>
    </w:p>
    <w:p w14:paraId="0000122E"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живописных окрестностях города Читы функционируют разного рода туристские маршруты, пригородная зона отдыха, используется рекреационный ресурс близко расположенной системы Ивано-Арахлейских озер. Территория чрезвычайно привлекательна благодаря наличию водных объектов (пять крупных озер и несколько десятков мелких), красивым и разнообразным ландшафтам. Туристическая инфраструктура края включает более 200 гостиниц и баз отдыха. Около 343 тыс. туристов побывали в Забайкальском крае в 2023 году. Леса по берегам рек, озер сохраняют пейзажность, немаловажной их функцией является создание необходимых условий для организации туризма и отдыха населения, как правило, приуроченных к побережьям водных объектов. </w:t>
      </w:r>
    </w:p>
    <w:p w14:paraId="0000122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К другим наиболее популярным рекреационным и спортивно-оздоровительным территориям относятся памятник природы «Озеро Халанда», памятник природы «Озеро Арей», памятник природы «Быркинские скалы», памятник природы «Кадалинские скалы «Дворцы», Былыринский горячий ключ, окрестности г. Читы (в т.ч. реки Ингода, Читинка, Никишиха, Кручина; Титовская сопка, Батарейная сопка и др.), долина р. Урулюнгуй в окрестностях с. Кондуй и др. Высокую рекреационную и оздоровительную ценность имеют минеральные источники Каларского района (Чарский горячий ключ, Сыни, Травертиновый, Плотинный и др.) </w:t>
      </w:r>
    </w:p>
    <w:p w14:paraId="00001230"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Особо следует выделить 45 минеральных источников на территории Агинского, Дульдургинского и Могойтуйского районов. Их вода считается священной и целебной. На нескольких источниках работают лечебницы местного значения. Наиболее популярными являются аршаны Угсаахай, Зымка, Судунтуй, Алханай, а также лечебные грязи озер Горбунка и Красноярово. В большинстве это холодные углекислые минеральные воды гидрокарбонатного магниево-кальциевого состава. В некоторых водах отмечают повышенное содержание кремнекислоты, железа.</w:t>
      </w:r>
    </w:p>
    <w:p w14:paraId="0000123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Общее количество посещений в рекреационных и спортивно-оздоровительных целях оценивается не менее чем в 100 тыс. чел. в год. «Дачная рекреация» в лесной зоне в окрестностях г. Читы оценивается в 170 тыс. чел. в год. </w:t>
      </w:r>
    </w:p>
    <w:p w14:paraId="00001232"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Одной из основных форм рекреационного лесопользования могут стать экскурсии по установленным, специально подготовленным маршрутам.</w:t>
      </w:r>
    </w:p>
    <w:p w14:paraId="0000123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Ежегодный средний прирост древесины в лесах Забайкальского края составляет 36,31 млн.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на его образование леса потребляют около 66,4 млн. тонн углекислоты и выделяют более 25 млн. тонн кислорода. 1 га леса адсорбирует в год более 15 тонн пыли.</w:t>
      </w:r>
    </w:p>
    <w:p w14:paraId="0000123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Климатопреобразующая функция лесов выражается в способности лесов в определенной мере сглаживать термический режим воздуха, повышать общее количество осадков, снижать или гасить скорость ветра. Особенно значима данная функция для стабильного развития сельского хозяйства Забайкальского края.</w:t>
      </w:r>
    </w:p>
    <w:p w14:paraId="0000123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Почвообразующая функция лесов выражается в способности лесов предотвращать смыв и размыв почвы и почвообразующих пород поверхностным стоком временных водных потоков, предотвращать разрушение почвы и почвообразующих пород ветром.</w:t>
      </w:r>
    </w:p>
    <w:p w14:paraId="0000123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Гидросферопреобразующая функция лесов выражается в способности лесов поддерживать или повышать количество воды в водных объектах, сокращать или предотвращать поступление в них засоряющих и загрязняющих воду веществ, ее тепловое и микробное загрязнение, в определенной мере сглаживать водный режим рек и водоемов, замедлять или предотвращать заболачивание слабодренированных почв и грунтов.</w:t>
      </w:r>
    </w:p>
    <w:p w14:paraId="0000123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Биотопреобразующая функция лесов выражается в способности лесных биоценозов формировать специфические для леса фито-, зоо-, и микробиоценозы и преобразовывать их на прилегающих пространствах. </w:t>
      </w:r>
    </w:p>
    <w:p w14:paraId="0000123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Однако при низком уровне хозяйственного освоения проявляется естественный </w:t>
      </w:r>
      <w:r w:rsidRPr="00A848EE">
        <w:rPr>
          <w:rFonts w:ascii="Times New Roman" w:eastAsia="Times New Roman" w:hAnsi="Times New Roman"/>
          <w:sz w:val="24"/>
          <w:szCs w:val="24"/>
        </w:rPr>
        <w:lastRenderedPageBreak/>
        <w:t>дефицит собственной устойчивости в экосистемах лесов.</w:t>
      </w:r>
    </w:p>
    <w:p w14:paraId="0000123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Бюджет углерода положительный и концу проектного периода увеличится до 14450,7 тыс. т C/год. </w:t>
      </w:r>
    </w:p>
    <w:p w14:paraId="0000123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Потери углерода связаны в первую очередь с лесными пожарами и рубкой насаждений. Поэтому для сохранения полезных функций лесов необходимо принятие мер по снижению ущерба от лесных пожаров, использования погибшей древесины.</w:t>
      </w:r>
    </w:p>
    <w:p w14:paraId="0000123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Кроме этого, глубокая переработка древесины с использованием древесных отходов позволит снизить возврат углерода в атмосферу.</w:t>
      </w:r>
    </w:p>
    <w:p w14:paraId="0000123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Проведение рубок ухода позволит увеличить прирост древесины, следовательно, поглощение углекислого газа и выделение кислорода.</w:t>
      </w:r>
    </w:p>
    <w:p w14:paraId="0000123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Оценка экологического потенциала средообразующих, водоохранных, защитных, санитарно-гигиенических, оздоровительных и иных полезных функций лесов указывается в приложении 20 к лесному плану Забайкальского края.</w:t>
      </w:r>
    </w:p>
    <w:p w14:paraId="0000123E"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hAnsi="Times New Roman"/>
        </w:rPr>
        <w:br w:type="page"/>
      </w:r>
    </w:p>
    <w:p w14:paraId="0000123F" w14:textId="77777777" w:rsidR="004D4FBA" w:rsidRPr="00A848EE" w:rsidRDefault="00EB6F43" w:rsidP="00A848EE">
      <w:pPr>
        <w:pStyle w:val="1"/>
        <w:spacing w:after="0" w:line="240" w:lineRule="auto"/>
        <w:rPr>
          <w:rFonts w:ascii="Times New Roman" w:eastAsia="Times New Roman" w:hAnsi="Times New Roman"/>
          <w:sz w:val="24"/>
          <w:szCs w:val="24"/>
        </w:rPr>
      </w:pPr>
      <w:bookmarkStart w:id="60" w:name="_Toc176788254"/>
      <w:r w:rsidRPr="00A848EE">
        <w:rPr>
          <w:rFonts w:ascii="Times New Roman" w:eastAsia="Times New Roman" w:hAnsi="Times New Roman"/>
          <w:sz w:val="24"/>
          <w:szCs w:val="24"/>
        </w:rPr>
        <w:lastRenderedPageBreak/>
        <w:t>IV. Цели и задачи лесного плана Забайкальского края, выполнения мероприятий и плановые показатели на период реализации лесного плана Забайкальского края</w:t>
      </w:r>
      <w:bookmarkEnd w:id="60"/>
    </w:p>
    <w:p w14:paraId="00001240" w14:textId="77777777" w:rsidR="004D4FBA" w:rsidRPr="00A848EE" w:rsidRDefault="004D4FBA" w:rsidP="00A848EE">
      <w:pPr>
        <w:widowControl w:val="0"/>
        <w:ind w:firstLine="709"/>
        <w:jc w:val="center"/>
        <w:rPr>
          <w:rFonts w:ascii="Times New Roman" w:eastAsia="Times New Roman" w:hAnsi="Times New Roman"/>
          <w:b/>
          <w:sz w:val="24"/>
          <w:szCs w:val="24"/>
        </w:rPr>
      </w:pPr>
    </w:p>
    <w:p w14:paraId="00001241"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61" w:name="_Toc176788255"/>
      <w:r w:rsidRPr="00A848EE">
        <w:rPr>
          <w:rFonts w:ascii="Times New Roman" w:eastAsia="Times New Roman" w:hAnsi="Times New Roman" w:cs="Times New Roman"/>
          <w:color w:val="auto"/>
          <w:sz w:val="24"/>
          <w:szCs w:val="24"/>
        </w:rPr>
        <w:t>4.1. Информация о целях и задачах лесного плана Забайкальского края в экономической, экологической и социальной сферах, а также о благоприятной окружающей среде для граждан.</w:t>
      </w:r>
      <w:bookmarkEnd w:id="61"/>
    </w:p>
    <w:p w14:paraId="00001242"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243" w14:textId="77777777" w:rsidR="004D4FBA" w:rsidRPr="00A848EE" w:rsidRDefault="00EB6F43" w:rsidP="00A848EE">
      <w:pPr>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Длительное применение экстенсивной модели лесопользования, ориентированной на постоянное вовлечение в рубку новых лесных массивов, привело к снижению ресурсного и экологического потенциала лесов.</w:t>
      </w:r>
    </w:p>
    <w:p w14:paraId="00001244" w14:textId="77777777" w:rsidR="004D4FBA" w:rsidRPr="00A848EE" w:rsidRDefault="00EB6F43" w:rsidP="00A848EE">
      <w:pPr>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Лесной сектор экономики Забайкальского края нуждается в адаптации к глобализации рынков, развитию технологий, появлению новых видов древесной продукции, усилению конкуренции и ужесточению экологических требований.</w:t>
      </w:r>
    </w:p>
    <w:p w14:paraId="0000124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качестве основных стратегических целей развития лесного комплекса необходимо обеспечить устойчивое управление лесами, сохранение и повышение их ресурсно-экологического потенциала, повышение вклада лесного комплекса в социально-экономическое развитие Забайкальского края.</w:t>
      </w:r>
    </w:p>
    <w:p w14:paraId="00001246" w14:textId="1400BC7E" w:rsidR="004D4FBA" w:rsidRPr="00A848EE" w:rsidRDefault="00EB6F43" w:rsidP="00A848EE">
      <w:pPr>
        <w:widowControl w:val="0"/>
        <w:ind w:firstLine="709"/>
        <w:jc w:val="both"/>
        <w:rPr>
          <w:rFonts w:ascii="Times New Roman" w:eastAsia="Times New Roman" w:hAnsi="Times New Roman"/>
          <w:sz w:val="24"/>
          <w:szCs w:val="24"/>
        </w:rPr>
      </w:pPr>
      <w:bookmarkStart w:id="62" w:name="_heading=h.4du1wux" w:colFirst="0" w:colLast="0"/>
      <w:bookmarkEnd w:id="62"/>
      <w:r w:rsidRPr="00A848EE">
        <w:rPr>
          <w:rFonts w:ascii="Times New Roman" w:eastAsia="Times New Roman" w:hAnsi="Times New Roman"/>
          <w:sz w:val="24"/>
          <w:szCs w:val="24"/>
        </w:rPr>
        <w:t>Согласно Стратегии социально-экономического развития Забайкальского края на период до 2030 года, утвержденной постановлением Правительства Забайкальского края от 2 июня 2023 года № 272, приоритетами развития</w:t>
      </w:r>
      <w:r w:rsidR="00A848EE">
        <w:rPr>
          <w:rFonts w:ascii="Times New Roman" w:eastAsia="Times New Roman" w:hAnsi="Times New Roman"/>
          <w:sz w:val="24"/>
          <w:szCs w:val="24"/>
        </w:rPr>
        <w:t xml:space="preserve"> </w:t>
      </w:r>
      <w:r w:rsidRPr="00A848EE">
        <w:rPr>
          <w:rFonts w:ascii="Times New Roman" w:eastAsia="Times New Roman" w:hAnsi="Times New Roman"/>
          <w:sz w:val="24"/>
          <w:szCs w:val="24"/>
        </w:rPr>
        <w:t>лесной отрасли определено создание лесопромышленного кластера (в перспективе, межтерриториального), объединяющего сеть мелких, средних и крупных предприятий, обеспечивающего глубокую комплексную переработку и освоение продукции леса, включая отходы производств, с использованием современных технологий деревопереработки и производства изделий из древесины, с выводом на внутренний, межрегиональный и международный рынки крупных объемов качественной и конкурентоспособной продукции.</w:t>
      </w:r>
    </w:p>
    <w:p w14:paraId="00001247"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Развитие лесопромышленного комплекса Забайкальского края предполагает создание крупных лесопромышленных комплексов, способных комплексно решать вопросы внедрения новых технологий по глубокой переработке древесины, а также развитие малого бизнеса, с целью более полного использования имеющихся ресурсов. Для этого необходимо:</w:t>
      </w:r>
    </w:p>
    <w:p w14:paraId="00001248"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развитие ряда наиболее перспективных предприятий лесопромышленного производства для удовлетворения потребности в лесопродукции строительного сектора экономики, обеспечения населения доступным и комфортным жильем, повышения экспортного потенциала Забайкальского края;</w:t>
      </w:r>
    </w:p>
    <w:p w14:paraId="00001249" w14:textId="77777777" w:rsidR="004D4FBA" w:rsidRPr="00A848EE" w:rsidRDefault="00EB6F43" w:rsidP="00A848EE">
      <w:pPr>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создание новых производственных мощностей по деревообработке, освоению неиспользуемых лесных ресурсов, строительство лесных дорог; </w:t>
      </w:r>
    </w:p>
    <w:p w14:paraId="0000124A" w14:textId="77777777" w:rsidR="004D4FBA" w:rsidRPr="00A848EE" w:rsidRDefault="00EB6F43" w:rsidP="00A848EE">
      <w:pPr>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снижение доли необработанных лесоматериалов в экспортных поставках;</w:t>
      </w:r>
    </w:p>
    <w:p w14:paraId="0000124B" w14:textId="77777777" w:rsidR="004D4FBA" w:rsidRPr="00A848EE" w:rsidRDefault="00EB6F43" w:rsidP="00A848EE">
      <w:pPr>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сокращение теневого сектора в лесопользовании.</w:t>
      </w:r>
    </w:p>
    <w:p w14:paraId="0000124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Основная цель развития лесного сектора Забайкальского края состоит в эффективном и сбалансированном обеспечении спроса на продукцию лесного комплекса на внутреннем и внешнем рынках на основе повышения ее конкурентоспособности и наиболее полного и рационального использования лесосырьевого потенциала при сохранении природообразующих функций лесов.</w:t>
      </w:r>
    </w:p>
    <w:p w14:paraId="0000124D"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Достижение поставленной цели возможно при решении следующих задач: </w:t>
      </w:r>
    </w:p>
    <w:p w14:paraId="0000124E"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проведение зонирования лесов Забайкальского края по планируемому освоению лесов для различных видов их использования с дифференциацией по интенсивности освоения;</w:t>
      </w:r>
    </w:p>
    <w:p w14:paraId="0000124F"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получение достоверной информации о качественных характеристиках лесов;</w:t>
      </w:r>
    </w:p>
    <w:p w14:paraId="00001250"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организация надлежащей охраны лесов от пожаров;</w:t>
      </w:r>
    </w:p>
    <w:p w14:paraId="00001251"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обеспечение качественного воспроизводства лесов.</w:t>
      </w:r>
    </w:p>
    <w:p w14:paraId="0000125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Согласно Основным направлениям экологической политики Забайкальского края на </w:t>
      </w:r>
      <w:r w:rsidRPr="00A848EE">
        <w:rPr>
          <w:rFonts w:ascii="Times New Roman" w:eastAsia="Times New Roman" w:hAnsi="Times New Roman"/>
          <w:sz w:val="24"/>
          <w:szCs w:val="24"/>
        </w:rPr>
        <w:lastRenderedPageBreak/>
        <w:t>период до 2030 года, утвержденным распоряжением Правительства Забайкальского края от 9 июля 2013 года № 374-р, стратегической целью государственной экологической политики Забайкальского края является обеспечение рационального использования и охраны всего комплекса природных ресурсов, реализация права настоящего и будущего поколений людей на благоприятную окружающую среду обитания, создание основы перехода к устойчивому развитию и обеспечение экологической безопасности Забайкальского края.</w:t>
      </w:r>
    </w:p>
    <w:p w14:paraId="0000125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Для достижения этой цели должны быть решены задачи, в числе которых: </w:t>
      </w:r>
    </w:p>
    <w:p w14:paraId="0000125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снижение антропогенного воздействия на окружающую среду;</w:t>
      </w:r>
    </w:p>
    <w:p w14:paraId="0000125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сохранение биоразнообразия, предотвращение опустынивания и деградации земель.</w:t>
      </w:r>
    </w:p>
    <w:p w14:paraId="00001256" w14:textId="77777777" w:rsidR="004D4FBA" w:rsidRPr="00A848EE" w:rsidRDefault="00EB6F43" w:rsidP="00A848EE">
      <w:pPr>
        <w:ind w:firstLine="708"/>
        <w:jc w:val="both"/>
        <w:rPr>
          <w:rFonts w:ascii="Times New Roman" w:eastAsia="Times New Roman" w:hAnsi="Times New Roman"/>
          <w:b/>
          <w:sz w:val="24"/>
          <w:szCs w:val="24"/>
        </w:rPr>
      </w:pPr>
      <w:r w:rsidRPr="00A848EE">
        <w:rPr>
          <w:rFonts w:ascii="Times New Roman" w:eastAsia="Times New Roman" w:hAnsi="Times New Roman"/>
          <w:sz w:val="24"/>
          <w:szCs w:val="24"/>
        </w:rPr>
        <w:t>Выполнение поставленных задач, направленных на развитие экономики и социальной сферы за счет эффективного освоения природных ресурсов и использования геополитического и транспортно-географического расположения Забайкальского края, в том числе и развития лесопромышленных предприятий, техническое перевооружение лесопромышленных предприятий, осуществляющих заготовку и переработку древесины, создание новых лесозаготовительных и деревообрабатывающих производств, ориентированных на выпуск конкурентоспособной продукции домостроения, качественных пиломатериалов, позволит значительно повысить степень использования лесов и увеличить поступление доходов, улучшить социальную сферу.</w:t>
      </w:r>
    </w:p>
    <w:p w14:paraId="00001257"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258"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63" w:name="_Toc176788256"/>
      <w:r w:rsidRPr="00A848EE">
        <w:rPr>
          <w:rFonts w:ascii="Times New Roman" w:eastAsia="Times New Roman" w:hAnsi="Times New Roman" w:cs="Times New Roman"/>
          <w:color w:val="auto"/>
          <w:sz w:val="24"/>
          <w:szCs w:val="24"/>
        </w:rPr>
        <w:t>4.2. Информация о планируемых мероприятиях по сохранению экологического потенциала лесов, адаптации к изменениям климата и повышению устойчивости лесов.</w:t>
      </w:r>
      <w:bookmarkEnd w:id="63"/>
    </w:p>
    <w:p w14:paraId="00001259"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25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Располагаясь внутри азиатского материка, на водоразделе трех бассейнов: Байкало-Енисейского, Амурского и Ленского, в зоне стыка активного взаимодействия западных и восточных воздушных масс и находясь под непосредственным воздействием солнечной радиации и атмосферных осадков, территория Восточного Забайкалья характеризуется господством континентальных климатических условий. </w:t>
      </w:r>
    </w:p>
    <w:p w14:paraId="0000125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зимний период здесь формируется гребень Азиатского антициклона, циклональная деятельность ослаблена, поэтому зима отличается низкими температурами воздуха, малым количеством осадков и относительным безветрием.</w:t>
      </w:r>
    </w:p>
    <w:p w14:paraId="0000125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Но при формировании и распаде антициклона устанавливается очень ветреная погода, с практически полным отсутствием осадков.</w:t>
      </w:r>
    </w:p>
    <w:p w14:paraId="0000125D"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Большая часть территории Забайкальского края относится к зоне недостаточного увлажнения. Распределение осадков крайне неравномерное, как по сезонам года, так и по территории. Количество их за год уменьшается с севера на юг. </w:t>
      </w:r>
    </w:p>
    <w:p w14:paraId="0000125E"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летний период выпадает 65-70 % годовой суммы осадков, максимум на июль-август.</w:t>
      </w:r>
    </w:p>
    <w:p w14:paraId="0000125F"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Весна, начало лета и осень обычно засушливые.</w:t>
      </w:r>
    </w:p>
    <w:p w14:paraId="0000126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Ветровой режим в условиях неоднородного рельефа подвержен значительным изменениям. Весной, осенью отмечается усиление ветра, сопровождающегося суховеями.</w:t>
      </w:r>
    </w:p>
    <w:p w14:paraId="0000126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Являясь одним из важнейших климатообразующих факторов, энергетический баланс оказывает значительное влияние на термический режим самой деятельности поверхности, верхних слоев почвы и приземного слоя воздуха, а также и на их режим влажности.</w:t>
      </w:r>
    </w:p>
    <w:p w14:paraId="0000126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Основную угрозу лесам в Забайкальском крае представляют пожары, особенно в засушливые годы.</w:t>
      </w:r>
    </w:p>
    <w:p w14:paraId="0000126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Так, основной причиной ослабления, деградации и гибели лесов на территории Забайкальского края являются лесные пожары. По этой причине повреждено 90,1% насаждений и погибло 94,2% насаждений.</w:t>
      </w:r>
    </w:p>
    <w:p w14:paraId="0000126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Другой причиной являются погодные и почвенно-климатические факторы. По этой </w:t>
      </w:r>
      <w:r w:rsidRPr="00A848EE">
        <w:rPr>
          <w:rFonts w:ascii="Times New Roman" w:eastAsia="Times New Roman" w:hAnsi="Times New Roman"/>
          <w:sz w:val="24"/>
          <w:szCs w:val="24"/>
        </w:rPr>
        <w:lastRenderedPageBreak/>
        <w:t>причине повреждено 8,6% насаждений и погибло 5,8% насаждений.</w:t>
      </w:r>
    </w:p>
    <w:p w14:paraId="0000126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Остальные факторы влияют в незначительном объеме</w:t>
      </w:r>
    </w:p>
    <w:p w14:paraId="00001266" w14:textId="77777777" w:rsidR="004D4FBA" w:rsidRPr="00A848EE" w:rsidRDefault="00EB6F43" w:rsidP="00A848EE">
      <w:pPr>
        <w:widowControl w:val="0"/>
        <w:tabs>
          <w:tab w:val="left" w:pos="9214"/>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ресурсах и услугах леса при гарантированном сохранении ресурсно-экологического потенциала и функций лесов предусматривает решение следующих основных задач:</w:t>
      </w:r>
    </w:p>
    <w:p w14:paraId="0000126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повышение эффективности профилактики, обнаружения, тушения лесных и степных пожаров и минимизация наносимого ими социально-экологического ущерба;</w:t>
      </w:r>
    </w:p>
    <w:p w14:paraId="0000126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повышение продуктивности и качества лесов на основе их гарантированного воспроизводства;</w:t>
      </w:r>
    </w:p>
    <w:p w14:paraId="0000126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обеспечение интенсивного использования лесов при сохранении их экологических функций и биоразнообразия;</w:t>
      </w:r>
    </w:p>
    <w:p w14:paraId="0000126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создание условий для эффективного, ответственного и прозрачного управления ресурсами в рамках выполнения установленных функций и полномочий.</w:t>
      </w:r>
    </w:p>
    <w:p w14:paraId="0000126B" w14:textId="77777777" w:rsidR="004D4FBA" w:rsidRPr="00A848EE" w:rsidRDefault="00EB6F43" w:rsidP="00A848EE">
      <w:pPr>
        <w:widowControl w:val="0"/>
        <w:ind w:firstLine="709"/>
        <w:jc w:val="both"/>
        <w:rPr>
          <w:rFonts w:ascii="Times New Roman" w:hAnsi="Times New Roman"/>
        </w:rPr>
      </w:pPr>
      <w:r w:rsidRPr="00A848EE">
        <w:rPr>
          <w:rFonts w:ascii="Times New Roman" w:eastAsia="Times New Roman" w:hAnsi="Times New Roman"/>
          <w:sz w:val="24"/>
          <w:szCs w:val="24"/>
        </w:rPr>
        <w:t>В целях использования древесины погибших и поврежденных насаждений ежегодно планируется проведение санитарно-оздоровительных мероприятий с заготовкой древесины (908 тыс.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объем затрат на проведение мероприятий (за счет лиц, использующих леса) - 217,9 млн. руб. Кроме этого, использование погибшей древесины снизит объем рубки спелых и перестойных насаждений.</w:t>
      </w:r>
      <w:r w:rsidRPr="00A848EE">
        <w:rPr>
          <w:rFonts w:ascii="Times New Roman" w:hAnsi="Times New Roman"/>
        </w:rPr>
        <w:t xml:space="preserve"> </w:t>
      </w:r>
    </w:p>
    <w:p w14:paraId="0000126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Развитие лесоперерабатывающих производств в Забайкальском крае позволит более полно использовать древесину, полученную при заготовках, тем самым сократить объем сжигаемых отходов и мелкотоварной древесины в лесу и на верхних складах и уменьшить выброс вредных веществ в атмосферу. </w:t>
      </w:r>
    </w:p>
    <w:p w14:paraId="0000126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Планируемое в Забайкальском крае создание лесоперерабатывающих предприятий позволит дополнительно переработать 600 тыс.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xml:space="preserve"> древесины, объем капитальных затрат 2,2 млрд. руб.</w:t>
      </w:r>
    </w:p>
    <w:p w14:paraId="0000126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Проведение профилактических мероприятий и космический мониторинг возникающих пожаров позволит существенно снизить ущерб от лесных пожаров.</w:t>
      </w:r>
    </w:p>
    <w:p w14:paraId="0000127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Проведение рубок ухода за лесами позволит не только своевременно использовать прирост насаждений, но в значительной степени будет служить повышению устойчивости насаждений.</w:t>
      </w:r>
    </w:p>
    <w:p w14:paraId="0000127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Благоустройство зеленых зон и иных мест массового отдыха населения снизит отрицательное воздействие рекреации на леса. </w:t>
      </w:r>
    </w:p>
    <w:p w14:paraId="0000127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Планируемые мероприятия по сохранению экологического потенциала лесов, адаптации к изменениям климата и повышению устойчивости лесов приводятся в приложении 21 к лесному плану Забайкальского края.</w:t>
      </w:r>
    </w:p>
    <w:p w14:paraId="00001273"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274"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64" w:name="_Toc176788257"/>
      <w:r w:rsidRPr="00A848EE">
        <w:rPr>
          <w:rFonts w:ascii="Times New Roman" w:eastAsia="Times New Roman" w:hAnsi="Times New Roman" w:cs="Times New Roman"/>
          <w:color w:val="auto"/>
          <w:sz w:val="24"/>
          <w:szCs w:val="24"/>
        </w:rPr>
        <w:t>4.3. Перспективные направления использования лесов на основе анализа возможностей и оценки фактического освоения лесов, развитие использования лесов по основным видам, плановые показатели на период реализации лесного плана Забайкальского края, потенциальные и планируемые показатели использования лесов на период реализации лесного плана Забайкальского края по видам использования лесов.</w:t>
      </w:r>
      <w:bookmarkEnd w:id="64"/>
    </w:p>
    <w:p w14:paraId="00001275"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276" w14:textId="29D09D21"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Планируемое освоение лесов на основе комплексного использования обеспечивает баланс интересов государства, бизнеса и граждан, соблюдение основополагающего принципа - многоцелевого, рационального, непрерывного, неистощительного использования лесов.</w:t>
      </w:r>
      <w:r w:rsidR="00A848EE">
        <w:rPr>
          <w:rFonts w:ascii="Times New Roman" w:eastAsia="Times New Roman" w:hAnsi="Times New Roman"/>
          <w:sz w:val="24"/>
          <w:szCs w:val="24"/>
        </w:rPr>
        <w:t xml:space="preserve"> </w:t>
      </w:r>
    </w:p>
    <w:p w14:paraId="00001277"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Реализация Стратегии развития лесного комплекса Российской Федерации до 2030 года, утвержденной распоряжением Правительства Российской Федерации от 11 фев</w:t>
      </w:r>
      <w:sdt>
        <w:sdtPr>
          <w:rPr>
            <w:rFonts w:ascii="Times New Roman" w:hAnsi="Times New Roman"/>
          </w:rPr>
          <w:tag w:val="goog_rdk_1"/>
          <w:id w:val="-2067639547"/>
        </w:sdtPr>
        <w:sdtEndPr/>
        <w:sdtContent/>
      </w:sdt>
      <w:r w:rsidRPr="00A848EE">
        <w:rPr>
          <w:rFonts w:ascii="Times New Roman" w:eastAsia="Times New Roman" w:hAnsi="Times New Roman"/>
          <w:sz w:val="24"/>
          <w:szCs w:val="24"/>
        </w:rPr>
        <w:t xml:space="preserve">раля 2021 года № 312-р, Стратегии социально-экономического развития Сибири до 2020 года, утвержденной распоряжением Правительства Российской Федерации от </w:t>
      </w:r>
      <w:r w:rsidRPr="00A848EE">
        <w:rPr>
          <w:rFonts w:ascii="Times New Roman" w:eastAsia="Times New Roman" w:hAnsi="Times New Roman"/>
          <w:sz w:val="24"/>
          <w:szCs w:val="24"/>
        </w:rPr>
        <w:br/>
      </w:r>
      <w:r w:rsidRPr="00A848EE">
        <w:rPr>
          <w:rFonts w:ascii="Times New Roman" w:eastAsia="Times New Roman" w:hAnsi="Times New Roman"/>
          <w:sz w:val="24"/>
          <w:szCs w:val="24"/>
        </w:rPr>
        <w:lastRenderedPageBreak/>
        <w:t>5 июля 2010 года № 1120-р, Стратегии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года № 2094-р, государственной программы Забайкальского края «Развитие лесного хозяйства Забайкальского края», утвержденной постановлением Правительства Забайкальского края от 18 июля 2014 года № 404, направленных на развитие экономики и социальной сферы за счет эффективного освоения природных ресурсов и использования геополитического и транспортно-географического расположения Забайкальского края, в том числе и развития лесопромышленного комплекса Забайкальского края, техническое перевооружение лесопромышленных предприятий, осуществляющих заготовку и переработку древесины, создание новых лесозаготовительных и деревообрабатывающих производств, ориентированных на выпуск конкурентоспособной продукции домостроения, качественных пиломатериалов, позволит поднять общий уровень развития производства, повлечет рост объемов использования лесов и, соответственно, рост доходов от лесопользования.</w:t>
      </w:r>
    </w:p>
    <w:p w14:paraId="0000127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Основными направлениями использование лесных ресурсов на период </w:t>
      </w:r>
      <w:r w:rsidRPr="00A848EE">
        <w:rPr>
          <w:rFonts w:ascii="Times New Roman" w:eastAsia="Times New Roman" w:hAnsi="Times New Roman"/>
          <w:sz w:val="24"/>
          <w:szCs w:val="24"/>
        </w:rPr>
        <w:br/>
        <w:t>2019 - 2028 годов будет заготовка древесины и использование лесов для осуществления геологического изучения недр, разведки и добычи полезных ископаемых.</w:t>
      </w:r>
    </w:p>
    <w:p w14:paraId="0000127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Эти виды пользования составят 94% доходов от использования лесов. </w:t>
      </w:r>
    </w:p>
    <w:p w14:paraId="0000127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Указом Президента Российской Федерации от 3 ноября 2018 года № 632 «О внесении изменений в перечень федеральных округов, утвержденный Указом Президента Российской Федерации от 13 мая 2000 г. № 849» Забайкальский край включен в состав Дальневосточного федерального округа.</w:t>
      </w:r>
    </w:p>
    <w:p w14:paraId="0000127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Включение в состав Дальневосточного федерального округа даст возможность реализовать на территории Забайкальского края масштабные проекты. Этому будет способствовать применение дополнительных инструментов господдержки, доказавших свою востребованность и эффективность на Дальнем Востоке, таких как льготное финансирование, упрощенные административные режимы.</w:t>
      </w:r>
    </w:p>
    <w:p w14:paraId="0000127C" w14:textId="77777777" w:rsidR="004D4FBA" w:rsidRPr="00A848EE" w:rsidRDefault="00EB6F43" w:rsidP="00A848EE">
      <w:pPr>
        <w:ind w:firstLine="708"/>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На территорию Забайкальского края будет распространено действие Федерального </w:t>
      </w:r>
      <w:hyperlink r:id="rId54">
        <w:r w:rsidRPr="00A848EE">
          <w:rPr>
            <w:rFonts w:ascii="Times New Roman" w:eastAsia="Times New Roman" w:hAnsi="Times New Roman"/>
            <w:sz w:val="24"/>
            <w:szCs w:val="24"/>
          </w:rPr>
          <w:t>закона</w:t>
        </w:r>
      </w:hyperlink>
      <w:r w:rsidRPr="00A848EE">
        <w:rPr>
          <w:rFonts w:ascii="Times New Roman" w:eastAsia="Times New Roman" w:hAnsi="Times New Roman"/>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в соответствии с которым возможно предоставление участков из состава земель лесного фонда.</w:t>
      </w:r>
    </w:p>
    <w:p w14:paraId="0000127D"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Перспективные направления использования лесов на основе анализа возможностей и оценки фактического освоения лесов, развитие использования лесов по основным видам, плановые показатели на период реализации лесного плана Забайкальского края по видам использования лесов, потенциальные и планируемые показатели использования лесов на период реализации лесного плана по видам использования лесов указаны в приложении 22 к лесному плану Забайкальского края.</w:t>
      </w:r>
    </w:p>
    <w:p w14:paraId="0000127E"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27F"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65" w:name="_Toc176788258"/>
      <w:r w:rsidRPr="00A848EE">
        <w:rPr>
          <w:rFonts w:ascii="Times New Roman" w:eastAsia="Times New Roman" w:hAnsi="Times New Roman" w:cs="Times New Roman"/>
          <w:color w:val="auto"/>
          <w:sz w:val="24"/>
          <w:szCs w:val="24"/>
        </w:rPr>
        <w:t>4.4. Информация о зонах интенсивности освоения лесов с дифференциацией по степени интенсивности такого освоения для различных видов использования лесов с учетом существующего и планируемого освоения</w:t>
      </w:r>
      <w:bookmarkEnd w:id="65"/>
    </w:p>
    <w:p w14:paraId="00001280"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28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Освоение лесов осуществляется в целях обеспечения их многоцелевого, рационального, непрерывного, неистощительного использования.</w:t>
      </w:r>
    </w:p>
    <w:p w14:paraId="00001282"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Поставленные цели определяют рассмотрение лесов при планировании их освоения как базис размещения не только лесопромышленного и лесохозяйственного производства, но и средообразующего ресурса. Поэтому при обосновании зон интенсивности освоения лесов, наряду со сложившейся структурой использования лесов, документами </w:t>
      </w:r>
      <w:r w:rsidRPr="00A848EE">
        <w:rPr>
          <w:rFonts w:ascii="Times New Roman" w:eastAsia="Times New Roman" w:hAnsi="Times New Roman"/>
          <w:sz w:val="24"/>
          <w:szCs w:val="24"/>
        </w:rPr>
        <w:lastRenderedPageBreak/>
        <w:t>территориального планирования, учитывалась природно-ландшафтная дифференциация лесов как фактор, лимитирующий уровень интенсивности тех или иных видов использования и определяющий ту или иную природоохранную инфраструктуру.</w:t>
      </w:r>
    </w:p>
    <w:p w14:paraId="0000128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Приоритетные виды использования лесов на планируемый период:</w:t>
      </w:r>
    </w:p>
    <w:p w14:paraId="0000128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заготовка древесины с учетом обеспечения населения; </w:t>
      </w:r>
    </w:p>
    <w:p w14:paraId="00001285" w14:textId="2F72F33B"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7D6370" w:rsidRPr="00A848EE">
        <w:rPr>
          <w:rFonts w:ascii="Times New Roman" w:eastAsia="Times New Roman" w:hAnsi="Times New Roman"/>
          <w:sz w:val="24"/>
          <w:szCs w:val="24"/>
        </w:rPr>
        <w:t>осуществление геологического изучения недр, разведки и добычи полезных ископаемых</w:t>
      </w:r>
      <w:r w:rsidRPr="00A848EE">
        <w:rPr>
          <w:rFonts w:ascii="Times New Roman" w:eastAsia="Times New Roman" w:hAnsi="Times New Roman"/>
          <w:sz w:val="24"/>
          <w:szCs w:val="24"/>
        </w:rPr>
        <w:t xml:space="preserve">; </w:t>
      </w:r>
    </w:p>
    <w:p w14:paraId="00001286"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строительство, реконструкция, эксплуатация линий электропередачи, линий связи, дорог, трубопроводов и других линейных объектов;</w:t>
      </w:r>
    </w:p>
    <w:p w14:paraId="00001287" w14:textId="0EADAF62"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осуществление рекреационной деятельности.</w:t>
      </w:r>
      <w:r w:rsidR="00A848EE">
        <w:rPr>
          <w:rFonts w:ascii="Times New Roman" w:eastAsia="Times New Roman" w:hAnsi="Times New Roman"/>
          <w:sz w:val="24"/>
          <w:szCs w:val="24"/>
        </w:rPr>
        <w:t xml:space="preserve"> </w:t>
      </w:r>
    </w:p>
    <w:p w14:paraId="00001288"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целях рационального использования древесных ресурсов и наиболее полного обеспечения древесиной всех категорий лесопользователей в Забайкальском крае с начала 2000 годов внедрена практика по зонированию лесов (с согласованием администрациями муниципальных образований).</w:t>
      </w:r>
    </w:p>
    <w:p w14:paraId="00001289"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результате определены зоны, на которых будет осуществляться заготовка древесины:</w:t>
      </w:r>
    </w:p>
    <w:p w14:paraId="0000128A"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гражданами, заготавливающими древесину для собственных нужд (строительство, ремонт жилых домов, хозяйственных построек, отопление);</w:t>
      </w:r>
    </w:p>
    <w:p w14:paraId="0000128B"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для обеспечения государственных и муниципальных нужд (нужды муниципальных и государственных учреждений в древесине для отопления, строительства и ремонта зданий, благоустройства территорий поселений);</w:t>
      </w:r>
    </w:p>
    <w:p w14:paraId="0000128C"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для реализации на аукционах по краткосрочному пользованию для субъектов малого и среднего предпринимательства, крестьянско-фермерскими хозяйствами (для осуществления предпринимательской деятельности, нужд самих организаций, предприятий);</w:t>
      </w:r>
    </w:p>
    <w:p w14:paraId="0000128D"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для аренды лесов (существующая, перспективная, том числе для реализации инвестиционных проектов в области освоения лесов).</w:t>
      </w:r>
    </w:p>
    <w:p w14:paraId="0000128E"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Подбор и формирование лесных участков для заготовки древесины всеми категориями лесопользователей производился с учетом:</w:t>
      </w:r>
    </w:p>
    <w:p w14:paraId="0000128F"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анализа фактического использования лесов по лесничествам за предыдущие годы,</w:t>
      </w:r>
    </w:p>
    <w:p w14:paraId="00001290" w14:textId="77777777" w:rsidR="004D4FBA" w:rsidRPr="00A848EE" w:rsidRDefault="00EB6F43" w:rsidP="00A848EE">
      <w:pPr>
        <w:ind w:firstLine="709"/>
        <w:jc w:val="both"/>
        <w:rPr>
          <w:rFonts w:ascii="Times New Roman" w:hAnsi="Times New Roman"/>
        </w:rPr>
      </w:pPr>
      <w:r w:rsidRPr="00A848EE">
        <w:rPr>
          <w:rFonts w:ascii="Times New Roman" w:eastAsia="Times New Roman" w:hAnsi="Times New Roman"/>
          <w:sz w:val="24"/>
          <w:szCs w:val="24"/>
        </w:rPr>
        <w:t xml:space="preserve">- потребности в объемах древесины (местным населением, бюджетными учреждениями, местными предприятиями и организациями, зарегистрированными в муниципальном образовании и осуществляющими там заготовку древесины) за прошлые годы и прогноза на последующие </w:t>
      </w:r>
      <w:r w:rsidRPr="00A848EE">
        <w:rPr>
          <w:rFonts w:ascii="Times New Roman" w:hAnsi="Times New Roman"/>
        </w:rPr>
        <w:t xml:space="preserve">годы; </w:t>
      </w:r>
    </w:p>
    <w:p w14:paraId="00001291" w14:textId="77777777" w:rsidR="004D4FBA" w:rsidRPr="00A848EE" w:rsidRDefault="00EB6F43" w:rsidP="00A848EE">
      <w:pPr>
        <w:widowControl w:val="0"/>
        <w:tabs>
          <w:tab w:val="left" w:pos="127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анализа размещения лесов, его структуры, наличия лесных дорог;</w:t>
      </w:r>
    </w:p>
    <w:p w14:paraId="00001292" w14:textId="77777777" w:rsidR="004D4FBA" w:rsidRPr="00A848EE" w:rsidRDefault="00EB6F43" w:rsidP="00A848EE">
      <w:pPr>
        <w:widowControl w:val="0"/>
        <w:tabs>
          <w:tab w:val="left" w:pos="127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ежегодной потребности в древесине для полного обеспечения имеющихся производственных мощностей по ее переработке.</w:t>
      </w:r>
    </w:p>
    <w:p w14:paraId="00001293" w14:textId="5D3C3AC6" w:rsidR="004D4FBA" w:rsidRPr="00A848EE" w:rsidRDefault="00EB6F43" w:rsidP="00A848EE">
      <w:pPr>
        <w:widowControl w:val="0"/>
        <w:tabs>
          <w:tab w:val="left" w:pos="127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Информация по зонированию интенсивности освоения лесов представлена на карте-схеме зон интенсивности освоения лесов с дифференциацией по степени интенсивности такого освоения для различных видов использования лесов с учетом существующего и планируемого освоения, приведенной в приложении </w:t>
      </w:r>
      <w:r w:rsidR="008B4839" w:rsidRPr="00A848EE">
        <w:rPr>
          <w:rFonts w:ascii="Times New Roman" w:eastAsia="Times New Roman" w:hAnsi="Times New Roman"/>
          <w:sz w:val="24"/>
          <w:szCs w:val="24"/>
        </w:rPr>
        <w:t>1</w:t>
      </w:r>
      <w:r w:rsidRPr="00A848EE">
        <w:rPr>
          <w:rFonts w:ascii="Times New Roman" w:eastAsia="Times New Roman" w:hAnsi="Times New Roman"/>
          <w:sz w:val="24"/>
          <w:szCs w:val="24"/>
        </w:rPr>
        <w:t xml:space="preserve"> к лесному плану Забайкальского края.</w:t>
      </w:r>
    </w:p>
    <w:p w14:paraId="00001294" w14:textId="77777777" w:rsidR="004D4FBA" w:rsidRPr="00A848EE" w:rsidRDefault="004D4FBA" w:rsidP="00A848EE">
      <w:pPr>
        <w:widowControl w:val="0"/>
        <w:tabs>
          <w:tab w:val="left" w:pos="1276"/>
        </w:tabs>
        <w:ind w:firstLine="709"/>
        <w:jc w:val="both"/>
        <w:rPr>
          <w:rFonts w:ascii="Times New Roman" w:eastAsia="Times New Roman" w:hAnsi="Times New Roman"/>
          <w:sz w:val="24"/>
          <w:szCs w:val="24"/>
        </w:rPr>
      </w:pPr>
    </w:p>
    <w:p w14:paraId="00001295"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66" w:name="_Toc176788259"/>
      <w:r w:rsidRPr="00A848EE">
        <w:rPr>
          <w:rFonts w:ascii="Times New Roman" w:eastAsia="Times New Roman" w:hAnsi="Times New Roman" w:cs="Times New Roman"/>
          <w:color w:val="auto"/>
          <w:sz w:val="24"/>
          <w:szCs w:val="24"/>
        </w:rPr>
        <w:t>4.5. Информация о планируемом развитии лесной и лесоперерабатывающей инфраструктур с учетом их наличия и перспектив освоения лесов для различных видов использования лесов.</w:t>
      </w:r>
      <w:bookmarkEnd w:id="66"/>
    </w:p>
    <w:p w14:paraId="00001296" w14:textId="77777777" w:rsidR="004D4FBA" w:rsidRPr="00A848EE" w:rsidRDefault="004D4FBA" w:rsidP="00A848EE">
      <w:pPr>
        <w:widowControl w:val="0"/>
        <w:ind w:firstLine="851"/>
        <w:jc w:val="both"/>
        <w:rPr>
          <w:rFonts w:ascii="Times New Roman" w:eastAsia="Times New Roman" w:hAnsi="Times New Roman"/>
          <w:sz w:val="24"/>
          <w:szCs w:val="24"/>
        </w:rPr>
      </w:pPr>
    </w:p>
    <w:p w14:paraId="0000129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предприятиях лесопромышленного комплекса осуществлялась работа по реконструкции и модернизации лесоперерабатывающего производства за счет собственных и кредитных средств.</w:t>
      </w:r>
    </w:p>
    <w:p w14:paraId="0000129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Общество с ограниченной ответственностью «Тагви» завершило строительство и запустило цех по распиловке древесины, производству пиломатериалов мощностью до 50 </w:t>
      </w:r>
      <w:r w:rsidRPr="00A848EE">
        <w:rPr>
          <w:rFonts w:ascii="Times New Roman" w:eastAsia="Times New Roman" w:hAnsi="Times New Roman"/>
          <w:sz w:val="24"/>
          <w:szCs w:val="24"/>
        </w:rPr>
        <w:lastRenderedPageBreak/>
        <w:t>тыс. куб. м. в год.</w:t>
      </w:r>
    </w:p>
    <w:p w14:paraId="0000129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Обществом с ограниченной ответственностью «Универсал ЛТД» запущены цеха по производству продукции домостроения, по выпуску продукции переработки древесины на базе японского оборудования.</w:t>
      </w:r>
    </w:p>
    <w:p w14:paraId="0000129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Общество с ограниченной ответственностью «Транслес» за счет иностранных инвестиций приобрело новое деревообрабатывающее оборудование, лесозаготовительную технику и автотранспорт и наращивает объемы производства в Красночикойском и Хилокском районах.</w:t>
      </w:r>
    </w:p>
    <w:p w14:paraId="0000129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Основная цель развития лесного сектора Забайкальского края состоит в эффективном и сбалансированном обеспечении спроса на продукцию лесного комплекса на внутреннем и внешнем рынках на основе повышения ее конкурентоспособности и наиболее полного и рационального использования лесосырьевого потенциала при сохранении природообразующих функций лесов.</w:t>
      </w:r>
    </w:p>
    <w:p w14:paraId="0000129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Для достижения поставленной цели необходимо решить следующие задачи: </w:t>
      </w:r>
    </w:p>
    <w:p w14:paraId="0000129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обеспечение интенсивного и эффективного использования лесов, развитие рыночных механизмов использования, охраны и воспроизводства лесов;</w:t>
      </w:r>
    </w:p>
    <w:p w14:paraId="0000129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организация инновационного развития лесного комплекса;</w:t>
      </w:r>
    </w:p>
    <w:p w14:paraId="000012A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повышение уровня глубокой химической, механической и энергетической переработки древесного сырья;</w:t>
      </w:r>
    </w:p>
    <w:p w14:paraId="000012A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совершенствование структуры и рост объемов продукции лесопромышленного производства с высокой добавленной стоимостью;</w:t>
      </w:r>
    </w:p>
    <w:p w14:paraId="000012A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развитие инфраструктуры в районах реализации приоритетных инвестиционных проектов и освоения новых лесных массивов;</w:t>
      </w:r>
    </w:p>
    <w:p w14:paraId="000012A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повышение инвестиционной привлекательности лесного комплекса на основе развития региональных стимулирующих механизмов.</w:t>
      </w:r>
    </w:p>
    <w:p w14:paraId="000012A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Развитие лесного комплекса Забайкальского края в среднесрочный период будет находиться под влиянием внешних и внутренних факторов. В качестве приоритетных выбраны следующие направления:</w:t>
      </w:r>
    </w:p>
    <w:p w14:paraId="000012A5"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развитие ряда наиболее перспективных предприятий лесопромышленного производства для удовлетворения потребности в лесопродукции строительного сектора экономики, обеспечение населения доступным и комфортным жильем, повышение экспортного потенциала области;</w:t>
      </w:r>
    </w:p>
    <w:p w14:paraId="000012A6"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создание новых производственных мощностей по деревообработке, освоению неиспользуемых лесных ресурсов, строительство лесных дорог; </w:t>
      </w:r>
    </w:p>
    <w:p w14:paraId="000012A7"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снижение доли необработанных лесоматериалов в экспортных поставках;</w:t>
      </w:r>
    </w:p>
    <w:p w14:paraId="000012A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сокращение теневого сектора в лесопользовании;</w:t>
      </w:r>
    </w:p>
    <w:p w14:paraId="000012A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осуществление глубокой переработки древесины.</w:t>
      </w:r>
    </w:p>
    <w:p w14:paraId="000012A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Предусмотрено обновление производственного потенциала на ряде предприятий лесопромышленного комплекса Забайкальского края.</w:t>
      </w:r>
    </w:p>
    <w:p w14:paraId="000012A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 внедрением новых технологий обработки древесины произойдет увеличение объемов выпуска качественных пиломатериалов, отвечающих международному уровню стандартов, производства клееного бруса и мебельных щитов, производства качественных столярных изделий, погонажа различного профиля, продукции домостроения. </w:t>
      </w:r>
    </w:p>
    <w:p w14:paraId="000012A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Планируемое развитие лесной и лесоперерабатывающей инфраструктуры:</w:t>
      </w:r>
    </w:p>
    <w:p w14:paraId="000012AD" w14:textId="42A2DC3D"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создание лесопромышленного комплекса в северо-восточных районах Забайкальского края, в том числе строительство Амазарского целлюлозного завода в</w:t>
      </w:r>
      <w:r w:rsidR="00A848EE">
        <w:rPr>
          <w:rFonts w:ascii="Times New Roman" w:eastAsia="Times New Roman" w:hAnsi="Times New Roman"/>
          <w:sz w:val="24"/>
          <w:szCs w:val="24"/>
        </w:rPr>
        <w:t xml:space="preserve"> </w:t>
      </w:r>
      <w:r w:rsidRPr="00A848EE">
        <w:rPr>
          <w:rFonts w:ascii="Times New Roman" w:eastAsia="Times New Roman" w:hAnsi="Times New Roman"/>
          <w:sz w:val="24"/>
          <w:szCs w:val="24"/>
        </w:rPr>
        <w:br/>
        <w:t>п. Амазар Могочинского района, с общим потреблением древесины 2486,4 тыс.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Цель проекта – развитие производственных мощностей, увеличение объемов заготовки древесины, вовлечение в хозяйственный оборот</w:t>
      </w:r>
      <w:r w:rsidR="00A848EE">
        <w:rPr>
          <w:rFonts w:ascii="Times New Roman" w:eastAsia="Times New Roman" w:hAnsi="Times New Roman"/>
          <w:sz w:val="24"/>
          <w:szCs w:val="24"/>
        </w:rPr>
        <w:t xml:space="preserve"> </w:t>
      </w:r>
      <w:r w:rsidRPr="00A848EE">
        <w:rPr>
          <w:rFonts w:ascii="Times New Roman" w:eastAsia="Times New Roman" w:hAnsi="Times New Roman"/>
          <w:sz w:val="24"/>
          <w:szCs w:val="24"/>
        </w:rPr>
        <w:t xml:space="preserve">запасов хвойных и лиственных спелых насаждений, увеличение экономического и экспортного потенциала Забайкальского края, создание условий для устойчивого социально-экономического развития восточных районов Забайкальского края и западных районов Амурской области, создание новых рабочих мест </w:t>
      </w:r>
      <w:r w:rsidRPr="00A848EE">
        <w:rPr>
          <w:rFonts w:ascii="Times New Roman" w:eastAsia="Times New Roman" w:hAnsi="Times New Roman"/>
          <w:sz w:val="24"/>
          <w:szCs w:val="24"/>
        </w:rPr>
        <w:lastRenderedPageBreak/>
        <w:t>для российских граждан;</w:t>
      </w:r>
    </w:p>
    <w:p w14:paraId="000012A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строительство лесоперерабатывающего комбината в г. Чита. Предусматривается создание лесопромышленного комбината по производству пиломатериалов и столярно-строительных изделий в объеме 90 тыс.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xml:space="preserve"> в год. Необходимость создания лесопромышленного производства обусловлена спросом строительных организаций г. Читы в столярно-строительных изделиях и ростом спроса на продукцию деревообработки с реализацией приоритетного национального проекта «Доступное и комфортное жилье - гражданам России»;</w:t>
      </w:r>
    </w:p>
    <w:p w14:paraId="000012AF" w14:textId="77777777" w:rsidR="004D4FBA" w:rsidRPr="00A848EE" w:rsidRDefault="00EB6F43" w:rsidP="00A848EE">
      <w:pPr>
        <w:widowControl w:val="0"/>
        <w:tabs>
          <w:tab w:val="left" w:pos="4694"/>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создание лесной и лесоперерабатывающей инфраструктуры в юго-восточных районах Забайкальского края;</w:t>
      </w:r>
    </w:p>
    <w:p w14:paraId="000012B0" w14:textId="77777777" w:rsidR="004D4FBA" w:rsidRPr="00A848EE" w:rsidRDefault="00EB6F43" w:rsidP="00A848EE">
      <w:pPr>
        <w:widowControl w:val="0"/>
        <w:tabs>
          <w:tab w:val="left" w:pos="4694"/>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создание лесной и лесоперерабатывающей инфраструктуры в западных районах Забайкальского края. </w:t>
      </w:r>
    </w:p>
    <w:p w14:paraId="000012B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результате реализации мероприятий на ряде предприятий лесопромышленного комплекса Забайкальского края произойдет обновление производственного потенциала. В своей деятельности предприятия получат принципиально новое направление на углубленную переработку древесины, что соответствует современным требованиям рынка.</w:t>
      </w:r>
    </w:p>
    <w:p w14:paraId="000012B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Одним из немаловажных и значительных факторов развития лесного комплекса должно быть развитие малых предприятий (малого и среднего бизнеса). Малые предприятия и индивидуальные предприниматели выполняют сегодня важную функцию в местах, где они работают, выпуская пиломатериалы для строительства жилья силами индивидуальных застройщиков, его ремонта, для строительства дачных и садовых домиков.</w:t>
      </w:r>
    </w:p>
    <w:p w14:paraId="000012B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Стимулирование частной инициативы позволит более полно использовать ресурсный потенциал Забайкальского края, создать дополнительные рабочие места для населения, в том числе задействовать свободные трудовые ресурсы, высвободившиеся в других отраслях промышленности и аграрного сектора.</w:t>
      </w:r>
    </w:p>
    <w:p w14:paraId="4BA2DF83" w14:textId="4265853F" w:rsidR="00D73961"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 внедрением новых технологий сырьевого и трудового потенциала произойдет увеличение в 2,9 раза объемов выпуска качественных пиломатериалов, отвечающих международному уровню стандартов, производства клееного бруса и мебельных щитов, производства качественных столярных изделий, погонажа различного профиля, продукции домостроения (до 47,5 тыс. кв. м), начнется производство небеленой целлюлозы (до 400 тыс. т). При этом строительство новых производственных мощностей позволит увеличить с 8 % до 65 % объемы производства лесоматериалов в переработанном виде и объемы заготовки древесины.</w:t>
      </w:r>
    </w:p>
    <w:p w14:paraId="000012B5"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b/>
          <w:sz w:val="24"/>
          <w:szCs w:val="24"/>
        </w:rPr>
      </w:pPr>
    </w:p>
    <w:p w14:paraId="000012B6"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67" w:name="_Toc176788260"/>
      <w:r w:rsidRPr="00A848EE">
        <w:rPr>
          <w:rFonts w:ascii="Times New Roman" w:eastAsia="Times New Roman" w:hAnsi="Times New Roman" w:cs="Times New Roman"/>
          <w:color w:val="auto"/>
          <w:sz w:val="24"/>
          <w:szCs w:val="24"/>
        </w:rPr>
        <w:t>4.6. Сведения о планируемом предоставлении лесных участков для использования на период действия разрабатываемого лесного плана Забайкальского края (в разрезе лесничеств).</w:t>
      </w:r>
      <w:bookmarkEnd w:id="67"/>
    </w:p>
    <w:p w14:paraId="000012B7"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2B8"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center" w:pos="4960"/>
          <w:tab w:val="left" w:pos="5496"/>
          <w:tab w:val="left" w:pos="6315"/>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 целью развития лесопромышленного комплекса на предстоящий период планируется передать в аренду для заготовки древесины 54 лесных участков общей площадью 1411,2 тыс. га. (2022 год)</w:t>
      </w:r>
    </w:p>
    <w:p w14:paraId="000012B9"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center" w:pos="4960"/>
          <w:tab w:val="left" w:pos="5496"/>
          <w:tab w:val="left" w:pos="6315"/>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Для осуществления геологического изучения недр, разведки и добычи полезных ископаемых планируется предоставить 612 лесных участка общей площадью 12,6 тыс. га, для заготовки пищевых лесных ресурсов (кедрового ореха) – 2 участка общей площадью 2,1 тыс. га, для ведения сельского хозяйства – 7 участков общей площадью 213,9 тыс. га.</w:t>
      </w:r>
    </w:p>
    <w:p w14:paraId="000012BA"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center" w:pos="4960"/>
          <w:tab w:val="left" w:pos="5496"/>
          <w:tab w:val="left" w:pos="6315"/>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Забайкальский край обладает значительным туристско-рекреационным потенциалом, который определяется богатыми природно-ресурсными возможностями, уникальным культурно-историческим наследием, в число перспективных с точки зрения развития экологического туризма на территории Забайкальского края входят Красночикойский, Кыринский, Ононский, Дульдургинский, Каларский муниципальные районы. </w:t>
      </w:r>
    </w:p>
    <w:p w14:paraId="000012BB"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center" w:pos="4960"/>
          <w:tab w:val="left" w:pos="5220"/>
          <w:tab w:val="left" w:pos="5496"/>
          <w:tab w:val="left" w:pos="6315"/>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живописных окрестностях города Читы функционируют разного рода </w:t>
      </w:r>
      <w:r w:rsidRPr="00A848EE">
        <w:rPr>
          <w:rFonts w:ascii="Times New Roman" w:eastAsia="Times New Roman" w:hAnsi="Times New Roman"/>
          <w:sz w:val="24"/>
          <w:szCs w:val="24"/>
        </w:rPr>
        <w:lastRenderedPageBreak/>
        <w:t xml:space="preserve">туристические маршруты, пригородная зона отдыха, используется рекреационный ресурс близко расположенной системы Ивано-Арахлейских озер. Территория чрезвычайно привлекательна благодаря наличию водных объектов (пять крупных озер и несколько десятков мелких), красивым и разнообразным ландшафтам. Сеть санаториев и курортов Молоковка, Кука, Шиванда, Дарасун обеспечивает предоставление бальнеологических услуг. </w:t>
      </w:r>
    </w:p>
    <w:p w14:paraId="000012BC" w14:textId="77777777" w:rsidR="004D4FBA" w:rsidRPr="00A848EE" w:rsidRDefault="00EB6F43" w:rsidP="00A848EE">
      <w:pPr>
        <w:widowControl w:val="0"/>
        <w:pBdr>
          <w:top w:val="nil"/>
          <w:left w:val="nil"/>
          <w:bottom w:val="nil"/>
          <w:right w:val="nil"/>
          <w:between w:val="nil"/>
        </w:pBdr>
        <w:tabs>
          <w:tab w:val="left" w:pos="916"/>
          <w:tab w:val="left" w:pos="1832"/>
          <w:tab w:val="left" w:pos="2748"/>
          <w:tab w:val="left" w:pos="3664"/>
          <w:tab w:val="left" w:pos="4580"/>
          <w:tab w:val="center" w:pos="4960"/>
          <w:tab w:val="left" w:pos="5220"/>
          <w:tab w:val="left" w:pos="5496"/>
          <w:tab w:val="left" w:pos="6315"/>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Основанием рекреационного использования лесов вокруг Ивано-Арахлейских озер являются близко расположенные к краевому центру природно-территориальные комплексы, в которых, в том числе, сочетаются благоприятный климат и незначительно трансформированные лесные ландшафты.</w:t>
      </w:r>
    </w:p>
    <w:p w14:paraId="000012B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К другим наиболее популярным рекреационным и спортивно-оздоровительным территориям относятся такие памятники природы, как озеро Халанда, озеро Арей, Быркинские скалы, Кадалинские скалы «Дворцы», а также Былыринский горячий ключ, долина р. Урулюнгуй в окрестностях с. Кондуй и другие. </w:t>
      </w:r>
    </w:p>
    <w:p w14:paraId="000012B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Читинском лесничестве, Городском участковом лесничестве в кварталах 38, 44-47, 51-54, 64-66 предусматриваются строительство, реконструкция и эксплуатация объектов для осуществления рекреационной деятельности. На указанных лесных участках планируется возведение физкультурно-оздоровительных, спортивных и спортивно-технических сооружений. </w:t>
      </w:r>
    </w:p>
    <w:p w14:paraId="000012B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целях рекреации в ближайшие годы планируется передать в аренду 8 участков, далее по мере поступления заявлений.</w:t>
      </w:r>
    </w:p>
    <w:p w14:paraId="000012C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Передача в аренду данных участков позволит увеличить освоение лесных ресурсов Забайкальского края, обеспечить увеличение числа рабочих мест, поступление налоговых сборов и лесного дохода.</w:t>
      </w:r>
    </w:p>
    <w:p w14:paraId="000012C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 планируемом предоставлении лесных участков для использования на период действия разрабатываемого лесного плана Забайкальского края (в разрезе лесничеств) приводятся в приложении 23 к лесному плану Забайкальского края.</w:t>
      </w:r>
    </w:p>
    <w:p w14:paraId="000012C2"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2C3"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68" w:name="_Toc176788261"/>
      <w:r w:rsidRPr="00A848EE">
        <w:rPr>
          <w:rFonts w:ascii="Times New Roman" w:eastAsia="Times New Roman" w:hAnsi="Times New Roman" w:cs="Times New Roman"/>
          <w:color w:val="auto"/>
          <w:sz w:val="24"/>
          <w:szCs w:val="24"/>
        </w:rPr>
        <w:t>4.7. Распределение лесов по классам пожарной опасности, плановые показатели выполнения мероприятий по охране лесов.</w:t>
      </w:r>
      <w:bookmarkEnd w:id="68"/>
    </w:p>
    <w:p w14:paraId="000012C4"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2C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Распределение земель по классам природной пожарной опасности представлено в таблице № 20.</w:t>
      </w:r>
    </w:p>
    <w:p w14:paraId="000012C6"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2C7" w14:textId="77777777" w:rsidR="004D4FBA" w:rsidRPr="00A848EE" w:rsidRDefault="00EB6F43" w:rsidP="00A848EE">
      <w:pPr>
        <w:keepNext/>
        <w:keepLines/>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20</w:t>
      </w:r>
    </w:p>
    <w:p w14:paraId="000012C8" w14:textId="77777777" w:rsidR="004D4FBA" w:rsidRPr="00A848EE" w:rsidRDefault="004D4FBA" w:rsidP="00A848EE">
      <w:pPr>
        <w:keepNext/>
        <w:keepLines/>
        <w:widowControl w:val="0"/>
        <w:ind w:firstLine="709"/>
        <w:jc w:val="right"/>
        <w:rPr>
          <w:rFonts w:ascii="Times New Roman" w:eastAsia="Times New Roman" w:hAnsi="Times New Roman"/>
          <w:sz w:val="24"/>
          <w:szCs w:val="24"/>
        </w:rPr>
      </w:pPr>
    </w:p>
    <w:p w14:paraId="000012C9" w14:textId="77777777" w:rsidR="004D4FBA" w:rsidRPr="00A848EE" w:rsidRDefault="00EB6F43" w:rsidP="00A848EE">
      <w:pPr>
        <w:keepNext/>
        <w:keepLines/>
        <w:widowControl w:val="0"/>
        <w:ind w:firstLine="709"/>
        <w:jc w:val="center"/>
        <w:rPr>
          <w:rFonts w:ascii="Times New Roman" w:eastAsia="Times New Roman" w:hAnsi="Times New Roman"/>
          <w:sz w:val="24"/>
          <w:szCs w:val="24"/>
        </w:rPr>
      </w:pPr>
      <w:r w:rsidRPr="00A848EE">
        <w:rPr>
          <w:rFonts w:ascii="Times New Roman" w:eastAsia="Times New Roman" w:hAnsi="Times New Roman"/>
          <w:sz w:val="24"/>
          <w:szCs w:val="24"/>
        </w:rPr>
        <w:t>Распределение земель лесного фонда по классам природной пожарной опасности</w:t>
      </w:r>
    </w:p>
    <w:p w14:paraId="000012CA" w14:textId="77777777" w:rsidR="004D4FBA" w:rsidRPr="00A848EE" w:rsidRDefault="004D4FBA" w:rsidP="00A848EE">
      <w:pPr>
        <w:keepNext/>
        <w:keepLines/>
        <w:widowControl w:val="0"/>
        <w:ind w:firstLine="709"/>
        <w:jc w:val="center"/>
        <w:rPr>
          <w:rFonts w:ascii="Times New Roman" w:eastAsia="Times New Roman" w:hAnsi="Times New Roman"/>
          <w:sz w:val="24"/>
          <w:szCs w:val="24"/>
        </w:rPr>
      </w:pPr>
    </w:p>
    <w:p w14:paraId="000012CB" w14:textId="77777777" w:rsidR="004D4FBA" w:rsidRPr="00A848EE" w:rsidRDefault="004D4FBA" w:rsidP="00A848EE">
      <w:pPr>
        <w:keepNext/>
        <w:keepLines/>
        <w:widowControl w:val="0"/>
        <w:ind w:firstLine="709"/>
        <w:jc w:val="center"/>
        <w:rPr>
          <w:rFonts w:ascii="Times New Roman" w:eastAsia="Times New Roman" w:hAnsi="Times New Roman"/>
          <w:sz w:val="2"/>
          <w:szCs w:val="2"/>
        </w:rPr>
      </w:pPr>
    </w:p>
    <w:tbl>
      <w:tblPr>
        <w:tblStyle w:val="afffffffffff0"/>
        <w:tblW w:w="9339" w:type="dxa"/>
        <w:jc w:val="center"/>
        <w:tblInd w:w="0" w:type="dxa"/>
        <w:tblLayout w:type="fixed"/>
        <w:tblLook w:val="0400" w:firstRow="0" w:lastRow="0" w:firstColumn="0" w:lastColumn="0" w:noHBand="0" w:noVBand="1"/>
      </w:tblPr>
      <w:tblGrid>
        <w:gridCol w:w="438"/>
        <w:gridCol w:w="1626"/>
        <w:gridCol w:w="1055"/>
        <w:gridCol w:w="1370"/>
        <w:gridCol w:w="1055"/>
        <w:gridCol w:w="1370"/>
        <w:gridCol w:w="1055"/>
        <w:gridCol w:w="1370"/>
      </w:tblGrid>
      <w:tr w:rsidR="00A848EE" w:rsidRPr="00A848EE" w14:paraId="3FD5DE9B" w14:textId="77777777">
        <w:trPr>
          <w:trHeight w:val="315"/>
          <w:tblHeader/>
          <w:jc w:val="center"/>
        </w:trPr>
        <w:tc>
          <w:tcPr>
            <w:tcW w:w="438"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2CC"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 п/п</w:t>
            </w:r>
          </w:p>
        </w:tc>
        <w:tc>
          <w:tcPr>
            <w:tcW w:w="1626"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CD"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Класс природной пожарной опасности</w:t>
            </w:r>
          </w:p>
        </w:tc>
        <w:tc>
          <w:tcPr>
            <w:tcW w:w="2425" w:type="dxa"/>
            <w:gridSpan w:val="2"/>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CE"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Земли лесного фонда</w:t>
            </w:r>
          </w:p>
        </w:tc>
        <w:tc>
          <w:tcPr>
            <w:tcW w:w="2425" w:type="dxa"/>
            <w:gridSpan w:val="2"/>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0"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Земли обороны и безопасности</w:t>
            </w:r>
          </w:p>
        </w:tc>
        <w:tc>
          <w:tcPr>
            <w:tcW w:w="2425" w:type="dxa"/>
            <w:gridSpan w:val="2"/>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2" w14:textId="77777777" w:rsidR="004D4FBA" w:rsidRPr="00A848EE" w:rsidRDefault="00EB6F43" w:rsidP="00A848EE">
            <w:pPr>
              <w:keepNext/>
              <w:keepLines/>
              <w:jc w:val="center"/>
              <w:rPr>
                <w:rFonts w:ascii="Times New Roman" w:eastAsia="Times New Roman" w:hAnsi="Times New Roman"/>
              </w:rPr>
            </w:pPr>
            <w:r w:rsidRPr="00A848EE">
              <w:rPr>
                <w:rFonts w:ascii="Times New Roman" w:eastAsia="Times New Roman" w:hAnsi="Times New Roman"/>
              </w:rPr>
              <w:t xml:space="preserve">Земли особо охраняемых </w:t>
            </w:r>
            <w:r w:rsidRPr="00A848EE">
              <w:rPr>
                <w:rFonts w:ascii="Times New Roman" w:eastAsia="Times New Roman" w:hAnsi="Times New Roman"/>
              </w:rPr>
              <w:br/>
              <w:t>природных территорий</w:t>
            </w:r>
          </w:p>
        </w:tc>
      </w:tr>
      <w:tr w:rsidR="00A848EE" w:rsidRPr="00A848EE" w14:paraId="0AC9C9D0" w14:textId="77777777">
        <w:trPr>
          <w:trHeight w:val="315"/>
          <w:tblHeader/>
          <w:jc w:val="center"/>
        </w:trPr>
        <w:tc>
          <w:tcPr>
            <w:tcW w:w="438"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2D4"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626"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5"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тыс. га.</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процент от общей площади, %</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тыс. га.</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процент от общей площади, %</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тыс. га.</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процент от общей площади, %</w:t>
            </w:r>
          </w:p>
        </w:tc>
      </w:tr>
      <w:tr w:rsidR="00A848EE" w:rsidRPr="00A848EE" w14:paraId="7A4FDA72" w14:textId="77777777">
        <w:trPr>
          <w:trHeight w:val="315"/>
          <w:tblHeader/>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2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647C35DB" w14:textId="77777777">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2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I</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2967,2</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9" w14:textId="77777777" w:rsidR="004D4FBA" w:rsidRPr="00A848EE" w:rsidRDefault="004D4FBA" w:rsidP="00A848EE">
            <w:pPr>
              <w:jc w:val="center"/>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B" w14:textId="77777777" w:rsidR="004D4FBA" w:rsidRPr="00A848EE" w:rsidRDefault="004D4FBA" w:rsidP="00A848EE">
            <w:pPr>
              <w:jc w:val="center"/>
              <w:rPr>
                <w:rFonts w:ascii="Times New Roman" w:eastAsia="Times New Roman" w:hAnsi="Times New Roman"/>
              </w:rPr>
            </w:pPr>
          </w:p>
        </w:tc>
      </w:tr>
      <w:tr w:rsidR="00A848EE" w:rsidRPr="00A848EE" w14:paraId="0C2B08E0" w14:textId="77777777">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2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II</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6324,6</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1" w14:textId="77777777" w:rsidR="004D4FBA" w:rsidRPr="00A848EE" w:rsidRDefault="004D4FBA" w:rsidP="00A848EE">
            <w:pPr>
              <w:jc w:val="center"/>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3" w14:textId="77777777" w:rsidR="004D4FBA" w:rsidRPr="00A848EE" w:rsidRDefault="004D4FBA" w:rsidP="00A848EE">
            <w:pPr>
              <w:jc w:val="center"/>
              <w:rPr>
                <w:rFonts w:ascii="Times New Roman" w:eastAsia="Times New Roman" w:hAnsi="Times New Roman"/>
              </w:rPr>
            </w:pPr>
          </w:p>
        </w:tc>
      </w:tr>
      <w:tr w:rsidR="00A848EE" w:rsidRPr="00A848EE" w14:paraId="6A002595" w14:textId="77777777">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2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III</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13097,3</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40,2</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9" w14:textId="77777777" w:rsidR="004D4FBA" w:rsidRPr="00A848EE" w:rsidRDefault="004D4FBA" w:rsidP="00A848EE">
            <w:pPr>
              <w:jc w:val="center"/>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B" w14:textId="77777777" w:rsidR="004D4FBA" w:rsidRPr="00A848EE" w:rsidRDefault="004D4FBA" w:rsidP="00A848EE">
            <w:pPr>
              <w:jc w:val="center"/>
              <w:rPr>
                <w:rFonts w:ascii="Times New Roman" w:eastAsia="Times New Roman" w:hAnsi="Times New Roman"/>
              </w:rPr>
            </w:pPr>
          </w:p>
        </w:tc>
      </w:tr>
      <w:tr w:rsidR="00A848EE" w:rsidRPr="00A848EE" w14:paraId="22AEA56A" w14:textId="77777777">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2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IV</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9538,8</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2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29,2</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1" w14:textId="77777777" w:rsidR="004D4FBA" w:rsidRPr="00A848EE" w:rsidRDefault="004D4FBA" w:rsidP="00A848EE">
            <w:pPr>
              <w:jc w:val="center"/>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3" w14:textId="77777777" w:rsidR="004D4FBA" w:rsidRPr="00A848EE" w:rsidRDefault="004D4FBA" w:rsidP="00A848EE">
            <w:pPr>
              <w:jc w:val="center"/>
              <w:rPr>
                <w:rFonts w:ascii="Times New Roman" w:eastAsia="Times New Roman" w:hAnsi="Times New Roman"/>
              </w:rPr>
            </w:pPr>
          </w:p>
        </w:tc>
      </w:tr>
      <w:tr w:rsidR="00A848EE" w:rsidRPr="00A848EE" w14:paraId="210C96A5" w14:textId="77777777">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5</w:t>
            </w:r>
          </w:p>
        </w:tc>
        <w:tc>
          <w:tcPr>
            <w:tcW w:w="1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V</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689,1</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9" w14:textId="77777777" w:rsidR="004D4FBA" w:rsidRPr="00A848EE" w:rsidRDefault="004D4FBA" w:rsidP="00A848EE">
            <w:pPr>
              <w:jc w:val="center"/>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B" w14:textId="77777777" w:rsidR="004D4FBA" w:rsidRPr="00A848EE" w:rsidRDefault="004D4FBA" w:rsidP="00A848EE">
            <w:pPr>
              <w:jc w:val="center"/>
              <w:rPr>
                <w:rFonts w:ascii="Times New Roman" w:eastAsia="Times New Roman" w:hAnsi="Times New Roman"/>
              </w:rPr>
            </w:pPr>
          </w:p>
        </w:tc>
      </w:tr>
      <w:tr w:rsidR="00A848EE" w:rsidRPr="00A848EE" w14:paraId="7AFC0830" w14:textId="77777777">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32616,9</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0F" w14:textId="77777777" w:rsidR="004D4FBA" w:rsidRPr="00A848EE" w:rsidRDefault="004D4FBA" w:rsidP="00A848EE">
            <w:pPr>
              <w:jc w:val="center"/>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1118,4</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1" w14:textId="77777777" w:rsidR="004D4FBA" w:rsidRPr="00A848EE" w:rsidRDefault="004D4FBA" w:rsidP="00A848EE">
            <w:pPr>
              <w:jc w:val="center"/>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3" w14:textId="77777777" w:rsidR="004D4FBA" w:rsidRPr="00A848EE" w:rsidRDefault="004D4FBA" w:rsidP="00A848EE">
            <w:pPr>
              <w:jc w:val="center"/>
              <w:rPr>
                <w:rFonts w:ascii="Times New Roman" w:eastAsia="Times New Roman" w:hAnsi="Times New Roman"/>
              </w:rPr>
            </w:pPr>
          </w:p>
        </w:tc>
      </w:tr>
      <w:tr w:rsidR="004D4FBA" w:rsidRPr="00A848EE" w14:paraId="31D307E2" w14:textId="77777777">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Средний класс</w:t>
            </w: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7" w14:textId="77777777" w:rsidR="004D4FBA" w:rsidRPr="00A848EE" w:rsidRDefault="004D4FBA" w:rsidP="00A848EE">
            <w:pPr>
              <w:jc w:val="center"/>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8" w14:textId="77777777" w:rsidR="004D4FBA" w:rsidRPr="00A848EE" w:rsidRDefault="004D4FBA" w:rsidP="00A848EE">
            <w:pPr>
              <w:jc w:val="center"/>
              <w:rPr>
                <w:rFonts w:ascii="Times New Roman" w:eastAsia="Times New Roman" w:hAnsi="Times New Roman"/>
              </w:rPr>
            </w:pP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9" w14:textId="77777777" w:rsidR="004D4FBA" w:rsidRPr="00A848EE" w:rsidRDefault="004D4FBA" w:rsidP="00A848EE">
            <w:pPr>
              <w:jc w:val="center"/>
              <w:rPr>
                <w:rFonts w:ascii="Times New Roman" w:eastAsia="Times New Roman" w:hAnsi="Times New Roman"/>
              </w:rPr>
            </w:pPr>
          </w:p>
        </w:tc>
        <w:tc>
          <w:tcPr>
            <w:tcW w:w="105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A" w14:textId="77777777" w:rsidR="004D4FBA" w:rsidRPr="00A848EE" w:rsidRDefault="004D4FBA" w:rsidP="00A848EE">
            <w:pPr>
              <w:jc w:val="center"/>
              <w:rPr>
                <w:rFonts w:ascii="Times New Roman" w:eastAsia="Times New Roman" w:hAnsi="Times New Roman"/>
              </w:rPr>
            </w:pPr>
          </w:p>
        </w:tc>
        <w:tc>
          <w:tcPr>
            <w:tcW w:w="13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1B" w14:textId="77777777" w:rsidR="004D4FBA" w:rsidRPr="00A848EE" w:rsidRDefault="004D4FBA" w:rsidP="00A848EE">
            <w:pPr>
              <w:jc w:val="center"/>
              <w:rPr>
                <w:rFonts w:ascii="Times New Roman" w:eastAsia="Times New Roman" w:hAnsi="Times New Roman"/>
              </w:rPr>
            </w:pPr>
          </w:p>
        </w:tc>
      </w:tr>
    </w:tbl>
    <w:p w14:paraId="0000131C" w14:textId="77777777" w:rsidR="004D4FBA" w:rsidRPr="00A848EE" w:rsidRDefault="004D4FBA" w:rsidP="00A848EE">
      <w:pPr>
        <w:widowControl w:val="0"/>
        <w:pBdr>
          <w:top w:val="nil"/>
          <w:left w:val="nil"/>
          <w:bottom w:val="nil"/>
          <w:right w:val="nil"/>
          <w:between w:val="nil"/>
        </w:pBdr>
        <w:spacing w:line="14" w:lineRule="auto"/>
        <w:ind w:firstLine="851"/>
        <w:jc w:val="both"/>
        <w:rPr>
          <w:rFonts w:ascii="Times New Roman" w:eastAsia="Times New Roman" w:hAnsi="Times New Roman"/>
          <w:sz w:val="2"/>
          <w:szCs w:val="2"/>
        </w:rPr>
      </w:pPr>
    </w:p>
    <w:p w14:paraId="0000131D"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31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Средний класс природной пожарной опасности равен 3,0, что свидетельствует о потенциальной пожарной опасности в лесах.</w:t>
      </w:r>
    </w:p>
    <w:p w14:paraId="0000131F" w14:textId="77777777" w:rsidR="004D4FBA" w:rsidRPr="00A848EE" w:rsidRDefault="00EB6F43" w:rsidP="00A848EE">
      <w:pPr>
        <w:widowControl w:val="0"/>
        <w:tabs>
          <w:tab w:val="left" w:pos="1276"/>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Наиболее опасные в пожарном отношении участки леса (I – III классы), где возможны низовые пожары в течение всего пожароопасного сезона, занимают 75% площади. Распределение земель лесного фонда по классам пожарной опасности представлено на карте-схеме распределения лесов по классам пожарной опасности, приведенной в приложении 1 к лесному плану Забайкальского края.</w:t>
      </w:r>
    </w:p>
    <w:p w14:paraId="00001320"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Весна обычно бывает затяжной и растянута во времени с конца марта до середины апреля, почва оттаивает и прогревается медленно, осадков выпадает мало, в результате очень сильных ветров, повышенной сухости воздуха и почвы происходит интенсивное испарение влаги. </w:t>
      </w:r>
    </w:p>
    <w:p w14:paraId="0000132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Горный рельеф, сильные порывы ветра сказываются на эффективности противопожарных разрывов, даже на относительно равнинной местности, и не оказывают должного влияния на распространение пожаров. Как показывает многолетняя практика, даже полностью минерализованные противопожарные разрывы шириной 50 м (через каждый километр) не могут служить надежной преградой для распространения огня.</w:t>
      </w:r>
    </w:p>
    <w:p w14:paraId="0000132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Следует отметить, что, несмотря на положительные и довольно высокие дневные температуры в апреле, ночные температуры опускаются до -10-15</w:t>
      </w:r>
      <w:r w:rsidRPr="00A848EE">
        <w:rPr>
          <w:rFonts w:ascii="Times New Roman" w:eastAsia="Noto Sans Symbols" w:hAnsi="Times New Roman"/>
          <w:sz w:val="24"/>
          <w:szCs w:val="24"/>
        </w:rPr>
        <w:t>°</w:t>
      </w:r>
      <w:r w:rsidRPr="00A848EE">
        <w:rPr>
          <w:rFonts w:ascii="Times New Roman" w:eastAsia="Times New Roman" w:hAnsi="Times New Roman"/>
          <w:sz w:val="24"/>
          <w:szCs w:val="24"/>
        </w:rPr>
        <w:t>, в сочетании с наличием вечной мерзлоты в большей части районов, а в остальной части глубоко промерзающих почв, верхние слои почвы в лесных массивах оттаивают только в начале мая. По этой причине до начала пожароопасного периода создание минерализованных полос в большинстве районов Забайкальского края невозможно. Кроме этого, с учетом того, что в весенний период при разрушении антициклона происходит усиление ветров до штормового, минерализованные полосы не обеспечивают надежной преграды для распространения огня.</w:t>
      </w:r>
    </w:p>
    <w:p w14:paraId="0000132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Учитывая, что в лесные массивы глубоко вклиниваются земли сельскохозяйственного назначения и земли запаса, по которым в большинстве случаев проходят и строятся дороги (лесовозные и противопожарного назначения) и по границам с лесом прокладываются минерализованные полосы, объемы по данным мероприятиям несколько снижены по сравнению с предыдущим периодом.</w:t>
      </w:r>
    </w:p>
    <w:p w14:paraId="0000132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Основной задачей по предотвращению лесных пожаров на предстоящий период является профилактическая работа с населением и комплекс мер по организации патрулирования в пожароопасный период.</w:t>
      </w:r>
    </w:p>
    <w:p w14:paraId="0000132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Предыдущим лесным планом планировалось передать в аренду лесные участки с объемом заготовки более 6 млн.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xml:space="preserve"> древесины, были запланированы соответствующие объемы проведения противопожарных мероприятий арендаторами. Фактически было передано в аренду менее половины данного объема, что сказалось на выполнении плановых показателей.</w:t>
      </w:r>
    </w:p>
    <w:p w14:paraId="00001326" w14:textId="1BDF9B99"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 xml:space="preserve">В северных районах Забайкальского края (Могочинское, Чарское лесничества общей площадью </w:t>
      </w:r>
      <w:r w:rsidR="00E0012C" w:rsidRPr="00A848EE">
        <w:rPr>
          <w:rFonts w:ascii="Times New Roman" w:eastAsia="Times New Roman" w:hAnsi="Times New Roman"/>
          <w:sz w:val="24"/>
          <w:szCs w:val="24"/>
        </w:rPr>
        <w:t>12,25</w:t>
      </w:r>
      <w:r w:rsidRPr="00A848EE">
        <w:rPr>
          <w:rFonts w:ascii="Times New Roman" w:eastAsia="Times New Roman" w:hAnsi="Times New Roman"/>
          <w:sz w:val="24"/>
          <w:szCs w:val="24"/>
        </w:rPr>
        <w:t xml:space="preserve"> млн. га) основная часть лесов находится в зоне космического мониторинга 1 уровня (зоне контроля), площадь которой составляет </w:t>
      </w:r>
      <w:r w:rsidR="00E0012C" w:rsidRPr="00A848EE">
        <w:rPr>
          <w:rFonts w:ascii="Times New Roman" w:eastAsia="Times New Roman" w:hAnsi="Times New Roman"/>
          <w:sz w:val="24"/>
          <w:szCs w:val="24"/>
        </w:rPr>
        <w:t>8,73</w:t>
      </w:r>
      <w:r w:rsidRPr="00A848EE">
        <w:rPr>
          <w:rFonts w:ascii="Times New Roman" w:eastAsia="Times New Roman" w:hAnsi="Times New Roman"/>
          <w:sz w:val="24"/>
          <w:szCs w:val="24"/>
        </w:rPr>
        <w:t xml:space="preserve"> млн. га. Данные территории являются малонаселенными, объектов экономики, арендаторов практически нет. </w:t>
      </w:r>
    </w:p>
    <w:p w14:paraId="00001327"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среднем за 10 лет только 7 % от общего количества лесных пожаров по Забайкальскому краю зарегистрировано в зоне контроля. В основном эти пожары возникают в июне по причине сухих гроз, данные территории труднодоступны для человека, удалены от населенных пунктов и попасть туда в летний период из-за наличия марей и болот практически невозможно.</w:t>
      </w:r>
    </w:p>
    <w:p w14:paraId="00001328"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Планировать противопожарное обустройство (строительство дорог, устройство минерализованных полос и т. д.) на данных территориях нецелесообразно. </w:t>
      </w:r>
    </w:p>
    <w:p w14:paraId="0000132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соответствии с приказом Федерального агентства лесного хозяйства от 11 марта 2024 года №117</w:t>
      </w:r>
      <w:r w:rsidRPr="00A848EE">
        <w:rPr>
          <w:rFonts w:ascii="Times New Roman" w:hAnsi="Times New Roman"/>
        </w:rPr>
        <w:t xml:space="preserve"> «</w:t>
      </w:r>
      <w:r w:rsidRPr="00A848EE">
        <w:rPr>
          <w:rFonts w:ascii="Times New Roman" w:eastAsia="Times New Roman" w:hAnsi="Times New Roman"/>
          <w:sz w:val="24"/>
          <w:szCs w:val="24"/>
        </w:rPr>
        <w:t>Об установлении лесопожарного зонирования земель лесного фонда» земли лесного фонда распределены на зоны наземного и авиационного мониторинга. Наземное патрулирование осуществляет краевое государственное специализированное автономное учреждение «Забайкальское лесохозяйственное объединение» (далее - КГСАУ «Забайкаллесхоз») на площади 1820,7 тыс. га. Наземное патрулирование осуществляется в соответствии с доведенным государственным заданием по 330 утвержденным маршрутам.</w:t>
      </w:r>
    </w:p>
    <w:p w14:paraId="0000132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Авиационное патрулирование осуществляет краевое государственное учреждение «Читинская база авиационной охраны лесов (далее - КГУ «Читинская авиабаза») на площади 18200,8 тыс. га, в соответствии с доведенным государственным заданием по 49 утвержденным маршрутам.</w:t>
      </w:r>
    </w:p>
    <w:p w14:paraId="0000132C"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Кроме этого, на территории лесов в Могочинском, Тунгокоченском и Чарском лесничествах выделены зоны контроля лесных пожаров на площади 12622,3 тыс. га. На данной территории мониторинг за лесными пожарами осуществляется с помощью космических спутников по системе ИСДМ-Рослесхоз.</w:t>
      </w:r>
    </w:p>
    <w:p w14:paraId="0000132D"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Объемы противопожарного обустройства лесов Забайкальского края определены в соответствии с Нормативами противопожарного обустройства лесов, утвержденными приказом Федерального агентства лесного хозяйства от 27 апреля 2012 года № 174.</w:t>
      </w:r>
    </w:p>
    <w:p w14:paraId="0000132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Распределение лесов по классам пожарной опасности, плановые показатели выполнения мероприятий по охране лесов приведены в приложение 24.</w:t>
      </w:r>
    </w:p>
    <w:p w14:paraId="0000132F"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330"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69" w:name="_Toc176788262"/>
      <w:r w:rsidRPr="00A848EE">
        <w:rPr>
          <w:rFonts w:ascii="Times New Roman" w:eastAsia="Times New Roman" w:hAnsi="Times New Roman" w:cs="Times New Roman"/>
          <w:color w:val="auto"/>
          <w:sz w:val="24"/>
          <w:szCs w:val="24"/>
        </w:rPr>
        <w:t>4.8. Плановые показатели выполнения мероприятий по защите лесов.</w:t>
      </w:r>
      <w:bookmarkEnd w:id="69"/>
    </w:p>
    <w:p w14:paraId="00001331"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332" w14:textId="77777777"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Мероприятия, которые будут реализовываться в период действия лесного плана по защите лесов, определены на основании постановления Правительства Российской Федерации от 9 декабря 2020 года № 2047 «Об утверждении Правил санитарной безопасности в лесах», а также приказа Министерства природных ресурсов и экологии Российской Федерации от 9 ноября 2020 года № 910 «Об утверждении Порядка проведения лесопатологических обследований и формы акта лесопатологического обследования» и приказа Министерства природных ресурсов и экологии Российской Федерации от 9 ноября 2020 года № 912 «Об утверждении Правил осуществления мероприятий по предупреждению распространения вредных организмов».</w:t>
      </w:r>
    </w:p>
    <w:p w14:paraId="00001333" w14:textId="3FDE661D" w:rsidR="004D4FBA" w:rsidRPr="00A848EE" w:rsidRDefault="00EB6F43"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2018 году </w:t>
      </w:r>
      <w:r w:rsidR="00AA52D0" w:rsidRPr="00A848EE">
        <w:rPr>
          <w:rFonts w:ascii="Times New Roman" w:eastAsia="Times New Roman" w:hAnsi="Times New Roman"/>
          <w:sz w:val="24"/>
          <w:szCs w:val="24"/>
        </w:rPr>
        <w:t xml:space="preserve">были </w:t>
      </w:r>
      <w:r w:rsidRPr="00A848EE">
        <w:rPr>
          <w:rFonts w:ascii="Times New Roman" w:eastAsia="Times New Roman" w:hAnsi="Times New Roman"/>
          <w:sz w:val="24"/>
          <w:szCs w:val="24"/>
        </w:rPr>
        <w:t>проведены лесопатологические обследования на площади 39,5 тыс. га, в том числе специалистами филиала Федерального бюджетного учреждения «Российский центр защиты леса» Центр защиты леса Забайкальского края. В основе планирования лесопатологических обследований лежат данные государственного лесопатологического мониторинга, а в районах, не охваченных им, - сведения, поступающие от листков сигнализации.</w:t>
      </w:r>
    </w:p>
    <w:p w14:paraId="449B0319" w14:textId="591A9D9A" w:rsidR="00532DC9" w:rsidRPr="00A848EE" w:rsidRDefault="00532DC9"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 состоянию на 1 января 2024 года на территории Забайкальского края </w:t>
      </w:r>
      <w:r w:rsidR="00AF660C" w:rsidRPr="00A848EE">
        <w:rPr>
          <w:rFonts w:ascii="Times New Roman" w:eastAsia="Times New Roman" w:hAnsi="Times New Roman"/>
          <w:sz w:val="24"/>
          <w:szCs w:val="24"/>
        </w:rPr>
        <w:t xml:space="preserve">количество лесных пожаров на землях лесного фонда составила – 429 шт., площадь, пройденная огнем </w:t>
      </w:r>
      <w:r w:rsidR="00AF660C" w:rsidRPr="00A848EE">
        <w:rPr>
          <w:rFonts w:ascii="Times New Roman" w:eastAsia="Times New Roman" w:hAnsi="Times New Roman"/>
          <w:sz w:val="24"/>
          <w:szCs w:val="24"/>
        </w:rPr>
        <w:lastRenderedPageBreak/>
        <w:t xml:space="preserve">- 65166 га. По причине </w:t>
      </w:r>
      <w:r w:rsidRPr="00A848EE">
        <w:rPr>
          <w:rFonts w:ascii="Times New Roman" w:eastAsia="Times New Roman" w:hAnsi="Times New Roman"/>
          <w:sz w:val="24"/>
          <w:szCs w:val="24"/>
        </w:rPr>
        <w:t>лесных пожаров повреждено насаждений с начала года – 8618,5 га, в том числе погибшие насаждения 7311,3 га.</w:t>
      </w:r>
    </w:p>
    <w:p w14:paraId="6D1CFA61" w14:textId="05E42CF8" w:rsidR="00AF660C" w:rsidRPr="00A848EE" w:rsidRDefault="00AF660C" w:rsidP="00A848EE">
      <w:pP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результатам лесопатологических обследований по состоянию на 01.01.2024 год лесопатологические обследования проведены на площади – 14188,9 га</w:t>
      </w:r>
      <w:r w:rsidR="000C5ADE" w:rsidRPr="00A848EE">
        <w:rPr>
          <w:rFonts w:ascii="Times New Roman" w:eastAsia="Times New Roman" w:hAnsi="Times New Roman"/>
          <w:sz w:val="24"/>
          <w:szCs w:val="24"/>
        </w:rPr>
        <w:t>.</w:t>
      </w:r>
    </w:p>
    <w:p w14:paraId="0000133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Перечень мероприятий по защите лесов и плановые показатели их выполнения на период 2019 – 2028 годов представлены в приложении № 25 к лесному плану Забайкальского края. </w:t>
      </w:r>
    </w:p>
    <w:p w14:paraId="0000133B"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33C"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70" w:name="_Toc176788263"/>
      <w:r w:rsidRPr="00A848EE">
        <w:rPr>
          <w:rFonts w:ascii="Times New Roman" w:eastAsia="Times New Roman" w:hAnsi="Times New Roman" w:cs="Times New Roman"/>
          <w:color w:val="auto"/>
          <w:sz w:val="24"/>
          <w:szCs w:val="24"/>
        </w:rPr>
        <w:t>4.9. Сведения об объектах лесного семеноводства и инфраструктуре для воспроизводства лесов и лесоразведения.</w:t>
      </w:r>
      <w:bookmarkEnd w:id="70"/>
    </w:p>
    <w:p w14:paraId="0000133D"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33E" w14:textId="7B33C61D"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 состоянию на 1 января 20</w:t>
      </w:r>
      <w:r w:rsidR="000A786A" w:rsidRPr="00A848EE">
        <w:rPr>
          <w:rFonts w:ascii="Times New Roman" w:eastAsia="Times New Roman" w:hAnsi="Times New Roman"/>
          <w:sz w:val="24"/>
          <w:szCs w:val="24"/>
        </w:rPr>
        <w:t>24</w:t>
      </w:r>
      <w:r w:rsidRPr="00A848EE">
        <w:rPr>
          <w:rFonts w:ascii="Times New Roman" w:eastAsia="Times New Roman" w:hAnsi="Times New Roman"/>
          <w:sz w:val="24"/>
          <w:szCs w:val="24"/>
        </w:rPr>
        <w:t xml:space="preserve"> года на территории Забайкальского края имелось </w:t>
      </w:r>
      <w:r w:rsidR="000A786A" w:rsidRPr="00A848EE">
        <w:rPr>
          <w:rFonts w:ascii="Times New Roman" w:eastAsia="Times New Roman" w:hAnsi="Times New Roman"/>
          <w:sz w:val="24"/>
          <w:szCs w:val="24"/>
        </w:rPr>
        <w:t>449,1</w:t>
      </w:r>
      <w:r w:rsidRPr="00A848EE">
        <w:rPr>
          <w:rFonts w:ascii="Times New Roman" w:eastAsia="Times New Roman" w:hAnsi="Times New Roman"/>
          <w:sz w:val="24"/>
          <w:szCs w:val="24"/>
        </w:rPr>
        <w:t xml:space="preserve"> га постоянных лесосеменных участков (далее - ПЛСУ)</w:t>
      </w:r>
      <w:r w:rsidR="000A786A" w:rsidRPr="00A848EE">
        <w:rPr>
          <w:rFonts w:ascii="Times New Roman" w:eastAsia="Times New Roman" w:hAnsi="Times New Roman"/>
          <w:sz w:val="24"/>
          <w:szCs w:val="24"/>
        </w:rPr>
        <w:t xml:space="preserve">. </w:t>
      </w:r>
      <w:r w:rsidRPr="00A848EE">
        <w:rPr>
          <w:rFonts w:ascii="Times New Roman" w:eastAsia="Times New Roman" w:hAnsi="Times New Roman"/>
          <w:sz w:val="24"/>
          <w:szCs w:val="24"/>
        </w:rPr>
        <w:t>В Красночикойском лесничестве имеется 145 га плюсовых насаждений.</w:t>
      </w:r>
    </w:p>
    <w:p w14:paraId="0000133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Плантация семенного происхождения сосны обыкновенной площадью 40,5 га аттестована и зачислена в постоянную лесосеменную базу, лесосеменная плантация первого порядка. (Проект «Союзгипролесхоза» (1982 г.) на создание лесосеменной плантации сосны обыкновенной полностью реализован, за исключением 2 га архивов клонов. Заложено и аттестовано 40,5 га семейственной ЛСП, где представлено 64 семьи). Испытательные культуры, заложенные посадочным материалом из семян, заготовленных с плюсовых деревьев, списаны по причине лесного пожара. </w:t>
      </w:r>
    </w:p>
    <w:p w14:paraId="0000134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Выращивание посадочного материала в лесничествах Забайкальского края производится в постоянных и временных лесных питомниках, а также теплицах с пленочным покрытием, 25 % посадочного материала выращивается в теплицах, остальной объем выращивают во временных лесных питомниках. </w:t>
      </w:r>
    </w:p>
    <w:p w14:paraId="00001341" w14:textId="4ADD9B46"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Общая площадь лесных питомников на территории Забайкальского края – 3</w:t>
      </w:r>
      <w:r w:rsidR="000A786A" w:rsidRPr="00A848EE">
        <w:rPr>
          <w:rFonts w:ascii="Times New Roman" w:eastAsia="Times New Roman" w:hAnsi="Times New Roman"/>
          <w:sz w:val="24"/>
          <w:szCs w:val="24"/>
        </w:rPr>
        <w:t>19</w:t>
      </w:r>
      <w:r w:rsidRPr="00A848EE">
        <w:rPr>
          <w:rFonts w:ascii="Times New Roman" w:eastAsia="Times New Roman" w:hAnsi="Times New Roman"/>
          <w:sz w:val="24"/>
          <w:szCs w:val="24"/>
        </w:rPr>
        <w:t xml:space="preserve"> га</w:t>
      </w:r>
      <w:r w:rsidR="000A786A" w:rsidRPr="00A848EE">
        <w:rPr>
          <w:rFonts w:ascii="Times New Roman" w:eastAsia="Times New Roman" w:hAnsi="Times New Roman"/>
          <w:sz w:val="24"/>
          <w:szCs w:val="24"/>
        </w:rPr>
        <w:t xml:space="preserve"> (по данным на 1 января 2024 года).</w:t>
      </w:r>
      <w:r w:rsidRPr="00A848EE">
        <w:rPr>
          <w:rFonts w:ascii="Times New Roman" w:eastAsia="Times New Roman" w:hAnsi="Times New Roman"/>
          <w:sz w:val="24"/>
          <w:szCs w:val="24"/>
        </w:rPr>
        <w:t xml:space="preserve"> </w:t>
      </w:r>
    </w:p>
    <w:p w14:paraId="00001342" w14:textId="3EA890C9"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Техническая оснащенность лесных питомников очень слабая, с высокой изношенностью. Имеется 3 трактора «Форестер», 3 ДТ-75, 6 сеялок, 7 культиваторов, мульчирователи.</w:t>
      </w:r>
    </w:p>
    <w:p w14:paraId="63C73214" w14:textId="4A772FDB" w:rsidR="000A786A" w:rsidRPr="00A848EE" w:rsidRDefault="000A786A"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Работы по выявлению (инвентаризации) земель, не занятых лесными насаждениями и требующих лесовосстановления, с использованием технологий дистанционного зондирования Земли в рамках реализации федерального проекта «Сохранение лесов» и осуществления государственного мониторинга воспроизводства лесов проводились в 2023 году на территории Забайкальского края в Аргунском, Александровско-Заводском, Кыринском, Чернышевском, Ингодинском и Газимуро-Заводском лесничествах, на территории Амурской области в Тындинском лесничестве. Всего по субъектам было обследовано 2122,5 га.</w:t>
      </w:r>
    </w:p>
    <w:p w14:paraId="00001344" w14:textId="78B47990" w:rsidR="004D4FBA" w:rsidRPr="00A848EE" w:rsidRDefault="000A786A"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Также специалистами отдела «Читинская лесосеменная станция» Центра защиты леса Забайкальского края в период с января по декабрь 2023 года было проверено 212 партии семян лесных растений, общей массой 4944 кг. </w:t>
      </w:r>
      <w:r w:rsidR="00EB6F43" w:rsidRPr="00A848EE">
        <w:rPr>
          <w:rFonts w:ascii="Times New Roman" w:eastAsia="Times New Roman" w:hAnsi="Times New Roman"/>
          <w:sz w:val="24"/>
          <w:szCs w:val="24"/>
        </w:rPr>
        <w:t xml:space="preserve">В целях обеспечения выхода качественного посадочного материала на лесных питомниках проводится агрохимическое обследование почв. </w:t>
      </w:r>
    </w:p>
    <w:p w14:paraId="0000134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Для увеличения объемов по выращиванию посадочного материала и перехода на выращивание крупномерного посадочного материала необходимо оснащение постоянных лесных питомников техническими средствами. На питомник площадью более 1 га необходимо иметь трактор «Форестер» с комплектом навесного оборудования (плуг, сеялка, культиватор, опрыскиватель). </w:t>
      </w:r>
    </w:p>
    <w:p w14:paraId="0000134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Основной задачей на предстоящий период является:</w:t>
      </w:r>
    </w:p>
    <w:p w14:paraId="00001347" w14:textId="351A84B8" w:rsidR="004D4FBA" w:rsidRPr="00A848EE" w:rsidRDefault="00CA0E9A"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техническое оснащение существующего питомнического хозяйства;</w:t>
      </w:r>
    </w:p>
    <w:p w14:paraId="00001348" w14:textId="378D590E" w:rsidR="004D4FBA" w:rsidRPr="00A848EE" w:rsidRDefault="00CA0E9A"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обеспечение агротехники выращивания посадочного материала;</w:t>
      </w:r>
    </w:p>
    <w:p w14:paraId="00001349" w14:textId="08A73059" w:rsidR="004D4FBA" w:rsidRPr="00A848EE" w:rsidRDefault="00CA0E9A"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увеличение выхода стандартного посадочного материала.</w:t>
      </w:r>
    </w:p>
    <w:p w14:paraId="0000134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Сведения об объектах лесного семеноводства и инфраструктуре для воспроизводства лесов и лесоразведения приведены в приложении 26 к лесному плану Забайкальского края.</w:t>
      </w:r>
    </w:p>
    <w:p w14:paraId="0000134B"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34C"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71" w:name="_Toc176788264"/>
      <w:r w:rsidRPr="00A848EE">
        <w:rPr>
          <w:rFonts w:ascii="Times New Roman" w:eastAsia="Times New Roman" w:hAnsi="Times New Roman" w:cs="Times New Roman"/>
          <w:color w:val="auto"/>
          <w:sz w:val="24"/>
          <w:szCs w:val="24"/>
        </w:rPr>
        <w:t>4.10. Информация по созданию, формированию, содержанию и использованию объектов лесного семеноводства, включая проведение агротехнических и лесоводственных уходов; по заготовке семян лесных растений, в том числе для формирования страховых фондов семян и семян с улучшенными наследственными свойствами; по выращиванию посадочного материала, в том числе из семян с улучшенными наследственными свойствами; по лесовосстановлению, включая проведение агротехнических уходов за лесными культурами, создание лесных культур посевным и посадочным материалами с улучшенными наследственными свойствами, а также по лесоразведению и уходу за лесами.</w:t>
      </w:r>
      <w:bookmarkEnd w:id="71"/>
    </w:p>
    <w:p w14:paraId="0000134D"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34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лесничествах Забайкальского края проводится заготовка семян мелкохвойных пород сосны обыкновенной, лиственницы Гмелина и Чекановского. В Александровско-Заводском лесничестве заготавливаются семена лиственных пород. </w:t>
      </w:r>
    </w:p>
    <w:p w14:paraId="0000134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 2017 году план по заготовке семян мелкохвойных пород не выполнен по причине низкой урожайности. Для производства лесных культур семенами лесничества обеспечены ежегодно. </w:t>
      </w:r>
    </w:p>
    <w:p w14:paraId="0000135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предстоящий период запланировано создание ПЛСУ на площади 120 га, уходы за ними и уходы за лесосеменной плантацией.</w:t>
      </w:r>
    </w:p>
    <w:p w14:paraId="0000135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Лесовосстановление в Забайкальском крае осуществляется путем естественного и искусственного восстановления лесов, комбинированное лесовосстановление в Забайкальском крае проводится редко. Основным способом восстановления лесов в Забайкальском крае является естественное лесовосстановление, которое осуществляется за счет мер содействия лесовосстановлению путем сохранения подроста лесных древесных пород при проведении рубок лесных насаждений и минерализации почвы.</w:t>
      </w:r>
    </w:p>
    <w:p w14:paraId="00001352" w14:textId="77777777" w:rsidR="004D4FBA" w:rsidRPr="00A848EE" w:rsidRDefault="00EB6F43" w:rsidP="00A848EE">
      <w:pPr>
        <w:widowControl w:val="0"/>
        <w:ind w:firstLine="709"/>
        <w:jc w:val="both"/>
        <w:rPr>
          <w:rFonts w:ascii="Times New Roman" w:eastAsia="Times New Roman" w:hAnsi="Times New Roman"/>
          <w:sz w:val="28"/>
          <w:szCs w:val="28"/>
        </w:rPr>
      </w:pPr>
      <w:r w:rsidRPr="00A848EE">
        <w:rPr>
          <w:rFonts w:ascii="Times New Roman" w:eastAsia="Times New Roman" w:hAnsi="Times New Roman"/>
          <w:sz w:val="24"/>
          <w:szCs w:val="24"/>
        </w:rPr>
        <w:t>Фонд лесовосстановления по состоянию на 1 января 2023 года приведен в таблице № 21.</w:t>
      </w:r>
    </w:p>
    <w:p w14:paraId="00001353" w14:textId="77777777" w:rsidR="004D4FBA" w:rsidRPr="00A848EE" w:rsidRDefault="00EB6F43" w:rsidP="00A848EE">
      <w:pPr>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21</w:t>
      </w:r>
    </w:p>
    <w:p w14:paraId="0000135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Фонд лесовосстановления по состоянию на 1 января 2023 года</w:t>
      </w:r>
    </w:p>
    <w:p w14:paraId="00001355"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площадь - тыс. га</w:t>
      </w:r>
    </w:p>
    <w:p w14:paraId="00001356" w14:textId="77777777" w:rsidR="004D4FBA" w:rsidRPr="00A848EE" w:rsidRDefault="00EB6F43" w:rsidP="00A848EE">
      <w:pPr>
        <w:widowControl w:val="0"/>
        <w:jc w:val="right"/>
        <w:rPr>
          <w:rFonts w:ascii="Times New Roman" w:eastAsia="Times New Roman" w:hAnsi="Times New Roman"/>
          <w:sz w:val="2"/>
          <w:szCs w:val="2"/>
        </w:rPr>
      </w:pPr>
      <w:r w:rsidRPr="00A848EE">
        <w:rPr>
          <w:rFonts w:ascii="Times New Roman" w:eastAsia="Times New Roman" w:hAnsi="Times New Roman"/>
          <w:sz w:val="2"/>
          <w:szCs w:val="2"/>
        </w:rPr>
        <w:t>1</w:t>
      </w:r>
    </w:p>
    <w:p w14:paraId="00001357" w14:textId="77777777" w:rsidR="004D4FBA" w:rsidRPr="00A848EE" w:rsidRDefault="004D4FBA" w:rsidP="00A848EE">
      <w:pPr>
        <w:widowControl w:val="0"/>
        <w:jc w:val="right"/>
        <w:rPr>
          <w:rFonts w:ascii="Times New Roman" w:eastAsia="Times New Roman" w:hAnsi="Times New Roman"/>
          <w:sz w:val="2"/>
          <w:szCs w:val="2"/>
        </w:rPr>
      </w:pPr>
    </w:p>
    <w:tbl>
      <w:tblPr>
        <w:tblStyle w:val="afffffffffff1"/>
        <w:tblW w:w="9338" w:type="dxa"/>
        <w:jc w:val="center"/>
        <w:tblInd w:w="0" w:type="dxa"/>
        <w:tblLayout w:type="fixed"/>
        <w:tblLook w:val="0400" w:firstRow="0" w:lastRow="0" w:firstColumn="0" w:lastColumn="0" w:noHBand="0" w:noVBand="1"/>
      </w:tblPr>
      <w:tblGrid>
        <w:gridCol w:w="438"/>
        <w:gridCol w:w="4364"/>
        <w:gridCol w:w="595"/>
        <w:gridCol w:w="1273"/>
        <w:gridCol w:w="914"/>
        <w:gridCol w:w="1128"/>
        <w:gridCol w:w="626"/>
      </w:tblGrid>
      <w:tr w:rsidR="00A848EE" w:rsidRPr="00A848EE" w14:paraId="07E2390E" w14:textId="77777777" w:rsidTr="00A53A53">
        <w:trPr>
          <w:trHeight w:val="315"/>
          <w:jc w:val="center"/>
        </w:trPr>
        <w:tc>
          <w:tcPr>
            <w:tcW w:w="438"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4364"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земель</w:t>
            </w:r>
          </w:p>
        </w:tc>
        <w:tc>
          <w:tcPr>
            <w:tcW w:w="4536" w:type="dxa"/>
            <w:gridSpan w:val="5"/>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земель, пригодных для выращивания леса, тыс. га</w:t>
            </w:r>
          </w:p>
        </w:tc>
      </w:tr>
      <w:tr w:rsidR="00A848EE" w:rsidRPr="00A848EE" w14:paraId="0CB37A4C" w14:textId="77777777" w:rsidTr="00A53A53">
        <w:trPr>
          <w:trHeight w:val="315"/>
          <w:jc w:val="center"/>
        </w:trPr>
        <w:tc>
          <w:tcPr>
            <w:tcW w:w="438"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5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436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гари</w:t>
            </w: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погибшие древостои</w:t>
            </w: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вырубки</w:t>
            </w: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прогалины</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r>
      <w:tr w:rsidR="00A848EE" w:rsidRPr="00A848EE" w14:paraId="5C676F87" w14:textId="77777777" w:rsidTr="00A53A53">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43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r>
      <w:tr w:rsidR="00A848EE" w:rsidRPr="00A848EE" w14:paraId="072E778C" w14:textId="77777777" w:rsidTr="00A53A53">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43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Земли лесного фонда, нуждающиеся в лесовосстановлении</w:t>
            </w: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187,7</w:t>
            </w: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27,6</w:t>
            </w: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116,0</w:t>
            </w: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58,1</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389,5</w:t>
            </w:r>
          </w:p>
        </w:tc>
      </w:tr>
      <w:tr w:rsidR="00A848EE" w:rsidRPr="00A848EE" w14:paraId="1CACDFBF" w14:textId="77777777" w:rsidTr="00A53A53">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43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6" w14:textId="77777777" w:rsidR="004D4FBA" w:rsidRPr="00A848EE" w:rsidRDefault="004D4FBA" w:rsidP="00A848EE">
            <w:pPr>
              <w:jc w:val="center"/>
              <w:rPr>
                <w:rFonts w:ascii="Times New Roman" w:eastAsia="Times New Roman" w:hAnsi="Times New Roman"/>
              </w:rPr>
            </w:pP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7" w14:textId="77777777" w:rsidR="004D4FBA" w:rsidRPr="00A848EE" w:rsidRDefault="004D4FBA" w:rsidP="00A848EE">
            <w:pPr>
              <w:jc w:val="center"/>
              <w:rPr>
                <w:rFonts w:ascii="Times New Roman" w:eastAsia="Times New Roman" w:hAnsi="Times New Roman"/>
              </w:rPr>
            </w:pP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8" w14:textId="77777777" w:rsidR="004D4FBA" w:rsidRPr="00A848EE" w:rsidRDefault="004D4FBA" w:rsidP="00A848EE">
            <w:pPr>
              <w:jc w:val="center"/>
              <w:rPr>
                <w:rFonts w:ascii="Times New Roman" w:eastAsia="Times New Roman" w:hAnsi="Times New Roman"/>
              </w:rPr>
            </w:pP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9" w14:textId="77777777" w:rsidR="004D4FBA" w:rsidRPr="00A848EE" w:rsidRDefault="004D4FBA" w:rsidP="00A848EE">
            <w:pPr>
              <w:jc w:val="center"/>
              <w:rPr>
                <w:rFonts w:ascii="Times New Roman" w:eastAsia="Times New Roman" w:hAnsi="Times New Roman"/>
              </w:rPr>
            </w:pP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A" w14:textId="77777777" w:rsidR="004D4FBA" w:rsidRPr="00A848EE" w:rsidRDefault="004D4FBA" w:rsidP="00A848EE">
            <w:pPr>
              <w:jc w:val="center"/>
              <w:rPr>
                <w:rFonts w:ascii="Times New Roman" w:eastAsia="Times New Roman" w:hAnsi="Times New Roman"/>
              </w:rPr>
            </w:pPr>
          </w:p>
        </w:tc>
      </w:tr>
      <w:tr w:rsidR="00A848EE" w:rsidRPr="00A848EE" w14:paraId="2F106A78" w14:textId="77777777" w:rsidTr="00A53A53">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43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земли, на которых обеспечивается естественное восстановление леса, из них</w:t>
            </w: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113,5</w:t>
            </w: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59,7</w:t>
            </w: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40,4</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225,7</w:t>
            </w:r>
          </w:p>
        </w:tc>
      </w:tr>
      <w:tr w:rsidR="00A848EE" w:rsidRPr="00A848EE" w14:paraId="23D14D65" w14:textId="77777777" w:rsidTr="00A53A53">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43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хвойными породами</w:t>
            </w: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82,6</w:t>
            </w: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36,9</w:t>
            </w: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133,1</w:t>
            </w:r>
          </w:p>
        </w:tc>
      </w:tr>
      <w:tr w:rsidR="00A848EE" w:rsidRPr="00A848EE" w14:paraId="2F92E054" w14:textId="77777777" w:rsidTr="00A53A53">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43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земли, на которых восстановление леса хозяйственно-ценными породами может быть обеспечено путем содействия естественному возобновлению</w:t>
            </w: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67,4</w:t>
            </w: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47,4</w:t>
            </w: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124,5</w:t>
            </w:r>
          </w:p>
        </w:tc>
      </w:tr>
      <w:tr w:rsidR="00A848EE" w:rsidRPr="00A848EE" w14:paraId="30B4B8AE" w14:textId="77777777" w:rsidTr="00A53A53">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43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в том числе земли, на которых проведены меры содействия естественному </w:t>
            </w:r>
            <w:r w:rsidRPr="00A848EE">
              <w:rPr>
                <w:rFonts w:ascii="Times New Roman" w:eastAsia="Times New Roman" w:hAnsi="Times New Roman"/>
              </w:rPr>
              <w:lastRenderedPageBreak/>
              <w:t>возобновлению леса, но возобновление главными породами не закончено</w:t>
            </w: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23,9</w:t>
            </w: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25,7</w:t>
            </w: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52,3</w:t>
            </w:r>
          </w:p>
        </w:tc>
      </w:tr>
      <w:tr w:rsidR="00A848EE" w:rsidRPr="00A848EE" w14:paraId="201DAD9A" w14:textId="77777777" w:rsidTr="00A53A53">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43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земли, на которых восстановление леса может быть обеспечено только путем создания лесных культур</w:t>
            </w: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15,4</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39,4</w:t>
            </w:r>
          </w:p>
        </w:tc>
      </w:tr>
      <w:tr w:rsidR="00A53A53" w:rsidRPr="00A848EE" w14:paraId="2D999DE0" w14:textId="77777777" w:rsidTr="00A53A53">
        <w:trPr>
          <w:trHeight w:val="315"/>
          <w:jc w:val="center"/>
        </w:trPr>
        <w:tc>
          <w:tcPr>
            <w:tcW w:w="438"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3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43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доступные для хозяйственного воздействия (лесокультурный фонд)</w:t>
            </w:r>
          </w:p>
        </w:tc>
        <w:tc>
          <w:tcPr>
            <w:tcW w:w="5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12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c>
          <w:tcPr>
            <w:tcW w:w="9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11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3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36,4</w:t>
            </w:r>
          </w:p>
        </w:tc>
      </w:tr>
    </w:tbl>
    <w:p w14:paraId="000013A5" w14:textId="77777777" w:rsidR="004D4FBA" w:rsidRPr="00A848EE" w:rsidRDefault="004D4FBA" w:rsidP="00A848EE">
      <w:pPr>
        <w:widowControl w:val="0"/>
        <w:ind w:firstLine="720"/>
        <w:jc w:val="both"/>
        <w:rPr>
          <w:rFonts w:ascii="Times New Roman" w:eastAsia="Times New Roman" w:hAnsi="Times New Roman"/>
          <w:sz w:val="24"/>
          <w:szCs w:val="24"/>
        </w:rPr>
      </w:pPr>
    </w:p>
    <w:p w14:paraId="000013A6" w14:textId="7BA1DECB"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Основные категории площадей, требующих лесовосстановления, представлены гарями и вырубками, это соответственно </w:t>
      </w:r>
      <w:r w:rsidR="00D64597" w:rsidRPr="00A848EE">
        <w:rPr>
          <w:rFonts w:ascii="Times New Roman" w:eastAsia="Times New Roman" w:hAnsi="Times New Roman"/>
          <w:sz w:val="24"/>
          <w:szCs w:val="24"/>
        </w:rPr>
        <w:t>48,2</w:t>
      </w:r>
      <w:r w:rsidRPr="00A848EE">
        <w:rPr>
          <w:rFonts w:ascii="Times New Roman" w:eastAsia="Times New Roman" w:hAnsi="Times New Roman"/>
          <w:sz w:val="24"/>
          <w:szCs w:val="24"/>
        </w:rPr>
        <w:t>% и 2</w:t>
      </w:r>
      <w:r w:rsidR="00D64597" w:rsidRPr="00A848EE">
        <w:rPr>
          <w:rFonts w:ascii="Times New Roman" w:eastAsia="Times New Roman" w:hAnsi="Times New Roman"/>
          <w:sz w:val="24"/>
          <w:szCs w:val="24"/>
        </w:rPr>
        <w:t>9,8</w:t>
      </w:r>
      <w:r w:rsidRPr="00A848EE">
        <w:rPr>
          <w:rFonts w:ascii="Times New Roman" w:eastAsia="Times New Roman" w:hAnsi="Times New Roman"/>
          <w:sz w:val="24"/>
          <w:szCs w:val="24"/>
        </w:rPr>
        <w:t>% от общей площади фонда лесовосстановления.</w:t>
      </w:r>
    </w:p>
    <w:p w14:paraId="000013A7" w14:textId="25826FFF"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Естественный процесс восстановления лесов достаточно интенсивно происходит на 57,</w:t>
      </w:r>
      <w:r w:rsidR="00D64597" w:rsidRPr="00A848EE">
        <w:rPr>
          <w:rFonts w:ascii="Times New Roman" w:eastAsia="Times New Roman" w:hAnsi="Times New Roman"/>
          <w:sz w:val="24"/>
          <w:szCs w:val="24"/>
        </w:rPr>
        <w:t>9</w:t>
      </w:r>
      <w:r w:rsidRPr="00A848EE">
        <w:rPr>
          <w:rFonts w:ascii="Times New Roman" w:eastAsia="Times New Roman" w:hAnsi="Times New Roman"/>
          <w:sz w:val="24"/>
          <w:szCs w:val="24"/>
        </w:rPr>
        <w:t xml:space="preserve">% (или </w:t>
      </w:r>
      <w:r w:rsidR="00D64597" w:rsidRPr="00A848EE">
        <w:rPr>
          <w:rFonts w:ascii="Times New Roman" w:eastAsia="Times New Roman" w:hAnsi="Times New Roman"/>
          <w:sz w:val="24"/>
          <w:szCs w:val="24"/>
        </w:rPr>
        <w:t>225,7</w:t>
      </w:r>
      <w:r w:rsidRPr="00A848EE">
        <w:rPr>
          <w:rFonts w:ascii="Times New Roman" w:eastAsia="Times New Roman" w:hAnsi="Times New Roman"/>
          <w:sz w:val="24"/>
          <w:szCs w:val="24"/>
        </w:rPr>
        <w:t xml:space="preserve"> тыс. га) площадей фонда лесовосстановления и не требует дополнительных мер. </w:t>
      </w:r>
    </w:p>
    <w:p w14:paraId="000013A8" w14:textId="6C216684"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Земли, на которых необходимо проведение мероприятий по содействию естественному возобновлению, составляют </w:t>
      </w:r>
      <w:r w:rsidR="00D64597" w:rsidRPr="00A848EE">
        <w:rPr>
          <w:rFonts w:ascii="Times New Roman" w:eastAsia="Times New Roman" w:hAnsi="Times New Roman"/>
          <w:sz w:val="24"/>
          <w:szCs w:val="24"/>
        </w:rPr>
        <w:t>31,9</w:t>
      </w:r>
      <w:r w:rsidRPr="00A848EE">
        <w:rPr>
          <w:rFonts w:ascii="Times New Roman" w:eastAsia="Times New Roman" w:hAnsi="Times New Roman"/>
          <w:sz w:val="24"/>
          <w:szCs w:val="24"/>
        </w:rPr>
        <w:t>% (</w:t>
      </w:r>
      <w:r w:rsidR="00D64597" w:rsidRPr="00A848EE">
        <w:rPr>
          <w:rFonts w:ascii="Times New Roman" w:eastAsia="Times New Roman" w:hAnsi="Times New Roman"/>
          <w:sz w:val="24"/>
          <w:szCs w:val="24"/>
        </w:rPr>
        <w:t>124,5</w:t>
      </w:r>
      <w:r w:rsidRPr="00A848EE">
        <w:rPr>
          <w:rFonts w:ascii="Times New Roman" w:eastAsia="Times New Roman" w:hAnsi="Times New Roman"/>
          <w:sz w:val="24"/>
          <w:szCs w:val="24"/>
        </w:rPr>
        <w:t xml:space="preserve"> тыс. га) от общей площади земель фонда лесовосстановления, на </w:t>
      </w:r>
      <w:r w:rsidR="00D64597" w:rsidRPr="00A848EE">
        <w:rPr>
          <w:rFonts w:ascii="Times New Roman" w:eastAsia="Times New Roman" w:hAnsi="Times New Roman"/>
          <w:sz w:val="24"/>
          <w:szCs w:val="24"/>
        </w:rPr>
        <w:t>52,3</w:t>
      </w:r>
      <w:r w:rsidRPr="00A848EE">
        <w:rPr>
          <w:rFonts w:ascii="Times New Roman" w:eastAsia="Times New Roman" w:hAnsi="Times New Roman"/>
          <w:sz w:val="24"/>
          <w:szCs w:val="24"/>
        </w:rPr>
        <w:t xml:space="preserve"> тыс. га земель данной категории мероприятия по содействию естественному возобновлению проведены, но возобновление главными породами не закончено. Остаток земель фонда лесовосстановления, на которых необходимо проведение мер содействия естественному возобновлению, - 106,0 тыс. га.</w:t>
      </w:r>
    </w:p>
    <w:p w14:paraId="000013A9" w14:textId="1948A8C1"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Земли, на которых восстановление леса может быть обеспечено только путем создания лесных культур, составляют </w:t>
      </w:r>
      <w:r w:rsidR="00285011" w:rsidRPr="00A848EE">
        <w:rPr>
          <w:rFonts w:ascii="Times New Roman" w:eastAsia="Times New Roman" w:hAnsi="Times New Roman"/>
          <w:sz w:val="24"/>
          <w:szCs w:val="24"/>
        </w:rPr>
        <w:t>10,1</w:t>
      </w:r>
      <w:r w:rsidRPr="00A848EE">
        <w:rPr>
          <w:rFonts w:ascii="Times New Roman" w:eastAsia="Times New Roman" w:hAnsi="Times New Roman"/>
          <w:sz w:val="24"/>
          <w:szCs w:val="24"/>
        </w:rPr>
        <w:t>% (</w:t>
      </w:r>
      <w:r w:rsidR="00D64597" w:rsidRPr="00A848EE">
        <w:rPr>
          <w:rFonts w:ascii="Times New Roman" w:eastAsia="Times New Roman" w:hAnsi="Times New Roman"/>
          <w:sz w:val="24"/>
          <w:szCs w:val="24"/>
        </w:rPr>
        <w:t>39,4</w:t>
      </w:r>
      <w:r w:rsidRPr="00A848EE">
        <w:rPr>
          <w:rFonts w:ascii="Times New Roman" w:eastAsia="Times New Roman" w:hAnsi="Times New Roman"/>
          <w:sz w:val="24"/>
          <w:szCs w:val="24"/>
        </w:rPr>
        <w:t xml:space="preserve"> тыс. га) от общей площади фонда лесовосстановления, в том числе доступный для хозяйственного воздействия лесокультурный фонд составляет </w:t>
      </w:r>
      <w:r w:rsidR="00285011" w:rsidRPr="00A848EE">
        <w:rPr>
          <w:rFonts w:ascii="Times New Roman" w:eastAsia="Times New Roman" w:hAnsi="Times New Roman"/>
          <w:sz w:val="24"/>
          <w:szCs w:val="24"/>
        </w:rPr>
        <w:t>9,4</w:t>
      </w:r>
      <w:r w:rsidRPr="00A848EE">
        <w:rPr>
          <w:rFonts w:ascii="Times New Roman" w:eastAsia="Times New Roman" w:hAnsi="Times New Roman"/>
          <w:sz w:val="24"/>
          <w:szCs w:val="24"/>
        </w:rPr>
        <w:t>% (</w:t>
      </w:r>
      <w:r w:rsidR="00D64597" w:rsidRPr="00A848EE">
        <w:rPr>
          <w:rFonts w:ascii="Times New Roman" w:eastAsia="Times New Roman" w:hAnsi="Times New Roman"/>
          <w:sz w:val="24"/>
          <w:szCs w:val="24"/>
        </w:rPr>
        <w:t>36,4</w:t>
      </w:r>
      <w:r w:rsidRPr="00A848EE">
        <w:rPr>
          <w:rFonts w:ascii="Times New Roman" w:eastAsia="Times New Roman" w:hAnsi="Times New Roman"/>
          <w:sz w:val="24"/>
          <w:szCs w:val="24"/>
        </w:rPr>
        <w:t xml:space="preserve"> тыс. га)</w:t>
      </w:r>
      <w:r w:rsidR="00285011" w:rsidRPr="00A848EE">
        <w:rPr>
          <w:rFonts w:ascii="Times New Roman" w:eastAsia="Times New Roman" w:hAnsi="Times New Roman"/>
          <w:sz w:val="24"/>
          <w:szCs w:val="24"/>
        </w:rPr>
        <w:t>.</w:t>
      </w:r>
    </w:p>
    <w:p w14:paraId="000013A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Кроме этого, в объем лесовосстановительных мероприятий включены площади сплошных рубок предстоящего периода и погибших насаждений.</w:t>
      </w:r>
    </w:p>
    <w:p w14:paraId="000013A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Ежегодные объемы лесовосстановительных мероприятий соответствуют целевым показателям федерального проекта «Сохранение лесов». </w:t>
      </w:r>
    </w:p>
    <w:p w14:paraId="000013A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Приоритетным способом лесовосстановления является сохранение хозяйственно-ценного подроста на лесосеках сплошной рубки, которое обеспечивает восстановление материнской породы, предотвращает смену пород, сокращает срок выращивания технически спелой древесины. Леса, пройденные пожарами высокой интенсивности, на значительных площадях теряют способность к быстрому восстановлению, в первую очередь из-за «спекания верхнего слоя почвы». </w:t>
      </w:r>
    </w:p>
    <w:p w14:paraId="000013A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связи с этим в планируемый период необходим комплексный подход к использованию способов лесовосстановления. В качестве меры содействия естественному возобновлению целесообразно применять в первую очередь сохранение имеющегося подроста, а также минерализацию поверхности почвы на участках, обеспеченных естественными источниками обсеменения.</w:t>
      </w:r>
    </w:p>
    <w:p w14:paraId="000013A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Все это обеспечит в короткие сроки и с минимальными затратами возобновление лесных участков и перевод их в покрытые лесной растительностью земли.</w:t>
      </w:r>
    </w:p>
    <w:p w14:paraId="000013B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Способ подготовки почвы для лесных культур должен обеспечить необходимые условия для правильной заделки корней сеянцев, а также условия для механизации всех последующих лесокультурных и лесоводственных мероприятий. </w:t>
      </w:r>
    </w:p>
    <w:p w14:paraId="000013B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Основной способ обработки почвы в условиях Забайкальского края – частичная путем нарезки борозд в год создания лесных культур. </w:t>
      </w:r>
    </w:p>
    <w:p w14:paraId="000013B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Вместе с тем такой метод подготовки почвы не всегда целесообразен - сеянцы в последующем засыпаются песком, вымокают, в борозде практически отсутствует плодородный слой. То же самое касается и минерализации почвы при содействии естественному возобновлению.</w:t>
      </w:r>
    </w:p>
    <w:p w14:paraId="000013B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Подготовку почвы необходимо проводить полосной обработкой (или площадками) лесными фрезами. </w:t>
      </w:r>
    </w:p>
    <w:p w14:paraId="000013B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Целенаправленность создания лесных культур определяется древесной породой, имеющей наибольшее хозяйственное значение. В зависимости от лесорастительных районов искусственное восстановление лесов Забайкальского края необходимо осуществлять 2-3-летними сеянцами сосны обыкновенной, лиственницы даурской (Гмелина), а также саженцами лиственных пород.</w:t>
      </w:r>
    </w:p>
    <w:p w14:paraId="000013B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Проведение комбинированного лесовосстановления на территории Забайкальского края нецелесообразно. </w:t>
      </w:r>
    </w:p>
    <w:p w14:paraId="000013B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Рубки ухода за лесами осуществляются в соответствии с Правилами ухода за лесами, утвержденными приказом Министерства природных ресурсов и экологии Российской Федерации от 30 июля 2020 года № 534.</w:t>
      </w:r>
    </w:p>
    <w:p w14:paraId="000013B8" w14:textId="77777777" w:rsidR="004D4FBA" w:rsidRPr="00A848EE" w:rsidRDefault="00EB6F43" w:rsidP="00A848EE">
      <w:pPr>
        <w:widowControl w:val="0"/>
        <w:ind w:firstLine="709"/>
        <w:jc w:val="both"/>
        <w:rPr>
          <w:rFonts w:ascii="Times New Roman" w:eastAsia="Times New Roman" w:hAnsi="Times New Roman"/>
          <w:sz w:val="24"/>
          <w:szCs w:val="24"/>
        </w:rPr>
        <w:sectPr w:rsidR="004D4FBA" w:rsidRPr="00A848EE">
          <w:headerReference w:type="default" r:id="rId55"/>
          <w:footerReference w:type="default" r:id="rId56"/>
          <w:pgSz w:w="11906" w:h="16838"/>
          <w:pgMar w:top="1134" w:right="850" w:bottom="1134" w:left="1701" w:header="708" w:footer="708" w:gutter="0"/>
          <w:cols w:space="720"/>
        </w:sectPr>
      </w:pPr>
      <w:r w:rsidRPr="00A848EE">
        <w:rPr>
          <w:rFonts w:ascii="Times New Roman" w:eastAsia="Times New Roman" w:hAnsi="Times New Roman"/>
          <w:sz w:val="24"/>
          <w:szCs w:val="24"/>
        </w:rPr>
        <w:t>Плановые показатели выполнения мероприятий по воспроизводству лесов и лесоразведению приведены в приложении 27 к лесному плану Забайкальского края.</w:t>
      </w:r>
    </w:p>
    <w:p w14:paraId="000013B9" w14:textId="77777777" w:rsidR="004D4FBA" w:rsidRPr="00A848EE" w:rsidRDefault="00EB6F43" w:rsidP="00A848EE">
      <w:pPr>
        <w:pStyle w:val="1"/>
        <w:spacing w:after="0" w:line="240" w:lineRule="auto"/>
        <w:rPr>
          <w:rFonts w:ascii="Times New Roman" w:eastAsia="Times New Roman" w:hAnsi="Times New Roman"/>
          <w:sz w:val="24"/>
          <w:szCs w:val="24"/>
        </w:rPr>
      </w:pPr>
      <w:bookmarkStart w:id="72" w:name="_Toc176788265"/>
      <w:r w:rsidRPr="00A848EE">
        <w:rPr>
          <w:rFonts w:ascii="Times New Roman" w:eastAsia="Times New Roman" w:hAnsi="Times New Roman"/>
          <w:sz w:val="24"/>
          <w:szCs w:val="24"/>
        </w:rPr>
        <w:lastRenderedPageBreak/>
        <w:t>V. Организация региональной системы ведения лесного хозяйства, ресурсное и кадровое обеспечение</w:t>
      </w:r>
      <w:bookmarkEnd w:id="72"/>
    </w:p>
    <w:p w14:paraId="000013BA"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b/>
          <w:sz w:val="24"/>
          <w:szCs w:val="24"/>
        </w:rPr>
      </w:pPr>
    </w:p>
    <w:p w14:paraId="000013BB"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73" w:name="_Toc176788266"/>
      <w:r w:rsidRPr="00A848EE">
        <w:rPr>
          <w:rFonts w:ascii="Times New Roman" w:eastAsia="Times New Roman" w:hAnsi="Times New Roman" w:cs="Times New Roman"/>
          <w:color w:val="auto"/>
          <w:sz w:val="24"/>
          <w:szCs w:val="24"/>
        </w:rPr>
        <w:t>5.1. Структура органа государственной власти Забайкальского края в области лесных отношений.</w:t>
      </w:r>
      <w:bookmarkEnd w:id="73"/>
    </w:p>
    <w:p w14:paraId="000013BC"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3BD"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Структура органа государственной власти Забайкальского края в области лесных отношений представлена в приложении 29 к лесному плану Забайкальского края.</w:t>
      </w:r>
    </w:p>
    <w:p w14:paraId="000013BE"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3BF"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74" w:name="_Toc176788267"/>
      <w:r w:rsidRPr="00A848EE">
        <w:rPr>
          <w:rFonts w:ascii="Times New Roman" w:eastAsia="Times New Roman" w:hAnsi="Times New Roman" w:cs="Times New Roman"/>
          <w:color w:val="auto"/>
          <w:sz w:val="24"/>
          <w:szCs w:val="24"/>
        </w:rPr>
        <w:t>5.2. Информация о материальных ресурсах (техника, оборудование, материалы) и кадровом обеспечении ведения лесного хозяйства.</w:t>
      </w:r>
      <w:bookmarkEnd w:id="74"/>
    </w:p>
    <w:p w14:paraId="000013C0"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3C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Возрастная и образовательная характеристики занятых в лесном секторе экономики Забайкальского края, включая численность работающих в организациях лесохозяйственной направленности, в том числе органах государственной власти Забайкальского края в области лесных отношений, организациях, подведомственных Федеральному агентству лесного хозяйства, лесопромышленных организациях, с указанием вида деятельности, осуществляемой этими организациями.</w:t>
      </w:r>
    </w:p>
    <w:p w14:paraId="000013C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Охрану лесов от пожаров в авиационной зоне тушения осуществляет </w:t>
      </w:r>
      <w:r w:rsidRPr="00A848EE">
        <w:rPr>
          <w:rFonts w:ascii="Times New Roman" w:eastAsia="Times New Roman" w:hAnsi="Times New Roman"/>
          <w:sz w:val="24"/>
          <w:szCs w:val="24"/>
        </w:rPr>
        <w:br/>
        <w:t>КГУ «Читинская авиабаза», охрану лесов от пожаров в наземной зоне тушения осуществляет КГСАУ «Забайкаллесхоз». Оснащенность средствами пожаротушения приведена в таблице № 22.</w:t>
      </w:r>
    </w:p>
    <w:p w14:paraId="000013C3"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3C4" w14:textId="77777777" w:rsidR="004D4FBA" w:rsidRPr="00A848EE" w:rsidRDefault="00EB6F43" w:rsidP="00A848EE">
      <w:pPr>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22</w:t>
      </w:r>
    </w:p>
    <w:p w14:paraId="000013C5" w14:textId="644153A1"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Оснащенность средствами пожаротушения</w:t>
      </w:r>
    </w:p>
    <w:p w14:paraId="39323077" w14:textId="77777777" w:rsidR="00AE79AE" w:rsidRPr="00A848EE" w:rsidRDefault="00AE79AE" w:rsidP="00A848EE">
      <w:pPr>
        <w:widowControl w:val="0"/>
        <w:jc w:val="center"/>
        <w:rPr>
          <w:rFonts w:ascii="Times New Roman" w:eastAsia="Times New Roman" w:hAnsi="Times New Roman"/>
          <w:sz w:val="24"/>
          <w:szCs w:val="24"/>
        </w:rPr>
      </w:pPr>
    </w:p>
    <w:p w14:paraId="000013C6" w14:textId="77777777" w:rsidR="004D4FBA" w:rsidRPr="00A848EE" w:rsidRDefault="004D4FBA" w:rsidP="00A848EE">
      <w:pPr>
        <w:widowControl w:val="0"/>
        <w:ind w:firstLine="709"/>
        <w:jc w:val="both"/>
        <w:rPr>
          <w:rFonts w:ascii="Times New Roman" w:eastAsia="Times New Roman" w:hAnsi="Times New Roman"/>
          <w:sz w:val="2"/>
          <w:szCs w:val="2"/>
        </w:rPr>
      </w:pPr>
    </w:p>
    <w:tbl>
      <w:tblPr>
        <w:tblStyle w:val="afffffffffff2"/>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400" w:firstRow="0" w:lastRow="0" w:firstColumn="0" w:lastColumn="0" w:noHBand="0" w:noVBand="1"/>
      </w:tblPr>
      <w:tblGrid>
        <w:gridCol w:w="704"/>
        <w:gridCol w:w="6946"/>
        <w:gridCol w:w="1695"/>
      </w:tblGrid>
      <w:tr w:rsidR="00A848EE" w:rsidRPr="00A848EE" w14:paraId="186316E5" w14:textId="77777777" w:rsidTr="00AE79AE">
        <w:trPr>
          <w:tblHeader/>
          <w:jc w:val="center"/>
        </w:trPr>
        <w:tc>
          <w:tcPr>
            <w:tcW w:w="704" w:type="dxa"/>
            <w:vAlign w:val="center"/>
          </w:tcPr>
          <w:p w14:paraId="000013C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 п/п</w:t>
            </w:r>
          </w:p>
        </w:tc>
        <w:tc>
          <w:tcPr>
            <w:tcW w:w="6946" w:type="dxa"/>
            <w:vAlign w:val="center"/>
          </w:tcPr>
          <w:p w14:paraId="000013C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Наименование</w:t>
            </w:r>
          </w:p>
        </w:tc>
        <w:tc>
          <w:tcPr>
            <w:tcW w:w="1695" w:type="dxa"/>
            <w:vAlign w:val="center"/>
          </w:tcPr>
          <w:p w14:paraId="000013C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Количество</w:t>
            </w:r>
          </w:p>
        </w:tc>
      </w:tr>
      <w:tr w:rsidR="00A848EE" w:rsidRPr="00A848EE" w14:paraId="2C720032" w14:textId="77777777" w:rsidTr="00AE79AE">
        <w:trPr>
          <w:tblHeader/>
          <w:jc w:val="center"/>
        </w:trPr>
        <w:tc>
          <w:tcPr>
            <w:tcW w:w="704" w:type="dxa"/>
            <w:vAlign w:val="center"/>
          </w:tcPr>
          <w:p w14:paraId="000013C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w:t>
            </w:r>
          </w:p>
        </w:tc>
        <w:tc>
          <w:tcPr>
            <w:tcW w:w="6946" w:type="dxa"/>
            <w:vAlign w:val="center"/>
          </w:tcPr>
          <w:p w14:paraId="000013C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w:t>
            </w:r>
          </w:p>
        </w:tc>
        <w:tc>
          <w:tcPr>
            <w:tcW w:w="1695" w:type="dxa"/>
            <w:vAlign w:val="center"/>
          </w:tcPr>
          <w:p w14:paraId="000013C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w:t>
            </w:r>
          </w:p>
        </w:tc>
      </w:tr>
      <w:tr w:rsidR="00A848EE" w:rsidRPr="00A848EE" w14:paraId="2C7E5010" w14:textId="77777777" w:rsidTr="00AE79AE">
        <w:trPr>
          <w:jc w:val="center"/>
        </w:trPr>
        <w:tc>
          <w:tcPr>
            <w:tcW w:w="704" w:type="dxa"/>
            <w:vAlign w:val="center"/>
          </w:tcPr>
          <w:p w14:paraId="000013C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w:t>
            </w:r>
          </w:p>
        </w:tc>
        <w:tc>
          <w:tcPr>
            <w:tcW w:w="6946" w:type="dxa"/>
            <w:vAlign w:val="center"/>
          </w:tcPr>
          <w:p w14:paraId="000013C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Лесопожарные автоцистерны (лесопожарные машины)</w:t>
            </w:r>
          </w:p>
        </w:tc>
        <w:tc>
          <w:tcPr>
            <w:tcW w:w="1695" w:type="dxa"/>
            <w:vAlign w:val="center"/>
          </w:tcPr>
          <w:p w14:paraId="000013C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90</w:t>
            </w:r>
          </w:p>
        </w:tc>
      </w:tr>
      <w:tr w:rsidR="00A848EE" w:rsidRPr="00A848EE" w14:paraId="04D23DBF" w14:textId="77777777" w:rsidTr="00AE79AE">
        <w:trPr>
          <w:jc w:val="center"/>
        </w:trPr>
        <w:tc>
          <w:tcPr>
            <w:tcW w:w="704" w:type="dxa"/>
            <w:vAlign w:val="center"/>
          </w:tcPr>
          <w:p w14:paraId="000013D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w:t>
            </w:r>
          </w:p>
        </w:tc>
        <w:tc>
          <w:tcPr>
            <w:tcW w:w="6946" w:type="dxa"/>
            <w:vAlign w:val="center"/>
          </w:tcPr>
          <w:p w14:paraId="000013D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Пожарные автоцистерны (машины АРСы)</w:t>
            </w:r>
          </w:p>
        </w:tc>
        <w:tc>
          <w:tcPr>
            <w:tcW w:w="1695" w:type="dxa"/>
            <w:vAlign w:val="center"/>
          </w:tcPr>
          <w:p w14:paraId="000013D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47</w:t>
            </w:r>
          </w:p>
        </w:tc>
      </w:tr>
      <w:tr w:rsidR="00A848EE" w:rsidRPr="00A848EE" w14:paraId="10978A40" w14:textId="77777777" w:rsidTr="00AE79AE">
        <w:trPr>
          <w:jc w:val="center"/>
        </w:trPr>
        <w:tc>
          <w:tcPr>
            <w:tcW w:w="704" w:type="dxa"/>
            <w:vAlign w:val="center"/>
          </w:tcPr>
          <w:p w14:paraId="000013D3"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w:t>
            </w:r>
          </w:p>
        </w:tc>
        <w:tc>
          <w:tcPr>
            <w:tcW w:w="6946" w:type="dxa"/>
            <w:vAlign w:val="center"/>
          </w:tcPr>
          <w:p w14:paraId="000013D4"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Тракторы лесопожарные</w:t>
            </w:r>
          </w:p>
        </w:tc>
        <w:tc>
          <w:tcPr>
            <w:tcW w:w="1695" w:type="dxa"/>
            <w:vAlign w:val="center"/>
          </w:tcPr>
          <w:p w14:paraId="000013D5"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24</w:t>
            </w:r>
          </w:p>
        </w:tc>
      </w:tr>
      <w:tr w:rsidR="00A848EE" w:rsidRPr="00A848EE" w14:paraId="209F8621" w14:textId="77777777" w:rsidTr="00AE79AE">
        <w:trPr>
          <w:jc w:val="center"/>
        </w:trPr>
        <w:tc>
          <w:tcPr>
            <w:tcW w:w="704" w:type="dxa"/>
            <w:vAlign w:val="center"/>
          </w:tcPr>
          <w:p w14:paraId="000013D6"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w:t>
            </w:r>
          </w:p>
        </w:tc>
        <w:tc>
          <w:tcPr>
            <w:tcW w:w="6946" w:type="dxa"/>
            <w:vAlign w:val="center"/>
          </w:tcPr>
          <w:p w14:paraId="000013D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Бульдозеры</w:t>
            </w:r>
          </w:p>
        </w:tc>
        <w:tc>
          <w:tcPr>
            <w:tcW w:w="1695" w:type="dxa"/>
            <w:vAlign w:val="center"/>
          </w:tcPr>
          <w:p w14:paraId="000013D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29</w:t>
            </w:r>
          </w:p>
        </w:tc>
      </w:tr>
      <w:tr w:rsidR="00A848EE" w:rsidRPr="00A848EE" w14:paraId="22E96167" w14:textId="77777777" w:rsidTr="00AE79AE">
        <w:trPr>
          <w:jc w:val="center"/>
        </w:trPr>
        <w:tc>
          <w:tcPr>
            <w:tcW w:w="704" w:type="dxa"/>
            <w:vAlign w:val="center"/>
          </w:tcPr>
          <w:p w14:paraId="000013D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5.</w:t>
            </w:r>
          </w:p>
        </w:tc>
        <w:tc>
          <w:tcPr>
            <w:tcW w:w="6946" w:type="dxa"/>
            <w:vAlign w:val="center"/>
          </w:tcPr>
          <w:p w14:paraId="000013D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Тракторы гусеничные</w:t>
            </w:r>
          </w:p>
        </w:tc>
        <w:tc>
          <w:tcPr>
            <w:tcW w:w="1695" w:type="dxa"/>
            <w:vAlign w:val="center"/>
          </w:tcPr>
          <w:p w14:paraId="000013D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27</w:t>
            </w:r>
          </w:p>
        </w:tc>
      </w:tr>
      <w:tr w:rsidR="00A848EE" w:rsidRPr="00A848EE" w14:paraId="6E4A75D8" w14:textId="77777777" w:rsidTr="00AE79AE">
        <w:trPr>
          <w:jc w:val="center"/>
        </w:trPr>
        <w:tc>
          <w:tcPr>
            <w:tcW w:w="704" w:type="dxa"/>
            <w:vAlign w:val="center"/>
          </w:tcPr>
          <w:p w14:paraId="000013D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6.</w:t>
            </w:r>
          </w:p>
        </w:tc>
        <w:tc>
          <w:tcPr>
            <w:tcW w:w="6946" w:type="dxa"/>
            <w:vAlign w:val="center"/>
          </w:tcPr>
          <w:p w14:paraId="000013D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Тракторы колесные</w:t>
            </w:r>
          </w:p>
        </w:tc>
        <w:tc>
          <w:tcPr>
            <w:tcW w:w="1695" w:type="dxa"/>
            <w:vAlign w:val="center"/>
          </w:tcPr>
          <w:p w14:paraId="000013D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30</w:t>
            </w:r>
          </w:p>
        </w:tc>
      </w:tr>
      <w:tr w:rsidR="00A848EE" w:rsidRPr="00A848EE" w14:paraId="3997DFF9" w14:textId="77777777" w:rsidTr="00AE79AE">
        <w:trPr>
          <w:jc w:val="center"/>
        </w:trPr>
        <w:tc>
          <w:tcPr>
            <w:tcW w:w="704" w:type="dxa"/>
            <w:vAlign w:val="center"/>
          </w:tcPr>
          <w:p w14:paraId="000013D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7.</w:t>
            </w:r>
          </w:p>
        </w:tc>
        <w:tc>
          <w:tcPr>
            <w:tcW w:w="6946" w:type="dxa"/>
            <w:vAlign w:val="center"/>
          </w:tcPr>
          <w:p w14:paraId="000013E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Плуги лесные</w:t>
            </w:r>
          </w:p>
        </w:tc>
        <w:tc>
          <w:tcPr>
            <w:tcW w:w="1695" w:type="dxa"/>
            <w:vAlign w:val="center"/>
          </w:tcPr>
          <w:p w14:paraId="000013E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52</w:t>
            </w:r>
          </w:p>
        </w:tc>
      </w:tr>
      <w:tr w:rsidR="00A848EE" w:rsidRPr="00A848EE" w14:paraId="12781AB8" w14:textId="77777777" w:rsidTr="00AE79AE">
        <w:trPr>
          <w:jc w:val="center"/>
        </w:trPr>
        <w:tc>
          <w:tcPr>
            <w:tcW w:w="704" w:type="dxa"/>
            <w:vAlign w:val="center"/>
          </w:tcPr>
          <w:p w14:paraId="000013E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8.</w:t>
            </w:r>
          </w:p>
        </w:tc>
        <w:tc>
          <w:tcPr>
            <w:tcW w:w="6946" w:type="dxa"/>
            <w:vAlign w:val="center"/>
          </w:tcPr>
          <w:p w14:paraId="000013E3"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Вездеходы</w:t>
            </w:r>
          </w:p>
        </w:tc>
        <w:tc>
          <w:tcPr>
            <w:tcW w:w="1695" w:type="dxa"/>
            <w:vAlign w:val="center"/>
          </w:tcPr>
          <w:p w14:paraId="000013E4" w14:textId="77777777" w:rsidR="004D4FBA" w:rsidRPr="00A848EE" w:rsidRDefault="00EB6F43" w:rsidP="00A848EE">
            <w:pPr>
              <w:widowControl w:val="0"/>
              <w:jc w:val="center"/>
              <w:rPr>
                <w:rFonts w:ascii="Times New Roman" w:hAnsi="Times New Roman"/>
              </w:rPr>
            </w:pPr>
            <w:r w:rsidRPr="00A848EE">
              <w:rPr>
                <w:rFonts w:ascii="Times New Roman" w:hAnsi="Times New Roman"/>
              </w:rPr>
              <w:t>7</w:t>
            </w:r>
          </w:p>
        </w:tc>
      </w:tr>
      <w:tr w:rsidR="00A848EE" w:rsidRPr="00A848EE" w14:paraId="24A5AE5B" w14:textId="77777777" w:rsidTr="00AE79AE">
        <w:trPr>
          <w:jc w:val="center"/>
        </w:trPr>
        <w:tc>
          <w:tcPr>
            <w:tcW w:w="704" w:type="dxa"/>
            <w:vAlign w:val="center"/>
          </w:tcPr>
          <w:p w14:paraId="000013E5" w14:textId="77777777" w:rsidR="004D4FBA" w:rsidRPr="00A848EE" w:rsidRDefault="00EB6F43" w:rsidP="00A848EE">
            <w:pPr>
              <w:widowControl w:val="0"/>
              <w:jc w:val="center"/>
              <w:rPr>
                <w:rFonts w:ascii="Times New Roman" w:hAnsi="Times New Roman"/>
              </w:rPr>
            </w:pPr>
            <w:r w:rsidRPr="00A848EE">
              <w:rPr>
                <w:rFonts w:ascii="Times New Roman" w:hAnsi="Times New Roman"/>
              </w:rPr>
              <w:t>9.</w:t>
            </w:r>
          </w:p>
        </w:tc>
        <w:tc>
          <w:tcPr>
            <w:tcW w:w="6946" w:type="dxa"/>
            <w:vAlign w:val="center"/>
          </w:tcPr>
          <w:p w14:paraId="000013E6"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Легковые машины</w:t>
            </w:r>
          </w:p>
        </w:tc>
        <w:tc>
          <w:tcPr>
            <w:tcW w:w="1695" w:type="dxa"/>
            <w:vAlign w:val="center"/>
          </w:tcPr>
          <w:p w14:paraId="000013E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90</w:t>
            </w:r>
          </w:p>
        </w:tc>
      </w:tr>
      <w:tr w:rsidR="00A848EE" w:rsidRPr="00A848EE" w14:paraId="031EA4AA" w14:textId="77777777" w:rsidTr="00AE79AE">
        <w:trPr>
          <w:jc w:val="center"/>
        </w:trPr>
        <w:tc>
          <w:tcPr>
            <w:tcW w:w="704" w:type="dxa"/>
            <w:vAlign w:val="center"/>
          </w:tcPr>
          <w:p w14:paraId="000013E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10.</w:t>
            </w:r>
          </w:p>
        </w:tc>
        <w:tc>
          <w:tcPr>
            <w:tcW w:w="6946" w:type="dxa"/>
            <w:vAlign w:val="center"/>
          </w:tcPr>
          <w:p w14:paraId="000013E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Автобусы, вахтовки</w:t>
            </w:r>
          </w:p>
        </w:tc>
        <w:tc>
          <w:tcPr>
            <w:tcW w:w="1695" w:type="dxa"/>
            <w:vAlign w:val="center"/>
          </w:tcPr>
          <w:p w14:paraId="000013E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12</w:t>
            </w:r>
          </w:p>
        </w:tc>
      </w:tr>
      <w:tr w:rsidR="00A848EE" w:rsidRPr="00A848EE" w14:paraId="499FCBCC" w14:textId="77777777" w:rsidTr="00AE79AE">
        <w:trPr>
          <w:jc w:val="center"/>
        </w:trPr>
        <w:tc>
          <w:tcPr>
            <w:tcW w:w="704" w:type="dxa"/>
            <w:vAlign w:val="center"/>
          </w:tcPr>
          <w:p w14:paraId="000013E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11.</w:t>
            </w:r>
          </w:p>
        </w:tc>
        <w:tc>
          <w:tcPr>
            <w:tcW w:w="6946" w:type="dxa"/>
            <w:vAlign w:val="center"/>
          </w:tcPr>
          <w:p w14:paraId="000013E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Грузовые машины</w:t>
            </w:r>
          </w:p>
        </w:tc>
        <w:tc>
          <w:tcPr>
            <w:tcW w:w="1695" w:type="dxa"/>
            <w:vAlign w:val="center"/>
          </w:tcPr>
          <w:p w14:paraId="000013E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44</w:t>
            </w:r>
          </w:p>
        </w:tc>
      </w:tr>
      <w:tr w:rsidR="00A848EE" w:rsidRPr="00A848EE" w14:paraId="125A3A3D" w14:textId="77777777" w:rsidTr="00AE79AE">
        <w:trPr>
          <w:jc w:val="center"/>
        </w:trPr>
        <w:tc>
          <w:tcPr>
            <w:tcW w:w="704" w:type="dxa"/>
            <w:vAlign w:val="center"/>
          </w:tcPr>
          <w:p w14:paraId="000013E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12.</w:t>
            </w:r>
          </w:p>
        </w:tc>
        <w:tc>
          <w:tcPr>
            <w:tcW w:w="6946" w:type="dxa"/>
            <w:vAlign w:val="center"/>
          </w:tcPr>
          <w:p w14:paraId="000013E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Трейлеры (тяга с тралом)</w:t>
            </w:r>
          </w:p>
        </w:tc>
        <w:tc>
          <w:tcPr>
            <w:tcW w:w="1695" w:type="dxa"/>
            <w:vAlign w:val="center"/>
          </w:tcPr>
          <w:p w14:paraId="000013F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10</w:t>
            </w:r>
          </w:p>
        </w:tc>
      </w:tr>
      <w:tr w:rsidR="00A848EE" w:rsidRPr="00A848EE" w14:paraId="2A78FA92" w14:textId="77777777" w:rsidTr="00AE79AE">
        <w:trPr>
          <w:jc w:val="center"/>
        </w:trPr>
        <w:tc>
          <w:tcPr>
            <w:tcW w:w="704" w:type="dxa"/>
            <w:vAlign w:val="center"/>
          </w:tcPr>
          <w:p w14:paraId="000013F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13.</w:t>
            </w:r>
          </w:p>
        </w:tc>
        <w:tc>
          <w:tcPr>
            <w:tcW w:w="6946" w:type="dxa"/>
            <w:vAlign w:val="center"/>
          </w:tcPr>
          <w:p w14:paraId="000013F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Мотопомпы</w:t>
            </w:r>
          </w:p>
        </w:tc>
        <w:tc>
          <w:tcPr>
            <w:tcW w:w="1695" w:type="dxa"/>
            <w:vAlign w:val="center"/>
          </w:tcPr>
          <w:p w14:paraId="000013F3"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139</w:t>
            </w:r>
          </w:p>
        </w:tc>
      </w:tr>
      <w:tr w:rsidR="00A848EE" w:rsidRPr="00A848EE" w14:paraId="7E3186A8" w14:textId="77777777" w:rsidTr="00AE79AE">
        <w:trPr>
          <w:jc w:val="center"/>
        </w:trPr>
        <w:tc>
          <w:tcPr>
            <w:tcW w:w="704" w:type="dxa"/>
            <w:vAlign w:val="center"/>
          </w:tcPr>
          <w:p w14:paraId="000013F4"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14.</w:t>
            </w:r>
          </w:p>
        </w:tc>
        <w:tc>
          <w:tcPr>
            <w:tcW w:w="6946" w:type="dxa"/>
            <w:vAlign w:val="center"/>
          </w:tcPr>
          <w:p w14:paraId="000013F5"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Бензопилы</w:t>
            </w:r>
          </w:p>
        </w:tc>
        <w:tc>
          <w:tcPr>
            <w:tcW w:w="1695" w:type="dxa"/>
            <w:vAlign w:val="center"/>
          </w:tcPr>
          <w:p w14:paraId="000013F6"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169</w:t>
            </w:r>
          </w:p>
        </w:tc>
      </w:tr>
      <w:tr w:rsidR="00A848EE" w:rsidRPr="00A848EE" w14:paraId="4D07D025" w14:textId="77777777" w:rsidTr="00AE79AE">
        <w:trPr>
          <w:jc w:val="center"/>
        </w:trPr>
        <w:tc>
          <w:tcPr>
            <w:tcW w:w="704" w:type="dxa"/>
            <w:vAlign w:val="center"/>
          </w:tcPr>
          <w:p w14:paraId="000013F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15.</w:t>
            </w:r>
          </w:p>
        </w:tc>
        <w:tc>
          <w:tcPr>
            <w:tcW w:w="6946" w:type="dxa"/>
            <w:vAlign w:val="center"/>
          </w:tcPr>
          <w:p w14:paraId="000013F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Воздуходувки</w:t>
            </w:r>
          </w:p>
        </w:tc>
        <w:tc>
          <w:tcPr>
            <w:tcW w:w="1695" w:type="dxa"/>
            <w:vAlign w:val="center"/>
          </w:tcPr>
          <w:p w14:paraId="000013F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184</w:t>
            </w:r>
          </w:p>
        </w:tc>
      </w:tr>
      <w:tr w:rsidR="00A848EE" w:rsidRPr="00A848EE" w14:paraId="3FC8F1AF" w14:textId="77777777" w:rsidTr="00AE79AE">
        <w:trPr>
          <w:jc w:val="center"/>
        </w:trPr>
        <w:tc>
          <w:tcPr>
            <w:tcW w:w="704" w:type="dxa"/>
            <w:vAlign w:val="center"/>
          </w:tcPr>
          <w:p w14:paraId="000013F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16.</w:t>
            </w:r>
          </w:p>
        </w:tc>
        <w:tc>
          <w:tcPr>
            <w:tcW w:w="6946" w:type="dxa"/>
            <w:vAlign w:val="center"/>
          </w:tcPr>
          <w:p w14:paraId="000013F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Зажигательные аппараты</w:t>
            </w:r>
          </w:p>
        </w:tc>
        <w:tc>
          <w:tcPr>
            <w:tcW w:w="1695" w:type="dxa"/>
            <w:vAlign w:val="center"/>
          </w:tcPr>
          <w:p w14:paraId="000013F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209</w:t>
            </w:r>
          </w:p>
        </w:tc>
      </w:tr>
      <w:tr w:rsidR="00A848EE" w:rsidRPr="00A848EE" w14:paraId="1AECA30A" w14:textId="77777777" w:rsidTr="00AE79AE">
        <w:trPr>
          <w:jc w:val="center"/>
        </w:trPr>
        <w:tc>
          <w:tcPr>
            <w:tcW w:w="704" w:type="dxa"/>
            <w:vAlign w:val="center"/>
          </w:tcPr>
          <w:p w14:paraId="000013F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17.</w:t>
            </w:r>
          </w:p>
        </w:tc>
        <w:tc>
          <w:tcPr>
            <w:tcW w:w="6946" w:type="dxa"/>
            <w:vAlign w:val="center"/>
          </w:tcPr>
          <w:p w14:paraId="000013F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Ранцевые лесные огнетушители</w:t>
            </w:r>
          </w:p>
        </w:tc>
        <w:tc>
          <w:tcPr>
            <w:tcW w:w="1695" w:type="dxa"/>
            <w:vAlign w:val="center"/>
          </w:tcPr>
          <w:p w14:paraId="000013F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1193</w:t>
            </w:r>
          </w:p>
        </w:tc>
      </w:tr>
      <w:tr w:rsidR="00A848EE" w:rsidRPr="00A848EE" w14:paraId="03376FA8" w14:textId="77777777" w:rsidTr="00AE79AE">
        <w:trPr>
          <w:jc w:val="center"/>
        </w:trPr>
        <w:tc>
          <w:tcPr>
            <w:tcW w:w="704" w:type="dxa"/>
            <w:vAlign w:val="center"/>
          </w:tcPr>
          <w:p w14:paraId="0000140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18.</w:t>
            </w:r>
          </w:p>
        </w:tc>
        <w:tc>
          <w:tcPr>
            <w:tcW w:w="6946" w:type="dxa"/>
            <w:vAlign w:val="center"/>
          </w:tcPr>
          <w:p w14:paraId="0000140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Пожарные емкости</w:t>
            </w:r>
          </w:p>
        </w:tc>
        <w:tc>
          <w:tcPr>
            <w:tcW w:w="1695" w:type="dxa"/>
            <w:vAlign w:val="center"/>
          </w:tcPr>
          <w:p w14:paraId="0000140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75</w:t>
            </w:r>
          </w:p>
        </w:tc>
      </w:tr>
      <w:tr w:rsidR="00A848EE" w:rsidRPr="00A848EE" w14:paraId="00C33C47" w14:textId="77777777" w:rsidTr="00AE79AE">
        <w:trPr>
          <w:jc w:val="center"/>
        </w:trPr>
        <w:tc>
          <w:tcPr>
            <w:tcW w:w="704" w:type="dxa"/>
            <w:vAlign w:val="center"/>
          </w:tcPr>
          <w:p w14:paraId="00001403"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19.</w:t>
            </w:r>
          </w:p>
        </w:tc>
        <w:tc>
          <w:tcPr>
            <w:tcW w:w="6946" w:type="dxa"/>
            <w:vAlign w:val="center"/>
          </w:tcPr>
          <w:p w14:paraId="00001404"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Авиационные пожарные емкости</w:t>
            </w:r>
          </w:p>
        </w:tc>
        <w:tc>
          <w:tcPr>
            <w:tcW w:w="1695" w:type="dxa"/>
            <w:vAlign w:val="center"/>
          </w:tcPr>
          <w:p w14:paraId="00001405"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21</w:t>
            </w:r>
          </w:p>
        </w:tc>
      </w:tr>
      <w:tr w:rsidR="00A848EE" w:rsidRPr="00A848EE" w14:paraId="5CEC24C5" w14:textId="77777777" w:rsidTr="00AE79AE">
        <w:trPr>
          <w:jc w:val="center"/>
        </w:trPr>
        <w:tc>
          <w:tcPr>
            <w:tcW w:w="704" w:type="dxa"/>
            <w:vAlign w:val="center"/>
          </w:tcPr>
          <w:p w14:paraId="00001406"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w:t>
            </w:r>
          </w:p>
        </w:tc>
        <w:tc>
          <w:tcPr>
            <w:tcW w:w="6946" w:type="dxa"/>
            <w:vAlign w:val="center"/>
          </w:tcPr>
          <w:p w14:paraId="0000140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Беспилотные летательные аппараты (комплексы)</w:t>
            </w:r>
          </w:p>
        </w:tc>
        <w:tc>
          <w:tcPr>
            <w:tcW w:w="1695" w:type="dxa"/>
            <w:vAlign w:val="center"/>
          </w:tcPr>
          <w:p w14:paraId="0000140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w:t>
            </w:r>
          </w:p>
        </w:tc>
      </w:tr>
      <w:tr w:rsidR="00A848EE" w:rsidRPr="00A848EE" w14:paraId="6A4B7426" w14:textId="77777777" w:rsidTr="00AE79AE">
        <w:trPr>
          <w:jc w:val="center"/>
        </w:trPr>
        <w:tc>
          <w:tcPr>
            <w:tcW w:w="704" w:type="dxa"/>
            <w:vAlign w:val="center"/>
          </w:tcPr>
          <w:p w14:paraId="0000140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21.</w:t>
            </w:r>
          </w:p>
        </w:tc>
        <w:tc>
          <w:tcPr>
            <w:tcW w:w="6946" w:type="dxa"/>
            <w:vAlign w:val="center"/>
          </w:tcPr>
          <w:p w14:paraId="0000140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Топоры-мотыги</w:t>
            </w:r>
          </w:p>
        </w:tc>
        <w:tc>
          <w:tcPr>
            <w:tcW w:w="1695" w:type="dxa"/>
            <w:vAlign w:val="center"/>
          </w:tcPr>
          <w:p w14:paraId="0000140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223</w:t>
            </w:r>
          </w:p>
        </w:tc>
      </w:tr>
      <w:tr w:rsidR="00A848EE" w:rsidRPr="00A848EE" w14:paraId="6BB3B3B0" w14:textId="77777777" w:rsidTr="00AE79AE">
        <w:trPr>
          <w:jc w:val="center"/>
        </w:trPr>
        <w:tc>
          <w:tcPr>
            <w:tcW w:w="704" w:type="dxa"/>
            <w:vAlign w:val="center"/>
          </w:tcPr>
          <w:p w14:paraId="0000140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22.</w:t>
            </w:r>
          </w:p>
        </w:tc>
        <w:tc>
          <w:tcPr>
            <w:tcW w:w="6946" w:type="dxa"/>
            <w:vAlign w:val="center"/>
          </w:tcPr>
          <w:p w14:paraId="0000140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Лопаты</w:t>
            </w:r>
          </w:p>
        </w:tc>
        <w:tc>
          <w:tcPr>
            <w:tcW w:w="1695" w:type="dxa"/>
            <w:vAlign w:val="center"/>
          </w:tcPr>
          <w:p w14:paraId="0000140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844</w:t>
            </w:r>
          </w:p>
        </w:tc>
      </w:tr>
      <w:tr w:rsidR="00A848EE" w:rsidRPr="00A848EE" w14:paraId="680157A1" w14:textId="77777777" w:rsidTr="00AE79AE">
        <w:trPr>
          <w:jc w:val="center"/>
        </w:trPr>
        <w:tc>
          <w:tcPr>
            <w:tcW w:w="704" w:type="dxa"/>
            <w:vAlign w:val="center"/>
          </w:tcPr>
          <w:p w14:paraId="0000140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23.</w:t>
            </w:r>
          </w:p>
        </w:tc>
        <w:tc>
          <w:tcPr>
            <w:tcW w:w="6946" w:type="dxa"/>
            <w:vAlign w:val="center"/>
          </w:tcPr>
          <w:p w14:paraId="0000141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Радиостанции УКВ-диапазона</w:t>
            </w:r>
          </w:p>
        </w:tc>
        <w:tc>
          <w:tcPr>
            <w:tcW w:w="1695" w:type="dxa"/>
            <w:vAlign w:val="center"/>
          </w:tcPr>
          <w:p w14:paraId="0000141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380</w:t>
            </w:r>
          </w:p>
        </w:tc>
      </w:tr>
      <w:tr w:rsidR="004D4FBA" w:rsidRPr="00A848EE" w14:paraId="168B9C86" w14:textId="77777777" w:rsidTr="00AE79AE">
        <w:trPr>
          <w:jc w:val="center"/>
        </w:trPr>
        <w:tc>
          <w:tcPr>
            <w:tcW w:w="704" w:type="dxa"/>
            <w:vAlign w:val="center"/>
          </w:tcPr>
          <w:p w14:paraId="0000141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24.</w:t>
            </w:r>
          </w:p>
        </w:tc>
        <w:tc>
          <w:tcPr>
            <w:tcW w:w="6946" w:type="dxa"/>
            <w:vAlign w:val="center"/>
          </w:tcPr>
          <w:p w14:paraId="00001413"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Радиостанции КВ-диапазона</w:t>
            </w:r>
          </w:p>
        </w:tc>
        <w:tc>
          <w:tcPr>
            <w:tcW w:w="1695" w:type="dxa"/>
            <w:vAlign w:val="center"/>
          </w:tcPr>
          <w:p w14:paraId="00001414"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157</w:t>
            </w:r>
          </w:p>
        </w:tc>
      </w:tr>
    </w:tbl>
    <w:p w14:paraId="00001415"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41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Укомплектованность КГУ «Читинская авиабаза» и КГСАУ «Забайкаллесхоз» оборудованием и средствами пожаротушения не соответствует нормативу, установленному Положением о пожарно-химических станциях (далее - ПХС), утвержденным приказом Федеральной службы лесного хозяйства России от 19 декабря 1997 года № 167, износ техники и оборудования составляет более 80%. Данный показатель негативно влияет на эффективность деятельности ПХС по охране лесов от пожаров, что в свою очередь, создает угрозу окружающей среде и экологической безопасности, угрозу жизни и здоровью неопределенного круга лиц, проживающих в населенных пунктах вблизи лесов, в случае потери контроля над пожаром, а также ставит под угрозу жизнь и здоровье личного состава ПХС. Потребность в оснащении техникой и оборудованием ПХС составляет 594,8 млн. рублей. Сведения о кадровом обеспечении лесного хозяйства приведены в таблице № 23.</w:t>
      </w:r>
    </w:p>
    <w:p w14:paraId="00001417" w14:textId="77777777" w:rsidR="004D4FBA" w:rsidRPr="00A848EE" w:rsidRDefault="004D4FBA" w:rsidP="00A848EE">
      <w:pPr>
        <w:widowControl w:val="0"/>
        <w:ind w:firstLine="709"/>
        <w:jc w:val="right"/>
        <w:rPr>
          <w:rFonts w:ascii="Times New Roman" w:eastAsia="Times New Roman" w:hAnsi="Times New Roman"/>
          <w:sz w:val="24"/>
          <w:szCs w:val="24"/>
        </w:rPr>
      </w:pPr>
    </w:p>
    <w:p w14:paraId="00001418" w14:textId="77777777" w:rsidR="004D4FBA" w:rsidRPr="00A848EE" w:rsidRDefault="005352A9" w:rsidP="00A848EE">
      <w:pPr>
        <w:widowControl w:val="0"/>
        <w:ind w:firstLine="709"/>
        <w:jc w:val="right"/>
        <w:rPr>
          <w:rFonts w:ascii="Times New Roman" w:eastAsia="Times New Roman" w:hAnsi="Times New Roman"/>
          <w:sz w:val="24"/>
          <w:szCs w:val="24"/>
        </w:rPr>
      </w:pPr>
      <w:sdt>
        <w:sdtPr>
          <w:rPr>
            <w:rFonts w:ascii="Times New Roman" w:hAnsi="Times New Roman"/>
          </w:rPr>
          <w:tag w:val="goog_rdk_2"/>
          <w:id w:val="167837054"/>
        </w:sdtPr>
        <w:sdtEndPr/>
        <w:sdtContent/>
      </w:sdt>
      <w:r w:rsidR="00EB6F43" w:rsidRPr="00A848EE">
        <w:rPr>
          <w:rFonts w:ascii="Times New Roman" w:eastAsia="Times New Roman" w:hAnsi="Times New Roman"/>
          <w:sz w:val="24"/>
          <w:szCs w:val="24"/>
        </w:rPr>
        <w:t>Таблица № 23</w:t>
      </w:r>
    </w:p>
    <w:p w14:paraId="00001419" w14:textId="557A0B10"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 кадровом обеспечении лесного хозяйства</w:t>
      </w:r>
    </w:p>
    <w:p w14:paraId="460749BE" w14:textId="77777777" w:rsidR="00AE79AE" w:rsidRPr="00A848EE" w:rsidRDefault="00AE79AE" w:rsidP="00A848EE">
      <w:pPr>
        <w:widowControl w:val="0"/>
        <w:jc w:val="center"/>
        <w:rPr>
          <w:rFonts w:ascii="Times New Roman" w:eastAsia="Times New Roman" w:hAnsi="Times New Roman"/>
          <w:sz w:val="24"/>
          <w:szCs w:val="24"/>
        </w:rPr>
      </w:pPr>
    </w:p>
    <w:p w14:paraId="0000141A" w14:textId="77777777" w:rsidR="004D4FBA" w:rsidRPr="00A848EE" w:rsidRDefault="004D4FBA" w:rsidP="00A848EE">
      <w:pPr>
        <w:widowControl w:val="0"/>
        <w:ind w:firstLine="709"/>
        <w:jc w:val="both"/>
        <w:rPr>
          <w:rFonts w:ascii="Times New Roman" w:eastAsia="Times New Roman" w:hAnsi="Times New Roman"/>
          <w:sz w:val="2"/>
          <w:szCs w:val="2"/>
        </w:rPr>
      </w:pPr>
    </w:p>
    <w:tbl>
      <w:tblPr>
        <w:tblStyle w:val="afffffffff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
        <w:gridCol w:w="2065"/>
        <w:gridCol w:w="1116"/>
        <w:gridCol w:w="798"/>
        <w:gridCol w:w="1372"/>
        <w:gridCol w:w="656"/>
        <w:gridCol w:w="656"/>
        <w:gridCol w:w="846"/>
        <w:gridCol w:w="698"/>
        <w:gridCol w:w="735"/>
      </w:tblGrid>
      <w:tr w:rsidR="00A848EE" w:rsidRPr="00A848EE" w14:paraId="622EC7B3" w14:textId="77777777">
        <w:trPr>
          <w:tblHeader/>
        </w:trPr>
        <w:tc>
          <w:tcPr>
            <w:tcW w:w="403" w:type="dxa"/>
            <w:vMerge w:val="restart"/>
          </w:tcPr>
          <w:p w14:paraId="000014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 п/п</w:t>
            </w:r>
          </w:p>
        </w:tc>
        <w:tc>
          <w:tcPr>
            <w:tcW w:w="2065" w:type="dxa"/>
            <w:vMerge w:val="restart"/>
          </w:tcPr>
          <w:p w14:paraId="000014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Органы и организации, обеспечивающие ведение лесного хозяйства</w:t>
            </w:r>
          </w:p>
        </w:tc>
        <w:tc>
          <w:tcPr>
            <w:tcW w:w="1116" w:type="dxa"/>
            <w:vMerge w:val="restart"/>
          </w:tcPr>
          <w:p w14:paraId="0000141D" w14:textId="25AE9D19"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Фактическая числен-ность, чел.</w:t>
            </w:r>
          </w:p>
        </w:tc>
        <w:tc>
          <w:tcPr>
            <w:tcW w:w="2170" w:type="dxa"/>
            <w:gridSpan w:val="2"/>
          </w:tcPr>
          <w:p w14:paraId="000014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Образование</w:t>
            </w:r>
          </w:p>
        </w:tc>
        <w:tc>
          <w:tcPr>
            <w:tcW w:w="3591" w:type="dxa"/>
            <w:gridSpan w:val="5"/>
          </w:tcPr>
          <w:p w14:paraId="0000142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Возраст, лет</w:t>
            </w:r>
          </w:p>
        </w:tc>
      </w:tr>
      <w:tr w:rsidR="00A848EE" w:rsidRPr="00A848EE" w14:paraId="37AFFACA" w14:textId="77777777">
        <w:trPr>
          <w:tblHeader/>
        </w:trPr>
        <w:tc>
          <w:tcPr>
            <w:tcW w:w="403" w:type="dxa"/>
            <w:vMerge/>
          </w:tcPr>
          <w:p w14:paraId="00001425"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2065" w:type="dxa"/>
            <w:vMerge/>
          </w:tcPr>
          <w:p w14:paraId="00001426"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16" w:type="dxa"/>
            <w:vMerge/>
          </w:tcPr>
          <w:p w14:paraId="00001427"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798" w:type="dxa"/>
          </w:tcPr>
          <w:p w14:paraId="000014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выс-шее</w:t>
            </w:r>
          </w:p>
        </w:tc>
        <w:tc>
          <w:tcPr>
            <w:tcW w:w="1372" w:type="dxa"/>
          </w:tcPr>
          <w:p w14:paraId="000014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среднее специальное</w:t>
            </w:r>
          </w:p>
        </w:tc>
        <w:tc>
          <w:tcPr>
            <w:tcW w:w="656" w:type="dxa"/>
          </w:tcPr>
          <w:p w14:paraId="000014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от 20 до 30</w:t>
            </w:r>
          </w:p>
        </w:tc>
        <w:tc>
          <w:tcPr>
            <w:tcW w:w="656" w:type="dxa"/>
          </w:tcPr>
          <w:p w14:paraId="000014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от 31 до 40</w:t>
            </w:r>
          </w:p>
        </w:tc>
        <w:tc>
          <w:tcPr>
            <w:tcW w:w="846" w:type="dxa"/>
          </w:tcPr>
          <w:p w14:paraId="000014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от 41 до 50</w:t>
            </w:r>
          </w:p>
        </w:tc>
        <w:tc>
          <w:tcPr>
            <w:tcW w:w="698" w:type="dxa"/>
          </w:tcPr>
          <w:p w14:paraId="000014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от 51 до 60</w:t>
            </w:r>
          </w:p>
        </w:tc>
        <w:tc>
          <w:tcPr>
            <w:tcW w:w="735" w:type="dxa"/>
          </w:tcPr>
          <w:p w14:paraId="000014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стар-ше 60</w:t>
            </w:r>
          </w:p>
        </w:tc>
      </w:tr>
      <w:tr w:rsidR="00A848EE" w:rsidRPr="00A848EE" w14:paraId="7534EC46" w14:textId="77777777">
        <w:trPr>
          <w:tblHeader/>
        </w:trPr>
        <w:tc>
          <w:tcPr>
            <w:tcW w:w="403" w:type="dxa"/>
          </w:tcPr>
          <w:p w14:paraId="000014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2065" w:type="dxa"/>
          </w:tcPr>
          <w:p w14:paraId="000014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116" w:type="dxa"/>
          </w:tcPr>
          <w:p w14:paraId="000014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798" w:type="dxa"/>
          </w:tcPr>
          <w:p w14:paraId="000014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372" w:type="dxa"/>
          </w:tcPr>
          <w:p w14:paraId="000014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656" w:type="dxa"/>
          </w:tcPr>
          <w:p w14:paraId="000014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656" w:type="dxa"/>
          </w:tcPr>
          <w:p w14:paraId="000014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846" w:type="dxa"/>
          </w:tcPr>
          <w:p w14:paraId="000014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698" w:type="dxa"/>
          </w:tcPr>
          <w:p w14:paraId="000014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w:t>
            </w:r>
          </w:p>
        </w:tc>
        <w:tc>
          <w:tcPr>
            <w:tcW w:w="735" w:type="dxa"/>
          </w:tcPr>
          <w:p w14:paraId="000014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0A5931EB" w14:textId="77777777">
        <w:tc>
          <w:tcPr>
            <w:tcW w:w="403" w:type="dxa"/>
            <w:vAlign w:val="center"/>
          </w:tcPr>
          <w:p w14:paraId="000014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2065" w:type="dxa"/>
            <w:vAlign w:val="center"/>
          </w:tcPr>
          <w:p w14:paraId="0000143A"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Орган исполнительной власти Забайкальского края в области лесных отношений</w:t>
            </w:r>
          </w:p>
        </w:tc>
        <w:tc>
          <w:tcPr>
            <w:tcW w:w="1116" w:type="dxa"/>
            <w:vAlign w:val="center"/>
          </w:tcPr>
          <w:p w14:paraId="0000143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w:t>
            </w:r>
          </w:p>
        </w:tc>
        <w:tc>
          <w:tcPr>
            <w:tcW w:w="798" w:type="dxa"/>
            <w:vAlign w:val="center"/>
          </w:tcPr>
          <w:p w14:paraId="000014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w:t>
            </w:r>
          </w:p>
        </w:tc>
        <w:tc>
          <w:tcPr>
            <w:tcW w:w="1372" w:type="dxa"/>
            <w:vAlign w:val="center"/>
          </w:tcPr>
          <w:p w14:paraId="000014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656" w:type="dxa"/>
            <w:vAlign w:val="center"/>
          </w:tcPr>
          <w:p w14:paraId="000014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656" w:type="dxa"/>
            <w:vAlign w:val="center"/>
          </w:tcPr>
          <w:p w14:paraId="0000143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w:t>
            </w:r>
          </w:p>
        </w:tc>
        <w:tc>
          <w:tcPr>
            <w:tcW w:w="846" w:type="dxa"/>
            <w:vAlign w:val="center"/>
          </w:tcPr>
          <w:p w14:paraId="000014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w:t>
            </w:r>
          </w:p>
        </w:tc>
        <w:tc>
          <w:tcPr>
            <w:tcW w:w="698" w:type="dxa"/>
            <w:vAlign w:val="center"/>
          </w:tcPr>
          <w:p w14:paraId="000014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735" w:type="dxa"/>
            <w:vAlign w:val="center"/>
          </w:tcPr>
          <w:p w14:paraId="000014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ADCBAD9" w14:textId="77777777">
        <w:tc>
          <w:tcPr>
            <w:tcW w:w="403" w:type="dxa"/>
            <w:vAlign w:val="center"/>
          </w:tcPr>
          <w:p w14:paraId="000014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2065" w:type="dxa"/>
            <w:vAlign w:val="center"/>
          </w:tcPr>
          <w:p w14:paraId="00001444"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Орган управления лесами</w:t>
            </w:r>
          </w:p>
        </w:tc>
        <w:tc>
          <w:tcPr>
            <w:tcW w:w="1116" w:type="dxa"/>
            <w:vAlign w:val="center"/>
          </w:tcPr>
          <w:p w14:paraId="000014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624</w:t>
            </w:r>
          </w:p>
        </w:tc>
        <w:tc>
          <w:tcPr>
            <w:tcW w:w="798" w:type="dxa"/>
            <w:vAlign w:val="center"/>
          </w:tcPr>
          <w:p w14:paraId="000014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206</w:t>
            </w:r>
          </w:p>
        </w:tc>
        <w:tc>
          <w:tcPr>
            <w:tcW w:w="1372" w:type="dxa"/>
            <w:vAlign w:val="center"/>
          </w:tcPr>
          <w:p w14:paraId="000014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418</w:t>
            </w:r>
          </w:p>
        </w:tc>
        <w:tc>
          <w:tcPr>
            <w:tcW w:w="656" w:type="dxa"/>
            <w:vAlign w:val="center"/>
          </w:tcPr>
          <w:p w14:paraId="000014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149</w:t>
            </w:r>
          </w:p>
        </w:tc>
        <w:tc>
          <w:tcPr>
            <w:tcW w:w="656" w:type="dxa"/>
            <w:vAlign w:val="center"/>
          </w:tcPr>
          <w:p w14:paraId="000014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133</w:t>
            </w:r>
          </w:p>
        </w:tc>
        <w:tc>
          <w:tcPr>
            <w:tcW w:w="846" w:type="dxa"/>
            <w:vAlign w:val="center"/>
          </w:tcPr>
          <w:p w14:paraId="0000144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74</w:t>
            </w:r>
          </w:p>
        </w:tc>
        <w:tc>
          <w:tcPr>
            <w:tcW w:w="698" w:type="dxa"/>
            <w:vAlign w:val="center"/>
          </w:tcPr>
          <w:p w14:paraId="000014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96</w:t>
            </w:r>
          </w:p>
        </w:tc>
        <w:tc>
          <w:tcPr>
            <w:tcW w:w="735" w:type="dxa"/>
            <w:vAlign w:val="center"/>
          </w:tcPr>
          <w:p w14:paraId="0000144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172</w:t>
            </w:r>
          </w:p>
        </w:tc>
      </w:tr>
      <w:tr w:rsidR="00A848EE" w:rsidRPr="00A848EE" w14:paraId="20F8CC55" w14:textId="77777777">
        <w:tc>
          <w:tcPr>
            <w:tcW w:w="403" w:type="dxa"/>
            <w:vAlign w:val="center"/>
          </w:tcPr>
          <w:p w14:paraId="000014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2065" w:type="dxa"/>
            <w:vAlign w:val="center"/>
          </w:tcPr>
          <w:p w14:paraId="0000144E"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Государственные бюджетные и автономные учреждения по охране, защите, воспроизводству лесов</w:t>
            </w:r>
          </w:p>
        </w:tc>
        <w:tc>
          <w:tcPr>
            <w:tcW w:w="1116" w:type="dxa"/>
            <w:vAlign w:val="center"/>
          </w:tcPr>
          <w:p w14:paraId="0000144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1141</w:t>
            </w:r>
          </w:p>
        </w:tc>
        <w:tc>
          <w:tcPr>
            <w:tcW w:w="798" w:type="dxa"/>
            <w:vAlign w:val="center"/>
          </w:tcPr>
          <w:p w14:paraId="000014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w:t>
            </w:r>
          </w:p>
        </w:tc>
        <w:tc>
          <w:tcPr>
            <w:tcW w:w="1372" w:type="dxa"/>
            <w:vAlign w:val="center"/>
          </w:tcPr>
          <w:p w14:paraId="000014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252</w:t>
            </w:r>
          </w:p>
        </w:tc>
        <w:tc>
          <w:tcPr>
            <w:tcW w:w="656" w:type="dxa"/>
            <w:vAlign w:val="center"/>
          </w:tcPr>
          <w:p w14:paraId="0000145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164</w:t>
            </w:r>
          </w:p>
        </w:tc>
        <w:tc>
          <w:tcPr>
            <w:tcW w:w="656" w:type="dxa"/>
            <w:vAlign w:val="center"/>
          </w:tcPr>
          <w:p w14:paraId="000014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565</w:t>
            </w:r>
          </w:p>
        </w:tc>
        <w:tc>
          <w:tcPr>
            <w:tcW w:w="846" w:type="dxa"/>
            <w:vAlign w:val="center"/>
          </w:tcPr>
          <w:p w14:paraId="000014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343</w:t>
            </w:r>
          </w:p>
        </w:tc>
        <w:tc>
          <w:tcPr>
            <w:tcW w:w="698" w:type="dxa"/>
            <w:vAlign w:val="center"/>
          </w:tcPr>
          <w:p w14:paraId="000014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61</w:t>
            </w:r>
          </w:p>
        </w:tc>
        <w:tc>
          <w:tcPr>
            <w:tcW w:w="735" w:type="dxa"/>
            <w:vAlign w:val="center"/>
          </w:tcPr>
          <w:p w14:paraId="000014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r>
      <w:tr w:rsidR="004D4FBA" w:rsidRPr="00A848EE" w14:paraId="03C3A6E2" w14:textId="77777777">
        <w:tc>
          <w:tcPr>
            <w:tcW w:w="403" w:type="dxa"/>
            <w:vAlign w:val="center"/>
          </w:tcPr>
          <w:p w14:paraId="000014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2065" w:type="dxa"/>
            <w:vAlign w:val="bottom"/>
          </w:tcPr>
          <w:p w14:paraId="00001458"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Итого</w:t>
            </w:r>
          </w:p>
        </w:tc>
        <w:tc>
          <w:tcPr>
            <w:tcW w:w="1116" w:type="dxa"/>
            <w:vAlign w:val="bottom"/>
          </w:tcPr>
          <w:p w14:paraId="000014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1816</w:t>
            </w:r>
          </w:p>
        </w:tc>
        <w:tc>
          <w:tcPr>
            <w:tcW w:w="798" w:type="dxa"/>
            <w:vAlign w:val="bottom"/>
          </w:tcPr>
          <w:p w14:paraId="000014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375</w:t>
            </w:r>
          </w:p>
        </w:tc>
        <w:tc>
          <w:tcPr>
            <w:tcW w:w="1372" w:type="dxa"/>
            <w:vAlign w:val="bottom"/>
          </w:tcPr>
          <w:p w14:paraId="000014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678</w:t>
            </w:r>
          </w:p>
        </w:tc>
        <w:tc>
          <w:tcPr>
            <w:tcW w:w="656" w:type="dxa"/>
            <w:vAlign w:val="bottom"/>
          </w:tcPr>
          <w:p w14:paraId="000014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321</w:t>
            </w:r>
          </w:p>
        </w:tc>
        <w:tc>
          <w:tcPr>
            <w:tcW w:w="656" w:type="dxa"/>
            <w:vAlign w:val="bottom"/>
          </w:tcPr>
          <w:p w14:paraId="000014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717</w:t>
            </w:r>
          </w:p>
        </w:tc>
        <w:tc>
          <w:tcPr>
            <w:tcW w:w="846" w:type="dxa"/>
            <w:vAlign w:val="bottom"/>
          </w:tcPr>
          <w:p w14:paraId="000014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433</w:t>
            </w:r>
          </w:p>
        </w:tc>
        <w:tc>
          <w:tcPr>
            <w:tcW w:w="698" w:type="dxa"/>
            <w:vAlign w:val="bottom"/>
          </w:tcPr>
          <w:p w14:paraId="000014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165</w:t>
            </w:r>
          </w:p>
        </w:tc>
        <w:tc>
          <w:tcPr>
            <w:tcW w:w="735" w:type="dxa"/>
            <w:vAlign w:val="bottom"/>
          </w:tcPr>
          <w:p w14:paraId="000014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w:t>
            </w:r>
          </w:p>
        </w:tc>
      </w:tr>
    </w:tbl>
    <w:p w14:paraId="00001461"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b/>
          <w:sz w:val="24"/>
          <w:szCs w:val="24"/>
        </w:rPr>
      </w:pPr>
    </w:p>
    <w:p w14:paraId="00001462" w14:textId="1DE090B1"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Подготовка специалистов лесного хозяйства с высшим образованием осуществляется за пределами Забайкальского края в Федеральном государственном бюджетном образовательном учреждении высшего образования «Сибирский государственный университет науки и технологий им. академика М.Ф.Решетникова» и Федеральном государственном бюджетном образовательном учреждении высшего образования «Бурятская государственная сельскохозяйственная академия </w:t>
      </w:r>
      <w:r w:rsidRPr="00A848EE">
        <w:rPr>
          <w:rFonts w:ascii="Times New Roman" w:eastAsia="Times New Roman" w:hAnsi="Times New Roman"/>
          <w:sz w:val="24"/>
          <w:szCs w:val="24"/>
        </w:rPr>
        <w:br/>
        <w:t>им. В.Р.Филиппова».</w:t>
      </w:r>
    </w:p>
    <w:p w14:paraId="0000146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Специалистов среднего звена по специальностям «Лесное и лесопарковое хозяйство» готовит Государственное профессиональное образовательное учреждение «Читинский политехнический колледж».</w:t>
      </w:r>
    </w:p>
    <w:p w14:paraId="0000146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 xml:space="preserve">Низкий уровень оплаты труда создает напряженность с обеспеченностью лесного хозяйства квалифицированными кадрами, отток молодых перспективных кадров происходит ежегодно. </w:t>
      </w:r>
    </w:p>
    <w:p w14:paraId="00001465"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466"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75" w:name="_Toc176788268"/>
      <w:r w:rsidRPr="00A848EE">
        <w:rPr>
          <w:rFonts w:ascii="Times New Roman" w:eastAsia="Times New Roman" w:hAnsi="Times New Roman" w:cs="Times New Roman"/>
          <w:color w:val="auto"/>
          <w:sz w:val="24"/>
          <w:szCs w:val="24"/>
        </w:rPr>
        <w:t>5.3. Информация об организации использования, охраны, защиты и воспроизводства лесов, предоставленных для разных видов использования, а также о мероприятиях по повышению ее эффективности.</w:t>
      </w:r>
      <w:bookmarkEnd w:id="75"/>
    </w:p>
    <w:p w14:paraId="00001467"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46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На лесных участках, переданных в постоянное (бессрочное) пользование, аренду, предусмотрено проведение мероприятий по охране, защите, воспроизводству лесов в соответствии с проектами освоения лесов, получившими положительное заключение государственной экспертизы. В целях повышения эффективности проведения указанных мероприятий предусмотрено проведение ежегодных осмотров лесных участков на предмет соблюдения арендатором (ссудополучателем) условий договоров аренды лесного участка, постоянного (бессрочного) пользования лесным участком.</w:t>
      </w:r>
    </w:p>
    <w:p w14:paraId="0000146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Сведения о выполнении противопожарных мероприятий арендаторами лесных участков за период действия предыдущего лесного плана Забайкальского края приведены в таблице № 24.</w:t>
      </w:r>
    </w:p>
    <w:p w14:paraId="0000146A"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46B" w14:textId="77777777" w:rsidR="004D4FBA" w:rsidRPr="00A848EE" w:rsidRDefault="00EB6F43" w:rsidP="00A848EE">
      <w:pPr>
        <w:keepNext/>
        <w:keepLines/>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 xml:space="preserve">Таблица № 24 </w:t>
      </w:r>
    </w:p>
    <w:p w14:paraId="0000146C" w14:textId="77777777" w:rsidR="004D4FBA" w:rsidRPr="00A848EE" w:rsidRDefault="004D4FBA" w:rsidP="00A848EE">
      <w:pPr>
        <w:keepNext/>
        <w:keepLines/>
        <w:widowControl w:val="0"/>
        <w:jc w:val="right"/>
        <w:rPr>
          <w:rFonts w:ascii="Times New Roman" w:eastAsia="Times New Roman" w:hAnsi="Times New Roman"/>
          <w:sz w:val="24"/>
          <w:szCs w:val="24"/>
        </w:rPr>
      </w:pPr>
    </w:p>
    <w:p w14:paraId="0000146D" w14:textId="56D1CDBC" w:rsidR="004D4FBA" w:rsidRPr="00A848EE" w:rsidRDefault="00EB6F43" w:rsidP="00A848EE">
      <w:pPr>
        <w:keepNext/>
        <w:keepLines/>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Выполнение противопожарных мероприятий арендаторами лесных участков за период действия предыдущего лесного плана Забайкальского края</w:t>
      </w:r>
    </w:p>
    <w:p w14:paraId="49CE7F96" w14:textId="77777777" w:rsidR="002D3180" w:rsidRPr="00A848EE" w:rsidRDefault="002D3180" w:rsidP="00A848EE">
      <w:pPr>
        <w:keepNext/>
        <w:keepLines/>
        <w:widowControl w:val="0"/>
        <w:jc w:val="center"/>
        <w:rPr>
          <w:rFonts w:ascii="Times New Roman" w:eastAsia="Times New Roman" w:hAnsi="Times New Roman"/>
          <w:sz w:val="24"/>
          <w:szCs w:val="24"/>
        </w:rPr>
      </w:pPr>
    </w:p>
    <w:p w14:paraId="0000146E" w14:textId="77777777" w:rsidR="004D4FBA" w:rsidRPr="00A848EE" w:rsidRDefault="004D4FBA" w:rsidP="00A848EE">
      <w:pPr>
        <w:keepNext/>
        <w:keepLines/>
        <w:widowControl w:val="0"/>
        <w:ind w:firstLine="709"/>
        <w:jc w:val="both"/>
        <w:rPr>
          <w:rFonts w:ascii="Times New Roman" w:eastAsia="Times New Roman" w:hAnsi="Times New Roman"/>
          <w:sz w:val="2"/>
          <w:szCs w:val="2"/>
        </w:rPr>
      </w:pPr>
    </w:p>
    <w:tbl>
      <w:tblPr>
        <w:tblStyle w:val="afffffffff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400" w:firstRow="0" w:lastRow="0" w:firstColumn="0" w:lastColumn="0" w:noHBand="0" w:noVBand="1"/>
      </w:tblPr>
      <w:tblGrid>
        <w:gridCol w:w="863"/>
        <w:gridCol w:w="5265"/>
        <w:gridCol w:w="1131"/>
        <w:gridCol w:w="819"/>
        <w:gridCol w:w="1267"/>
      </w:tblGrid>
      <w:tr w:rsidR="00A848EE" w:rsidRPr="00A848EE" w14:paraId="03E5E2F4" w14:textId="77777777" w:rsidTr="002D3180">
        <w:trPr>
          <w:trHeight w:val="184"/>
          <w:tblHeader/>
        </w:trPr>
        <w:tc>
          <w:tcPr>
            <w:tcW w:w="863" w:type="dxa"/>
          </w:tcPr>
          <w:p w14:paraId="0000146F"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 xml:space="preserve">№ </w:t>
            </w:r>
          </w:p>
          <w:p w14:paraId="00001470"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п/п</w:t>
            </w:r>
          </w:p>
        </w:tc>
        <w:tc>
          <w:tcPr>
            <w:tcW w:w="5265" w:type="dxa"/>
          </w:tcPr>
          <w:p w14:paraId="00001471"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Мероприятия</w:t>
            </w:r>
          </w:p>
        </w:tc>
        <w:tc>
          <w:tcPr>
            <w:tcW w:w="1131" w:type="dxa"/>
          </w:tcPr>
          <w:p w14:paraId="00001472"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Ед. изм.</w:t>
            </w:r>
          </w:p>
        </w:tc>
        <w:tc>
          <w:tcPr>
            <w:tcW w:w="819" w:type="dxa"/>
          </w:tcPr>
          <w:p w14:paraId="00001473"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Показатель</w:t>
            </w:r>
          </w:p>
        </w:tc>
        <w:tc>
          <w:tcPr>
            <w:tcW w:w="1267" w:type="dxa"/>
          </w:tcPr>
          <w:p w14:paraId="00001474" w14:textId="77777777" w:rsidR="004D4FBA" w:rsidRPr="00A848EE" w:rsidRDefault="00EB6F43" w:rsidP="00A848EE">
            <w:pPr>
              <w:keepNext/>
              <w:keepLines/>
              <w:widowControl w:val="0"/>
              <w:jc w:val="center"/>
              <w:rPr>
                <w:rFonts w:ascii="Times New Roman" w:eastAsia="Times New Roman" w:hAnsi="Times New Roman"/>
              </w:rPr>
            </w:pPr>
            <w:r w:rsidRPr="00A848EE">
              <w:rPr>
                <w:rFonts w:ascii="Times New Roman" w:eastAsia="Times New Roman" w:hAnsi="Times New Roman"/>
              </w:rPr>
              <w:t>Объем</w:t>
            </w:r>
          </w:p>
        </w:tc>
      </w:tr>
      <w:tr w:rsidR="00A848EE" w:rsidRPr="00A848EE" w14:paraId="25405C9F" w14:textId="77777777" w:rsidTr="002D3180">
        <w:trPr>
          <w:trHeight w:val="184"/>
          <w:tblHeader/>
        </w:trPr>
        <w:tc>
          <w:tcPr>
            <w:tcW w:w="863" w:type="dxa"/>
          </w:tcPr>
          <w:p w14:paraId="0000147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5265" w:type="dxa"/>
          </w:tcPr>
          <w:p w14:paraId="000014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131" w:type="dxa"/>
          </w:tcPr>
          <w:p w14:paraId="000014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819" w:type="dxa"/>
          </w:tcPr>
          <w:p w14:paraId="000014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267" w:type="dxa"/>
          </w:tcPr>
          <w:p w14:paraId="000014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312DF928" w14:textId="77777777" w:rsidTr="002D3180">
        <w:trPr>
          <w:trHeight w:val="405"/>
        </w:trPr>
        <w:tc>
          <w:tcPr>
            <w:tcW w:w="863" w:type="dxa"/>
            <w:vMerge w:val="restart"/>
            <w:vAlign w:val="center"/>
          </w:tcPr>
          <w:p w14:paraId="0000147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5265" w:type="dxa"/>
            <w:vMerge w:val="restart"/>
          </w:tcPr>
          <w:p w14:paraId="0000147B"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Строительство лесных дорог, предназначенных для охраны лесов от пожаров</w:t>
            </w:r>
          </w:p>
        </w:tc>
        <w:tc>
          <w:tcPr>
            <w:tcW w:w="1131" w:type="dxa"/>
            <w:vAlign w:val="center"/>
          </w:tcPr>
          <w:p w14:paraId="000014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1029,4</w:t>
            </w:r>
          </w:p>
        </w:tc>
      </w:tr>
      <w:tr w:rsidR="00A848EE" w:rsidRPr="00A848EE" w14:paraId="4BBC529D" w14:textId="77777777" w:rsidTr="002D3180">
        <w:trPr>
          <w:trHeight w:val="375"/>
        </w:trPr>
        <w:tc>
          <w:tcPr>
            <w:tcW w:w="863" w:type="dxa"/>
            <w:vMerge/>
            <w:vAlign w:val="center"/>
          </w:tcPr>
          <w:p w14:paraId="0000147F"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80"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vAlign w:val="center"/>
          </w:tcPr>
          <w:p w14:paraId="000014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1159,7</w:t>
            </w:r>
          </w:p>
        </w:tc>
      </w:tr>
      <w:tr w:rsidR="00A848EE" w:rsidRPr="00A848EE" w14:paraId="12BA3E22" w14:textId="77777777" w:rsidTr="002D3180">
        <w:trPr>
          <w:trHeight w:val="330"/>
        </w:trPr>
        <w:tc>
          <w:tcPr>
            <w:tcW w:w="863" w:type="dxa"/>
            <w:vMerge w:val="restart"/>
            <w:vAlign w:val="center"/>
          </w:tcPr>
          <w:p w14:paraId="000014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5265" w:type="dxa"/>
            <w:vMerge w:val="restart"/>
          </w:tcPr>
          <w:p w14:paraId="00001485"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Реконструкция лесных дорог, предназначенных для охраны лесов от пожаров</w:t>
            </w:r>
          </w:p>
        </w:tc>
        <w:tc>
          <w:tcPr>
            <w:tcW w:w="1131" w:type="dxa"/>
            <w:vAlign w:val="center"/>
          </w:tcPr>
          <w:p w14:paraId="000014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8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52,4</w:t>
            </w:r>
          </w:p>
        </w:tc>
      </w:tr>
      <w:tr w:rsidR="00A848EE" w:rsidRPr="00A848EE" w14:paraId="0DEE63D0" w14:textId="77777777" w:rsidTr="002D3180">
        <w:trPr>
          <w:trHeight w:val="330"/>
        </w:trPr>
        <w:tc>
          <w:tcPr>
            <w:tcW w:w="863" w:type="dxa"/>
            <w:vMerge/>
            <w:vAlign w:val="center"/>
          </w:tcPr>
          <w:p w14:paraId="00001489"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8A"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vAlign w:val="center"/>
          </w:tcPr>
          <w:p w14:paraId="0000148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185,5</w:t>
            </w:r>
          </w:p>
        </w:tc>
      </w:tr>
      <w:tr w:rsidR="00A848EE" w:rsidRPr="00A848EE" w14:paraId="0D77E4A7" w14:textId="77777777" w:rsidTr="002D3180">
        <w:trPr>
          <w:trHeight w:val="330"/>
        </w:trPr>
        <w:tc>
          <w:tcPr>
            <w:tcW w:w="863" w:type="dxa"/>
            <w:vMerge w:val="restart"/>
            <w:vAlign w:val="center"/>
          </w:tcPr>
          <w:p w14:paraId="0000148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5265" w:type="dxa"/>
            <w:vMerge w:val="restart"/>
            <w:vAlign w:val="center"/>
          </w:tcPr>
          <w:p w14:paraId="0000148F"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Эксплуатация лесных дорог, предназначенных для охраны лесов от пожаров</w:t>
            </w:r>
          </w:p>
        </w:tc>
        <w:tc>
          <w:tcPr>
            <w:tcW w:w="1131" w:type="dxa"/>
            <w:vAlign w:val="center"/>
          </w:tcPr>
          <w:p w14:paraId="0000149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9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1771,4</w:t>
            </w:r>
          </w:p>
        </w:tc>
      </w:tr>
      <w:tr w:rsidR="00A848EE" w:rsidRPr="00A848EE" w14:paraId="4B8B9616" w14:textId="77777777" w:rsidTr="002D3180">
        <w:trPr>
          <w:trHeight w:val="330"/>
        </w:trPr>
        <w:tc>
          <w:tcPr>
            <w:tcW w:w="863" w:type="dxa"/>
            <w:vMerge/>
            <w:vAlign w:val="center"/>
          </w:tcPr>
          <w:p w14:paraId="00001493"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vAlign w:val="center"/>
          </w:tcPr>
          <w:p w14:paraId="00001494"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vAlign w:val="center"/>
          </w:tcPr>
          <w:p w14:paraId="000014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9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9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4266,8</w:t>
            </w:r>
          </w:p>
        </w:tc>
      </w:tr>
      <w:tr w:rsidR="00A848EE" w:rsidRPr="00A848EE" w14:paraId="4509A568" w14:textId="77777777" w:rsidTr="002D3180">
        <w:trPr>
          <w:trHeight w:val="330"/>
        </w:trPr>
        <w:tc>
          <w:tcPr>
            <w:tcW w:w="863" w:type="dxa"/>
            <w:vMerge w:val="restart"/>
            <w:vAlign w:val="center"/>
          </w:tcPr>
          <w:p w14:paraId="000014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5265" w:type="dxa"/>
            <w:vMerge w:val="restart"/>
            <w:vAlign w:val="center"/>
          </w:tcPr>
          <w:p w14:paraId="00001499"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Прокладка просек, противопожарных разрывов</w:t>
            </w:r>
          </w:p>
        </w:tc>
        <w:tc>
          <w:tcPr>
            <w:tcW w:w="1131" w:type="dxa"/>
            <w:vAlign w:val="center"/>
          </w:tcPr>
          <w:p w14:paraId="000014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15,5</w:t>
            </w:r>
          </w:p>
        </w:tc>
      </w:tr>
      <w:tr w:rsidR="00A848EE" w:rsidRPr="00A848EE" w14:paraId="1E1B5156" w14:textId="77777777" w:rsidTr="002D3180">
        <w:trPr>
          <w:trHeight w:val="330"/>
        </w:trPr>
        <w:tc>
          <w:tcPr>
            <w:tcW w:w="863" w:type="dxa"/>
            <w:vMerge/>
            <w:vAlign w:val="center"/>
          </w:tcPr>
          <w:p w14:paraId="0000149D"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vAlign w:val="center"/>
          </w:tcPr>
          <w:p w14:paraId="0000149E"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vAlign w:val="center"/>
          </w:tcPr>
          <w:p w14:paraId="000014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30,51</w:t>
            </w:r>
          </w:p>
        </w:tc>
      </w:tr>
      <w:tr w:rsidR="00A848EE" w:rsidRPr="00A848EE" w14:paraId="190C1FD2" w14:textId="77777777" w:rsidTr="002D3180">
        <w:trPr>
          <w:trHeight w:val="330"/>
        </w:trPr>
        <w:tc>
          <w:tcPr>
            <w:tcW w:w="863" w:type="dxa"/>
            <w:vMerge w:val="restart"/>
            <w:vAlign w:val="center"/>
          </w:tcPr>
          <w:p w14:paraId="000014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5265" w:type="dxa"/>
            <w:vMerge w:val="restart"/>
          </w:tcPr>
          <w:p w14:paraId="000014A3"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Устройство противопожарных минерализованных полос</w:t>
            </w:r>
          </w:p>
        </w:tc>
        <w:tc>
          <w:tcPr>
            <w:tcW w:w="1131" w:type="dxa"/>
            <w:vAlign w:val="center"/>
          </w:tcPr>
          <w:p w14:paraId="000014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A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10145,2</w:t>
            </w:r>
          </w:p>
        </w:tc>
      </w:tr>
      <w:tr w:rsidR="00A848EE" w:rsidRPr="00A848EE" w14:paraId="012D6B06" w14:textId="77777777" w:rsidTr="002D3180">
        <w:trPr>
          <w:trHeight w:val="330"/>
        </w:trPr>
        <w:tc>
          <w:tcPr>
            <w:tcW w:w="863" w:type="dxa"/>
            <w:vMerge/>
            <w:vAlign w:val="center"/>
          </w:tcPr>
          <w:p w14:paraId="000014A7"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A8"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vAlign w:val="center"/>
          </w:tcPr>
          <w:p w14:paraId="000014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A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A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7225,9</w:t>
            </w:r>
          </w:p>
        </w:tc>
      </w:tr>
      <w:tr w:rsidR="00A848EE" w:rsidRPr="00A848EE" w14:paraId="466F6D57" w14:textId="77777777" w:rsidTr="002D3180">
        <w:trPr>
          <w:trHeight w:val="330"/>
        </w:trPr>
        <w:tc>
          <w:tcPr>
            <w:tcW w:w="863" w:type="dxa"/>
            <w:vMerge w:val="restart"/>
            <w:vAlign w:val="center"/>
          </w:tcPr>
          <w:p w14:paraId="000014A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5265" w:type="dxa"/>
            <w:vMerge w:val="restart"/>
          </w:tcPr>
          <w:p w14:paraId="000014AD"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Прочистка и обновление просек, уход за противопожарными разрывами</w:t>
            </w:r>
          </w:p>
        </w:tc>
        <w:tc>
          <w:tcPr>
            <w:tcW w:w="1131" w:type="dxa"/>
            <w:vAlign w:val="center"/>
          </w:tcPr>
          <w:p w14:paraId="000014A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A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3BC28A3C" w14:textId="77777777" w:rsidTr="002D3180">
        <w:trPr>
          <w:trHeight w:val="330"/>
        </w:trPr>
        <w:tc>
          <w:tcPr>
            <w:tcW w:w="863" w:type="dxa"/>
            <w:vMerge/>
            <w:vAlign w:val="center"/>
          </w:tcPr>
          <w:p w14:paraId="000014B1"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B2"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vAlign w:val="center"/>
          </w:tcPr>
          <w:p w14:paraId="000014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313DE6C1" w14:textId="77777777" w:rsidTr="002D3180">
        <w:trPr>
          <w:trHeight w:val="330"/>
        </w:trPr>
        <w:tc>
          <w:tcPr>
            <w:tcW w:w="863" w:type="dxa"/>
            <w:vMerge w:val="restart"/>
            <w:vAlign w:val="center"/>
          </w:tcPr>
          <w:p w14:paraId="000014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5265" w:type="dxa"/>
            <w:vMerge w:val="restart"/>
          </w:tcPr>
          <w:p w14:paraId="000014B7"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Прочистка и обновление противопожарных минерализованных полос</w:t>
            </w:r>
          </w:p>
        </w:tc>
        <w:tc>
          <w:tcPr>
            <w:tcW w:w="1131" w:type="dxa"/>
            <w:vAlign w:val="center"/>
          </w:tcPr>
          <w:p w14:paraId="000014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25487</w:t>
            </w:r>
          </w:p>
        </w:tc>
      </w:tr>
      <w:tr w:rsidR="00A848EE" w:rsidRPr="00A848EE" w14:paraId="2ECA547A" w14:textId="77777777" w:rsidTr="002D3180">
        <w:trPr>
          <w:trHeight w:val="330"/>
        </w:trPr>
        <w:tc>
          <w:tcPr>
            <w:tcW w:w="863" w:type="dxa"/>
            <w:vMerge/>
            <w:vAlign w:val="center"/>
          </w:tcPr>
          <w:p w14:paraId="000014BB"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BC"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vAlign w:val="center"/>
          </w:tcPr>
          <w:p w14:paraId="000014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км</w:t>
            </w:r>
          </w:p>
        </w:tc>
        <w:tc>
          <w:tcPr>
            <w:tcW w:w="819" w:type="dxa"/>
            <w:vAlign w:val="center"/>
          </w:tcPr>
          <w:p w14:paraId="000014B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7889,12</w:t>
            </w:r>
          </w:p>
        </w:tc>
      </w:tr>
      <w:tr w:rsidR="00A848EE" w:rsidRPr="00A848EE" w14:paraId="2317A869" w14:textId="77777777" w:rsidTr="002D3180">
        <w:trPr>
          <w:trHeight w:val="330"/>
        </w:trPr>
        <w:tc>
          <w:tcPr>
            <w:tcW w:w="863" w:type="dxa"/>
            <w:vMerge w:val="restart"/>
            <w:vAlign w:val="center"/>
          </w:tcPr>
          <w:p w14:paraId="000014C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5265" w:type="dxa"/>
            <w:vMerge w:val="restart"/>
          </w:tcPr>
          <w:p w14:paraId="000014C1"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131" w:type="dxa"/>
            <w:vAlign w:val="center"/>
          </w:tcPr>
          <w:p w14:paraId="000014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819" w:type="dxa"/>
            <w:vAlign w:val="center"/>
          </w:tcPr>
          <w:p w14:paraId="000014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7,23</w:t>
            </w:r>
          </w:p>
        </w:tc>
      </w:tr>
      <w:tr w:rsidR="00A848EE" w:rsidRPr="00A848EE" w14:paraId="5DA480AF" w14:textId="77777777" w:rsidTr="002D3180">
        <w:trPr>
          <w:trHeight w:val="330"/>
        </w:trPr>
        <w:tc>
          <w:tcPr>
            <w:tcW w:w="863" w:type="dxa"/>
            <w:vMerge/>
            <w:vAlign w:val="center"/>
          </w:tcPr>
          <w:p w14:paraId="000014C5"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C6"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vAlign w:val="center"/>
          </w:tcPr>
          <w:p w14:paraId="000014C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819" w:type="dxa"/>
            <w:vAlign w:val="center"/>
          </w:tcPr>
          <w:p w14:paraId="000014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7,8</w:t>
            </w:r>
          </w:p>
        </w:tc>
      </w:tr>
      <w:tr w:rsidR="00A848EE" w:rsidRPr="00A848EE" w14:paraId="0AE9B0CA" w14:textId="77777777" w:rsidTr="002D3180">
        <w:trPr>
          <w:trHeight w:val="330"/>
        </w:trPr>
        <w:tc>
          <w:tcPr>
            <w:tcW w:w="863" w:type="dxa"/>
            <w:vAlign w:val="center"/>
          </w:tcPr>
          <w:p w14:paraId="000014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w:t>
            </w:r>
          </w:p>
        </w:tc>
        <w:tc>
          <w:tcPr>
            <w:tcW w:w="5265" w:type="dxa"/>
            <w:vAlign w:val="center"/>
          </w:tcPr>
          <w:p w14:paraId="000014CB"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Установка и размещение содержащих информацию о мерах пожарной безопасности в лесах:</w:t>
            </w:r>
          </w:p>
        </w:tc>
        <w:tc>
          <w:tcPr>
            <w:tcW w:w="1131" w:type="dxa"/>
            <w:vAlign w:val="center"/>
          </w:tcPr>
          <w:p w14:paraId="000014CC" w14:textId="77777777" w:rsidR="004D4FBA" w:rsidRPr="00A848EE" w:rsidRDefault="004D4FBA" w:rsidP="00A848EE">
            <w:pPr>
              <w:widowControl w:val="0"/>
              <w:jc w:val="center"/>
              <w:rPr>
                <w:rFonts w:ascii="Times New Roman" w:eastAsia="Times New Roman" w:hAnsi="Times New Roman"/>
              </w:rPr>
            </w:pPr>
          </w:p>
        </w:tc>
        <w:tc>
          <w:tcPr>
            <w:tcW w:w="819" w:type="dxa"/>
            <w:vAlign w:val="center"/>
          </w:tcPr>
          <w:p w14:paraId="000014CD" w14:textId="77777777" w:rsidR="004D4FBA" w:rsidRPr="00A848EE" w:rsidRDefault="004D4FBA" w:rsidP="00A848EE">
            <w:pPr>
              <w:widowControl w:val="0"/>
              <w:jc w:val="center"/>
              <w:rPr>
                <w:rFonts w:ascii="Times New Roman" w:eastAsia="Times New Roman" w:hAnsi="Times New Roman"/>
              </w:rPr>
            </w:pPr>
          </w:p>
        </w:tc>
        <w:tc>
          <w:tcPr>
            <w:tcW w:w="1267" w:type="dxa"/>
            <w:vAlign w:val="center"/>
          </w:tcPr>
          <w:p w14:paraId="000014CE" w14:textId="77777777" w:rsidR="004D4FBA" w:rsidRPr="00A848EE" w:rsidRDefault="004D4FBA" w:rsidP="00A848EE">
            <w:pPr>
              <w:widowControl w:val="0"/>
              <w:jc w:val="center"/>
              <w:rPr>
                <w:rFonts w:ascii="Times New Roman" w:eastAsia="Times New Roman" w:hAnsi="Times New Roman"/>
              </w:rPr>
            </w:pPr>
          </w:p>
        </w:tc>
      </w:tr>
      <w:tr w:rsidR="00A848EE" w:rsidRPr="00A848EE" w14:paraId="422FE87C" w14:textId="77777777" w:rsidTr="002D3180">
        <w:trPr>
          <w:trHeight w:val="330"/>
        </w:trPr>
        <w:tc>
          <w:tcPr>
            <w:tcW w:w="863" w:type="dxa"/>
            <w:vMerge w:val="restart"/>
            <w:vAlign w:val="center"/>
          </w:tcPr>
          <w:p w14:paraId="000014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w:t>
            </w:r>
          </w:p>
        </w:tc>
        <w:tc>
          <w:tcPr>
            <w:tcW w:w="5265" w:type="dxa"/>
            <w:vMerge w:val="restart"/>
          </w:tcPr>
          <w:p w14:paraId="000014D0"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стендов</w:t>
            </w:r>
          </w:p>
        </w:tc>
        <w:tc>
          <w:tcPr>
            <w:tcW w:w="1131" w:type="dxa"/>
            <w:vAlign w:val="center"/>
          </w:tcPr>
          <w:p w14:paraId="000014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304</w:t>
            </w:r>
          </w:p>
        </w:tc>
      </w:tr>
      <w:tr w:rsidR="00A848EE" w:rsidRPr="00A848EE" w14:paraId="42F6B23E" w14:textId="77777777" w:rsidTr="002D3180">
        <w:trPr>
          <w:trHeight w:val="330"/>
        </w:trPr>
        <w:tc>
          <w:tcPr>
            <w:tcW w:w="863" w:type="dxa"/>
            <w:vMerge/>
            <w:vAlign w:val="center"/>
          </w:tcPr>
          <w:p w14:paraId="000014D4"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D5"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4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w:t>
            </w:r>
          </w:p>
        </w:tc>
      </w:tr>
      <w:tr w:rsidR="00A848EE" w:rsidRPr="00A848EE" w14:paraId="0D20BC29" w14:textId="77777777" w:rsidTr="002D3180">
        <w:trPr>
          <w:trHeight w:val="330"/>
        </w:trPr>
        <w:tc>
          <w:tcPr>
            <w:tcW w:w="863" w:type="dxa"/>
            <w:vMerge w:val="restart"/>
            <w:vAlign w:val="center"/>
          </w:tcPr>
          <w:p w14:paraId="000014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9.2</w:t>
            </w:r>
          </w:p>
        </w:tc>
        <w:tc>
          <w:tcPr>
            <w:tcW w:w="5265" w:type="dxa"/>
            <w:vMerge w:val="restart"/>
          </w:tcPr>
          <w:p w14:paraId="000014DA"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плакатов</w:t>
            </w:r>
          </w:p>
        </w:tc>
        <w:tc>
          <w:tcPr>
            <w:tcW w:w="1131" w:type="dxa"/>
          </w:tcPr>
          <w:p w14:paraId="000014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57</w:t>
            </w:r>
          </w:p>
        </w:tc>
      </w:tr>
      <w:tr w:rsidR="00A848EE" w:rsidRPr="00A848EE" w14:paraId="3BDF16E2" w14:textId="77777777" w:rsidTr="002D3180">
        <w:trPr>
          <w:trHeight w:val="330"/>
        </w:trPr>
        <w:tc>
          <w:tcPr>
            <w:tcW w:w="863" w:type="dxa"/>
            <w:vMerge/>
            <w:vAlign w:val="center"/>
          </w:tcPr>
          <w:p w14:paraId="000014DE"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DF"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4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121</w:t>
            </w:r>
          </w:p>
        </w:tc>
      </w:tr>
      <w:tr w:rsidR="00A848EE" w:rsidRPr="00A848EE" w14:paraId="787DB976" w14:textId="77777777" w:rsidTr="002D3180">
        <w:trPr>
          <w:trHeight w:val="330"/>
        </w:trPr>
        <w:tc>
          <w:tcPr>
            <w:tcW w:w="863" w:type="dxa"/>
            <w:vMerge w:val="restart"/>
            <w:vAlign w:val="center"/>
          </w:tcPr>
          <w:p w14:paraId="000014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w:t>
            </w:r>
          </w:p>
        </w:tc>
        <w:tc>
          <w:tcPr>
            <w:tcW w:w="5265" w:type="dxa"/>
            <w:vMerge w:val="restart"/>
          </w:tcPr>
          <w:p w14:paraId="000014E4"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 xml:space="preserve">объявлений (аншлагов) и других знаков и указателей </w:t>
            </w:r>
          </w:p>
        </w:tc>
        <w:tc>
          <w:tcPr>
            <w:tcW w:w="1131" w:type="dxa"/>
          </w:tcPr>
          <w:p w14:paraId="000014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1755</w:t>
            </w:r>
          </w:p>
        </w:tc>
      </w:tr>
      <w:tr w:rsidR="00A848EE" w:rsidRPr="00A848EE" w14:paraId="0A40CA26" w14:textId="77777777" w:rsidTr="002D3180">
        <w:trPr>
          <w:trHeight w:val="330"/>
        </w:trPr>
        <w:tc>
          <w:tcPr>
            <w:tcW w:w="863" w:type="dxa"/>
            <w:vMerge/>
            <w:vAlign w:val="center"/>
          </w:tcPr>
          <w:p w14:paraId="000014E8"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E9"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4E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E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2553</w:t>
            </w:r>
          </w:p>
        </w:tc>
      </w:tr>
      <w:tr w:rsidR="00A848EE" w:rsidRPr="00A848EE" w14:paraId="7297C508" w14:textId="77777777" w:rsidTr="002D3180">
        <w:trPr>
          <w:trHeight w:val="330"/>
        </w:trPr>
        <w:tc>
          <w:tcPr>
            <w:tcW w:w="863" w:type="dxa"/>
            <w:vMerge w:val="restart"/>
            <w:vAlign w:val="center"/>
          </w:tcPr>
          <w:p w14:paraId="000014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w:t>
            </w:r>
          </w:p>
        </w:tc>
        <w:tc>
          <w:tcPr>
            <w:tcW w:w="5265" w:type="dxa"/>
            <w:vMerge w:val="restart"/>
          </w:tcPr>
          <w:p w14:paraId="000014EE"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Благоустройство зон отдыха граждан, пребывающих в лесах в соответствии со статьей 11 Лесного кодекса Российской Федерации</w:t>
            </w:r>
          </w:p>
        </w:tc>
        <w:tc>
          <w:tcPr>
            <w:tcW w:w="1131" w:type="dxa"/>
          </w:tcPr>
          <w:p w14:paraId="000014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644</w:t>
            </w:r>
          </w:p>
        </w:tc>
      </w:tr>
      <w:tr w:rsidR="00A848EE" w:rsidRPr="00A848EE" w14:paraId="436EAAB5" w14:textId="77777777" w:rsidTr="002D3180">
        <w:trPr>
          <w:trHeight w:val="330"/>
        </w:trPr>
        <w:tc>
          <w:tcPr>
            <w:tcW w:w="863" w:type="dxa"/>
            <w:vMerge/>
            <w:vAlign w:val="center"/>
          </w:tcPr>
          <w:p w14:paraId="000014F2"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F3"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4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F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4F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1767</w:t>
            </w:r>
          </w:p>
        </w:tc>
      </w:tr>
      <w:tr w:rsidR="00A848EE" w:rsidRPr="00A848EE" w14:paraId="0797C3B0" w14:textId="77777777" w:rsidTr="002D3180">
        <w:trPr>
          <w:trHeight w:val="330"/>
        </w:trPr>
        <w:tc>
          <w:tcPr>
            <w:tcW w:w="863" w:type="dxa"/>
            <w:vMerge w:val="restart"/>
            <w:vAlign w:val="center"/>
          </w:tcPr>
          <w:p w14:paraId="000014F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w:t>
            </w:r>
          </w:p>
        </w:tc>
        <w:tc>
          <w:tcPr>
            <w:tcW w:w="5265" w:type="dxa"/>
            <w:vMerge w:val="restart"/>
          </w:tcPr>
          <w:p w14:paraId="000014F8"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1131" w:type="dxa"/>
          </w:tcPr>
          <w:p w14:paraId="000014F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4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647</w:t>
            </w:r>
          </w:p>
        </w:tc>
      </w:tr>
      <w:tr w:rsidR="00A848EE" w:rsidRPr="00A848EE" w14:paraId="643AF9EC" w14:textId="77777777" w:rsidTr="002D3180">
        <w:trPr>
          <w:trHeight w:val="330"/>
        </w:trPr>
        <w:tc>
          <w:tcPr>
            <w:tcW w:w="863" w:type="dxa"/>
            <w:vMerge/>
            <w:vAlign w:val="center"/>
          </w:tcPr>
          <w:p w14:paraId="000014FC"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4FD"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4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4F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5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1072</w:t>
            </w:r>
          </w:p>
        </w:tc>
      </w:tr>
      <w:tr w:rsidR="00A848EE" w:rsidRPr="00A848EE" w14:paraId="4592BB69" w14:textId="77777777" w:rsidTr="002D3180">
        <w:trPr>
          <w:trHeight w:val="330"/>
        </w:trPr>
        <w:tc>
          <w:tcPr>
            <w:tcW w:w="863" w:type="dxa"/>
            <w:vMerge w:val="restart"/>
            <w:vAlign w:val="center"/>
          </w:tcPr>
          <w:p w14:paraId="000015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5265" w:type="dxa"/>
            <w:vMerge w:val="restart"/>
          </w:tcPr>
          <w:p w14:paraId="00001502"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1131" w:type="dxa"/>
          </w:tcPr>
          <w:p w14:paraId="0000150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0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5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w:t>
            </w:r>
          </w:p>
        </w:tc>
      </w:tr>
      <w:tr w:rsidR="00A848EE" w:rsidRPr="00A848EE" w14:paraId="292C7B78" w14:textId="77777777" w:rsidTr="002D3180">
        <w:trPr>
          <w:trHeight w:val="330"/>
        </w:trPr>
        <w:tc>
          <w:tcPr>
            <w:tcW w:w="863" w:type="dxa"/>
            <w:vMerge/>
            <w:vAlign w:val="center"/>
          </w:tcPr>
          <w:p w14:paraId="00001506"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507"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50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5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w:t>
            </w:r>
          </w:p>
        </w:tc>
      </w:tr>
      <w:tr w:rsidR="00A848EE" w:rsidRPr="00A848EE" w14:paraId="2A8979A5" w14:textId="77777777" w:rsidTr="002D3180">
        <w:trPr>
          <w:trHeight w:val="330"/>
        </w:trPr>
        <w:tc>
          <w:tcPr>
            <w:tcW w:w="863" w:type="dxa"/>
            <w:vAlign w:val="center"/>
          </w:tcPr>
          <w:p w14:paraId="0000150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w:t>
            </w:r>
          </w:p>
        </w:tc>
        <w:tc>
          <w:tcPr>
            <w:tcW w:w="5265" w:type="dxa"/>
            <w:vAlign w:val="center"/>
          </w:tcPr>
          <w:p w14:paraId="0000150C"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Строительство, реконструкция и эксплуатация:</w:t>
            </w:r>
          </w:p>
        </w:tc>
        <w:tc>
          <w:tcPr>
            <w:tcW w:w="1131" w:type="dxa"/>
          </w:tcPr>
          <w:p w14:paraId="0000150D" w14:textId="77777777" w:rsidR="004D4FBA" w:rsidRPr="00A848EE" w:rsidRDefault="004D4FBA" w:rsidP="00A848EE">
            <w:pPr>
              <w:widowControl w:val="0"/>
              <w:jc w:val="center"/>
              <w:rPr>
                <w:rFonts w:ascii="Times New Roman" w:eastAsia="Times New Roman" w:hAnsi="Times New Roman"/>
              </w:rPr>
            </w:pPr>
          </w:p>
        </w:tc>
        <w:tc>
          <w:tcPr>
            <w:tcW w:w="819" w:type="dxa"/>
            <w:vAlign w:val="center"/>
          </w:tcPr>
          <w:p w14:paraId="0000150E" w14:textId="77777777" w:rsidR="004D4FBA" w:rsidRPr="00A848EE" w:rsidRDefault="004D4FBA" w:rsidP="00A848EE">
            <w:pPr>
              <w:widowControl w:val="0"/>
              <w:jc w:val="center"/>
              <w:rPr>
                <w:rFonts w:ascii="Times New Roman" w:eastAsia="Times New Roman" w:hAnsi="Times New Roman"/>
              </w:rPr>
            </w:pPr>
          </w:p>
        </w:tc>
        <w:tc>
          <w:tcPr>
            <w:tcW w:w="1267" w:type="dxa"/>
            <w:vAlign w:val="center"/>
          </w:tcPr>
          <w:p w14:paraId="0000150F" w14:textId="77777777" w:rsidR="004D4FBA" w:rsidRPr="00A848EE" w:rsidRDefault="004D4FBA" w:rsidP="00A848EE">
            <w:pPr>
              <w:widowControl w:val="0"/>
              <w:jc w:val="center"/>
              <w:rPr>
                <w:rFonts w:ascii="Times New Roman" w:eastAsia="Times New Roman" w:hAnsi="Times New Roman"/>
              </w:rPr>
            </w:pPr>
          </w:p>
        </w:tc>
      </w:tr>
      <w:tr w:rsidR="00A848EE" w:rsidRPr="00A848EE" w14:paraId="770C7A9E" w14:textId="77777777" w:rsidTr="002D3180">
        <w:trPr>
          <w:trHeight w:val="330"/>
        </w:trPr>
        <w:tc>
          <w:tcPr>
            <w:tcW w:w="863" w:type="dxa"/>
            <w:vMerge w:val="restart"/>
            <w:vAlign w:val="center"/>
          </w:tcPr>
          <w:p w14:paraId="000015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13.1</w:t>
            </w:r>
          </w:p>
        </w:tc>
        <w:tc>
          <w:tcPr>
            <w:tcW w:w="5265" w:type="dxa"/>
            <w:vMerge w:val="restart"/>
          </w:tcPr>
          <w:p w14:paraId="00001511"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пожарных наблюдательных пунктов (вышек, мачт, павильонов, и других наблюдательных пунктов)</w:t>
            </w:r>
          </w:p>
        </w:tc>
        <w:tc>
          <w:tcPr>
            <w:tcW w:w="1131" w:type="dxa"/>
          </w:tcPr>
          <w:p w14:paraId="000015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1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5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146</w:t>
            </w:r>
          </w:p>
        </w:tc>
      </w:tr>
      <w:tr w:rsidR="00A848EE" w:rsidRPr="00A848EE" w14:paraId="34C8EAC6" w14:textId="77777777" w:rsidTr="002D3180">
        <w:trPr>
          <w:trHeight w:val="330"/>
        </w:trPr>
        <w:tc>
          <w:tcPr>
            <w:tcW w:w="863" w:type="dxa"/>
            <w:vMerge/>
            <w:vAlign w:val="center"/>
          </w:tcPr>
          <w:p w14:paraId="00001515"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516"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5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51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216</w:t>
            </w:r>
          </w:p>
        </w:tc>
      </w:tr>
      <w:tr w:rsidR="00A848EE" w:rsidRPr="00A848EE" w14:paraId="1AE36CA6" w14:textId="77777777" w:rsidTr="002D3180">
        <w:trPr>
          <w:trHeight w:val="330"/>
        </w:trPr>
        <w:tc>
          <w:tcPr>
            <w:tcW w:w="863" w:type="dxa"/>
            <w:vMerge w:val="restart"/>
            <w:vAlign w:val="center"/>
          </w:tcPr>
          <w:p w14:paraId="000015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13.2</w:t>
            </w:r>
          </w:p>
        </w:tc>
        <w:tc>
          <w:tcPr>
            <w:tcW w:w="5265" w:type="dxa"/>
            <w:vMerge w:val="restart"/>
            <w:vAlign w:val="center"/>
          </w:tcPr>
          <w:p w14:paraId="0000151B"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пунктов сосредоточения противопожарного инвентаря</w:t>
            </w:r>
          </w:p>
        </w:tc>
        <w:tc>
          <w:tcPr>
            <w:tcW w:w="1131" w:type="dxa"/>
          </w:tcPr>
          <w:p w14:paraId="000015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5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739</w:t>
            </w:r>
          </w:p>
        </w:tc>
      </w:tr>
      <w:tr w:rsidR="00A848EE" w:rsidRPr="00A848EE" w14:paraId="21CBD10E" w14:textId="77777777" w:rsidTr="002D3180">
        <w:trPr>
          <w:trHeight w:val="330"/>
        </w:trPr>
        <w:tc>
          <w:tcPr>
            <w:tcW w:w="863" w:type="dxa"/>
            <w:vMerge/>
            <w:vAlign w:val="center"/>
          </w:tcPr>
          <w:p w14:paraId="0000151F"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vAlign w:val="center"/>
          </w:tcPr>
          <w:p w14:paraId="00001520"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52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2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52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1080</w:t>
            </w:r>
          </w:p>
        </w:tc>
      </w:tr>
      <w:tr w:rsidR="00A848EE" w:rsidRPr="00A848EE" w14:paraId="231FDB22" w14:textId="77777777" w:rsidTr="002D3180">
        <w:trPr>
          <w:trHeight w:val="330"/>
        </w:trPr>
        <w:tc>
          <w:tcPr>
            <w:tcW w:w="863" w:type="dxa"/>
            <w:vMerge w:val="restart"/>
            <w:vAlign w:val="center"/>
          </w:tcPr>
          <w:p w14:paraId="000015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w:t>
            </w:r>
          </w:p>
        </w:tc>
        <w:tc>
          <w:tcPr>
            <w:tcW w:w="5265" w:type="dxa"/>
            <w:vMerge w:val="restart"/>
          </w:tcPr>
          <w:p w14:paraId="00001525"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Устройство подъездов к источникам противопожарного водоснабжения</w:t>
            </w:r>
          </w:p>
        </w:tc>
        <w:tc>
          <w:tcPr>
            <w:tcW w:w="1131" w:type="dxa"/>
          </w:tcPr>
          <w:p w14:paraId="000015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2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5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172</w:t>
            </w:r>
          </w:p>
        </w:tc>
      </w:tr>
      <w:tr w:rsidR="00A848EE" w:rsidRPr="00A848EE" w14:paraId="1826610D" w14:textId="77777777" w:rsidTr="002D3180">
        <w:trPr>
          <w:trHeight w:val="330"/>
        </w:trPr>
        <w:tc>
          <w:tcPr>
            <w:tcW w:w="863" w:type="dxa"/>
            <w:vMerge/>
            <w:vAlign w:val="center"/>
          </w:tcPr>
          <w:p w14:paraId="00001529"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52A"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5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5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223</w:t>
            </w:r>
          </w:p>
        </w:tc>
      </w:tr>
      <w:tr w:rsidR="00A848EE" w:rsidRPr="00A848EE" w14:paraId="1365DDF5" w14:textId="77777777" w:rsidTr="002D3180">
        <w:trPr>
          <w:trHeight w:val="330"/>
        </w:trPr>
        <w:tc>
          <w:tcPr>
            <w:tcW w:w="863" w:type="dxa"/>
            <w:vMerge w:val="restart"/>
            <w:vAlign w:val="center"/>
          </w:tcPr>
          <w:p w14:paraId="000015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w:t>
            </w:r>
          </w:p>
        </w:tc>
        <w:tc>
          <w:tcPr>
            <w:tcW w:w="5265" w:type="dxa"/>
            <w:vMerge w:val="restart"/>
          </w:tcPr>
          <w:p w14:paraId="0000152F" w14:textId="77777777" w:rsidR="004D4FBA" w:rsidRPr="00A848EE" w:rsidRDefault="00EB6F43" w:rsidP="00A848EE">
            <w:pPr>
              <w:widowControl w:val="0"/>
              <w:rPr>
                <w:rFonts w:ascii="Times New Roman" w:eastAsia="Times New Roman" w:hAnsi="Times New Roman"/>
              </w:rPr>
            </w:pPr>
            <w:r w:rsidRPr="00A848EE">
              <w:rPr>
                <w:rFonts w:ascii="Times New Roman" w:eastAsia="Times New Roman" w:hAnsi="Times New Roman"/>
              </w:rPr>
              <w:t>Эксплуатация пожарных водоемов и подъездов к источникам водоснабжения</w:t>
            </w:r>
          </w:p>
        </w:tc>
        <w:tc>
          <w:tcPr>
            <w:tcW w:w="1131" w:type="dxa"/>
          </w:tcPr>
          <w:p w14:paraId="000015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w:t>
            </w:r>
          </w:p>
        </w:tc>
        <w:tc>
          <w:tcPr>
            <w:tcW w:w="1267" w:type="dxa"/>
            <w:vAlign w:val="center"/>
          </w:tcPr>
          <w:p w14:paraId="000015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507</w:t>
            </w:r>
          </w:p>
        </w:tc>
      </w:tr>
      <w:tr w:rsidR="004D4FBA" w:rsidRPr="00A848EE" w14:paraId="4600B640" w14:textId="77777777" w:rsidTr="002D3180">
        <w:trPr>
          <w:trHeight w:val="330"/>
        </w:trPr>
        <w:tc>
          <w:tcPr>
            <w:tcW w:w="863" w:type="dxa"/>
            <w:vMerge/>
            <w:vAlign w:val="center"/>
          </w:tcPr>
          <w:p w14:paraId="00001533"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5265" w:type="dxa"/>
            <w:vMerge/>
          </w:tcPr>
          <w:p w14:paraId="00001534"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rPr>
            </w:pPr>
          </w:p>
        </w:tc>
        <w:tc>
          <w:tcPr>
            <w:tcW w:w="1131" w:type="dxa"/>
          </w:tcPr>
          <w:p w14:paraId="000015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819" w:type="dxa"/>
            <w:vAlign w:val="center"/>
          </w:tcPr>
          <w:p w14:paraId="000015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факт</w:t>
            </w:r>
          </w:p>
        </w:tc>
        <w:tc>
          <w:tcPr>
            <w:tcW w:w="1267" w:type="dxa"/>
            <w:vAlign w:val="center"/>
          </w:tcPr>
          <w:p w14:paraId="000015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137</w:t>
            </w:r>
          </w:p>
        </w:tc>
      </w:tr>
    </w:tbl>
    <w:p w14:paraId="00001538"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b/>
          <w:sz w:val="24"/>
          <w:szCs w:val="24"/>
        </w:rPr>
      </w:pPr>
    </w:p>
    <w:p w14:paraId="6AC090FC" w14:textId="2832C88F" w:rsidR="00F23F78" w:rsidRPr="00A848EE" w:rsidRDefault="00F23F78" w:rsidP="00A848EE">
      <w:pPr>
        <w:widowControl w:val="0"/>
        <w:ind w:firstLine="709"/>
        <w:jc w:val="center"/>
        <w:rPr>
          <w:rFonts w:ascii="Times New Roman" w:eastAsia="Times New Roman" w:hAnsi="Times New Roman"/>
          <w:sz w:val="24"/>
          <w:szCs w:val="24"/>
        </w:rPr>
      </w:pPr>
      <w:r w:rsidRPr="00A848EE">
        <w:rPr>
          <w:rFonts w:ascii="Times New Roman" w:eastAsia="Times New Roman" w:hAnsi="Times New Roman"/>
          <w:sz w:val="24"/>
          <w:szCs w:val="24"/>
        </w:rPr>
        <w:t>Выполнение мероприятий по воспроизводству лесов арендаторами лесных участков Забайкальского края (по состоянию на 01.01.2024)</w:t>
      </w:r>
    </w:p>
    <w:p w14:paraId="3F44EE4A" w14:textId="77777777" w:rsidR="00F23F78" w:rsidRPr="00A848EE" w:rsidRDefault="00F23F78" w:rsidP="00A848EE">
      <w:pPr>
        <w:widowControl w:val="0"/>
        <w:ind w:firstLine="709"/>
        <w:jc w:val="center"/>
        <w:rPr>
          <w:rFonts w:ascii="Times New Roman" w:eastAsia="Times New Roman" w:hAnsi="Times New Roman"/>
          <w:sz w:val="24"/>
          <w:szCs w:val="24"/>
        </w:rPr>
      </w:pP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804"/>
        <w:gridCol w:w="6279"/>
        <w:gridCol w:w="1535"/>
        <w:gridCol w:w="727"/>
      </w:tblGrid>
      <w:tr w:rsidR="00A848EE" w:rsidRPr="00A848EE" w14:paraId="11DC8313" w14:textId="77777777" w:rsidTr="00F23F78">
        <w:trPr>
          <w:trHeight w:val="227"/>
          <w:jc w:val="center"/>
        </w:trPr>
        <w:tc>
          <w:tcPr>
            <w:tcW w:w="804" w:type="dxa"/>
            <w:vAlign w:val="center"/>
          </w:tcPr>
          <w:p w14:paraId="3839CE0F"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 п/п</w:t>
            </w:r>
          </w:p>
        </w:tc>
        <w:tc>
          <w:tcPr>
            <w:tcW w:w="6279" w:type="dxa"/>
            <w:tcMar>
              <w:left w:w="28" w:type="dxa"/>
              <w:right w:w="28" w:type="dxa"/>
            </w:tcMar>
            <w:vAlign w:val="center"/>
          </w:tcPr>
          <w:p w14:paraId="1CA2D54A"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Виды работ</w:t>
            </w:r>
          </w:p>
        </w:tc>
        <w:tc>
          <w:tcPr>
            <w:tcW w:w="1535" w:type="dxa"/>
            <w:tcMar>
              <w:left w:w="28" w:type="dxa"/>
              <w:right w:w="28" w:type="dxa"/>
            </w:tcMar>
            <w:vAlign w:val="center"/>
          </w:tcPr>
          <w:p w14:paraId="2DDD486F"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Ед.</w:t>
            </w:r>
          </w:p>
          <w:p w14:paraId="1D3087EB"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изм.</w:t>
            </w:r>
          </w:p>
        </w:tc>
        <w:tc>
          <w:tcPr>
            <w:tcW w:w="727" w:type="dxa"/>
            <w:tcMar>
              <w:left w:w="28" w:type="dxa"/>
              <w:right w:w="28" w:type="dxa"/>
            </w:tcMar>
            <w:vAlign w:val="center"/>
          </w:tcPr>
          <w:p w14:paraId="69DB01AF"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Всего</w:t>
            </w:r>
          </w:p>
        </w:tc>
      </w:tr>
      <w:tr w:rsidR="00A848EE" w:rsidRPr="00A848EE" w14:paraId="0680F2D8" w14:textId="77777777" w:rsidTr="00F23F78">
        <w:trPr>
          <w:trHeight w:val="227"/>
          <w:jc w:val="center"/>
        </w:trPr>
        <w:tc>
          <w:tcPr>
            <w:tcW w:w="804" w:type="dxa"/>
            <w:vAlign w:val="center"/>
          </w:tcPr>
          <w:p w14:paraId="539D23FA"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6279" w:type="dxa"/>
            <w:tcMar>
              <w:left w:w="28" w:type="dxa"/>
              <w:right w:w="28" w:type="dxa"/>
            </w:tcMar>
            <w:vAlign w:val="center"/>
          </w:tcPr>
          <w:p w14:paraId="4E7A10E0"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535" w:type="dxa"/>
            <w:tcMar>
              <w:left w:w="28" w:type="dxa"/>
              <w:right w:w="28" w:type="dxa"/>
            </w:tcMar>
            <w:vAlign w:val="center"/>
          </w:tcPr>
          <w:p w14:paraId="3BE64029"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727" w:type="dxa"/>
            <w:tcMar>
              <w:left w:w="28" w:type="dxa"/>
              <w:right w:w="28" w:type="dxa"/>
            </w:tcMar>
            <w:vAlign w:val="center"/>
          </w:tcPr>
          <w:p w14:paraId="0B38361F"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4</w:t>
            </w:r>
          </w:p>
        </w:tc>
      </w:tr>
      <w:tr w:rsidR="00A848EE" w:rsidRPr="00A848EE" w14:paraId="14A396D8" w14:textId="77777777" w:rsidTr="00F23F78">
        <w:trPr>
          <w:trHeight w:val="227"/>
          <w:jc w:val="center"/>
        </w:trPr>
        <w:tc>
          <w:tcPr>
            <w:tcW w:w="804" w:type="dxa"/>
            <w:vAlign w:val="center"/>
          </w:tcPr>
          <w:p w14:paraId="1BF1090F"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6279" w:type="dxa"/>
            <w:tcMar>
              <w:left w:w="28" w:type="dxa"/>
              <w:right w:w="28" w:type="dxa"/>
            </w:tcMar>
            <w:vAlign w:val="center"/>
          </w:tcPr>
          <w:p w14:paraId="08F54DF5"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Искусственное лесовосстановление лесов (посадка культур)</w:t>
            </w:r>
          </w:p>
        </w:tc>
        <w:tc>
          <w:tcPr>
            <w:tcW w:w="1535" w:type="dxa"/>
            <w:tcMar>
              <w:left w:w="28" w:type="dxa"/>
              <w:right w:w="28" w:type="dxa"/>
            </w:tcMar>
            <w:vAlign w:val="center"/>
          </w:tcPr>
          <w:p w14:paraId="45BC6ABF" w14:textId="5FC446D8"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727" w:type="dxa"/>
            <w:tcMar>
              <w:left w:w="28" w:type="dxa"/>
              <w:right w:w="28" w:type="dxa"/>
            </w:tcMar>
            <w:vAlign w:val="center"/>
          </w:tcPr>
          <w:p w14:paraId="68580ACF" w14:textId="532960CD"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2,6840</w:t>
            </w:r>
          </w:p>
        </w:tc>
      </w:tr>
      <w:tr w:rsidR="00A848EE" w:rsidRPr="00A848EE" w14:paraId="1687D10A" w14:textId="77777777" w:rsidTr="00F23F78">
        <w:trPr>
          <w:trHeight w:val="227"/>
          <w:jc w:val="center"/>
        </w:trPr>
        <w:tc>
          <w:tcPr>
            <w:tcW w:w="804" w:type="dxa"/>
            <w:vAlign w:val="center"/>
          </w:tcPr>
          <w:p w14:paraId="62DEA8AB"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6279" w:type="dxa"/>
            <w:tcMar>
              <w:left w:w="28" w:type="dxa"/>
              <w:right w:w="28" w:type="dxa"/>
            </w:tcMar>
            <w:vAlign w:val="center"/>
          </w:tcPr>
          <w:p w14:paraId="12F99DE9"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Комбинированное лесовосстановление</w:t>
            </w:r>
          </w:p>
        </w:tc>
        <w:tc>
          <w:tcPr>
            <w:tcW w:w="1535" w:type="dxa"/>
            <w:tcMar>
              <w:left w:w="28" w:type="dxa"/>
              <w:right w:w="28" w:type="dxa"/>
            </w:tcMar>
            <w:vAlign w:val="center"/>
          </w:tcPr>
          <w:p w14:paraId="0D2BBBCE" w14:textId="13EC7FDA"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727" w:type="dxa"/>
            <w:tcMar>
              <w:left w:w="28" w:type="dxa"/>
              <w:right w:w="28" w:type="dxa"/>
            </w:tcMar>
            <w:vAlign w:val="center"/>
          </w:tcPr>
          <w:p w14:paraId="61D07E3D" w14:textId="1AE3EE7C"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0,0180</w:t>
            </w:r>
          </w:p>
        </w:tc>
      </w:tr>
      <w:tr w:rsidR="00A848EE" w:rsidRPr="00A848EE" w14:paraId="48C72C7D" w14:textId="77777777" w:rsidTr="00F23F78">
        <w:trPr>
          <w:trHeight w:val="227"/>
          <w:jc w:val="center"/>
        </w:trPr>
        <w:tc>
          <w:tcPr>
            <w:tcW w:w="804" w:type="dxa"/>
            <w:vAlign w:val="center"/>
          </w:tcPr>
          <w:p w14:paraId="736B2F2B"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6279" w:type="dxa"/>
            <w:tcMar>
              <w:left w:w="28" w:type="dxa"/>
              <w:right w:w="28" w:type="dxa"/>
            </w:tcMar>
            <w:vAlign w:val="center"/>
          </w:tcPr>
          <w:p w14:paraId="71FD69D9"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Обработка почвы лесные культуры</w:t>
            </w:r>
          </w:p>
        </w:tc>
        <w:tc>
          <w:tcPr>
            <w:tcW w:w="1535" w:type="dxa"/>
            <w:tcMar>
              <w:left w:w="28" w:type="dxa"/>
              <w:right w:w="28" w:type="dxa"/>
            </w:tcMar>
            <w:vAlign w:val="center"/>
          </w:tcPr>
          <w:p w14:paraId="21D292F5" w14:textId="384A3B2A"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727" w:type="dxa"/>
            <w:tcMar>
              <w:left w:w="28" w:type="dxa"/>
              <w:right w:w="28" w:type="dxa"/>
            </w:tcMar>
            <w:vAlign w:val="center"/>
          </w:tcPr>
          <w:p w14:paraId="265C94DA" w14:textId="6446668D"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2,7020</w:t>
            </w:r>
          </w:p>
        </w:tc>
      </w:tr>
      <w:tr w:rsidR="00A848EE" w:rsidRPr="00A848EE" w14:paraId="44699AFC" w14:textId="77777777" w:rsidTr="00F23F78">
        <w:trPr>
          <w:trHeight w:val="227"/>
          <w:jc w:val="center"/>
        </w:trPr>
        <w:tc>
          <w:tcPr>
            <w:tcW w:w="804" w:type="dxa"/>
            <w:vAlign w:val="center"/>
          </w:tcPr>
          <w:p w14:paraId="1C028138"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6279" w:type="dxa"/>
            <w:tcMar>
              <w:left w:w="28" w:type="dxa"/>
              <w:right w:w="28" w:type="dxa"/>
            </w:tcMar>
            <w:vAlign w:val="center"/>
          </w:tcPr>
          <w:p w14:paraId="2723F199"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Уход в лесных культурах</w:t>
            </w:r>
          </w:p>
        </w:tc>
        <w:tc>
          <w:tcPr>
            <w:tcW w:w="1535" w:type="dxa"/>
            <w:tcMar>
              <w:left w:w="28" w:type="dxa"/>
              <w:right w:w="28" w:type="dxa"/>
            </w:tcMar>
            <w:vAlign w:val="center"/>
          </w:tcPr>
          <w:p w14:paraId="28F85386" w14:textId="49E4FC96"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727" w:type="dxa"/>
            <w:tcMar>
              <w:left w:w="28" w:type="dxa"/>
              <w:right w:w="28" w:type="dxa"/>
            </w:tcMar>
            <w:vAlign w:val="center"/>
          </w:tcPr>
          <w:p w14:paraId="59A90675" w14:textId="32B3C11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1,5640</w:t>
            </w:r>
          </w:p>
        </w:tc>
      </w:tr>
      <w:tr w:rsidR="00A848EE" w:rsidRPr="00A848EE" w14:paraId="55A05330" w14:textId="77777777" w:rsidTr="00F23F78">
        <w:trPr>
          <w:trHeight w:val="227"/>
          <w:jc w:val="center"/>
        </w:trPr>
        <w:tc>
          <w:tcPr>
            <w:tcW w:w="804" w:type="dxa"/>
            <w:vAlign w:val="center"/>
          </w:tcPr>
          <w:p w14:paraId="226B7F47"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6279" w:type="dxa"/>
            <w:tcMar>
              <w:left w:w="28" w:type="dxa"/>
              <w:right w:w="28" w:type="dxa"/>
            </w:tcMar>
            <w:vAlign w:val="center"/>
          </w:tcPr>
          <w:p w14:paraId="10FE9672"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Естественное восстановление лесов (содействие естественному лесовосстановлению)</w:t>
            </w:r>
          </w:p>
        </w:tc>
        <w:tc>
          <w:tcPr>
            <w:tcW w:w="1535" w:type="dxa"/>
            <w:tcMar>
              <w:left w:w="28" w:type="dxa"/>
              <w:right w:w="28" w:type="dxa"/>
            </w:tcMar>
            <w:vAlign w:val="center"/>
          </w:tcPr>
          <w:p w14:paraId="11DE4A1D" w14:textId="4CAA29A3"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727" w:type="dxa"/>
            <w:tcMar>
              <w:left w:w="28" w:type="dxa"/>
              <w:right w:w="28" w:type="dxa"/>
            </w:tcMar>
            <w:vAlign w:val="center"/>
          </w:tcPr>
          <w:p w14:paraId="17CE04F1" w14:textId="2104F5C1"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3,2424</w:t>
            </w:r>
          </w:p>
        </w:tc>
      </w:tr>
      <w:tr w:rsidR="00A848EE" w:rsidRPr="00A848EE" w14:paraId="7E20DE19" w14:textId="77777777" w:rsidTr="00F23F78">
        <w:trPr>
          <w:trHeight w:val="227"/>
          <w:jc w:val="center"/>
        </w:trPr>
        <w:tc>
          <w:tcPr>
            <w:tcW w:w="804" w:type="dxa"/>
            <w:vMerge w:val="restart"/>
            <w:vAlign w:val="center"/>
          </w:tcPr>
          <w:p w14:paraId="02A436C7"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6279" w:type="dxa"/>
            <w:vMerge w:val="restart"/>
            <w:tcMar>
              <w:left w:w="28" w:type="dxa"/>
              <w:right w:w="28" w:type="dxa"/>
            </w:tcMar>
            <w:vAlign w:val="center"/>
          </w:tcPr>
          <w:p w14:paraId="70D617B4"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Осветление и прочистка</w:t>
            </w:r>
          </w:p>
        </w:tc>
        <w:tc>
          <w:tcPr>
            <w:tcW w:w="1535" w:type="dxa"/>
            <w:tcMar>
              <w:left w:w="28" w:type="dxa"/>
              <w:right w:w="28" w:type="dxa"/>
            </w:tcMar>
            <w:vAlign w:val="center"/>
          </w:tcPr>
          <w:p w14:paraId="6058430F" w14:textId="6878ECF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727" w:type="dxa"/>
            <w:tcMar>
              <w:left w:w="28" w:type="dxa"/>
              <w:right w:w="28" w:type="dxa"/>
            </w:tcMar>
            <w:vAlign w:val="center"/>
          </w:tcPr>
          <w:p w14:paraId="35119228" w14:textId="473A85E2"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0,0055</w:t>
            </w:r>
          </w:p>
        </w:tc>
      </w:tr>
      <w:tr w:rsidR="00A848EE" w:rsidRPr="00A848EE" w14:paraId="2824B57E" w14:textId="77777777" w:rsidTr="00F23F78">
        <w:trPr>
          <w:trHeight w:val="227"/>
          <w:jc w:val="center"/>
        </w:trPr>
        <w:tc>
          <w:tcPr>
            <w:tcW w:w="804" w:type="dxa"/>
            <w:vMerge/>
            <w:vAlign w:val="center"/>
          </w:tcPr>
          <w:p w14:paraId="4DF54F8E" w14:textId="77777777" w:rsidR="00F23F78" w:rsidRPr="00A848EE" w:rsidRDefault="00F23F78"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6279" w:type="dxa"/>
            <w:vMerge/>
            <w:tcMar>
              <w:left w:w="28" w:type="dxa"/>
              <w:right w:w="28" w:type="dxa"/>
            </w:tcMar>
            <w:vAlign w:val="center"/>
          </w:tcPr>
          <w:p w14:paraId="56F9D8C5" w14:textId="77777777" w:rsidR="00F23F78" w:rsidRPr="00A848EE" w:rsidRDefault="00F23F78"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535" w:type="dxa"/>
            <w:tcMar>
              <w:left w:w="28" w:type="dxa"/>
              <w:right w:w="28" w:type="dxa"/>
            </w:tcMar>
            <w:vAlign w:val="center"/>
          </w:tcPr>
          <w:p w14:paraId="49FDE3C5" w14:textId="21C43290"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куб. м.</w:t>
            </w:r>
          </w:p>
        </w:tc>
        <w:tc>
          <w:tcPr>
            <w:tcW w:w="727" w:type="dxa"/>
            <w:tcMar>
              <w:left w:w="28" w:type="dxa"/>
              <w:right w:w="28" w:type="dxa"/>
            </w:tcMar>
            <w:vAlign w:val="center"/>
          </w:tcPr>
          <w:p w14:paraId="2C17CD1E" w14:textId="013210D1"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0,0540</w:t>
            </w:r>
          </w:p>
        </w:tc>
      </w:tr>
      <w:tr w:rsidR="00A848EE" w:rsidRPr="00A848EE" w14:paraId="7E56653F" w14:textId="77777777" w:rsidTr="00F23F78">
        <w:trPr>
          <w:trHeight w:val="227"/>
          <w:jc w:val="center"/>
        </w:trPr>
        <w:tc>
          <w:tcPr>
            <w:tcW w:w="804" w:type="dxa"/>
            <w:vMerge w:val="restart"/>
            <w:vAlign w:val="center"/>
          </w:tcPr>
          <w:p w14:paraId="23536217"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6279" w:type="dxa"/>
            <w:vMerge w:val="restart"/>
            <w:tcMar>
              <w:left w:w="28" w:type="dxa"/>
              <w:right w:w="28" w:type="dxa"/>
            </w:tcMar>
            <w:vAlign w:val="center"/>
          </w:tcPr>
          <w:p w14:paraId="50E6D27D"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Прореживание</w:t>
            </w:r>
          </w:p>
        </w:tc>
        <w:tc>
          <w:tcPr>
            <w:tcW w:w="1535" w:type="dxa"/>
            <w:tcMar>
              <w:left w:w="28" w:type="dxa"/>
              <w:right w:w="28" w:type="dxa"/>
            </w:tcMar>
            <w:vAlign w:val="center"/>
          </w:tcPr>
          <w:p w14:paraId="4225DFD9" w14:textId="450FFE24"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727" w:type="dxa"/>
            <w:tcMar>
              <w:left w:w="28" w:type="dxa"/>
              <w:right w:w="28" w:type="dxa"/>
            </w:tcMar>
            <w:vAlign w:val="center"/>
          </w:tcPr>
          <w:p w14:paraId="42096AE3" w14:textId="53E4AB26"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0,0393</w:t>
            </w:r>
          </w:p>
        </w:tc>
      </w:tr>
      <w:tr w:rsidR="00A848EE" w:rsidRPr="00A848EE" w14:paraId="2F6DA50B" w14:textId="77777777" w:rsidTr="00F23F78">
        <w:trPr>
          <w:trHeight w:val="227"/>
          <w:jc w:val="center"/>
        </w:trPr>
        <w:tc>
          <w:tcPr>
            <w:tcW w:w="804" w:type="dxa"/>
            <w:vMerge/>
            <w:vAlign w:val="center"/>
          </w:tcPr>
          <w:p w14:paraId="53771979" w14:textId="77777777" w:rsidR="00F23F78" w:rsidRPr="00A848EE" w:rsidRDefault="00F23F78"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6279" w:type="dxa"/>
            <w:vMerge/>
            <w:tcMar>
              <w:left w:w="28" w:type="dxa"/>
              <w:right w:w="28" w:type="dxa"/>
            </w:tcMar>
            <w:vAlign w:val="center"/>
          </w:tcPr>
          <w:p w14:paraId="1B190CE7" w14:textId="77777777" w:rsidR="00F23F78" w:rsidRPr="00A848EE" w:rsidRDefault="00F23F78"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535" w:type="dxa"/>
            <w:tcMar>
              <w:left w:w="28" w:type="dxa"/>
              <w:right w:w="28" w:type="dxa"/>
            </w:tcMar>
            <w:vAlign w:val="center"/>
          </w:tcPr>
          <w:p w14:paraId="2B10BA82" w14:textId="43FF1958"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куб. м.</w:t>
            </w:r>
          </w:p>
        </w:tc>
        <w:tc>
          <w:tcPr>
            <w:tcW w:w="727" w:type="dxa"/>
            <w:tcMar>
              <w:left w:w="28" w:type="dxa"/>
              <w:right w:w="28" w:type="dxa"/>
            </w:tcMar>
            <w:vAlign w:val="center"/>
          </w:tcPr>
          <w:p w14:paraId="3BCFD6BB" w14:textId="7DBA8191"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0,8190</w:t>
            </w:r>
          </w:p>
        </w:tc>
      </w:tr>
      <w:tr w:rsidR="00A848EE" w:rsidRPr="00A848EE" w14:paraId="3707C73C" w14:textId="77777777" w:rsidTr="00F23F78">
        <w:trPr>
          <w:trHeight w:val="227"/>
          <w:jc w:val="center"/>
        </w:trPr>
        <w:tc>
          <w:tcPr>
            <w:tcW w:w="804" w:type="dxa"/>
            <w:vMerge w:val="restart"/>
            <w:vAlign w:val="center"/>
          </w:tcPr>
          <w:p w14:paraId="1C615A0F"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6279" w:type="dxa"/>
            <w:vMerge w:val="restart"/>
            <w:tcMar>
              <w:left w:w="28" w:type="dxa"/>
              <w:right w:w="28" w:type="dxa"/>
            </w:tcMar>
            <w:vAlign w:val="center"/>
          </w:tcPr>
          <w:p w14:paraId="5DC8BABA" w14:textId="77777777"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Проходные рубки</w:t>
            </w:r>
          </w:p>
        </w:tc>
        <w:tc>
          <w:tcPr>
            <w:tcW w:w="1535" w:type="dxa"/>
            <w:tcMar>
              <w:left w:w="28" w:type="dxa"/>
              <w:right w:w="28" w:type="dxa"/>
            </w:tcMar>
            <w:vAlign w:val="center"/>
          </w:tcPr>
          <w:p w14:paraId="78B06422" w14:textId="30529176"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727" w:type="dxa"/>
            <w:tcMar>
              <w:left w:w="28" w:type="dxa"/>
              <w:right w:w="28" w:type="dxa"/>
            </w:tcMar>
            <w:vAlign w:val="center"/>
          </w:tcPr>
          <w:p w14:paraId="21FE6224" w14:textId="1E4D1B7A"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0,0867</w:t>
            </w:r>
          </w:p>
        </w:tc>
      </w:tr>
      <w:tr w:rsidR="00CD2B2E" w:rsidRPr="00A848EE" w14:paraId="6F60ACA4" w14:textId="77777777" w:rsidTr="00F23F78">
        <w:trPr>
          <w:trHeight w:val="227"/>
          <w:jc w:val="center"/>
        </w:trPr>
        <w:tc>
          <w:tcPr>
            <w:tcW w:w="804" w:type="dxa"/>
            <w:vMerge/>
            <w:vAlign w:val="center"/>
          </w:tcPr>
          <w:p w14:paraId="40731F90" w14:textId="77777777" w:rsidR="00F23F78" w:rsidRPr="00A848EE" w:rsidRDefault="00F23F78"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6279" w:type="dxa"/>
            <w:vMerge/>
            <w:tcMar>
              <w:left w:w="28" w:type="dxa"/>
              <w:right w:w="28" w:type="dxa"/>
            </w:tcMar>
            <w:vAlign w:val="center"/>
          </w:tcPr>
          <w:p w14:paraId="1B8EBE31" w14:textId="77777777" w:rsidR="00F23F78" w:rsidRPr="00A848EE" w:rsidRDefault="00F23F78"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535" w:type="dxa"/>
            <w:tcMar>
              <w:left w:w="28" w:type="dxa"/>
              <w:right w:w="28" w:type="dxa"/>
            </w:tcMar>
            <w:vAlign w:val="center"/>
          </w:tcPr>
          <w:p w14:paraId="4E232056" w14:textId="73DCB075"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тыс. куб. м.</w:t>
            </w:r>
          </w:p>
        </w:tc>
        <w:tc>
          <w:tcPr>
            <w:tcW w:w="727" w:type="dxa"/>
            <w:tcMar>
              <w:left w:w="28" w:type="dxa"/>
              <w:right w:w="28" w:type="dxa"/>
            </w:tcMar>
            <w:vAlign w:val="center"/>
          </w:tcPr>
          <w:p w14:paraId="349C6879" w14:textId="29660ED3" w:rsidR="00F23F78" w:rsidRPr="00A848EE" w:rsidRDefault="00F23F78" w:rsidP="00A848EE">
            <w:pPr>
              <w:widowControl w:val="0"/>
              <w:jc w:val="center"/>
              <w:rPr>
                <w:rFonts w:ascii="Times New Roman" w:eastAsia="Times New Roman" w:hAnsi="Times New Roman"/>
              </w:rPr>
            </w:pPr>
            <w:r w:rsidRPr="00A848EE">
              <w:rPr>
                <w:rFonts w:ascii="Times New Roman" w:eastAsia="Times New Roman" w:hAnsi="Times New Roman"/>
              </w:rPr>
              <w:t>2,2280</w:t>
            </w:r>
          </w:p>
        </w:tc>
      </w:tr>
    </w:tbl>
    <w:p w14:paraId="0000157C"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57D"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76" w:name="_Toc176788269"/>
      <w:r w:rsidRPr="00A848EE">
        <w:rPr>
          <w:rFonts w:ascii="Times New Roman" w:eastAsia="Times New Roman" w:hAnsi="Times New Roman" w:cs="Times New Roman"/>
          <w:color w:val="auto"/>
          <w:sz w:val="24"/>
          <w:szCs w:val="24"/>
        </w:rPr>
        <w:lastRenderedPageBreak/>
        <w:t>5.4. Информация о деятельности государственных (муниципальных) бюджетных и автономных учреждений по охране, защите и воспроизводству лесов. Мероприятия по повышению эффективности деятельности государственных (муниципальных) бюджетных и автономных учреждений.</w:t>
      </w:r>
      <w:bookmarkEnd w:id="76"/>
    </w:p>
    <w:p w14:paraId="0000157E"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57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Охрану лесов от пожаров в авиационной зоне тушения осуществляет КГУ «Читинская авиабаза». Месторасположение: г. Чита, ул. Геодезическая, 46. В состав КГУ «Читинская авиабаза» входят 12 авиаотделений:</w:t>
      </w:r>
    </w:p>
    <w:p w14:paraId="00001580" w14:textId="1C2BF081"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Газимуро-Заводское авиаотделение, с. Газимурский Завод Газимуро-Заводского района. Осуществляет охрану лесов и тушение в авиационной зоне ответственности на территории Александровско-Заводского, Аргунского и Газимуро-Заводского лесничеств;</w:t>
      </w:r>
    </w:p>
    <w:p w14:paraId="0000158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Красночикойское авиаотделение, с. Красный Чикой Красночикойского района. Осуществляет охрану лесов и тушение в авиационной зоне ответственности на территории Красночикойского лесничества;</w:t>
      </w:r>
    </w:p>
    <w:p w14:paraId="0000158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Кыринское авиаотделение, с. Кыра Кыринского района. Осуществляет охрану лесов и тушение в авиационной зоне ответственности на территории Акшинского, Дульдургинского, Кыринского и Ононского лесничеств;</w:t>
      </w:r>
    </w:p>
    <w:p w14:paraId="0000158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Могочинское авиаотделение, г. Могоча Могочинского района. Осуществляет охрану лесов и тушение в авиационной зоне ответственности на территории Могочинского лесничества;</w:t>
      </w:r>
    </w:p>
    <w:p w14:paraId="0000158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Нерчинское авиаотделение, г. Нерчинск Нерчинского района. Осуществляет охрану лесов и тушение в авиационной зоне ответственности на территории Балейского, Нерчинского, Чернышевского и Шилкинского лесничеств;</w:t>
      </w:r>
    </w:p>
    <w:p w14:paraId="0000158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Петровское авиаотделение, г. Петровск-Забайкальский Петровск-Забайкальского района. Осуществляет охрану лесов и тушение в авиационной зоне ответственности на территории Бадинского и Петровск-Забайкальского лесничеств;</w:t>
      </w:r>
    </w:p>
    <w:p w14:paraId="0000158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Сретенское авиаотделение, г. Сретенск Сретенского района. Осуществляет охрану лесов и тушение в авиационной зоне ответственности на территории Сретенского лесничества;</w:t>
      </w:r>
    </w:p>
    <w:p w14:paraId="0000158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Тунгокоченское авиаотделение, с. Тунгокочен Тунгокоченского района. Осуществляет охрану лесов и тушение в авиационной зоне ответственности на территории Тунгокоченского лесничества.</w:t>
      </w:r>
    </w:p>
    <w:p w14:paraId="0000158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Тупикское авиаотделение, с. Тупик Тунгиро-Олекминского района. Осуществляет охрану лесов и тушение в авиационной зоне ответственности на территории Могочинского лесничества;</w:t>
      </w:r>
    </w:p>
    <w:p w14:paraId="0000158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Хилокское авиаотделение, г. Хилок Хилокского района. Осуществляет охрану лесов и тушение в авиационной зоне ответственности на территории Ингодинского и Хилокского лесничеств;</w:t>
      </w:r>
    </w:p>
    <w:p w14:paraId="0000158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Чарское авиаотделение, пгт Чара Каларского района. Осуществляет охрану лесов и тушение в авиационной зоне ответственности на территории Чарского лесничества;</w:t>
      </w:r>
    </w:p>
    <w:p w14:paraId="0000158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Читинское авиаотделение, г. Чита. Осуществляет охрану лесов и тушение в авиационной зоне ответственности на территории Агинского, Беклемишевского, Верхне-Читинского, Карымского, Оленгуйского и Читинского лесничеств.</w:t>
      </w:r>
    </w:p>
    <w:p w14:paraId="0000158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Охрану лесов от пожаров в наземной зоне тушения осуществляет КГСАУ «Забайкаллесхоз». Месторасположение: город Чита, улица Кирова, 9. Тушение пожаров в наземной зоне тушения осуществляют 9 лесопожарных станций 3-го типа (ЛПС-3) и 17 лесопожарных станций 2-го типа (ЛПС-2).</w:t>
      </w:r>
    </w:p>
    <w:p w14:paraId="0000158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Лесопожарные ЛПС-3 и ЛПС-2 находятся в 26 лесничествах Забайкальского края и осуществляют охрану лесов и тушение в наземной зоне ответственности на территории данных лесничеств.</w:t>
      </w:r>
    </w:p>
    <w:p w14:paraId="0000158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Лесопожарные станции ЛПС-3 в рамках межрайонного маневрирования будут привлекаться на тушение лесных пожаров на территории прилегающих лесничеств.</w:t>
      </w:r>
    </w:p>
    <w:p w14:paraId="0000158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lastRenderedPageBreak/>
        <w:t>Акшинская ЛПС-3, с. Акша Акшинского района, осуществляет охрану лесов и тушение в наземной зоне ответственности на территории Акшинского лесничества и дополнительно привлекается к тушению пожаров на территории Кыринского и Дульдургинского лесничеств.</w:t>
      </w:r>
    </w:p>
    <w:p w14:paraId="0000159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Шилкинская ЛПС-3, г. Шилка Шилкинского района, осуществляет охрану лесов и тушение в наземной зоне ответственности на территории Шилкинского лесничества и дополнительно привлекается к тушению пожаров на территории Тунгокоченского, Нерчинского и Карымского лесничеств.</w:t>
      </w:r>
    </w:p>
    <w:p w14:paraId="0000159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Петровск-Забайкальская ЛПС-3, г. Петровск-Забайкальский Петровск-Забайкальского района, осуществляет охрану лесов и тушение в наземной зоне ответственности на территории Петровск-Забайкальского лесничества и дополнительно привлекается к тушению пожаров на территории Красночикойского лесничества.</w:t>
      </w:r>
    </w:p>
    <w:p w14:paraId="0000159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Ингодинская ЛПС-3, с. Улеты Улетовского района, осуществляет охрану лесов и тушение в наземной зоне ответственности на территории Ингодинского лесничества и дополнительно привлекается к тушению пожаров на территории Хилокского лесничества.</w:t>
      </w:r>
    </w:p>
    <w:p w14:paraId="0000159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Читинская ЛПС-3, г. Чита, осуществляет охрану лесов и тушение в наземной зоне ответственности на территории Читинского лесничества и дополнительно привлекается к тушению пожаров на территории Беклемишевского, Верхне-Читинского и Оленгуйского лесничеств.</w:t>
      </w:r>
    </w:p>
    <w:p w14:paraId="0000159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Сретенская ЛПС-3, г. Сретенск Сретенского района, осуществляет охрану лесов и тушение в наземной зоне ответственности на территории Сретенского лесничества и дополнительно привлекается к тушению пожаров на территории Балейского лесничества.</w:t>
      </w:r>
    </w:p>
    <w:p w14:paraId="0000159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Агинская ЛПС-3, п. Агинск Агинского района, осуществляет охрану лесов и тушение в наземной зоне ответственности на территории Агинского лесничества и дополнительно привлекается к тушению пожаров на территории Ононского и Оловяннинского участкового лесничества.</w:t>
      </w:r>
    </w:p>
    <w:p w14:paraId="0000159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Газимуро-Заводская ЛПС-3, с. Газимурский Завод Газимуро-Заводского района, осуществляет охрану лесов и тушение в наземной зоне ответственности на территории Газимуро-Заводского лесничества и дополнительно привлекается к тушению пожаров на территории Александровско-Заводского, Аргунского лесничеств.</w:t>
      </w:r>
    </w:p>
    <w:p w14:paraId="0000159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Чернышевская ЛПС-3, с. Чернышевск Чернышевского района, осуществляет охрану лесов и тушение в наземной зоне ответственности на территории Чернышевского лесничества и дополнительно привлекается к тушению пожаров на территории Могочинского лесничества.</w:t>
      </w:r>
    </w:p>
    <w:p w14:paraId="0000159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КГСАУ «Забайкаллесхоз» занимается выполнением работ по воспроизводству лесов, рубкам ухода, защите лесов.</w:t>
      </w:r>
    </w:p>
    <w:p w14:paraId="0000159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Мероприятиями по повышению эффективности деятельности учреждений являются расширение перечня предоставляемых услуг и выполняемых работ по охране, защите и воспроизводству лесов, увеличение доходов от иной приносящей доход деятельности и направление полученных доходов на устранение недостаточности бюджетного финансирования на исполнение переданных полномочий Российской Федерации в области лесных отношений, в том числе приобретение противопожарной и лесохозяйственной техники.</w:t>
      </w:r>
    </w:p>
    <w:p w14:paraId="0000159A"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59B"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77" w:name="_Toc176788270"/>
      <w:r w:rsidRPr="00A848EE">
        <w:rPr>
          <w:rFonts w:ascii="Times New Roman" w:eastAsia="Times New Roman" w:hAnsi="Times New Roman" w:cs="Times New Roman"/>
          <w:color w:val="auto"/>
          <w:sz w:val="24"/>
          <w:szCs w:val="24"/>
        </w:rPr>
        <w:t>5.5. Информация об организации осуществления федерального государственного лесного надзора (лесной охраны), о мероприятиях по повышению эффективности контрольно-надзорной деятельности.</w:t>
      </w:r>
      <w:bookmarkEnd w:id="77"/>
    </w:p>
    <w:p w14:paraId="0000159C"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59D" w14:textId="48C1B3B3"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Федеральный государственный лесной надзор (лесная охрана) и федеральный государственный пожарный надзор в лесах на территории земель лесного фонда в Забайкальском крае осуществляют Министерство природных ресурсов Забайкальского края и подведомственное ему государственное казенное учреждение «Управление </w:t>
      </w:r>
      <w:r w:rsidRPr="00A848EE">
        <w:rPr>
          <w:rFonts w:ascii="Times New Roman" w:eastAsia="Times New Roman" w:hAnsi="Times New Roman"/>
          <w:sz w:val="24"/>
          <w:szCs w:val="24"/>
        </w:rPr>
        <w:lastRenderedPageBreak/>
        <w:t>лесничествами Забайкальского края» (далее – ГКУ «Управление лесничествами Забайкальского края»).</w:t>
      </w:r>
    </w:p>
    <w:p w14:paraId="0000159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Федеральный государственный лесной надзор (лесная охрана) и федеральный государственный пожарный надзор в лесах, расположенных на землях особо охраняемых территорий, осуществляет Управление Федеральной службы по надзору в сфере природопользования (Росприроднадзора) по Забайкальскому краю, а также инспекторы федеральных ООПТ общей численностью 14 человек.</w:t>
      </w:r>
    </w:p>
    <w:p w14:paraId="0000159F" w14:textId="64349BF5"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Федеральный государственный лесной надзор (лесная охрана) и федеральный государственный пожарный надзор в лесах, расположенных на землях обороны и безопасности, осуществляет Департамент лесного хозяйства по Сибирскому федеральному округу (территориальный орган Рослесхоза), с 1 января 2019 года - Департамент лесного хозяйства по Дальневосточному федеральному округу, общая численность должностных лиц, находящихся в г. Чите, – 3 человека.</w:t>
      </w:r>
    </w:p>
    <w:p w14:paraId="000015A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Министерство природных ресурсов Забайкальского края и ГКУ «Управление лесничествами Забайкальского края» осуществляют функции по контролю и надзору, функции по оказанию государственных услуг и управление в области лесных отношений, в том числе осуществление полномочий, переданных Российской Федерацией.</w:t>
      </w:r>
    </w:p>
    <w:p w14:paraId="5EAB8481" w14:textId="6B8D8E84" w:rsidR="00A74F4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Перечень должностных лиц, осуществляющих федеральный государственный пожарный надзор в лесах на территории Забайкальского края, за исключением лесов, расположенных на землях обороны и безопасности и землях особо охраняемых природных территорий федерального значения, установлен </w:t>
      </w:r>
      <w:r w:rsidR="00A74F4A" w:rsidRPr="00A848EE">
        <w:rPr>
          <w:rFonts w:ascii="Times New Roman" w:eastAsia="Times New Roman" w:hAnsi="Times New Roman"/>
          <w:sz w:val="24"/>
          <w:szCs w:val="24"/>
        </w:rPr>
        <w:t xml:space="preserve">приказом Министерства природных ресурсов Забайкальского края от 24 мая 2023 г. </w:t>
      </w:r>
      <w:r w:rsidR="007C4B3C" w:rsidRPr="00A848EE">
        <w:rPr>
          <w:rFonts w:ascii="Times New Roman" w:eastAsia="Times New Roman" w:hAnsi="Times New Roman"/>
          <w:sz w:val="24"/>
          <w:szCs w:val="24"/>
        </w:rPr>
        <w:t>№</w:t>
      </w:r>
      <w:r w:rsidR="00A74F4A" w:rsidRPr="00A848EE">
        <w:rPr>
          <w:rFonts w:ascii="Times New Roman" w:eastAsia="Times New Roman" w:hAnsi="Times New Roman"/>
          <w:sz w:val="24"/>
          <w:szCs w:val="24"/>
        </w:rPr>
        <w:t xml:space="preserve"> 31-н/п </w:t>
      </w:r>
      <w:r w:rsidR="007C4B3C" w:rsidRPr="00A848EE">
        <w:rPr>
          <w:rFonts w:ascii="Times New Roman" w:eastAsia="Times New Roman" w:hAnsi="Times New Roman"/>
          <w:sz w:val="24"/>
          <w:szCs w:val="24"/>
        </w:rPr>
        <w:t>«</w:t>
      </w:r>
      <w:r w:rsidR="00A74F4A" w:rsidRPr="00A848EE">
        <w:rPr>
          <w:rFonts w:ascii="Times New Roman" w:eastAsia="Times New Roman" w:hAnsi="Times New Roman"/>
          <w:sz w:val="24"/>
          <w:szCs w:val="24"/>
        </w:rPr>
        <w:t>Об установлении Перечня должностных лиц, уполномоченных осуществлять лесную охрану на землях лесного фонда Забайкальского края, за исключением лесов, расположенных на землях обороны и безопасности и землях особо охраняемых природных территорий федерального значения</w:t>
      </w:r>
      <w:r w:rsidR="007C4B3C" w:rsidRPr="00A848EE">
        <w:rPr>
          <w:rFonts w:ascii="Times New Roman" w:eastAsia="Times New Roman" w:hAnsi="Times New Roman"/>
          <w:sz w:val="24"/>
          <w:szCs w:val="24"/>
        </w:rPr>
        <w:t>».</w:t>
      </w:r>
    </w:p>
    <w:p w14:paraId="4D35B57B" w14:textId="7D3AA79B" w:rsidR="009F0BBC" w:rsidRPr="00A848EE" w:rsidRDefault="009F0BBC"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Штатная численность государственных лесных инспекторов Забайкальского края составляет 563 единицы, фактическая численность – 448 человек.</w:t>
      </w:r>
    </w:p>
    <w:p w14:paraId="000015A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Министерство природных ресурсов Забайкальского края при организации и проведении проверок осуществляет межведомственное сотрудничество путем заключения межведомственных соглашений и планов совместных действий по решению вопросов предотвращения незаконной заготовки и оборота древесины. </w:t>
      </w:r>
    </w:p>
    <w:p w14:paraId="000015A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Обмен информацией осуществляется на основании плана действий Межведомственной комиссии по борьбе с незаконной заготовкой, транспортировкой, переработкой, реализацией и экспортом незаконно заготовленной древесины, образованной распоряжением Губернатора Забайкальского края от 29 апреля 2008 года </w:t>
      </w:r>
      <w:r w:rsidRPr="00A848EE">
        <w:rPr>
          <w:rFonts w:ascii="Times New Roman" w:eastAsia="Times New Roman" w:hAnsi="Times New Roman"/>
          <w:sz w:val="24"/>
          <w:szCs w:val="24"/>
        </w:rPr>
        <w:br/>
        <w:t xml:space="preserve">№ 165-р. </w:t>
      </w:r>
    </w:p>
    <w:p w14:paraId="000015A6" w14:textId="47F3D525"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Автомобильный транспорт имеет большой износ, средства связи (радиостанции) имеют срок эксплуатации более 10 лет. Так же обстоит дело и с GPS-оборудованием и комплектами средств измерений (высотомер, мерная вилка, мерная лента, буссоль). Техническая оснащенность приведена в таблице № 26.</w:t>
      </w:r>
    </w:p>
    <w:p w14:paraId="7044BBCA" w14:textId="77777777" w:rsidR="0068133B" w:rsidRPr="00A848EE" w:rsidRDefault="0068133B" w:rsidP="00A848EE">
      <w:pPr>
        <w:widowControl w:val="0"/>
        <w:ind w:firstLine="709"/>
        <w:jc w:val="both"/>
        <w:rPr>
          <w:rFonts w:ascii="Times New Roman" w:eastAsia="Times New Roman" w:hAnsi="Times New Roman"/>
          <w:sz w:val="24"/>
          <w:szCs w:val="24"/>
        </w:rPr>
      </w:pPr>
    </w:p>
    <w:p w14:paraId="000015A7" w14:textId="77777777" w:rsidR="004D4FBA" w:rsidRPr="00A848EE" w:rsidRDefault="00EB6F43" w:rsidP="00A848EE">
      <w:pPr>
        <w:keepNext/>
        <w:keepLines/>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26</w:t>
      </w:r>
    </w:p>
    <w:p w14:paraId="000015A8" w14:textId="2F400E8B" w:rsidR="004D4FBA" w:rsidRPr="00A848EE" w:rsidRDefault="00EB6F43" w:rsidP="00A848EE">
      <w:pPr>
        <w:keepNext/>
        <w:keepLines/>
        <w:pBdr>
          <w:top w:val="nil"/>
          <w:left w:val="nil"/>
          <w:bottom w:val="nil"/>
          <w:right w:val="nil"/>
          <w:between w:val="nil"/>
        </w:pBdr>
        <w:jc w:val="center"/>
        <w:rPr>
          <w:rFonts w:ascii="Times New Roman" w:eastAsia="Times New Roman" w:hAnsi="Times New Roman"/>
          <w:sz w:val="24"/>
          <w:szCs w:val="24"/>
        </w:rPr>
      </w:pPr>
      <w:r w:rsidRPr="00A848EE">
        <w:rPr>
          <w:rFonts w:ascii="Times New Roman" w:eastAsia="Times New Roman" w:hAnsi="Times New Roman"/>
          <w:sz w:val="24"/>
          <w:szCs w:val="24"/>
        </w:rPr>
        <w:t>Техническая оснащенность на 1 января 2018 года</w:t>
      </w:r>
    </w:p>
    <w:p w14:paraId="477AAAB6" w14:textId="77777777" w:rsidR="0068133B" w:rsidRPr="00A848EE" w:rsidRDefault="0068133B" w:rsidP="00A848EE">
      <w:pPr>
        <w:keepNext/>
        <w:keepLines/>
        <w:pBdr>
          <w:top w:val="nil"/>
          <w:left w:val="nil"/>
          <w:bottom w:val="nil"/>
          <w:right w:val="nil"/>
          <w:between w:val="nil"/>
        </w:pBdr>
        <w:jc w:val="center"/>
        <w:rPr>
          <w:rFonts w:ascii="Times New Roman" w:eastAsia="Times New Roman" w:hAnsi="Times New Roman"/>
          <w:sz w:val="24"/>
          <w:szCs w:val="24"/>
        </w:rPr>
      </w:pPr>
    </w:p>
    <w:p w14:paraId="000015A9" w14:textId="77777777" w:rsidR="004D4FBA" w:rsidRPr="00A848EE" w:rsidRDefault="004D4FBA" w:rsidP="00A848EE">
      <w:pPr>
        <w:keepNext/>
        <w:keepLines/>
        <w:pBdr>
          <w:top w:val="nil"/>
          <w:left w:val="nil"/>
          <w:bottom w:val="nil"/>
          <w:right w:val="nil"/>
          <w:between w:val="nil"/>
        </w:pBdr>
        <w:ind w:firstLine="851"/>
        <w:jc w:val="both"/>
        <w:rPr>
          <w:rFonts w:ascii="Times New Roman" w:eastAsia="Times New Roman" w:hAnsi="Times New Roman"/>
          <w:sz w:val="2"/>
          <w:szCs w:val="2"/>
        </w:rPr>
      </w:pPr>
    </w:p>
    <w:tbl>
      <w:tblPr>
        <w:tblStyle w:val="afffffffffff6"/>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934"/>
        <w:gridCol w:w="3187"/>
        <w:gridCol w:w="2075"/>
        <w:gridCol w:w="1523"/>
        <w:gridCol w:w="1626"/>
      </w:tblGrid>
      <w:tr w:rsidR="00A848EE" w:rsidRPr="00A848EE" w14:paraId="71DE0DA0" w14:textId="77777777" w:rsidTr="002F1FE0">
        <w:trPr>
          <w:tblHeader/>
          <w:jc w:val="center"/>
        </w:trPr>
        <w:tc>
          <w:tcPr>
            <w:tcW w:w="934" w:type="dxa"/>
            <w:vAlign w:val="center"/>
          </w:tcPr>
          <w:p w14:paraId="000015AA"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 п/п</w:t>
            </w:r>
          </w:p>
        </w:tc>
        <w:tc>
          <w:tcPr>
            <w:tcW w:w="3187" w:type="dxa"/>
            <w:vAlign w:val="center"/>
          </w:tcPr>
          <w:p w14:paraId="000015AB"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Наименование</w:t>
            </w:r>
          </w:p>
        </w:tc>
        <w:tc>
          <w:tcPr>
            <w:tcW w:w="2075" w:type="dxa"/>
            <w:vAlign w:val="center"/>
          </w:tcPr>
          <w:p w14:paraId="000015AC"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Год выпуска</w:t>
            </w:r>
          </w:p>
        </w:tc>
        <w:tc>
          <w:tcPr>
            <w:tcW w:w="1523" w:type="dxa"/>
            <w:vAlign w:val="center"/>
          </w:tcPr>
          <w:p w14:paraId="000015AD"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Количество</w:t>
            </w:r>
          </w:p>
        </w:tc>
        <w:tc>
          <w:tcPr>
            <w:tcW w:w="1626" w:type="dxa"/>
            <w:vAlign w:val="center"/>
          </w:tcPr>
          <w:p w14:paraId="000015AE"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Подлежит списанию</w:t>
            </w:r>
          </w:p>
        </w:tc>
      </w:tr>
      <w:tr w:rsidR="00A848EE" w:rsidRPr="00A848EE" w14:paraId="6EBDA6BD" w14:textId="77777777" w:rsidTr="002F1FE0">
        <w:trPr>
          <w:tblHeader/>
          <w:jc w:val="center"/>
        </w:trPr>
        <w:tc>
          <w:tcPr>
            <w:tcW w:w="934" w:type="dxa"/>
            <w:vAlign w:val="center"/>
          </w:tcPr>
          <w:p w14:paraId="000015AF"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1</w:t>
            </w:r>
          </w:p>
        </w:tc>
        <w:tc>
          <w:tcPr>
            <w:tcW w:w="3187" w:type="dxa"/>
            <w:vAlign w:val="center"/>
          </w:tcPr>
          <w:p w14:paraId="000015B0"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2</w:t>
            </w:r>
          </w:p>
        </w:tc>
        <w:tc>
          <w:tcPr>
            <w:tcW w:w="2075" w:type="dxa"/>
            <w:vAlign w:val="center"/>
          </w:tcPr>
          <w:p w14:paraId="000015B1"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3</w:t>
            </w:r>
          </w:p>
        </w:tc>
        <w:tc>
          <w:tcPr>
            <w:tcW w:w="1523" w:type="dxa"/>
            <w:vAlign w:val="center"/>
          </w:tcPr>
          <w:p w14:paraId="000015B2"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4</w:t>
            </w:r>
          </w:p>
        </w:tc>
        <w:tc>
          <w:tcPr>
            <w:tcW w:w="1626" w:type="dxa"/>
            <w:vAlign w:val="center"/>
          </w:tcPr>
          <w:p w14:paraId="000015B3"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5</w:t>
            </w:r>
          </w:p>
        </w:tc>
      </w:tr>
      <w:tr w:rsidR="00A848EE" w:rsidRPr="00A848EE" w14:paraId="7CB284FC" w14:textId="77777777" w:rsidTr="002F1FE0">
        <w:trPr>
          <w:jc w:val="center"/>
        </w:trPr>
        <w:tc>
          <w:tcPr>
            <w:tcW w:w="934" w:type="dxa"/>
            <w:vAlign w:val="center"/>
          </w:tcPr>
          <w:p w14:paraId="000015B4"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w:t>
            </w:r>
          </w:p>
        </w:tc>
        <w:tc>
          <w:tcPr>
            <w:tcW w:w="3187" w:type="dxa"/>
            <w:vAlign w:val="center"/>
          </w:tcPr>
          <w:p w14:paraId="000015B5"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Патрульные автомобили</w:t>
            </w:r>
          </w:p>
        </w:tc>
        <w:tc>
          <w:tcPr>
            <w:tcW w:w="2075" w:type="dxa"/>
            <w:vAlign w:val="center"/>
          </w:tcPr>
          <w:p w14:paraId="000015B6" w14:textId="77777777" w:rsidR="004D4FBA" w:rsidRPr="00A848EE" w:rsidRDefault="004D4FBA" w:rsidP="00A848EE">
            <w:pPr>
              <w:widowControl w:val="0"/>
              <w:jc w:val="center"/>
              <w:rPr>
                <w:rFonts w:ascii="Times New Roman" w:hAnsi="Times New Roman"/>
              </w:rPr>
            </w:pPr>
          </w:p>
        </w:tc>
        <w:tc>
          <w:tcPr>
            <w:tcW w:w="1523" w:type="dxa"/>
            <w:vAlign w:val="center"/>
          </w:tcPr>
          <w:p w14:paraId="000015B7" w14:textId="77777777" w:rsidR="004D4FBA" w:rsidRPr="00A848EE" w:rsidRDefault="004D4FBA" w:rsidP="00A848EE">
            <w:pPr>
              <w:widowControl w:val="0"/>
              <w:jc w:val="center"/>
              <w:rPr>
                <w:rFonts w:ascii="Times New Roman" w:hAnsi="Times New Roman"/>
              </w:rPr>
            </w:pPr>
          </w:p>
        </w:tc>
        <w:tc>
          <w:tcPr>
            <w:tcW w:w="1626" w:type="dxa"/>
            <w:vAlign w:val="center"/>
          </w:tcPr>
          <w:p w14:paraId="000015B8" w14:textId="77777777" w:rsidR="004D4FBA" w:rsidRPr="00A848EE" w:rsidRDefault="004D4FBA" w:rsidP="00A848EE">
            <w:pPr>
              <w:widowControl w:val="0"/>
              <w:jc w:val="center"/>
              <w:rPr>
                <w:rFonts w:ascii="Times New Roman" w:hAnsi="Times New Roman"/>
              </w:rPr>
            </w:pPr>
          </w:p>
        </w:tc>
      </w:tr>
      <w:tr w:rsidR="00A848EE" w:rsidRPr="00A848EE" w14:paraId="67A4C024" w14:textId="77777777" w:rsidTr="002F1FE0">
        <w:trPr>
          <w:jc w:val="center"/>
        </w:trPr>
        <w:tc>
          <w:tcPr>
            <w:tcW w:w="934" w:type="dxa"/>
            <w:vAlign w:val="center"/>
          </w:tcPr>
          <w:p w14:paraId="000015B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1.1</w:t>
            </w:r>
          </w:p>
        </w:tc>
        <w:tc>
          <w:tcPr>
            <w:tcW w:w="3187" w:type="dxa"/>
            <w:vAlign w:val="center"/>
          </w:tcPr>
          <w:p w14:paraId="000015BA" w14:textId="77777777" w:rsidR="004D4FBA" w:rsidRPr="00A848EE" w:rsidRDefault="004D4FBA" w:rsidP="00A848EE">
            <w:pPr>
              <w:widowControl w:val="0"/>
              <w:jc w:val="center"/>
              <w:rPr>
                <w:rFonts w:ascii="Times New Roman" w:hAnsi="Times New Roman"/>
              </w:rPr>
            </w:pPr>
          </w:p>
        </w:tc>
        <w:tc>
          <w:tcPr>
            <w:tcW w:w="2075" w:type="dxa"/>
            <w:vAlign w:val="center"/>
          </w:tcPr>
          <w:p w14:paraId="000015B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1990-2000</w:t>
            </w:r>
          </w:p>
        </w:tc>
        <w:tc>
          <w:tcPr>
            <w:tcW w:w="1523" w:type="dxa"/>
            <w:vAlign w:val="center"/>
          </w:tcPr>
          <w:p w14:paraId="000015B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91</w:t>
            </w:r>
          </w:p>
        </w:tc>
        <w:tc>
          <w:tcPr>
            <w:tcW w:w="1626" w:type="dxa"/>
            <w:vAlign w:val="center"/>
          </w:tcPr>
          <w:p w14:paraId="000015B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w:t>
            </w:r>
          </w:p>
        </w:tc>
      </w:tr>
      <w:tr w:rsidR="00A848EE" w:rsidRPr="00A848EE" w14:paraId="366C0403" w14:textId="77777777" w:rsidTr="002F1FE0">
        <w:trPr>
          <w:jc w:val="center"/>
        </w:trPr>
        <w:tc>
          <w:tcPr>
            <w:tcW w:w="934" w:type="dxa"/>
            <w:vAlign w:val="center"/>
          </w:tcPr>
          <w:p w14:paraId="000015B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1.2</w:t>
            </w:r>
          </w:p>
        </w:tc>
        <w:tc>
          <w:tcPr>
            <w:tcW w:w="3187" w:type="dxa"/>
            <w:vAlign w:val="center"/>
          </w:tcPr>
          <w:p w14:paraId="000015BF" w14:textId="77777777" w:rsidR="004D4FBA" w:rsidRPr="00A848EE" w:rsidRDefault="004D4FBA" w:rsidP="00A848EE">
            <w:pPr>
              <w:widowControl w:val="0"/>
              <w:jc w:val="center"/>
              <w:rPr>
                <w:rFonts w:ascii="Times New Roman" w:hAnsi="Times New Roman"/>
              </w:rPr>
            </w:pPr>
          </w:p>
        </w:tc>
        <w:tc>
          <w:tcPr>
            <w:tcW w:w="2075" w:type="dxa"/>
            <w:vAlign w:val="center"/>
          </w:tcPr>
          <w:p w14:paraId="000015C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2000-2005</w:t>
            </w:r>
          </w:p>
        </w:tc>
        <w:tc>
          <w:tcPr>
            <w:tcW w:w="1523" w:type="dxa"/>
            <w:vAlign w:val="center"/>
          </w:tcPr>
          <w:p w14:paraId="000015C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53</w:t>
            </w:r>
          </w:p>
        </w:tc>
        <w:tc>
          <w:tcPr>
            <w:tcW w:w="1626" w:type="dxa"/>
            <w:vAlign w:val="center"/>
          </w:tcPr>
          <w:p w14:paraId="000015C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w:t>
            </w:r>
          </w:p>
        </w:tc>
      </w:tr>
      <w:tr w:rsidR="00A848EE" w:rsidRPr="00A848EE" w14:paraId="68E2C63F" w14:textId="77777777" w:rsidTr="002F1FE0">
        <w:trPr>
          <w:jc w:val="center"/>
        </w:trPr>
        <w:tc>
          <w:tcPr>
            <w:tcW w:w="934" w:type="dxa"/>
            <w:vAlign w:val="center"/>
          </w:tcPr>
          <w:p w14:paraId="000015C3" w14:textId="77777777" w:rsidR="004D4FBA" w:rsidRPr="00A848EE" w:rsidRDefault="00EB6F43" w:rsidP="00A848EE">
            <w:pPr>
              <w:widowControl w:val="0"/>
              <w:jc w:val="center"/>
              <w:rPr>
                <w:rFonts w:ascii="Times New Roman" w:hAnsi="Times New Roman"/>
              </w:rPr>
            </w:pPr>
            <w:r w:rsidRPr="00A848EE">
              <w:rPr>
                <w:rFonts w:ascii="Times New Roman" w:hAnsi="Times New Roman"/>
              </w:rPr>
              <w:lastRenderedPageBreak/>
              <w:t>1.3</w:t>
            </w:r>
          </w:p>
        </w:tc>
        <w:tc>
          <w:tcPr>
            <w:tcW w:w="3187" w:type="dxa"/>
            <w:vAlign w:val="center"/>
          </w:tcPr>
          <w:p w14:paraId="000015C4" w14:textId="77777777" w:rsidR="004D4FBA" w:rsidRPr="00A848EE" w:rsidRDefault="004D4FBA" w:rsidP="00A848EE">
            <w:pPr>
              <w:widowControl w:val="0"/>
              <w:jc w:val="center"/>
              <w:rPr>
                <w:rFonts w:ascii="Times New Roman" w:hAnsi="Times New Roman"/>
              </w:rPr>
            </w:pPr>
          </w:p>
        </w:tc>
        <w:tc>
          <w:tcPr>
            <w:tcW w:w="2075" w:type="dxa"/>
            <w:vAlign w:val="center"/>
          </w:tcPr>
          <w:p w14:paraId="000015C5"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2005-2010</w:t>
            </w:r>
          </w:p>
        </w:tc>
        <w:tc>
          <w:tcPr>
            <w:tcW w:w="1523" w:type="dxa"/>
            <w:vAlign w:val="center"/>
          </w:tcPr>
          <w:p w14:paraId="000015C6"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w:t>
            </w:r>
          </w:p>
        </w:tc>
        <w:tc>
          <w:tcPr>
            <w:tcW w:w="1626" w:type="dxa"/>
            <w:vAlign w:val="center"/>
          </w:tcPr>
          <w:p w14:paraId="000015C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0</w:t>
            </w:r>
          </w:p>
        </w:tc>
      </w:tr>
      <w:tr w:rsidR="00A848EE" w:rsidRPr="00A848EE" w14:paraId="5EDC52F3" w14:textId="77777777" w:rsidTr="002F1FE0">
        <w:trPr>
          <w:jc w:val="center"/>
        </w:trPr>
        <w:tc>
          <w:tcPr>
            <w:tcW w:w="934" w:type="dxa"/>
            <w:vAlign w:val="center"/>
          </w:tcPr>
          <w:p w14:paraId="000015C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1.4</w:t>
            </w:r>
          </w:p>
        </w:tc>
        <w:tc>
          <w:tcPr>
            <w:tcW w:w="3187" w:type="dxa"/>
            <w:vAlign w:val="center"/>
          </w:tcPr>
          <w:p w14:paraId="000015C9" w14:textId="77777777" w:rsidR="004D4FBA" w:rsidRPr="00A848EE" w:rsidRDefault="004D4FBA" w:rsidP="00A848EE">
            <w:pPr>
              <w:widowControl w:val="0"/>
              <w:jc w:val="center"/>
              <w:rPr>
                <w:rFonts w:ascii="Times New Roman" w:hAnsi="Times New Roman"/>
              </w:rPr>
            </w:pPr>
          </w:p>
        </w:tc>
        <w:tc>
          <w:tcPr>
            <w:tcW w:w="2075" w:type="dxa"/>
            <w:vAlign w:val="center"/>
          </w:tcPr>
          <w:p w14:paraId="000015C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2010-2013</w:t>
            </w:r>
          </w:p>
        </w:tc>
        <w:tc>
          <w:tcPr>
            <w:tcW w:w="1523" w:type="dxa"/>
            <w:vAlign w:val="center"/>
          </w:tcPr>
          <w:p w14:paraId="000015C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12</w:t>
            </w:r>
          </w:p>
        </w:tc>
        <w:tc>
          <w:tcPr>
            <w:tcW w:w="1626" w:type="dxa"/>
            <w:vAlign w:val="center"/>
          </w:tcPr>
          <w:p w14:paraId="000015C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0</w:t>
            </w:r>
          </w:p>
        </w:tc>
      </w:tr>
      <w:tr w:rsidR="00A848EE" w:rsidRPr="00A848EE" w14:paraId="45671BFA" w14:textId="77777777" w:rsidTr="002F1FE0">
        <w:trPr>
          <w:jc w:val="center"/>
        </w:trPr>
        <w:tc>
          <w:tcPr>
            <w:tcW w:w="934" w:type="dxa"/>
            <w:vAlign w:val="center"/>
          </w:tcPr>
          <w:p w14:paraId="000015C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1.5</w:t>
            </w:r>
          </w:p>
        </w:tc>
        <w:tc>
          <w:tcPr>
            <w:tcW w:w="3187" w:type="dxa"/>
            <w:vAlign w:val="center"/>
          </w:tcPr>
          <w:p w14:paraId="000015C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Всего</w:t>
            </w:r>
          </w:p>
        </w:tc>
        <w:tc>
          <w:tcPr>
            <w:tcW w:w="2075" w:type="dxa"/>
            <w:vAlign w:val="center"/>
          </w:tcPr>
          <w:p w14:paraId="000015CF" w14:textId="77777777" w:rsidR="004D4FBA" w:rsidRPr="00A848EE" w:rsidRDefault="004D4FBA" w:rsidP="00A848EE">
            <w:pPr>
              <w:widowControl w:val="0"/>
              <w:jc w:val="center"/>
              <w:rPr>
                <w:rFonts w:ascii="Times New Roman" w:hAnsi="Times New Roman"/>
              </w:rPr>
            </w:pPr>
          </w:p>
        </w:tc>
        <w:tc>
          <w:tcPr>
            <w:tcW w:w="1523" w:type="dxa"/>
            <w:vAlign w:val="center"/>
          </w:tcPr>
          <w:p w14:paraId="000015D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176</w:t>
            </w:r>
          </w:p>
        </w:tc>
        <w:tc>
          <w:tcPr>
            <w:tcW w:w="1626" w:type="dxa"/>
            <w:vAlign w:val="center"/>
          </w:tcPr>
          <w:p w14:paraId="000015D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23</w:t>
            </w:r>
          </w:p>
        </w:tc>
      </w:tr>
      <w:tr w:rsidR="00A848EE" w:rsidRPr="00A848EE" w14:paraId="1FA92EA6" w14:textId="77777777" w:rsidTr="002F1FE0">
        <w:trPr>
          <w:jc w:val="center"/>
        </w:trPr>
        <w:tc>
          <w:tcPr>
            <w:tcW w:w="934" w:type="dxa"/>
            <w:vAlign w:val="center"/>
          </w:tcPr>
          <w:p w14:paraId="000015D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w:t>
            </w:r>
          </w:p>
        </w:tc>
        <w:tc>
          <w:tcPr>
            <w:tcW w:w="3187" w:type="dxa"/>
            <w:vAlign w:val="center"/>
          </w:tcPr>
          <w:p w14:paraId="000015D3"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Радиостанции</w:t>
            </w:r>
          </w:p>
        </w:tc>
        <w:tc>
          <w:tcPr>
            <w:tcW w:w="2075" w:type="dxa"/>
            <w:vAlign w:val="center"/>
          </w:tcPr>
          <w:p w14:paraId="000015D4"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1995-2006</w:t>
            </w:r>
          </w:p>
        </w:tc>
        <w:tc>
          <w:tcPr>
            <w:tcW w:w="1523" w:type="dxa"/>
            <w:vAlign w:val="center"/>
          </w:tcPr>
          <w:p w14:paraId="000015D5"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135</w:t>
            </w:r>
          </w:p>
        </w:tc>
        <w:tc>
          <w:tcPr>
            <w:tcW w:w="1626" w:type="dxa"/>
            <w:vAlign w:val="center"/>
          </w:tcPr>
          <w:p w14:paraId="000015D6"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39</w:t>
            </w:r>
          </w:p>
        </w:tc>
      </w:tr>
      <w:tr w:rsidR="00A848EE" w:rsidRPr="00A848EE" w14:paraId="386F4E34" w14:textId="77777777" w:rsidTr="002F1FE0">
        <w:trPr>
          <w:jc w:val="center"/>
        </w:trPr>
        <w:tc>
          <w:tcPr>
            <w:tcW w:w="934" w:type="dxa"/>
            <w:vAlign w:val="center"/>
          </w:tcPr>
          <w:p w14:paraId="000015D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w:t>
            </w:r>
          </w:p>
        </w:tc>
        <w:tc>
          <w:tcPr>
            <w:tcW w:w="3187" w:type="dxa"/>
            <w:vAlign w:val="center"/>
          </w:tcPr>
          <w:p w14:paraId="000015D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GPS оборудование</w:t>
            </w:r>
          </w:p>
        </w:tc>
        <w:tc>
          <w:tcPr>
            <w:tcW w:w="2075" w:type="dxa"/>
            <w:vAlign w:val="center"/>
          </w:tcPr>
          <w:p w14:paraId="000015D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2005-2010</w:t>
            </w:r>
          </w:p>
        </w:tc>
        <w:tc>
          <w:tcPr>
            <w:tcW w:w="1523" w:type="dxa"/>
            <w:vAlign w:val="center"/>
          </w:tcPr>
          <w:p w14:paraId="000015D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26</w:t>
            </w:r>
          </w:p>
        </w:tc>
        <w:tc>
          <w:tcPr>
            <w:tcW w:w="1626" w:type="dxa"/>
            <w:vAlign w:val="center"/>
          </w:tcPr>
          <w:p w14:paraId="000015D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6</w:t>
            </w:r>
          </w:p>
        </w:tc>
      </w:tr>
      <w:tr w:rsidR="00CD2B2E" w:rsidRPr="00A848EE" w14:paraId="2117E7B3" w14:textId="77777777" w:rsidTr="002F1FE0">
        <w:trPr>
          <w:jc w:val="center"/>
        </w:trPr>
        <w:tc>
          <w:tcPr>
            <w:tcW w:w="934" w:type="dxa"/>
            <w:vAlign w:val="center"/>
          </w:tcPr>
          <w:p w14:paraId="000015D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w:t>
            </w:r>
          </w:p>
        </w:tc>
        <w:tc>
          <w:tcPr>
            <w:tcW w:w="3187" w:type="dxa"/>
            <w:vAlign w:val="center"/>
          </w:tcPr>
          <w:p w14:paraId="000015D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Комплекты измерительных приборов</w:t>
            </w:r>
          </w:p>
        </w:tc>
        <w:tc>
          <w:tcPr>
            <w:tcW w:w="2075" w:type="dxa"/>
            <w:vAlign w:val="center"/>
          </w:tcPr>
          <w:p w14:paraId="000015D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1995-2010</w:t>
            </w:r>
          </w:p>
        </w:tc>
        <w:tc>
          <w:tcPr>
            <w:tcW w:w="1523" w:type="dxa"/>
            <w:vAlign w:val="center"/>
          </w:tcPr>
          <w:p w14:paraId="000015D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262</w:t>
            </w:r>
          </w:p>
        </w:tc>
        <w:tc>
          <w:tcPr>
            <w:tcW w:w="1626" w:type="dxa"/>
            <w:vAlign w:val="center"/>
          </w:tcPr>
          <w:p w14:paraId="000015E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43</w:t>
            </w:r>
          </w:p>
        </w:tc>
      </w:tr>
    </w:tbl>
    <w:p w14:paraId="000015E1"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5E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Потребность в материальных ресурсах на 1 января 2018 год приведена в таблице </w:t>
      </w:r>
      <w:r w:rsidRPr="00A848EE">
        <w:rPr>
          <w:rFonts w:ascii="Times New Roman" w:eastAsia="Times New Roman" w:hAnsi="Times New Roman"/>
          <w:sz w:val="24"/>
          <w:szCs w:val="24"/>
        </w:rPr>
        <w:br/>
        <w:t>№ 27.</w:t>
      </w:r>
    </w:p>
    <w:p w14:paraId="000015E3"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5E4" w14:textId="77777777" w:rsidR="004D4FBA" w:rsidRPr="00A848EE" w:rsidRDefault="00EB6F43" w:rsidP="00A848EE">
      <w:pPr>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27</w:t>
      </w:r>
    </w:p>
    <w:p w14:paraId="000015E5" w14:textId="389490EC" w:rsidR="004D4FBA" w:rsidRPr="00A848EE" w:rsidRDefault="00EB6F43" w:rsidP="00A848EE">
      <w:pPr>
        <w:pBdr>
          <w:top w:val="nil"/>
          <w:left w:val="nil"/>
          <w:bottom w:val="nil"/>
          <w:right w:val="nil"/>
          <w:between w:val="nil"/>
        </w:pBdr>
        <w:jc w:val="center"/>
        <w:rPr>
          <w:rFonts w:ascii="Times New Roman" w:eastAsia="Times New Roman" w:hAnsi="Times New Roman"/>
          <w:sz w:val="24"/>
          <w:szCs w:val="24"/>
        </w:rPr>
      </w:pPr>
      <w:r w:rsidRPr="00A848EE">
        <w:rPr>
          <w:rFonts w:ascii="Times New Roman" w:eastAsia="Times New Roman" w:hAnsi="Times New Roman"/>
          <w:sz w:val="24"/>
          <w:szCs w:val="24"/>
        </w:rPr>
        <w:t>Потребность в материальных ресурсах на 1 января 2018 года</w:t>
      </w:r>
    </w:p>
    <w:p w14:paraId="36888AC2" w14:textId="77777777" w:rsidR="0068133B" w:rsidRPr="00A848EE" w:rsidRDefault="0068133B" w:rsidP="00A848EE">
      <w:pPr>
        <w:pBdr>
          <w:top w:val="nil"/>
          <w:left w:val="nil"/>
          <w:bottom w:val="nil"/>
          <w:right w:val="nil"/>
          <w:between w:val="nil"/>
        </w:pBdr>
        <w:jc w:val="center"/>
        <w:rPr>
          <w:rFonts w:ascii="Times New Roman" w:eastAsia="Times New Roman" w:hAnsi="Times New Roman"/>
          <w:sz w:val="24"/>
          <w:szCs w:val="24"/>
        </w:rPr>
      </w:pPr>
    </w:p>
    <w:tbl>
      <w:tblPr>
        <w:tblStyle w:val="afffffffffff7"/>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656"/>
        <w:gridCol w:w="3735"/>
        <w:gridCol w:w="1393"/>
        <w:gridCol w:w="3561"/>
      </w:tblGrid>
      <w:tr w:rsidR="00A848EE" w:rsidRPr="00A848EE" w14:paraId="2D208A75" w14:textId="77777777" w:rsidTr="0068133B">
        <w:trPr>
          <w:tblHeader/>
          <w:jc w:val="center"/>
        </w:trPr>
        <w:tc>
          <w:tcPr>
            <w:tcW w:w="656" w:type="dxa"/>
            <w:vAlign w:val="center"/>
          </w:tcPr>
          <w:p w14:paraId="000015E6" w14:textId="77777777" w:rsidR="004D4FBA" w:rsidRPr="00A848EE" w:rsidRDefault="00EB6F43" w:rsidP="00A848EE">
            <w:pPr>
              <w:widowControl w:val="0"/>
              <w:jc w:val="center"/>
              <w:rPr>
                <w:rFonts w:ascii="Times New Roman" w:hAnsi="Times New Roman"/>
              </w:rPr>
            </w:pPr>
            <w:r w:rsidRPr="00A848EE">
              <w:rPr>
                <w:rFonts w:ascii="Times New Roman" w:hAnsi="Times New Roman"/>
              </w:rPr>
              <w:t>№ п/п</w:t>
            </w:r>
          </w:p>
        </w:tc>
        <w:tc>
          <w:tcPr>
            <w:tcW w:w="3735" w:type="dxa"/>
            <w:vAlign w:val="center"/>
          </w:tcPr>
          <w:p w14:paraId="000015E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Наименование</w:t>
            </w:r>
          </w:p>
        </w:tc>
        <w:tc>
          <w:tcPr>
            <w:tcW w:w="1393" w:type="dxa"/>
            <w:vAlign w:val="center"/>
          </w:tcPr>
          <w:p w14:paraId="000015E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Количество</w:t>
            </w:r>
          </w:p>
        </w:tc>
        <w:tc>
          <w:tcPr>
            <w:tcW w:w="3561" w:type="dxa"/>
            <w:vAlign w:val="center"/>
          </w:tcPr>
          <w:p w14:paraId="000015E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Примечание</w:t>
            </w:r>
          </w:p>
        </w:tc>
      </w:tr>
      <w:tr w:rsidR="00A848EE" w:rsidRPr="00A848EE" w14:paraId="546C6878" w14:textId="77777777" w:rsidTr="0068133B">
        <w:trPr>
          <w:tblHeader/>
          <w:jc w:val="center"/>
        </w:trPr>
        <w:tc>
          <w:tcPr>
            <w:tcW w:w="656" w:type="dxa"/>
            <w:vAlign w:val="center"/>
          </w:tcPr>
          <w:p w14:paraId="000015E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w:t>
            </w:r>
          </w:p>
        </w:tc>
        <w:tc>
          <w:tcPr>
            <w:tcW w:w="3735" w:type="dxa"/>
            <w:vAlign w:val="center"/>
          </w:tcPr>
          <w:p w14:paraId="000015E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w:t>
            </w:r>
          </w:p>
        </w:tc>
        <w:tc>
          <w:tcPr>
            <w:tcW w:w="1393" w:type="dxa"/>
            <w:vAlign w:val="center"/>
          </w:tcPr>
          <w:p w14:paraId="000015E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w:t>
            </w:r>
          </w:p>
        </w:tc>
        <w:tc>
          <w:tcPr>
            <w:tcW w:w="3561" w:type="dxa"/>
            <w:vAlign w:val="center"/>
          </w:tcPr>
          <w:p w14:paraId="000015E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w:t>
            </w:r>
          </w:p>
        </w:tc>
      </w:tr>
      <w:tr w:rsidR="00A848EE" w:rsidRPr="00A848EE" w14:paraId="5DF0A5C0" w14:textId="77777777" w:rsidTr="0068133B">
        <w:trPr>
          <w:jc w:val="center"/>
        </w:trPr>
        <w:tc>
          <w:tcPr>
            <w:tcW w:w="656" w:type="dxa"/>
            <w:vAlign w:val="center"/>
          </w:tcPr>
          <w:p w14:paraId="000015E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w:t>
            </w:r>
          </w:p>
        </w:tc>
        <w:tc>
          <w:tcPr>
            <w:tcW w:w="3735" w:type="dxa"/>
            <w:vAlign w:val="center"/>
          </w:tcPr>
          <w:p w14:paraId="000015E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Патрульные автомобили</w:t>
            </w:r>
          </w:p>
          <w:p w14:paraId="000015F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(УАЗ 390995-520-04)</w:t>
            </w:r>
          </w:p>
        </w:tc>
        <w:tc>
          <w:tcPr>
            <w:tcW w:w="1393" w:type="dxa"/>
            <w:vAlign w:val="center"/>
          </w:tcPr>
          <w:p w14:paraId="000015F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278</w:t>
            </w:r>
          </w:p>
        </w:tc>
        <w:tc>
          <w:tcPr>
            <w:tcW w:w="3561" w:type="dxa"/>
            <w:vAlign w:val="center"/>
          </w:tcPr>
          <w:p w14:paraId="000015F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срок полезного использования 5 лет</w:t>
            </w:r>
          </w:p>
        </w:tc>
      </w:tr>
      <w:tr w:rsidR="00A848EE" w:rsidRPr="00A848EE" w14:paraId="74138EA3" w14:textId="77777777" w:rsidTr="0068133B">
        <w:trPr>
          <w:jc w:val="center"/>
        </w:trPr>
        <w:tc>
          <w:tcPr>
            <w:tcW w:w="656" w:type="dxa"/>
            <w:vAlign w:val="center"/>
          </w:tcPr>
          <w:p w14:paraId="000015F3"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w:t>
            </w:r>
          </w:p>
        </w:tc>
        <w:tc>
          <w:tcPr>
            <w:tcW w:w="3735" w:type="dxa"/>
            <w:vAlign w:val="center"/>
          </w:tcPr>
          <w:p w14:paraId="000015F4"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Средства навигации и программное обеспечение для них</w:t>
            </w:r>
          </w:p>
        </w:tc>
        <w:tc>
          <w:tcPr>
            <w:tcW w:w="1393" w:type="dxa"/>
            <w:vAlign w:val="center"/>
          </w:tcPr>
          <w:p w14:paraId="000015F5"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175</w:t>
            </w:r>
          </w:p>
        </w:tc>
        <w:tc>
          <w:tcPr>
            <w:tcW w:w="3561" w:type="dxa"/>
            <w:vAlign w:val="center"/>
          </w:tcPr>
          <w:p w14:paraId="000015F6"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из расчета 1 единица на 1 группу из 3 человек (срок полезного использования 7 лет)</w:t>
            </w:r>
          </w:p>
        </w:tc>
      </w:tr>
      <w:tr w:rsidR="00A848EE" w:rsidRPr="00A848EE" w14:paraId="2D5405E4" w14:textId="77777777" w:rsidTr="0068133B">
        <w:trPr>
          <w:jc w:val="center"/>
        </w:trPr>
        <w:tc>
          <w:tcPr>
            <w:tcW w:w="656" w:type="dxa"/>
            <w:vAlign w:val="center"/>
          </w:tcPr>
          <w:p w14:paraId="000015F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w:t>
            </w:r>
          </w:p>
        </w:tc>
        <w:tc>
          <w:tcPr>
            <w:tcW w:w="3735" w:type="dxa"/>
            <w:vAlign w:val="center"/>
          </w:tcPr>
          <w:p w14:paraId="000015F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Спутниковые телефоны, радиостанции</w:t>
            </w:r>
          </w:p>
        </w:tc>
        <w:tc>
          <w:tcPr>
            <w:tcW w:w="1393" w:type="dxa"/>
            <w:vAlign w:val="center"/>
          </w:tcPr>
          <w:p w14:paraId="000015F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175</w:t>
            </w:r>
          </w:p>
        </w:tc>
        <w:tc>
          <w:tcPr>
            <w:tcW w:w="3561" w:type="dxa"/>
            <w:vAlign w:val="center"/>
          </w:tcPr>
          <w:p w14:paraId="000015F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из расчета 1 единица на 1 группу из 3 человек (срок полезного использования 5 лет)</w:t>
            </w:r>
          </w:p>
        </w:tc>
      </w:tr>
      <w:tr w:rsidR="00A848EE" w:rsidRPr="00A848EE" w14:paraId="0B72CD47" w14:textId="77777777" w:rsidTr="0068133B">
        <w:trPr>
          <w:jc w:val="center"/>
        </w:trPr>
        <w:tc>
          <w:tcPr>
            <w:tcW w:w="656" w:type="dxa"/>
            <w:vAlign w:val="center"/>
          </w:tcPr>
          <w:p w14:paraId="000015F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w:t>
            </w:r>
          </w:p>
        </w:tc>
        <w:tc>
          <w:tcPr>
            <w:tcW w:w="3735" w:type="dxa"/>
            <w:vAlign w:val="center"/>
          </w:tcPr>
          <w:p w14:paraId="000015F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Форменная одежда</w:t>
            </w:r>
          </w:p>
        </w:tc>
        <w:tc>
          <w:tcPr>
            <w:tcW w:w="1393" w:type="dxa"/>
            <w:vAlign w:val="center"/>
          </w:tcPr>
          <w:p w14:paraId="000015F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521</w:t>
            </w:r>
          </w:p>
        </w:tc>
        <w:tc>
          <w:tcPr>
            <w:tcW w:w="3561" w:type="dxa"/>
            <w:vAlign w:val="center"/>
          </w:tcPr>
          <w:p w14:paraId="000015F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из расчета 1 комплект на 1 человека, в который входит зимняя и летняя форменная одежда, срок ношения 3 года</w:t>
            </w:r>
          </w:p>
        </w:tc>
      </w:tr>
      <w:tr w:rsidR="004D4FBA" w:rsidRPr="00A848EE" w14:paraId="4E39E147" w14:textId="77777777" w:rsidTr="0068133B">
        <w:trPr>
          <w:jc w:val="center"/>
        </w:trPr>
        <w:tc>
          <w:tcPr>
            <w:tcW w:w="656" w:type="dxa"/>
            <w:vAlign w:val="center"/>
          </w:tcPr>
          <w:p w14:paraId="000015F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5</w:t>
            </w:r>
          </w:p>
        </w:tc>
        <w:tc>
          <w:tcPr>
            <w:tcW w:w="3735" w:type="dxa"/>
            <w:vAlign w:val="center"/>
          </w:tcPr>
          <w:p w14:paraId="0000160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Комплекты средств измерения</w:t>
            </w:r>
          </w:p>
        </w:tc>
        <w:tc>
          <w:tcPr>
            <w:tcW w:w="1393" w:type="dxa"/>
            <w:vAlign w:val="center"/>
          </w:tcPr>
          <w:p w14:paraId="0000160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265</w:t>
            </w:r>
          </w:p>
        </w:tc>
        <w:tc>
          <w:tcPr>
            <w:tcW w:w="3561" w:type="dxa"/>
            <w:vAlign w:val="center"/>
          </w:tcPr>
          <w:p w14:paraId="0000160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обновление не реже 1 раза в 5 лет</w:t>
            </w:r>
          </w:p>
        </w:tc>
      </w:tr>
    </w:tbl>
    <w:p w14:paraId="00001603"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60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Планируемое приобретение материальных ресурсов приведено в таблице № 28.</w:t>
      </w:r>
    </w:p>
    <w:p w14:paraId="00001605"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606" w14:textId="77777777" w:rsidR="004D4FBA" w:rsidRPr="00A848EE" w:rsidRDefault="00EB6F43" w:rsidP="00A848EE">
      <w:pPr>
        <w:keepNext/>
        <w:keepLines/>
        <w:widowControl w:val="0"/>
        <w:ind w:firstLine="709"/>
        <w:jc w:val="right"/>
        <w:rPr>
          <w:rFonts w:ascii="Times New Roman" w:eastAsia="Times New Roman" w:hAnsi="Times New Roman"/>
          <w:sz w:val="24"/>
          <w:szCs w:val="24"/>
        </w:rPr>
      </w:pPr>
      <w:r w:rsidRPr="00A848EE">
        <w:rPr>
          <w:rFonts w:ascii="Times New Roman" w:eastAsia="Times New Roman" w:hAnsi="Times New Roman"/>
          <w:sz w:val="24"/>
          <w:szCs w:val="24"/>
        </w:rPr>
        <w:t>Таблица № 28</w:t>
      </w:r>
    </w:p>
    <w:p w14:paraId="00001607" w14:textId="17E51BF0" w:rsidR="004D4FBA" w:rsidRPr="00A848EE" w:rsidRDefault="00EB6F43" w:rsidP="00A848EE">
      <w:pPr>
        <w:keepNext/>
        <w:keepLines/>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Планируемое приобретение материальных ресурсов</w:t>
      </w:r>
    </w:p>
    <w:p w14:paraId="4B6D7ADD" w14:textId="77777777" w:rsidR="0068133B" w:rsidRPr="00A848EE" w:rsidRDefault="0068133B" w:rsidP="00A848EE">
      <w:pPr>
        <w:keepNext/>
        <w:keepLines/>
        <w:widowControl w:val="0"/>
        <w:jc w:val="center"/>
        <w:rPr>
          <w:rFonts w:ascii="Times New Roman" w:eastAsia="Times New Roman" w:hAnsi="Times New Roman"/>
          <w:sz w:val="24"/>
          <w:szCs w:val="24"/>
        </w:rPr>
      </w:pPr>
    </w:p>
    <w:p w14:paraId="00001608" w14:textId="77777777" w:rsidR="004D4FBA" w:rsidRPr="00A848EE" w:rsidRDefault="004D4FBA" w:rsidP="00A848EE">
      <w:pPr>
        <w:keepNext/>
        <w:keepLines/>
        <w:widowControl w:val="0"/>
        <w:ind w:firstLine="709"/>
        <w:jc w:val="both"/>
        <w:rPr>
          <w:rFonts w:ascii="Times New Roman" w:eastAsia="Times New Roman" w:hAnsi="Times New Roman"/>
          <w:sz w:val="2"/>
          <w:szCs w:val="2"/>
        </w:rPr>
      </w:pPr>
    </w:p>
    <w:tbl>
      <w:tblPr>
        <w:tblStyle w:val="afffffffff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778"/>
        <w:gridCol w:w="3853"/>
        <w:gridCol w:w="925"/>
        <w:gridCol w:w="859"/>
        <w:gridCol w:w="825"/>
        <w:gridCol w:w="826"/>
        <w:gridCol w:w="1279"/>
      </w:tblGrid>
      <w:tr w:rsidR="00A848EE" w:rsidRPr="00A848EE" w14:paraId="1D843B62" w14:textId="77777777" w:rsidTr="0068133B">
        <w:trPr>
          <w:tblHeader/>
        </w:trPr>
        <w:tc>
          <w:tcPr>
            <w:tcW w:w="778" w:type="dxa"/>
          </w:tcPr>
          <w:p w14:paraId="00001609"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 п/п</w:t>
            </w:r>
          </w:p>
        </w:tc>
        <w:tc>
          <w:tcPr>
            <w:tcW w:w="3853" w:type="dxa"/>
            <w:vAlign w:val="center"/>
          </w:tcPr>
          <w:p w14:paraId="0000160A"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Наименование</w:t>
            </w:r>
          </w:p>
        </w:tc>
        <w:tc>
          <w:tcPr>
            <w:tcW w:w="925" w:type="dxa"/>
            <w:vAlign w:val="center"/>
          </w:tcPr>
          <w:p w14:paraId="0000160B"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Ед. изм.</w:t>
            </w:r>
          </w:p>
        </w:tc>
        <w:tc>
          <w:tcPr>
            <w:tcW w:w="859" w:type="dxa"/>
            <w:vAlign w:val="center"/>
          </w:tcPr>
          <w:p w14:paraId="0000160C"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2019 год</w:t>
            </w:r>
          </w:p>
        </w:tc>
        <w:tc>
          <w:tcPr>
            <w:tcW w:w="825" w:type="dxa"/>
            <w:vAlign w:val="center"/>
          </w:tcPr>
          <w:p w14:paraId="0000160D"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2020 год</w:t>
            </w:r>
          </w:p>
        </w:tc>
        <w:tc>
          <w:tcPr>
            <w:tcW w:w="826" w:type="dxa"/>
            <w:vAlign w:val="center"/>
          </w:tcPr>
          <w:p w14:paraId="0000160E"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2021 год</w:t>
            </w:r>
          </w:p>
        </w:tc>
        <w:tc>
          <w:tcPr>
            <w:tcW w:w="1279" w:type="dxa"/>
            <w:vAlign w:val="center"/>
          </w:tcPr>
          <w:p w14:paraId="0000160F"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Далее ежегодно, не менее</w:t>
            </w:r>
          </w:p>
        </w:tc>
      </w:tr>
      <w:tr w:rsidR="00A848EE" w:rsidRPr="00A848EE" w14:paraId="74E6E93A" w14:textId="77777777" w:rsidTr="0068133B">
        <w:trPr>
          <w:tblHeader/>
        </w:trPr>
        <w:tc>
          <w:tcPr>
            <w:tcW w:w="778" w:type="dxa"/>
          </w:tcPr>
          <w:p w14:paraId="00001610"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1</w:t>
            </w:r>
          </w:p>
        </w:tc>
        <w:tc>
          <w:tcPr>
            <w:tcW w:w="3853" w:type="dxa"/>
            <w:vAlign w:val="center"/>
          </w:tcPr>
          <w:p w14:paraId="00001611"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2</w:t>
            </w:r>
          </w:p>
        </w:tc>
        <w:tc>
          <w:tcPr>
            <w:tcW w:w="925" w:type="dxa"/>
            <w:vAlign w:val="center"/>
          </w:tcPr>
          <w:p w14:paraId="00001612"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3</w:t>
            </w:r>
          </w:p>
        </w:tc>
        <w:tc>
          <w:tcPr>
            <w:tcW w:w="859" w:type="dxa"/>
            <w:vAlign w:val="center"/>
          </w:tcPr>
          <w:p w14:paraId="00001613"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4</w:t>
            </w:r>
          </w:p>
        </w:tc>
        <w:tc>
          <w:tcPr>
            <w:tcW w:w="825" w:type="dxa"/>
            <w:vAlign w:val="center"/>
          </w:tcPr>
          <w:p w14:paraId="00001614"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5</w:t>
            </w:r>
          </w:p>
        </w:tc>
        <w:tc>
          <w:tcPr>
            <w:tcW w:w="826" w:type="dxa"/>
            <w:vAlign w:val="center"/>
          </w:tcPr>
          <w:p w14:paraId="00001615"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6</w:t>
            </w:r>
          </w:p>
        </w:tc>
        <w:tc>
          <w:tcPr>
            <w:tcW w:w="1279" w:type="dxa"/>
            <w:vAlign w:val="center"/>
          </w:tcPr>
          <w:p w14:paraId="00001616" w14:textId="77777777" w:rsidR="004D4FBA" w:rsidRPr="00A848EE" w:rsidRDefault="00EB6F43" w:rsidP="00A848EE">
            <w:pPr>
              <w:keepNext/>
              <w:keepLines/>
              <w:widowControl w:val="0"/>
              <w:jc w:val="center"/>
              <w:rPr>
                <w:rFonts w:ascii="Times New Roman" w:hAnsi="Times New Roman"/>
              </w:rPr>
            </w:pPr>
            <w:r w:rsidRPr="00A848EE">
              <w:rPr>
                <w:rFonts w:ascii="Times New Roman" w:hAnsi="Times New Roman"/>
              </w:rPr>
              <w:t>7</w:t>
            </w:r>
          </w:p>
        </w:tc>
      </w:tr>
      <w:tr w:rsidR="00A848EE" w:rsidRPr="00A848EE" w14:paraId="598E52F9" w14:textId="77777777" w:rsidTr="0068133B">
        <w:tc>
          <w:tcPr>
            <w:tcW w:w="778" w:type="dxa"/>
            <w:vMerge w:val="restart"/>
          </w:tcPr>
          <w:p w14:paraId="0000161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w:t>
            </w:r>
          </w:p>
        </w:tc>
        <w:tc>
          <w:tcPr>
            <w:tcW w:w="3853" w:type="dxa"/>
            <w:vMerge w:val="restart"/>
            <w:vAlign w:val="center"/>
          </w:tcPr>
          <w:p w14:paraId="00001618" w14:textId="77777777" w:rsidR="004D4FBA" w:rsidRPr="00A848EE" w:rsidRDefault="00EB6F43" w:rsidP="00A848EE">
            <w:pPr>
              <w:widowControl w:val="0"/>
              <w:rPr>
                <w:rFonts w:ascii="Times New Roman" w:hAnsi="Times New Roman"/>
              </w:rPr>
            </w:pPr>
            <w:r w:rsidRPr="00A848EE">
              <w:rPr>
                <w:rFonts w:ascii="Times New Roman" w:hAnsi="Times New Roman"/>
              </w:rPr>
              <w:t>Автомобили повышенной проходимости</w:t>
            </w:r>
          </w:p>
        </w:tc>
        <w:tc>
          <w:tcPr>
            <w:tcW w:w="925" w:type="dxa"/>
            <w:vAlign w:val="center"/>
          </w:tcPr>
          <w:p w14:paraId="0000161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шт.</w:t>
            </w:r>
          </w:p>
        </w:tc>
        <w:tc>
          <w:tcPr>
            <w:tcW w:w="859" w:type="dxa"/>
            <w:vAlign w:val="center"/>
          </w:tcPr>
          <w:p w14:paraId="0000161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24</w:t>
            </w:r>
          </w:p>
        </w:tc>
        <w:tc>
          <w:tcPr>
            <w:tcW w:w="825" w:type="dxa"/>
            <w:vAlign w:val="center"/>
          </w:tcPr>
          <w:p w14:paraId="0000161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32</w:t>
            </w:r>
          </w:p>
        </w:tc>
        <w:tc>
          <w:tcPr>
            <w:tcW w:w="826" w:type="dxa"/>
            <w:vAlign w:val="center"/>
          </w:tcPr>
          <w:p w14:paraId="0000161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32</w:t>
            </w:r>
          </w:p>
        </w:tc>
        <w:tc>
          <w:tcPr>
            <w:tcW w:w="1279" w:type="dxa"/>
            <w:vAlign w:val="center"/>
          </w:tcPr>
          <w:p w14:paraId="0000161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30</w:t>
            </w:r>
          </w:p>
        </w:tc>
      </w:tr>
      <w:tr w:rsidR="00A848EE" w:rsidRPr="00A848EE" w14:paraId="441212DE" w14:textId="77777777" w:rsidTr="0068133B">
        <w:tc>
          <w:tcPr>
            <w:tcW w:w="778" w:type="dxa"/>
            <w:vMerge/>
          </w:tcPr>
          <w:p w14:paraId="0000161E" w14:textId="77777777" w:rsidR="004D4FBA" w:rsidRPr="00A848EE" w:rsidRDefault="004D4FBA" w:rsidP="00A848EE">
            <w:pPr>
              <w:widowControl w:val="0"/>
              <w:pBdr>
                <w:top w:val="nil"/>
                <w:left w:val="nil"/>
                <w:bottom w:val="nil"/>
                <w:right w:val="nil"/>
                <w:between w:val="nil"/>
              </w:pBdr>
              <w:spacing w:line="276" w:lineRule="auto"/>
              <w:rPr>
                <w:rFonts w:ascii="Times New Roman" w:hAnsi="Times New Roman"/>
              </w:rPr>
            </w:pPr>
          </w:p>
        </w:tc>
        <w:tc>
          <w:tcPr>
            <w:tcW w:w="3853" w:type="dxa"/>
            <w:vMerge/>
            <w:vAlign w:val="center"/>
          </w:tcPr>
          <w:p w14:paraId="0000161F" w14:textId="77777777" w:rsidR="004D4FBA" w:rsidRPr="00A848EE" w:rsidRDefault="004D4FBA" w:rsidP="00A848EE">
            <w:pPr>
              <w:widowControl w:val="0"/>
              <w:pBdr>
                <w:top w:val="nil"/>
                <w:left w:val="nil"/>
                <w:bottom w:val="nil"/>
                <w:right w:val="nil"/>
                <w:between w:val="nil"/>
              </w:pBdr>
              <w:spacing w:line="276" w:lineRule="auto"/>
              <w:rPr>
                <w:rFonts w:ascii="Times New Roman" w:hAnsi="Times New Roman"/>
              </w:rPr>
            </w:pPr>
          </w:p>
        </w:tc>
        <w:tc>
          <w:tcPr>
            <w:tcW w:w="925" w:type="dxa"/>
            <w:vAlign w:val="center"/>
          </w:tcPr>
          <w:p w14:paraId="0000162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млн. руб.</w:t>
            </w:r>
          </w:p>
        </w:tc>
        <w:tc>
          <w:tcPr>
            <w:tcW w:w="859" w:type="dxa"/>
            <w:vAlign w:val="center"/>
          </w:tcPr>
          <w:p w14:paraId="0000162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15,9</w:t>
            </w:r>
          </w:p>
        </w:tc>
        <w:tc>
          <w:tcPr>
            <w:tcW w:w="825" w:type="dxa"/>
            <w:vAlign w:val="center"/>
          </w:tcPr>
          <w:p w14:paraId="0000162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20,9</w:t>
            </w:r>
          </w:p>
        </w:tc>
        <w:tc>
          <w:tcPr>
            <w:tcW w:w="826" w:type="dxa"/>
            <w:vAlign w:val="center"/>
          </w:tcPr>
          <w:p w14:paraId="00001623"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20,9</w:t>
            </w:r>
          </w:p>
        </w:tc>
        <w:tc>
          <w:tcPr>
            <w:tcW w:w="1279" w:type="dxa"/>
            <w:vAlign w:val="center"/>
          </w:tcPr>
          <w:p w14:paraId="00001624"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20</w:t>
            </w:r>
          </w:p>
        </w:tc>
      </w:tr>
      <w:tr w:rsidR="00A848EE" w:rsidRPr="00A848EE" w14:paraId="046AA485" w14:textId="77777777" w:rsidTr="0068133B">
        <w:tc>
          <w:tcPr>
            <w:tcW w:w="778" w:type="dxa"/>
          </w:tcPr>
          <w:p w14:paraId="00001625" w14:textId="77777777" w:rsidR="004D4FBA" w:rsidRPr="00A848EE" w:rsidRDefault="00EB6F43" w:rsidP="00A848EE">
            <w:pPr>
              <w:widowControl w:val="0"/>
              <w:jc w:val="center"/>
              <w:rPr>
                <w:rFonts w:ascii="Times New Roman" w:hAnsi="Times New Roman"/>
              </w:rPr>
            </w:pPr>
            <w:r w:rsidRPr="00A848EE">
              <w:rPr>
                <w:rFonts w:ascii="Times New Roman" w:hAnsi="Times New Roman"/>
              </w:rPr>
              <w:lastRenderedPageBreak/>
              <w:t>2</w:t>
            </w:r>
          </w:p>
        </w:tc>
        <w:tc>
          <w:tcPr>
            <w:tcW w:w="3853" w:type="dxa"/>
            <w:vAlign w:val="center"/>
          </w:tcPr>
          <w:p w14:paraId="00001626" w14:textId="77777777" w:rsidR="004D4FBA" w:rsidRPr="00A848EE" w:rsidRDefault="00EB6F43" w:rsidP="00A848EE">
            <w:pPr>
              <w:widowControl w:val="0"/>
              <w:rPr>
                <w:rFonts w:ascii="Times New Roman" w:hAnsi="Times New Roman"/>
              </w:rPr>
            </w:pPr>
            <w:r w:rsidRPr="00A848EE">
              <w:rPr>
                <w:rFonts w:ascii="Times New Roman" w:hAnsi="Times New Roman"/>
              </w:rPr>
              <w:t>Средства навигации и программное обеспечение для них</w:t>
            </w:r>
          </w:p>
        </w:tc>
        <w:tc>
          <w:tcPr>
            <w:tcW w:w="925" w:type="dxa"/>
            <w:vAlign w:val="center"/>
          </w:tcPr>
          <w:p w14:paraId="0000162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шт.</w:t>
            </w:r>
          </w:p>
        </w:tc>
        <w:tc>
          <w:tcPr>
            <w:tcW w:w="859" w:type="dxa"/>
            <w:vAlign w:val="center"/>
          </w:tcPr>
          <w:p w14:paraId="0000162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25</w:t>
            </w:r>
          </w:p>
        </w:tc>
        <w:tc>
          <w:tcPr>
            <w:tcW w:w="825" w:type="dxa"/>
            <w:vAlign w:val="center"/>
          </w:tcPr>
          <w:p w14:paraId="0000162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25</w:t>
            </w:r>
          </w:p>
        </w:tc>
        <w:tc>
          <w:tcPr>
            <w:tcW w:w="826" w:type="dxa"/>
            <w:vAlign w:val="center"/>
          </w:tcPr>
          <w:p w14:paraId="0000162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25</w:t>
            </w:r>
          </w:p>
        </w:tc>
        <w:tc>
          <w:tcPr>
            <w:tcW w:w="1279" w:type="dxa"/>
            <w:vAlign w:val="center"/>
          </w:tcPr>
          <w:p w14:paraId="0000162B"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25</w:t>
            </w:r>
          </w:p>
        </w:tc>
      </w:tr>
      <w:tr w:rsidR="00A848EE" w:rsidRPr="00A848EE" w14:paraId="0A363BF1" w14:textId="77777777" w:rsidTr="0068133B">
        <w:tc>
          <w:tcPr>
            <w:tcW w:w="778" w:type="dxa"/>
          </w:tcPr>
          <w:p w14:paraId="0000162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3</w:t>
            </w:r>
          </w:p>
        </w:tc>
        <w:tc>
          <w:tcPr>
            <w:tcW w:w="3853" w:type="dxa"/>
            <w:vAlign w:val="center"/>
          </w:tcPr>
          <w:p w14:paraId="0000162D" w14:textId="77777777" w:rsidR="004D4FBA" w:rsidRPr="00A848EE" w:rsidRDefault="00EB6F43" w:rsidP="00A848EE">
            <w:pPr>
              <w:widowControl w:val="0"/>
              <w:rPr>
                <w:rFonts w:ascii="Times New Roman" w:hAnsi="Times New Roman"/>
              </w:rPr>
            </w:pPr>
            <w:r w:rsidRPr="00A848EE">
              <w:rPr>
                <w:rFonts w:ascii="Times New Roman" w:hAnsi="Times New Roman"/>
              </w:rPr>
              <w:t>Форменная одежда</w:t>
            </w:r>
          </w:p>
        </w:tc>
        <w:tc>
          <w:tcPr>
            <w:tcW w:w="925" w:type="dxa"/>
            <w:vAlign w:val="center"/>
          </w:tcPr>
          <w:p w14:paraId="0000162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шт.</w:t>
            </w:r>
          </w:p>
        </w:tc>
        <w:tc>
          <w:tcPr>
            <w:tcW w:w="859" w:type="dxa"/>
            <w:vAlign w:val="center"/>
          </w:tcPr>
          <w:p w14:paraId="0000162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140</w:t>
            </w:r>
          </w:p>
        </w:tc>
        <w:tc>
          <w:tcPr>
            <w:tcW w:w="825" w:type="dxa"/>
            <w:vAlign w:val="center"/>
          </w:tcPr>
          <w:p w14:paraId="0000163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140</w:t>
            </w:r>
          </w:p>
        </w:tc>
        <w:tc>
          <w:tcPr>
            <w:tcW w:w="826" w:type="dxa"/>
            <w:vAlign w:val="center"/>
          </w:tcPr>
          <w:p w14:paraId="00001631"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140</w:t>
            </w:r>
          </w:p>
        </w:tc>
        <w:tc>
          <w:tcPr>
            <w:tcW w:w="1279" w:type="dxa"/>
            <w:vAlign w:val="center"/>
          </w:tcPr>
          <w:p w14:paraId="00001632"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140</w:t>
            </w:r>
          </w:p>
        </w:tc>
      </w:tr>
      <w:tr w:rsidR="00A848EE" w:rsidRPr="00A848EE" w14:paraId="5DA633D0" w14:textId="77777777" w:rsidTr="0068133B">
        <w:tc>
          <w:tcPr>
            <w:tcW w:w="778" w:type="dxa"/>
          </w:tcPr>
          <w:p w14:paraId="00001633"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w:t>
            </w:r>
          </w:p>
        </w:tc>
        <w:tc>
          <w:tcPr>
            <w:tcW w:w="3853" w:type="dxa"/>
            <w:vAlign w:val="center"/>
          </w:tcPr>
          <w:p w14:paraId="00001634" w14:textId="77777777" w:rsidR="004D4FBA" w:rsidRPr="00A848EE" w:rsidRDefault="00EB6F43" w:rsidP="00A848EE">
            <w:pPr>
              <w:widowControl w:val="0"/>
              <w:rPr>
                <w:rFonts w:ascii="Times New Roman" w:hAnsi="Times New Roman"/>
              </w:rPr>
            </w:pPr>
            <w:r w:rsidRPr="00A848EE">
              <w:rPr>
                <w:rFonts w:ascii="Times New Roman" w:hAnsi="Times New Roman"/>
              </w:rPr>
              <w:t>Комплекты средств измерения</w:t>
            </w:r>
          </w:p>
        </w:tc>
        <w:tc>
          <w:tcPr>
            <w:tcW w:w="925" w:type="dxa"/>
            <w:vAlign w:val="center"/>
          </w:tcPr>
          <w:p w14:paraId="00001635"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компл.</w:t>
            </w:r>
          </w:p>
        </w:tc>
        <w:tc>
          <w:tcPr>
            <w:tcW w:w="859" w:type="dxa"/>
            <w:vAlign w:val="center"/>
          </w:tcPr>
          <w:p w14:paraId="00001636"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10</w:t>
            </w:r>
          </w:p>
        </w:tc>
        <w:tc>
          <w:tcPr>
            <w:tcW w:w="825" w:type="dxa"/>
            <w:vAlign w:val="center"/>
          </w:tcPr>
          <w:p w14:paraId="00001637" w14:textId="77777777" w:rsidR="004D4FBA" w:rsidRPr="00A848EE" w:rsidRDefault="00EB6F43" w:rsidP="00A848EE">
            <w:pPr>
              <w:widowControl w:val="0"/>
              <w:jc w:val="center"/>
              <w:rPr>
                <w:rFonts w:ascii="Times New Roman" w:hAnsi="Times New Roman"/>
              </w:rPr>
            </w:pPr>
            <w:r w:rsidRPr="00A848EE">
              <w:rPr>
                <w:rFonts w:ascii="Times New Roman" w:hAnsi="Times New Roman"/>
              </w:rPr>
              <w:t>15</w:t>
            </w:r>
          </w:p>
        </w:tc>
        <w:tc>
          <w:tcPr>
            <w:tcW w:w="826" w:type="dxa"/>
            <w:vAlign w:val="center"/>
          </w:tcPr>
          <w:p w14:paraId="00001638" w14:textId="77777777" w:rsidR="004D4FBA" w:rsidRPr="00A848EE" w:rsidRDefault="00EB6F43" w:rsidP="00A848EE">
            <w:pPr>
              <w:widowControl w:val="0"/>
              <w:jc w:val="center"/>
              <w:rPr>
                <w:rFonts w:ascii="Times New Roman" w:hAnsi="Times New Roman"/>
              </w:rPr>
            </w:pPr>
            <w:r w:rsidRPr="00A848EE">
              <w:rPr>
                <w:rFonts w:ascii="Times New Roman" w:hAnsi="Times New Roman"/>
              </w:rPr>
              <w:t>25</w:t>
            </w:r>
          </w:p>
        </w:tc>
        <w:tc>
          <w:tcPr>
            <w:tcW w:w="1279" w:type="dxa"/>
            <w:vAlign w:val="center"/>
          </w:tcPr>
          <w:p w14:paraId="00001639" w14:textId="77777777" w:rsidR="004D4FBA" w:rsidRPr="00A848EE" w:rsidRDefault="00EB6F43" w:rsidP="00A848EE">
            <w:pPr>
              <w:widowControl w:val="0"/>
              <w:jc w:val="center"/>
              <w:rPr>
                <w:rFonts w:ascii="Times New Roman" w:hAnsi="Times New Roman"/>
              </w:rPr>
            </w:pPr>
            <w:r w:rsidRPr="00A848EE">
              <w:rPr>
                <w:rFonts w:ascii="Times New Roman" w:hAnsi="Times New Roman"/>
              </w:rPr>
              <w:t>50</w:t>
            </w:r>
          </w:p>
        </w:tc>
      </w:tr>
      <w:tr w:rsidR="004D4FBA" w:rsidRPr="00A848EE" w14:paraId="4C1E934B" w14:textId="77777777" w:rsidTr="0068133B">
        <w:tc>
          <w:tcPr>
            <w:tcW w:w="778" w:type="dxa"/>
          </w:tcPr>
          <w:p w14:paraId="0000163A" w14:textId="77777777" w:rsidR="004D4FBA" w:rsidRPr="00A848EE" w:rsidRDefault="00EB6F43" w:rsidP="00A848EE">
            <w:pPr>
              <w:widowControl w:val="0"/>
              <w:jc w:val="center"/>
              <w:rPr>
                <w:rFonts w:ascii="Times New Roman" w:hAnsi="Times New Roman"/>
              </w:rPr>
            </w:pPr>
            <w:r w:rsidRPr="00A848EE">
              <w:rPr>
                <w:rFonts w:ascii="Times New Roman" w:hAnsi="Times New Roman"/>
              </w:rPr>
              <w:t>5</w:t>
            </w:r>
          </w:p>
        </w:tc>
        <w:tc>
          <w:tcPr>
            <w:tcW w:w="3853" w:type="dxa"/>
            <w:vAlign w:val="center"/>
          </w:tcPr>
          <w:p w14:paraId="0000163B" w14:textId="77777777" w:rsidR="004D4FBA" w:rsidRPr="00A848EE" w:rsidRDefault="00EB6F43" w:rsidP="00A848EE">
            <w:pPr>
              <w:widowControl w:val="0"/>
              <w:rPr>
                <w:rFonts w:ascii="Times New Roman" w:hAnsi="Times New Roman"/>
              </w:rPr>
            </w:pPr>
            <w:r w:rsidRPr="00A848EE">
              <w:rPr>
                <w:rFonts w:ascii="Times New Roman" w:hAnsi="Times New Roman"/>
              </w:rPr>
              <w:t>Компьютерная техника</w:t>
            </w:r>
          </w:p>
        </w:tc>
        <w:tc>
          <w:tcPr>
            <w:tcW w:w="925" w:type="dxa"/>
            <w:vAlign w:val="center"/>
          </w:tcPr>
          <w:p w14:paraId="0000163C" w14:textId="77777777" w:rsidR="004D4FBA" w:rsidRPr="00A848EE" w:rsidRDefault="00EB6F43" w:rsidP="00A848EE">
            <w:pPr>
              <w:widowControl w:val="0"/>
              <w:jc w:val="center"/>
              <w:rPr>
                <w:rFonts w:ascii="Times New Roman" w:hAnsi="Times New Roman"/>
              </w:rPr>
            </w:pPr>
            <w:r w:rsidRPr="00A848EE">
              <w:rPr>
                <w:rFonts w:ascii="Times New Roman" w:hAnsi="Times New Roman"/>
              </w:rPr>
              <w:t>компл.</w:t>
            </w:r>
          </w:p>
        </w:tc>
        <w:tc>
          <w:tcPr>
            <w:tcW w:w="859" w:type="dxa"/>
            <w:vAlign w:val="center"/>
          </w:tcPr>
          <w:p w14:paraId="0000163D"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40</w:t>
            </w:r>
          </w:p>
        </w:tc>
        <w:tc>
          <w:tcPr>
            <w:tcW w:w="825" w:type="dxa"/>
            <w:vAlign w:val="center"/>
          </w:tcPr>
          <w:p w14:paraId="0000163E"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40</w:t>
            </w:r>
          </w:p>
        </w:tc>
        <w:tc>
          <w:tcPr>
            <w:tcW w:w="826" w:type="dxa"/>
            <w:vAlign w:val="center"/>
          </w:tcPr>
          <w:p w14:paraId="0000163F"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40</w:t>
            </w:r>
          </w:p>
        </w:tc>
        <w:tc>
          <w:tcPr>
            <w:tcW w:w="1279" w:type="dxa"/>
            <w:vAlign w:val="center"/>
          </w:tcPr>
          <w:p w14:paraId="00001640" w14:textId="77777777" w:rsidR="004D4FBA" w:rsidRPr="00A848EE" w:rsidRDefault="00EB6F43" w:rsidP="00A848EE">
            <w:pPr>
              <w:widowControl w:val="0"/>
              <w:jc w:val="center"/>
              <w:rPr>
                <w:rFonts w:ascii="Times New Roman" w:hAnsi="Times New Roman"/>
              </w:rPr>
            </w:pPr>
            <w:r w:rsidRPr="00A848EE">
              <w:rPr>
                <w:rFonts w:ascii="Times New Roman" w:hAnsi="Times New Roman"/>
              </w:rPr>
              <w:t>40</w:t>
            </w:r>
          </w:p>
        </w:tc>
      </w:tr>
    </w:tbl>
    <w:p w14:paraId="00001641"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64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целях повышения качества исполнения функции по федеральному государственному лесному надзору (лесной охраны) и федеральному государственному пожарному надзору в лесах необходимо проведение следующих мероприятий:</w:t>
      </w:r>
    </w:p>
    <w:p w14:paraId="00001643" w14:textId="3505AB90" w:rsidR="004D4FBA" w:rsidRPr="00A848EE" w:rsidRDefault="007C4B3C"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проведение поэтапного обновления техники высокой проходимости;</w:t>
      </w:r>
    </w:p>
    <w:p w14:paraId="00001644" w14:textId="7550A8BB" w:rsidR="004D4FBA" w:rsidRPr="00A848EE" w:rsidRDefault="007C4B3C"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проведение поэтапного обновления современных средств связи;</w:t>
      </w:r>
    </w:p>
    <w:p w14:paraId="00001645" w14:textId="0D22A9F4" w:rsidR="004D4FBA" w:rsidRPr="00A848EE" w:rsidRDefault="007C4B3C"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приобретение GPS-оборудования и картографического материала;</w:t>
      </w:r>
    </w:p>
    <w:p w14:paraId="00001646" w14:textId="4D15B286" w:rsidR="004D4FBA" w:rsidRPr="00A848EE" w:rsidRDefault="007C4B3C"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обеспечение форменным обмундированием;</w:t>
      </w:r>
    </w:p>
    <w:p w14:paraId="00001647" w14:textId="3128E023" w:rsidR="004D4FBA" w:rsidRPr="00A848EE" w:rsidRDefault="007C4B3C"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 xml:space="preserve">обновление средств измерений; </w:t>
      </w:r>
    </w:p>
    <w:p w14:paraId="00001648" w14:textId="0555616D" w:rsidR="004D4FBA" w:rsidRPr="00A848EE" w:rsidRDefault="007C4B3C"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разработка системы мер по материальному поощрению должностных лиц, осуществляющих федеральный государственный лесной надзор (лесную охрану), за выявление и пресечение нарушений по незаконной рубке;</w:t>
      </w:r>
    </w:p>
    <w:p w14:paraId="00001649" w14:textId="5DFC5D07" w:rsidR="004D4FBA" w:rsidRPr="00A848EE" w:rsidRDefault="007C4B3C"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EB6F43" w:rsidRPr="00A848EE">
        <w:rPr>
          <w:rFonts w:ascii="Times New Roman" w:eastAsia="Times New Roman" w:hAnsi="Times New Roman"/>
          <w:sz w:val="24"/>
          <w:szCs w:val="24"/>
        </w:rPr>
        <w:t>включение должностей государственных лесных инспекторов в региональные программы поддержки специалистов.</w:t>
      </w:r>
    </w:p>
    <w:p w14:paraId="0000164A"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64B" w14:textId="77777777" w:rsidR="004D4FBA" w:rsidRPr="00A848EE" w:rsidRDefault="00EB6F43" w:rsidP="00A848EE">
      <w:pPr>
        <w:pStyle w:val="2"/>
        <w:spacing w:before="0"/>
        <w:jc w:val="center"/>
        <w:rPr>
          <w:rFonts w:ascii="Times New Roman" w:eastAsia="Times New Roman" w:hAnsi="Times New Roman" w:cs="Times New Roman"/>
          <w:color w:val="auto"/>
          <w:sz w:val="24"/>
          <w:szCs w:val="24"/>
        </w:rPr>
      </w:pPr>
      <w:bookmarkStart w:id="78" w:name="_Toc176788271"/>
      <w:r w:rsidRPr="00A848EE">
        <w:rPr>
          <w:rFonts w:ascii="Times New Roman" w:eastAsia="Times New Roman" w:hAnsi="Times New Roman" w:cs="Times New Roman"/>
          <w:color w:val="auto"/>
          <w:sz w:val="24"/>
          <w:szCs w:val="24"/>
        </w:rPr>
        <w:t>5.6. Информация об организации и основных мероприятиях по ведению государственного лесного реестра.</w:t>
      </w:r>
      <w:bookmarkEnd w:id="78"/>
    </w:p>
    <w:p w14:paraId="0000164C"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64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Ведение государственного лесного реестра (далее – ГЛР) осуществляется в соответствии с приказом Министерства природных ресурсов и экологии Российской Федерации от 27 июля 2020 года № 491 «Об утверждении Порядка ведения государственного лесного реестра».</w:t>
      </w:r>
    </w:p>
    <w:p w14:paraId="0000164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ГЛР ведется для организации рационального использования, охраны, защиты и воспроизводства лесов, систематического контроля за количественными и качественными изменениями лесов и обеспечения достоверными сведениями о лесах, за исключением информации, доступ к которой ограничен федеральными законами (информация ограниченного доступа).</w:t>
      </w:r>
    </w:p>
    <w:p w14:paraId="0000164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Ведение ГЛР, внесение в него изменений осуществляется лесничествами ГКУ «Управление лесничествами Забайкальского края» в отношении лесов, расположенных в границах лесничеств, и производится согласно формам, установленным приказом Министерства природных ресурсов и экологии Российской Федерации от 24 декабря 2021 года №1007 «Об утверждении форм ведения государственного лесного реестра».</w:t>
      </w:r>
    </w:p>
    <w:p w14:paraId="00001650" w14:textId="77777777" w:rsidR="004D4FBA" w:rsidRPr="00A848EE" w:rsidRDefault="00EB6F43" w:rsidP="00A848EE">
      <w:pPr>
        <w:widowControl w:val="0"/>
        <w:ind w:firstLine="709"/>
        <w:jc w:val="both"/>
        <w:rPr>
          <w:rFonts w:ascii="Times New Roman" w:eastAsia="Times New Roman" w:hAnsi="Times New Roman"/>
        </w:rPr>
      </w:pPr>
      <w:r w:rsidRPr="00A848EE">
        <w:rPr>
          <w:rFonts w:ascii="Times New Roman" w:eastAsia="Times New Roman" w:hAnsi="Times New Roman"/>
          <w:sz w:val="24"/>
          <w:szCs w:val="24"/>
        </w:rPr>
        <w:t>ГЛР ведется путем внесения и изменения документированной информации в формах ГЛР и в приложения к ним. Формы составляются при поступлении документов, подтверждающих проведение лесоустройства на территории лесничества (участкового лесничества) или лесного участка. В дальнейшем при поступлении иных первичных документов документированная информация в формах ГЛР подлежит изменению.</w:t>
      </w:r>
    </w:p>
    <w:p w14:paraId="00001651" w14:textId="77777777" w:rsidR="004D4FBA" w:rsidRPr="00A848EE" w:rsidRDefault="00EB6F43" w:rsidP="00A848EE">
      <w:pPr>
        <w:widowControl w:val="0"/>
        <w:ind w:firstLine="709"/>
        <w:jc w:val="both"/>
        <w:rPr>
          <w:rFonts w:ascii="Times New Roman" w:eastAsia="Times New Roman" w:hAnsi="Times New Roman"/>
          <w:sz w:val="24"/>
          <w:szCs w:val="24"/>
        </w:rPr>
      </w:pPr>
      <w:bookmarkStart w:id="79" w:name="bookmark=id.3bj1y38" w:colFirst="0" w:colLast="0"/>
      <w:bookmarkStart w:id="80" w:name="bookmark=id.4anzqyu" w:colFirst="0" w:colLast="0"/>
      <w:bookmarkStart w:id="81" w:name="bookmark=id.2ce457m" w:colFirst="0" w:colLast="0"/>
      <w:bookmarkStart w:id="82" w:name="bookmark=id.1qoc8b1" w:colFirst="0" w:colLast="0"/>
      <w:bookmarkStart w:id="83" w:name="bookmark=id.rjefff" w:colFirst="0" w:colLast="0"/>
      <w:bookmarkEnd w:id="79"/>
      <w:bookmarkEnd w:id="80"/>
      <w:bookmarkEnd w:id="81"/>
      <w:bookmarkEnd w:id="82"/>
      <w:bookmarkEnd w:id="83"/>
      <w:r w:rsidRPr="00A848EE">
        <w:rPr>
          <w:rFonts w:ascii="Times New Roman" w:eastAsia="Times New Roman" w:hAnsi="Times New Roman"/>
          <w:sz w:val="24"/>
          <w:szCs w:val="24"/>
        </w:rPr>
        <w:t>Документированная информация вносится в ГЛР на основании документов, указанных в приказе Министерства природных ресурсов и экологии Российской Федерации от 11 ноября 2013 года № 496 «</w:t>
      </w:r>
      <w:sdt>
        <w:sdtPr>
          <w:rPr>
            <w:rFonts w:ascii="Times New Roman" w:hAnsi="Times New Roman"/>
          </w:rPr>
          <w:tag w:val="goog_rdk_4"/>
          <w:id w:val="-1744168641"/>
        </w:sdtPr>
        <w:sdtEndPr/>
        <w:sdtContent/>
      </w:sdt>
      <w:r w:rsidRPr="00A848EE">
        <w:rPr>
          <w:rFonts w:ascii="Times New Roman" w:eastAsia="Times New Roman" w:hAnsi="Times New Roman"/>
          <w:sz w:val="24"/>
          <w:szCs w:val="24"/>
        </w:rPr>
        <w:t xml:space="preserve">Об утверждении Перечня, форм и порядка подготовки документов, на основании которых осуществляется внесение документированной </w:t>
      </w:r>
      <w:r w:rsidRPr="00A848EE">
        <w:rPr>
          <w:rFonts w:ascii="Times New Roman" w:eastAsia="Times New Roman" w:hAnsi="Times New Roman"/>
          <w:sz w:val="24"/>
          <w:szCs w:val="24"/>
        </w:rPr>
        <w:lastRenderedPageBreak/>
        <w:t>информации в государственный лесной реестр и ее изменение».</w:t>
      </w:r>
    </w:p>
    <w:p w14:paraId="0000165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Первичная документация для внесения в ГЛР представляется гражданами, юридическими лицами, осуществляющими использование лесов, охрану, защиту и воспроизводство лесов, а также органами государственной власти и местного самоуправления, осуществляющими управление в области использования лесов, их охраны, защиты и воспроизводства, на бумажных и (или) электронных носителях в документированном виде: на бумажных носителях – с реквизитами и заверенные подписью, на электронных носителях – с реквизитами и заверенные электронной подписью. На основании первичной документации составляются акты о внесении документированной информации в ГЛР, которые утверждаются Министерством природных ресурсов Забайкальского края. Вся информация для внесения в ГЛР хранится в Министерстве природных ресурсов Забайкальского края на бумажных и электронных носителях.</w:t>
      </w:r>
    </w:p>
    <w:p w14:paraId="0000165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Выписки из ГЛР предоставляется заинтересованным лицам в соответствии с приказом Министерства природных ресурсов Российской Федерации от 31 октября 2007 года № 282 «Об утверждении Административного регламента исполнения государственной функции по ведению государственного лесного реестра и предоставления государственной услуги по предоставлению выписки из государственного лесного реестра». </w:t>
      </w:r>
    </w:p>
    <w:p w14:paraId="0000165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Сформированная выписка из ГЛР направляется заинтересованному лицу по указанной в заявлении контактной информации в электронном либо в бумажном виде.</w:t>
      </w:r>
    </w:p>
    <w:p w14:paraId="0000165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Журналы учета заявлений и выписок с прилагаемым пакетом документов (заявлением от заинтересованного лица, уведомлением об оплате, платежным поручением, в случае отказа - уведомлением об отказе в предоставлении выписки из ГЛР) хранятся надлежащим образом, в металлическом сейфе.</w:t>
      </w:r>
    </w:p>
    <w:p w14:paraId="00001656" w14:textId="77777777" w:rsidR="004D4FBA" w:rsidRPr="00A848EE" w:rsidRDefault="00EB6F43" w:rsidP="00A848EE">
      <w:pPr>
        <w:widowControl w:val="0"/>
        <w:pBdr>
          <w:top w:val="nil"/>
          <w:left w:val="nil"/>
          <w:bottom w:val="nil"/>
          <w:right w:val="nil"/>
          <w:between w:val="nil"/>
        </w:pBdr>
        <w:ind w:firstLine="709"/>
        <w:jc w:val="center"/>
        <w:rPr>
          <w:rFonts w:ascii="Times New Roman" w:eastAsia="Times New Roman" w:hAnsi="Times New Roman"/>
          <w:b/>
          <w:sz w:val="24"/>
          <w:szCs w:val="24"/>
        </w:rPr>
      </w:pPr>
      <w:r w:rsidRPr="00A848EE">
        <w:rPr>
          <w:rFonts w:ascii="Times New Roman" w:hAnsi="Times New Roman"/>
        </w:rPr>
        <w:br w:type="page"/>
      </w:r>
    </w:p>
    <w:p w14:paraId="00001657" w14:textId="77777777" w:rsidR="004D4FBA" w:rsidRPr="00A848EE" w:rsidRDefault="00EB6F43" w:rsidP="00A848EE">
      <w:pPr>
        <w:pStyle w:val="1"/>
        <w:spacing w:after="0" w:line="240" w:lineRule="auto"/>
        <w:rPr>
          <w:rFonts w:ascii="Times New Roman" w:eastAsia="Times New Roman" w:hAnsi="Times New Roman"/>
          <w:sz w:val="24"/>
          <w:szCs w:val="24"/>
        </w:rPr>
      </w:pPr>
      <w:bookmarkStart w:id="84" w:name="_Toc176788272"/>
      <w:r w:rsidRPr="00A848EE">
        <w:rPr>
          <w:rFonts w:ascii="Times New Roman" w:eastAsia="Times New Roman" w:hAnsi="Times New Roman"/>
          <w:sz w:val="24"/>
          <w:szCs w:val="24"/>
        </w:rPr>
        <w:lastRenderedPageBreak/>
        <w:t>VI. Оценка экономической эффективности и ожидаемые результаты реализации мероприятий лесного плана Забайкальского края</w:t>
      </w:r>
      <w:bookmarkEnd w:id="84"/>
    </w:p>
    <w:p w14:paraId="00001658" w14:textId="77777777" w:rsidR="004D4FBA" w:rsidRPr="00A848EE" w:rsidRDefault="004D4FBA" w:rsidP="00A848EE">
      <w:pPr>
        <w:widowControl w:val="0"/>
        <w:pBdr>
          <w:top w:val="nil"/>
          <w:left w:val="nil"/>
          <w:bottom w:val="nil"/>
          <w:right w:val="nil"/>
          <w:between w:val="nil"/>
        </w:pBdr>
        <w:jc w:val="both"/>
        <w:rPr>
          <w:rFonts w:ascii="Times New Roman" w:eastAsia="Times New Roman" w:hAnsi="Times New Roman"/>
          <w:b/>
          <w:sz w:val="24"/>
          <w:szCs w:val="24"/>
        </w:rPr>
      </w:pPr>
    </w:p>
    <w:p w14:paraId="00001659"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85" w:name="_Toc176788273"/>
      <w:r w:rsidRPr="00A848EE">
        <w:rPr>
          <w:rFonts w:ascii="Times New Roman" w:eastAsia="Times New Roman" w:hAnsi="Times New Roman" w:cs="Times New Roman"/>
          <w:color w:val="auto"/>
          <w:sz w:val="24"/>
          <w:szCs w:val="24"/>
        </w:rPr>
        <w:t>6.1. Планируемый средний размер платы за использование лесов по видам их использования.</w:t>
      </w:r>
      <w:bookmarkEnd w:id="85"/>
    </w:p>
    <w:p w14:paraId="0000165A"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65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Планируемый размер платы за использование лесов по видам их использования прогнозировался исходя из сложившихся средних размеров платы на единицу объема, с учетом индексов-дефляторов, индексов цен производителей по видам экономической деятельности и прогноза показателей инфляции Министерства экономического развития Российской Федерации.</w:t>
      </w:r>
    </w:p>
    <w:p w14:paraId="0000165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К 2028 году размер платы за использования лесов по сравнению с 2017 годом увеличится более чем в два раза. </w:t>
      </w:r>
    </w:p>
    <w:p w14:paraId="0000165D"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Планируемый средний размер платы за использование лесов по видам их использования представлен в приложении 30 к лесному плану Забайкальского края.</w:t>
      </w:r>
    </w:p>
    <w:p w14:paraId="0000165E"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65F"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86" w:name="_Toc176788274"/>
      <w:r w:rsidRPr="00A848EE">
        <w:rPr>
          <w:rFonts w:ascii="Times New Roman" w:eastAsia="Times New Roman" w:hAnsi="Times New Roman" w:cs="Times New Roman"/>
          <w:color w:val="auto"/>
          <w:sz w:val="24"/>
          <w:szCs w:val="24"/>
        </w:rPr>
        <w:t>6.2. Прогнозируемое поступление доходов от использования лесов по видам их использования на период действия разрабатываемого лесного плана Забайкальского края.</w:t>
      </w:r>
      <w:bookmarkEnd w:id="86"/>
    </w:p>
    <w:p w14:paraId="00001660"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66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Обратные связи лесного хозяйства и социальной экономики характеризуются возможностями последней направить ресурсы в лесное хозяйство (в воспроизводство лесов, их охрану и защиту, управление использованием лесов).</w:t>
      </w:r>
    </w:p>
    <w:p w14:paraId="0000166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условиях рыночной экономики важнейшей целью ведения лесного хозяйства является обеспечение его доходности.</w:t>
      </w:r>
    </w:p>
    <w:p w14:paraId="0000166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Успешное выполнение мероприятий лесного плана и достижение прогнозируемых объемов всех видов использования лесов позволит к концу планового периода получить в 2028 году лесной доход в размере 1437,18 млн. руб., что в 2,5 раза выше фактического поступления платежей за использование лесов за год, предшествующий разработке проекта лесного плана Забайкальского края.)</w:t>
      </w:r>
    </w:p>
    <w:p w14:paraId="0000166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За весь плановый период с 2019 по 2028 годы, при заданных темпах роста объемных показателей использования лесов и ставок платы за единицу объема лесных ресурсов или единицу площади лесного участка, общая сумма лесного дохода от всех видов пользования достигнет 10635,66 млн. руб. В структуре прогнозируемого лесного дохода наиболее высокий удельный вес занимает доход от:</w:t>
      </w:r>
    </w:p>
    <w:p w14:paraId="0000166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осуществления геологического изучения недр, разведки и добычи полезных ископаемых– 68 %;</w:t>
      </w:r>
    </w:p>
    <w:p w14:paraId="0000166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заготовки древесины – 25,1%.</w:t>
      </w:r>
    </w:p>
    <w:p w14:paraId="0000166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Прогнозируемое поступление доходов от использования лесов по видам их использования на период действия разрабатываемого лесного плана Забайкальского края представлено в приложении 31 к лесному плану Забайкальского края.</w:t>
      </w:r>
    </w:p>
    <w:p w14:paraId="00001668"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669"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87" w:name="_Toc176788275"/>
      <w:r w:rsidRPr="00A848EE">
        <w:rPr>
          <w:rFonts w:ascii="Times New Roman" w:eastAsia="Times New Roman" w:hAnsi="Times New Roman" w:cs="Times New Roman"/>
          <w:color w:val="auto"/>
          <w:sz w:val="24"/>
          <w:szCs w:val="24"/>
        </w:rPr>
        <w:t>6.3. Экономическая оценка средообразующих, водоохранных, защитных, санитарно-гигиенических и иных полезных функций лесов.</w:t>
      </w:r>
      <w:bookmarkEnd w:id="87"/>
    </w:p>
    <w:p w14:paraId="0000166A"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66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качестве основных стратегических целей развития лесного комплекса необходимо обеспечить устойчивое управление лесами, сохранение и повышение их ресурсно-экологического потенциала, повышение вклада лесного комплекса в социально-экономическое развитие Забайкальского края, в обеспечение экологической безопасности и стабильное удовлетворение общественных потребностей в ресурсах и услугах леса.</w:t>
      </w:r>
    </w:p>
    <w:p w14:paraId="0000166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Основные факторы возникновения системных проблем в сфере лесного хозяйства:</w:t>
      </w:r>
    </w:p>
    <w:p w14:paraId="0000166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истощение эксплуатационных запасов древесины в зонах расположения </w:t>
      </w:r>
      <w:r w:rsidRPr="00A848EE">
        <w:rPr>
          <w:rFonts w:ascii="Times New Roman" w:eastAsia="Times New Roman" w:hAnsi="Times New Roman"/>
          <w:sz w:val="24"/>
          <w:szCs w:val="24"/>
        </w:rPr>
        <w:lastRenderedPageBreak/>
        <w:t>лесопромышленных предприятий и путей транспорта;</w:t>
      </w:r>
    </w:p>
    <w:p w14:paraId="0000166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значительные потери лесных ресурсов от пожаров, ущерб от которых значительно выше общих расходов на охрану, защиту и воспроизводство лесов;</w:t>
      </w:r>
    </w:p>
    <w:p w14:paraId="0000166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невысокое качество лесовосстановления, лесохозяйственных и противопожарных работ;</w:t>
      </w:r>
    </w:p>
    <w:p w14:paraId="0000167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слабая материально-техническая оснащенность.</w:t>
      </w:r>
    </w:p>
    <w:p w14:paraId="00001671" w14:textId="77777777" w:rsidR="004D4FBA" w:rsidRPr="00A848EE" w:rsidRDefault="00EB6F43" w:rsidP="00A848EE">
      <w:pPr>
        <w:widowControl w:val="0"/>
        <w:tabs>
          <w:tab w:val="left" w:pos="9214"/>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Повышение эффективности использования, охраны, защиты и воспроизводства лесов, обеспечение стабильного удовлетворения общественных потребностей в ресурсах и услугах леса при гарантированном сохранении ресурсно-экологического потенциала и функций лесов предусматривает решение следующих основных задач:</w:t>
      </w:r>
    </w:p>
    <w:p w14:paraId="00001672" w14:textId="77777777" w:rsidR="004D4FBA" w:rsidRPr="00A848EE" w:rsidRDefault="00EB6F43" w:rsidP="00A848EE">
      <w:pPr>
        <w:widowControl w:val="0"/>
        <w:ind w:firstLine="709"/>
        <w:jc w:val="both"/>
        <w:rPr>
          <w:rFonts w:ascii="Times New Roman" w:eastAsia="Times New Roman" w:hAnsi="Times New Roman"/>
          <w:sz w:val="24"/>
          <w:szCs w:val="24"/>
        </w:rPr>
      </w:pPr>
      <w:bookmarkStart w:id="88" w:name="bookmark=id.j8sehv" w:colFirst="0" w:colLast="0"/>
      <w:bookmarkEnd w:id="88"/>
      <w:r w:rsidRPr="00A848EE">
        <w:rPr>
          <w:rFonts w:ascii="Times New Roman" w:eastAsia="Times New Roman" w:hAnsi="Times New Roman"/>
          <w:sz w:val="24"/>
          <w:szCs w:val="24"/>
        </w:rPr>
        <w:t>- обеспечение эффективности профилактики, обнаружения и тушения лесных и степных пожаров, минимизация наносимого ими социально-экологического ущерба;</w:t>
      </w:r>
    </w:p>
    <w:p w14:paraId="0000167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обеспечение качественного выполнения мероприятий по охране защите, воспроизводству лесов;</w:t>
      </w:r>
    </w:p>
    <w:p w14:paraId="0000167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обеспечение необходимого материально-технического оснащения;</w:t>
      </w:r>
    </w:p>
    <w:p w14:paraId="0000167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обеспечение лесными ресурсами интенсивного использования лесов при сохранении их экологических функций и биоразнообразия;</w:t>
      </w:r>
    </w:p>
    <w:p w14:paraId="0000167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создание условий для эффективного, ответственного и прозрачного управления ресурсами в рамках выполнения установленных функций и полномочий.</w:t>
      </w:r>
    </w:p>
    <w:p w14:paraId="00001677"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Основными индикаторами и целевыми показателями уменьшения антропогенной нагрузки на леса можно считать снижение процента уменьшения лесных площадей из-за пожаров, рубок, деградации лесных угодий вследствие чрезмерной рекреационной нагрузки, загрязнения лесных экосистем.</w:t>
      </w:r>
    </w:p>
    <w:p w14:paraId="0000167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Развитие лесоперерабатывающих производств в Забайкальском крае позволит более полно использовать древесину, полученную при заготовках, что сократит объем сжигаемых отходов и мелкотоварной древесины в лесу и на верхних складах и уменьшит выброс вредных веществ в атмосферу. </w:t>
      </w:r>
    </w:p>
    <w:p w14:paraId="0000167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Благоустройство зеленых зон и иных мест массового отдыха населения снизит отрицательное воздействие рекреации на леса. </w:t>
      </w:r>
    </w:p>
    <w:p w14:paraId="0000167A"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Для экономической оценки принята и утверждена приказом Федеральной службы лесного хозяйства России от 10 марта 2000 года № 43 Методика экономической оценки лесов, которая в качестве базового показателя использует валовый капитализированный доход от древесины, отпускаемой на корню. </w:t>
      </w:r>
    </w:p>
    <w:p w14:paraId="0000167B"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Экономическая оценка средообразующих, водоохранных, защитных, санитарно-гигиенических и иных полезных функций лесов приведена в приложении 32 к лесному плану Забайкальского края.</w:t>
      </w:r>
    </w:p>
    <w:p w14:paraId="0000167C"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Результаты расчетов, приведенные в приложении 32, свидетельствуют о высоком экономическом потенциале экологической составляющей лесов.</w:t>
      </w:r>
    </w:p>
    <w:p w14:paraId="0000167D"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67E"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89" w:name="_Toc176788276"/>
      <w:r w:rsidRPr="00A848EE">
        <w:rPr>
          <w:rFonts w:ascii="Times New Roman" w:eastAsia="Times New Roman" w:hAnsi="Times New Roman" w:cs="Times New Roman"/>
          <w:color w:val="auto"/>
          <w:sz w:val="24"/>
          <w:szCs w:val="24"/>
        </w:rPr>
        <w:t>6.4. Оценка объемов финансирования мероприятий, предусмотренных лесным планом Забайкальского края, из различных источников за период действия предыдущего лесного плана Забайкальского края.</w:t>
      </w:r>
      <w:bookmarkEnd w:id="89"/>
    </w:p>
    <w:p w14:paraId="0000167F"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680"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Повышение эффективности развития лесного сектора экономики зависит от решения следующих задач:</w:t>
      </w:r>
    </w:p>
    <w:p w14:paraId="00001681"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формирование благоприятных финансово-экономических условий для привлечения инвестиционных ресурсов отечественных и иностранных компаний в сферу использования природных ресурсов Забайкальского края;</w:t>
      </w:r>
    </w:p>
    <w:p w14:paraId="00001682"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совершенствование действующих и разработка (на федеральном и региональном уровне) новых экономических инструментов и нормативно-правовых методов регулирования деятельности в лесном секторе экономики.</w:t>
      </w:r>
    </w:p>
    <w:p w14:paraId="0000168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Финансово-экономическое обоснование мероприятий по осуществлению </w:t>
      </w:r>
      <w:r w:rsidRPr="00A848EE">
        <w:rPr>
          <w:rFonts w:ascii="Times New Roman" w:eastAsia="Times New Roman" w:hAnsi="Times New Roman"/>
          <w:sz w:val="24"/>
          <w:szCs w:val="24"/>
        </w:rPr>
        <w:lastRenderedPageBreak/>
        <w:t>планируемого освоения лесов выполнено в целях координации возможностей многоцелевого использования лесов с принципами устойчивого и неистощительного лесопользования, и обеспечения бюджетной эффективности планируемых мероприятий.</w:t>
      </w:r>
    </w:p>
    <w:p w14:paraId="00001684"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 числе основных показателей экономической эффективности реализации мероприятий по планируемому освоению лесов рассмотрены:</w:t>
      </w:r>
    </w:p>
    <w:p w14:paraId="00001685"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прогнозируемое поступление доходов от использования лесов по видам их использования (с распределением по уровням бюджетной системы Российской Федерации);</w:t>
      </w:r>
    </w:p>
    <w:p w14:paraId="00001686"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прогнозируемые расходы бюджетной системы по видам расходов.</w:t>
      </w:r>
    </w:p>
    <w:p w14:paraId="00001687" w14:textId="77777777" w:rsidR="004D4FBA" w:rsidRPr="00A848EE" w:rsidRDefault="00EB6F43" w:rsidP="00A848EE">
      <w:pPr>
        <w:widowControl w:val="0"/>
        <w:ind w:firstLine="709"/>
        <w:jc w:val="both"/>
        <w:rPr>
          <w:rFonts w:ascii="Times New Roman" w:eastAsia="Times New Roman" w:hAnsi="Times New Roman"/>
          <w:b/>
          <w:sz w:val="24"/>
          <w:szCs w:val="24"/>
        </w:rPr>
      </w:pPr>
      <w:r w:rsidRPr="00A848EE">
        <w:rPr>
          <w:rFonts w:ascii="Times New Roman" w:eastAsia="Times New Roman" w:hAnsi="Times New Roman"/>
          <w:sz w:val="24"/>
          <w:szCs w:val="24"/>
        </w:rPr>
        <w:t>Ресурсная база лесов является потенциалом промышленного производства, развития бизнеса, прежде всего в перерабатывающих отраслях лесного сектора, увеличения валового регионального (национального) продукта.</w:t>
      </w:r>
    </w:p>
    <w:p w14:paraId="00001688"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Влияя на величину и структуру валового регионального (национального) продукта, использование лесов влияет и на базу налогообложения. Финансовый потенциал от использования лесного фонда характеризуется через лесной доход, его удельный вес в бюджетной системе в целом и по ее уровням.</w:t>
      </w:r>
    </w:p>
    <w:p w14:paraId="00001689"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Расходы на выполнение мероприятий лесного плана Забайкальского края прогнозировались исходя из расходов на единицу работ, с учетом индексов-дефляторов, индексов цен производителей по видам экономической деятельности и прогноза показателей инфляции Министерства экономического развития Российской Федерации, а также запланированных объемов работ. Расчет затрат по годам на выполнение мероприятий лесного плана Забайкальского края выполнен по следующей формуле:</w:t>
      </w:r>
    </w:p>
    <w:p w14:paraId="0000168A"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З</w:t>
      </w:r>
      <w:r w:rsidRPr="00A848EE">
        <w:rPr>
          <w:rFonts w:ascii="Times New Roman" w:eastAsia="Times New Roman" w:hAnsi="Times New Roman"/>
          <w:sz w:val="24"/>
          <w:szCs w:val="24"/>
          <w:vertAlign w:val="subscript"/>
        </w:rPr>
        <w:t>(год)</w:t>
      </w:r>
      <w:sdt>
        <w:sdtPr>
          <w:rPr>
            <w:rFonts w:ascii="Times New Roman" w:hAnsi="Times New Roman"/>
          </w:rPr>
          <w:tag w:val="goog_rdk_5"/>
          <w:id w:val="-1277248254"/>
        </w:sdtPr>
        <w:sdtEndPr/>
        <w:sdtContent>
          <w:r w:rsidRPr="00A848EE">
            <w:rPr>
              <w:rFonts w:ascii="Times New Roman" w:eastAsia="Gungsuh" w:hAnsi="Times New Roman"/>
              <w:sz w:val="24"/>
              <w:szCs w:val="24"/>
            </w:rPr>
            <w:t xml:space="preserve"> = ∑ V</w:t>
          </w:r>
        </w:sdtContent>
      </w:sdt>
      <w:r w:rsidRPr="00A848EE">
        <w:rPr>
          <w:rFonts w:ascii="Times New Roman" w:eastAsia="Times New Roman" w:hAnsi="Times New Roman"/>
          <w:sz w:val="24"/>
          <w:szCs w:val="24"/>
          <w:vertAlign w:val="subscript"/>
        </w:rPr>
        <w:t>k *</w:t>
      </w:r>
      <w:r w:rsidRPr="00A848EE">
        <w:rPr>
          <w:rFonts w:ascii="Times New Roman" w:eastAsia="Times New Roman" w:hAnsi="Times New Roman"/>
          <w:sz w:val="24"/>
          <w:szCs w:val="24"/>
        </w:rPr>
        <w:t xml:space="preserve"> З</w:t>
      </w:r>
      <w:r w:rsidRPr="00A848EE">
        <w:rPr>
          <w:rFonts w:ascii="Times New Roman" w:eastAsia="Times New Roman" w:hAnsi="Times New Roman"/>
          <w:sz w:val="24"/>
          <w:szCs w:val="24"/>
          <w:vertAlign w:val="subscript"/>
        </w:rPr>
        <w:t xml:space="preserve">k * </w:t>
      </w:r>
      <w:r w:rsidRPr="00A848EE">
        <w:rPr>
          <w:rFonts w:ascii="Times New Roman" w:eastAsia="Times New Roman" w:hAnsi="Times New Roman"/>
          <w:sz w:val="24"/>
          <w:szCs w:val="24"/>
        </w:rPr>
        <w:t>I</w:t>
      </w:r>
      <w:r w:rsidRPr="00A848EE">
        <w:rPr>
          <w:rFonts w:ascii="Times New Roman" w:eastAsia="Times New Roman" w:hAnsi="Times New Roman"/>
          <w:sz w:val="24"/>
          <w:szCs w:val="24"/>
          <w:vertAlign w:val="subscript"/>
        </w:rPr>
        <w:t>инд,</w:t>
      </w:r>
    </w:p>
    <w:p w14:paraId="0000168B"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где</w:t>
      </w:r>
      <w:r w:rsidRPr="00A848EE">
        <w:rPr>
          <w:rFonts w:ascii="Times New Roman" w:eastAsia="Times New Roman" w:hAnsi="Times New Roman"/>
          <w:sz w:val="24"/>
          <w:szCs w:val="24"/>
        </w:rPr>
        <w:tab/>
        <w:t>k – вид работ, услуг, мероприятий лесного плана Забайкальского края;</w:t>
      </w:r>
    </w:p>
    <w:p w14:paraId="0000168C"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V</w:t>
      </w:r>
      <w:r w:rsidRPr="00A848EE">
        <w:rPr>
          <w:rFonts w:ascii="Times New Roman" w:eastAsia="Times New Roman" w:hAnsi="Times New Roman"/>
          <w:sz w:val="24"/>
          <w:szCs w:val="24"/>
          <w:vertAlign w:val="subscript"/>
        </w:rPr>
        <w:t>k</w:t>
      </w:r>
      <w:r w:rsidRPr="00A848EE">
        <w:rPr>
          <w:rFonts w:ascii="Times New Roman" w:eastAsia="Times New Roman" w:hAnsi="Times New Roman"/>
          <w:sz w:val="24"/>
          <w:szCs w:val="24"/>
        </w:rPr>
        <w:t xml:space="preserve"> – объем k-ого вида работ, услуг, мероприятий, в натуральных единицах;</w:t>
      </w:r>
    </w:p>
    <w:p w14:paraId="0000168D"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З</w:t>
      </w:r>
      <w:r w:rsidRPr="00A848EE">
        <w:rPr>
          <w:rFonts w:ascii="Times New Roman" w:eastAsia="Times New Roman" w:hAnsi="Times New Roman"/>
          <w:sz w:val="24"/>
          <w:szCs w:val="24"/>
          <w:vertAlign w:val="subscript"/>
        </w:rPr>
        <w:t>k</w:t>
      </w:r>
      <w:r w:rsidRPr="00A848EE">
        <w:rPr>
          <w:rFonts w:ascii="Times New Roman" w:eastAsia="Times New Roman" w:hAnsi="Times New Roman"/>
          <w:sz w:val="24"/>
          <w:szCs w:val="24"/>
        </w:rPr>
        <w:t xml:space="preserve"> – затраты на единицу k-ого вида работ, услуг, мероприятий, руб.;</w:t>
      </w:r>
    </w:p>
    <w:p w14:paraId="0000168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I</w:t>
      </w:r>
      <w:r w:rsidRPr="00A848EE">
        <w:rPr>
          <w:rFonts w:ascii="Times New Roman" w:eastAsia="Times New Roman" w:hAnsi="Times New Roman"/>
          <w:sz w:val="24"/>
          <w:szCs w:val="24"/>
          <w:vertAlign w:val="subscript"/>
        </w:rPr>
        <w:t>инд</w:t>
      </w:r>
      <w:r w:rsidRPr="00A848EE">
        <w:rPr>
          <w:rFonts w:ascii="Times New Roman" w:eastAsia="Times New Roman" w:hAnsi="Times New Roman"/>
          <w:sz w:val="24"/>
          <w:szCs w:val="24"/>
        </w:rPr>
        <w:t xml:space="preserve"> – индекс инфляции на расчетный год.</w:t>
      </w:r>
    </w:p>
    <w:p w14:paraId="0000168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Оценка объемов финансирования мероприятий, предусмотренных лесным планом Забайкальского края из различных источников за период действия предыдущего лесного плана Забайкальского края, указана в приложении 33 к лесному плану Забайкальского края.</w:t>
      </w:r>
    </w:p>
    <w:p w14:paraId="00001690" w14:textId="77777777" w:rsidR="004D4FBA" w:rsidRPr="00A848EE" w:rsidRDefault="004D4FBA" w:rsidP="00A848EE">
      <w:pPr>
        <w:widowControl w:val="0"/>
        <w:ind w:firstLine="709"/>
        <w:jc w:val="both"/>
        <w:rPr>
          <w:rFonts w:ascii="Times New Roman" w:eastAsia="Times New Roman" w:hAnsi="Times New Roman"/>
          <w:sz w:val="24"/>
          <w:szCs w:val="24"/>
        </w:rPr>
      </w:pPr>
    </w:p>
    <w:p w14:paraId="00001691"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90" w:name="_Toc176788277"/>
      <w:r w:rsidRPr="00A848EE">
        <w:rPr>
          <w:rFonts w:ascii="Times New Roman" w:eastAsia="Times New Roman" w:hAnsi="Times New Roman" w:cs="Times New Roman"/>
          <w:color w:val="auto"/>
          <w:sz w:val="24"/>
          <w:szCs w:val="24"/>
        </w:rPr>
        <w:t>6.5. Экономическая эффективность реализации мероприятий лесного плана Забайкальского края за период действия предыдущего лесного плана Забайкальского края; показатели экономической эффективности реализации мероприятий лесного плана Забайкальского края.</w:t>
      </w:r>
      <w:bookmarkEnd w:id="90"/>
    </w:p>
    <w:p w14:paraId="00001692"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693" w14:textId="77777777" w:rsidR="004D4FBA" w:rsidRPr="00A848EE" w:rsidRDefault="00EB6F43" w:rsidP="00A848EE">
      <w:pPr>
        <w:widowControl w:val="0"/>
        <w:tabs>
          <w:tab w:val="left" w:pos="9214"/>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Реализация мероприятий лесного плана Забайкальского каря будет способствовать:</w:t>
      </w:r>
    </w:p>
    <w:p w14:paraId="00001694" w14:textId="77777777" w:rsidR="004D4FBA" w:rsidRPr="00A848EE" w:rsidRDefault="00EB6F43" w:rsidP="00A848EE">
      <w:pPr>
        <w:widowControl w:val="0"/>
        <w:tabs>
          <w:tab w:val="left" w:pos="9214"/>
        </w:tabs>
        <w:ind w:firstLine="709"/>
        <w:jc w:val="both"/>
        <w:rPr>
          <w:rFonts w:ascii="Times New Roman" w:eastAsia="Times New Roman" w:hAnsi="Times New Roman"/>
          <w:sz w:val="24"/>
          <w:szCs w:val="24"/>
        </w:rPr>
      </w:pPr>
      <w:r w:rsidRPr="00A848EE">
        <w:rPr>
          <w:rFonts w:ascii="Times New Roman" w:hAnsi="Times New Roman"/>
        </w:rPr>
        <w:t xml:space="preserve">- </w:t>
      </w:r>
      <w:r w:rsidRPr="00A848EE">
        <w:rPr>
          <w:rFonts w:ascii="Times New Roman" w:eastAsia="Times New Roman" w:hAnsi="Times New Roman"/>
          <w:sz w:val="24"/>
          <w:szCs w:val="24"/>
        </w:rPr>
        <w:t>повышению эффективности и доходности лесного хозяйства;</w:t>
      </w:r>
    </w:p>
    <w:p w14:paraId="00001695" w14:textId="77777777" w:rsidR="004D4FBA" w:rsidRPr="00A848EE" w:rsidRDefault="00EB6F43" w:rsidP="00A848EE">
      <w:pPr>
        <w:widowControl w:val="0"/>
        <w:tabs>
          <w:tab w:val="left" w:pos="9214"/>
        </w:tabs>
        <w:ind w:firstLine="709"/>
        <w:jc w:val="both"/>
        <w:rPr>
          <w:rFonts w:ascii="Times New Roman" w:eastAsia="Times New Roman" w:hAnsi="Times New Roman"/>
          <w:sz w:val="24"/>
          <w:szCs w:val="24"/>
        </w:rPr>
      </w:pPr>
      <w:r w:rsidRPr="00A848EE">
        <w:rPr>
          <w:rFonts w:ascii="Times New Roman" w:hAnsi="Times New Roman"/>
        </w:rPr>
        <w:t xml:space="preserve">- </w:t>
      </w:r>
      <w:r w:rsidRPr="00A848EE">
        <w:rPr>
          <w:rFonts w:ascii="Times New Roman" w:eastAsia="Times New Roman" w:hAnsi="Times New Roman"/>
          <w:sz w:val="24"/>
          <w:szCs w:val="24"/>
        </w:rPr>
        <w:t>сырьевому обеспечению лесоперерабатывающей промышленности, повышению производительности труда в лесном секторе и конкурентоспособности российских товаров;</w:t>
      </w:r>
    </w:p>
    <w:p w14:paraId="00001696" w14:textId="77777777" w:rsidR="004D4FBA" w:rsidRPr="00A848EE" w:rsidRDefault="00EB6F43" w:rsidP="00A848EE">
      <w:pPr>
        <w:widowControl w:val="0"/>
        <w:tabs>
          <w:tab w:val="left" w:pos="9214"/>
        </w:tabs>
        <w:ind w:firstLine="709"/>
        <w:jc w:val="both"/>
        <w:rPr>
          <w:rFonts w:ascii="Times New Roman" w:eastAsia="Times New Roman" w:hAnsi="Times New Roman"/>
          <w:sz w:val="24"/>
          <w:szCs w:val="24"/>
        </w:rPr>
      </w:pPr>
      <w:r w:rsidRPr="00A848EE">
        <w:rPr>
          <w:rFonts w:ascii="Times New Roman" w:hAnsi="Times New Roman"/>
        </w:rPr>
        <w:t xml:space="preserve">- </w:t>
      </w:r>
      <w:r w:rsidRPr="00A848EE">
        <w:rPr>
          <w:rFonts w:ascii="Times New Roman" w:eastAsia="Times New Roman" w:hAnsi="Times New Roman"/>
          <w:sz w:val="24"/>
          <w:szCs w:val="24"/>
        </w:rPr>
        <w:t>наиболее полному удовлетворению собственных нужд граждан в древесине и других лесных ресурсах, обеспечению занятости сельского населения, развитию малого и среднего бизнеса;</w:t>
      </w:r>
    </w:p>
    <w:p w14:paraId="00001697" w14:textId="77777777" w:rsidR="004D4FBA" w:rsidRPr="00A848EE" w:rsidRDefault="00EB6F43" w:rsidP="00A848EE">
      <w:pPr>
        <w:widowControl w:val="0"/>
        <w:tabs>
          <w:tab w:val="left" w:pos="9214"/>
        </w:tabs>
        <w:ind w:firstLine="709"/>
        <w:jc w:val="both"/>
        <w:rPr>
          <w:rFonts w:ascii="Times New Roman" w:eastAsia="Times New Roman" w:hAnsi="Times New Roman"/>
          <w:sz w:val="24"/>
          <w:szCs w:val="24"/>
        </w:rPr>
      </w:pPr>
      <w:r w:rsidRPr="00A848EE">
        <w:rPr>
          <w:rFonts w:ascii="Times New Roman" w:hAnsi="Times New Roman"/>
        </w:rPr>
        <w:t xml:space="preserve">- </w:t>
      </w:r>
      <w:r w:rsidRPr="00A848EE">
        <w:rPr>
          <w:rFonts w:ascii="Times New Roman" w:eastAsia="Times New Roman" w:hAnsi="Times New Roman"/>
          <w:sz w:val="24"/>
          <w:szCs w:val="24"/>
        </w:rPr>
        <w:t>обеспечению права граждан на благоприятную окружающую среду, повышению качества жизни на основе дополнительных эффектов, связанных с улучшением экологической ситуации в Забайкальском крае;</w:t>
      </w:r>
    </w:p>
    <w:p w14:paraId="00001698" w14:textId="77777777" w:rsidR="004D4FBA" w:rsidRPr="00A848EE" w:rsidRDefault="00EB6F43" w:rsidP="00A848EE">
      <w:pPr>
        <w:widowControl w:val="0"/>
        <w:tabs>
          <w:tab w:val="left" w:pos="9214"/>
        </w:tabs>
        <w:ind w:firstLine="709"/>
        <w:jc w:val="both"/>
        <w:rPr>
          <w:rFonts w:ascii="Times New Roman" w:eastAsia="Times New Roman" w:hAnsi="Times New Roman"/>
          <w:sz w:val="24"/>
          <w:szCs w:val="24"/>
        </w:rPr>
      </w:pPr>
      <w:r w:rsidRPr="00A848EE">
        <w:rPr>
          <w:rFonts w:ascii="Times New Roman" w:hAnsi="Times New Roman"/>
        </w:rPr>
        <w:t xml:space="preserve">- </w:t>
      </w:r>
      <w:r w:rsidRPr="00A848EE">
        <w:rPr>
          <w:rFonts w:ascii="Times New Roman" w:eastAsia="Times New Roman" w:hAnsi="Times New Roman"/>
          <w:sz w:val="24"/>
          <w:szCs w:val="24"/>
        </w:rPr>
        <w:t>улучшению международного имиджа Российской Федерации, повышению ее роли в международном партнерстве.</w:t>
      </w:r>
    </w:p>
    <w:p w14:paraId="00001699"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Экономическая эффективность реализации мероприятий лесного плана Забайкальского края за период действия предыдущего лесного плана Забайкальского края; показатели экономической эффективности реализации мероприятий лесного плана Забайкальского края приведены в приложении 34 к лесному плану Забайкальского края.</w:t>
      </w:r>
    </w:p>
    <w:p w14:paraId="0000169A"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69B" w14:textId="77777777" w:rsidR="004D4FBA" w:rsidRPr="00A848EE" w:rsidRDefault="00EB6F43" w:rsidP="00A848EE">
      <w:pPr>
        <w:pStyle w:val="2"/>
        <w:spacing w:before="0"/>
        <w:jc w:val="center"/>
        <w:rPr>
          <w:rFonts w:ascii="Times New Roman" w:eastAsia="Times New Roman" w:hAnsi="Times New Roman" w:cs="Times New Roman"/>
          <w:b w:val="0"/>
          <w:color w:val="auto"/>
          <w:sz w:val="24"/>
          <w:szCs w:val="24"/>
        </w:rPr>
      </w:pPr>
      <w:bookmarkStart w:id="91" w:name="_Toc176788278"/>
      <w:r w:rsidRPr="00A848EE">
        <w:rPr>
          <w:rFonts w:ascii="Times New Roman" w:eastAsia="Times New Roman" w:hAnsi="Times New Roman" w:cs="Times New Roman"/>
          <w:color w:val="auto"/>
          <w:sz w:val="24"/>
          <w:szCs w:val="24"/>
        </w:rPr>
        <w:lastRenderedPageBreak/>
        <w:t>6.6. Информация о достижении целевых прогнозных показателей эффективности по осуществлению отдельных полномочий Российской Федерации в области лесных отношений, реализация которых передана органам государственной власти Забайкальского края, за период действия предыдущего лесного плана Забайкальского края.</w:t>
      </w:r>
      <w:bookmarkEnd w:id="91"/>
    </w:p>
    <w:p w14:paraId="0000169C" w14:textId="77777777" w:rsidR="004D4FBA" w:rsidRPr="00A848EE" w:rsidRDefault="004D4FBA" w:rsidP="00A848EE">
      <w:pPr>
        <w:widowControl w:val="0"/>
        <w:pBdr>
          <w:top w:val="nil"/>
          <w:left w:val="nil"/>
          <w:bottom w:val="nil"/>
          <w:right w:val="nil"/>
          <w:between w:val="nil"/>
        </w:pBdr>
        <w:ind w:firstLine="709"/>
        <w:jc w:val="both"/>
        <w:rPr>
          <w:rFonts w:ascii="Times New Roman" w:eastAsia="Times New Roman" w:hAnsi="Times New Roman"/>
          <w:sz w:val="24"/>
          <w:szCs w:val="24"/>
        </w:rPr>
      </w:pPr>
    </w:p>
    <w:p w14:paraId="0000169D" w14:textId="77777777" w:rsidR="004D4FBA" w:rsidRPr="00A848EE" w:rsidRDefault="00EB6F43" w:rsidP="00A848EE">
      <w:pPr>
        <w:widowControl w:val="0"/>
        <w:ind w:firstLine="709"/>
        <w:jc w:val="both"/>
        <w:rPr>
          <w:rFonts w:ascii="Times New Roman" w:eastAsia="Times New Roman" w:hAnsi="Times New Roman"/>
          <w:sz w:val="24"/>
          <w:szCs w:val="24"/>
        </w:rPr>
      </w:pPr>
      <w:bookmarkStart w:id="92" w:name="_heading=h.2hio093" w:colFirst="0" w:colLast="0"/>
      <w:bookmarkEnd w:id="92"/>
      <w:r w:rsidRPr="00A848EE">
        <w:rPr>
          <w:rFonts w:ascii="Times New Roman" w:eastAsia="Times New Roman" w:hAnsi="Times New Roman"/>
          <w:sz w:val="24"/>
          <w:szCs w:val="24"/>
        </w:rPr>
        <w:t>Планируемое освоение лесов на основе комплексного использования обеспечивает баланс интересов государства, бизнеса, граждан и соблюдение основополагающего принципа - многоцелевого, рационального, непрерывного, неистощительного использования лесов, способствует повышению экономической эффективности освоения лесов.</w:t>
      </w:r>
    </w:p>
    <w:p w14:paraId="0000169E"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Реализация мероприятий в соответствии с лесным планом Забайкальского края, разработанным на основе всестороннего анализа состояния и динамики лесосырьевого потенциала территорий Забайкальского края и развития лесопромышленного производства, позволит достичь следующих показателей:</w:t>
      </w:r>
    </w:p>
    <w:p w14:paraId="0000169F"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-отношение фактического объема заготовки древесины к установленному допустимому объему изъятия древесины к 2028 году увеличатся с 9,4 % до 11,1%.</w:t>
      </w:r>
    </w:p>
    <w:p w14:paraId="000016A0"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отношение фактического объема заготовки древесины к установленному допустимому объему изъятия древесины увеличится в 1,2 раза;</w:t>
      </w:r>
    </w:p>
    <w:p w14:paraId="000016A1"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общий объем платежей в бюджетную систему Российской Федерации от использования лесов за 2019 - 2028 годы составит 10635,66 млн. руб.; </w:t>
      </w:r>
    </w:p>
    <w:p w14:paraId="000016A2"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объем платежей в бюджетную систему Российской Федерации от использования лесов в расчете на 1 га земель лесного фонда вырастет по сравнению с 2018 годом в </w:t>
      </w:r>
      <w:r w:rsidRPr="00A848EE">
        <w:rPr>
          <w:rFonts w:ascii="Times New Roman" w:eastAsia="Times New Roman" w:hAnsi="Times New Roman"/>
          <w:sz w:val="24"/>
          <w:szCs w:val="24"/>
        </w:rPr>
        <w:br/>
        <w:t>2,4 раза.</w:t>
      </w:r>
    </w:p>
    <w:p w14:paraId="000016A3" w14:textId="77777777" w:rsidR="004D4FBA" w:rsidRPr="00A848EE" w:rsidRDefault="00EB6F43" w:rsidP="00A848EE">
      <w:pPr>
        <w:widowControl w:val="0"/>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Лесным планом Забайкальского края, наряду со значительным ростом темпов использования лесов, предусматривается большой комплекс мероприятий по охране, защите и воспроизводству лесов, позволяющий не только сохранить достигнутые лесным хозяйством Забайкальского края показатели, но и существенно их улучшить:</w:t>
      </w:r>
    </w:p>
    <w:p w14:paraId="000016A4" w14:textId="0BE77E2A" w:rsidR="004D4FBA" w:rsidRPr="00A848EE" w:rsidRDefault="00EB6F43" w:rsidP="00A848EE">
      <w:pPr>
        <w:widowControl w:val="0"/>
        <w:tabs>
          <w:tab w:val="left" w:pos="874"/>
        </w:tabs>
        <w:ind w:firstLine="709"/>
        <w:jc w:val="both"/>
        <w:rPr>
          <w:rFonts w:ascii="Times New Roman" w:eastAsia="Times New Roman" w:hAnsi="Times New Roman"/>
          <w:sz w:val="24"/>
          <w:szCs w:val="24"/>
        </w:rPr>
      </w:pPr>
      <w:r w:rsidRPr="00A848EE">
        <w:rPr>
          <w:rFonts w:ascii="Times New Roman" w:hAnsi="Times New Roman"/>
        </w:rPr>
        <w:t xml:space="preserve">- </w:t>
      </w:r>
      <w:r w:rsidRPr="00A848EE">
        <w:rPr>
          <w:rFonts w:ascii="Times New Roman" w:eastAsia="Times New Roman" w:hAnsi="Times New Roman"/>
          <w:sz w:val="24"/>
          <w:szCs w:val="24"/>
        </w:rPr>
        <w:t xml:space="preserve">будут проведены лесовосстановительные работы на площади </w:t>
      </w:r>
      <w:r w:rsidR="002F1FE0" w:rsidRPr="00A848EE">
        <w:rPr>
          <w:rFonts w:ascii="Times New Roman" w:eastAsia="Times New Roman" w:hAnsi="Times New Roman"/>
          <w:sz w:val="24"/>
          <w:szCs w:val="24"/>
        </w:rPr>
        <w:t xml:space="preserve">более </w:t>
      </w:r>
      <w:r w:rsidRPr="00A848EE">
        <w:rPr>
          <w:rFonts w:ascii="Times New Roman" w:eastAsia="Times New Roman" w:hAnsi="Times New Roman"/>
          <w:sz w:val="24"/>
          <w:szCs w:val="24"/>
        </w:rPr>
        <w:t>520 тыс. га, что позволит значительно улучшить качественную структуру лесов;</w:t>
      </w:r>
    </w:p>
    <w:p w14:paraId="000016A5" w14:textId="77777777" w:rsidR="004D4FBA" w:rsidRPr="00A848EE" w:rsidRDefault="00EB6F43" w:rsidP="00A848EE">
      <w:pPr>
        <w:widowControl w:val="0"/>
        <w:tabs>
          <w:tab w:val="left" w:pos="874"/>
        </w:tabs>
        <w:ind w:firstLine="709"/>
        <w:jc w:val="both"/>
        <w:rPr>
          <w:rFonts w:ascii="Times New Roman" w:eastAsia="Times New Roman" w:hAnsi="Times New Roman"/>
          <w:sz w:val="24"/>
          <w:szCs w:val="24"/>
        </w:rPr>
      </w:pPr>
      <w:r w:rsidRPr="00A848EE">
        <w:rPr>
          <w:rFonts w:ascii="Times New Roman" w:hAnsi="Times New Roman"/>
        </w:rPr>
        <w:t xml:space="preserve">- </w:t>
      </w:r>
      <w:r w:rsidRPr="00A848EE">
        <w:rPr>
          <w:rFonts w:ascii="Times New Roman" w:eastAsia="Times New Roman" w:hAnsi="Times New Roman"/>
          <w:sz w:val="24"/>
          <w:szCs w:val="24"/>
        </w:rPr>
        <w:t>за счет реализации мероприятий по охране лесов от пожаров уменьшится удельная площадь лесов, погибших от пожаров;</w:t>
      </w:r>
    </w:p>
    <w:p w14:paraId="000016A6" w14:textId="31DCE9F1"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 доля лесных</w:t>
      </w:r>
      <w:r w:rsidRPr="00A848EE">
        <w:rPr>
          <w:rFonts w:ascii="Times New Roman" w:eastAsia="Times New Roman" w:hAnsi="Times New Roman"/>
          <w:sz w:val="20"/>
          <w:szCs w:val="20"/>
        </w:rPr>
        <w:t xml:space="preserve"> </w:t>
      </w:r>
      <w:r w:rsidRPr="00A848EE">
        <w:rPr>
          <w:rFonts w:ascii="Times New Roman" w:eastAsia="Times New Roman" w:hAnsi="Times New Roman"/>
          <w:sz w:val="24"/>
          <w:szCs w:val="24"/>
        </w:rPr>
        <w:t>пожаров, ликвидированных в течение первых суток с момента обнаружения, в общем количестве лесных пожаров увеличится в 1,5 раза;</w:t>
      </w:r>
    </w:p>
    <w:p w14:paraId="000016A7" w14:textId="77777777" w:rsidR="004D4FBA" w:rsidRPr="00A848EE" w:rsidRDefault="00EB6F43" w:rsidP="00A848EE">
      <w:pPr>
        <w:widowControl w:val="0"/>
        <w:tabs>
          <w:tab w:val="left" w:pos="9214"/>
        </w:tabs>
        <w:ind w:firstLine="709"/>
        <w:jc w:val="both"/>
        <w:rPr>
          <w:rFonts w:ascii="Times New Roman" w:eastAsia="Times New Roman" w:hAnsi="Times New Roman"/>
          <w:sz w:val="24"/>
          <w:szCs w:val="24"/>
        </w:rPr>
      </w:pPr>
      <w:r w:rsidRPr="00A848EE">
        <w:rPr>
          <w:rFonts w:ascii="Times New Roman" w:eastAsia="Times New Roman" w:hAnsi="Times New Roman"/>
          <w:sz w:val="24"/>
          <w:szCs w:val="24"/>
        </w:rPr>
        <w:t>Реализация лесного плана Забайкальского края не повлечет за собой негативных экологических последствий.</w:t>
      </w:r>
    </w:p>
    <w:p w14:paraId="000016A8" w14:textId="77777777" w:rsidR="004D4FBA" w:rsidRPr="00A848EE" w:rsidRDefault="00EB6F43" w:rsidP="00A848EE">
      <w:pPr>
        <w:widowControl w:val="0"/>
        <w:pBdr>
          <w:top w:val="nil"/>
          <w:left w:val="nil"/>
          <w:bottom w:val="nil"/>
          <w:right w:val="nil"/>
          <w:between w:val="nil"/>
        </w:pBdr>
        <w:ind w:firstLine="709"/>
        <w:jc w:val="both"/>
        <w:rPr>
          <w:rFonts w:ascii="Times New Roman" w:eastAsia="Times New Roman" w:hAnsi="Times New Roman"/>
          <w:sz w:val="24"/>
          <w:szCs w:val="24"/>
        </w:rPr>
        <w:sectPr w:rsidR="004D4FBA" w:rsidRPr="00A848EE">
          <w:headerReference w:type="default" r:id="rId57"/>
          <w:footerReference w:type="default" r:id="rId58"/>
          <w:pgSz w:w="11906" w:h="16838"/>
          <w:pgMar w:top="1134" w:right="850" w:bottom="1134" w:left="1701" w:header="708" w:footer="708" w:gutter="0"/>
          <w:cols w:space="720"/>
        </w:sectPr>
      </w:pPr>
      <w:r w:rsidRPr="00A848EE">
        <w:rPr>
          <w:rFonts w:ascii="Times New Roman" w:eastAsia="Times New Roman" w:hAnsi="Times New Roman"/>
          <w:sz w:val="24"/>
          <w:szCs w:val="24"/>
        </w:rPr>
        <w:t>Целевые прогнозные показатели эффективности реализации мероприятий лесного плана Забайкальского края приведены в приложении 35 к лесному плану Забайкальского края.</w:t>
      </w:r>
    </w:p>
    <w:p w14:paraId="000016AA"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93" w:name="_Toc176788279"/>
      <w:r w:rsidRPr="00A848EE">
        <w:rPr>
          <w:rFonts w:ascii="Times New Roman" w:eastAsia="Times New Roman" w:hAnsi="Times New Roman"/>
          <w:b w:val="0"/>
          <w:bCs w:val="0"/>
          <w:sz w:val="24"/>
          <w:szCs w:val="24"/>
        </w:rPr>
        <w:lastRenderedPageBreak/>
        <w:t>ПРИЛОЖЕНИЕ 1</w:t>
      </w:r>
      <w:bookmarkEnd w:id="93"/>
    </w:p>
    <w:p w14:paraId="000016AB"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16AC" w14:textId="4CF98C43" w:rsidR="004D4FBA" w:rsidRPr="00A848EE" w:rsidRDefault="004D4FBA" w:rsidP="00A848EE">
      <w:pPr>
        <w:widowControl w:val="0"/>
        <w:ind w:firstLine="540"/>
        <w:jc w:val="both"/>
        <w:rPr>
          <w:rFonts w:ascii="Times New Roman" w:eastAsia="Times New Roman" w:hAnsi="Times New Roman"/>
          <w:sz w:val="24"/>
          <w:szCs w:val="24"/>
        </w:rPr>
      </w:pPr>
    </w:p>
    <w:p w14:paraId="000016AD"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ПЕРЕЧЕНЬ ТЕМАТИЧЕСКИХ КАРТ</w:t>
      </w:r>
    </w:p>
    <w:p w14:paraId="000016AE" w14:textId="70F047A6" w:rsidR="004D4FBA" w:rsidRPr="00A848EE" w:rsidRDefault="004D4FBA" w:rsidP="00A848EE">
      <w:pPr>
        <w:widowControl w:val="0"/>
        <w:jc w:val="both"/>
        <w:rPr>
          <w:rFonts w:ascii="Times New Roman" w:eastAsia="Times New Roman" w:hAnsi="Times New Roman"/>
          <w:sz w:val="24"/>
          <w:szCs w:val="24"/>
        </w:rPr>
      </w:pPr>
    </w:p>
    <w:p w14:paraId="000016AF"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t>1. Карта-схема административного деления территории Забайкальского края с указанием лесничеств, лесорастительных зон, лесных районов.</w:t>
      </w:r>
    </w:p>
    <w:p w14:paraId="000016B0"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t>2. Карта-схема распределения лесов по целевому назначению, расположения особо охраняемых природных территорий.</w:t>
      </w:r>
    </w:p>
    <w:p w14:paraId="000016B1"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t>3. Карта-схема месторасположения объектов лесной и лесоперерабатывающей инфраструктуры, объектов, не связанных с созданием лесной инфраструктуры в лесах, транспортной доступности освоения лесов, обеспеченность транспортными путями.</w:t>
      </w:r>
    </w:p>
    <w:p w14:paraId="000016B2"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t>4. Карта-схема зон планируемого освоения лесов для различных видов их использования с дифференциацией по интенсивности освоения.</w:t>
      </w:r>
    </w:p>
    <w:p w14:paraId="000016B3"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t>5. Карта-схема распределения лесов по классам пожарной опасности.</w:t>
      </w:r>
    </w:p>
    <w:p w14:paraId="000016B4" w14:textId="77777777" w:rsidR="004D4FBA" w:rsidRPr="00A848EE" w:rsidRDefault="00EB6F43"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t>6. Карта-схема распределения зон охраны лесов от пожаров различными способами.</w:t>
      </w:r>
    </w:p>
    <w:p w14:paraId="56DA599B" w14:textId="11AC7870" w:rsidR="0068133B" w:rsidRPr="00A848EE" w:rsidRDefault="00EB6F43" w:rsidP="00A848EE">
      <w:pPr>
        <w:widowControl w:val="0"/>
        <w:ind w:firstLine="540"/>
        <w:jc w:val="both"/>
        <w:rPr>
          <w:rFonts w:ascii="Times New Roman" w:eastAsia="Times New Roman" w:hAnsi="Times New Roman"/>
          <w:sz w:val="24"/>
          <w:szCs w:val="24"/>
        </w:rPr>
      </w:pPr>
      <w:r w:rsidRPr="00A848EE">
        <w:rPr>
          <w:rFonts w:ascii="Times New Roman" w:eastAsia="Times New Roman" w:hAnsi="Times New Roman"/>
          <w:sz w:val="24"/>
          <w:szCs w:val="24"/>
        </w:rPr>
        <w:t xml:space="preserve"> </w:t>
      </w:r>
      <w:r w:rsidR="0068133B" w:rsidRPr="00A848EE">
        <w:rPr>
          <w:rFonts w:ascii="Times New Roman" w:eastAsia="Times New Roman" w:hAnsi="Times New Roman"/>
          <w:sz w:val="24"/>
          <w:szCs w:val="24"/>
        </w:rPr>
        <w:br w:type="page"/>
      </w:r>
    </w:p>
    <w:p w14:paraId="000016BA"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94" w:name="_Toc176788280"/>
      <w:r w:rsidRPr="00A848EE">
        <w:rPr>
          <w:rFonts w:ascii="Times New Roman" w:eastAsia="Times New Roman" w:hAnsi="Times New Roman"/>
          <w:b w:val="0"/>
          <w:bCs w:val="0"/>
          <w:sz w:val="24"/>
          <w:szCs w:val="24"/>
        </w:rPr>
        <w:lastRenderedPageBreak/>
        <w:t>ПРИЛОЖЕНИЕ 2</w:t>
      </w:r>
      <w:bookmarkEnd w:id="94"/>
    </w:p>
    <w:p w14:paraId="000016BB"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16BC" w14:textId="77777777" w:rsidR="004D4FBA" w:rsidRPr="00A848EE" w:rsidRDefault="004D4FBA" w:rsidP="00A848EE">
      <w:pPr>
        <w:widowControl w:val="0"/>
        <w:jc w:val="right"/>
        <w:rPr>
          <w:rFonts w:ascii="Times New Roman" w:eastAsia="Times New Roman" w:hAnsi="Times New Roman"/>
          <w:sz w:val="24"/>
          <w:szCs w:val="24"/>
        </w:rPr>
      </w:pPr>
    </w:p>
    <w:p w14:paraId="000016BD" w14:textId="77777777" w:rsidR="004D4FBA" w:rsidRPr="00A848EE" w:rsidRDefault="00EB6F43" w:rsidP="00A848EE">
      <w:pPr>
        <w:widowControl w:val="0"/>
        <w:jc w:val="center"/>
        <w:rPr>
          <w:rFonts w:ascii="Times New Roman" w:eastAsia="Times New Roman" w:hAnsi="Times New Roman"/>
          <w:sz w:val="24"/>
          <w:szCs w:val="24"/>
        </w:rPr>
      </w:pPr>
      <w:bookmarkStart w:id="95" w:name="bookmark=kix.myd00yfu6vrb" w:colFirst="0" w:colLast="0"/>
      <w:bookmarkEnd w:id="95"/>
      <w:r w:rsidRPr="00A848EE">
        <w:rPr>
          <w:rFonts w:ascii="Times New Roman" w:eastAsia="Times New Roman" w:hAnsi="Times New Roman"/>
          <w:sz w:val="24"/>
          <w:szCs w:val="24"/>
        </w:rPr>
        <w:t>СВЕДЕНИЯ</w:t>
      </w:r>
    </w:p>
    <w:p w14:paraId="000016BE"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об источниках исходных данных, используемых при разработке</w:t>
      </w:r>
    </w:p>
    <w:p w14:paraId="000016BF"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лесного плана Забайкальского края</w:t>
      </w:r>
    </w:p>
    <w:p w14:paraId="000016C0" w14:textId="77777777" w:rsidR="004D4FBA" w:rsidRPr="00A848EE" w:rsidRDefault="004D4FBA" w:rsidP="00A848EE">
      <w:pPr>
        <w:widowControl w:val="0"/>
        <w:jc w:val="right"/>
        <w:rPr>
          <w:rFonts w:ascii="Times New Roman" w:eastAsia="Times New Roman" w:hAnsi="Times New Roman"/>
          <w:sz w:val="24"/>
          <w:szCs w:val="24"/>
        </w:rPr>
      </w:pPr>
    </w:p>
    <w:p w14:paraId="000016C4" w14:textId="77777777" w:rsidR="004D4FBA" w:rsidRPr="00A848EE" w:rsidRDefault="004D4FBA" w:rsidP="00A848EE">
      <w:pPr>
        <w:widowControl w:val="0"/>
        <w:ind w:firstLine="540"/>
        <w:jc w:val="both"/>
        <w:rPr>
          <w:rFonts w:ascii="Times New Roman" w:eastAsia="Times New Roman" w:hAnsi="Times New Roman"/>
          <w:sz w:val="2"/>
          <w:szCs w:val="2"/>
        </w:rPr>
      </w:pPr>
    </w:p>
    <w:tbl>
      <w:tblPr>
        <w:tblStyle w:val="afffffffffffa"/>
        <w:tblW w:w="1467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54"/>
        <w:gridCol w:w="4322"/>
        <w:gridCol w:w="9695"/>
      </w:tblGrid>
      <w:tr w:rsidR="00A848EE" w:rsidRPr="00A848EE" w14:paraId="38775F24" w14:textId="77777777" w:rsidTr="00ED5CAF">
        <w:trPr>
          <w:tblHeader/>
          <w:jc w:val="center"/>
        </w:trPr>
        <w:tc>
          <w:tcPr>
            <w:tcW w:w="654" w:type="dxa"/>
            <w:tcMar>
              <w:top w:w="0" w:type="dxa"/>
              <w:left w:w="28" w:type="dxa"/>
              <w:bottom w:w="0" w:type="dxa"/>
              <w:right w:w="28" w:type="dxa"/>
            </w:tcMar>
            <w:vAlign w:val="center"/>
          </w:tcPr>
          <w:p w14:paraId="4E80A5A1" w14:textId="579E262C" w:rsidR="00ED5CAF" w:rsidRPr="00A848EE" w:rsidRDefault="00ED5CAF" w:rsidP="00A848EE">
            <w:pPr>
              <w:widowControl w:val="0"/>
              <w:jc w:val="center"/>
              <w:rPr>
                <w:rFonts w:ascii="Times New Roman" w:eastAsia="Times New Roman" w:hAnsi="Times New Roman"/>
              </w:rPr>
            </w:pPr>
            <w:r w:rsidRPr="00A848EE">
              <w:rPr>
                <w:rFonts w:ascii="Times New Roman" w:eastAsia="Times New Roman" w:hAnsi="Times New Roman"/>
              </w:rPr>
              <w:t>№п/п</w:t>
            </w:r>
          </w:p>
        </w:tc>
        <w:tc>
          <w:tcPr>
            <w:tcW w:w="4322" w:type="dxa"/>
            <w:tcMar>
              <w:top w:w="0" w:type="dxa"/>
              <w:left w:w="28" w:type="dxa"/>
              <w:bottom w:w="0" w:type="dxa"/>
              <w:right w:w="28" w:type="dxa"/>
            </w:tcMar>
            <w:vAlign w:val="center"/>
          </w:tcPr>
          <w:p w14:paraId="385EEA6E" w14:textId="692B4E22" w:rsidR="00ED5CAF" w:rsidRPr="00A848EE" w:rsidRDefault="00ED5CAF" w:rsidP="00A848EE">
            <w:pPr>
              <w:widowControl w:val="0"/>
              <w:jc w:val="center"/>
              <w:rPr>
                <w:rFonts w:ascii="Times New Roman" w:eastAsia="Times New Roman" w:hAnsi="Times New Roman"/>
              </w:rPr>
            </w:pPr>
            <w:r w:rsidRPr="00A848EE">
              <w:rPr>
                <w:rFonts w:ascii="Times New Roman" w:eastAsia="Times New Roman" w:hAnsi="Times New Roman"/>
              </w:rPr>
              <w:t>Источники исходных данных</w:t>
            </w:r>
          </w:p>
        </w:tc>
        <w:tc>
          <w:tcPr>
            <w:tcW w:w="9695" w:type="dxa"/>
            <w:tcMar>
              <w:top w:w="0" w:type="dxa"/>
              <w:left w:w="28" w:type="dxa"/>
              <w:bottom w:w="0" w:type="dxa"/>
              <w:right w:w="28" w:type="dxa"/>
            </w:tcMar>
            <w:vAlign w:val="center"/>
          </w:tcPr>
          <w:p w14:paraId="2C5448BE" w14:textId="3D615AA0" w:rsidR="00ED5CAF" w:rsidRPr="00A848EE" w:rsidRDefault="00ED5CAF" w:rsidP="00A848EE">
            <w:pPr>
              <w:widowControl w:val="0"/>
              <w:jc w:val="center"/>
              <w:rPr>
                <w:rFonts w:ascii="Times New Roman" w:eastAsia="Times New Roman" w:hAnsi="Times New Roman"/>
              </w:rPr>
            </w:pPr>
            <w:r w:rsidRPr="00A848EE">
              <w:rPr>
                <w:rFonts w:ascii="Times New Roman" w:eastAsia="Times New Roman" w:hAnsi="Times New Roman"/>
              </w:rPr>
              <w:t>Сведения об используемых источниках исходных данных (степень детализации, временные периоды)</w:t>
            </w:r>
          </w:p>
        </w:tc>
      </w:tr>
      <w:tr w:rsidR="00A848EE" w:rsidRPr="00A848EE" w14:paraId="38182765" w14:textId="77777777" w:rsidTr="00ED5CAF">
        <w:trPr>
          <w:tblHeader/>
          <w:jc w:val="center"/>
        </w:trPr>
        <w:tc>
          <w:tcPr>
            <w:tcW w:w="654" w:type="dxa"/>
            <w:tcMar>
              <w:top w:w="0" w:type="dxa"/>
              <w:left w:w="28" w:type="dxa"/>
              <w:bottom w:w="0" w:type="dxa"/>
              <w:right w:w="28" w:type="dxa"/>
            </w:tcMar>
            <w:vAlign w:val="center"/>
          </w:tcPr>
          <w:p w14:paraId="39F741BF" w14:textId="67CE9313" w:rsidR="00ED5CAF" w:rsidRPr="00A848EE" w:rsidRDefault="00ED5CAF"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4322" w:type="dxa"/>
            <w:tcMar>
              <w:top w:w="0" w:type="dxa"/>
              <w:left w:w="28" w:type="dxa"/>
              <w:bottom w:w="0" w:type="dxa"/>
              <w:right w:w="28" w:type="dxa"/>
            </w:tcMar>
            <w:vAlign w:val="center"/>
          </w:tcPr>
          <w:p w14:paraId="5DA20BF6" w14:textId="7AED28A6" w:rsidR="00ED5CAF" w:rsidRPr="00A848EE" w:rsidRDefault="00ED5CAF"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9695" w:type="dxa"/>
            <w:tcMar>
              <w:top w:w="0" w:type="dxa"/>
              <w:left w:w="28" w:type="dxa"/>
              <w:bottom w:w="0" w:type="dxa"/>
              <w:right w:w="28" w:type="dxa"/>
            </w:tcMar>
            <w:vAlign w:val="center"/>
          </w:tcPr>
          <w:p w14:paraId="2CB1B276" w14:textId="773D65F5" w:rsidR="00ED5CAF" w:rsidRPr="00A848EE" w:rsidRDefault="00ED5CAF" w:rsidP="00A848EE">
            <w:pPr>
              <w:widowControl w:val="0"/>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7172E58D" w14:textId="77777777" w:rsidTr="00ED5CAF">
        <w:trPr>
          <w:jc w:val="center"/>
        </w:trPr>
        <w:tc>
          <w:tcPr>
            <w:tcW w:w="654" w:type="dxa"/>
            <w:tcMar>
              <w:top w:w="0" w:type="dxa"/>
              <w:left w:w="28" w:type="dxa"/>
              <w:bottom w:w="0" w:type="dxa"/>
              <w:right w:w="28" w:type="dxa"/>
            </w:tcMar>
            <w:vAlign w:val="center"/>
          </w:tcPr>
          <w:p w14:paraId="000016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4322" w:type="dxa"/>
            <w:tcMar>
              <w:top w:w="0" w:type="dxa"/>
              <w:left w:w="28" w:type="dxa"/>
              <w:bottom w:w="0" w:type="dxa"/>
              <w:right w:w="28" w:type="dxa"/>
            </w:tcMar>
            <w:vAlign w:val="center"/>
          </w:tcPr>
          <w:p w14:paraId="000016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Государственный лесной реестр</w:t>
            </w:r>
          </w:p>
        </w:tc>
        <w:tc>
          <w:tcPr>
            <w:tcW w:w="9695" w:type="dxa"/>
            <w:tcMar>
              <w:top w:w="0" w:type="dxa"/>
              <w:left w:w="28" w:type="dxa"/>
              <w:bottom w:w="0" w:type="dxa"/>
              <w:right w:w="28" w:type="dxa"/>
            </w:tcMar>
            <w:vAlign w:val="center"/>
          </w:tcPr>
          <w:p w14:paraId="000016CA" w14:textId="5A6E8981"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Формы государственного лесного реестра за 2008-20</w:t>
            </w:r>
            <w:r w:rsidR="005659F0" w:rsidRPr="00A848EE">
              <w:rPr>
                <w:rFonts w:ascii="Times New Roman" w:eastAsia="Times New Roman" w:hAnsi="Times New Roman"/>
              </w:rPr>
              <w:t>24</w:t>
            </w:r>
            <w:r w:rsidRPr="00A848EE">
              <w:rPr>
                <w:rFonts w:ascii="Times New Roman" w:eastAsia="Times New Roman" w:hAnsi="Times New Roman"/>
              </w:rPr>
              <w:t xml:space="preserve"> годы</w:t>
            </w:r>
          </w:p>
        </w:tc>
      </w:tr>
      <w:tr w:rsidR="00A848EE" w:rsidRPr="00A848EE" w14:paraId="5FDD4C94" w14:textId="77777777" w:rsidTr="00ED5CAF">
        <w:trPr>
          <w:jc w:val="center"/>
        </w:trPr>
        <w:tc>
          <w:tcPr>
            <w:tcW w:w="654" w:type="dxa"/>
            <w:tcMar>
              <w:top w:w="0" w:type="dxa"/>
              <w:left w:w="28" w:type="dxa"/>
              <w:bottom w:w="0" w:type="dxa"/>
              <w:right w:w="28" w:type="dxa"/>
            </w:tcMar>
            <w:vAlign w:val="center"/>
          </w:tcPr>
          <w:p w14:paraId="000016C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4322" w:type="dxa"/>
            <w:tcMar>
              <w:top w:w="0" w:type="dxa"/>
              <w:left w:w="28" w:type="dxa"/>
              <w:bottom w:w="0" w:type="dxa"/>
              <w:right w:w="28" w:type="dxa"/>
            </w:tcMar>
            <w:vAlign w:val="center"/>
          </w:tcPr>
          <w:p w14:paraId="000016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Государственная инвентаризация лесов</w:t>
            </w:r>
          </w:p>
        </w:tc>
        <w:tc>
          <w:tcPr>
            <w:tcW w:w="9695" w:type="dxa"/>
            <w:tcMar>
              <w:top w:w="0" w:type="dxa"/>
              <w:left w:w="28" w:type="dxa"/>
              <w:bottom w:w="0" w:type="dxa"/>
              <w:right w:w="28" w:type="dxa"/>
            </w:tcMar>
            <w:vAlign w:val="center"/>
          </w:tcPr>
          <w:p w14:paraId="000016CD" w14:textId="5ADE71A8"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Отчеты о выполнении государственной работы «Обеспечение выполнения государственной инвентаризации лесов, в том числе дистанционный мониторинг использования лесов в Забайкальском крае»</w:t>
            </w:r>
          </w:p>
        </w:tc>
      </w:tr>
      <w:tr w:rsidR="00A848EE" w:rsidRPr="00A848EE" w14:paraId="47CFBB6F" w14:textId="77777777" w:rsidTr="00ED5CAF">
        <w:trPr>
          <w:jc w:val="center"/>
        </w:trPr>
        <w:tc>
          <w:tcPr>
            <w:tcW w:w="654" w:type="dxa"/>
            <w:tcMar>
              <w:top w:w="0" w:type="dxa"/>
              <w:left w:w="28" w:type="dxa"/>
              <w:bottom w:w="0" w:type="dxa"/>
              <w:right w:w="28" w:type="dxa"/>
            </w:tcMar>
            <w:vAlign w:val="center"/>
          </w:tcPr>
          <w:p w14:paraId="000016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4322" w:type="dxa"/>
            <w:tcMar>
              <w:top w:w="0" w:type="dxa"/>
              <w:left w:w="28" w:type="dxa"/>
              <w:bottom w:w="0" w:type="dxa"/>
              <w:right w:w="28" w:type="dxa"/>
            </w:tcMar>
            <w:vAlign w:val="center"/>
          </w:tcPr>
          <w:p w14:paraId="000016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Специальные обследования</w:t>
            </w:r>
          </w:p>
        </w:tc>
        <w:tc>
          <w:tcPr>
            <w:tcW w:w="9695" w:type="dxa"/>
            <w:tcMar>
              <w:top w:w="0" w:type="dxa"/>
              <w:left w:w="28" w:type="dxa"/>
              <w:bottom w:w="0" w:type="dxa"/>
              <w:right w:w="28" w:type="dxa"/>
            </w:tcMar>
            <w:vAlign w:val="center"/>
          </w:tcPr>
          <w:p w14:paraId="000016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Схема размещения, использования и охраны охотничьих угодий на территории Забайкальского края.</w:t>
            </w:r>
          </w:p>
          <w:p w14:paraId="000016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Обзор санитарного и лесопатологического состояния лесов Забайкальского края 2008-2017 гг.</w:t>
            </w:r>
          </w:p>
        </w:tc>
      </w:tr>
      <w:tr w:rsidR="00A848EE" w:rsidRPr="00A848EE" w14:paraId="075659DC" w14:textId="77777777" w:rsidTr="00ED5CAF">
        <w:trPr>
          <w:jc w:val="center"/>
        </w:trPr>
        <w:tc>
          <w:tcPr>
            <w:tcW w:w="654" w:type="dxa"/>
            <w:tcMar>
              <w:top w:w="0" w:type="dxa"/>
              <w:left w:w="28" w:type="dxa"/>
              <w:bottom w:w="0" w:type="dxa"/>
              <w:right w:w="28" w:type="dxa"/>
            </w:tcMar>
            <w:vAlign w:val="center"/>
          </w:tcPr>
          <w:p w14:paraId="000016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4322" w:type="dxa"/>
            <w:tcMar>
              <w:top w:w="0" w:type="dxa"/>
              <w:left w:w="28" w:type="dxa"/>
              <w:bottom w:w="0" w:type="dxa"/>
              <w:right w:w="28" w:type="dxa"/>
            </w:tcMar>
            <w:vAlign w:val="center"/>
          </w:tcPr>
          <w:p w14:paraId="000016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Форма статистической отчетности</w:t>
            </w:r>
          </w:p>
        </w:tc>
        <w:tc>
          <w:tcPr>
            <w:tcW w:w="9695" w:type="dxa"/>
            <w:tcMar>
              <w:top w:w="0" w:type="dxa"/>
              <w:left w:w="28" w:type="dxa"/>
              <w:bottom w:w="0" w:type="dxa"/>
              <w:right w:w="28" w:type="dxa"/>
            </w:tcMar>
            <w:vAlign w:val="center"/>
          </w:tcPr>
          <w:p w14:paraId="000016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1-ОИП, 6-ОИП, 7-ОИП, 8-ОИП, 9-ОИП, 10-ОИП, 12-ОИП, 1-Субвенция, 1-ГП мониторинг</w:t>
            </w:r>
          </w:p>
        </w:tc>
      </w:tr>
      <w:tr w:rsidR="00A848EE" w:rsidRPr="00CF5B09" w14:paraId="16C1F9CF" w14:textId="77777777" w:rsidTr="00ED5CAF">
        <w:trPr>
          <w:jc w:val="center"/>
        </w:trPr>
        <w:tc>
          <w:tcPr>
            <w:tcW w:w="654" w:type="dxa"/>
            <w:tcMar>
              <w:top w:w="0" w:type="dxa"/>
              <w:left w:w="28" w:type="dxa"/>
              <w:bottom w:w="0" w:type="dxa"/>
              <w:right w:w="28" w:type="dxa"/>
            </w:tcMar>
            <w:vAlign w:val="center"/>
          </w:tcPr>
          <w:p w14:paraId="000016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4322" w:type="dxa"/>
            <w:tcMar>
              <w:top w:w="0" w:type="dxa"/>
              <w:left w:w="28" w:type="dxa"/>
              <w:bottom w:w="0" w:type="dxa"/>
              <w:right w:w="28" w:type="dxa"/>
            </w:tcMar>
            <w:vAlign w:val="center"/>
          </w:tcPr>
          <w:p w14:paraId="000016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Информационная система</w:t>
            </w:r>
          </w:p>
        </w:tc>
        <w:tc>
          <w:tcPr>
            <w:tcW w:w="9695" w:type="dxa"/>
            <w:tcMar>
              <w:top w:w="0" w:type="dxa"/>
              <w:left w:w="28" w:type="dxa"/>
              <w:bottom w:w="0" w:type="dxa"/>
              <w:right w:w="28" w:type="dxa"/>
            </w:tcMar>
            <w:vAlign w:val="center"/>
          </w:tcPr>
          <w:p w14:paraId="000016D7" w14:textId="77777777" w:rsidR="004D4FBA" w:rsidRPr="00A848EE" w:rsidRDefault="00EB6F43" w:rsidP="00A848EE">
            <w:pPr>
              <w:widowControl w:val="0"/>
              <w:jc w:val="center"/>
              <w:rPr>
                <w:rFonts w:ascii="Times New Roman" w:eastAsia="Times New Roman" w:hAnsi="Times New Roman"/>
                <w:lang w:val="en-US"/>
              </w:rPr>
            </w:pPr>
            <w:r w:rsidRPr="00A848EE">
              <w:rPr>
                <w:rFonts w:ascii="Times New Roman" w:eastAsia="Times New Roman" w:hAnsi="Times New Roman"/>
              </w:rPr>
              <w:t>ЕГАИС</w:t>
            </w:r>
            <w:r w:rsidRPr="00A848EE">
              <w:rPr>
                <w:rFonts w:ascii="Times New Roman" w:eastAsia="Times New Roman" w:hAnsi="Times New Roman"/>
                <w:lang w:val="en-US"/>
              </w:rPr>
              <w:t xml:space="preserve">, </w:t>
            </w:r>
            <w:r w:rsidRPr="00A848EE">
              <w:rPr>
                <w:rFonts w:ascii="Times New Roman" w:eastAsia="Times New Roman" w:hAnsi="Times New Roman"/>
              </w:rPr>
              <w:t>ИСДМ</w:t>
            </w:r>
            <w:r w:rsidRPr="00A848EE">
              <w:rPr>
                <w:rFonts w:ascii="Times New Roman" w:eastAsia="Times New Roman" w:hAnsi="Times New Roman"/>
                <w:lang w:val="en-US"/>
              </w:rPr>
              <w:t>, Topol_L, ArcGIS</w:t>
            </w:r>
          </w:p>
        </w:tc>
      </w:tr>
      <w:tr w:rsidR="00A848EE" w:rsidRPr="00A848EE" w14:paraId="2A99261C" w14:textId="77777777" w:rsidTr="00ED5CAF">
        <w:trPr>
          <w:jc w:val="center"/>
        </w:trPr>
        <w:tc>
          <w:tcPr>
            <w:tcW w:w="654" w:type="dxa"/>
            <w:tcMar>
              <w:top w:w="0" w:type="dxa"/>
              <w:left w:w="28" w:type="dxa"/>
              <w:bottom w:w="0" w:type="dxa"/>
              <w:right w:w="28" w:type="dxa"/>
            </w:tcMar>
            <w:vAlign w:val="center"/>
          </w:tcPr>
          <w:p w14:paraId="000016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4322" w:type="dxa"/>
            <w:tcMar>
              <w:top w:w="0" w:type="dxa"/>
              <w:left w:w="28" w:type="dxa"/>
              <w:bottom w:w="0" w:type="dxa"/>
              <w:right w:w="28" w:type="dxa"/>
            </w:tcMar>
            <w:vAlign w:val="center"/>
          </w:tcPr>
          <w:p w14:paraId="000016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Документы территориального планирования</w:t>
            </w:r>
          </w:p>
        </w:tc>
        <w:tc>
          <w:tcPr>
            <w:tcW w:w="9695" w:type="dxa"/>
            <w:tcMar>
              <w:top w:w="0" w:type="dxa"/>
              <w:left w:w="28" w:type="dxa"/>
              <w:bottom w:w="0" w:type="dxa"/>
              <w:right w:w="28" w:type="dxa"/>
            </w:tcMar>
            <w:vAlign w:val="center"/>
          </w:tcPr>
          <w:p w14:paraId="000016DA" w14:textId="05C74942"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Государственная программа Забайкальского края «Развитие лесного хозяйства Забайкальского края», утвержденная постановлением Правительства Забайкальского края от 18 июля 2014 года № 404.</w:t>
            </w:r>
          </w:p>
          <w:p w14:paraId="000016DB" w14:textId="0131FE71"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Государственная программа Забайкальского края «Содействие занятости населения», утвержденная постановлением Правительства Забайкальского края от 1 августа 2014 года № 457.</w:t>
            </w:r>
          </w:p>
          <w:p w14:paraId="000016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Концепция развития системы особо охраняемых природных территорий регионального значения в Забайкальском крае на период до 2030 года, утвержденная постановлением Правительства Забайкальского края от 1 марта 2016 года № 89.</w:t>
            </w:r>
          </w:p>
        </w:tc>
      </w:tr>
      <w:tr w:rsidR="00A848EE" w:rsidRPr="00A848EE" w14:paraId="5057C495" w14:textId="77777777" w:rsidTr="00ED5CAF">
        <w:trPr>
          <w:jc w:val="center"/>
        </w:trPr>
        <w:tc>
          <w:tcPr>
            <w:tcW w:w="654" w:type="dxa"/>
            <w:tcMar>
              <w:top w:w="0" w:type="dxa"/>
              <w:left w:w="28" w:type="dxa"/>
              <w:bottom w:w="0" w:type="dxa"/>
              <w:right w:w="28" w:type="dxa"/>
            </w:tcMar>
            <w:vAlign w:val="center"/>
          </w:tcPr>
          <w:p w14:paraId="000016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4322" w:type="dxa"/>
            <w:tcMar>
              <w:top w:w="0" w:type="dxa"/>
              <w:left w:w="28" w:type="dxa"/>
              <w:bottom w:w="0" w:type="dxa"/>
              <w:right w:w="28" w:type="dxa"/>
            </w:tcMar>
            <w:vAlign w:val="center"/>
          </w:tcPr>
          <w:p w14:paraId="000016D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Документы стратегического планирования</w:t>
            </w:r>
          </w:p>
        </w:tc>
        <w:tc>
          <w:tcPr>
            <w:tcW w:w="9695" w:type="dxa"/>
            <w:tcMar>
              <w:top w:w="0" w:type="dxa"/>
              <w:left w:w="28" w:type="dxa"/>
              <w:bottom w:w="0" w:type="dxa"/>
              <w:right w:w="28" w:type="dxa"/>
            </w:tcMar>
            <w:vAlign w:val="center"/>
          </w:tcPr>
          <w:p w14:paraId="000016DF" w14:textId="1FA30FCA"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Стратегия развития лесного комплекса Российской Федерации до 2030 года, утвержденная распоряжением Правительства Российской Федерации от 20 сентября 2018 года № 1989-р.</w:t>
            </w:r>
          </w:p>
          <w:p w14:paraId="4DA18E2D" w14:textId="7F7E11DC" w:rsidR="005659F0" w:rsidRPr="00A848EE" w:rsidRDefault="005659F0" w:rsidP="00A848EE">
            <w:pPr>
              <w:widowControl w:val="0"/>
              <w:jc w:val="center"/>
              <w:rPr>
                <w:rFonts w:ascii="Times New Roman" w:eastAsia="Times New Roman" w:hAnsi="Times New Roman"/>
              </w:rPr>
            </w:pPr>
            <w:r w:rsidRPr="00A848EE">
              <w:rPr>
                <w:rFonts w:ascii="Times New Roman" w:eastAsia="Times New Roman" w:hAnsi="Times New Roman"/>
              </w:rPr>
              <w:t>Стратегии развития лесного комплекса Российской Федерации до 2030 года, утвержденная распоряжением Правительства Российской Федерации от 11 февраля 2021 года № 312-р.</w:t>
            </w:r>
          </w:p>
          <w:p w14:paraId="000016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Распоряжение Правительства Забайкальского края от 26 августа 2011 года № 447-р «Об утверждении Плана мероприятий по реализации Стратегии социально-экономического развития Сибири до 2020 года в Забайкальском крае», Стратегия 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от 28 декабря 2009 года № 2094-р.</w:t>
            </w:r>
          </w:p>
        </w:tc>
      </w:tr>
      <w:tr w:rsidR="00A848EE" w:rsidRPr="00A848EE" w14:paraId="521D5BC0" w14:textId="77777777" w:rsidTr="00ED5CAF">
        <w:trPr>
          <w:jc w:val="center"/>
        </w:trPr>
        <w:tc>
          <w:tcPr>
            <w:tcW w:w="654" w:type="dxa"/>
            <w:tcMar>
              <w:top w:w="0" w:type="dxa"/>
              <w:left w:w="28" w:type="dxa"/>
              <w:bottom w:w="0" w:type="dxa"/>
              <w:right w:w="28" w:type="dxa"/>
            </w:tcMar>
            <w:vAlign w:val="center"/>
          </w:tcPr>
          <w:p w14:paraId="000016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4322" w:type="dxa"/>
            <w:tcMar>
              <w:top w:w="0" w:type="dxa"/>
              <w:left w:w="28" w:type="dxa"/>
              <w:bottom w:w="0" w:type="dxa"/>
              <w:right w:w="28" w:type="dxa"/>
            </w:tcMar>
            <w:vAlign w:val="center"/>
          </w:tcPr>
          <w:p w14:paraId="000016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Лесоустроительная документация</w:t>
            </w:r>
          </w:p>
        </w:tc>
        <w:tc>
          <w:tcPr>
            <w:tcW w:w="9695" w:type="dxa"/>
            <w:tcMar>
              <w:top w:w="0" w:type="dxa"/>
              <w:left w:w="28" w:type="dxa"/>
              <w:bottom w:w="0" w:type="dxa"/>
              <w:right w:w="28" w:type="dxa"/>
            </w:tcMar>
            <w:vAlign w:val="center"/>
          </w:tcPr>
          <w:p w14:paraId="000016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 xml:space="preserve">Материалы лесоустройства: - лесоустроительные материалы лесничеств и лесных участков (планшеты, планы лесонасаждений, таксационные описания, таблицы итогов, карты-схемы, </w:t>
            </w:r>
            <w:r w:rsidRPr="00A848EE">
              <w:rPr>
                <w:rFonts w:ascii="Times New Roman" w:eastAsia="Times New Roman" w:hAnsi="Times New Roman"/>
              </w:rPr>
              <w:lastRenderedPageBreak/>
              <w:t>пояснительные записки и т. п):</w:t>
            </w:r>
          </w:p>
          <w:p w14:paraId="000016E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 лесов, расположенных на землях лесного фонда: 1971, 1973, 1980, 1981, 1983, 1984, 1986, 1987, 1988, 1989, 1992, 1994, 1996, 1997, 2000, 2001, 2002, 2003, 2004, 2006, 2012, 2013, 2014, 2015, 2016, 2017 годов;</w:t>
            </w:r>
          </w:p>
          <w:p w14:paraId="000016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-лесов, расположенных на землях особо охраняемых территорий: 2004, 2015, 2017 годов;</w:t>
            </w:r>
          </w:p>
          <w:p w14:paraId="000016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 лесов, расположенных на землях обороны и безопасности: 2000, 2007 годов.</w:t>
            </w:r>
          </w:p>
        </w:tc>
      </w:tr>
      <w:tr w:rsidR="00A848EE" w:rsidRPr="00A848EE" w14:paraId="4B55A380" w14:textId="77777777" w:rsidTr="00ED5CAF">
        <w:trPr>
          <w:jc w:val="center"/>
        </w:trPr>
        <w:tc>
          <w:tcPr>
            <w:tcW w:w="654" w:type="dxa"/>
            <w:vMerge w:val="restart"/>
            <w:tcMar>
              <w:top w:w="0" w:type="dxa"/>
              <w:left w:w="28" w:type="dxa"/>
              <w:bottom w:w="0" w:type="dxa"/>
              <w:right w:w="28" w:type="dxa"/>
            </w:tcMar>
            <w:vAlign w:val="center"/>
          </w:tcPr>
          <w:p w14:paraId="000016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9</w:t>
            </w:r>
          </w:p>
        </w:tc>
        <w:tc>
          <w:tcPr>
            <w:tcW w:w="4322" w:type="dxa"/>
            <w:vMerge w:val="restart"/>
            <w:tcMar>
              <w:top w:w="0" w:type="dxa"/>
              <w:left w:w="28" w:type="dxa"/>
              <w:bottom w:w="0" w:type="dxa"/>
              <w:right w:w="28" w:type="dxa"/>
            </w:tcMar>
            <w:vAlign w:val="center"/>
          </w:tcPr>
          <w:p w14:paraId="000016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Иные</w:t>
            </w:r>
          </w:p>
        </w:tc>
        <w:tc>
          <w:tcPr>
            <w:tcW w:w="9695" w:type="dxa"/>
            <w:tcMar>
              <w:top w:w="0" w:type="dxa"/>
              <w:left w:w="28" w:type="dxa"/>
              <w:bottom w:w="0" w:type="dxa"/>
              <w:right w:w="28" w:type="dxa"/>
            </w:tcMar>
            <w:vAlign w:val="center"/>
          </w:tcPr>
          <w:p w14:paraId="000016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«Численность населения Российской Федерации по муниципальным образованиям на 1 января 2018 г.», Федеральная служба государственной статистики (Росстат) Москва 2018.</w:t>
            </w:r>
          </w:p>
          <w:p w14:paraId="000016EA" w14:textId="6A2AFB19"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Годовой сборник Забайкалкрайстата Код 4.1.</w:t>
            </w:r>
            <w:r w:rsidR="00A848EE">
              <w:rPr>
                <w:rFonts w:ascii="Times New Roman" w:eastAsia="Times New Roman" w:hAnsi="Times New Roman"/>
              </w:rPr>
              <w:t xml:space="preserve"> </w:t>
            </w:r>
            <w:r w:rsidRPr="00A848EE">
              <w:rPr>
                <w:rFonts w:ascii="Times New Roman" w:eastAsia="Times New Roman" w:hAnsi="Times New Roman"/>
              </w:rPr>
              <w:t>Забайкальский край 2017</w:t>
            </w:r>
          </w:p>
          <w:p w14:paraId="0B9320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(chita.gks.ru).</w:t>
            </w:r>
          </w:p>
          <w:p w14:paraId="000016EB" w14:textId="11820DB0" w:rsidR="00ED5CAF" w:rsidRPr="00A848EE" w:rsidRDefault="009C77AF" w:rsidP="00A848EE">
            <w:pPr>
              <w:widowControl w:val="0"/>
              <w:jc w:val="center"/>
              <w:rPr>
                <w:rFonts w:ascii="Times New Roman" w:eastAsia="Times New Roman" w:hAnsi="Times New Roman"/>
              </w:rPr>
            </w:pPr>
            <w:r w:rsidRPr="00A848EE">
              <w:rPr>
                <w:rFonts w:ascii="Times New Roman" w:eastAsia="Times New Roman" w:hAnsi="Times New Roman"/>
              </w:rPr>
              <w:t>«Численность населения» по данным Забайкалкрайстат (https://75.rosstat.gov.ru/population)</w:t>
            </w:r>
          </w:p>
        </w:tc>
      </w:tr>
      <w:tr w:rsidR="00A848EE" w:rsidRPr="00A848EE" w14:paraId="2F6E3BAB" w14:textId="77777777" w:rsidTr="00ED5CAF">
        <w:trPr>
          <w:jc w:val="center"/>
        </w:trPr>
        <w:tc>
          <w:tcPr>
            <w:tcW w:w="654" w:type="dxa"/>
            <w:vMerge/>
            <w:tcMar>
              <w:top w:w="0" w:type="dxa"/>
              <w:left w:w="28" w:type="dxa"/>
              <w:bottom w:w="0" w:type="dxa"/>
              <w:right w:w="28" w:type="dxa"/>
            </w:tcMar>
            <w:vAlign w:val="center"/>
          </w:tcPr>
          <w:p w14:paraId="000016E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4322" w:type="dxa"/>
            <w:vMerge/>
            <w:tcMar>
              <w:top w:w="0" w:type="dxa"/>
              <w:left w:w="28" w:type="dxa"/>
              <w:bottom w:w="0" w:type="dxa"/>
              <w:right w:w="28" w:type="dxa"/>
            </w:tcMar>
            <w:vAlign w:val="center"/>
          </w:tcPr>
          <w:p w14:paraId="000016E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9695" w:type="dxa"/>
            <w:tcMar>
              <w:top w:w="0" w:type="dxa"/>
              <w:left w:w="28" w:type="dxa"/>
              <w:bottom w:w="0" w:type="dxa"/>
              <w:right w:w="28" w:type="dxa"/>
            </w:tcMar>
            <w:vAlign w:val="center"/>
          </w:tcPr>
          <w:p w14:paraId="000016E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Лесной план Забайкальского края, действующий с 1 января 2009 года по 31 декабря 2018 года.</w:t>
            </w:r>
          </w:p>
        </w:tc>
      </w:tr>
      <w:tr w:rsidR="00A848EE" w:rsidRPr="00A848EE" w14:paraId="32F3E49E" w14:textId="77777777" w:rsidTr="00ED5CAF">
        <w:trPr>
          <w:jc w:val="center"/>
        </w:trPr>
        <w:tc>
          <w:tcPr>
            <w:tcW w:w="654" w:type="dxa"/>
            <w:vMerge/>
            <w:tcMar>
              <w:top w:w="0" w:type="dxa"/>
              <w:left w:w="28" w:type="dxa"/>
              <w:bottom w:w="0" w:type="dxa"/>
              <w:right w:w="28" w:type="dxa"/>
            </w:tcMar>
            <w:vAlign w:val="center"/>
          </w:tcPr>
          <w:p w14:paraId="000016E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4322" w:type="dxa"/>
            <w:vMerge/>
            <w:tcMar>
              <w:top w:w="0" w:type="dxa"/>
              <w:left w:w="28" w:type="dxa"/>
              <w:bottom w:w="0" w:type="dxa"/>
              <w:right w:w="28" w:type="dxa"/>
            </w:tcMar>
            <w:vAlign w:val="center"/>
          </w:tcPr>
          <w:p w14:paraId="000016F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9695" w:type="dxa"/>
            <w:tcMar>
              <w:top w:w="0" w:type="dxa"/>
              <w:left w:w="28" w:type="dxa"/>
              <w:bottom w:w="0" w:type="dxa"/>
              <w:right w:w="28" w:type="dxa"/>
            </w:tcMar>
            <w:vAlign w:val="center"/>
          </w:tcPr>
          <w:p w14:paraId="000016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Лесохозяйственные регламенты лесничеств, расположенных на землях лесного фонда, на землях особо охраняемых природных территорий, на землях обороны и безопасности.</w:t>
            </w:r>
          </w:p>
        </w:tc>
      </w:tr>
      <w:tr w:rsidR="00A848EE" w:rsidRPr="00A848EE" w14:paraId="51963E8A" w14:textId="77777777" w:rsidTr="00ED5CAF">
        <w:trPr>
          <w:jc w:val="center"/>
        </w:trPr>
        <w:tc>
          <w:tcPr>
            <w:tcW w:w="654" w:type="dxa"/>
            <w:vMerge/>
            <w:tcMar>
              <w:top w:w="0" w:type="dxa"/>
              <w:left w:w="28" w:type="dxa"/>
              <w:bottom w:w="0" w:type="dxa"/>
              <w:right w:w="28" w:type="dxa"/>
            </w:tcMar>
            <w:vAlign w:val="center"/>
          </w:tcPr>
          <w:p w14:paraId="000016F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4322" w:type="dxa"/>
            <w:vMerge/>
            <w:tcMar>
              <w:top w:w="0" w:type="dxa"/>
              <w:left w:w="28" w:type="dxa"/>
              <w:bottom w:w="0" w:type="dxa"/>
              <w:right w:w="28" w:type="dxa"/>
            </w:tcMar>
            <w:vAlign w:val="center"/>
          </w:tcPr>
          <w:p w14:paraId="000016F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9695" w:type="dxa"/>
            <w:tcMar>
              <w:top w:w="0" w:type="dxa"/>
              <w:left w:w="28" w:type="dxa"/>
              <w:bottom w:w="0" w:type="dxa"/>
              <w:right w:w="28" w:type="dxa"/>
            </w:tcMar>
            <w:vAlign w:val="center"/>
          </w:tcPr>
          <w:p w14:paraId="000016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Официальный портал Забайкальского края в информационно-телекоммуникационной сети «Интернет».</w:t>
            </w:r>
          </w:p>
        </w:tc>
      </w:tr>
      <w:tr w:rsidR="00A848EE" w:rsidRPr="00A848EE" w14:paraId="0BEA165E" w14:textId="77777777" w:rsidTr="00ED5CAF">
        <w:trPr>
          <w:jc w:val="center"/>
        </w:trPr>
        <w:tc>
          <w:tcPr>
            <w:tcW w:w="654" w:type="dxa"/>
            <w:vMerge/>
            <w:tcMar>
              <w:top w:w="0" w:type="dxa"/>
              <w:left w:w="28" w:type="dxa"/>
              <w:bottom w:w="0" w:type="dxa"/>
              <w:right w:w="28" w:type="dxa"/>
            </w:tcMar>
            <w:vAlign w:val="center"/>
          </w:tcPr>
          <w:p w14:paraId="000016F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4322" w:type="dxa"/>
            <w:vMerge/>
            <w:tcMar>
              <w:top w:w="0" w:type="dxa"/>
              <w:left w:w="28" w:type="dxa"/>
              <w:bottom w:w="0" w:type="dxa"/>
              <w:right w:w="28" w:type="dxa"/>
            </w:tcMar>
            <w:vAlign w:val="center"/>
          </w:tcPr>
          <w:p w14:paraId="000016F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9695" w:type="dxa"/>
            <w:tcMar>
              <w:top w:w="0" w:type="dxa"/>
              <w:left w:w="28" w:type="dxa"/>
              <w:bottom w:w="0" w:type="dxa"/>
              <w:right w:w="28" w:type="dxa"/>
            </w:tcMar>
            <w:vAlign w:val="center"/>
          </w:tcPr>
          <w:p w14:paraId="000016F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Национальный доклад о кадастре антропогенных выбросов из источников и абсорбции поглотителями парниковых газов, не регулируемых Монреальским протоколом, за 1990–2016 гг. Часть 2. Приложения. Москва 2018. 106 с.</w:t>
            </w:r>
          </w:p>
        </w:tc>
      </w:tr>
      <w:tr w:rsidR="00A848EE" w:rsidRPr="00A848EE" w14:paraId="2E68CCA5" w14:textId="77777777" w:rsidTr="00ED5CAF">
        <w:trPr>
          <w:jc w:val="center"/>
        </w:trPr>
        <w:tc>
          <w:tcPr>
            <w:tcW w:w="654" w:type="dxa"/>
            <w:vMerge/>
            <w:tcMar>
              <w:top w:w="0" w:type="dxa"/>
              <w:left w:w="28" w:type="dxa"/>
              <w:bottom w:w="0" w:type="dxa"/>
              <w:right w:w="28" w:type="dxa"/>
            </w:tcMar>
            <w:vAlign w:val="center"/>
          </w:tcPr>
          <w:p w14:paraId="000016F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4322" w:type="dxa"/>
            <w:vMerge/>
            <w:tcMar>
              <w:top w:w="0" w:type="dxa"/>
              <w:left w:w="28" w:type="dxa"/>
              <w:bottom w:w="0" w:type="dxa"/>
              <w:right w:w="28" w:type="dxa"/>
            </w:tcMar>
            <w:vAlign w:val="center"/>
          </w:tcPr>
          <w:p w14:paraId="000016F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9695" w:type="dxa"/>
            <w:tcMar>
              <w:top w:w="0" w:type="dxa"/>
              <w:left w:w="28" w:type="dxa"/>
              <w:bottom w:w="0" w:type="dxa"/>
              <w:right w:w="28" w:type="dxa"/>
            </w:tcMar>
            <w:vAlign w:val="center"/>
          </w:tcPr>
          <w:p w14:paraId="000016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Доклад об особенностях климата на территории Российской Федерации за 2017 год. Москва, Росгидромет. 2018. 69 с.</w:t>
            </w:r>
          </w:p>
        </w:tc>
      </w:tr>
    </w:tbl>
    <w:p w14:paraId="000016FC" w14:textId="278A4C11" w:rsidR="00BF4C16" w:rsidRPr="00A848EE" w:rsidRDefault="00BF4C16" w:rsidP="00A848EE">
      <w:pPr>
        <w:widowControl w:val="0"/>
        <w:jc w:val="center"/>
        <w:rPr>
          <w:rFonts w:ascii="Times New Roman" w:hAnsi="Times New Roman"/>
        </w:rPr>
      </w:pPr>
      <w:r w:rsidRPr="00A848EE">
        <w:rPr>
          <w:rFonts w:ascii="Times New Roman" w:hAnsi="Times New Roman"/>
        </w:rPr>
        <w:br w:type="page"/>
      </w:r>
    </w:p>
    <w:p w14:paraId="000016FD"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96" w:name="_Toc176788281"/>
      <w:r w:rsidRPr="00A848EE">
        <w:rPr>
          <w:rFonts w:ascii="Times New Roman" w:eastAsia="Times New Roman" w:hAnsi="Times New Roman"/>
          <w:b w:val="0"/>
          <w:bCs w:val="0"/>
          <w:sz w:val="24"/>
          <w:szCs w:val="24"/>
        </w:rPr>
        <w:lastRenderedPageBreak/>
        <w:t>ПРИЛОЖЕНИЕ 3</w:t>
      </w:r>
      <w:bookmarkEnd w:id="96"/>
    </w:p>
    <w:p w14:paraId="000016FE"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16FF" w14:textId="77777777" w:rsidR="004D4FBA" w:rsidRPr="00A848EE" w:rsidRDefault="004D4FBA" w:rsidP="00A848EE">
      <w:pPr>
        <w:widowControl w:val="0"/>
        <w:jc w:val="right"/>
        <w:rPr>
          <w:rFonts w:ascii="Times New Roman" w:eastAsia="Times New Roman" w:hAnsi="Times New Roman"/>
          <w:sz w:val="24"/>
          <w:szCs w:val="24"/>
        </w:rPr>
      </w:pPr>
    </w:p>
    <w:p w14:paraId="0000170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Лесорастительное районирование</w:t>
      </w:r>
    </w:p>
    <w:p w14:paraId="00001701"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fb"/>
        <w:tblW w:w="14552" w:type="dxa"/>
        <w:jc w:val="center"/>
        <w:tblInd w:w="0" w:type="dxa"/>
        <w:tblLayout w:type="fixed"/>
        <w:tblLook w:val="0400" w:firstRow="0" w:lastRow="0" w:firstColumn="0" w:lastColumn="0" w:noHBand="0" w:noVBand="1"/>
      </w:tblPr>
      <w:tblGrid>
        <w:gridCol w:w="988"/>
        <w:gridCol w:w="3045"/>
        <w:gridCol w:w="1133"/>
        <w:gridCol w:w="1139"/>
        <w:gridCol w:w="1998"/>
        <w:gridCol w:w="1178"/>
        <w:gridCol w:w="2125"/>
        <w:gridCol w:w="1376"/>
        <w:gridCol w:w="1570"/>
      </w:tblGrid>
      <w:tr w:rsidR="00A848EE" w:rsidRPr="00A848EE" w14:paraId="057FAE23" w14:textId="77777777" w:rsidTr="00BF4C16">
        <w:trPr>
          <w:trHeight w:val="20"/>
          <w:tblHeader/>
          <w:jc w:val="center"/>
        </w:trPr>
        <w:tc>
          <w:tcPr>
            <w:tcW w:w="989"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 </w:t>
            </w:r>
            <w:r w:rsidRPr="00A848EE">
              <w:rPr>
                <w:rFonts w:ascii="Times New Roman" w:eastAsia="Times New Roman" w:hAnsi="Times New Roman"/>
              </w:rPr>
              <w:br/>
              <w:t>п/п</w:t>
            </w:r>
          </w:p>
        </w:tc>
        <w:tc>
          <w:tcPr>
            <w:tcW w:w="3045"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лесничества</w:t>
            </w:r>
          </w:p>
        </w:tc>
        <w:tc>
          <w:tcPr>
            <w:tcW w:w="1133"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Общая площадь лесов, тыс. га</w:t>
            </w:r>
          </w:p>
        </w:tc>
        <w:tc>
          <w:tcPr>
            <w:tcW w:w="4315" w:type="dxa"/>
            <w:gridSpan w:val="3"/>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Распределение общей площади лесов по их целевому назначению, тыс.гектар</w:t>
            </w:r>
          </w:p>
        </w:tc>
        <w:tc>
          <w:tcPr>
            <w:tcW w:w="2125"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покрытая лесной растительностью, тыс. га</w:t>
            </w:r>
          </w:p>
        </w:tc>
        <w:tc>
          <w:tcPr>
            <w:tcW w:w="1376"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Общий запас древесины, тыс. м3</w:t>
            </w:r>
          </w:p>
        </w:tc>
        <w:tc>
          <w:tcPr>
            <w:tcW w:w="1570"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Общий средний прирост запаса древесины, тыс. м3</w:t>
            </w:r>
          </w:p>
        </w:tc>
      </w:tr>
      <w:tr w:rsidR="00A848EE" w:rsidRPr="00A848EE" w14:paraId="0E48202D" w14:textId="77777777" w:rsidTr="00BF4C16">
        <w:trPr>
          <w:trHeight w:val="20"/>
          <w:tblHeader/>
          <w:jc w:val="center"/>
        </w:trPr>
        <w:tc>
          <w:tcPr>
            <w:tcW w:w="989"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0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3045"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133"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защитные леса</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эксплуатационные леса</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резервные леса</w:t>
            </w:r>
          </w:p>
        </w:tc>
        <w:tc>
          <w:tcPr>
            <w:tcW w:w="2125"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76"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570"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00071F51" w14:textId="77777777" w:rsidTr="00BF4C16">
        <w:trPr>
          <w:trHeight w:val="20"/>
          <w:tblHeader/>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r>
      <w:tr w:rsidR="00A848EE" w:rsidRPr="00A848EE" w14:paraId="2C49060C"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Лесостепная зона</w:t>
            </w:r>
          </w:p>
        </w:tc>
      </w:tr>
      <w:tr w:rsidR="00A848EE" w:rsidRPr="00A848EE" w14:paraId="0879C6DE"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CCCCCC"/>
            </w:tcBorders>
            <w:shd w:val="clear" w:color="auto" w:fill="auto"/>
            <w:tcMar>
              <w:top w:w="30" w:type="dxa"/>
              <w:left w:w="45" w:type="dxa"/>
              <w:bottom w:w="30" w:type="dxa"/>
              <w:right w:w="45" w:type="dxa"/>
            </w:tcMar>
            <w:vAlign w:val="center"/>
          </w:tcPr>
          <w:p w14:paraId="000017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Забайкальский лесостепной район</w:t>
            </w:r>
          </w:p>
        </w:tc>
      </w:tr>
      <w:tr w:rsidR="00A848EE" w:rsidRPr="00A848EE" w14:paraId="42CEDEDB"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154857D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280,7</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239,5</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242,8</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18481,3</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382</w:t>
            </w:r>
          </w:p>
        </w:tc>
      </w:tr>
      <w:tr w:rsidR="00A848EE" w:rsidRPr="00A848EE" w14:paraId="135EBC9C"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472,1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433,9</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416,0</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39320,9</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733,8</w:t>
            </w:r>
          </w:p>
        </w:tc>
      </w:tr>
      <w:tr w:rsidR="00A848EE" w:rsidRPr="00A848EE" w14:paraId="3476568F"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1.1.1.3.</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467,1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37,7</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429,4</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381,3</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29699,2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626</w:t>
            </w:r>
          </w:p>
        </w:tc>
      </w:tr>
      <w:tr w:rsidR="00A848EE" w:rsidRPr="00A848EE" w14:paraId="3AE3740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1.1.1.4.</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 (в границах Калганского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112,5</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24,6</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87,9</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7829,2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183,2</w:t>
            </w:r>
          </w:p>
        </w:tc>
      </w:tr>
      <w:tr w:rsidR="00A848EE" w:rsidRPr="00A848EE" w14:paraId="42E726B4"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1.1.1.5.</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 (в границах Оловяннинского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160,3</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136,4</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136,4</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8117</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194,6</w:t>
            </w:r>
          </w:p>
        </w:tc>
      </w:tr>
      <w:tr w:rsidR="00A848EE" w:rsidRPr="00A848EE" w14:paraId="38C4B264"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1.1.1.6.</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 (часть)</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198,7</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182,8</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189</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20354,3</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297</w:t>
            </w:r>
          </w:p>
        </w:tc>
      </w:tr>
      <w:tr w:rsidR="00A848EE" w:rsidRPr="00A848EE" w14:paraId="6CFC687D"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1.1.1.7.</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 (часть)</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154</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135,4</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138,2</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13986,5</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196,5</w:t>
            </w:r>
          </w:p>
        </w:tc>
      </w:tr>
      <w:tr w:rsidR="00A848EE" w:rsidRPr="00A848EE" w14:paraId="2A416C29"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1.1.1.8.</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96,2</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42,8</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2159,1</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59,1</w:t>
            </w:r>
          </w:p>
        </w:tc>
      </w:tr>
      <w:tr w:rsidR="00A848EE" w:rsidRPr="00A848EE" w14:paraId="2ADF3856"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населенных пунктов</w:t>
            </w:r>
          </w:p>
        </w:tc>
      </w:tr>
      <w:tr w:rsidR="00A848EE" w:rsidRPr="00A848EE" w14:paraId="5081141B"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2ED39FC"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обороны и безопасности</w:t>
            </w:r>
          </w:p>
        </w:tc>
      </w:tr>
      <w:tr w:rsidR="00A848EE" w:rsidRPr="00A848EE" w14:paraId="61D63AC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 в границах районов</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9D" w14:textId="77777777" w:rsidR="004D4FBA" w:rsidRPr="00A848EE" w:rsidRDefault="004D4FBA" w:rsidP="00A848EE">
            <w:pPr>
              <w:jc w:val="center"/>
              <w:rPr>
                <w:rFonts w:ascii="Times New Roman" w:eastAsia="Times New Roman" w:hAnsi="Times New Roman"/>
              </w:rPr>
            </w:pP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9E" w14:textId="77777777" w:rsidR="004D4FBA" w:rsidRPr="00A848EE" w:rsidRDefault="004D4FBA" w:rsidP="00A848EE">
            <w:pPr>
              <w:jc w:val="center"/>
              <w:rPr>
                <w:rFonts w:ascii="Times New Roman" w:eastAsia="Times New Roman" w:hAnsi="Times New Roman"/>
              </w:rPr>
            </w:pP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9F" w14:textId="77777777" w:rsidR="004D4FBA" w:rsidRPr="00A848EE" w:rsidRDefault="004D4FBA" w:rsidP="00A848EE">
            <w:pPr>
              <w:jc w:val="center"/>
              <w:rPr>
                <w:rFonts w:ascii="Times New Roman" w:eastAsia="Times New Roman" w:hAnsi="Times New Roman"/>
              </w:rPr>
            </w:pP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0" w14:textId="77777777" w:rsidR="004D4FBA" w:rsidRPr="00A848EE" w:rsidRDefault="004D4FBA" w:rsidP="00A848EE">
            <w:pPr>
              <w:jc w:val="center"/>
              <w:rPr>
                <w:rFonts w:ascii="Times New Roman" w:eastAsia="Times New Roman" w:hAnsi="Times New Roman"/>
              </w:rPr>
            </w:pP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1" w14:textId="77777777" w:rsidR="004D4FBA" w:rsidRPr="00A848EE" w:rsidRDefault="004D4FBA" w:rsidP="00A848EE">
            <w:pPr>
              <w:jc w:val="center"/>
              <w:rPr>
                <w:rFonts w:ascii="Times New Roman" w:eastAsia="Times New Roman" w:hAnsi="Times New Roman"/>
              </w:rPr>
            </w:pP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2" w14:textId="77777777" w:rsidR="004D4FBA" w:rsidRPr="00A848EE" w:rsidRDefault="004D4FBA" w:rsidP="00A848EE">
            <w:pPr>
              <w:jc w:val="center"/>
              <w:rPr>
                <w:rFonts w:ascii="Times New Roman" w:eastAsia="Times New Roman" w:hAnsi="Times New Roman"/>
              </w:rPr>
            </w:pP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3" w14:textId="77777777" w:rsidR="004D4FBA" w:rsidRPr="00A848EE" w:rsidRDefault="004D4FBA" w:rsidP="00A848EE">
            <w:pPr>
              <w:jc w:val="center"/>
              <w:rPr>
                <w:rFonts w:ascii="Times New Roman" w:eastAsia="Times New Roman" w:hAnsi="Times New Roman"/>
              </w:rPr>
            </w:pPr>
          </w:p>
        </w:tc>
      </w:tr>
      <w:tr w:rsidR="00A848EE" w:rsidRPr="00A848EE" w14:paraId="7299FA60"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1.1.3.1.1.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Могойтуйского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49,5</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49,5</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319,9</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41,8</w:t>
            </w:r>
          </w:p>
        </w:tc>
      </w:tr>
      <w:tr w:rsidR="00A848EE" w:rsidRPr="00A848EE" w14:paraId="18271F0D"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Борзинского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0,02</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0,02</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FDEF809"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1.1.4.</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17DE419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113,1</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11068,3</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128,5</w:t>
            </w:r>
          </w:p>
        </w:tc>
      </w:tr>
      <w:tr w:rsidR="00A848EE" w:rsidRPr="00A848EE" w14:paraId="44873345"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 по лесному району</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2104,22</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398,22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1706</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1742,273</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151335,7</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2842,5</w:t>
            </w:r>
          </w:p>
        </w:tc>
      </w:tr>
      <w:tr w:rsidR="00A848EE" w:rsidRPr="00A848EE" w14:paraId="11C6A9BF"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D1" w14:textId="77777777" w:rsidR="004D4FBA" w:rsidRPr="00A848EE" w:rsidRDefault="004D4FBA" w:rsidP="00A848EE">
            <w:pPr>
              <w:jc w:val="center"/>
              <w:rPr>
                <w:rFonts w:ascii="Times New Roman" w:eastAsia="Times New Roman" w:hAnsi="Times New Roman"/>
              </w:rPr>
            </w:pP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D2" w14:textId="77777777" w:rsidR="004D4FBA" w:rsidRPr="00A848EE" w:rsidRDefault="004D4FBA" w:rsidP="00A848EE">
            <w:pPr>
              <w:jc w:val="center"/>
              <w:rPr>
                <w:rFonts w:ascii="Times New Roman" w:eastAsia="Times New Roman" w:hAnsi="Times New Roman"/>
              </w:rPr>
            </w:pPr>
          </w:p>
        </w:tc>
        <w:tc>
          <w:tcPr>
            <w:tcW w:w="1133" w:type="dxa"/>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vAlign w:val="center"/>
          </w:tcPr>
          <w:p w14:paraId="000017D3" w14:textId="77777777" w:rsidR="004D4FBA" w:rsidRPr="00A848EE" w:rsidRDefault="004D4FBA" w:rsidP="00A848EE">
            <w:pPr>
              <w:jc w:val="center"/>
              <w:rPr>
                <w:rFonts w:ascii="Times New Roman" w:eastAsia="Times New Roman" w:hAnsi="Times New Roman"/>
              </w:rPr>
            </w:pPr>
          </w:p>
        </w:tc>
        <w:tc>
          <w:tcPr>
            <w:tcW w:w="1139" w:type="dxa"/>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vAlign w:val="center"/>
          </w:tcPr>
          <w:p w14:paraId="000017D4" w14:textId="77777777" w:rsidR="004D4FBA" w:rsidRPr="00A848EE" w:rsidRDefault="004D4FBA" w:rsidP="00A848EE">
            <w:pPr>
              <w:jc w:val="center"/>
              <w:rPr>
                <w:rFonts w:ascii="Times New Roman" w:eastAsia="Times New Roman" w:hAnsi="Times New Roman"/>
              </w:rPr>
            </w:pPr>
          </w:p>
        </w:tc>
        <w:tc>
          <w:tcPr>
            <w:tcW w:w="1998" w:type="dxa"/>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vAlign w:val="center"/>
          </w:tcPr>
          <w:p w14:paraId="000017D5" w14:textId="77777777" w:rsidR="004D4FBA" w:rsidRPr="00A848EE" w:rsidRDefault="004D4FBA" w:rsidP="00A848EE">
            <w:pPr>
              <w:jc w:val="center"/>
              <w:rPr>
                <w:rFonts w:ascii="Times New Roman" w:eastAsia="Times New Roman" w:hAnsi="Times New Roman"/>
              </w:rPr>
            </w:pPr>
          </w:p>
        </w:tc>
        <w:tc>
          <w:tcPr>
            <w:tcW w:w="1178" w:type="dxa"/>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vAlign w:val="center"/>
          </w:tcPr>
          <w:p w14:paraId="000017D6" w14:textId="77777777" w:rsidR="004D4FBA" w:rsidRPr="00A848EE" w:rsidRDefault="004D4FBA" w:rsidP="00A848EE">
            <w:pPr>
              <w:jc w:val="center"/>
              <w:rPr>
                <w:rFonts w:ascii="Times New Roman" w:eastAsia="Times New Roman" w:hAnsi="Times New Roman"/>
              </w:rPr>
            </w:pPr>
          </w:p>
        </w:tc>
        <w:tc>
          <w:tcPr>
            <w:tcW w:w="2125" w:type="dxa"/>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vAlign w:val="center"/>
          </w:tcPr>
          <w:p w14:paraId="000017D7" w14:textId="77777777" w:rsidR="004D4FBA" w:rsidRPr="00A848EE" w:rsidRDefault="004D4FBA" w:rsidP="00A848EE">
            <w:pPr>
              <w:jc w:val="center"/>
              <w:rPr>
                <w:rFonts w:ascii="Times New Roman" w:eastAsia="Times New Roman" w:hAnsi="Times New Roman"/>
              </w:rPr>
            </w:pPr>
          </w:p>
        </w:tc>
        <w:tc>
          <w:tcPr>
            <w:tcW w:w="1376" w:type="dxa"/>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vAlign w:val="center"/>
          </w:tcPr>
          <w:p w14:paraId="000017D8" w14:textId="77777777" w:rsidR="004D4FBA" w:rsidRPr="00A848EE" w:rsidRDefault="004D4FBA" w:rsidP="00A848EE">
            <w:pPr>
              <w:jc w:val="center"/>
              <w:rPr>
                <w:rFonts w:ascii="Times New Roman" w:eastAsia="Times New Roman" w:hAnsi="Times New Roman"/>
              </w:rPr>
            </w:pPr>
          </w:p>
        </w:tc>
        <w:tc>
          <w:tcPr>
            <w:tcW w:w="1570" w:type="dxa"/>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vAlign w:val="center"/>
          </w:tcPr>
          <w:p w14:paraId="000017D9" w14:textId="77777777" w:rsidR="004D4FBA" w:rsidRPr="00A848EE" w:rsidRDefault="004D4FBA" w:rsidP="00A848EE">
            <w:pPr>
              <w:jc w:val="center"/>
              <w:rPr>
                <w:rFonts w:ascii="Times New Roman" w:eastAsia="Times New Roman" w:hAnsi="Times New Roman"/>
              </w:rPr>
            </w:pPr>
          </w:p>
        </w:tc>
      </w:tr>
      <w:tr w:rsidR="00A848EE" w:rsidRPr="00A848EE" w14:paraId="0D6AC966"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DA" w14:textId="77777777" w:rsidR="004D4FBA" w:rsidRPr="00A848EE" w:rsidRDefault="004D4FBA" w:rsidP="00A848EE">
            <w:pPr>
              <w:jc w:val="center"/>
              <w:rPr>
                <w:rFonts w:ascii="Times New Roman" w:eastAsia="Times New Roman" w:hAnsi="Times New Roman"/>
              </w:rPr>
            </w:pP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DB" w14:textId="77777777" w:rsidR="004D4FBA" w:rsidRPr="00A848EE" w:rsidRDefault="004D4FBA" w:rsidP="00A848EE">
            <w:pPr>
              <w:jc w:val="center"/>
              <w:rPr>
                <w:rFonts w:ascii="Times New Roman" w:eastAsia="Times New Roman" w:hAnsi="Times New Roman"/>
              </w:rPr>
            </w:pP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DC" w14:textId="77777777" w:rsidR="004D4FBA" w:rsidRPr="00A848EE" w:rsidRDefault="004D4FBA" w:rsidP="00A848EE">
            <w:pPr>
              <w:jc w:val="center"/>
              <w:rPr>
                <w:rFonts w:ascii="Times New Roman" w:eastAsia="Times New Roman" w:hAnsi="Times New Roman"/>
              </w:rPr>
            </w:pP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DD" w14:textId="77777777" w:rsidR="004D4FBA" w:rsidRPr="00A848EE" w:rsidRDefault="004D4FBA" w:rsidP="00A848EE">
            <w:pPr>
              <w:jc w:val="center"/>
              <w:rPr>
                <w:rFonts w:ascii="Times New Roman" w:eastAsia="Times New Roman" w:hAnsi="Times New Roman"/>
              </w:rPr>
            </w:pP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DE" w14:textId="77777777" w:rsidR="004D4FBA" w:rsidRPr="00A848EE" w:rsidRDefault="004D4FBA" w:rsidP="00A848EE">
            <w:pPr>
              <w:jc w:val="center"/>
              <w:rPr>
                <w:rFonts w:ascii="Times New Roman" w:eastAsia="Times New Roman" w:hAnsi="Times New Roman"/>
              </w:rPr>
            </w:pP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DF" w14:textId="77777777" w:rsidR="004D4FBA" w:rsidRPr="00A848EE" w:rsidRDefault="004D4FBA" w:rsidP="00A848EE">
            <w:pPr>
              <w:jc w:val="center"/>
              <w:rPr>
                <w:rFonts w:ascii="Times New Roman" w:eastAsia="Times New Roman" w:hAnsi="Times New Roman"/>
              </w:rPr>
            </w:pP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E0" w14:textId="77777777" w:rsidR="004D4FBA" w:rsidRPr="00A848EE" w:rsidRDefault="004D4FBA" w:rsidP="00A848EE">
            <w:pPr>
              <w:jc w:val="center"/>
              <w:rPr>
                <w:rFonts w:ascii="Times New Roman" w:eastAsia="Times New Roman" w:hAnsi="Times New Roman"/>
              </w:rPr>
            </w:pP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E1" w14:textId="77777777" w:rsidR="004D4FBA" w:rsidRPr="00A848EE" w:rsidRDefault="004D4FBA" w:rsidP="00A848EE">
            <w:pPr>
              <w:jc w:val="center"/>
              <w:rPr>
                <w:rFonts w:ascii="Times New Roman" w:eastAsia="Times New Roman" w:hAnsi="Times New Roman"/>
              </w:rPr>
            </w:pP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E2" w14:textId="77777777" w:rsidR="004D4FBA" w:rsidRPr="00A848EE" w:rsidRDefault="004D4FBA" w:rsidP="00A848EE">
            <w:pPr>
              <w:jc w:val="center"/>
              <w:rPr>
                <w:rFonts w:ascii="Times New Roman" w:eastAsia="Times New Roman" w:hAnsi="Times New Roman"/>
              </w:rPr>
            </w:pPr>
          </w:p>
        </w:tc>
      </w:tr>
      <w:tr w:rsidR="00A848EE" w:rsidRPr="00A848EE" w14:paraId="54BD0CB2"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Южно-Сибирская горная зона</w:t>
            </w:r>
          </w:p>
        </w:tc>
      </w:tr>
      <w:tr w:rsidR="00A848EE" w:rsidRPr="00A848EE" w14:paraId="739CDCCE"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Байкальский горный лесной район</w:t>
            </w:r>
          </w:p>
        </w:tc>
      </w:tr>
      <w:tr w:rsidR="00A848EE" w:rsidRPr="00A848EE" w14:paraId="63CFCA5D"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3593319F"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7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7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235,1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39,8</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195,3</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222,5</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23182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364,6</w:t>
            </w:r>
          </w:p>
        </w:tc>
      </w:tr>
      <w:tr w:rsidR="00A848EE" w:rsidRPr="00A848EE" w14:paraId="6AE36073"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 (в границах Красночикойского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2606,6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809,7</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1796,9</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2480,8</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390138,8</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3780,9</w:t>
            </w:r>
          </w:p>
        </w:tc>
      </w:tr>
      <w:tr w:rsidR="00A848EE" w:rsidRPr="00A848EE" w14:paraId="2FF804C1"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2.1.1.3.</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739,5</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163,2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576,3</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700,9</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80501,5</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1220,7</w:t>
            </w:r>
          </w:p>
        </w:tc>
      </w:tr>
      <w:tr w:rsidR="00A848EE" w:rsidRPr="00A848EE" w14:paraId="58DB2605"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2.1.1.4.</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 (в границах Петровск-Забайкальского и Хилокского районов)</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1152,6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182,3</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970,3</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1096,1</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107252,1</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1684,4</w:t>
            </w:r>
          </w:p>
        </w:tc>
      </w:tr>
      <w:tr w:rsidR="00A848EE" w:rsidRPr="00A848EE" w14:paraId="6A4E79B6"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населенных пунктов</w:t>
            </w:r>
          </w:p>
        </w:tc>
      </w:tr>
      <w:tr w:rsidR="00A848EE" w:rsidRPr="00A848EE" w14:paraId="5FA02A89"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Петровск-Забайкальский</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49,8</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r>
      <w:tr w:rsidR="00A848EE" w:rsidRPr="00A848EE" w14:paraId="1E8CA76F"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Хилокский</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r>
      <w:tr w:rsidR="00A848EE" w:rsidRPr="00A848EE" w14:paraId="150002C0"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обороны и безопасности</w:t>
            </w:r>
          </w:p>
        </w:tc>
      </w:tr>
      <w:tr w:rsidR="00A848EE" w:rsidRPr="00A848EE" w14:paraId="3C7646C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Улан-Удэнское (в границах Петровск-Забайкальского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413,6</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r>
      <w:tr w:rsidR="00A848EE" w:rsidRPr="00A848EE" w14:paraId="208647FE"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5A848CE0"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2.1.4.1.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 (в границах Красночикойского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4473,8</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33,2</w:t>
            </w:r>
          </w:p>
        </w:tc>
      </w:tr>
      <w:tr w:rsidR="00A848EE" w:rsidRPr="00A848EE" w14:paraId="2A1D50A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 по лесному району</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4787,1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3545,1</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4545,3</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606493,6</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7098,2</w:t>
            </w:r>
          </w:p>
        </w:tc>
      </w:tr>
      <w:tr w:rsidR="00A848EE" w:rsidRPr="00A848EE" w14:paraId="41AC0A5C"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Забайкальский горно-мерзлотный район</w:t>
            </w:r>
          </w:p>
        </w:tc>
      </w:tr>
      <w:tr w:rsidR="00A848EE" w:rsidRPr="00A848EE" w14:paraId="00163049"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6E47113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6730,1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457,1</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4290,2</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1982,8</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5905,4</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498226,6</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6449,8</w:t>
            </w:r>
          </w:p>
        </w:tc>
      </w:tr>
      <w:tr w:rsidR="00A848EE" w:rsidRPr="00A848EE" w14:paraId="376C9419"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 (в границах Тунгокоченского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2915,4</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52,8</w:t>
            </w:r>
          </w:p>
        </w:tc>
      </w:tr>
      <w:tr w:rsidR="00A848EE" w:rsidRPr="00A848EE" w14:paraId="5B7A42D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2.3.1.3.</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4137,3</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233,8</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3085,8</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817,7</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3777,4</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300850,9</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4023,6</w:t>
            </w:r>
          </w:p>
        </w:tc>
      </w:tr>
      <w:tr w:rsidR="00A848EE" w:rsidRPr="00A848EE" w14:paraId="7C634869"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2.3.1.4.</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5519,7</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228,9</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4694,1</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596,7</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3686,8</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224495,2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2977</w:t>
            </w:r>
          </w:p>
        </w:tc>
      </w:tr>
      <w:tr w:rsidR="00A848EE" w:rsidRPr="00A848EE" w14:paraId="07DDCC39"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2.3.1.5.</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 (в границах Тунгокоченского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49,5</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49,5</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43,5</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2509,9</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67,5</w:t>
            </w:r>
          </w:p>
        </w:tc>
      </w:tr>
      <w:tr w:rsidR="00A848EE" w:rsidRPr="00A848EE" w14:paraId="62F065B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населенных пунктов</w:t>
            </w:r>
          </w:p>
        </w:tc>
      </w:tr>
      <w:tr w:rsidR="00A848EE" w:rsidRPr="00A848EE" w14:paraId="3B7B3AD5"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B3" w14:textId="77777777" w:rsidR="004D4FBA" w:rsidRPr="00A848EE" w:rsidRDefault="004D4FBA" w:rsidP="00A848EE">
            <w:pPr>
              <w:jc w:val="center"/>
              <w:rPr>
                <w:rFonts w:ascii="Times New Roman" w:eastAsia="Times New Roman" w:hAnsi="Times New Roman"/>
              </w:rPr>
            </w:pP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18CC1F1"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обороны и безопасности</w:t>
            </w:r>
          </w:p>
        </w:tc>
      </w:tr>
      <w:tr w:rsidR="00A848EE" w:rsidRPr="00A848EE" w14:paraId="0FF8F5BF"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 в границах районов:</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6" w14:textId="77777777" w:rsidR="004D4FBA" w:rsidRPr="00A848EE" w:rsidRDefault="004D4FBA" w:rsidP="00A848EE">
            <w:pPr>
              <w:jc w:val="center"/>
              <w:rPr>
                <w:rFonts w:ascii="Times New Roman" w:eastAsia="Times New Roman" w:hAnsi="Times New Roman"/>
              </w:rPr>
            </w:pP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7" w14:textId="77777777" w:rsidR="004D4FBA" w:rsidRPr="00A848EE" w:rsidRDefault="004D4FBA" w:rsidP="00A848EE">
            <w:pPr>
              <w:jc w:val="center"/>
              <w:rPr>
                <w:rFonts w:ascii="Times New Roman" w:eastAsia="Times New Roman" w:hAnsi="Times New Roman"/>
              </w:rPr>
            </w:pP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8" w14:textId="77777777" w:rsidR="004D4FBA" w:rsidRPr="00A848EE" w:rsidRDefault="004D4FBA" w:rsidP="00A848EE">
            <w:pPr>
              <w:jc w:val="center"/>
              <w:rPr>
                <w:rFonts w:ascii="Times New Roman" w:eastAsia="Times New Roman" w:hAnsi="Times New Roman"/>
              </w:rPr>
            </w:pP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9" w14:textId="77777777" w:rsidR="004D4FBA" w:rsidRPr="00A848EE" w:rsidRDefault="004D4FBA" w:rsidP="00A848EE">
            <w:pPr>
              <w:jc w:val="center"/>
              <w:rPr>
                <w:rFonts w:ascii="Times New Roman" w:eastAsia="Times New Roman" w:hAnsi="Times New Roman"/>
              </w:rPr>
            </w:pP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A" w14:textId="77777777" w:rsidR="004D4FBA" w:rsidRPr="00A848EE" w:rsidRDefault="004D4FBA" w:rsidP="00A848EE">
            <w:pPr>
              <w:jc w:val="center"/>
              <w:rPr>
                <w:rFonts w:ascii="Times New Roman" w:eastAsia="Times New Roman" w:hAnsi="Times New Roman"/>
              </w:rPr>
            </w:pP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B" w14:textId="77777777" w:rsidR="004D4FBA" w:rsidRPr="00A848EE" w:rsidRDefault="004D4FBA" w:rsidP="00A848EE">
            <w:pPr>
              <w:jc w:val="center"/>
              <w:rPr>
                <w:rFonts w:ascii="Times New Roman" w:eastAsia="Times New Roman" w:hAnsi="Times New Roman"/>
              </w:rPr>
            </w:pP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C" w14:textId="77777777" w:rsidR="004D4FBA" w:rsidRPr="00A848EE" w:rsidRDefault="004D4FBA" w:rsidP="00A848EE">
            <w:pPr>
              <w:jc w:val="center"/>
              <w:rPr>
                <w:rFonts w:ascii="Times New Roman" w:eastAsia="Times New Roman" w:hAnsi="Times New Roman"/>
              </w:rPr>
            </w:pPr>
          </w:p>
        </w:tc>
      </w:tr>
      <w:tr w:rsidR="00A848EE" w:rsidRPr="00A848EE" w14:paraId="5CF866E5"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672,9</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52335,2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959,2</w:t>
            </w:r>
          </w:p>
        </w:tc>
      </w:tr>
      <w:tr w:rsidR="00A848EE" w:rsidRPr="00A848EE" w14:paraId="4090419C"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2.3.4.</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7931DABB"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2.3.4.1.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0" w14:textId="77777777" w:rsidR="004D4FBA" w:rsidRPr="00A848EE" w:rsidRDefault="004D4FBA" w:rsidP="00A848EE">
            <w:pPr>
              <w:jc w:val="center"/>
              <w:rPr>
                <w:rFonts w:ascii="Times New Roman" w:eastAsia="Times New Roman" w:hAnsi="Times New Roman"/>
              </w:rPr>
            </w:pP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8A128B4"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 по лесному району</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17270,4</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12151,9</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4196,5</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14118,6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1081333,2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14529,9</w:t>
            </w:r>
          </w:p>
        </w:tc>
      </w:tr>
      <w:tr w:rsidR="00A848EE" w:rsidRPr="00A848EE" w14:paraId="29A3431B"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2.5.</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Забайкальский горный лесной район</w:t>
            </w:r>
          </w:p>
        </w:tc>
      </w:tr>
      <w:tr w:rsidR="00A848EE" w:rsidRPr="00A848EE" w14:paraId="775221BF"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8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8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24E58C6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 (в границах Нерчинско-Заводского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591,6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82,3</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509,3</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560,9</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56621,3</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1030,6</w:t>
            </w:r>
          </w:p>
        </w:tc>
      </w:tr>
      <w:tr w:rsidR="00A848EE" w:rsidRPr="00A848EE" w14:paraId="15483A8A"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 (в границах Балейского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316,4</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300,2</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289,8</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19070,1</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406,8</w:t>
            </w:r>
          </w:p>
        </w:tc>
      </w:tr>
      <w:tr w:rsidR="00A848EE" w:rsidRPr="00A848EE" w14:paraId="0EFA81EC"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2.5.1.3.</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195,8</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16037,6</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298,2</w:t>
            </w:r>
          </w:p>
        </w:tc>
      </w:tr>
      <w:tr w:rsidR="00A848EE" w:rsidRPr="00A848EE" w14:paraId="3B5700A5"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2.5.1.4.</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367,6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347,3</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351,9</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24830,4</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424,2</w:t>
            </w:r>
          </w:p>
        </w:tc>
      </w:tr>
      <w:tr w:rsidR="00A848EE" w:rsidRPr="00A848EE" w14:paraId="13C07F7A"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2.5.1.5.</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1280,3</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140,6</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1139,7</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1219,6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110378,4</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1756,5</w:t>
            </w:r>
          </w:p>
        </w:tc>
      </w:tr>
      <w:tr w:rsidR="00A848EE" w:rsidRPr="00A848EE" w14:paraId="5AE73460"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2.5.1.6.</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 (часть)</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115,2</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96,6</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95,5</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10195</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148,5</w:t>
            </w:r>
          </w:p>
        </w:tc>
      </w:tr>
      <w:tr w:rsidR="00A848EE" w:rsidRPr="00A848EE" w14:paraId="72D1248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2.5.1.7.</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250,9</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1010,1</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1214,4</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144849,4</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1846,1</w:t>
            </w:r>
          </w:p>
        </w:tc>
      </w:tr>
      <w:tr w:rsidR="00A848EE" w:rsidRPr="00A848EE" w14:paraId="5C73778E"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2.5.1.8.</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 (в границах Улётовского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2196,2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w:t>
            </w:r>
          </w:p>
        </w:tc>
      </w:tr>
      <w:tr w:rsidR="00A848EE" w:rsidRPr="00A848EE" w14:paraId="54BE700E"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2.5.1.9.</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622,1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68,8</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553,3</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594,1</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50267,3</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874,6</w:t>
            </w:r>
          </w:p>
        </w:tc>
      </w:tr>
      <w:tr w:rsidR="00A848EE" w:rsidRPr="00A848EE" w14:paraId="28DDB163"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2.5.1.10.</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 (часть)</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1009,5</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63,7</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871,6</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74,2</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902,2</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89195,4</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1245,8</w:t>
            </w:r>
          </w:p>
        </w:tc>
      </w:tr>
      <w:tr w:rsidR="00A848EE" w:rsidRPr="00A848EE" w14:paraId="5BEAF6CF"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2.5.1.11.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 (в границах Нерчинского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289,3</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248</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273,4</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24344,1</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415,3</w:t>
            </w:r>
          </w:p>
        </w:tc>
      </w:tr>
      <w:tr w:rsidR="00A848EE" w:rsidRPr="00A848EE" w14:paraId="600B46DA"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312,4</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269,7</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245,8</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17369,9</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380,9</w:t>
            </w:r>
          </w:p>
        </w:tc>
      </w:tr>
      <w:tr w:rsidR="00A848EE" w:rsidRPr="00A848EE" w14:paraId="2BAA095D"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2.5.1.13.</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1649</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183,5</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1465,5</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1575,7</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138778,1</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2316,6</w:t>
            </w:r>
          </w:p>
        </w:tc>
      </w:tr>
      <w:tr w:rsidR="00A848EE" w:rsidRPr="00A848EE" w14:paraId="35360B67"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2.5.1.14.</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 (в границах Улётовского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39,8</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5209,5</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55,1</w:t>
            </w:r>
          </w:p>
        </w:tc>
      </w:tr>
      <w:tr w:rsidR="00A848EE" w:rsidRPr="00A848EE" w14:paraId="7560475B"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2.5.1.15.</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913,7</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879,5</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833,1</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57944,1</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1200</w:t>
            </w:r>
          </w:p>
        </w:tc>
      </w:tr>
      <w:tr w:rsidR="00A848EE" w:rsidRPr="00A848EE" w14:paraId="099E5F34"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2.5.1.16.</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97,6</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147,5</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11775,2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212,2</w:t>
            </w:r>
          </w:p>
        </w:tc>
      </w:tr>
      <w:tr w:rsidR="00A848EE" w:rsidRPr="00A848EE" w14:paraId="1BB70C29"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2.5.1.17.</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 (в границах Шилкинского района)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273,6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249,7</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237,6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16167,7</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364,9</w:t>
            </w:r>
          </w:p>
        </w:tc>
      </w:tr>
      <w:tr w:rsidR="00A848EE" w:rsidRPr="00A848EE" w14:paraId="585A3232"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населенных пунктов</w:t>
            </w:r>
          </w:p>
        </w:tc>
      </w:tr>
      <w:tr w:rsidR="00A848EE" w:rsidRPr="00A848EE" w14:paraId="174495F0"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Карымский</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147,7</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r>
      <w:tr w:rsidR="00A848EE" w:rsidRPr="00A848EE" w14:paraId="3D38CFA3"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Сретенский</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40,9</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r>
      <w:tr w:rsidR="00A848EE" w:rsidRPr="00A848EE" w14:paraId="47826393"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2.5.2.3.</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Шилкинский</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7032E38E"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обороны и безопасности</w:t>
            </w:r>
          </w:p>
        </w:tc>
      </w:tr>
      <w:tr w:rsidR="00A848EE" w:rsidRPr="00A848EE" w14:paraId="6B50A0AA"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 в границах районов</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CB" w14:textId="77777777" w:rsidR="004D4FBA" w:rsidRPr="00A848EE" w:rsidRDefault="004D4FBA" w:rsidP="00A848EE">
            <w:pPr>
              <w:jc w:val="center"/>
              <w:rPr>
                <w:rFonts w:ascii="Times New Roman" w:eastAsia="Times New Roman" w:hAnsi="Times New Roman"/>
              </w:rPr>
            </w:pP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CC" w14:textId="77777777" w:rsidR="004D4FBA" w:rsidRPr="00A848EE" w:rsidRDefault="004D4FBA" w:rsidP="00A848EE">
            <w:pPr>
              <w:jc w:val="center"/>
              <w:rPr>
                <w:rFonts w:ascii="Times New Roman" w:eastAsia="Times New Roman" w:hAnsi="Times New Roman"/>
              </w:rPr>
            </w:pP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CD" w14:textId="77777777" w:rsidR="004D4FBA" w:rsidRPr="00A848EE" w:rsidRDefault="004D4FBA" w:rsidP="00A848EE">
            <w:pPr>
              <w:jc w:val="center"/>
              <w:rPr>
                <w:rFonts w:ascii="Times New Roman" w:eastAsia="Times New Roman" w:hAnsi="Times New Roman"/>
              </w:rPr>
            </w:pP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CE" w14:textId="77777777" w:rsidR="004D4FBA" w:rsidRPr="00A848EE" w:rsidRDefault="004D4FBA" w:rsidP="00A848EE">
            <w:pPr>
              <w:jc w:val="center"/>
              <w:rPr>
                <w:rFonts w:ascii="Times New Roman" w:eastAsia="Times New Roman" w:hAnsi="Times New Roman"/>
              </w:rPr>
            </w:pP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CF" w14:textId="77777777" w:rsidR="004D4FBA" w:rsidRPr="00A848EE" w:rsidRDefault="004D4FBA" w:rsidP="00A848EE">
            <w:pPr>
              <w:jc w:val="center"/>
              <w:rPr>
                <w:rFonts w:ascii="Times New Roman" w:eastAsia="Times New Roman" w:hAnsi="Times New Roman"/>
              </w:rPr>
            </w:pP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0" w14:textId="77777777" w:rsidR="004D4FBA" w:rsidRPr="00A848EE" w:rsidRDefault="004D4FBA" w:rsidP="00A848EE">
            <w:pPr>
              <w:jc w:val="center"/>
              <w:rPr>
                <w:rFonts w:ascii="Times New Roman" w:eastAsia="Times New Roman" w:hAnsi="Times New Roman"/>
              </w:rPr>
            </w:pP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1" w14:textId="77777777" w:rsidR="004D4FBA" w:rsidRPr="00A848EE" w:rsidRDefault="004D4FBA" w:rsidP="00A848EE">
            <w:pPr>
              <w:jc w:val="center"/>
              <w:rPr>
                <w:rFonts w:ascii="Times New Roman" w:eastAsia="Times New Roman" w:hAnsi="Times New Roman"/>
              </w:rPr>
            </w:pPr>
          </w:p>
        </w:tc>
      </w:tr>
      <w:tr w:rsidR="00A848EE" w:rsidRPr="00A848EE" w14:paraId="0F30911F"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2.5.3.1.1.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202,2</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r>
      <w:tr w:rsidR="00A848EE" w:rsidRPr="00A848EE" w14:paraId="553C1360"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60,7</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7CC01DCB"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2.5.3.1.3.</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801,5</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w:t>
            </w:r>
          </w:p>
        </w:tc>
      </w:tr>
      <w:tr w:rsidR="00A848EE" w:rsidRPr="00A848EE" w14:paraId="7143DF5E"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2.5.3.1.4.</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194,3</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31,7</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162,6</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173,3</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20759</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153,8</w:t>
            </w:r>
          </w:p>
        </w:tc>
      </w:tr>
      <w:tr w:rsidR="00A848EE" w:rsidRPr="00A848EE" w14:paraId="53DD0545"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 в границах районов</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8" w14:textId="77777777" w:rsidR="004D4FBA" w:rsidRPr="00A848EE" w:rsidRDefault="004D4FBA" w:rsidP="00A848EE">
            <w:pPr>
              <w:jc w:val="center"/>
              <w:rPr>
                <w:rFonts w:ascii="Times New Roman" w:eastAsia="Times New Roman" w:hAnsi="Times New Roman"/>
              </w:rPr>
            </w:pP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9" w14:textId="77777777" w:rsidR="004D4FBA" w:rsidRPr="00A848EE" w:rsidRDefault="004D4FBA" w:rsidP="00A848EE">
            <w:pPr>
              <w:jc w:val="center"/>
              <w:rPr>
                <w:rFonts w:ascii="Times New Roman" w:eastAsia="Times New Roman" w:hAnsi="Times New Roman"/>
              </w:rPr>
            </w:pP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A" w14:textId="77777777" w:rsidR="004D4FBA" w:rsidRPr="00A848EE" w:rsidRDefault="004D4FBA" w:rsidP="00A848EE">
            <w:pPr>
              <w:jc w:val="center"/>
              <w:rPr>
                <w:rFonts w:ascii="Times New Roman" w:eastAsia="Times New Roman" w:hAnsi="Times New Roman"/>
              </w:rPr>
            </w:pP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B" w14:textId="77777777" w:rsidR="004D4FBA" w:rsidRPr="00A848EE" w:rsidRDefault="004D4FBA" w:rsidP="00A848EE">
            <w:pPr>
              <w:jc w:val="center"/>
              <w:rPr>
                <w:rFonts w:ascii="Times New Roman" w:eastAsia="Times New Roman" w:hAnsi="Times New Roman"/>
              </w:rPr>
            </w:pP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C" w14:textId="77777777" w:rsidR="004D4FBA" w:rsidRPr="00A848EE" w:rsidRDefault="004D4FBA" w:rsidP="00A848EE">
            <w:pPr>
              <w:jc w:val="center"/>
              <w:rPr>
                <w:rFonts w:ascii="Times New Roman" w:eastAsia="Times New Roman" w:hAnsi="Times New Roman"/>
              </w:rPr>
            </w:pP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D" w14:textId="77777777" w:rsidR="004D4FBA" w:rsidRPr="00A848EE" w:rsidRDefault="004D4FBA" w:rsidP="00A848EE">
            <w:pPr>
              <w:jc w:val="center"/>
              <w:rPr>
                <w:rFonts w:ascii="Times New Roman" w:eastAsia="Times New Roman" w:hAnsi="Times New Roman"/>
              </w:rPr>
            </w:pP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9FE" w14:textId="77777777" w:rsidR="004D4FBA" w:rsidRPr="00A848EE" w:rsidRDefault="004D4FBA" w:rsidP="00A848EE">
            <w:pPr>
              <w:jc w:val="center"/>
              <w:rPr>
                <w:rFonts w:ascii="Times New Roman" w:eastAsia="Times New Roman" w:hAnsi="Times New Roman"/>
              </w:rPr>
            </w:pPr>
          </w:p>
        </w:tc>
      </w:tr>
      <w:tr w:rsidR="00A848EE" w:rsidRPr="00A848EE" w14:paraId="6120061A"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9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2.5.3.2.2.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Улётовского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55,6</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55,6</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557,6</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42,2</w:t>
            </w:r>
          </w:p>
        </w:tc>
      </w:tr>
      <w:tr w:rsidR="00A848EE" w:rsidRPr="00A848EE" w14:paraId="2496EBB6"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2.5.4.</w:t>
            </w:r>
          </w:p>
        </w:tc>
        <w:tc>
          <w:tcPr>
            <w:tcW w:w="13564" w:type="dxa"/>
            <w:gridSpan w:val="8"/>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4CDD7DE8"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2.5.4.1.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 в границах районов</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3" w14:textId="77777777" w:rsidR="004D4FBA" w:rsidRPr="00A848EE" w:rsidRDefault="004D4FBA" w:rsidP="00A848EE">
            <w:pPr>
              <w:jc w:val="center"/>
              <w:rPr>
                <w:rFonts w:ascii="Times New Roman" w:eastAsia="Times New Roman" w:hAnsi="Times New Roman"/>
              </w:rPr>
            </w:pP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4" w14:textId="77777777" w:rsidR="004D4FBA" w:rsidRPr="00A848EE" w:rsidRDefault="004D4FBA" w:rsidP="00A848EE">
            <w:pPr>
              <w:jc w:val="center"/>
              <w:rPr>
                <w:rFonts w:ascii="Times New Roman" w:eastAsia="Times New Roman" w:hAnsi="Times New Roman"/>
              </w:rPr>
            </w:pP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5" w14:textId="77777777" w:rsidR="004D4FBA" w:rsidRPr="00A848EE" w:rsidRDefault="004D4FBA" w:rsidP="00A848EE">
            <w:pPr>
              <w:jc w:val="center"/>
              <w:rPr>
                <w:rFonts w:ascii="Times New Roman" w:eastAsia="Times New Roman" w:hAnsi="Times New Roman"/>
              </w:rPr>
            </w:pP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6" w14:textId="77777777" w:rsidR="004D4FBA" w:rsidRPr="00A848EE" w:rsidRDefault="004D4FBA" w:rsidP="00A848EE">
            <w:pPr>
              <w:jc w:val="center"/>
              <w:rPr>
                <w:rFonts w:ascii="Times New Roman" w:eastAsia="Times New Roman" w:hAnsi="Times New Roman"/>
              </w:rPr>
            </w:pP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7" w14:textId="77777777" w:rsidR="004D4FBA" w:rsidRPr="00A848EE" w:rsidRDefault="004D4FBA" w:rsidP="00A848EE">
            <w:pPr>
              <w:jc w:val="center"/>
              <w:rPr>
                <w:rFonts w:ascii="Times New Roman" w:eastAsia="Times New Roman" w:hAnsi="Times New Roman"/>
              </w:rPr>
            </w:pP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8" w14:textId="77777777" w:rsidR="004D4FBA" w:rsidRPr="00A848EE" w:rsidRDefault="004D4FBA" w:rsidP="00A848EE">
            <w:pPr>
              <w:jc w:val="center"/>
              <w:rPr>
                <w:rFonts w:ascii="Times New Roman" w:eastAsia="Times New Roman" w:hAnsi="Times New Roman"/>
              </w:rPr>
            </w:pP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9" w14:textId="77777777" w:rsidR="004D4FBA" w:rsidRPr="00A848EE" w:rsidRDefault="004D4FBA" w:rsidP="00A848EE">
            <w:pPr>
              <w:jc w:val="center"/>
              <w:rPr>
                <w:rFonts w:ascii="Times New Roman" w:eastAsia="Times New Roman" w:hAnsi="Times New Roman"/>
              </w:rPr>
            </w:pPr>
          </w:p>
        </w:tc>
      </w:tr>
      <w:tr w:rsidR="00A848EE" w:rsidRPr="00A848EE" w14:paraId="6834107C"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2.5.4.1.1.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121,9</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121,9</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102,6</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11027</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67,7</w:t>
            </w:r>
          </w:p>
        </w:tc>
      </w:tr>
      <w:tr w:rsidR="00A848EE" w:rsidRPr="00A848EE" w14:paraId="306951C5"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2.5.4.1.2.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Улётовского</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4556</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w:t>
            </w:r>
          </w:p>
        </w:tc>
      </w:tr>
      <w:tr w:rsidR="00A848EE" w:rsidRPr="00A848EE" w14:paraId="5372BB8C"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 по лесному району</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9906,1</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1350,2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8481,7</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74,2</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9203</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833404,6</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13322,4</w:t>
            </w:r>
          </w:p>
        </w:tc>
      </w:tr>
      <w:tr w:rsidR="00A848EE" w:rsidRPr="00A848EE" w14:paraId="7391C08C"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по Забайкальскому краю</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34067,8</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3912,4</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25884,7</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4270,7</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29609,2</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2672567,1</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37793</w:t>
            </w:r>
          </w:p>
        </w:tc>
      </w:tr>
      <w:tr w:rsidR="00A848EE" w:rsidRPr="00A848EE" w14:paraId="3994C122"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3.1.</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леса, расположенные на землях лесного фонда</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32616,9</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3543,7</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25601,8</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3471,4</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28421,9</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2565249,6</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36304,3</w:t>
            </w:r>
          </w:p>
        </w:tc>
      </w:tr>
      <w:tr w:rsidR="00A848EE" w:rsidRPr="00A848EE" w14:paraId="1AC1FC03"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населенных пунктов</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742,7</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w:t>
            </w:r>
          </w:p>
        </w:tc>
      </w:tr>
      <w:tr w:rsidR="00A848EE" w:rsidRPr="00A848EE" w14:paraId="1EEDBD95"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обороны и безопасности</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1118,4</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36,2</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282,9</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916,2</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75449,7</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1217,7</w:t>
            </w:r>
          </w:p>
        </w:tc>
      </w:tr>
      <w:tr w:rsidR="00A848EE" w:rsidRPr="00A848EE" w14:paraId="218EC357" w14:textId="77777777" w:rsidTr="00BF4C16">
        <w:trPr>
          <w:trHeight w:val="20"/>
          <w:jc w:val="center"/>
        </w:trPr>
        <w:tc>
          <w:tcPr>
            <w:tcW w:w="98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30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c>
          <w:tcPr>
            <w:tcW w:w="11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w:t>
            </w:r>
          </w:p>
        </w:tc>
        <w:tc>
          <w:tcPr>
            <w:tcW w:w="113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w:t>
            </w:r>
          </w:p>
        </w:tc>
        <w:tc>
          <w:tcPr>
            <w:tcW w:w="19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12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262,8</w:t>
            </w:r>
          </w:p>
        </w:tc>
        <w:tc>
          <w:tcPr>
            <w:tcW w:w="137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31125,1</w:t>
            </w:r>
          </w:p>
        </w:tc>
        <w:tc>
          <w:tcPr>
            <w:tcW w:w="15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259,6</w:t>
            </w:r>
          </w:p>
        </w:tc>
      </w:tr>
    </w:tbl>
    <w:p w14:paraId="338D05C1" w14:textId="7BAA3B78" w:rsidR="00BF4C16" w:rsidRPr="00A848EE" w:rsidRDefault="00BF4C16" w:rsidP="00A848EE">
      <w:pPr>
        <w:rPr>
          <w:rFonts w:ascii="Times New Roman" w:hAnsi="Times New Roman"/>
        </w:rPr>
      </w:pPr>
      <w:r w:rsidRPr="00A848EE">
        <w:rPr>
          <w:rFonts w:ascii="Times New Roman" w:hAnsi="Times New Roman"/>
        </w:rPr>
        <w:br w:type="page"/>
      </w:r>
    </w:p>
    <w:p w14:paraId="00001A63" w14:textId="2FB0FAAA"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97" w:name="_Toc176788282"/>
      <w:r w:rsidRPr="00A848EE">
        <w:rPr>
          <w:rFonts w:ascii="Times New Roman" w:eastAsia="Times New Roman" w:hAnsi="Times New Roman"/>
          <w:b w:val="0"/>
          <w:bCs w:val="0"/>
          <w:sz w:val="24"/>
          <w:szCs w:val="24"/>
        </w:rPr>
        <w:lastRenderedPageBreak/>
        <w:t>ПРИЛОЖЕНИЕ 4</w:t>
      </w:r>
      <w:bookmarkEnd w:id="97"/>
    </w:p>
    <w:p w14:paraId="00001A64"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1A65" w14:textId="77777777" w:rsidR="004D4FBA" w:rsidRPr="00A848EE" w:rsidRDefault="004D4FBA" w:rsidP="00A848EE">
      <w:pPr>
        <w:widowControl w:val="0"/>
        <w:rPr>
          <w:rFonts w:ascii="Times New Roman" w:eastAsia="Times New Roman" w:hAnsi="Times New Roman"/>
          <w:sz w:val="24"/>
          <w:szCs w:val="24"/>
        </w:rPr>
      </w:pPr>
    </w:p>
    <w:p w14:paraId="00001A6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Анализ существующего распределения и динамика распределения площади лесов и состава лесов по целевому назначению и категориям защитных лесов за период действия предыдущего лесного плана Забайкальского края</w:t>
      </w:r>
    </w:p>
    <w:p w14:paraId="00001A67"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fc"/>
        <w:tblW w:w="14554" w:type="dxa"/>
        <w:jc w:val="center"/>
        <w:tblInd w:w="0" w:type="dxa"/>
        <w:tblLayout w:type="fixed"/>
        <w:tblCellMar>
          <w:top w:w="57" w:type="dxa"/>
          <w:left w:w="57" w:type="dxa"/>
          <w:bottom w:w="57" w:type="dxa"/>
          <w:right w:w="57" w:type="dxa"/>
        </w:tblCellMar>
        <w:tblLook w:val="0400" w:firstRow="0" w:lastRow="0" w:firstColumn="0" w:lastColumn="0" w:noHBand="0" w:noVBand="1"/>
      </w:tblPr>
      <w:tblGrid>
        <w:gridCol w:w="1957"/>
        <w:gridCol w:w="904"/>
        <w:gridCol w:w="870"/>
        <w:gridCol w:w="977"/>
        <w:gridCol w:w="1453"/>
        <w:gridCol w:w="1127"/>
        <w:gridCol w:w="1350"/>
        <w:gridCol w:w="1194"/>
        <w:gridCol w:w="895"/>
        <w:gridCol w:w="1975"/>
        <w:gridCol w:w="870"/>
        <w:gridCol w:w="982"/>
      </w:tblGrid>
      <w:tr w:rsidR="00A848EE" w:rsidRPr="00A848EE" w14:paraId="7CE89BA5" w14:textId="77777777" w:rsidTr="00BF4C16">
        <w:trPr>
          <w:trHeight w:val="20"/>
          <w:tblHeader/>
          <w:jc w:val="center"/>
        </w:trPr>
        <w:tc>
          <w:tcPr>
            <w:tcW w:w="1957"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Виды лесов по целевому назначению</w:t>
            </w:r>
          </w:p>
        </w:tc>
        <w:tc>
          <w:tcPr>
            <w:tcW w:w="904"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Общая площадь</w:t>
            </w:r>
          </w:p>
        </w:tc>
        <w:tc>
          <w:tcPr>
            <w:tcW w:w="9841" w:type="dxa"/>
            <w:gridSpan w:val="8"/>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Лесные земли, тыс. га</w:t>
            </w:r>
          </w:p>
        </w:tc>
        <w:tc>
          <w:tcPr>
            <w:tcW w:w="870"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лесных земель, тыс. га</w:t>
            </w:r>
          </w:p>
        </w:tc>
        <w:tc>
          <w:tcPr>
            <w:tcW w:w="982"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нелесных земель, тыс. га</w:t>
            </w:r>
          </w:p>
        </w:tc>
      </w:tr>
      <w:tr w:rsidR="00A848EE" w:rsidRPr="00A848EE" w14:paraId="02A80E3E" w14:textId="77777777" w:rsidTr="00BF4C16">
        <w:trPr>
          <w:trHeight w:val="20"/>
          <w:tblHeader/>
          <w:jc w:val="center"/>
        </w:trPr>
        <w:tc>
          <w:tcPr>
            <w:tcW w:w="1957"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7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90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7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847"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покрытые лесной растительностью</w:t>
            </w:r>
          </w:p>
        </w:tc>
        <w:tc>
          <w:tcPr>
            <w:tcW w:w="7994" w:type="dxa"/>
            <w:gridSpan w:val="6"/>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 покрытые лесной растительностью</w:t>
            </w:r>
          </w:p>
        </w:tc>
        <w:tc>
          <w:tcPr>
            <w:tcW w:w="870"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7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982"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7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04371966" w14:textId="77777777" w:rsidTr="00BF4C16">
        <w:trPr>
          <w:trHeight w:val="20"/>
          <w:tblHeader/>
          <w:jc w:val="center"/>
        </w:trPr>
        <w:tc>
          <w:tcPr>
            <w:tcW w:w="1957"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8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90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лесные культуры</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 сомкнувшиеся лесные культуры</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5" w14:textId="574B03DC"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питомники и лесные плантации</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естественные редины</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гари, погибшие насаждения</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вырубки</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фонд лесовосстановления</w:t>
            </w:r>
          </w:p>
        </w:tc>
        <w:tc>
          <w:tcPr>
            <w:tcW w:w="870"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982"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50D60C5D" w14:textId="77777777" w:rsidTr="00BF4C16">
        <w:trPr>
          <w:trHeight w:val="20"/>
          <w:tblHeader/>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r>
      <w:tr w:rsidR="00A848EE" w:rsidRPr="00A848EE" w14:paraId="3EA51FFF"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5FC94A7C"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2024 года</w:t>
            </w:r>
          </w:p>
        </w:tc>
      </w:tr>
      <w:tr w:rsidR="00A848EE" w:rsidRPr="00A848EE" w14:paraId="483B508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3543,7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3140,0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3282,0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261,7</w:t>
            </w:r>
          </w:p>
        </w:tc>
      </w:tr>
      <w:tr w:rsidR="00A848EE" w:rsidRPr="00A848EE" w14:paraId="268C86C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категориям:</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D"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E"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BF"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0"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1"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2"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3"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4"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5"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6"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7" w14:textId="77777777" w:rsidR="004D4FBA" w:rsidRPr="00A848EE" w:rsidRDefault="004D4FBA" w:rsidP="00A848EE">
            <w:pPr>
              <w:jc w:val="center"/>
              <w:rPr>
                <w:rFonts w:ascii="Times New Roman" w:eastAsia="Times New Roman" w:hAnsi="Times New Roman"/>
              </w:rPr>
            </w:pPr>
          </w:p>
        </w:tc>
      </w:tr>
      <w:tr w:rsidR="00A848EE" w:rsidRPr="00A848EE" w14:paraId="781B94A6"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r>
      <w:tr w:rsidR="00A848EE" w:rsidRPr="00A848EE" w14:paraId="5522970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леса, выполняющие 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389,6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341,2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26,3</w:t>
            </w:r>
          </w:p>
        </w:tc>
      </w:tr>
      <w:tr w:rsidR="00A848EE" w:rsidRPr="00A848EE" w14:paraId="2B08784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r>
      <w:tr w:rsidR="00A848EE" w:rsidRPr="00A848EE" w14:paraId="7EFA1C7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w:t>
            </w:r>
          </w:p>
        </w:tc>
      </w:tr>
      <w:tr w:rsidR="00A848EE" w:rsidRPr="00A848EE" w14:paraId="5C24078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A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A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r>
      <w:tr w:rsidR="00A848EE" w:rsidRPr="00A848EE" w14:paraId="6D41CCB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городские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r>
      <w:tr w:rsidR="00A848EE" w:rsidRPr="00A848EE" w14:paraId="1056657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r>
      <w:tr w:rsidR="00A848EE" w:rsidRPr="00A848EE" w14:paraId="5D7E49E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3096,3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2787,3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2862,7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233,6</w:t>
            </w:r>
          </w:p>
        </w:tc>
      </w:tr>
      <w:tr w:rsidR="00A848EE" w:rsidRPr="00A848EE" w14:paraId="50E7444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5332DAD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леса, расположенные в пустынных, полупустынных, лесостепных, </w:t>
            </w:r>
            <w:r w:rsidRPr="00A848EE">
              <w:rPr>
                <w:rFonts w:ascii="Times New Roman" w:eastAsia="Times New Roman" w:hAnsi="Times New Roman"/>
              </w:rPr>
              <w:lastRenderedPageBreak/>
              <w:t>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71,4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r>
      <w:tr w:rsidR="00A848EE" w:rsidRPr="00A848EE" w14:paraId="61033B4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540621A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686,5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r>
      <w:tr w:rsidR="00A848EE" w:rsidRPr="00A848EE" w14:paraId="0A46F8F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5FC9CCA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972,4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885,7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922,0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50,4</w:t>
            </w:r>
          </w:p>
        </w:tc>
      </w:tr>
      <w:tr w:rsidR="00A848EE" w:rsidRPr="00A848EE" w14:paraId="5BBD3A5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1079,3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1108,1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169,9</w:t>
            </w:r>
          </w:p>
        </w:tc>
      </w:tr>
      <w:tr w:rsidR="00A848EE" w:rsidRPr="00A848EE" w14:paraId="05734E3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25601,8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22408,3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219,6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23057,7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2544,1</w:t>
            </w:r>
          </w:p>
        </w:tc>
      </w:tr>
      <w:tr w:rsidR="00A848EE" w:rsidRPr="00A848EE" w14:paraId="338C08B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2873,6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3095,1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376,3</w:t>
            </w:r>
          </w:p>
        </w:tc>
      </w:tr>
      <w:tr w:rsidR="00A848EE" w:rsidRPr="00A848EE" w14:paraId="1E38316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32616,9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28421,9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628,3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29434,8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3182,1</w:t>
            </w:r>
          </w:p>
        </w:tc>
      </w:tr>
      <w:tr w:rsidR="00A848EE" w:rsidRPr="00A848EE" w14:paraId="6CCCD240"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2018 года</w:t>
            </w:r>
          </w:p>
        </w:tc>
      </w:tr>
      <w:tr w:rsidR="00A848EE" w:rsidRPr="00A848EE" w14:paraId="08AACF2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3107,0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3281,5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260,7</w:t>
            </w:r>
          </w:p>
        </w:tc>
      </w:tr>
      <w:tr w:rsidR="00A848EE" w:rsidRPr="00A848EE" w14:paraId="1BDA907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r>
      <w:tr w:rsidR="00A848EE" w:rsidRPr="00A848EE" w14:paraId="2AE4278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леса, выполняющие 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387,6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333,1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361,4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26,2</w:t>
            </w:r>
          </w:p>
        </w:tc>
      </w:tr>
      <w:tr w:rsidR="00A848EE" w:rsidRPr="00A848EE" w14:paraId="0DCC3B4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r>
      <w:tr w:rsidR="00A848EE" w:rsidRPr="00A848EE" w14:paraId="6F0B149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w:t>
            </w:r>
          </w:p>
        </w:tc>
      </w:tr>
      <w:tr w:rsidR="00A848EE" w:rsidRPr="00A848EE" w14:paraId="1720EF9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r>
      <w:tr w:rsidR="00A848EE" w:rsidRPr="00A848EE" w14:paraId="659469D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B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городские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5"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6"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7"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8"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9"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A"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B"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C"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D"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E"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BFF" w14:textId="77777777" w:rsidR="004D4FBA" w:rsidRPr="00A848EE" w:rsidRDefault="004D4FBA" w:rsidP="00A848EE">
            <w:pPr>
              <w:jc w:val="center"/>
              <w:rPr>
                <w:rFonts w:ascii="Times New Roman" w:eastAsia="Times New Roman" w:hAnsi="Times New Roman"/>
              </w:rPr>
            </w:pPr>
          </w:p>
        </w:tc>
      </w:tr>
      <w:tr w:rsidR="00A848EE" w:rsidRPr="00A848EE" w14:paraId="09AE46B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r>
      <w:tr w:rsidR="00A848EE" w:rsidRPr="00A848EE" w14:paraId="7DDB7E8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3096,7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2796,7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2864,0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232,7</w:t>
            </w:r>
          </w:p>
        </w:tc>
      </w:tr>
      <w:tr w:rsidR="00A848EE" w:rsidRPr="00A848EE" w14:paraId="68919C5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3526ADC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пустынных, 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r>
      <w:tr w:rsidR="00A848EE" w:rsidRPr="00A848EE" w14:paraId="27E4DF9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126378B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692,1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686,2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r>
      <w:tr w:rsidR="00A848EE" w:rsidRPr="00A848EE" w14:paraId="0D1A761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4B31555A"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972,8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871,5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922,4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50,4</w:t>
            </w:r>
          </w:p>
        </w:tc>
      </w:tr>
      <w:tr w:rsidR="00A848EE" w:rsidRPr="00A848EE" w14:paraId="3EA4475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1072,5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1108,9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169,1</w:t>
            </w:r>
          </w:p>
        </w:tc>
      </w:tr>
      <w:tr w:rsidR="00A848EE" w:rsidRPr="00A848EE" w14:paraId="3F51D92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25601,2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22323,7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123,4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419,0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190,8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307,6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23063,4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2537,8</w:t>
            </w:r>
          </w:p>
        </w:tc>
      </w:tr>
      <w:tr w:rsidR="00A848EE" w:rsidRPr="00A848EE" w14:paraId="4204935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2863,5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192,8</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3095,1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376,3</w:t>
            </w:r>
          </w:p>
        </w:tc>
      </w:tr>
      <w:tr w:rsidR="00A848EE" w:rsidRPr="00A848EE" w14:paraId="4496740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32614,8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28294,2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635,0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307,4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134,4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490,6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29440,0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3174,8</w:t>
            </w:r>
          </w:p>
        </w:tc>
      </w:tr>
      <w:tr w:rsidR="00A848EE" w:rsidRPr="00A848EE" w14:paraId="5AEF4767"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2009 года</w:t>
            </w:r>
          </w:p>
        </w:tc>
      </w:tr>
      <w:tr w:rsidR="00A848EE" w:rsidRPr="00A848EE" w14:paraId="2893201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3522,4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3135,0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76,9</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3261,7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260,7</w:t>
            </w:r>
          </w:p>
        </w:tc>
      </w:tr>
      <w:tr w:rsidR="00A848EE" w:rsidRPr="00A848EE" w14:paraId="2F43253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а) леса, расположенные на </w:t>
            </w:r>
            <w:r w:rsidRPr="00A848EE">
              <w:rPr>
                <w:rFonts w:ascii="Times New Roman" w:eastAsia="Times New Roman" w:hAnsi="Times New Roman"/>
              </w:rPr>
              <w:lastRenderedPageBreak/>
              <w:t>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57,9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r>
      <w:tr w:rsidR="00A848EE" w:rsidRPr="00A848EE" w14:paraId="3DF7896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леса, выполняющие 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386,7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339,9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360,8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25,9</w:t>
            </w:r>
          </w:p>
        </w:tc>
      </w:tr>
      <w:tr w:rsidR="00A848EE" w:rsidRPr="00A848EE" w14:paraId="5C5FB0E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r>
      <w:tr w:rsidR="00A848EE" w:rsidRPr="00A848EE" w14:paraId="5E1352E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225,9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16,3</w:t>
            </w:r>
          </w:p>
        </w:tc>
      </w:tr>
      <w:tr w:rsidR="00A848EE" w:rsidRPr="00A848EE" w14:paraId="265F795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r>
      <w:tr w:rsidR="00A848EE" w:rsidRPr="00A848EE" w14:paraId="37BE3B1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3077,8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2766,7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2846,1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231,7</w:t>
            </w:r>
          </w:p>
        </w:tc>
      </w:tr>
      <w:tr w:rsidR="00A848EE" w:rsidRPr="00A848EE" w14:paraId="17EDEEA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1DEA05F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C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расположенные в пустынных, 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C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r>
      <w:tr w:rsidR="00A848EE" w:rsidRPr="00A848EE" w14:paraId="35F49C0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04122EE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r>
      <w:tr w:rsidR="00A848EE" w:rsidRPr="00A848EE" w14:paraId="489D370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5254870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971,5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877,9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921,4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50,1</w:t>
            </w:r>
          </w:p>
        </w:tc>
      </w:tr>
      <w:tr w:rsidR="00A848EE" w:rsidRPr="00A848EE" w14:paraId="0FCC9A3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1277,3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1075,5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1109,0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168,3</w:t>
            </w:r>
          </w:p>
        </w:tc>
      </w:tr>
      <w:tr w:rsidR="00A848EE" w:rsidRPr="00A848EE" w14:paraId="374604A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24608,4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21476,9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389,1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268,2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334,6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22215,4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2393,0</w:t>
            </w:r>
          </w:p>
        </w:tc>
      </w:tr>
      <w:tr w:rsidR="00A848EE" w:rsidRPr="00A848EE" w14:paraId="142E5DF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4452,4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3656,5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3940,4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512</w:t>
            </w:r>
          </w:p>
        </w:tc>
      </w:tr>
      <w:tr w:rsidR="00A848EE" w:rsidRPr="00A848EE" w14:paraId="51D826B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32583,2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28268,4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636,9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488,6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29417,5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3165,7</w:t>
            </w:r>
          </w:p>
        </w:tc>
      </w:tr>
      <w:tr w:rsidR="00A848EE" w:rsidRPr="00A848EE" w14:paraId="6C516390"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Динамика (увеличение без знака, уменьшение со знаком «-») за 2018-2024 годы</w:t>
            </w:r>
          </w:p>
        </w:tc>
      </w:tr>
      <w:tr w:rsidR="00A848EE" w:rsidRPr="00A848EE" w14:paraId="0965708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139B474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470982B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леса, выполняющие 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52E9B61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леса, расположенные в </w:t>
            </w:r>
            <w:r w:rsidRPr="00A848EE">
              <w:rPr>
                <w:rFonts w:ascii="Times New Roman" w:eastAsia="Times New Roman" w:hAnsi="Times New Roman"/>
              </w:rPr>
              <w:lastRenderedPageBreak/>
              <w:t>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6AFAC4D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315DCF4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76E4F38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городские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485ECEF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7835D22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43CD3EB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33EC1D8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леса, расположенные в пустынных, полупустынных, лесостепных, лесотундровых </w:t>
            </w:r>
            <w:r w:rsidRPr="00A848EE">
              <w:rPr>
                <w:rFonts w:ascii="Times New Roman" w:eastAsia="Times New Roman" w:hAnsi="Times New Roman"/>
              </w:rPr>
              <w:lastRenderedPageBreak/>
              <w:t>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04362B4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D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D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2D26E4B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4821E50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575B0FA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5B73A38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r>
      <w:tr w:rsidR="00A848EE" w:rsidRPr="00A848EE" w14:paraId="7E5443A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r>
      <w:tr w:rsidR="00A848EE" w:rsidRPr="00A848EE" w14:paraId="01B576C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299A80D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r>
      <w:tr w:rsidR="00A848EE" w:rsidRPr="00A848EE" w14:paraId="274D9C10"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обороны и безопасности</w:t>
            </w:r>
          </w:p>
        </w:tc>
      </w:tr>
      <w:tr w:rsidR="00A848EE" w:rsidRPr="00A848EE" w14:paraId="6768E821"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2024 года</w:t>
            </w:r>
          </w:p>
        </w:tc>
      </w:tr>
      <w:tr w:rsidR="00A848EE" w:rsidRPr="00A848EE" w14:paraId="3E9E1D6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52DB6D2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категориям:</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46F6945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 леса, расположенные в водоохранных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7CA558B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леса, выполняющие 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6E487A0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6D7D745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00E62BA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1925F9C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60EC9CD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7049BD0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57E4D03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00159E3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E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E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58624BB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пустынных, 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4E00634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7FECBB0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37D01CD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45F026F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2913EC6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7C6041D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13CAD7E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67CAA4F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1118,4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916,2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957,2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161,3</w:t>
            </w:r>
          </w:p>
        </w:tc>
      </w:tr>
      <w:tr w:rsidR="00A848EE" w:rsidRPr="00A848EE" w14:paraId="642894D0"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2018 года</w:t>
            </w:r>
          </w:p>
        </w:tc>
      </w:tr>
      <w:tr w:rsidR="00A848EE" w:rsidRPr="00A848EE" w14:paraId="03E1E906"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r>
      <w:tr w:rsidR="00A848EE" w:rsidRPr="00A848EE" w14:paraId="0CB54F8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категориям:</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5"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6"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7"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8"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9"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A"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B"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C"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D"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E"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8F" w14:textId="77777777" w:rsidR="004D4FBA" w:rsidRPr="00A848EE" w:rsidRDefault="004D4FBA" w:rsidP="00A848EE">
            <w:pPr>
              <w:jc w:val="center"/>
              <w:rPr>
                <w:rFonts w:ascii="Times New Roman" w:eastAsia="Times New Roman" w:hAnsi="Times New Roman"/>
              </w:rPr>
            </w:pPr>
          </w:p>
        </w:tc>
      </w:tr>
      <w:tr w:rsidR="00A848EE" w:rsidRPr="00A848EE" w14:paraId="22B8479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 леса, расположенные в водоохранных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129FD82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леса, выполняющие 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r>
      <w:tr w:rsidR="00A848EE" w:rsidRPr="00A848EE" w14:paraId="1935328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9"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A"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B"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C"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D"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E"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AF"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0"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1"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2"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3" w14:textId="77777777" w:rsidR="004D4FBA" w:rsidRPr="00A848EE" w:rsidRDefault="004D4FBA" w:rsidP="00A848EE">
            <w:pPr>
              <w:jc w:val="center"/>
              <w:rPr>
                <w:rFonts w:ascii="Times New Roman" w:eastAsia="Times New Roman" w:hAnsi="Times New Roman"/>
              </w:rPr>
            </w:pPr>
          </w:p>
        </w:tc>
      </w:tr>
      <w:tr w:rsidR="00A848EE" w:rsidRPr="00A848EE" w14:paraId="28DF57E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1B3B247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r>
      <w:tr w:rsidR="00A848EE" w:rsidRPr="00A848EE" w14:paraId="46F3896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D"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E"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CF"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0"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1"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2"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3"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4"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5"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6"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7" w14:textId="77777777" w:rsidR="004D4FBA" w:rsidRPr="00A848EE" w:rsidRDefault="004D4FBA" w:rsidP="00A848EE">
            <w:pPr>
              <w:jc w:val="center"/>
              <w:rPr>
                <w:rFonts w:ascii="Times New Roman" w:eastAsia="Times New Roman" w:hAnsi="Times New Roman"/>
              </w:rPr>
            </w:pPr>
          </w:p>
        </w:tc>
      </w:tr>
      <w:tr w:rsidR="00A848EE" w:rsidRPr="00A848EE" w14:paraId="07EB24E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62F2E49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r>
      <w:tr w:rsidR="00A848EE" w:rsidRPr="00A848EE" w14:paraId="1B3863A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1"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2"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3"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4"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5"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6"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7"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8"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9"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A"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B" w14:textId="77777777" w:rsidR="004D4FBA" w:rsidRPr="00A848EE" w:rsidRDefault="004D4FBA" w:rsidP="00A848EE">
            <w:pPr>
              <w:jc w:val="center"/>
              <w:rPr>
                <w:rFonts w:ascii="Times New Roman" w:eastAsia="Times New Roman" w:hAnsi="Times New Roman"/>
              </w:rPr>
            </w:pPr>
          </w:p>
        </w:tc>
      </w:tr>
      <w:tr w:rsidR="00A848EE" w:rsidRPr="00A848EE" w14:paraId="5D54B02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1F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1F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4F5920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пустынных, 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2BEF8DDA"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021BB5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91CB59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D6F82E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r>
      <w:tr w:rsidR="00A848EE" w:rsidRPr="00A848EE" w14:paraId="69FCB27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1E57C9C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277,6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223,6</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r>
      <w:tr w:rsidR="00A848EE" w:rsidRPr="00A848EE" w14:paraId="28E416B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699,5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99,9</w:t>
            </w:r>
          </w:p>
        </w:tc>
      </w:tr>
      <w:tr w:rsidR="00A848EE" w:rsidRPr="00A848EE" w14:paraId="5147E19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1122,4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888,3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960,2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162,2</w:t>
            </w:r>
          </w:p>
        </w:tc>
      </w:tr>
      <w:tr w:rsidR="00A848EE" w:rsidRPr="00A848EE" w14:paraId="4DA539E9"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2009 года</w:t>
            </w:r>
          </w:p>
        </w:tc>
      </w:tr>
      <w:tr w:rsidR="00A848EE" w:rsidRPr="00A848EE" w14:paraId="56AB8F5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r>
      <w:tr w:rsidR="00A848EE" w:rsidRPr="00A848EE" w14:paraId="0EA7B5F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категориям:</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D"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E"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8F"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0"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1"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2"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3"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4"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5"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6"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7" w14:textId="77777777" w:rsidR="004D4FBA" w:rsidRPr="00A848EE" w:rsidRDefault="004D4FBA" w:rsidP="00A848EE">
            <w:pPr>
              <w:jc w:val="center"/>
              <w:rPr>
                <w:rFonts w:ascii="Times New Roman" w:eastAsia="Times New Roman" w:hAnsi="Times New Roman"/>
              </w:rPr>
            </w:pPr>
          </w:p>
        </w:tc>
      </w:tr>
      <w:tr w:rsidR="00A848EE" w:rsidRPr="00A848EE" w14:paraId="52FC434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 леса, расположенные в водоохранных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r>
      <w:tr w:rsidR="00A848EE" w:rsidRPr="00A848EE" w14:paraId="32AEF63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леса, выполняющие 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r>
      <w:tr w:rsidR="00A848EE" w:rsidRPr="00A848EE" w14:paraId="7D2908A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1"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2"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3"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4"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5"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6"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7"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8"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9"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A"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B" w14:textId="77777777" w:rsidR="004D4FBA" w:rsidRPr="00A848EE" w:rsidRDefault="004D4FBA" w:rsidP="00A848EE">
            <w:pPr>
              <w:jc w:val="center"/>
              <w:rPr>
                <w:rFonts w:ascii="Times New Roman" w:eastAsia="Times New Roman" w:hAnsi="Times New Roman"/>
              </w:rPr>
            </w:pPr>
          </w:p>
        </w:tc>
      </w:tr>
      <w:tr w:rsidR="00A848EE" w:rsidRPr="00A848EE" w14:paraId="2A3ECD7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465DD29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r>
      <w:tr w:rsidR="00A848EE" w:rsidRPr="00A848EE" w14:paraId="186565D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0501BC2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r>
      <w:tr w:rsidR="00A848EE" w:rsidRPr="00A848EE" w14:paraId="2E9C217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6BC073A"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0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пустынных, 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0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666E1CBA"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950F18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14F69D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E9D339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FD17F7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r>
      <w:tr w:rsidR="00A848EE" w:rsidRPr="00A848EE" w14:paraId="5315225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227,2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r>
      <w:tr w:rsidR="00A848EE" w:rsidRPr="00A848EE" w14:paraId="6CD389D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672,9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100,9</w:t>
            </w:r>
          </w:p>
        </w:tc>
      </w:tr>
      <w:tr w:rsidR="00A848EE" w:rsidRPr="00A848EE" w14:paraId="0A5D0C2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1125,5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891,3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964,1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165,3</w:t>
            </w:r>
          </w:p>
        </w:tc>
      </w:tr>
      <w:tr w:rsidR="00A848EE" w:rsidRPr="00A848EE" w14:paraId="2EA8DE02"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Динамика (увеличение без знака, уменьшение со знаком «-») за 2018-2024 годы</w:t>
            </w:r>
          </w:p>
        </w:tc>
      </w:tr>
      <w:tr w:rsidR="00A848EE" w:rsidRPr="00A848EE" w14:paraId="1F59CD6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A"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B" w14:textId="77777777" w:rsidR="004D4FBA" w:rsidRPr="00A848EE" w:rsidRDefault="004D4FBA" w:rsidP="00A848EE">
            <w:pPr>
              <w:jc w:val="center"/>
              <w:rPr>
                <w:rFonts w:ascii="Times New Roman" w:eastAsia="Times New Roman" w:hAnsi="Times New Roman"/>
              </w:rPr>
            </w:pPr>
          </w:p>
        </w:tc>
      </w:tr>
      <w:tr w:rsidR="00A848EE" w:rsidRPr="00A848EE" w14:paraId="532946E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категориям:</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7192C48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 леса, расположенные в водоохранных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2689F4AA"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в) леса, выполняющие </w:t>
            </w:r>
            <w:r w:rsidRPr="00A848EE">
              <w:rPr>
                <w:rFonts w:ascii="Times New Roman" w:eastAsia="Times New Roman" w:hAnsi="Times New Roman"/>
              </w:rPr>
              <w:lastRenderedPageBreak/>
              <w:t>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157BE93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4DAE931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3D4D7DF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60E772A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2A267AC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21405B9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3D07688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604202B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1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1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5F6F3A76"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пустынных, 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4922B71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53D7526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06816A8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2DE165F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запретные полосы лесов, расположенные </w:t>
            </w:r>
            <w:r w:rsidRPr="00A848EE">
              <w:rPr>
                <w:rFonts w:ascii="Times New Roman" w:eastAsia="Times New Roman" w:hAnsi="Times New Roman"/>
              </w:rPr>
              <w:lastRenderedPageBreak/>
              <w:t>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3B12485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476D281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41A8AE76"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7F39BB1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64CBFDA2"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00CE0F64"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2024 года</w:t>
            </w:r>
          </w:p>
        </w:tc>
      </w:tr>
      <w:tr w:rsidR="00A848EE" w:rsidRPr="00A848EE" w14:paraId="7C31132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261,5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w:t>
            </w:r>
          </w:p>
        </w:tc>
      </w:tr>
      <w:tr w:rsidR="00A848EE" w:rsidRPr="00A848EE" w14:paraId="01B8458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категориям:</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1"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2"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3"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4"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5"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6"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7"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8"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9"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A"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B" w14:textId="77777777" w:rsidR="004D4FBA" w:rsidRPr="00A848EE" w:rsidRDefault="004D4FBA" w:rsidP="00A848EE">
            <w:pPr>
              <w:jc w:val="center"/>
              <w:rPr>
                <w:rFonts w:ascii="Times New Roman" w:eastAsia="Times New Roman" w:hAnsi="Times New Roman"/>
              </w:rPr>
            </w:pPr>
          </w:p>
        </w:tc>
      </w:tr>
      <w:tr w:rsidR="00A848EE" w:rsidRPr="00A848EE" w14:paraId="15508F16"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261,5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w:t>
            </w:r>
          </w:p>
        </w:tc>
      </w:tr>
      <w:tr w:rsidR="00A848EE" w:rsidRPr="00A848EE" w14:paraId="4E8DEB34"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 января 2018 года</w:t>
            </w:r>
          </w:p>
        </w:tc>
      </w:tr>
      <w:tr w:rsidR="00A848EE" w:rsidRPr="00A848EE" w14:paraId="3584FAD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322,5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36,2</w:t>
            </w:r>
          </w:p>
        </w:tc>
      </w:tr>
      <w:tr w:rsidR="00A848EE" w:rsidRPr="00A848EE" w14:paraId="4996DDF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категориям:</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1"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2"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3"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4"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5"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6"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7"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8"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9"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A"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B" w14:textId="77777777" w:rsidR="004D4FBA" w:rsidRPr="00A848EE" w:rsidRDefault="004D4FBA" w:rsidP="00A848EE">
            <w:pPr>
              <w:jc w:val="center"/>
              <w:rPr>
                <w:rFonts w:ascii="Times New Roman" w:eastAsia="Times New Roman" w:hAnsi="Times New Roman"/>
              </w:rPr>
            </w:pPr>
          </w:p>
        </w:tc>
      </w:tr>
      <w:tr w:rsidR="00A848EE" w:rsidRPr="00A848EE" w14:paraId="3BCF50B6"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322,5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36,2</w:t>
            </w:r>
          </w:p>
        </w:tc>
      </w:tr>
      <w:tr w:rsidR="00A848EE" w:rsidRPr="00A848EE" w14:paraId="1B581E20"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2009 года</w:t>
            </w:r>
          </w:p>
        </w:tc>
      </w:tr>
      <w:tr w:rsidR="00A848EE" w:rsidRPr="00A848EE" w14:paraId="1E887A7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34,3</w:t>
            </w:r>
          </w:p>
        </w:tc>
      </w:tr>
      <w:tr w:rsidR="00A848EE" w:rsidRPr="00A848EE" w14:paraId="74CEA34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категориям:</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1"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2" w14:textId="77777777" w:rsidR="004D4FBA" w:rsidRPr="00A848EE" w:rsidRDefault="004D4FBA" w:rsidP="00A848EE">
            <w:pPr>
              <w:jc w:val="center"/>
              <w:rPr>
                <w:rFonts w:ascii="Times New Roman" w:eastAsia="Times New Roman" w:hAnsi="Times New Roman"/>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3" w14:textId="77777777" w:rsidR="004D4FBA" w:rsidRPr="00A848EE" w:rsidRDefault="004D4FBA" w:rsidP="00A848EE">
            <w:pPr>
              <w:jc w:val="center"/>
              <w:rPr>
                <w:rFonts w:ascii="Times New Roman" w:eastAsia="Times New Roman" w:hAnsi="Times New Roman"/>
              </w:rPr>
            </w:pP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4" w14:textId="77777777" w:rsidR="004D4FBA" w:rsidRPr="00A848EE" w:rsidRDefault="004D4FBA" w:rsidP="00A848EE">
            <w:pPr>
              <w:jc w:val="center"/>
              <w:rPr>
                <w:rFonts w:ascii="Times New Roman" w:eastAsia="Times New Roman" w:hAnsi="Times New Roman"/>
              </w:rPr>
            </w:pP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5" w14:textId="77777777" w:rsidR="004D4FBA" w:rsidRPr="00A848EE" w:rsidRDefault="004D4FBA" w:rsidP="00A848EE">
            <w:pPr>
              <w:jc w:val="center"/>
              <w:rPr>
                <w:rFonts w:ascii="Times New Roman" w:eastAsia="Times New Roman" w:hAnsi="Times New Roman"/>
              </w:rPr>
            </w:pP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6" w14:textId="77777777" w:rsidR="004D4FBA" w:rsidRPr="00A848EE" w:rsidRDefault="004D4FBA" w:rsidP="00A848EE">
            <w:pPr>
              <w:jc w:val="center"/>
              <w:rPr>
                <w:rFonts w:ascii="Times New Roman" w:eastAsia="Times New Roman" w:hAnsi="Times New Roman"/>
              </w:rPr>
            </w:pP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7" w14:textId="77777777" w:rsidR="004D4FBA" w:rsidRPr="00A848EE" w:rsidRDefault="004D4FBA" w:rsidP="00A848EE">
            <w:pPr>
              <w:jc w:val="center"/>
              <w:rPr>
                <w:rFonts w:ascii="Times New Roman" w:eastAsia="Times New Roman" w:hAnsi="Times New Roman"/>
              </w:rPr>
            </w:pP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8" w14:textId="77777777" w:rsidR="004D4FBA" w:rsidRPr="00A848EE" w:rsidRDefault="004D4FBA" w:rsidP="00A848EE">
            <w:pPr>
              <w:jc w:val="center"/>
              <w:rPr>
                <w:rFonts w:ascii="Times New Roman" w:eastAsia="Times New Roman" w:hAnsi="Times New Roman"/>
              </w:rPr>
            </w:pP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9" w14:textId="77777777" w:rsidR="004D4FBA" w:rsidRPr="00A848EE" w:rsidRDefault="004D4FBA" w:rsidP="00A848EE">
            <w:pPr>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A" w14:textId="77777777" w:rsidR="004D4FBA" w:rsidRPr="00A848EE" w:rsidRDefault="004D4FBA" w:rsidP="00A848EE">
            <w:pPr>
              <w:jc w:val="center"/>
              <w:rPr>
                <w:rFonts w:ascii="Times New Roman" w:eastAsia="Times New Roman" w:hAnsi="Times New Roman"/>
              </w:rPr>
            </w:pP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B" w14:textId="77777777" w:rsidR="004D4FBA" w:rsidRPr="00A848EE" w:rsidRDefault="004D4FBA" w:rsidP="00A848EE">
            <w:pPr>
              <w:jc w:val="center"/>
              <w:rPr>
                <w:rFonts w:ascii="Times New Roman" w:eastAsia="Times New Roman" w:hAnsi="Times New Roman"/>
              </w:rPr>
            </w:pPr>
          </w:p>
        </w:tc>
      </w:tr>
      <w:tr w:rsidR="00A848EE" w:rsidRPr="00A848EE" w14:paraId="365A032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2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2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34,3</w:t>
            </w:r>
          </w:p>
        </w:tc>
      </w:tr>
      <w:tr w:rsidR="00A848EE" w:rsidRPr="00A848EE" w14:paraId="3636CF0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34,3</w:t>
            </w:r>
          </w:p>
        </w:tc>
      </w:tr>
      <w:tr w:rsidR="00A848EE" w:rsidRPr="00A848EE" w14:paraId="6FB1D2D4"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Динамика (увеличение без знака, уменьшение со знаком «-») за 2018-2024 годы</w:t>
            </w:r>
          </w:p>
        </w:tc>
      </w:tr>
      <w:tr w:rsidR="00A848EE" w:rsidRPr="00A848EE" w14:paraId="13F1F63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447E944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категориям:</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470B903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21A90DDD"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r>
      <w:tr w:rsidR="00A848EE" w:rsidRPr="00A848EE" w14:paraId="6D85965F"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2024 года</w:t>
            </w:r>
          </w:p>
        </w:tc>
      </w:tr>
      <w:tr w:rsidR="00A848EE" w:rsidRPr="00A848EE" w14:paraId="38E6B87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3904,0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3401,5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3571,4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296,3</w:t>
            </w:r>
          </w:p>
        </w:tc>
      </w:tr>
      <w:tr w:rsidR="00A848EE" w:rsidRPr="00A848EE" w14:paraId="063F941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381,9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273,0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36,4</w:t>
            </w:r>
          </w:p>
        </w:tc>
      </w:tr>
      <w:tr w:rsidR="00A848EE" w:rsidRPr="00A848EE" w14:paraId="5021B8B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в) леса, выполняющие функции защиты природных и иных </w:t>
            </w:r>
            <w:r w:rsidRPr="00A848EE">
              <w:rPr>
                <w:rFonts w:ascii="Times New Roman" w:eastAsia="Times New Roman" w:hAnsi="Times New Roman"/>
              </w:rPr>
              <w:lastRenderedPageBreak/>
              <w:t>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389,6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341,2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26,3</w:t>
            </w:r>
          </w:p>
        </w:tc>
      </w:tr>
      <w:tr w:rsidR="00A848EE" w:rsidRPr="00A848EE" w14:paraId="38B7DCF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r>
      <w:tr w:rsidR="00A848EE" w:rsidRPr="00A848EE" w14:paraId="00A5723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w:t>
            </w:r>
          </w:p>
        </w:tc>
      </w:tr>
      <w:tr w:rsidR="00A848EE" w:rsidRPr="00A848EE" w14:paraId="661C349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r>
      <w:tr w:rsidR="00A848EE" w:rsidRPr="00A848EE" w14:paraId="631AB26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городские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123A7F5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r>
      <w:tr w:rsidR="00A848EE" w:rsidRPr="00A848EE" w14:paraId="693424B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3096,3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2787,3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2862,7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233,6</w:t>
            </w:r>
          </w:p>
        </w:tc>
      </w:tr>
      <w:tr w:rsidR="00A848EE" w:rsidRPr="00A848EE" w14:paraId="107160D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689CE23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леса, расположенные в пустынных, </w:t>
            </w:r>
            <w:r w:rsidRPr="00A848EE">
              <w:rPr>
                <w:rFonts w:ascii="Times New Roman" w:eastAsia="Times New Roman" w:hAnsi="Times New Roman"/>
              </w:rPr>
              <w:lastRenderedPageBreak/>
              <w:t>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71,4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r>
      <w:tr w:rsidR="00A848EE" w:rsidRPr="00A848EE" w14:paraId="659EFDB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1F7950D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686,5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r>
      <w:tr w:rsidR="00A848EE" w:rsidRPr="00A848EE" w14:paraId="0C1F3AC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3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3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251D87C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972,4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885,7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922,0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50,4</w:t>
            </w:r>
          </w:p>
        </w:tc>
      </w:tr>
      <w:tr w:rsidR="00A848EE" w:rsidRPr="00A848EE" w14:paraId="78EEC7B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1079,3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1108,1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169,9</w:t>
            </w:r>
          </w:p>
        </w:tc>
      </w:tr>
      <w:tr w:rsidR="00A848EE" w:rsidRPr="00A848EE" w14:paraId="7B6FA87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25884,7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22408,3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219,6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23057,7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2544,1</w:t>
            </w:r>
          </w:p>
        </w:tc>
      </w:tr>
      <w:tr w:rsidR="00A848EE" w:rsidRPr="00A848EE" w14:paraId="059DDA7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4270,7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2873,6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3095,1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376,3</w:t>
            </w:r>
          </w:p>
        </w:tc>
      </w:tr>
      <w:tr w:rsidR="00A848EE" w:rsidRPr="00A848EE" w14:paraId="13D37C06"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33735,4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29338,1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628,3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30392,0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3343,4</w:t>
            </w:r>
          </w:p>
        </w:tc>
      </w:tr>
      <w:tr w:rsidR="00A848EE" w:rsidRPr="00A848EE" w14:paraId="3349B5C4"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2018 года</w:t>
            </w:r>
          </w:p>
        </w:tc>
      </w:tr>
      <w:tr w:rsidR="00A848EE" w:rsidRPr="00A848EE" w14:paraId="2DCEF3E6"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3910,2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3409,3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3605,0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305,2</w:t>
            </w:r>
          </w:p>
        </w:tc>
      </w:tr>
      <w:tr w:rsidR="00A848EE" w:rsidRPr="00A848EE" w14:paraId="776F944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276,9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342,4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38,0</w:t>
            </w:r>
          </w:p>
        </w:tc>
      </w:tr>
      <w:tr w:rsidR="00A848EE" w:rsidRPr="00A848EE" w14:paraId="0E98137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леса, выполняющие 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398,4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369,3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29,1</w:t>
            </w:r>
          </w:p>
        </w:tc>
      </w:tr>
      <w:tr w:rsidR="00A848EE" w:rsidRPr="00A848EE" w14:paraId="7B30054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r>
      <w:tr w:rsidR="00A848EE" w:rsidRPr="00A848EE" w14:paraId="7C46C24A"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221,2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203,6</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w:t>
            </w:r>
          </w:p>
        </w:tc>
      </w:tr>
      <w:tr w:rsidR="00A848EE" w:rsidRPr="00A848EE" w14:paraId="419880E7"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r>
      <w:tr w:rsidR="00A848EE" w:rsidRPr="00A848EE" w14:paraId="1295E6A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городские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1BBF3CA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r>
      <w:tr w:rsidR="00A848EE" w:rsidRPr="00A848EE" w14:paraId="1285FF2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3122,3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2817,1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2885,6</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236,7</w:t>
            </w:r>
          </w:p>
        </w:tc>
      </w:tr>
      <w:tr w:rsidR="00A848EE" w:rsidRPr="00A848EE" w14:paraId="3999342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4572D1F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пустынных, 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57,7</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w:t>
            </w:r>
          </w:p>
        </w:tc>
      </w:tr>
      <w:tr w:rsidR="00A848EE" w:rsidRPr="00A848EE" w14:paraId="60ED34F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0714B6FA"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692,1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686,2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r>
      <w:tr w:rsidR="00A848EE" w:rsidRPr="00A848EE" w14:paraId="40BC5BDA"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151C9B8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4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989,9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886,0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937,9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4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52,0</w:t>
            </w:r>
          </w:p>
        </w:tc>
      </w:tr>
      <w:tr w:rsidR="00A848EE" w:rsidRPr="00A848EE" w14:paraId="0587620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1285,1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1077,9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1114,5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170,6</w:t>
            </w:r>
          </w:p>
        </w:tc>
      </w:tr>
      <w:tr w:rsidR="00A848EE" w:rsidRPr="00A848EE" w14:paraId="35C7CA0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25878,8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22503,9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123,7</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419,2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230,8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23287,0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2591,8</w:t>
            </w:r>
          </w:p>
        </w:tc>
      </w:tr>
      <w:tr w:rsidR="00A848EE" w:rsidRPr="00A848EE" w14:paraId="4C9D7C0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4270,7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3536,5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3794,6</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476,2</w:t>
            </w:r>
          </w:p>
        </w:tc>
      </w:tr>
      <w:tr w:rsidR="00A848EE" w:rsidRPr="00A848EE" w14:paraId="50ACE9F2"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33737,2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29182,5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149,7</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638,4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349,1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558,7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30400,2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3337,0</w:t>
            </w:r>
          </w:p>
        </w:tc>
      </w:tr>
      <w:tr w:rsidR="00A848EE" w:rsidRPr="00A848EE" w14:paraId="1497BFFC"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2009 года</w:t>
            </w:r>
          </w:p>
        </w:tc>
      </w:tr>
      <w:tr w:rsidR="00A848EE" w:rsidRPr="00A848EE" w14:paraId="1CACDC9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3890,7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3435,1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3588,2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302,2</w:t>
            </w:r>
          </w:p>
        </w:tc>
      </w:tr>
      <w:tr w:rsidR="00A848EE" w:rsidRPr="00A848EE" w14:paraId="2E96A57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293,6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344,5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37,4</w:t>
            </w:r>
          </w:p>
        </w:tc>
      </w:tr>
      <w:tr w:rsidR="00A848EE" w:rsidRPr="00A848EE" w14:paraId="645639DE"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леса, выполняющие 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397,0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368,5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29,5</w:t>
            </w:r>
          </w:p>
        </w:tc>
      </w:tr>
      <w:tr w:rsidR="00A848EE" w:rsidRPr="00A848EE" w14:paraId="5AF6D49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r>
      <w:tr w:rsidR="00A848EE" w:rsidRPr="00A848EE" w14:paraId="4A47522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219,0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18,5</w:t>
            </w:r>
          </w:p>
        </w:tc>
      </w:tr>
      <w:tr w:rsidR="00A848EE" w:rsidRPr="00A848EE" w14:paraId="2D27176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4FB8B81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городские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7C7AE14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r>
      <w:tr w:rsidR="00A848EE" w:rsidRPr="00A848EE" w14:paraId="1121775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3089,0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2773,8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2853,8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235,2</w:t>
            </w:r>
          </w:p>
        </w:tc>
      </w:tr>
      <w:tr w:rsidR="00A848EE" w:rsidRPr="00A848EE" w14:paraId="4BEB81D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24E11B6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пустынных, 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w:t>
            </w:r>
          </w:p>
        </w:tc>
      </w:tr>
      <w:tr w:rsidR="00A848EE" w:rsidRPr="00A848EE" w14:paraId="6AE41EE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4C821C0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692,2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r>
      <w:tr w:rsidR="00A848EE" w:rsidRPr="00A848EE" w14:paraId="367ABEB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1DF361D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971,5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877,9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921,4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50,1</w:t>
            </w:r>
          </w:p>
        </w:tc>
      </w:tr>
      <w:tr w:rsidR="00A848EE" w:rsidRPr="00A848EE" w14:paraId="1CFCB25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1287,1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1082,1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1111,7</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170,9</w:t>
            </w:r>
          </w:p>
        </w:tc>
      </w:tr>
      <w:tr w:rsidR="00A848EE" w:rsidRPr="00A848EE" w14:paraId="2552B9E1"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5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24890,6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21660,1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5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115,6</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389,3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306,2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22442,6</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2450,0</w:t>
            </w:r>
          </w:p>
        </w:tc>
      </w:tr>
      <w:tr w:rsidR="00A848EE" w:rsidRPr="00A848EE" w14:paraId="71B1B36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5251,7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4329,4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227,9</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4640,4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612,9</w:t>
            </w:r>
          </w:p>
        </w:tc>
      </w:tr>
      <w:tr w:rsidR="00A848EE" w:rsidRPr="00A848EE" w14:paraId="493C0E8B"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34033,0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29424,6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139,5</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23,5</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644,2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72,5</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30671,3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3365,3</w:t>
            </w:r>
          </w:p>
        </w:tc>
      </w:tr>
      <w:tr w:rsidR="00A848EE" w:rsidRPr="00A848EE" w14:paraId="2006D738" w14:textId="77777777" w:rsidTr="00BF4C16">
        <w:trPr>
          <w:trHeight w:val="20"/>
          <w:jc w:val="center"/>
        </w:trPr>
        <w:tc>
          <w:tcPr>
            <w:tcW w:w="14554" w:type="dxa"/>
            <w:gridSpan w:val="12"/>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Динамика (увеличение без знака, уменьшение со знаком «-») за 2018-2024 годы</w:t>
            </w:r>
          </w:p>
        </w:tc>
      </w:tr>
      <w:tr w:rsidR="00A848EE" w:rsidRPr="00A848EE" w14:paraId="417B4853"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Защитные леса, всего</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-33,6</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w:t>
            </w:r>
          </w:p>
        </w:tc>
      </w:tr>
      <w:tr w:rsidR="00A848EE" w:rsidRPr="00A848EE" w14:paraId="31926ED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 леса, расположенные на особо охраняемых природных территориях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r>
      <w:tr w:rsidR="00A848EE" w:rsidRPr="00A848EE" w14:paraId="59B3346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в) леса, выполняющие </w:t>
            </w:r>
            <w:r w:rsidRPr="00A848EE">
              <w:rPr>
                <w:rFonts w:ascii="Times New Roman" w:eastAsia="Times New Roman" w:hAnsi="Times New Roman"/>
              </w:rPr>
              <w:lastRenderedPageBreak/>
              <w:t>функции защиты природных и иных объектов,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-8,8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r>
      <w:tr w:rsidR="00A848EE" w:rsidRPr="00A848EE" w14:paraId="4AED33E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защитных полосах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08ECBD0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зеленых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r>
      <w:tr w:rsidR="00A848EE" w:rsidRPr="00A848EE" w14:paraId="7D1D3B9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лесопарковых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65830B15"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городские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6F4D038F"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горно-санитарные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788E8A78"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 ценные леса, в том числе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r>
      <w:tr w:rsidR="00A848EE" w:rsidRPr="00A848EE" w14:paraId="0F6311D0"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противоэрозионные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66AF018C"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леса, расположенные в пустынных, полупустынных, лесостепных, лесотундровых зонах, степях, горах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62DB3F6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имеющие научное или историческое значение</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101C7A0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в орехово-промысловых зонах</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2F826B6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ленточные боры</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395F613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запретные полосы лесов, расположенные вдоль водных объектов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r>
      <w:tr w:rsidR="00A848EE" w:rsidRPr="00A848EE" w14:paraId="1B20DB5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нерестоохранные полосы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r>
      <w:tr w:rsidR="00A848EE" w:rsidRPr="00A848EE" w14:paraId="568C3F99"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Эксплуатационные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-117,2</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-18,4</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-229,3</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r>
      <w:tr w:rsidR="00A848EE" w:rsidRPr="00A848EE" w14:paraId="5D70AEFD"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6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Резервные леса</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-662,9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6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-699,5</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-99,9</w:t>
            </w:r>
          </w:p>
        </w:tc>
      </w:tr>
      <w:tr w:rsidR="00A848EE" w:rsidRPr="00A848EE" w14:paraId="46F61B04" w14:textId="77777777" w:rsidTr="00BF4C16">
        <w:trPr>
          <w:trHeight w:val="20"/>
          <w:jc w:val="center"/>
        </w:trPr>
        <w:tc>
          <w:tcPr>
            <w:tcW w:w="195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27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лесов</w:t>
            </w:r>
          </w:p>
        </w:tc>
        <w:tc>
          <w:tcPr>
            <w:tcW w:w="9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155,6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w:t>
            </w:r>
          </w:p>
        </w:tc>
        <w:tc>
          <w:tcPr>
            <w:tcW w:w="145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12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35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w:t>
            </w:r>
          </w:p>
        </w:tc>
        <w:tc>
          <w:tcPr>
            <w:tcW w:w="11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-156,5</w:t>
            </w:r>
          </w:p>
        </w:tc>
        <w:tc>
          <w:tcPr>
            <w:tcW w:w="89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w:t>
            </w:r>
          </w:p>
        </w:tc>
        <w:tc>
          <w:tcPr>
            <w:tcW w:w="19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9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27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r>
    </w:tbl>
    <w:p w14:paraId="00002710" w14:textId="5FD3311E" w:rsidR="0068133B" w:rsidRPr="00A848EE" w:rsidRDefault="0068133B"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271E"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98" w:name="_Toc176788283"/>
      <w:r w:rsidRPr="00A848EE">
        <w:rPr>
          <w:rFonts w:ascii="Times New Roman" w:eastAsia="Times New Roman" w:hAnsi="Times New Roman"/>
          <w:b w:val="0"/>
          <w:bCs w:val="0"/>
          <w:sz w:val="24"/>
          <w:szCs w:val="24"/>
        </w:rPr>
        <w:lastRenderedPageBreak/>
        <w:t>ПРИЛОЖЕНИЕ 5</w:t>
      </w:r>
      <w:bookmarkEnd w:id="98"/>
    </w:p>
    <w:p w14:paraId="0000271F"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2720" w14:textId="77777777" w:rsidR="004D4FBA" w:rsidRPr="00A848EE" w:rsidRDefault="004D4FBA" w:rsidP="00A848EE">
      <w:pPr>
        <w:widowControl w:val="0"/>
        <w:jc w:val="right"/>
        <w:rPr>
          <w:rFonts w:ascii="Times New Roman" w:eastAsia="Times New Roman" w:hAnsi="Times New Roman"/>
          <w:sz w:val="24"/>
          <w:szCs w:val="24"/>
        </w:rPr>
      </w:pPr>
    </w:p>
    <w:p w14:paraId="0000272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 лесах, расположенных в границах особо охраняемых природных территорий</w:t>
      </w:r>
    </w:p>
    <w:p w14:paraId="00002722"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fd"/>
        <w:tblW w:w="1455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00" w:firstRow="0" w:lastRow="0" w:firstColumn="0" w:lastColumn="0" w:noHBand="0" w:noVBand="1"/>
      </w:tblPr>
      <w:tblGrid>
        <w:gridCol w:w="572"/>
        <w:gridCol w:w="2388"/>
        <w:gridCol w:w="1985"/>
        <w:gridCol w:w="1940"/>
        <w:gridCol w:w="2261"/>
        <w:gridCol w:w="1578"/>
        <w:gridCol w:w="2743"/>
        <w:gridCol w:w="1086"/>
      </w:tblGrid>
      <w:tr w:rsidR="00A848EE" w:rsidRPr="00A848EE" w14:paraId="6A775300" w14:textId="77777777" w:rsidTr="00F650AC">
        <w:trPr>
          <w:trHeight w:val="20"/>
          <w:tblHeader/>
          <w:jc w:val="center"/>
        </w:trPr>
        <w:tc>
          <w:tcPr>
            <w:tcW w:w="572" w:type="dxa"/>
            <w:shd w:val="clear" w:color="auto" w:fill="auto"/>
            <w:tcMar>
              <w:top w:w="30" w:type="dxa"/>
              <w:left w:w="45" w:type="dxa"/>
              <w:bottom w:w="30" w:type="dxa"/>
              <w:right w:w="45" w:type="dxa"/>
            </w:tcMar>
            <w:vAlign w:val="center"/>
          </w:tcPr>
          <w:p w14:paraId="000027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2388" w:type="dxa"/>
            <w:shd w:val="clear" w:color="auto" w:fill="auto"/>
            <w:tcMar>
              <w:top w:w="30" w:type="dxa"/>
              <w:left w:w="45" w:type="dxa"/>
              <w:bottom w:w="30" w:type="dxa"/>
              <w:right w:w="45" w:type="dxa"/>
            </w:tcMar>
            <w:vAlign w:val="center"/>
          </w:tcPr>
          <w:p w14:paraId="000027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особо охраняемых природных территорий</w:t>
            </w:r>
          </w:p>
        </w:tc>
        <w:tc>
          <w:tcPr>
            <w:tcW w:w="1985" w:type="dxa"/>
            <w:shd w:val="clear" w:color="auto" w:fill="auto"/>
            <w:tcMar>
              <w:top w:w="30" w:type="dxa"/>
              <w:left w:w="45" w:type="dxa"/>
              <w:bottom w:w="30" w:type="dxa"/>
              <w:right w:w="45" w:type="dxa"/>
            </w:tcMar>
            <w:vAlign w:val="center"/>
          </w:tcPr>
          <w:p w14:paraId="000027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Категория особо охраняемой природной территории</w:t>
            </w:r>
          </w:p>
        </w:tc>
        <w:tc>
          <w:tcPr>
            <w:tcW w:w="1940" w:type="dxa"/>
            <w:shd w:val="clear" w:color="auto" w:fill="auto"/>
            <w:tcMar>
              <w:top w:w="30" w:type="dxa"/>
              <w:left w:w="45" w:type="dxa"/>
              <w:bottom w:w="30" w:type="dxa"/>
              <w:right w:w="45" w:type="dxa"/>
            </w:tcMar>
            <w:vAlign w:val="center"/>
          </w:tcPr>
          <w:p w14:paraId="000027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лесничества</w:t>
            </w:r>
          </w:p>
        </w:tc>
        <w:tc>
          <w:tcPr>
            <w:tcW w:w="2261" w:type="dxa"/>
            <w:shd w:val="clear" w:color="auto" w:fill="auto"/>
            <w:tcMar>
              <w:top w:w="30" w:type="dxa"/>
              <w:left w:w="45" w:type="dxa"/>
              <w:bottom w:w="30" w:type="dxa"/>
              <w:right w:w="45" w:type="dxa"/>
            </w:tcMar>
            <w:vAlign w:val="center"/>
          </w:tcPr>
          <w:p w14:paraId="000027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Участковое лесничество</w:t>
            </w:r>
          </w:p>
        </w:tc>
        <w:tc>
          <w:tcPr>
            <w:tcW w:w="1578" w:type="dxa"/>
            <w:shd w:val="clear" w:color="auto" w:fill="auto"/>
            <w:tcMar>
              <w:top w:w="30" w:type="dxa"/>
              <w:left w:w="45" w:type="dxa"/>
              <w:bottom w:w="30" w:type="dxa"/>
              <w:right w:w="45" w:type="dxa"/>
            </w:tcMar>
            <w:vAlign w:val="center"/>
          </w:tcPr>
          <w:p w14:paraId="000027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Урочище</w:t>
            </w:r>
          </w:p>
        </w:tc>
        <w:tc>
          <w:tcPr>
            <w:tcW w:w="2743" w:type="dxa"/>
            <w:shd w:val="clear" w:color="auto" w:fill="auto"/>
            <w:tcMar>
              <w:top w:w="30" w:type="dxa"/>
              <w:left w:w="45" w:type="dxa"/>
              <w:bottom w:w="30" w:type="dxa"/>
              <w:right w:w="45" w:type="dxa"/>
            </w:tcMar>
            <w:vAlign w:val="center"/>
          </w:tcPr>
          <w:p w14:paraId="000027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Квартал/выдел</w:t>
            </w:r>
          </w:p>
        </w:tc>
        <w:tc>
          <w:tcPr>
            <w:tcW w:w="1086" w:type="dxa"/>
            <w:shd w:val="clear" w:color="auto" w:fill="auto"/>
            <w:tcMar>
              <w:top w:w="30" w:type="dxa"/>
              <w:left w:w="45" w:type="dxa"/>
              <w:bottom w:w="30" w:type="dxa"/>
              <w:right w:w="45" w:type="dxa"/>
            </w:tcMar>
            <w:vAlign w:val="center"/>
          </w:tcPr>
          <w:p w14:paraId="000027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w:t>
            </w:r>
            <w:r w:rsidRPr="00A848EE">
              <w:rPr>
                <w:rFonts w:ascii="Times New Roman" w:eastAsia="Times New Roman" w:hAnsi="Times New Roman"/>
              </w:rPr>
              <w:br/>
              <w:t>тыс. га</w:t>
            </w:r>
          </w:p>
        </w:tc>
      </w:tr>
      <w:tr w:rsidR="00A848EE" w:rsidRPr="00A848EE" w14:paraId="7EB80C13" w14:textId="77777777" w:rsidTr="00F650AC">
        <w:trPr>
          <w:trHeight w:val="20"/>
          <w:tblHeader/>
          <w:jc w:val="center"/>
        </w:trPr>
        <w:tc>
          <w:tcPr>
            <w:tcW w:w="572" w:type="dxa"/>
            <w:shd w:val="clear" w:color="auto" w:fill="auto"/>
            <w:tcMar>
              <w:top w:w="30" w:type="dxa"/>
              <w:left w:w="45" w:type="dxa"/>
              <w:bottom w:w="30" w:type="dxa"/>
              <w:right w:w="45" w:type="dxa"/>
            </w:tcMar>
            <w:vAlign w:val="center"/>
          </w:tcPr>
          <w:p w14:paraId="000027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388" w:type="dxa"/>
            <w:shd w:val="clear" w:color="auto" w:fill="auto"/>
            <w:tcMar>
              <w:top w:w="30" w:type="dxa"/>
              <w:left w:w="45" w:type="dxa"/>
              <w:bottom w:w="30" w:type="dxa"/>
              <w:right w:w="45" w:type="dxa"/>
            </w:tcMar>
            <w:vAlign w:val="center"/>
          </w:tcPr>
          <w:p w14:paraId="000027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985" w:type="dxa"/>
            <w:shd w:val="clear" w:color="auto" w:fill="auto"/>
            <w:tcMar>
              <w:top w:w="30" w:type="dxa"/>
              <w:left w:w="45" w:type="dxa"/>
              <w:bottom w:w="30" w:type="dxa"/>
              <w:right w:w="45" w:type="dxa"/>
            </w:tcMar>
            <w:vAlign w:val="center"/>
          </w:tcPr>
          <w:p w14:paraId="000027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940" w:type="dxa"/>
            <w:shd w:val="clear" w:color="auto" w:fill="auto"/>
            <w:tcMar>
              <w:top w:w="30" w:type="dxa"/>
              <w:left w:w="45" w:type="dxa"/>
              <w:bottom w:w="30" w:type="dxa"/>
              <w:right w:w="45" w:type="dxa"/>
            </w:tcMar>
            <w:vAlign w:val="center"/>
          </w:tcPr>
          <w:p w14:paraId="000027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2261" w:type="dxa"/>
            <w:shd w:val="clear" w:color="auto" w:fill="auto"/>
            <w:tcMar>
              <w:top w:w="30" w:type="dxa"/>
              <w:left w:w="45" w:type="dxa"/>
              <w:bottom w:w="30" w:type="dxa"/>
              <w:right w:w="45" w:type="dxa"/>
            </w:tcMar>
            <w:vAlign w:val="center"/>
          </w:tcPr>
          <w:p w14:paraId="000027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578" w:type="dxa"/>
            <w:shd w:val="clear" w:color="auto" w:fill="auto"/>
            <w:tcMar>
              <w:top w:w="30" w:type="dxa"/>
              <w:left w:w="45" w:type="dxa"/>
              <w:bottom w:w="30" w:type="dxa"/>
              <w:right w:w="45" w:type="dxa"/>
            </w:tcMar>
            <w:vAlign w:val="center"/>
          </w:tcPr>
          <w:p w14:paraId="000027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2743" w:type="dxa"/>
            <w:shd w:val="clear" w:color="auto" w:fill="auto"/>
            <w:tcMar>
              <w:top w:w="30" w:type="dxa"/>
              <w:left w:w="45" w:type="dxa"/>
              <w:bottom w:w="30" w:type="dxa"/>
              <w:right w:w="45" w:type="dxa"/>
            </w:tcMar>
            <w:vAlign w:val="center"/>
          </w:tcPr>
          <w:p w14:paraId="000027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086" w:type="dxa"/>
            <w:shd w:val="clear" w:color="auto" w:fill="auto"/>
            <w:tcMar>
              <w:top w:w="30" w:type="dxa"/>
              <w:left w:w="45" w:type="dxa"/>
              <w:bottom w:w="30" w:type="dxa"/>
              <w:right w:w="45" w:type="dxa"/>
            </w:tcMar>
            <w:vAlign w:val="center"/>
          </w:tcPr>
          <w:p w14:paraId="000027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75B4366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3981" w:type="dxa"/>
            <w:gridSpan w:val="7"/>
            <w:shd w:val="clear" w:color="auto" w:fill="auto"/>
            <w:tcMar>
              <w:top w:w="30" w:type="dxa"/>
              <w:left w:w="45" w:type="dxa"/>
              <w:bottom w:w="30" w:type="dxa"/>
              <w:right w:w="45" w:type="dxa"/>
            </w:tcMar>
            <w:vAlign w:val="center"/>
          </w:tcPr>
          <w:p w14:paraId="000027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Особо охраняемые природные территории федерального значения</w:t>
            </w:r>
          </w:p>
        </w:tc>
      </w:tr>
      <w:tr w:rsidR="00A848EE" w:rsidRPr="00A848EE" w14:paraId="1D96FC49"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2388" w:type="dxa"/>
            <w:shd w:val="clear" w:color="auto" w:fill="auto"/>
            <w:tcMar>
              <w:top w:w="30" w:type="dxa"/>
              <w:left w:w="45" w:type="dxa"/>
              <w:bottom w:w="30" w:type="dxa"/>
              <w:right w:w="45" w:type="dxa"/>
            </w:tcMar>
            <w:vAlign w:val="center"/>
          </w:tcPr>
          <w:p w14:paraId="000027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1985" w:type="dxa"/>
            <w:shd w:val="clear" w:color="auto" w:fill="auto"/>
            <w:tcMar>
              <w:top w:w="30" w:type="dxa"/>
              <w:left w:w="45" w:type="dxa"/>
              <w:bottom w:w="30" w:type="dxa"/>
              <w:right w:w="45" w:type="dxa"/>
            </w:tcMar>
            <w:vAlign w:val="center"/>
          </w:tcPr>
          <w:p w14:paraId="000027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w:t>
            </w:r>
          </w:p>
        </w:tc>
        <w:tc>
          <w:tcPr>
            <w:tcW w:w="1940" w:type="dxa"/>
            <w:shd w:val="clear" w:color="auto" w:fill="auto"/>
            <w:tcMar>
              <w:top w:w="30" w:type="dxa"/>
              <w:left w:w="45" w:type="dxa"/>
              <w:bottom w:w="30" w:type="dxa"/>
              <w:right w:w="45" w:type="dxa"/>
            </w:tcMar>
            <w:vAlign w:val="center"/>
          </w:tcPr>
          <w:p w14:paraId="000027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Земли особо охраняемых территорий</w:t>
            </w:r>
          </w:p>
        </w:tc>
        <w:tc>
          <w:tcPr>
            <w:tcW w:w="2261" w:type="dxa"/>
            <w:shd w:val="clear" w:color="auto" w:fill="auto"/>
            <w:tcMar>
              <w:top w:w="30" w:type="dxa"/>
              <w:left w:w="45" w:type="dxa"/>
              <w:bottom w:w="30" w:type="dxa"/>
              <w:right w:w="45" w:type="dxa"/>
            </w:tcMar>
            <w:vAlign w:val="center"/>
          </w:tcPr>
          <w:p w14:paraId="0000273F" w14:textId="77777777" w:rsidR="004D4FBA" w:rsidRPr="00A848EE" w:rsidRDefault="004D4FBA" w:rsidP="00A848EE">
            <w:pPr>
              <w:jc w:val="center"/>
              <w:rPr>
                <w:rFonts w:ascii="Times New Roman" w:eastAsia="Times New Roman" w:hAnsi="Times New Roman"/>
              </w:rPr>
            </w:pPr>
          </w:p>
        </w:tc>
        <w:tc>
          <w:tcPr>
            <w:tcW w:w="1578" w:type="dxa"/>
            <w:shd w:val="clear" w:color="auto" w:fill="auto"/>
            <w:tcMar>
              <w:top w:w="30" w:type="dxa"/>
              <w:left w:w="45" w:type="dxa"/>
              <w:bottom w:w="30" w:type="dxa"/>
              <w:right w:w="45" w:type="dxa"/>
            </w:tcMar>
            <w:vAlign w:val="center"/>
          </w:tcPr>
          <w:p w14:paraId="0000274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41" w14:textId="77777777" w:rsidR="004D4FBA" w:rsidRPr="00A848EE" w:rsidRDefault="004D4FBA" w:rsidP="00A848EE">
            <w:pPr>
              <w:jc w:val="center"/>
              <w:rPr>
                <w:rFonts w:ascii="Times New Roman" w:eastAsia="Times New Roman" w:hAnsi="Times New Roman"/>
              </w:rPr>
            </w:pPr>
          </w:p>
        </w:tc>
        <w:tc>
          <w:tcPr>
            <w:tcW w:w="1086" w:type="dxa"/>
            <w:shd w:val="clear" w:color="auto" w:fill="auto"/>
            <w:tcMar>
              <w:top w:w="30" w:type="dxa"/>
              <w:left w:w="45" w:type="dxa"/>
              <w:bottom w:w="30" w:type="dxa"/>
              <w:right w:w="45" w:type="dxa"/>
            </w:tcMar>
            <w:vAlign w:val="center"/>
          </w:tcPr>
          <w:p w14:paraId="000027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113,1</w:t>
            </w:r>
          </w:p>
        </w:tc>
      </w:tr>
      <w:tr w:rsidR="00A848EE" w:rsidRPr="00A848EE" w14:paraId="4459364A"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2388" w:type="dxa"/>
            <w:shd w:val="clear" w:color="auto" w:fill="auto"/>
            <w:tcMar>
              <w:top w:w="30" w:type="dxa"/>
              <w:left w:w="45" w:type="dxa"/>
              <w:bottom w:w="30" w:type="dxa"/>
              <w:right w:w="45" w:type="dxa"/>
            </w:tcMar>
            <w:vAlign w:val="center"/>
          </w:tcPr>
          <w:p w14:paraId="000027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биосферный заповедник «Даурский»</w:t>
            </w:r>
          </w:p>
        </w:tc>
        <w:tc>
          <w:tcPr>
            <w:tcW w:w="1985" w:type="dxa"/>
            <w:shd w:val="clear" w:color="auto" w:fill="auto"/>
            <w:tcMar>
              <w:top w:w="30" w:type="dxa"/>
              <w:left w:w="45" w:type="dxa"/>
              <w:bottom w:w="30" w:type="dxa"/>
              <w:right w:w="45" w:type="dxa"/>
            </w:tcMar>
            <w:vAlign w:val="center"/>
          </w:tcPr>
          <w:p w14:paraId="000027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биосферный заповедник</w:t>
            </w:r>
          </w:p>
        </w:tc>
        <w:tc>
          <w:tcPr>
            <w:tcW w:w="1940" w:type="dxa"/>
            <w:shd w:val="clear" w:color="auto" w:fill="auto"/>
            <w:tcMar>
              <w:top w:w="30" w:type="dxa"/>
              <w:left w:w="45" w:type="dxa"/>
              <w:bottom w:w="30" w:type="dxa"/>
              <w:right w:w="45" w:type="dxa"/>
            </w:tcMar>
            <w:vAlign w:val="center"/>
          </w:tcPr>
          <w:p w14:paraId="000027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Земли особо охраняемых территорий</w:t>
            </w:r>
          </w:p>
        </w:tc>
        <w:tc>
          <w:tcPr>
            <w:tcW w:w="2261" w:type="dxa"/>
            <w:shd w:val="clear" w:color="auto" w:fill="auto"/>
            <w:tcMar>
              <w:top w:w="30" w:type="dxa"/>
              <w:left w:w="45" w:type="dxa"/>
              <w:bottom w:w="30" w:type="dxa"/>
              <w:right w:w="45" w:type="dxa"/>
            </w:tcMar>
            <w:vAlign w:val="center"/>
          </w:tcPr>
          <w:p w14:paraId="000027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1578" w:type="dxa"/>
            <w:shd w:val="clear" w:color="auto" w:fill="auto"/>
            <w:tcMar>
              <w:top w:w="30" w:type="dxa"/>
              <w:left w:w="45" w:type="dxa"/>
              <w:bottom w:w="30" w:type="dxa"/>
              <w:right w:w="45" w:type="dxa"/>
            </w:tcMar>
            <w:vAlign w:val="center"/>
          </w:tcPr>
          <w:p w14:paraId="0000274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49" w14:textId="77777777" w:rsidR="004D4FBA" w:rsidRPr="00A848EE" w:rsidRDefault="004D4FBA" w:rsidP="00A848EE">
            <w:pPr>
              <w:jc w:val="center"/>
              <w:rPr>
                <w:rFonts w:ascii="Times New Roman" w:eastAsia="Times New Roman" w:hAnsi="Times New Roman"/>
              </w:rPr>
            </w:pPr>
          </w:p>
        </w:tc>
        <w:tc>
          <w:tcPr>
            <w:tcW w:w="1086" w:type="dxa"/>
            <w:shd w:val="clear" w:color="auto" w:fill="auto"/>
            <w:tcMar>
              <w:top w:w="30" w:type="dxa"/>
              <w:left w:w="45" w:type="dxa"/>
              <w:bottom w:w="30" w:type="dxa"/>
              <w:right w:w="45" w:type="dxa"/>
            </w:tcMar>
            <w:vAlign w:val="center"/>
          </w:tcPr>
          <w:p w14:paraId="000027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2D849072"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2388" w:type="dxa"/>
            <w:shd w:val="clear" w:color="auto" w:fill="auto"/>
            <w:tcMar>
              <w:top w:w="30" w:type="dxa"/>
              <w:left w:w="45" w:type="dxa"/>
              <w:bottom w:w="30" w:type="dxa"/>
              <w:right w:w="45" w:type="dxa"/>
            </w:tcMar>
            <w:vAlign w:val="center"/>
          </w:tcPr>
          <w:p w14:paraId="000027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w:t>
            </w:r>
          </w:p>
        </w:tc>
        <w:tc>
          <w:tcPr>
            <w:tcW w:w="1985" w:type="dxa"/>
            <w:shd w:val="clear" w:color="auto" w:fill="auto"/>
            <w:tcMar>
              <w:top w:w="30" w:type="dxa"/>
              <w:left w:w="45" w:type="dxa"/>
              <w:bottom w:w="30" w:type="dxa"/>
              <w:right w:w="45" w:type="dxa"/>
            </w:tcMar>
            <w:vAlign w:val="center"/>
          </w:tcPr>
          <w:p w14:paraId="000027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биосферный заповедник</w:t>
            </w:r>
          </w:p>
        </w:tc>
        <w:tc>
          <w:tcPr>
            <w:tcW w:w="1940" w:type="dxa"/>
            <w:shd w:val="clear" w:color="auto" w:fill="auto"/>
            <w:tcMar>
              <w:top w:w="30" w:type="dxa"/>
              <w:left w:w="45" w:type="dxa"/>
              <w:bottom w:w="30" w:type="dxa"/>
              <w:right w:w="45" w:type="dxa"/>
            </w:tcMar>
            <w:vAlign w:val="center"/>
          </w:tcPr>
          <w:p w14:paraId="000027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Земли особо охраняемых территорий</w:t>
            </w:r>
          </w:p>
        </w:tc>
        <w:tc>
          <w:tcPr>
            <w:tcW w:w="2261" w:type="dxa"/>
            <w:shd w:val="clear" w:color="auto" w:fill="auto"/>
            <w:tcMar>
              <w:top w:w="30" w:type="dxa"/>
              <w:left w:w="45" w:type="dxa"/>
              <w:bottom w:w="30" w:type="dxa"/>
              <w:right w:w="45" w:type="dxa"/>
            </w:tcMar>
            <w:vAlign w:val="center"/>
          </w:tcPr>
          <w:p w14:paraId="0000274F" w14:textId="77777777" w:rsidR="004D4FBA" w:rsidRPr="00A848EE" w:rsidRDefault="004D4FBA" w:rsidP="00A848EE">
            <w:pPr>
              <w:jc w:val="center"/>
              <w:rPr>
                <w:rFonts w:ascii="Times New Roman" w:eastAsia="Times New Roman" w:hAnsi="Times New Roman"/>
              </w:rPr>
            </w:pPr>
          </w:p>
        </w:tc>
        <w:tc>
          <w:tcPr>
            <w:tcW w:w="1578" w:type="dxa"/>
            <w:shd w:val="clear" w:color="auto" w:fill="auto"/>
            <w:tcMar>
              <w:top w:w="30" w:type="dxa"/>
              <w:left w:w="45" w:type="dxa"/>
              <w:bottom w:w="30" w:type="dxa"/>
              <w:right w:w="45" w:type="dxa"/>
            </w:tcMar>
            <w:vAlign w:val="center"/>
          </w:tcPr>
          <w:p w14:paraId="0000275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51" w14:textId="77777777" w:rsidR="004D4FBA" w:rsidRPr="00A848EE" w:rsidRDefault="004D4FBA" w:rsidP="00A848EE">
            <w:pPr>
              <w:jc w:val="center"/>
              <w:rPr>
                <w:rFonts w:ascii="Times New Roman" w:eastAsia="Times New Roman" w:hAnsi="Times New Roman"/>
              </w:rPr>
            </w:pPr>
          </w:p>
        </w:tc>
        <w:tc>
          <w:tcPr>
            <w:tcW w:w="1086" w:type="dxa"/>
            <w:shd w:val="clear" w:color="auto" w:fill="auto"/>
            <w:tcMar>
              <w:top w:w="30" w:type="dxa"/>
              <w:left w:w="45" w:type="dxa"/>
              <w:bottom w:w="30" w:type="dxa"/>
              <w:right w:w="45" w:type="dxa"/>
            </w:tcMar>
            <w:vAlign w:val="center"/>
          </w:tcPr>
          <w:p w14:paraId="000027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w:t>
            </w:r>
          </w:p>
        </w:tc>
      </w:tr>
      <w:tr w:rsidR="00A848EE" w:rsidRPr="00A848EE" w14:paraId="51A63DE7" w14:textId="77777777" w:rsidTr="00F650AC">
        <w:trPr>
          <w:trHeight w:val="20"/>
          <w:jc w:val="center"/>
        </w:trPr>
        <w:tc>
          <w:tcPr>
            <w:tcW w:w="572" w:type="dxa"/>
            <w:vMerge w:val="restart"/>
            <w:shd w:val="clear" w:color="auto" w:fill="auto"/>
            <w:tcMar>
              <w:top w:w="30" w:type="dxa"/>
              <w:left w:w="45" w:type="dxa"/>
              <w:bottom w:w="30" w:type="dxa"/>
              <w:right w:w="45" w:type="dxa"/>
            </w:tcMar>
            <w:vAlign w:val="center"/>
          </w:tcPr>
          <w:p w14:paraId="000027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2388" w:type="dxa"/>
            <w:vMerge w:val="restart"/>
            <w:shd w:val="clear" w:color="auto" w:fill="auto"/>
            <w:tcMar>
              <w:top w:w="30" w:type="dxa"/>
              <w:left w:w="45" w:type="dxa"/>
              <w:bottom w:w="30" w:type="dxa"/>
              <w:right w:w="45" w:type="dxa"/>
            </w:tcMar>
            <w:vAlign w:val="center"/>
          </w:tcPr>
          <w:p w14:paraId="000027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 федерального значения «Цасучейский бор»</w:t>
            </w:r>
          </w:p>
        </w:tc>
        <w:tc>
          <w:tcPr>
            <w:tcW w:w="1985" w:type="dxa"/>
            <w:vMerge w:val="restart"/>
            <w:shd w:val="clear" w:color="auto" w:fill="auto"/>
            <w:tcMar>
              <w:top w:w="30" w:type="dxa"/>
              <w:left w:w="45" w:type="dxa"/>
              <w:bottom w:w="30" w:type="dxa"/>
              <w:right w:w="45" w:type="dxa"/>
            </w:tcMar>
            <w:vAlign w:val="center"/>
          </w:tcPr>
          <w:p w14:paraId="000027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vMerge w:val="restart"/>
            <w:shd w:val="clear" w:color="auto" w:fill="auto"/>
            <w:tcMar>
              <w:top w:w="30" w:type="dxa"/>
              <w:left w:w="45" w:type="dxa"/>
              <w:bottom w:w="30" w:type="dxa"/>
              <w:right w:w="45" w:type="dxa"/>
            </w:tcMar>
            <w:vAlign w:val="center"/>
          </w:tcPr>
          <w:p w14:paraId="000027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2261" w:type="dxa"/>
            <w:shd w:val="clear" w:color="auto" w:fill="auto"/>
            <w:tcMar>
              <w:top w:w="30" w:type="dxa"/>
              <w:left w:w="45" w:type="dxa"/>
              <w:bottom w:w="30" w:type="dxa"/>
              <w:right w:w="45" w:type="dxa"/>
            </w:tcMar>
            <w:vAlign w:val="center"/>
          </w:tcPr>
          <w:p w14:paraId="000027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Кубухайское</w:t>
            </w:r>
          </w:p>
        </w:tc>
        <w:tc>
          <w:tcPr>
            <w:tcW w:w="1578" w:type="dxa"/>
            <w:shd w:val="clear" w:color="auto" w:fill="auto"/>
            <w:tcMar>
              <w:top w:w="30" w:type="dxa"/>
              <w:left w:w="45" w:type="dxa"/>
              <w:bottom w:w="30" w:type="dxa"/>
              <w:right w:w="45" w:type="dxa"/>
            </w:tcMar>
            <w:vAlign w:val="center"/>
          </w:tcPr>
          <w:p w14:paraId="0000275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59" w14:textId="77777777" w:rsidR="004D4FBA" w:rsidRPr="00A848EE" w:rsidRDefault="004D4FBA" w:rsidP="00A848EE">
            <w:pPr>
              <w:jc w:val="center"/>
              <w:rPr>
                <w:rFonts w:ascii="Times New Roman" w:eastAsia="Times New Roman" w:hAnsi="Times New Roman"/>
              </w:rPr>
            </w:pPr>
          </w:p>
        </w:tc>
        <w:tc>
          <w:tcPr>
            <w:tcW w:w="1086" w:type="dxa"/>
            <w:vMerge w:val="restart"/>
            <w:shd w:val="clear" w:color="auto" w:fill="auto"/>
            <w:tcMar>
              <w:top w:w="30" w:type="dxa"/>
              <w:left w:w="45" w:type="dxa"/>
              <w:bottom w:w="30" w:type="dxa"/>
              <w:right w:w="45" w:type="dxa"/>
            </w:tcMar>
            <w:vAlign w:val="center"/>
          </w:tcPr>
          <w:p w14:paraId="000027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57,9</w:t>
            </w:r>
          </w:p>
        </w:tc>
      </w:tr>
      <w:tr w:rsidR="00A848EE" w:rsidRPr="00A848EE" w14:paraId="71A1B49C"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5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5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5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5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Цасучейское</w:t>
            </w:r>
          </w:p>
        </w:tc>
        <w:tc>
          <w:tcPr>
            <w:tcW w:w="1578" w:type="dxa"/>
            <w:shd w:val="clear" w:color="auto" w:fill="auto"/>
            <w:tcMar>
              <w:top w:w="30" w:type="dxa"/>
              <w:left w:w="45" w:type="dxa"/>
              <w:bottom w:w="30" w:type="dxa"/>
              <w:right w:w="45" w:type="dxa"/>
            </w:tcMar>
            <w:vAlign w:val="center"/>
          </w:tcPr>
          <w:p w14:paraId="0000276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61" w14:textId="77777777" w:rsidR="004D4FBA" w:rsidRPr="00A848EE" w:rsidRDefault="004D4FBA" w:rsidP="00A848EE">
            <w:pPr>
              <w:jc w:val="center"/>
              <w:rPr>
                <w:rFonts w:ascii="Times New Roman" w:eastAsia="Times New Roman" w:hAnsi="Times New Roman"/>
              </w:rPr>
            </w:pPr>
          </w:p>
        </w:tc>
        <w:tc>
          <w:tcPr>
            <w:tcW w:w="1086" w:type="dxa"/>
            <w:vMerge/>
            <w:shd w:val="clear" w:color="auto" w:fill="auto"/>
            <w:tcMar>
              <w:top w:w="30" w:type="dxa"/>
              <w:left w:w="45" w:type="dxa"/>
              <w:bottom w:w="30" w:type="dxa"/>
              <w:right w:w="45" w:type="dxa"/>
            </w:tcMar>
            <w:vAlign w:val="center"/>
          </w:tcPr>
          <w:p w14:paraId="0000276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639AC1E0" w14:textId="77777777" w:rsidTr="00F650AC">
        <w:trPr>
          <w:trHeight w:val="20"/>
          <w:jc w:val="center"/>
        </w:trPr>
        <w:tc>
          <w:tcPr>
            <w:tcW w:w="572" w:type="dxa"/>
            <w:vMerge w:val="restart"/>
            <w:shd w:val="clear" w:color="auto" w:fill="auto"/>
            <w:tcMar>
              <w:top w:w="30" w:type="dxa"/>
              <w:left w:w="45" w:type="dxa"/>
              <w:bottom w:w="30" w:type="dxa"/>
              <w:right w:w="45" w:type="dxa"/>
            </w:tcMar>
            <w:vAlign w:val="center"/>
          </w:tcPr>
          <w:p w14:paraId="000027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2388" w:type="dxa"/>
            <w:vMerge w:val="restart"/>
            <w:shd w:val="clear" w:color="auto" w:fill="auto"/>
            <w:tcMar>
              <w:top w:w="30" w:type="dxa"/>
              <w:left w:w="45" w:type="dxa"/>
              <w:bottom w:w="30" w:type="dxa"/>
              <w:right w:w="45" w:type="dxa"/>
            </w:tcMar>
            <w:vAlign w:val="center"/>
          </w:tcPr>
          <w:p w14:paraId="000027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«Чикой»</w:t>
            </w:r>
          </w:p>
        </w:tc>
        <w:tc>
          <w:tcPr>
            <w:tcW w:w="1985" w:type="dxa"/>
            <w:vMerge w:val="restart"/>
            <w:shd w:val="clear" w:color="auto" w:fill="auto"/>
            <w:tcMar>
              <w:top w:w="30" w:type="dxa"/>
              <w:left w:w="45" w:type="dxa"/>
              <w:bottom w:w="30" w:type="dxa"/>
              <w:right w:w="45" w:type="dxa"/>
            </w:tcMar>
            <w:vAlign w:val="center"/>
          </w:tcPr>
          <w:p w14:paraId="000027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w:t>
            </w:r>
          </w:p>
        </w:tc>
        <w:tc>
          <w:tcPr>
            <w:tcW w:w="1940" w:type="dxa"/>
            <w:vMerge w:val="restart"/>
            <w:shd w:val="clear" w:color="auto" w:fill="auto"/>
            <w:tcMar>
              <w:top w:w="30" w:type="dxa"/>
              <w:left w:w="45" w:type="dxa"/>
              <w:bottom w:w="30" w:type="dxa"/>
              <w:right w:w="45" w:type="dxa"/>
            </w:tcMar>
            <w:vAlign w:val="center"/>
          </w:tcPr>
          <w:p w14:paraId="000027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2261" w:type="dxa"/>
            <w:vMerge w:val="restart"/>
            <w:shd w:val="clear" w:color="auto" w:fill="auto"/>
            <w:tcMar>
              <w:top w:w="30" w:type="dxa"/>
              <w:left w:w="45" w:type="dxa"/>
              <w:bottom w:w="30" w:type="dxa"/>
              <w:right w:w="45" w:type="dxa"/>
            </w:tcMar>
            <w:vAlign w:val="center"/>
          </w:tcPr>
          <w:p w14:paraId="000027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Мензинское </w:t>
            </w:r>
            <w:r w:rsidRPr="00A848EE">
              <w:rPr>
                <w:rFonts w:ascii="Times New Roman" w:eastAsia="Times New Roman" w:hAnsi="Times New Roman"/>
              </w:rPr>
              <w:br/>
              <w:t>Черемховское</w:t>
            </w:r>
          </w:p>
        </w:tc>
        <w:tc>
          <w:tcPr>
            <w:tcW w:w="1578" w:type="dxa"/>
            <w:shd w:val="clear" w:color="auto" w:fill="auto"/>
            <w:tcMar>
              <w:top w:w="30" w:type="dxa"/>
              <w:left w:w="45" w:type="dxa"/>
              <w:bottom w:w="30" w:type="dxa"/>
              <w:right w:w="45" w:type="dxa"/>
            </w:tcMar>
            <w:vAlign w:val="center"/>
          </w:tcPr>
          <w:p w14:paraId="0000276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 20-42, 48-68, 76-98, 105-122, 130-144, 154-168, 177-186, 195-206, 266- 272, 303, 305-311, 344, 347-357, 433-436, 467,702</w:t>
            </w:r>
          </w:p>
        </w:tc>
        <w:tc>
          <w:tcPr>
            <w:tcW w:w="1086" w:type="dxa"/>
            <w:shd w:val="clear" w:color="auto" w:fill="auto"/>
            <w:tcMar>
              <w:top w:w="30" w:type="dxa"/>
              <w:left w:w="45" w:type="dxa"/>
              <w:bottom w:w="30" w:type="dxa"/>
              <w:right w:w="45" w:type="dxa"/>
            </w:tcMar>
            <w:vAlign w:val="center"/>
          </w:tcPr>
          <w:p w14:paraId="0000276A" w14:textId="77777777" w:rsidR="004D4FBA" w:rsidRPr="00A848EE" w:rsidRDefault="004D4FBA" w:rsidP="00A848EE">
            <w:pPr>
              <w:jc w:val="center"/>
              <w:rPr>
                <w:rFonts w:ascii="Times New Roman" w:eastAsia="Times New Roman" w:hAnsi="Times New Roman"/>
              </w:rPr>
            </w:pPr>
          </w:p>
        </w:tc>
      </w:tr>
      <w:tr w:rsidR="00A848EE" w:rsidRPr="00A848EE" w14:paraId="430C9C4C"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6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6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6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6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vMerge/>
            <w:shd w:val="clear" w:color="auto" w:fill="auto"/>
            <w:tcMar>
              <w:top w:w="30" w:type="dxa"/>
              <w:left w:w="45" w:type="dxa"/>
              <w:bottom w:w="30" w:type="dxa"/>
              <w:right w:w="45" w:type="dxa"/>
            </w:tcMar>
            <w:vAlign w:val="center"/>
          </w:tcPr>
          <w:p w14:paraId="0000276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578" w:type="dxa"/>
            <w:shd w:val="clear" w:color="auto" w:fill="auto"/>
            <w:tcMar>
              <w:top w:w="30" w:type="dxa"/>
              <w:left w:w="45" w:type="dxa"/>
              <w:bottom w:w="30" w:type="dxa"/>
              <w:right w:w="45" w:type="dxa"/>
            </w:tcMar>
            <w:vAlign w:val="center"/>
          </w:tcPr>
          <w:p w14:paraId="000027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Семиозерная дача</w:t>
            </w:r>
          </w:p>
        </w:tc>
        <w:tc>
          <w:tcPr>
            <w:tcW w:w="2743" w:type="dxa"/>
            <w:shd w:val="clear" w:color="auto" w:fill="auto"/>
            <w:tcMar>
              <w:top w:w="30" w:type="dxa"/>
              <w:left w:w="45" w:type="dxa"/>
              <w:bottom w:w="30" w:type="dxa"/>
              <w:right w:w="45" w:type="dxa"/>
            </w:tcMar>
            <w:vAlign w:val="center"/>
          </w:tcPr>
          <w:p w14:paraId="000027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 22-41, 45-64, 69-99, 105-115, 123-144, 146, 151-</w:t>
            </w:r>
            <w:r w:rsidRPr="00A848EE">
              <w:rPr>
                <w:rFonts w:ascii="Times New Roman" w:eastAsia="Times New Roman" w:hAnsi="Times New Roman"/>
              </w:rPr>
              <w:lastRenderedPageBreak/>
              <w:t>164, 166-177, 179-218, 220-238, 243-271, 273-302, 304-310, 312, 316-318, 319-337, 349, 350, 354-358, 360, 361, 362, 364-392, 418-430, 432-450, 502, 454-459, 460-464, 466, 468-479, 483-489, 495-501, 503, 505, 506, 507-513, 514-517, 518-534</w:t>
            </w:r>
          </w:p>
        </w:tc>
        <w:tc>
          <w:tcPr>
            <w:tcW w:w="1086" w:type="dxa"/>
            <w:shd w:val="clear" w:color="auto" w:fill="auto"/>
            <w:tcMar>
              <w:top w:w="30" w:type="dxa"/>
              <w:left w:w="45" w:type="dxa"/>
              <w:bottom w:w="30" w:type="dxa"/>
              <w:right w:w="45" w:type="dxa"/>
            </w:tcMar>
            <w:vAlign w:val="center"/>
          </w:tcPr>
          <w:p w14:paraId="000027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628,2</w:t>
            </w:r>
          </w:p>
        </w:tc>
      </w:tr>
      <w:tr w:rsidR="00A848EE" w:rsidRPr="00A848EE" w14:paraId="55D4D4FE"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7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7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7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7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Осиновское</w:t>
            </w:r>
          </w:p>
        </w:tc>
        <w:tc>
          <w:tcPr>
            <w:tcW w:w="1578" w:type="dxa"/>
            <w:shd w:val="clear" w:color="auto" w:fill="auto"/>
            <w:tcMar>
              <w:top w:w="30" w:type="dxa"/>
              <w:left w:w="45" w:type="dxa"/>
              <w:bottom w:w="30" w:type="dxa"/>
              <w:right w:w="45" w:type="dxa"/>
            </w:tcMar>
            <w:vAlign w:val="center"/>
          </w:tcPr>
          <w:p w14:paraId="0000277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 лесов, ранее находившихся в ведении колхоза Лазо, 194, 204, 205, 207, 208, 218-221, 234, 235, 249, 250, 262-267, 284-287, 293-296, 298-304</w:t>
            </w:r>
          </w:p>
        </w:tc>
        <w:tc>
          <w:tcPr>
            <w:tcW w:w="1086" w:type="dxa"/>
            <w:shd w:val="clear" w:color="auto" w:fill="auto"/>
            <w:tcMar>
              <w:top w:w="30" w:type="dxa"/>
              <w:left w:w="45" w:type="dxa"/>
              <w:bottom w:w="30" w:type="dxa"/>
              <w:right w:w="45" w:type="dxa"/>
            </w:tcMar>
            <w:vAlign w:val="center"/>
          </w:tcPr>
          <w:p w14:paraId="0000277A" w14:textId="77777777" w:rsidR="004D4FBA" w:rsidRPr="00A848EE" w:rsidRDefault="004D4FBA" w:rsidP="00A848EE">
            <w:pPr>
              <w:jc w:val="center"/>
              <w:rPr>
                <w:rFonts w:ascii="Times New Roman" w:eastAsia="Times New Roman" w:hAnsi="Times New Roman"/>
              </w:rPr>
            </w:pPr>
          </w:p>
        </w:tc>
      </w:tr>
      <w:tr w:rsidR="00A848EE" w:rsidRPr="00A848EE" w14:paraId="60FBF5C1"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7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7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7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7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Мало-Архангельское</w:t>
            </w:r>
          </w:p>
        </w:tc>
        <w:tc>
          <w:tcPr>
            <w:tcW w:w="1578" w:type="dxa"/>
            <w:shd w:val="clear" w:color="auto" w:fill="auto"/>
            <w:tcMar>
              <w:top w:w="30" w:type="dxa"/>
              <w:left w:w="45" w:type="dxa"/>
              <w:bottom w:w="30" w:type="dxa"/>
              <w:right w:w="45" w:type="dxa"/>
            </w:tcMar>
            <w:vAlign w:val="center"/>
          </w:tcPr>
          <w:p w14:paraId="0000278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 лесов, ранее находившихся в ведении колхоза Лазо, 89, 92, 93, 96, 97, 100, 101, 104, 105, 109, 110, 114, 115, 119, 120, 124, 125, 141, 150, 151, 152, 160-165, 173, 174, 176-179, 184-188, 193-199, 200-207</w:t>
            </w:r>
          </w:p>
        </w:tc>
        <w:tc>
          <w:tcPr>
            <w:tcW w:w="1086" w:type="dxa"/>
            <w:shd w:val="clear" w:color="auto" w:fill="auto"/>
            <w:tcMar>
              <w:top w:w="30" w:type="dxa"/>
              <w:left w:w="45" w:type="dxa"/>
              <w:bottom w:w="30" w:type="dxa"/>
              <w:right w:w="45" w:type="dxa"/>
            </w:tcMar>
            <w:vAlign w:val="center"/>
          </w:tcPr>
          <w:p w14:paraId="00002782" w14:textId="77777777" w:rsidR="004D4FBA" w:rsidRPr="00A848EE" w:rsidRDefault="004D4FBA" w:rsidP="00A848EE">
            <w:pPr>
              <w:jc w:val="center"/>
              <w:rPr>
                <w:rFonts w:ascii="Times New Roman" w:eastAsia="Times New Roman" w:hAnsi="Times New Roman"/>
              </w:rPr>
            </w:pPr>
          </w:p>
        </w:tc>
      </w:tr>
      <w:tr w:rsidR="00A848EE" w:rsidRPr="00A848EE" w14:paraId="3D0FD304"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2388" w:type="dxa"/>
            <w:shd w:val="clear" w:color="auto" w:fill="auto"/>
            <w:tcMar>
              <w:top w:w="30" w:type="dxa"/>
              <w:left w:w="45" w:type="dxa"/>
              <w:bottom w:w="30" w:type="dxa"/>
              <w:right w:w="45" w:type="dxa"/>
            </w:tcMar>
            <w:vAlign w:val="center"/>
          </w:tcPr>
          <w:p w14:paraId="000027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«Кодар»</w:t>
            </w:r>
          </w:p>
        </w:tc>
        <w:tc>
          <w:tcPr>
            <w:tcW w:w="1985" w:type="dxa"/>
            <w:shd w:val="clear" w:color="auto" w:fill="auto"/>
            <w:tcMar>
              <w:top w:w="30" w:type="dxa"/>
              <w:left w:w="45" w:type="dxa"/>
              <w:bottom w:w="30" w:type="dxa"/>
              <w:right w:w="45" w:type="dxa"/>
            </w:tcMar>
            <w:vAlign w:val="center"/>
          </w:tcPr>
          <w:p w14:paraId="000027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w:t>
            </w:r>
          </w:p>
        </w:tc>
        <w:tc>
          <w:tcPr>
            <w:tcW w:w="1940" w:type="dxa"/>
            <w:shd w:val="clear" w:color="auto" w:fill="auto"/>
            <w:tcMar>
              <w:top w:w="30" w:type="dxa"/>
              <w:left w:w="45" w:type="dxa"/>
              <w:bottom w:w="30" w:type="dxa"/>
              <w:right w:w="45" w:type="dxa"/>
            </w:tcMar>
            <w:vAlign w:val="center"/>
          </w:tcPr>
          <w:p w14:paraId="000027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 лесничество</w:t>
            </w:r>
          </w:p>
        </w:tc>
        <w:tc>
          <w:tcPr>
            <w:tcW w:w="2261" w:type="dxa"/>
            <w:shd w:val="clear" w:color="auto" w:fill="auto"/>
            <w:tcMar>
              <w:top w:w="30" w:type="dxa"/>
              <w:left w:w="45" w:type="dxa"/>
              <w:bottom w:w="30" w:type="dxa"/>
              <w:right w:w="45" w:type="dxa"/>
            </w:tcMar>
            <w:vAlign w:val="center"/>
          </w:tcPr>
          <w:p w14:paraId="000027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1578" w:type="dxa"/>
            <w:shd w:val="clear" w:color="auto" w:fill="auto"/>
            <w:tcMar>
              <w:top w:w="30" w:type="dxa"/>
              <w:left w:w="45" w:type="dxa"/>
              <w:bottom w:w="30" w:type="dxa"/>
              <w:right w:w="45" w:type="dxa"/>
            </w:tcMar>
            <w:vAlign w:val="center"/>
          </w:tcPr>
          <w:p w14:paraId="0000278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89" w14:textId="77777777" w:rsidR="004D4FBA" w:rsidRPr="00A848EE" w:rsidRDefault="004D4FBA" w:rsidP="00A848EE">
            <w:pPr>
              <w:jc w:val="center"/>
              <w:rPr>
                <w:rFonts w:ascii="Times New Roman" w:eastAsia="Times New Roman" w:hAnsi="Times New Roman"/>
              </w:rPr>
            </w:pPr>
          </w:p>
        </w:tc>
        <w:tc>
          <w:tcPr>
            <w:tcW w:w="1086" w:type="dxa"/>
            <w:shd w:val="clear" w:color="auto" w:fill="auto"/>
            <w:tcMar>
              <w:top w:w="30" w:type="dxa"/>
              <w:left w:w="45" w:type="dxa"/>
              <w:bottom w:w="30" w:type="dxa"/>
              <w:right w:w="45" w:type="dxa"/>
            </w:tcMar>
            <w:vAlign w:val="center"/>
          </w:tcPr>
          <w:p w14:paraId="000027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491,7</w:t>
            </w:r>
          </w:p>
        </w:tc>
      </w:tr>
      <w:tr w:rsidR="00A848EE" w:rsidRPr="00A848EE" w14:paraId="231F1B7E"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388" w:type="dxa"/>
            <w:shd w:val="clear" w:color="auto" w:fill="auto"/>
            <w:tcMar>
              <w:top w:w="30" w:type="dxa"/>
              <w:left w:w="45" w:type="dxa"/>
              <w:bottom w:w="30" w:type="dxa"/>
              <w:right w:w="45" w:type="dxa"/>
            </w:tcMar>
            <w:vAlign w:val="center"/>
          </w:tcPr>
          <w:p w14:paraId="000027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Особо охраняемые природные территории регионального значения</w:t>
            </w:r>
          </w:p>
        </w:tc>
        <w:tc>
          <w:tcPr>
            <w:tcW w:w="1985" w:type="dxa"/>
            <w:shd w:val="clear" w:color="auto" w:fill="auto"/>
            <w:tcMar>
              <w:top w:w="30" w:type="dxa"/>
              <w:left w:w="45" w:type="dxa"/>
              <w:bottom w:w="30" w:type="dxa"/>
              <w:right w:w="45" w:type="dxa"/>
            </w:tcMar>
            <w:vAlign w:val="center"/>
          </w:tcPr>
          <w:p w14:paraId="0000278D" w14:textId="77777777" w:rsidR="004D4FBA" w:rsidRPr="00A848EE" w:rsidRDefault="004D4FBA" w:rsidP="00A848EE">
            <w:pPr>
              <w:jc w:val="center"/>
              <w:rPr>
                <w:rFonts w:ascii="Times New Roman" w:eastAsia="Times New Roman" w:hAnsi="Times New Roman"/>
              </w:rPr>
            </w:pPr>
          </w:p>
        </w:tc>
        <w:tc>
          <w:tcPr>
            <w:tcW w:w="1940" w:type="dxa"/>
            <w:shd w:val="clear" w:color="auto" w:fill="auto"/>
            <w:tcMar>
              <w:top w:w="30" w:type="dxa"/>
              <w:left w:w="45" w:type="dxa"/>
              <w:bottom w:w="30" w:type="dxa"/>
              <w:right w:w="45" w:type="dxa"/>
            </w:tcMar>
            <w:vAlign w:val="center"/>
          </w:tcPr>
          <w:p w14:paraId="0000278E" w14:textId="77777777" w:rsidR="004D4FBA" w:rsidRPr="00A848EE" w:rsidRDefault="004D4FBA" w:rsidP="00A848EE">
            <w:pPr>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8F" w14:textId="77777777" w:rsidR="004D4FBA" w:rsidRPr="00A848EE" w:rsidRDefault="004D4FBA" w:rsidP="00A848EE">
            <w:pPr>
              <w:jc w:val="center"/>
              <w:rPr>
                <w:rFonts w:ascii="Times New Roman" w:eastAsia="Times New Roman" w:hAnsi="Times New Roman"/>
              </w:rPr>
            </w:pPr>
          </w:p>
        </w:tc>
        <w:tc>
          <w:tcPr>
            <w:tcW w:w="1578" w:type="dxa"/>
            <w:shd w:val="clear" w:color="auto" w:fill="auto"/>
            <w:tcMar>
              <w:top w:w="30" w:type="dxa"/>
              <w:left w:w="45" w:type="dxa"/>
              <w:bottom w:w="30" w:type="dxa"/>
              <w:right w:w="45" w:type="dxa"/>
            </w:tcMar>
            <w:vAlign w:val="center"/>
          </w:tcPr>
          <w:p w14:paraId="0000279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91" w14:textId="77777777" w:rsidR="004D4FBA" w:rsidRPr="00A848EE" w:rsidRDefault="004D4FBA" w:rsidP="00A848EE">
            <w:pPr>
              <w:jc w:val="center"/>
              <w:rPr>
                <w:rFonts w:ascii="Times New Roman" w:eastAsia="Times New Roman" w:hAnsi="Times New Roman"/>
              </w:rPr>
            </w:pPr>
          </w:p>
        </w:tc>
        <w:tc>
          <w:tcPr>
            <w:tcW w:w="1086" w:type="dxa"/>
            <w:shd w:val="clear" w:color="auto" w:fill="auto"/>
            <w:tcMar>
              <w:top w:w="30" w:type="dxa"/>
              <w:left w:w="45" w:type="dxa"/>
              <w:bottom w:w="30" w:type="dxa"/>
              <w:right w:w="45" w:type="dxa"/>
            </w:tcMar>
            <w:vAlign w:val="center"/>
          </w:tcPr>
          <w:p w14:paraId="00002792" w14:textId="77777777" w:rsidR="004D4FBA" w:rsidRPr="00A848EE" w:rsidRDefault="004D4FBA" w:rsidP="00A848EE">
            <w:pPr>
              <w:jc w:val="center"/>
              <w:rPr>
                <w:rFonts w:ascii="Times New Roman" w:eastAsia="Times New Roman" w:hAnsi="Times New Roman"/>
              </w:rPr>
            </w:pPr>
          </w:p>
        </w:tc>
      </w:tr>
      <w:tr w:rsidR="00A848EE" w:rsidRPr="00A848EE" w14:paraId="7B6E7ED8"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2.1.</w:t>
            </w:r>
          </w:p>
        </w:tc>
        <w:tc>
          <w:tcPr>
            <w:tcW w:w="2388" w:type="dxa"/>
            <w:shd w:val="clear" w:color="auto" w:fill="auto"/>
            <w:tcMar>
              <w:top w:w="30" w:type="dxa"/>
              <w:left w:w="45" w:type="dxa"/>
              <w:bottom w:w="30" w:type="dxa"/>
              <w:right w:w="45" w:type="dxa"/>
            </w:tcMar>
            <w:vAlign w:val="center"/>
          </w:tcPr>
          <w:p w14:paraId="000027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Природный парк «Арей»</w:t>
            </w:r>
          </w:p>
        </w:tc>
        <w:tc>
          <w:tcPr>
            <w:tcW w:w="1985" w:type="dxa"/>
            <w:shd w:val="clear" w:color="auto" w:fill="auto"/>
            <w:tcMar>
              <w:top w:w="30" w:type="dxa"/>
              <w:left w:w="45" w:type="dxa"/>
              <w:bottom w:w="30" w:type="dxa"/>
              <w:right w:w="45" w:type="dxa"/>
            </w:tcMar>
            <w:vAlign w:val="center"/>
          </w:tcPr>
          <w:p w14:paraId="000027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Природный парк</w:t>
            </w:r>
          </w:p>
        </w:tc>
        <w:tc>
          <w:tcPr>
            <w:tcW w:w="1940" w:type="dxa"/>
            <w:shd w:val="clear" w:color="auto" w:fill="auto"/>
            <w:tcMar>
              <w:top w:w="30" w:type="dxa"/>
              <w:left w:w="45" w:type="dxa"/>
              <w:bottom w:w="30" w:type="dxa"/>
              <w:right w:w="45" w:type="dxa"/>
            </w:tcMar>
            <w:vAlign w:val="center"/>
          </w:tcPr>
          <w:p w14:paraId="000027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2261" w:type="dxa"/>
            <w:shd w:val="clear" w:color="auto" w:fill="auto"/>
            <w:tcMar>
              <w:top w:w="30" w:type="dxa"/>
              <w:left w:w="45" w:type="dxa"/>
              <w:bottom w:w="30" w:type="dxa"/>
              <w:right w:w="45" w:type="dxa"/>
            </w:tcMar>
            <w:vAlign w:val="center"/>
          </w:tcPr>
          <w:p w14:paraId="000027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Арейское</w:t>
            </w:r>
          </w:p>
        </w:tc>
        <w:tc>
          <w:tcPr>
            <w:tcW w:w="1578" w:type="dxa"/>
            <w:shd w:val="clear" w:color="auto" w:fill="auto"/>
            <w:tcMar>
              <w:top w:w="30" w:type="dxa"/>
              <w:left w:w="45" w:type="dxa"/>
              <w:bottom w:w="30" w:type="dxa"/>
              <w:right w:w="45" w:type="dxa"/>
            </w:tcMar>
            <w:vAlign w:val="center"/>
          </w:tcPr>
          <w:p w14:paraId="0000279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 7-24, 26-33 (за исключением части кварталов 32 и 33), 34-37</w:t>
            </w:r>
          </w:p>
        </w:tc>
        <w:tc>
          <w:tcPr>
            <w:tcW w:w="1086" w:type="dxa"/>
            <w:shd w:val="clear" w:color="auto" w:fill="auto"/>
            <w:tcMar>
              <w:top w:w="30" w:type="dxa"/>
              <w:left w:w="45" w:type="dxa"/>
              <w:bottom w:w="30" w:type="dxa"/>
              <w:right w:w="45" w:type="dxa"/>
            </w:tcMar>
            <w:vAlign w:val="center"/>
          </w:tcPr>
          <w:p w14:paraId="000027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r>
      <w:tr w:rsidR="00A848EE" w:rsidRPr="00A848EE" w14:paraId="59052F03" w14:textId="77777777" w:rsidTr="00F650AC">
        <w:trPr>
          <w:trHeight w:val="20"/>
          <w:jc w:val="center"/>
        </w:trPr>
        <w:tc>
          <w:tcPr>
            <w:tcW w:w="572" w:type="dxa"/>
            <w:vMerge w:val="restart"/>
            <w:shd w:val="clear" w:color="auto" w:fill="auto"/>
            <w:tcMar>
              <w:top w:w="30" w:type="dxa"/>
              <w:left w:w="45" w:type="dxa"/>
              <w:bottom w:w="30" w:type="dxa"/>
              <w:right w:w="45" w:type="dxa"/>
            </w:tcMar>
            <w:vAlign w:val="center"/>
          </w:tcPr>
          <w:p w14:paraId="000027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2388" w:type="dxa"/>
            <w:vMerge w:val="restart"/>
            <w:shd w:val="clear" w:color="auto" w:fill="auto"/>
            <w:tcMar>
              <w:top w:w="30" w:type="dxa"/>
              <w:left w:w="45" w:type="dxa"/>
              <w:bottom w:w="30" w:type="dxa"/>
              <w:right w:w="45" w:type="dxa"/>
            </w:tcMar>
            <w:vAlign w:val="center"/>
          </w:tcPr>
          <w:p w14:paraId="000027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Природный парк «Ивано-Арахлейский»</w:t>
            </w:r>
          </w:p>
        </w:tc>
        <w:tc>
          <w:tcPr>
            <w:tcW w:w="1985" w:type="dxa"/>
            <w:vMerge w:val="restart"/>
            <w:shd w:val="clear" w:color="auto" w:fill="auto"/>
            <w:tcMar>
              <w:top w:w="30" w:type="dxa"/>
              <w:left w:w="45" w:type="dxa"/>
              <w:bottom w:w="30" w:type="dxa"/>
              <w:right w:w="45" w:type="dxa"/>
            </w:tcMar>
            <w:vAlign w:val="center"/>
          </w:tcPr>
          <w:p w14:paraId="000027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Природный парк</w:t>
            </w:r>
          </w:p>
        </w:tc>
        <w:tc>
          <w:tcPr>
            <w:tcW w:w="1940" w:type="dxa"/>
            <w:vMerge w:val="restart"/>
            <w:shd w:val="clear" w:color="auto" w:fill="auto"/>
            <w:tcMar>
              <w:top w:w="30" w:type="dxa"/>
              <w:left w:w="45" w:type="dxa"/>
              <w:bottom w:w="30" w:type="dxa"/>
              <w:right w:w="45" w:type="dxa"/>
            </w:tcMar>
            <w:vAlign w:val="center"/>
          </w:tcPr>
          <w:p w14:paraId="000027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2261" w:type="dxa"/>
            <w:shd w:val="clear" w:color="auto" w:fill="auto"/>
            <w:tcMar>
              <w:top w:w="30" w:type="dxa"/>
              <w:left w:w="45" w:type="dxa"/>
              <w:bottom w:w="30" w:type="dxa"/>
              <w:right w:w="45" w:type="dxa"/>
            </w:tcMar>
            <w:vAlign w:val="center"/>
          </w:tcPr>
          <w:p w14:paraId="000027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1578" w:type="dxa"/>
            <w:shd w:val="clear" w:color="auto" w:fill="auto"/>
            <w:tcMar>
              <w:top w:w="30" w:type="dxa"/>
              <w:left w:w="45" w:type="dxa"/>
              <w:bottom w:w="30" w:type="dxa"/>
              <w:right w:w="45" w:type="dxa"/>
            </w:tcMar>
            <w:vAlign w:val="center"/>
          </w:tcPr>
          <w:p w14:paraId="000027A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1-124</w:t>
            </w:r>
          </w:p>
        </w:tc>
        <w:tc>
          <w:tcPr>
            <w:tcW w:w="1086" w:type="dxa"/>
            <w:vMerge w:val="restart"/>
            <w:shd w:val="clear" w:color="auto" w:fill="auto"/>
            <w:tcMar>
              <w:top w:w="30" w:type="dxa"/>
              <w:left w:w="45" w:type="dxa"/>
              <w:bottom w:w="30" w:type="dxa"/>
              <w:right w:w="45" w:type="dxa"/>
            </w:tcMar>
            <w:vAlign w:val="center"/>
          </w:tcPr>
          <w:p w14:paraId="000027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w:t>
            </w:r>
          </w:p>
        </w:tc>
      </w:tr>
      <w:tr w:rsidR="00A848EE" w:rsidRPr="00A848EE" w14:paraId="36E95A63"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A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A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A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A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 леса, ранее находившиеся в ведении бывшего коллективного предприятия «Беклемишевское»</w:t>
            </w:r>
          </w:p>
        </w:tc>
        <w:tc>
          <w:tcPr>
            <w:tcW w:w="1578" w:type="dxa"/>
            <w:shd w:val="clear" w:color="auto" w:fill="auto"/>
            <w:tcMar>
              <w:top w:w="30" w:type="dxa"/>
              <w:left w:w="45" w:type="dxa"/>
              <w:bottom w:w="30" w:type="dxa"/>
              <w:right w:w="45" w:type="dxa"/>
            </w:tcMar>
            <w:vAlign w:val="center"/>
          </w:tcPr>
          <w:p w14:paraId="000027A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(выделы 1–7, 12–13), 2–25</w:t>
            </w:r>
          </w:p>
        </w:tc>
        <w:tc>
          <w:tcPr>
            <w:tcW w:w="1086" w:type="dxa"/>
            <w:vMerge/>
            <w:shd w:val="clear" w:color="auto" w:fill="auto"/>
            <w:tcMar>
              <w:top w:w="30" w:type="dxa"/>
              <w:left w:w="45" w:type="dxa"/>
              <w:bottom w:w="30" w:type="dxa"/>
              <w:right w:w="45" w:type="dxa"/>
            </w:tcMar>
            <w:vAlign w:val="center"/>
          </w:tcPr>
          <w:p w14:paraId="000027A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313D48B4"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A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A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A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A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Озерное</w:t>
            </w:r>
          </w:p>
        </w:tc>
        <w:tc>
          <w:tcPr>
            <w:tcW w:w="1578" w:type="dxa"/>
            <w:shd w:val="clear" w:color="auto" w:fill="auto"/>
            <w:tcMar>
              <w:top w:w="30" w:type="dxa"/>
              <w:left w:w="45" w:type="dxa"/>
              <w:bottom w:w="30" w:type="dxa"/>
              <w:right w:w="45" w:type="dxa"/>
            </w:tcMar>
            <w:vAlign w:val="center"/>
          </w:tcPr>
          <w:p w14:paraId="000027B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1 - 87</w:t>
            </w:r>
          </w:p>
        </w:tc>
        <w:tc>
          <w:tcPr>
            <w:tcW w:w="1086" w:type="dxa"/>
            <w:vMerge/>
            <w:shd w:val="clear" w:color="auto" w:fill="auto"/>
            <w:tcMar>
              <w:top w:w="30" w:type="dxa"/>
              <w:left w:w="45" w:type="dxa"/>
              <w:bottom w:w="30" w:type="dxa"/>
              <w:right w:w="45" w:type="dxa"/>
            </w:tcMar>
            <w:vAlign w:val="center"/>
          </w:tcPr>
          <w:p w14:paraId="000027B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171AF8D6"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2388" w:type="dxa"/>
            <w:shd w:val="clear" w:color="auto" w:fill="auto"/>
            <w:tcMar>
              <w:top w:w="30" w:type="dxa"/>
              <w:left w:w="45" w:type="dxa"/>
              <w:bottom w:w="30" w:type="dxa"/>
              <w:right w:w="45" w:type="dxa"/>
            </w:tcMar>
            <w:vAlign w:val="center"/>
          </w:tcPr>
          <w:p w14:paraId="000027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зоологический заказник регионального значения «Борзинский»</w:t>
            </w:r>
          </w:p>
        </w:tc>
        <w:tc>
          <w:tcPr>
            <w:tcW w:w="1985" w:type="dxa"/>
            <w:shd w:val="clear" w:color="auto" w:fill="auto"/>
            <w:tcMar>
              <w:top w:w="30" w:type="dxa"/>
              <w:left w:w="45" w:type="dxa"/>
              <w:bottom w:w="30" w:type="dxa"/>
              <w:right w:w="45" w:type="dxa"/>
            </w:tcMar>
            <w:vAlign w:val="center"/>
          </w:tcPr>
          <w:p w14:paraId="000027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7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2261" w:type="dxa"/>
            <w:shd w:val="clear" w:color="auto" w:fill="auto"/>
            <w:tcMar>
              <w:top w:w="30" w:type="dxa"/>
              <w:left w:w="45" w:type="dxa"/>
              <w:bottom w:w="30" w:type="dxa"/>
              <w:right w:w="45" w:type="dxa"/>
            </w:tcMar>
            <w:vAlign w:val="center"/>
          </w:tcPr>
          <w:p w14:paraId="000027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578" w:type="dxa"/>
            <w:shd w:val="clear" w:color="auto" w:fill="auto"/>
            <w:tcMar>
              <w:top w:w="30" w:type="dxa"/>
              <w:left w:w="45" w:type="dxa"/>
              <w:bottom w:w="30" w:type="dxa"/>
              <w:right w:w="45" w:type="dxa"/>
            </w:tcMar>
            <w:vAlign w:val="center"/>
          </w:tcPr>
          <w:p w14:paraId="000027B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 19-29, 38-48, 56-64, 67, 75, 79-85, 91-95, 102, 103, ч. кв. 37, 55, 66, 78, 101</w:t>
            </w:r>
          </w:p>
        </w:tc>
        <w:tc>
          <w:tcPr>
            <w:tcW w:w="1086" w:type="dxa"/>
            <w:shd w:val="clear" w:color="auto" w:fill="auto"/>
            <w:tcMar>
              <w:top w:w="30" w:type="dxa"/>
              <w:left w:w="45" w:type="dxa"/>
              <w:bottom w:w="30" w:type="dxa"/>
              <w:right w:w="45" w:type="dxa"/>
            </w:tcMar>
            <w:vAlign w:val="center"/>
          </w:tcPr>
          <w:p w14:paraId="000027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60,4</w:t>
            </w:r>
          </w:p>
        </w:tc>
      </w:tr>
      <w:tr w:rsidR="00A848EE" w:rsidRPr="00A848EE" w14:paraId="00C8DC3F" w14:textId="77777777" w:rsidTr="00F650AC">
        <w:trPr>
          <w:trHeight w:val="20"/>
          <w:jc w:val="center"/>
        </w:trPr>
        <w:tc>
          <w:tcPr>
            <w:tcW w:w="572" w:type="dxa"/>
            <w:vMerge w:val="restart"/>
            <w:shd w:val="clear" w:color="auto" w:fill="auto"/>
            <w:tcMar>
              <w:top w:w="30" w:type="dxa"/>
              <w:left w:w="45" w:type="dxa"/>
              <w:bottom w:w="30" w:type="dxa"/>
              <w:right w:w="45" w:type="dxa"/>
            </w:tcMar>
            <w:vAlign w:val="center"/>
          </w:tcPr>
          <w:p w14:paraId="000027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2388" w:type="dxa"/>
            <w:vMerge w:val="restart"/>
            <w:shd w:val="clear" w:color="auto" w:fill="auto"/>
            <w:tcMar>
              <w:top w:w="30" w:type="dxa"/>
              <w:left w:w="45" w:type="dxa"/>
              <w:bottom w:w="30" w:type="dxa"/>
              <w:right w:w="45" w:type="dxa"/>
            </w:tcMar>
            <w:vAlign w:val="center"/>
          </w:tcPr>
          <w:p w14:paraId="000027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зоологический заказник регионального значения «Бутунгарский»</w:t>
            </w:r>
          </w:p>
        </w:tc>
        <w:tc>
          <w:tcPr>
            <w:tcW w:w="1985" w:type="dxa"/>
            <w:vMerge w:val="restart"/>
            <w:shd w:val="clear" w:color="auto" w:fill="auto"/>
            <w:tcMar>
              <w:top w:w="30" w:type="dxa"/>
              <w:left w:w="45" w:type="dxa"/>
              <w:bottom w:w="30" w:type="dxa"/>
              <w:right w:w="45" w:type="dxa"/>
            </w:tcMar>
            <w:vAlign w:val="center"/>
          </w:tcPr>
          <w:p w14:paraId="000027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vMerge w:val="restart"/>
            <w:shd w:val="clear" w:color="auto" w:fill="auto"/>
            <w:tcMar>
              <w:top w:w="30" w:type="dxa"/>
              <w:left w:w="45" w:type="dxa"/>
              <w:bottom w:w="30" w:type="dxa"/>
              <w:right w:w="45" w:type="dxa"/>
            </w:tcMar>
            <w:vAlign w:val="center"/>
          </w:tcPr>
          <w:p w14:paraId="000027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2261" w:type="dxa"/>
            <w:shd w:val="clear" w:color="auto" w:fill="auto"/>
            <w:tcMar>
              <w:top w:w="30" w:type="dxa"/>
              <w:left w:w="45" w:type="dxa"/>
              <w:bottom w:w="30" w:type="dxa"/>
              <w:right w:w="45" w:type="dxa"/>
            </w:tcMar>
            <w:vAlign w:val="center"/>
          </w:tcPr>
          <w:p w14:paraId="000027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Новопавловское</w:t>
            </w:r>
          </w:p>
        </w:tc>
        <w:tc>
          <w:tcPr>
            <w:tcW w:w="1578" w:type="dxa"/>
            <w:shd w:val="clear" w:color="auto" w:fill="auto"/>
            <w:tcMar>
              <w:top w:w="30" w:type="dxa"/>
              <w:left w:w="45" w:type="dxa"/>
              <w:bottom w:w="30" w:type="dxa"/>
              <w:right w:w="45" w:type="dxa"/>
            </w:tcMar>
            <w:vAlign w:val="center"/>
          </w:tcPr>
          <w:p w14:paraId="000027C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84-110, 114</w:t>
            </w:r>
          </w:p>
        </w:tc>
        <w:tc>
          <w:tcPr>
            <w:tcW w:w="1086" w:type="dxa"/>
            <w:vMerge w:val="restart"/>
            <w:shd w:val="clear" w:color="auto" w:fill="auto"/>
            <w:tcMar>
              <w:top w:w="30" w:type="dxa"/>
              <w:left w:w="45" w:type="dxa"/>
              <w:bottom w:w="30" w:type="dxa"/>
              <w:right w:w="45" w:type="dxa"/>
            </w:tcMar>
            <w:vAlign w:val="center"/>
          </w:tcPr>
          <w:p w14:paraId="000027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73,5</w:t>
            </w:r>
          </w:p>
        </w:tc>
      </w:tr>
      <w:tr w:rsidR="00A848EE" w:rsidRPr="00A848EE" w14:paraId="34B620B3"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C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C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C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C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Толбагинское</w:t>
            </w:r>
          </w:p>
        </w:tc>
        <w:tc>
          <w:tcPr>
            <w:tcW w:w="1578" w:type="dxa"/>
            <w:shd w:val="clear" w:color="auto" w:fill="auto"/>
            <w:tcMar>
              <w:top w:w="30" w:type="dxa"/>
              <w:left w:w="45" w:type="dxa"/>
              <w:bottom w:w="30" w:type="dxa"/>
              <w:right w:w="45" w:type="dxa"/>
            </w:tcMar>
            <w:vAlign w:val="center"/>
          </w:tcPr>
          <w:p w14:paraId="000027C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65-68, 70-75, 77-86, 89-92, 96</w:t>
            </w:r>
          </w:p>
        </w:tc>
        <w:tc>
          <w:tcPr>
            <w:tcW w:w="1086" w:type="dxa"/>
            <w:vMerge/>
            <w:shd w:val="clear" w:color="auto" w:fill="auto"/>
            <w:tcMar>
              <w:top w:w="30" w:type="dxa"/>
              <w:left w:w="45" w:type="dxa"/>
              <w:bottom w:w="30" w:type="dxa"/>
              <w:right w:w="45" w:type="dxa"/>
            </w:tcMar>
            <w:vAlign w:val="center"/>
          </w:tcPr>
          <w:p w14:paraId="000027C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4A113544"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C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C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C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C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Катангарское</w:t>
            </w:r>
          </w:p>
        </w:tc>
        <w:tc>
          <w:tcPr>
            <w:tcW w:w="1578" w:type="dxa"/>
            <w:shd w:val="clear" w:color="auto" w:fill="auto"/>
            <w:tcMar>
              <w:top w:w="30" w:type="dxa"/>
              <w:left w:w="45" w:type="dxa"/>
              <w:bottom w:w="30" w:type="dxa"/>
              <w:right w:w="45" w:type="dxa"/>
            </w:tcMar>
            <w:vAlign w:val="center"/>
          </w:tcPr>
          <w:p w14:paraId="000027D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42,48-50,66-73,77-86,88-97,101-108,111-113,118</w:t>
            </w:r>
          </w:p>
        </w:tc>
        <w:tc>
          <w:tcPr>
            <w:tcW w:w="1086" w:type="dxa"/>
            <w:vMerge/>
            <w:shd w:val="clear" w:color="auto" w:fill="auto"/>
            <w:tcMar>
              <w:top w:w="30" w:type="dxa"/>
              <w:left w:w="45" w:type="dxa"/>
              <w:bottom w:w="30" w:type="dxa"/>
              <w:right w:w="45" w:type="dxa"/>
            </w:tcMar>
            <w:vAlign w:val="center"/>
          </w:tcPr>
          <w:p w14:paraId="000027D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11354690"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D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D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D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D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Хохотуйское</w:t>
            </w:r>
          </w:p>
        </w:tc>
        <w:tc>
          <w:tcPr>
            <w:tcW w:w="1578" w:type="dxa"/>
            <w:shd w:val="clear" w:color="auto" w:fill="auto"/>
            <w:tcMar>
              <w:top w:w="30" w:type="dxa"/>
              <w:left w:w="45" w:type="dxa"/>
              <w:bottom w:w="30" w:type="dxa"/>
              <w:right w:w="45" w:type="dxa"/>
            </w:tcMar>
            <w:vAlign w:val="center"/>
          </w:tcPr>
          <w:p w14:paraId="000027D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82-84,89</w:t>
            </w:r>
          </w:p>
        </w:tc>
        <w:tc>
          <w:tcPr>
            <w:tcW w:w="1086" w:type="dxa"/>
            <w:vMerge/>
            <w:shd w:val="clear" w:color="auto" w:fill="auto"/>
            <w:tcMar>
              <w:top w:w="30" w:type="dxa"/>
              <w:left w:w="45" w:type="dxa"/>
              <w:bottom w:w="30" w:type="dxa"/>
              <w:right w:w="45" w:type="dxa"/>
            </w:tcMar>
            <w:vAlign w:val="center"/>
          </w:tcPr>
          <w:p w14:paraId="000027D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43E0BDCE" w14:textId="77777777" w:rsidTr="00F650AC">
        <w:trPr>
          <w:trHeight w:val="20"/>
          <w:jc w:val="center"/>
        </w:trPr>
        <w:tc>
          <w:tcPr>
            <w:tcW w:w="572" w:type="dxa"/>
            <w:vMerge w:val="restart"/>
            <w:shd w:val="clear" w:color="auto" w:fill="auto"/>
            <w:tcMar>
              <w:top w:w="30" w:type="dxa"/>
              <w:left w:w="45" w:type="dxa"/>
              <w:bottom w:w="30" w:type="dxa"/>
              <w:right w:w="45" w:type="dxa"/>
            </w:tcMar>
            <w:vAlign w:val="center"/>
          </w:tcPr>
          <w:p w14:paraId="000027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2388" w:type="dxa"/>
            <w:vMerge w:val="restart"/>
            <w:shd w:val="clear" w:color="auto" w:fill="auto"/>
            <w:tcMar>
              <w:top w:w="30" w:type="dxa"/>
              <w:left w:w="45" w:type="dxa"/>
              <w:bottom w:w="30" w:type="dxa"/>
              <w:right w:w="45" w:type="dxa"/>
            </w:tcMar>
            <w:vAlign w:val="center"/>
          </w:tcPr>
          <w:p w14:paraId="000027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зоологический заказник регионального значения «Туровский»</w:t>
            </w:r>
          </w:p>
        </w:tc>
        <w:tc>
          <w:tcPr>
            <w:tcW w:w="1985" w:type="dxa"/>
            <w:vMerge w:val="restart"/>
            <w:shd w:val="clear" w:color="auto" w:fill="auto"/>
            <w:tcMar>
              <w:top w:w="30" w:type="dxa"/>
              <w:left w:w="45" w:type="dxa"/>
              <w:bottom w:w="30" w:type="dxa"/>
              <w:right w:w="45" w:type="dxa"/>
            </w:tcMar>
            <w:vAlign w:val="center"/>
          </w:tcPr>
          <w:p w14:paraId="000027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vMerge w:val="restart"/>
            <w:shd w:val="clear" w:color="auto" w:fill="auto"/>
            <w:tcMar>
              <w:top w:w="30" w:type="dxa"/>
              <w:left w:w="45" w:type="dxa"/>
              <w:bottom w:w="30" w:type="dxa"/>
              <w:right w:w="45" w:type="dxa"/>
            </w:tcMar>
            <w:vAlign w:val="center"/>
          </w:tcPr>
          <w:p w14:paraId="000027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 лесничество</w:t>
            </w:r>
          </w:p>
        </w:tc>
        <w:tc>
          <w:tcPr>
            <w:tcW w:w="2261" w:type="dxa"/>
            <w:shd w:val="clear" w:color="auto" w:fill="auto"/>
            <w:tcMar>
              <w:top w:w="30" w:type="dxa"/>
              <w:left w:w="45" w:type="dxa"/>
              <w:bottom w:w="30" w:type="dxa"/>
              <w:right w:w="45" w:type="dxa"/>
            </w:tcMar>
            <w:vAlign w:val="center"/>
          </w:tcPr>
          <w:p w14:paraId="000027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Шелопугинское</w:t>
            </w:r>
          </w:p>
        </w:tc>
        <w:tc>
          <w:tcPr>
            <w:tcW w:w="1578" w:type="dxa"/>
            <w:shd w:val="clear" w:color="auto" w:fill="auto"/>
            <w:tcMar>
              <w:top w:w="30" w:type="dxa"/>
              <w:left w:w="45" w:type="dxa"/>
              <w:bottom w:w="30" w:type="dxa"/>
              <w:right w:w="45" w:type="dxa"/>
            </w:tcMar>
            <w:vAlign w:val="center"/>
          </w:tcPr>
          <w:p w14:paraId="000027E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1-22, 29-33, 52-54, части кварталов 28 (выделы 1-23, 27-29, 35-37, 39), 50 (выделы 4, 5, 7-9, 24, 25), 51 (выделы 1-24, 27-30, 37-39), </w:t>
            </w:r>
            <w:r w:rsidRPr="00A848EE">
              <w:rPr>
                <w:rFonts w:ascii="Times New Roman" w:eastAsia="Times New Roman" w:hAnsi="Times New Roman"/>
              </w:rPr>
              <w:lastRenderedPageBreak/>
              <w:t>75 (выделы 5-7, 11, 12), 76 (выделы 1-18)</w:t>
            </w:r>
          </w:p>
        </w:tc>
        <w:tc>
          <w:tcPr>
            <w:tcW w:w="1086" w:type="dxa"/>
            <w:vMerge w:val="restart"/>
            <w:shd w:val="clear" w:color="auto" w:fill="auto"/>
            <w:tcMar>
              <w:top w:w="30" w:type="dxa"/>
              <w:left w:w="45" w:type="dxa"/>
              <w:bottom w:w="30" w:type="dxa"/>
              <w:right w:w="45" w:type="dxa"/>
            </w:tcMar>
            <w:vAlign w:val="center"/>
          </w:tcPr>
          <w:p w14:paraId="000027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3,5</w:t>
            </w:r>
          </w:p>
        </w:tc>
      </w:tr>
      <w:tr w:rsidR="00A848EE" w:rsidRPr="00A848EE" w14:paraId="1FDE6A38"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7E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7E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7E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7E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7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Копуньское</w:t>
            </w:r>
          </w:p>
        </w:tc>
        <w:tc>
          <w:tcPr>
            <w:tcW w:w="1578" w:type="dxa"/>
            <w:shd w:val="clear" w:color="auto" w:fill="auto"/>
            <w:tcMar>
              <w:top w:w="30" w:type="dxa"/>
              <w:left w:w="45" w:type="dxa"/>
              <w:bottom w:w="30" w:type="dxa"/>
              <w:right w:w="45" w:type="dxa"/>
            </w:tcMar>
            <w:vAlign w:val="center"/>
          </w:tcPr>
          <w:p w14:paraId="000027E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66-68, 84-86, 92-94, 104-109, 118, 119, части кварталов 116 (выделы 16-23, 30, 31), 117 (выделы 1-30, 32, 33, 38, 39, 43-45), 131 (выделы 3, 4), 132 (выделы 1-12, 14-18, 20-24, 30)</w:t>
            </w:r>
          </w:p>
        </w:tc>
        <w:tc>
          <w:tcPr>
            <w:tcW w:w="1086" w:type="dxa"/>
            <w:vMerge/>
            <w:shd w:val="clear" w:color="auto" w:fill="auto"/>
            <w:tcMar>
              <w:top w:w="30" w:type="dxa"/>
              <w:left w:w="45" w:type="dxa"/>
              <w:bottom w:w="30" w:type="dxa"/>
              <w:right w:w="45" w:type="dxa"/>
            </w:tcMar>
            <w:vAlign w:val="center"/>
          </w:tcPr>
          <w:p w14:paraId="000027E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329DACC7"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2388" w:type="dxa"/>
            <w:shd w:val="clear" w:color="auto" w:fill="auto"/>
            <w:tcMar>
              <w:top w:w="30" w:type="dxa"/>
              <w:left w:w="45" w:type="dxa"/>
              <w:bottom w:w="30" w:type="dxa"/>
              <w:right w:w="45" w:type="dxa"/>
            </w:tcMar>
            <w:vAlign w:val="center"/>
          </w:tcPr>
          <w:p w14:paraId="000027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зоологический заказник областного значения «Читинский»</w:t>
            </w:r>
          </w:p>
        </w:tc>
        <w:tc>
          <w:tcPr>
            <w:tcW w:w="1985" w:type="dxa"/>
            <w:shd w:val="clear" w:color="auto" w:fill="auto"/>
            <w:tcMar>
              <w:top w:w="30" w:type="dxa"/>
              <w:left w:w="45" w:type="dxa"/>
              <w:bottom w:w="30" w:type="dxa"/>
              <w:right w:w="45" w:type="dxa"/>
            </w:tcMar>
            <w:vAlign w:val="center"/>
          </w:tcPr>
          <w:p w14:paraId="000027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7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2261" w:type="dxa"/>
            <w:shd w:val="clear" w:color="auto" w:fill="auto"/>
            <w:tcMar>
              <w:top w:w="30" w:type="dxa"/>
              <w:left w:w="45" w:type="dxa"/>
              <w:bottom w:w="30" w:type="dxa"/>
              <w:right w:w="45" w:type="dxa"/>
            </w:tcMar>
            <w:vAlign w:val="center"/>
          </w:tcPr>
          <w:p w14:paraId="000027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Бургенское</w:t>
            </w:r>
          </w:p>
        </w:tc>
        <w:tc>
          <w:tcPr>
            <w:tcW w:w="1578" w:type="dxa"/>
            <w:shd w:val="clear" w:color="auto" w:fill="auto"/>
            <w:tcMar>
              <w:top w:w="30" w:type="dxa"/>
              <w:left w:w="45" w:type="dxa"/>
              <w:bottom w:w="30" w:type="dxa"/>
              <w:right w:w="45" w:type="dxa"/>
            </w:tcMar>
            <w:vAlign w:val="center"/>
          </w:tcPr>
          <w:p w14:paraId="000027F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F1" w14:textId="442451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 41,45-68</w:t>
            </w:r>
          </w:p>
        </w:tc>
        <w:tc>
          <w:tcPr>
            <w:tcW w:w="1086" w:type="dxa"/>
            <w:shd w:val="clear" w:color="auto" w:fill="auto"/>
            <w:tcMar>
              <w:top w:w="30" w:type="dxa"/>
              <w:left w:w="45" w:type="dxa"/>
              <w:bottom w:w="30" w:type="dxa"/>
              <w:right w:w="45" w:type="dxa"/>
            </w:tcMar>
            <w:vAlign w:val="center"/>
          </w:tcPr>
          <w:p w14:paraId="000027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w:t>
            </w:r>
          </w:p>
        </w:tc>
      </w:tr>
      <w:tr w:rsidR="00A848EE" w:rsidRPr="00A848EE" w14:paraId="65FA1E3D"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2388" w:type="dxa"/>
            <w:shd w:val="clear" w:color="auto" w:fill="auto"/>
            <w:tcMar>
              <w:top w:w="30" w:type="dxa"/>
              <w:left w:w="45" w:type="dxa"/>
              <w:bottom w:w="30" w:type="dxa"/>
              <w:right w:w="45" w:type="dxa"/>
            </w:tcMar>
            <w:vAlign w:val="center"/>
          </w:tcPr>
          <w:p w14:paraId="000027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зоологический заказник регионального значения «Акшинский»</w:t>
            </w:r>
          </w:p>
        </w:tc>
        <w:tc>
          <w:tcPr>
            <w:tcW w:w="1985" w:type="dxa"/>
            <w:shd w:val="clear" w:color="auto" w:fill="auto"/>
            <w:tcMar>
              <w:top w:w="30" w:type="dxa"/>
              <w:left w:w="45" w:type="dxa"/>
              <w:bottom w:w="30" w:type="dxa"/>
              <w:right w:w="45" w:type="dxa"/>
            </w:tcMar>
            <w:vAlign w:val="center"/>
          </w:tcPr>
          <w:p w14:paraId="000027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7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2261" w:type="dxa"/>
            <w:shd w:val="clear" w:color="auto" w:fill="auto"/>
            <w:tcMar>
              <w:top w:w="30" w:type="dxa"/>
              <w:left w:w="45" w:type="dxa"/>
              <w:bottom w:w="30" w:type="dxa"/>
              <w:right w:w="45" w:type="dxa"/>
            </w:tcMar>
            <w:vAlign w:val="center"/>
          </w:tcPr>
          <w:p w14:paraId="000027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Урейское</w:t>
            </w:r>
          </w:p>
        </w:tc>
        <w:tc>
          <w:tcPr>
            <w:tcW w:w="1578" w:type="dxa"/>
            <w:shd w:val="clear" w:color="auto" w:fill="auto"/>
            <w:tcMar>
              <w:top w:w="30" w:type="dxa"/>
              <w:left w:w="45" w:type="dxa"/>
              <w:bottom w:w="30" w:type="dxa"/>
              <w:right w:w="45" w:type="dxa"/>
            </w:tcMar>
            <w:vAlign w:val="center"/>
          </w:tcPr>
          <w:p w14:paraId="000027F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7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29-42, 71-83, 105-138, 151-161, а также части кварталов 55 (выделы 1-43), 56 (выделы 1-8, 10-15) лесов, ранее находившихся в ведении колхоза «Дружба»</w:t>
            </w:r>
          </w:p>
        </w:tc>
        <w:tc>
          <w:tcPr>
            <w:tcW w:w="1086" w:type="dxa"/>
            <w:shd w:val="clear" w:color="auto" w:fill="auto"/>
            <w:tcMar>
              <w:top w:w="30" w:type="dxa"/>
              <w:left w:w="45" w:type="dxa"/>
              <w:bottom w:w="30" w:type="dxa"/>
              <w:right w:w="45" w:type="dxa"/>
            </w:tcMar>
            <w:vAlign w:val="center"/>
          </w:tcPr>
          <w:p w14:paraId="000027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66,5</w:t>
            </w:r>
          </w:p>
        </w:tc>
      </w:tr>
      <w:tr w:rsidR="00A848EE" w:rsidRPr="00A848EE" w14:paraId="47670318"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7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2388" w:type="dxa"/>
            <w:shd w:val="clear" w:color="auto" w:fill="auto"/>
            <w:tcMar>
              <w:top w:w="30" w:type="dxa"/>
              <w:left w:w="45" w:type="dxa"/>
              <w:bottom w:w="30" w:type="dxa"/>
              <w:right w:w="45" w:type="dxa"/>
            </w:tcMar>
            <w:vAlign w:val="center"/>
          </w:tcPr>
          <w:p w14:paraId="000027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зоологический заказник регионального значения «Урюмканский»</w:t>
            </w:r>
          </w:p>
        </w:tc>
        <w:tc>
          <w:tcPr>
            <w:tcW w:w="1985" w:type="dxa"/>
            <w:shd w:val="clear" w:color="auto" w:fill="auto"/>
            <w:tcMar>
              <w:top w:w="30" w:type="dxa"/>
              <w:left w:w="45" w:type="dxa"/>
              <w:bottom w:w="30" w:type="dxa"/>
              <w:right w:w="45" w:type="dxa"/>
            </w:tcMar>
            <w:vAlign w:val="center"/>
          </w:tcPr>
          <w:p w14:paraId="000027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7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2261" w:type="dxa"/>
            <w:shd w:val="clear" w:color="auto" w:fill="auto"/>
            <w:tcMar>
              <w:top w:w="30" w:type="dxa"/>
              <w:left w:w="45" w:type="dxa"/>
              <w:bottom w:w="30" w:type="dxa"/>
              <w:right w:w="45" w:type="dxa"/>
            </w:tcMar>
            <w:vAlign w:val="center"/>
          </w:tcPr>
          <w:p w14:paraId="000027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1578" w:type="dxa"/>
            <w:shd w:val="clear" w:color="auto" w:fill="auto"/>
            <w:tcMar>
              <w:top w:w="30" w:type="dxa"/>
              <w:left w:w="45" w:type="dxa"/>
              <w:bottom w:w="30" w:type="dxa"/>
              <w:right w:w="45" w:type="dxa"/>
            </w:tcMar>
            <w:vAlign w:val="center"/>
          </w:tcPr>
          <w:p w14:paraId="0000280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81, 106-108, 130-132, 152-160, 180-184, 205-207, части кварталов 79 (выделы 26, 29, 30, 31, 33, 34, 38, 39, 40, 42, 43, 44), 80 (выделы 3, 9, 10, 12, 13, 16-38), 104 (выделы 13-15, 19, 22-26, 28-30, 32-34), 105 (выделы </w:t>
            </w:r>
            <w:r w:rsidRPr="00A848EE">
              <w:rPr>
                <w:rFonts w:ascii="Times New Roman" w:eastAsia="Times New Roman" w:hAnsi="Times New Roman"/>
              </w:rPr>
              <w:lastRenderedPageBreak/>
              <w:t>3-40), 129 (выделы 1-17, 21, 25), 227 (выделы 1-9), 228 (выделы 1-23), а также часть квартала 10 (выделы 20-42, 47) лесов, ранее находившихся в ведении совхоза «Газимуро-Заводский»</w:t>
            </w:r>
          </w:p>
        </w:tc>
        <w:tc>
          <w:tcPr>
            <w:tcW w:w="1086" w:type="dxa"/>
            <w:shd w:val="clear" w:color="auto" w:fill="auto"/>
            <w:tcMar>
              <w:top w:w="30" w:type="dxa"/>
              <w:left w:w="45" w:type="dxa"/>
              <w:bottom w:w="30" w:type="dxa"/>
              <w:right w:w="45" w:type="dxa"/>
            </w:tcMar>
            <w:vAlign w:val="center"/>
          </w:tcPr>
          <w:p w14:paraId="000028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22,6</w:t>
            </w:r>
          </w:p>
        </w:tc>
      </w:tr>
      <w:tr w:rsidR="00A848EE" w:rsidRPr="00A848EE" w14:paraId="55EE900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2388" w:type="dxa"/>
            <w:shd w:val="clear" w:color="auto" w:fill="auto"/>
            <w:tcMar>
              <w:top w:w="30" w:type="dxa"/>
              <w:left w:w="45" w:type="dxa"/>
              <w:bottom w:w="30" w:type="dxa"/>
              <w:right w:w="45" w:type="dxa"/>
            </w:tcMar>
            <w:vAlign w:val="center"/>
          </w:tcPr>
          <w:p w14:paraId="000028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зоологический заказник регионального значения «Аргалейский»</w:t>
            </w:r>
          </w:p>
        </w:tc>
        <w:tc>
          <w:tcPr>
            <w:tcW w:w="1985" w:type="dxa"/>
            <w:shd w:val="clear" w:color="auto" w:fill="auto"/>
            <w:tcMar>
              <w:top w:w="30" w:type="dxa"/>
              <w:left w:w="45" w:type="dxa"/>
              <w:bottom w:w="30" w:type="dxa"/>
              <w:right w:w="45" w:type="dxa"/>
            </w:tcMar>
            <w:vAlign w:val="center"/>
          </w:tcPr>
          <w:p w14:paraId="000028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8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8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Аргалейское</w:t>
            </w:r>
          </w:p>
        </w:tc>
        <w:tc>
          <w:tcPr>
            <w:tcW w:w="1578" w:type="dxa"/>
            <w:shd w:val="clear" w:color="auto" w:fill="auto"/>
            <w:tcMar>
              <w:top w:w="30" w:type="dxa"/>
              <w:left w:w="45" w:type="dxa"/>
              <w:bottom w:w="30" w:type="dxa"/>
              <w:right w:w="45" w:type="dxa"/>
            </w:tcMar>
            <w:vAlign w:val="center"/>
          </w:tcPr>
          <w:p w14:paraId="0000280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 23, 28, 29, 33-37, 47-54, части кварталов 66 (выделы 3-9), 67 (выделы 1-4), 71 (выделы 5, 6, 10), 72 (выделы 3-6)</w:t>
            </w:r>
          </w:p>
        </w:tc>
        <w:tc>
          <w:tcPr>
            <w:tcW w:w="1086" w:type="dxa"/>
            <w:shd w:val="clear" w:color="auto" w:fill="auto"/>
            <w:tcMar>
              <w:top w:w="30" w:type="dxa"/>
              <w:left w:w="45" w:type="dxa"/>
              <w:bottom w:w="30" w:type="dxa"/>
              <w:right w:w="45" w:type="dxa"/>
            </w:tcMar>
            <w:vAlign w:val="center"/>
          </w:tcPr>
          <w:p w14:paraId="000028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r>
      <w:tr w:rsidR="00A848EE" w:rsidRPr="00A848EE" w14:paraId="3C17398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2388" w:type="dxa"/>
            <w:shd w:val="clear" w:color="auto" w:fill="auto"/>
            <w:tcMar>
              <w:top w:w="30" w:type="dxa"/>
              <w:left w:w="45" w:type="dxa"/>
              <w:bottom w:w="30" w:type="dxa"/>
              <w:right w:w="45" w:type="dxa"/>
            </w:tcMar>
            <w:vAlign w:val="center"/>
          </w:tcPr>
          <w:p w14:paraId="000028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зоологический заказник регионального значения «Олдондинский»</w:t>
            </w:r>
          </w:p>
        </w:tc>
        <w:tc>
          <w:tcPr>
            <w:tcW w:w="1985" w:type="dxa"/>
            <w:shd w:val="clear" w:color="auto" w:fill="auto"/>
            <w:tcMar>
              <w:top w:w="30" w:type="dxa"/>
              <w:left w:w="45" w:type="dxa"/>
              <w:bottom w:w="30" w:type="dxa"/>
              <w:right w:w="45" w:type="dxa"/>
            </w:tcMar>
            <w:vAlign w:val="center"/>
          </w:tcPr>
          <w:p w14:paraId="000028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8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2261" w:type="dxa"/>
            <w:shd w:val="clear" w:color="auto" w:fill="auto"/>
            <w:tcMar>
              <w:top w:w="30" w:type="dxa"/>
              <w:left w:w="45" w:type="dxa"/>
              <w:bottom w:w="30" w:type="dxa"/>
              <w:right w:w="45" w:type="dxa"/>
            </w:tcMar>
            <w:vAlign w:val="center"/>
          </w:tcPr>
          <w:p w14:paraId="000028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Курунзулайское</w:t>
            </w:r>
          </w:p>
        </w:tc>
        <w:tc>
          <w:tcPr>
            <w:tcW w:w="1578" w:type="dxa"/>
            <w:shd w:val="clear" w:color="auto" w:fill="auto"/>
            <w:tcMar>
              <w:top w:w="30" w:type="dxa"/>
              <w:left w:w="45" w:type="dxa"/>
              <w:bottom w:w="30" w:type="dxa"/>
              <w:right w:w="45" w:type="dxa"/>
            </w:tcMar>
            <w:vAlign w:val="center"/>
          </w:tcPr>
          <w:p w14:paraId="0000281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11" w14:textId="77777777" w:rsidR="004D4FBA" w:rsidRPr="00A848EE" w:rsidRDefault="004D4FBA" w:rsidP="00A848EE">
            <w:pPr>
              <w:jc w:val="center"/>
              <w:rPr>
                <w:rFonts w:ascii="Times New Roman" w:eastAsia="Times New Roman" w:hAnsi="Times New Roman"/>
              </w:rPr>
            </w:pPr>
          </w:p>
        </w:tc>
        <w:tc>
          <w:tcPr>
            <w:tcW w:w="1086" w:type="dxa"/>
            <w:shd w:val="clear" w:color="auto" w:fill="auto"/>
            <w:tcMar>
              <w:top w:w="30" w:type="dxa"/>
              <w:left w:w="45" w:type="dxa"/>
              <w:bottom w:w="30" w:type="dxa"/>
              <w:right w:w="45" w:type="dxa"/>
            </w:tcMar>
            <w:vAlign w:val="center"/>
          </w:tcPr>
          <w:p w14:paraId="000028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51,4</w:t>
            </w:r>
          </w:p>
        </w:tc>
      </w:tr>
      <w:tr w:rsidR="00A848EE" w:rsidRPr="00A848EE" w14:paraId="6205B3BF"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w:t>
            </w:r>
          </w:p>
        </w:tc>
        <w:tc>
          <w:tcPr>
            <w:tcW w:w="2388" w:type="dxa"/>
            <w:shd w:val="clear" w:color="auto" w:fill="auto"/>
            <w:tcMar>
              <w:top w:w="30" w:type="dxa"/>
              <w:left w:w="45" w:type="dxa"/>
              <w:bottom w:w="30" w:type="dxa"/>
              <w:right w:w="45" w:type="dxa"/>
            </w:tcMar>
            <w:vAlign w:val="center"/>
          </w:tcPr>
          <w:p w14:paraId="000028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зоологический заказник «Ульдургинский»</w:t>
            </w:r>
          </w:p>
        </w:tc>
        <w:tc>
          <w:tcPr>
            <w:tcW w:w="1985" w:type="dxa"/>
            <w:shd w:val="clear" w:color="auto" w:fill="auto"/>
            <w:tcMar>
              <w:top w:w="30" w:type="dxa"/>
              <w:left w:w="45" w:type="dxa"/>
              <w:bottom w:w="30" w:type="dxa"/>
              <w:right w:w="45" w:type="dxa"/>
            </w:tcMar>
            <w:vAlign w:val="center"/>
          </w:tcPr>
          <w:p w14:paraId="000028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8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2261" w:type="dxa"/>
            <w:shd w:val="clear" w:color="auto" w:fill="auto"/>
            <w:tcMar>
              <w:top w:w="30" w:type="dxa"/>
              <w:left w:w="45" w:type="dxa"/>
              <w:bottom w:w="30" w:type="dxa"/>
              <w:right w:w="45" w:type="dxa"/>
            </w:tcMar>
            <w:vAlign w:val="center"/>
          </w:tcPr>
          <w:p w14:paraId="000028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Эдакуйское</w:t>
            </w:r>
          </w:p>
        </w:tc>
        <w:tc>
          <w:tcPr>
            <w:tcW w:w="1578" w:type="dxa"/>
            <w:shd w:val="clear" w:color="auto" w:fill="auto"/>
            <w:tcMar>
              <w:top w:w="30" w:type="dxa"/>
              <w:left w:w="45" w:type="dxa"/>
              <w:bottom w:w="30" w:type="dxa"/>
              <w:right w:w="45" w:type="dxa"/>
            </w:tcMar>
            <w:vAlign w:val="center"/>
          </w:tcPr>
          <w:p w14:paraId="0000281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 60, 73, 74 82-84, 94-99, 106, 112-121, 129-131, 134-138, 150-155, 165, 166, 188, части кварталов 132 (выделы 1-11, 13-18, 26, 27), 133 (выделы 1-15, 21-23, 31-34), 187 (выделы 1, 2, 3)</w:t>
            </w:r>
          </w:p>
        </w:tc>
        <w:tc>
          <w:tcPr>
            <w:tcW w:w="1086" w:type="dxa"/>
            <w:shd w:val="clear" w:color="auto" w:fill="auto"/>
            <w:tcMar>
              <w:top w:w="30" w:type="dxa"/>
              <w:left w:w="45" w:type="dxa"/>
              <w:bottom w:w="30" w:type="dxa"/>
              <w:right w:w="45" w:type="dxa"/>
            </w:tcMar>
            <w:vAlign w:val="center"/>
          </w:tcPr>
          <w:p w14:paraId="000028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40,9</w:t>
            </w:r>
          </w:p>
        </w:tc>
      </w:tr>
      <w:tr w:rsidR="00A848EE" w:rsidRPr="00A848EE" w14:paraId="0FCD94D6"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2388" w:type="dxa"/>
            <w:shd w:val="clear" w:color="auto" w:fill="auto"/>
            <w:tcMar>
              <w:top w:w="30" w:type="dxa"/>
              <w:left w:w="45" w:type="dxa"/>
              <w:bottom w:w="30" w:type="dxa"/>
              <w:right w:w="45" w:type="dxa"/>
            </w:tcMar>
            <w:vAlign w:val="center"/>
          </w:tcPr>
          <w:p w14:paraId="000028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Государственный зоологический заказник </w:t>
            </w:r>
            <w:r w:rsidRPr="00A848EE">
              <w:rPr>
                <w:rFonts w:ascii="Times New Roman" w:eastAsia="Times New Roman" w:hAnsi="Times New Roman"/>
              </w:rPr>
              <w:lastRenderedPageBreak/>
              <w:t>областного значения «Никишинский»</w:t>
            </w:r>
          </w:p>
        </w:tc>
        <w:tc>
          <w:tcPr>
            <w:tcW w:w="1985" w:type="dxa"/>
            <w:shd w:val="clear" w:color="auto" w:fill="auto"/>
            <w:tcMar>
              <w:top w:w="30" w:type="dxa"/>
              <w:left w:w="45" w:type="dxa"/>
              <w:bottom w:w="30" w:type="dxa"/>
              <w:right w:w="45" w:type="dxa"/>
            </w:tcMar>
            <w:vAlign w:val="center"/>
          </w:tcPr>
          <w:p w14:paraId="000028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8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2261" w:type="dxa"/>
            <w:shd w:val="clear" w:color="auto" w:fill="auto"/>
            <w:tcMar>
              <w:top w:w="30" w:type="dxa"/>
              <w:left w:w="45" w:type="dxa"/>
              <w:bottom w:w="30" w:type="dxa"/>
              <w:right w:w="45" w:type="dxa"/>
            </w:tcMar>
            <w:vAlign w:val="center"/>
          </w:tcPr>
          <w:p w14:paraId="000028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Бургенское</w:t>
            </w:r>
          </w:p>
        </w:tc>
        <w:tc>
          <w:tcPr>
            <w:tcW w:w="1578" w:type="dxa"/>
            <w:shd w:val="clear" w:color="auto" w:fill="auto"/>
            <w:tcMar>
              <w:top w:w="30" w:type="dxa"/>
              <w:left w:w="45" w:type="dxa"/>
              <w:bottom w:w="30" w:type="dxa"/>
              <w:right w:w="45" w:type="dxa"/>
            </w:tcMar>
            <w:vAlign w:val="center"/>
          </w:tcPr>
          <w:p w14:paraId="0000282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69-87, 91-93, 96, 97, 102-104, 114, 120-122, 133-136, 141,142</w:t>
            </w:r>
          </w:p>
        </w:tc>
        <w:tc>
          <w:tcPr>
            <w:tcW w:w="1086" w:type="dxa"/>
            <w:shd w:val="clear" w:color="auto" w:fill="auto"/>
            <w:tcMar>
              <w:top w:w="30" w:type="dxa"/>
              <w:left w:w="45" w:type="dxa"/>
              <w:bottom w:w="30" w:type="dxa"/>
              <w:right w:w="45" w:type="dxa"/>
            </w:tcMar>
            <w:vAlign w:val="center"/>
          </w:tcPr>
          <w:p w14:paraId="000028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r>
      <w:tr w:rsidR="00A848EE" w:rsidRPr="00A848EE" w14:paraId="5CD37F2D"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2388" w:type="dxa"/>
            <w:shd w:val="clear" w:color="auto" w:fill="auto"/>
            <w:tcMar>
              <w:top w:w="30" w:type="dxa"/>
              <w:left w:w="45" w:type="dxa"/>
              <w:bottom w:w="30" w:type="dxa"/>
              <w:right w:w="45" w:type="dxa"/>
            </w:tcMar>
            <w:vAlign w:val="center"/>
          </w:tcPr>
          <w:p w14:paraId="000028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 «Оленгуйский»</w:t>
            </w:r>
          </w:p>
        </w:tc>
        <w:tc>
          <w:tcPr>
            <w:tcW w:w="1985" w:type="dxa"/>
            <w:shd w:val="clear" w:color="auto" w:fill="auto"/>
            <w:tcMar>
              <w:top w:w="30" w:type="dxa"/>
              <w:left w:w="45" w:type="dxa"/>
              <w:bottom w:w="30" w:type="dxa"/>
              <w:right w:w="45" w:type="dxa"/>
            </w:tcMar>
            <w:vAlign w:val="center"/>
          </w:tcPr>
          <w:p w14:paraId="000028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8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2261" w:type="dxa"/>
            <w:shd w:val="clear" w:color="auto" w:fill="auto"/>
            <w:tcMar>
              <w:top w:w="30" w:type="dxa"/>
              <w:left w:w="45" w:type="dxa"/>
              <w:bottom w:w="30" w:type="dxa"/>
              <w:right w:w="45" w:type="dxa"/>
            </w:tcMar>
            <w:vAlign w:val="center"/>
          </w:tcPr>
          <w:p w14:paraId="000028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Верхне-Оленгуйское</w:t>
            </w:r>
          </w:p>
        </w:tc>
        <w:tc>
          <w:tcPr>
            <w:tcW w:w="1578" w:type="dxa"/>
            <w:shd w:val="clear" w:color="auto" w:fill="auto"/>
            <w:tcMar>
              <w:top w:w="30" w:type="dxa"/>
              <w:left w:w="45" w:type="dxa"/>
              <w:bottom w:w="30" w:type="dxa"/>
              <w:right w:w="45" w:type="dxa"/>
            </w:tcMar>
            <w:vAlign w:val="center"/>
          </w:tcPr>
          <w:p w14:paraId="0000282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13-19, 26-33, 45-52, 71-75, 99-104, 125-130, 150-157, 159-161, 169-181, 187-199, 206-215, 223-227</w:t>
            </w:r>
          </w:p>
        </w:tc>
        <w:tc>
          <w:tcPr>
            <w:tcW w:w="1086" w:type="dxa"/>
            <w:shd w:val="clear" w:color="auto" w:fill="auto"/>
            <w:tcMar>
              <w:top w:w="30" w:type="dxa"/>
              <w:left w:w="45" w:type="dxa"/>
              <w:bottom w:w="30" w:type="dxa"/>
              <w:right w:w="45" w:type="dxa"/>
            </w:tcMar>
            <w:vAlign w:val="center"/>
          </w:tcPr>
          <w:p w14:paraId="000028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r>
      <w:tr w:rsidR="00A848EE" w:rsidRPr="00A848EE" w14:paraId="38C2CC59"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w:t>
            </w:r>
          </w:p>
        </w:tc>
        <w:tc>
          <w:tcPr>
            <w:tcW w:w="2388" w:type="dxa"/>
            <w:shd w:val="clear" w:color="auto" w:fill="auto"/>
            <w:tcMar>
              <w:top w:w="30" w:type="dxa"/>
              <w:left w:w="45" w:type="dxa"/>
              <w:bottom w:w="30" w:type="dxa"/>
              <w:right w:w="45" w:type="dxa"/>
            </w:tcMar>
            <w:vAlign w:val="center"/>
          </w:tcPr>
          <w:p w14:paraId="000028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комплексный заказник регионального значения «Агинская степь»</w:t>
            </w:r>
          </w:p>
        </w:tc>
        <w:tc>
          <w:tcPr>
            <w:tcW w:w="1985" w:type="dxa"/>
            <w:shd w:val="clear" w:color="auto" w:fill="auto"/>
            <w:tcMar>
              <w:top w:w="30" w:type="dxa"/>
              <w:left w:w="45" w:type="dxa"/>
              <w:bottom w:w="30" w:type="dxa"/>
              <w:right w:w="45" w:type="dxa"/>
            </w:tcMar>
            <w:vAlign w:val="center"/>
          </w:tcPr>
          <w:p w14:paraId="000028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8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8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578" w:type="dxa"/>
            <w:shd w:val="clear" w:color="auto" w:fill="auto"/>
            <w:tcMar>
              <w:top w:w="30" w:type="dxa"/>
              <w:left w:w="45" w:type="dxa"/>
              <w:bottom w:w="30" w:type="dxa"/>
              <w:right w:w="45" w:type="dxa"/>
            </w:tcMar>
            <w:vAlign w:val="center"/>
          </w:tcPr>
          <w:p w14:paraId="0000283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162-165, 185-187, 300-306, часть кварталов 14, 15</w:t>
            </w:r>
          </w:p>
        </w:tc>
        <w:tc>
          <w:tcPr>
            <w:tcW w:w="1086" w:type="dxa"/>
            <w:shd w:val="clear" w:color="auto" w:fill="auto"/>
            <w:tcMar>
              <w:top w:w="30" w:type="dxa"/>
              <w:left w:w="45" w:type="dxa"/>
              <w:bottom w:w="30" w:type="dxa"/>
              <w:right w:w="45" w:type="dxa"/>
            </w:tcMar>
            <w:vAlign w:val="center"/>
          </w:tcPr>
          <w:p w14:paraId="000028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2426347F"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2.15.</w:t>
            </w:r>
          </w:p>
        </w:tc>
        <w:tc>
          <w:tcPr>
            <w:tcW w:w="2388" w:type="dxa"/>
            <w:shd w:val="clear" w:color="auto" w:fill="auto"/>
            <w:tcMar>
              <w:top w:w="30" w:type="dxa"/>
              <w:left w:w="45" w:type="dxa"/>
              <w:bottom w:w="30" w:type="dxa"/>
              <w:right w:w="45" w:type="dxa"/>
            </w:tcMar>
            <w:vAlign w:val="center"/>
          </w:tcPr>
          <w:p w14:paraId="000028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ландшафтный заказник регионального значения «Реликтовые дубы»</w:t>
            </w:r>
          </w:p>
        </w:tc>
        <w:tc>
          <w:tcPr>
            <w:tcW w:w="1985" w:type="dxa"/>
            <w:shd w:val="clear" w:color="auto" w:fill="auto"/>
            <w:tcMar>
              <w:top w:w="30" w:type="dxa"/>
              <w:left w:w="45" w:type="dxa"/>
              <w:bottom w:w="30" w:type="dxa"/>
              <w:right w:w="45" w:type="dxa"/>
            </w:tcMar>
            <w:vAlign w:val="center"/>
          </w:tcPr>
          <w:p w14:paraId="000028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8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2261" w:type="dxa"/>
            <w:shd w:val="clear" w:color="auto" w:fill="auto"/>
            <w:tcMar>
              <w:top w:w="30" w:type="dxa"/>
              <w:left w:w="45" w:type="dxa"/>
              <w:bottom w:w="30" w:type="dxa"/>
              <w:right w:w="45" w:type="dxa"/>
            </w:tcMar>
            <w:vAlign w:val="center"/>
          </w:tcPr>
          <w:p w14:paraId="000028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Кактолгинское</w:t>
            </w:r>
          </w:p>
        </w:tc>
        <w:tc>
          <w:tcPr>
            <w:tcW w:w="1578" w:type="dxa"/>
            <w:shd w:val="clear" w:color="auto" w:fill="auto"/>
            <w:tcMar>
              <w:top w:w="30" w:type="dxa"/>
              <w:left w:w="45" w:type="dxa"/>
              <w:bottom w:w="30" w:type="dxa"/>
              <w:right w:w="45" w:type="dxa"/>
            </w:tcMar>
            <w:vAlign w:val="center"/>
          </w:tcPr>
          <w:p w14:paraId="0000283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164–166, 195–199, 224, 234–237, 267–283, 311–323, 370, 400, 401, 429–433, 461–464, 466–470, 495, 499–503, 524–530, 550–555, а также кварталы 99-106 лесов, ранее находившихся в ведении совхоза «Кактолгинский»</w:t>
            </w:r>
          </w:p>
        </w:tc>
        <w:tc>
          <w:tcPr>
            <w:tcW w:w="1086" w:type="dxa"/>
            <w:shd w:val="clear" w:color="auto" w:fill="auto"/>
            <w:tcMar>
              <w:top w:w="30" w:type="dxa"/>
              <w:left w:w="45" w:type="dxa"/>
              <w:bottom w:w="30" w:type="dxa"/>
              <w:right w:w="45" w:type="dxa"/>
            </w:tcMar>
            <w:vAlign w:val="center"/>
          </w:tcPr>
          <w:p w14:paraId="000028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30,4</w:t>
            </w:r>
          </w:p>
        </w:tc>
      </w:tr>
      <w:tr w:rsidR="00A848EE" w:rsidRPr="00A848EE" w14:paraId="68B8AE85"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w:t>
            </w:r>
          </w:p>
        </w:tc>
        <w:tc>
          <w:tcPr>
            <w:tcW w:w="2388" w:type="dxa"/>
            <w:shd w:val="clear" w:color="auto" w:fill="auto"/>
            <w:tcMar>
              <w:top w:w="30" w:type="dxa"/>
              <w:left w:w="45" w:type="dxa"/>
              <w:bottom w:w="30" w:type="dxa"/>
              <w:right w:w="45" w:type="dxa"/>
            </w:tcMar>
            <w:vAlign w:val="center"/>
          </w:tcPr>
          <w:p w14:paraId="000028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ландшафтный заказник регионального значения «Семеновский»</w:t>
            </w:r>
          </w:p>
        </w:tc>
        <w:tc>
          <w:tcPr>
            <w:tcW w:w="1985" w:type="dxa"/>
            <w:shd w:val="clear" w:color="auto" w:fill="auto"/>
            <w:tcMar>
              <w:top w:w="30" w:type="dxa"/>
              <w:left w:w="45" w:type="dxa"/>
              <w:bottom w:w="30" w:type="dxa"/>
              <w:right w:w="45" w:type="dxa"/>
            </w:tcMar>
            <w:vAlign w:val="center"/>
          </w:tcPr>
          <w:p w14:paraId="000028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shd w:val="clear" w:color="auto" w:fill="auto"/>
            <w:tcMar>
              <w:top w:w="30" w:type="dxa"/>
              <w:left w:w="45" w:type="dxa"/>
              <w:bottom w:w="30" w:type="dxa"/>
              <w:right w:w="45" w:type="dxa"/>
            </w:tcMar>
            <w:vAlign w:val="center"/>
          </w:tcPr>
          <w:p w14:paraId="000028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2261" w:type="dxa"/>
            <w:shd w:val="clear" w:color="auto" w:fill="auto"/>
            <w:tcMar>
              <w:top w:w="30" w:type="dxa"/>
              <w:left w:w="45" w:type="dxa"/>
              <w:bottom w:w="30" w:type="dxa"/>
              <w:right w:w="45" w:type="dxa"/>
            </w:tcMar>
            <w:vAlign w:val="center"/>
          </w:tcPr>
          <w:p w14:paraId="000028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1578" w:type="dxa"/>
            <w:shd w:val="clear" w:color="auto" w:fill="auto"/>
            <w:tcMar>
              <w:top w:w="30" w:type="dxa"/>
              <w:left w:w="45" w:type="dxa"/>
              <w:bottom w:w="30" w:type="dxa"/>
              <w:right w:w="45" w:type="dxa"/>
            </w:tcMar>
            <w:vAlign w:val="center"/>
          </w:tcPr>
          <w:p w14:paraId="0000284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49-52,75-78,95-99,106-111,116-124, 136-138, часть кварталов 125 (выделы 1-15,17) 139 (выделы 1-7), а также кварталы 1-10, 15-17, 19-25 лесов, ранее находившихся в ведении колхоза «Победа»</w:t>
            </w:r>
          </w:p>
        </w:tc>
        <w:tc>
          <w:tcPr>
            <w:tcW w:w="1086" w:type="dxa"/>
            <w:shd w:val="clear" w:color="auto" w:fill="auto"/>
            <w:tcMar>
              <w:top w:w="30" w:type="dxa"/>
              <w:left w:w="45" w:type="dxa"/>
              <w:bottom w:w="30" w:type="dxa"/>
              <w:right w:w="45" w:type="dxa"/>
            </w:tcMar>
            <w:vAlign w:val="center"/>
          </w:tcPr>
          <w:p w14:paraId="000028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47,6</w:t>
            </w:r>
          </w:p>
        </w:tc>
      </w:tr>
      <w:tr w:rsidR="00A848EE" w:rsidRPr="00A848EE" w14:paraId="100C21F9" w14:textId="77777777" w:rsidTr="00F650AC">
        <w:trPr>
          <w:trHeight w:val="20"/>
          <w:jc w:val="center"/>
        </w:trPr>
        <w:tc>
          <w:tcPr>
            <w:tcW w:w="572" w:type="dxa"/>
            <w:vMerge w:val="restart"/>
            <w:shd w:val="clear" w:color="auto" w:fill="auto"/>
            <w:tcMar>
              <w:top w:w="30" w:type="dxa"/>
              <w:left w:w="45" w:type="dxa"/>
              <w:bottom w:w="30" w:type="dxa"/>
              <w:right w:w="45" w:type="dxa"/>
            </w:tcMar>
            <w:vAlign w:val="center"/>
          </w:tcPr>
          <w:p w14:paraId="000028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2.17.</w:t>
            </w:r>
          </w:p>
        </w:tc>
        <w:tc>
          <w:tcPr>
            <w:tcW w:w="2388" w:type="dxa"/>
            <w:vMerge w:val="restart"/>
            <w:shd w:val="clear" w:color="auto" w:fill="auto"/>
            <w:tcMar>
              <w:top w:w="30" w:type="dxa"/>
              <w:left w:w="45" w:type="dxa"/>
              <w:bottom w:w="30" w:type="dxa"/>
              <w:right w:w="45" w:type="dxa"/>
            </w:tcMar>
            <w:vAlign w:val="center"/>
          </w:tcPr>
          <w:p w14:paraId="000028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Государственный природный </w:t>
            </w:r>
            <w:r w:rsidRPr="00A848EE">
              <w:rPr>
                <w:rFonts w:ascii="Times New Roman" w:eastAsia="Times New Roman" w:hAnsi="Times New Roman"/>
              </w:rPr>
              <w:lastRenderedPageBreak/>
              <w:t>ландшафтный заказник регионального значения «Верхнеамурский»</w:t>
            </w:r>
          </w:p>
        </w:tc>
        <w:tc>
          <w:tcPr>
            <w:tcW w:w="1985" w:type="dxa"/>
            <w:vMerge w:val="restart"/>
            <w:shd w:val="clear" w:color="auto" w:fill="auto"/>
            <w:tcMar>
              <w:top w:w="30" w:type="dxa"/>
              <w:left w:w="45" w:type="dxa"/>
              <w:bottom w:w="30" w:type="dxa"/>
              <w:right w:w="45" w:type="dxa"/>
            </w:tcMar>
            <w:vAlign w:val="center"/>
          </w:tcPr>
          <w:p w14:paraId="000028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Государственный природный заказник</w:t>
            </w:r>
          </w:p>
        </w:tc>
        <w:tc>
          <w:tcPr>
            <w:tcW w:w="1940" w:type="dxa"/>
            <w:vMerge w:val="restart"/>
            <w:shd w:val="clear" w:color="auto" w:fill="auto"/>
            <w:tcMar>
              <w:top w:w="30" w:type="dxa"/>
              <w:left w:w="45" w:type="dxa"/>
              <w:bottom w:w="30" w:type="dxa"/>
              <w:right w:w="45" w:type="dxa"/>
            </w:tcMar>
            <w:vAlign w:val="center"/>
          </w:tcPr>
          <w:p w14:paraId="000028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2261" w:type="dxa"/>
            <w:shd w:val="clear" w:color="auto" w:fill="auto"/>
            <w:tcMar>
              <w:top w:w="30" w:type="dxa"/>
              <w:left w:w="45" w:type="dxa"/>
              <w:bottom w:w="30" w:type="dxa"/>
              <w:right w:w="45" w:type="dxa"/>
            </w:tcMar>
            <w:vAlign w:val="center"/>
          </w:tcPr>
          <w:p w14:paraId="000028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Давендинское</w:t>
            </w:r>
          </w:p>
        </w:tc>
        <w:tc>
          <w:tcPr>
            <w:tcW w:w="1578" w:type="dxa"/>
            <w:shd w:val="clear" w:color="auto" w:fill="auto"/>
            <w:tcMar>
              <w:top w:w="30" w:type="dxa"/>
              <w:left w:w="45" w:type="dxa"/>
              <w:bottom w:w="30" w:type="dxa"/>
              <w:right w:w="45" w:type="dxa"/>
            </w:tcMar>
            <w:vAlign w:val="center"/>
          </w:tcPr>
          <w:p w14:paraId="0000284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304-308, 331, 332, 352 (за исключением переданного </w:t>
            </w:r>
            <w:r w:rsidRPr="00A848EE">
              <w:rPr>
                <w:rFonts w:ascii="Times New Roman" w:eastAsia="Times New Roman" w:hAnsi="Times New Roman"/>
              </w:rPr>
              <w:lastRenderedPageBreak/>
              <w:t>в аренду участка в квартале 352 по нижнему течению реки Желтуга)</w:t>
            </w:r>
          </w:p>
        </w:tc>
        <w:tc>
          <w:tcPr>
            <w:tcW w:w="1086" w:type="dxa"/>
            <w:shd w:val="clear" w:color="auto" w:fill="auto"/>
            <w:tcMar>
              <w:top w:w="30" w:type="dxa"/>
              <w:left w:w="45" w:type="dxa"/>
              <w:bottom w:w="30" w:type="dxa"/>
              <w:right w:w="45" w:type="dxa"/>
            </w:tcMar>
            <w:vAlign w:val="center"/>
          </w:tcPr>
          <w:p w14:paraId="000028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239,6</w:t>
            </w:r>
          </w:p>
        </w:tc>
      </w:tr>
      <w:tr w:rsidR="00A848EE" w:rsidRPr="00A848EE" w14:paraId="3C801863"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84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84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84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84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8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1578" w:type="dxa"/>
            <w:shd w:val="clear" w:color="auto" w:fill="auto"/>
            <w:tcMar>
              <w:top w:w="30" w:type="dxa"/>
              <w:left w:w="45" w:type="dxa"/>
              <w:bottom w:w="30" w:type="dxa"/>
              <w:right w:w="45" w:type="dxa"/>
            </w:tcMar>
            <w:vAlign w:val="center"/>
          </w:tcPr>
          <w:p w14:paraId="0000285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51" w14:textId="20E067BF"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558-563 (за исключением земель бывшего с. Часовинка в кварталах 561 и 562), 569, 572-576</w:t>
            </w:r>
          </w:p>
        </w:tc>
        <w:tc>
          <w:tcPr>
            <w:tcW w:w="1086" w:type="dxa"/>
            <w:shd w:val="clear" w:color="auto" w:fill="auto"/>
            <w:tcMar>
              <w:top w:w="30" w:type="dxa"/>
              <w:left w:w="45" w:type="dxa"/>
              <w:bottom w:w="30" w:type="dxa"/>
              <w:right w:w="45" w:type="dxa"/>
            </w:tcMar>
            <w:vAlign w:val="center"/>
          </w:tcPr>
          <w:p w14:paraId="00002852" w14:textId="77777777" w:rsidR="004D4FBA" w:rsidRPr="00A848EE" w:rsidRDefault="004D4FBA" w:rsidP="00A848EE">
            <w:pPr>
              <w:jc w:val="center"/>
              <w:rPr>
                <w:rFonts w:ascii="Times New Roman" w:eastAsia="Times New Roman" w:hAnsi="Times New Roman"/>
              </w:rPr>
            </w:pPr>
          </w:p>
        </w:tc>
      </w:tr>
      <w:tr w:rsidR="00A848EE" w:rsidRPr="00A848EE" w14:paraId="19345A05"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85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85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85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85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8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Семиозёрское</w:t>
            </w:r>
          </w:p>
        </w:tc>
        <w:tc>
          <w:tcPr>
            <w:tcW w:w="1578" w:type="dxa"/>
            <w:shd w:val="clear" w:color="auto" w:fill="auto"/>
            <w:tcMar>
              <w:top w:w="30" w:type="dxa"/>
              <w:left w:w="45" w:type="dxa"/>
              <w:bottom w:w="30" w:type="dxa"/>
              <w:right w:w="45" w:type="dxa"/>
            </w:tcMar>
            <w:vAlign w:val="center"/>
          </w:tcPr>
          <w:p w14:paraId="0000285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1-2, 51-63 (за исключением части кварталов 61, 62, 63), 66-68, 70-83 (за исключением части кварталов 71 и 72), 107-145, 151-152 (за исключением части, находящейся в границах Тымагерского рудного узла), 424-469, 471-496, 503-514, 517-524, 532-539, 548-553, 556-571 (за исключением части кварталов 569, 570), 573-591 (за исключением земель поселения с. Аникино в квартале 586), 194, 195, 223-227, 249-252, 266-270, 283-286, 298-300, 309-311, </w:t>
            </w:r>
            <w:r w:rsidRPr="00A848EE">
              <w:rPr>
                <w:rFonts w:ascii="Times New Roman" w:eastAsia="Times New Roman" w:hAnsi="Times New Roman"/>
              </w:rPr>
              <w:br/>
              <w:t>319-322, 349-361</w:t>
            </w:r>
          </w:p>
        </w:tc>
        <w:tc>
          <w:tcPr>
            <w:tcW w:w="1086" w:type="dxa"/>
            <w:shd w:val="clear" w:color="auto" w:fill="auto"/>
            <w:tcMar>
              <w:top w:w="30" w:type="dxa"/>
              <w:left w:w="45" w:type="dxa"/>
              <w:bottom w:w="30" w:type="dxa"/>
              <w:right w:w="45" w:type="dxa"/>
            </w:tcMar>
            <w:vAlign w:val="center"/>
          </w:tcPr>
          <w:p w14:paraId="0000285A" w14:textId="77777777" w:rsidR="004D4FBA" w:rsidRPr="00A848EE" w:rsidRDefault="004D4FBA" w:rsidP="00A848EE">
            <w:pPr>
              <w:jc w:val="center"/>
              <w:rPr>
                <w:rFonts w:ascii="Times New Roman" w:eastAsia="Times New Roman" w:hAnsi="Times New Roman"/>
              </w:rPr>
            </w:pPr>
          </w:p>
        </w:tc>
      </w:tr>
      <w:tr w:rsidR="00A848EE" w:rsidRPr="00A848EE" w14:paraId="086E334F"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85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85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85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85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8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Амазарское</w:t>
            </w:r>
          </w:p>
        </w:tc>
        <w:tc>
          <w:tcPr>
            <w:tcW w:w="1578" w:type="dxa"/>
            <w:shd w:val="clear" w:color="auto" w:fill="auto"/>
            <w:tcMar>
              <w:top w:w="30" w:type="dxa"/>
              <w:left w:w="45" w:type="dxa"/>
              <w:bottom w:w="30" w:type="dxa"/>
              <w:right w:w="45" w:type="dxa"/>
            </w:tcMar>
            <w:vAlign w:val="center"/>
          </w:tcPr>
          <w:p w14:paraId="0000286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935</w:t>
            </w:r>
          </w:p>
        </w:tc>
        <w:tc>
          <w:tcPr>
            <w:tcW w:w="1086" w:type="dxa"/>
            <w:shd w:val="clear" w:color="auto" w:fill="auto"/>
            <w:tcMar>
              <w:top w:w="30" w:type="dxa"/>
              <w:left w:w="45" w:type="dxa"/>
              <w:bottom w:w="30" w:type="dxa"/>
              <w:right w:w="45" w:type="dxa"/>
            </w:tcMar>
            <w:vAlign w:val="center"/>
          </w:tcPr>
          <w:p w14:paraId="00002862" w14:textId="77777777" w:rsidR="004D4FBA" w:rsidRPr="00A848EE" w:rsidRDefault="004D4FBA" w:rsidP="00A848EE">
            <w:pPr>
              <w:jc w:val="center"/>
              <w:rPr>
                <w:rFonts w:ascii="Times New Roman" w:eastAsia="Times New Roman" w:hAnsi="Times New Roman"/>
              </w:rPr>
            </w:pPr>
          </w:p>
        </w:tc>
      </w:tr>
      <w:tr w:rsidR="00A848EE" w:rsidRPr="00A848EE" w14:paraId="06B307BD" w14:textId="77777777" w:rsidTr="00F650AC">
        <w:trPr>
          <w:trHeight w:val="20"/>
          <w:jc w:val="center"/>
        </w:trPr>
        <w:tc>
          <w:tcPr>
            <w:tcW w:w="572" w:type="dxa"/>
            <w:vMerge w:val="restart"/>
            <w:shd w:val="clear" w:color="auto" w:fill="auto"/>
            <w:tcMar>
              <w:top w:w="30" w:type="dxa"/>
              <w:left w:w="45" w:type="dxa"/>
              <w:bottom w:w="30" w:type="dxa"/>
              <w:right w:w="45" w:type="dxa"/>
            </w:tcMar>
            <w:vAlign w:val="center"/>
          </w:tcPr>
          <w:p w14:paraId="000028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2.18.</w:t>
            </w:r>
          </w:p>
        </w:tc>
        <w:tc>
          <w:tcPr>
            <w:tcW w:w="2388" w:type="dxa"/>
            <w:vMerge w:val="restart"/>
            <w:shd w:val="clear" w:color="auto" w:fill="auto"/>
            <w:tcMar>
              <w:top w:w="30" w:type="dxa"/>
              <w:left w:w="45" w:type="dxa"/>
              <w:bottom w:w="30" w:type="dxa"/>
              <w:right w:w="45" w:type="dxa"/>
            </w:tcMar>
            <w:vAlign w:val="center"/>
          </w:tcPr>
          <w:p w14:paraId="000028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ландшафтный заказник регионального значения «Среднеаргунский»</w:t>
            </w:r>
          </w:p>
        </w:tc>
        <w:tc>
          <w:tcPr>
            <w:tcW w:w="1985" w:type="dxa"/>
            <w:vMerge w:val="restart"/>
            <w:shd w:val="clear" w:color="auto" w:fill="auto"/>
            <w:tcMar>
              <w:top w:w="30" w:type="dxa"/>
              <w:left w:w="45" w:type="dxa"/>
              <w:bottom w:w="30" w:type="dxa"/>
              <w:right w:w="45" w:type="dxa"/>
            </w:tcMar>
            <w:vAlign w:val="center"/>
          </w:tcPr>
          <w:p w14:paraId="000028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vMerge w:val="restart"/>
            <w:shd w:val="clear" w:color="auto" w:fill="auto"/>
            <w:tcMar>
              <w:top w:w="30" w:type="dxa"/>
              <w:left w:w="45" w:type="dxa"/>
              <w:bottom w:w="30" w:type="dxa"/>
              <w:right w:w="45" w:type="dxa"/>
            </w:tcMar>
            <w:vAlign w:val="center"/>
          </w:tcPr>
          <w:p w14:paraId="000028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2261" w:type="dxa"/>
            <w:shd w:val="clear" w:color="auto" w:fill="auto"/>
            <w:tcMar>
              <w:top w:w="30" w:type="dxa"/>
              <w:left w:w="45" w:type="dxa"/>
              <w:bottom w:w="30" w:type="dxa"/>
              <w:right w:w="45" w:type="dxa"/>
            </w:tcMar>
            <w:vAlign w:val="center"/>
          </w:tcPr>
          <w:p w14:paraId="000028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Уровское</w:t>
            </w:r>
          </w:p>
        </w:tc>
        <w:tc>
          <w:tcPr>
            <w:tcW w:w="1578" w:type="dxa"/>
            <w:shd w:val="clear" w:color="auto" w:fill="auto"/>
            <w:tcMar>
              <w:top w:w="30" w:type="dxa"/>
              <w:left w:w="45" w:type="dxa"/>
              <w:bottom w:w="30" w:type="dxa"/>
              <w:right w:w="45" w:type="dxa"/>
            </w:tcMar>
            <w:vAlign w:val="center"/>
          </w:tcPr>
          <w:p w14:paraId="0000286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 46, 56, 222, 229-232, 245-247, 256-258, 267-273, 284,285, 287-296, 307-316, 326-335, 346-355, 364-370, 379-382, 387-389, 392-396, 398-415, 420</w:t>
            </w:r>
          </w:p>
        </w:tc>
        <w:tc>
          <w:tcPr>
            <w:tcW w:w="1086" w:type="dxa"/>
            <w:vMerge w:val="restart"/>
            <w:shd w:val="clear" w:color="auto" w:fill="auto"/>
            <w:tcMar>
              <w:top w:w="30" w:type="dxa"/>
              <w:left w:w="45" w:type="dxa"/>
              <w:bottom w:w="30" w:type="dxa"/>
              <w:right w:w="45" w:type="dxa"/>
            </w:tcMar>
            <w:vAlign w:val="center"/>
          </w:tcPr>
          <w:p w14:paraId="000028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201,4</w:t>
            </w:r>
          </w:p>
        </w:tc>
      </w:tr>
      <w:tr w:rsidR="00A848EE" w:rsidRPr="00A848EE" w14:paraId="1D3C8D51"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86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86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86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86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8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Нерчинско-Заводское</w:t>
            </w:r>
          </w:p>
        </w:tc>
        <w:tc>
          <w:tcPr>
            <w:tcW w:w="1578" w:type="dxa"/>
            <w:shd w:val="clear" w:color="auto" w:fill="auto"/>
            <w:tcMar>
              <w:top w:w="30" w:type="dxa"/>
              <w:left w:w="45" w:type="dxa"/>
              <w:bottom w:w="30" w:type="dxa"/>
              <w:right w:w="45" w:type="dxa"/>
            </w:tcMar>
            <w:vAlign w:val="center"/>
          </w:tcPr>
          <w:p w14:paraId="0000287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 156, 168-171, 177-180, 209, 211, 234, 264, 269 (выделы 7-14)</w:t>
            </w:r>
          </w:p>
        </w:tc>
        <w:tc>
          <w:tcPr>
            <w:tcW w:w="1086" w:type="dxa"/>
            <w:vMerge/>
            <w:shd w:val="clear" w:color="auto" w:fill="auto"/>
            <w:tcMar>
              <w:top w:w="30" w:type="dxa"/>
              <w:left w:w="45" w:type="dxa"/>
              <w:bottom w:w="30" w:type="dxa"/>
              <w:right w:w="45" w:type="dxa"/>
            </w:tcMar>
            <w:vAlign w:val="center"/>
          </w:tcPr>
          <w:p w14:paraId="0000287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370623FC" w14:textId="77777777" w:rsidTr="00F650AC">
        <w:trPr>
          <w:trHeight w:val="20"/>
          <w:jc w:val="center"/>
        </w:trPr>
        <w:tc>
          <w:tcPr>
            <w:tcW w:w="572" w:type="dxa"/>
            <w:vMerge w:val="restart"/>
            <w:shd w:val="clear" w:color="auto" w:fill="auto"/>
            <w:tcMar>
              <w:top w:w="30" w:type="dxa"/>
              <w:left w:w="45" w:type="dxa"/>
              <w:bottom w:w="30" w:type="dxa"/>
              <w:right w:w="45" w:type="dxa"/>
            </w:tcMar>
            <w:vAlign w:val="center"/>
          </w:tcPr>
          <w:p w14:paraId="000028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2.19</w:t>
            </w:r>
          </w:p>
        </w:tc>
        <w:tc>
          <w:tcPr>
            <w:tcW w:w="2388" w:type="dxa"/>
            <w:vMerge w:val="restart"/>
            <w:shd w:val="clear" w:color="auto" w:fill="auto"/>
            <w:tcMar>
              <w:top w:w="30" w:type="dxa"/>
              <w:left w:w="45" w:type="dxa"/>
              <w:bottom w:w="30" w:type="dxa"/>
              <w:right w:w="45" w:type="dxa"/>
            </w:tcMar>
            <w:vAlign w:val="center"/>
          </w:tcPr>
          <w:p w14:paraId="000028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ландшафтный заказник регионального значения «Нерчуганский»</w:t>
            </w:r>
          </w:p>
        </w:tc>
        <w:tc>
          <w:tcPr>
            <w:tcW w:w="1985" w:type="dxa"/>
            <w:vMerge w:val="restart"/>
            <w:shd w:val="clear" w:color="auto" w:fill="auto"/>
            <w:tcMar>
              <w:top w:w="30" w:type="dxa"/>
              <w:left w:w="45" w:type="dxa"/>
              <w:bottom w:w="30" w:type="dxa"/>
              <w:right w:w="45" w:type="dxa"/>
            </w:tcMar>
            <w:vAlign w:val="center"/>
          </w:tcPr>
          <w:p w14:paraId="000028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vMerge w:val="restart"/>
            <w:shd w:val="clear" w:color="auto" w:fill="auto"/>
            <w:tcMar>
              <w:top w:w="30" w:type="dxa"/>
              <w:left w:w="45" w:type="dxa"/>
              <w:bottom w:w="30" w:type="dxa"/>
              <w:right w:w="45" w:type="dxa"/>
            </w:tcMar>
            <w:vAlign w:val="center"/>
          </w:tcPr>
          <w:p w14:paraId="000028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Тунгоченское</w:t>
            </w:r>
          </w:p>
        </w:tc>
        <w:tc>
          <w:tcPr>
            <w:tcW w:w="2261" w:type="dxa"/>
            <w:shd w:val="clear" w:color="auto" w:fill="auto"/>
            <w:tcMar>
              <w:top w:w="30" w:type="dxa"/>
              <w:left w:w="45" w:type="dxa"/>
              <w:bottom w:w="30" w:type="dxa"/>
              <w:right w:w="45" w:type="dxa"/>
            </w:tcMar>
            <w:vAlign w:val="center"/>
          </w:tcPr>
          <w:p w14:paraId="000028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Тунгоченское</w:t>
            </w:r>
          </w:p>
        </w:tc>
        <w:tc>
          <w:tcPr>
            <w:tcW w:w="1578" w:type="dxa"/>
            <w:shd w:val="clear" w:color="auto" w:fill="auto"/>
            <w:tcMar>
              <w:top w:w="30" w:type="dxa"/>
              <w:left w:w="45" w:type="dxa"/>
              <w:bottom w:w="30" w:type="dxa"/>
              <w:right w:w="45" w:type="dxa"/>
            </w:tcMar>
            <w:vAlign w:val="center"/>
          </w:tcPr>
          <w:p w14:paraId="0000287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391, 393-397, 420-433, 453-458, 482-484 (бассейн реки Нерча) кв. 50-53 (лесной фонд</w:t>
            </w:r>
            <w:r w:rsidRPr="00A848EE">
              <w:rPr>
                <w:rFonts w:ascii="Times New Roman" w:eastAsia="Times New Roman" w:hAnsi="Times New Roman"/>
              </w:rPr>
              <w:br/>
              <w:t>бывшего совхоза «Тунгокоченский»)</w:t>
            </w:r>
          </w:p>
        </w:tc>
        <w:tc>
          <w:tcPr>
            <w:tcW w:w="1086" w:type="dxa"/>
            <w:vMerge w:val="restart"/>
            <w:shd w:val="clear" w:color="auto" w:fill="auto"/>
            <w:tcMar>
              <w:top w:w="30" w:type="dxa"/>
              <w:left w:w="45" w:type="dxa"/>
              <w:bottom w:w="30" w:type="dxa"/>
              <w:right w:w="45" w:type="dxa"/>
            </w:tcMar>
            <w:vAlign w:val="center"/>
          </w:tcPr>
          <w:p w14:paraId="000028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252,644</w:t>
            </w:r>
          </w:p>
        </w:tc>
      </w:tr>
      <w:tr w:rsidR="00A848EE" w:rsidRPr="00A848EE" w14:paraId="019F3FEF"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87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87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87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87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8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Левобережное</w:t>
            </w:r>
          </w:p>
        </w:tc>
        <w:tc>
          <w:tcPr>
            <w:tcW w:w="1578" w:type="dxa"/>
            <w:shd w:val="clear" w:color="auto" w:fill="auto"/>
            <w:tcMar>
              <w:top w:w="30" w:type="dxa"/>
              <w:left w:w="45" w:type="dxa"/>
              <w:bottom w:w="30" w:type="dxa"/>
              <w:right w:w="45" w:type="dxa"/>
            </w:tcMar>
            <w:vAlign w:val="center"/>
          </w:tcPr>
          <w:p w14:paraId="0000288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154, 159-164, 181-189, 210-222, 236- </w:t>
            </w:r>
            <w:r w:rsidRPr="00A848EE">
              <w:rPr>
                <w:rFonts w:ascii="Times New Roman" w:eastAsia="Times New Roman" w:hAnsi="Times New Roman"/>
              </w:rPr>
              <w:br/>
              <w:t>254, 256-260, 262-330, 340-380, 382-394, 399-412, 422-426, 756-770, 772-782, выдел 20 кв. 190</w:t>
            </w:r>
          </w:p>
        </w:tc>
        <w:tc>
          <w:tcPr>
            <w:tcW w:w="1086" w:type="dxa"/>
            <w:vMerge/>
            <w:shd w:val="clear" w:color="auto" w:fill="auto"/>
            <w:tcMar>
              <w:top w:w="30" w:type="dxa"/>
              <w:left w:w="45" w:type="dxa"/>
              <w:bottom w:w="30" w:type="dxa"/>
              <w:right w:w="45" w:type="dxa"/>
            </w:tcMar>
            <w:vAlign w:val="center"/>
          </w:tcPr>
          <w:p w14:paraId="0000288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55646EF1" w14:textId="77777777" w:rsidTr="00F650AC">
        <w:trPr>
          <w:trHeight w:val="20"/>
          <w:jc w:val="center"/>
        </w:trPr>
        <w:tc>
          <w:tcPr>
            <w:tcW w:w="572" w:type="dxa"/>
            <w:vMerge w:val="restart"/>
            <w:shd w:val="clear" w:color="auto" w:fill="auto"/>
            <w:tcMar>
              <w:top w:w="30" w:type="dxa"/>
              <w:left w:w="45" w:type="dxa"/>
              <w:bottom w:w="30" w:type="dxa"/>
              <w:right w:w="45" w:type="dxa"/>
            </w:tcMar>
            <w:vAlign w:val="center"/>
          </w:tcPr>
          <w:p w14:paraId="000028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2.20.</w:t>
            </w:r>
          </w:p>
        </w:tc>
        <w:tc>
          <w:tcPr>
            <w:tcW w:w="2388" w:type="dxa"/>
            <w:vMerge w:val="restart"/>
            <w:shd w:val="clear" w:color="auto" w:fill="auto"/>
            <w:tcMar>
              <w:top w:w="30" w:type="dxa"/>
              <w:left w:w="45" w:type="dxa"/>
              <w:bottom w:w="30" w:type="dxa"/>
              <w:right w:w="45" w:type="dxa"/>
            </w:tcMar>
            <w:vAlign w:val="center"/>
          </w:tcPr>
          <w:p w14:paraId="00002884" w14:textId="7D22FEA8"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ландшафтный заказник регионального значения «Джилинский»</w:t>
            </w:r>
          </w:p>
        </w:tc>
        <w:tc>
          <w:tcPr>
            <w:tcW w:w="1985" w:type="dxa"/>
            <w:vMerge w:val="restart"/>
            <w:shd w:val="clear" w:color="auto" w:fill="auto"/>
            <w:tcMar>
              <w:top w:w="30" w:type="dxa"/>
              <w:left w:w="45" w:type="dxa"/>
              <w:bottom w:w="30" w:type="dxa"/>
              <w:right w:w="45" w:type="dxa"/>
            </w:tcMar>
            <w:vAlign w:val="center"/>
          </w:tcPr>
          <w:p w14:paraId="000028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заказник</w:t>
            </w:r>
          </w:p>
        </w:tc>
        <w:tc>
          <w:tcPr>
            <w:tcW w:w="1940" w:type="dxa"/>
            <w:vMerge w:val="restart"/>
            <w:shd w:val="clear" w:color="auto" w:fill="auto"/>
            <w:tcMar>
              <w:top w:w="30" w:type="dxa"/>
              <w:left w:w="45" w:type="dxa"/>
              <w:bottom w:w="30" w:type="dxa"/>
              <w:right w:w="45" w:type="dxa"/>
            </w:tcMar>
            <w:vAlign w:val="center"/>
          </w:tcPr>
          <w:p w14:paraId="000028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2261" w:type="dxa"/>
            <w:shd w:val="clear" w:color="auto" w:fill="auto"/>
            <w:tcMar>
              <w:top w:w="30" w:type="dxa"/>
              <w:left w:w="45" w:type="dxa"/>
              <w:bottom w:w="30" w:type="dxa"/>
              <w:right w:w="45" w:type="dxa"/>
            </w:tcMar>
            <w:vAlign w:val="center"/>
          </w:tcPr>
          <w:p w14:paraId="000028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Верх-Ингондинское</w:t>
            </w:r>
          </w:p>
        </w:tc>
        <w:tc>
          <w:tcPr>
            <w:tcW w:w="1578" w:type="dxa"/>
            <w:vMerge w:val="restart"/>
            <w:shd w:val="clear" w:color="auto" w:fill="auto"/>
            <w:tcMar>
              <w:top w:w="30" w:type="dxa"/>
              <w:left w:w="45" w:type="dxa"/>
              <w:bottom w:w="30" w:type="dxa"/>
              <w:right w:w="45" w:type="dxa"/>
            </w:tcMar>
            <w:vAlign w:val="center"/>
          </w:tcPr>
          <w:p w14:paraId="0000288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83–84, 99–104, 121–124</w:t>
            </w:r>
          </w:p>
        </w:tc>
        <w:tc>
          <w:tcPr>
            <w:tcW w:w="1086" w:type="dxa"/>
            <w:vMerge w:val="restart"/>
            <w:shd w:val="clear" w:color="auto" w:fill="auto"/>
            <w:tcMar>
              <w:top w:w="30" w:type="dxa"/>
              <w:left w:w="45" w:type="dxa"/>
              <w:bottom w:w="30" w:type="dxa"/>
              <w:right w:w="45" w:type="dxa"/>
            </w:tcMar>
            <w:vAlign w:val="center"/>
          </w:tcPr>
          <w:p w14:paraId="000028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111,404</w:t>
            </w:r>
          </w:p>
        </w:tc>
      </w:tr>
      <w:tr w:rsidR="00A848EE" w:rsidRPr="00A848EE" w14:paraId="0900F975" w14:textId="77777777" w:rsidTr="00F650AC">
        <w:trPr>
          <w:trHeight w:val="20"/>
          <w:jc w:val="center"/>
        </w:trPr>
        <w:tc>
          <w:tcPr>
            <w:tcW w:w="572" w:type="dxa"/>
            <w:vMerge/>
            <w:shd w:val="clear" w:color="auto" w:fill="auto"/>
            <w:tcMar>
              <w:top w:w="30" w:type="dxa"/>
              <w:left w:w="45" w:type="dxa"/>
              <w:bottom w:w="30" w:type="dxa"/>
              <w:right w:w="45" w:type="dxa"/>
            </w:tcMar>
            <w:vAlign w:val="center"/>
          </w:tcPr>
          <w:p w14:paraId="0000288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88" w:type="dxa"/>
            <w:vMerge/>
            <w:shd w:val="clear" w:color="auto" w:fill="auto"/>
            <w:tcMar>
              <w:top w:w="30" w:type="dxa"/>
              <w:left w:w="45" w:type="dxa"/>
              <w:bottom w:w="30" w:type="dxa"/>
              <w:right w:w="45" w:type="dxa"/>
            </w:tcMar>
            <w:vAlign w:val="center"/>
          </w:tcPr>
          <w:p w14:paraId="0000288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85" w:type="dxa"/>
            <w:vMerge/>
            <w:shd w:val="clear" w:color="auto" w:fill="auto"/>
            <w:tcMar>
              <w:top w:w="30" w:type="dxa"/>
              <w:left w:w="45" w:type="dxa"/>
              <w:bottom w:w="30" w:type="dxa"/>
              <w:right w:w="45" w:type="dxa"/>
            </w:tcMar>
            <w:vAlign w:val="center"/>
          </w:tcPr>
          <w:p w14:paraId="0000288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0" w:type="dxa"/>
            <w:vMerge/>
            <w:shd w:val="clear" w:color="auto" w:fill="auto"/>
            <w:tcMar>
              <w:top w:w="30" w:type="dxa"/>
              <w:left w:w="45" w:type="dxa"/>
              <w:bottom w:w="30" w:type="dxa"/>
              <w:right w:w="45" w:type="dxa"/>
            </w:tcMar>
            <w:vAlign w:val="center"/>
          </w:tcPr>
          <w:p w14:paraId="0000288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8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Николаевское</w:t>
            </w:r>
          </w:p>
        </w:tc>
        <w:tc>
          <w:tcPr>
            <w:tcW w:w="1578" w:type="dxa"/>
            <w:vMerge/>
            <w:shd w:val="clear" w:color="auto" w:fill="auto"/>
            <w:tcMar>
              <w:top w:w="30" w:type="dxa"/>
              <w:left w:w="45" w:type="dxa"/>
              <w:bottom w:w="30" w:type="dxa"/>
              <w:right w:w="45" w:type="dxa"/>
            </w:tcMar>
            <w:vAlign w:val="center"/>
          </w:tcPr>
          <w:p w14:paraId="0000289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138–140, 155–165, 175–197, 202–207, 212–239, 247–268, 283–295, 314–322, 345–347, 366</w:t>
            </w:r>
          </w:p>
        </w:tc>
        <w:tc>
          <w:tcPr>
            <w:tcW w:w="1086" w:type="dxa"/>
            <w:vMerge/>
            <w:shd w:val="clear" w:color="auto" w:fill="auto"/>
            <w:tcMar>
              <w:top w:w="30" w:type="dxa"/>
              <w:left w:w="45" w:type="dxa"/>
              <w:bottom w:w="30" w:type="dxa"/>
              <w:right w:w="45" w:type="dxa"/>
            </w:tcMar>
            <w:vAlign w:val="center"/>
          </w:tcPr>
          <w:p w14:paraId="0000289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056EBDA5"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388" w:type="dxa"/>
            <w:shd w:val="clear" w:color="auto" w:fill="auto"/>
            <w:tcMar>
              <w:top w:w="30" w:type="dxa"/>
              <w:left w:w="45" w:type="dxa"/>
              <w:bottom w:w="30" w:type="dxa"/>
              <w:right w:w="45" w:type="dxa"/>
            </w:tcMar>
            <w:vAlign w:val="center"/>
          </w:tcPr>
          <w:p w14:paraId="000028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Памятники природы</w:t>
            </w:r>
          </w:p>
        </w:tc>
        <w:tc>
          <w:tcPr>
            <w:tcW w:w="1985" w:type="dxa"/>
            <w:shd w:val="clear" w:color="auto" w:fill="auto"/>
            <w:tcMar>
              <w:top w:w="30" w:type="dxa"/>
              <w:left w:w="45" w:type="dxa"/>
              <w:bottom w:w="30" w:type="dxa"/>
              <w:right w:w="45" w:type="dxa"/>
            </w:tcMar>
            <w:vAlign w:val="center"/>
          </w:tcPr>
          <w:p w14:paraId="00002895" w14:textId="77777777" w:rsidR="004D4FBA" w:rsidRPr="00A848EE" w:rsidRDefault="004D4FBA" w:rsidP="00A848EE">
            <w:pPr>
              <w:jc w:val="center"/>
              <w:rPr>
                <w:rFonts w:ascii="Times New Roman" w:eastAsia="Times New Roman" w:hAnsi="Times New Roman"/>
              </w:rPr>
            </w:pPr>
          </w:p>
        </w:tc>
        <w:tc>
          <w:tcPr>
            <w:tcW w:w="1940" w:type="dxa"/>
            <w:shd w:val="clear" w:color="auto" w:fill="auto"/>
            <w:tcMar>
              <w:top w:w="30" w:type="dxa"/>
              <w:left w:w="45" w:type="dxa"/>
              <w:bottom w:w="30" w:type="dxa"/>
              <w:right w:w="45" w:type="dxa"/>
            </w:tcMar>
            <w:vAlign w:val="center"/>
          </w:tcPr>
          <w:p w14:paraId="00002896" w14:textId="77777777" w:rsidR="004D4FBA" w:rsidRPr="00A848EE" w:rsidRDefault="004D4FBA" w:rsidP="00A848EE">
            <w:pPr>
              <w:jc w:val="center"/>
              <w:rPr>
                <w:rFonts w:ascii="Times New Roman" w:eastAsia="Times New Roman" w:hAnsi="Times New Roman"/>
              </w:rPr>
            </w:pPr>
          </w:p>
        </w:tc>
        <w:tc>
          <w:tcPr>
            <w:tcW w:w="2261" w:type="dxa"/>
            <w:shd w:val="clear" w:color="auto" w:fill="auto"/>
            <w:tcMar>
              <w:top w:w="30" w:type="dxa"/>
              <w:left w:w="45" w:type="dxa"/>
              <w:bottom w:w="30" w:type="dxa"/>
              <w:right w:w="45" w:type="dxa"/>
            </w:tcMar>
            <w:vAlign w:val="center"/>
          </w:tcPr>
          <w:p w14:paraId="00002897" w14:textId="77777777" w:rsidR="004D4FBA" w:rsidRPr="00A848EE" w:rsidRDefault="004D4FBA" w:rsidP="00A848EE">
            <w:pPr>
              <w:jc w:val="center"/>
              <w:rPr>
                <w:rFonts w:ascii="Times New Roman" w:eastAsia="Times New Roman" w:hAnsi="Times New Roman"/>
              </w:rPr>
            </w:pPr>
          </w:p>
        </w:tc>
        <w:tc>
          <w:tcPr>
            <w:tcW w:w="1578" w:type="dxa"/>
            <w:shd w:val="clear" w:color="auto" w:fill="auto"/>
            <w:tcMar>
              <w:top w:w="30" w:type="dxa"/>
              <w:left w:w="45" w:type="dxa"/>
              <w:bottom w:w="30" w:type="dxa"/>
              <w:right w:w="45" w:type="dxa"/>
            </w:tcMar>
            <w:vAlign w:val="center"/>
          </w:tcPr>
          <w:p w14:paraId="0000289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99" w14:textId="77777777" w:rsidR="004D4FBA" w:rsidRPr="00A848EE" w:rsidRDefault="004D4FBA" w:rsidP="00A848EE">
            <w:pPr>
              <w:jc w:val="center"/>
              <w:rPr>
                <w:rFonts w:ascii="Times New Roman" w:eastAsia="Times New Roman" w:hAnsi="Times New Roman"/>
              </w:rPr>
            </w:pPr>
          </w:p>
        </w:tc>
        <w:tc>
          <w:tcPr>
            <w:tcW w:w="1086" w:type="dxa"/>
            <w:shd w:val="clear" w:color="auto" w:fill="auto"/>
            <w:tcMar>
              <w:top w:w="30" w:type="dxa"/>
              <w:left w:w="45" w:type="dxa"/>
              <w:bottom w:w="30" w:type="dxa"/>
              <w:right w:w="45" w:type="dxa"/>
            </w:tcMar>
            <w:vAlign w:val="center"/>
          </w:tcPr>
          <w:p w14:paraId="0000289A" w14:textId="77777777" w:rsidR="004D4FBA" w:rsidRPr="00A848EE" w:rsidRDefault="004D4FBA" w:rsidP="00A848EE">
            <w:pPr>
              <w:jc w:val="center"/>
              <w:rPr>
                <w:rFonts w:ascii="Times New Roman" w:eastAsia="Times New Roman" w:hAnsi="Times New Roman"/>
              </w:rPr>
            </w:pPr>
          </w:p>
        </w:tc>
      </w:tr>
      <w:tr w:rsidR="00A848EE" w:rsidRPr="00A848EE" w14:paraId="046E2901"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3.1.</w:t>
            </w:r>
          </w:p>
        </w:tc>
        <w:tc>
          <w:tcPr>
            <w:tcW w:w="2388" w:type="dxa"/>
            <w:shd w:val="clear" w:color="auto" w:fill="auto"/>
            <w:tcMar>
              <w:top w:w="30" w:type="dxa"/>
              <w:left w:w="45" w:type="dxa"/>
              <w:bottom w:w="30" w:type="dxa"/>
              <w:right w:w="45" w:type="dxa"/>
            </w:tcMar>
            <w:vAlign w:val="center"/>
          </w:tcPr>
          <w:p w14:paraId="000028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«Голец Алханай»</w:t>
            </w:r>
          </w:p>
        </w:tc>
        <w:tc>
          <w:tcPr>
            <w:tcW w:w="1985" w:type="dxa"/>
            <w:shd w:val="clear" w:color="auto" w:fill="auto"/>
            <w:tcMar>
              <w:top w:w="30" w:type="dxa"/>
              <w:left w:w="45" w:type="dxa"/>
              <w:bottom w:w="30" w:type="dxa"/>
              <w:right w:w="45" w:type="dxa"/>
            </w:tcMar>
            <w:vAlign w:val="center"/>
          </w:tcPr>
          <w:p w14:paraId="000028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2261" w:type="dxa"/>
            <w:shd w:val="clear" w:color="auto" w:fill="auto"/>
            <w:tcMar>
              <w:top w:w="30" w:type="dxa"/>
              <w:left w:w="45" w:type="dxa"/>
              <w:bottom w:w="30" w:type="dxa"/>
              <w:right w:w="45" w:type="dxa"/>
            </w:tcMar>
            <w:vAlign w:val="center"/>
          </w:tcPr>
          <w:p w14:paraId="0000289F" w14:textId="77777777" w:rsidR="004D4FBA" w:rsidRPr="00A848EE" w:rsidRDefault="004D4FBA" w:rsidP="00A848EE">
            <w:pPr>
              <w:jc w:val="center"/>
              <w:rPr>
                <w:rFonts w:ascii="Times New Roman" w:eastAsia="Times New Roman" w:hAnsi="Times New Roman"/>
              </w:rPr>
            </w:pPr>
          </w:p>
        </w:tc>
        <w:tc>
          <w:tcPr>
            <w:tcW w:w="1578" w:type="dxa"/>
            <w:shd w:val="clear" w:color="auto" w:fill="auto"/>
            <w:tcMar>
              <w:top w:w="30" w:type="dxa"/>
              <w:left w:w="45" w:type="dxa"/>
              <w:bottom w:w="30" w:type="dxa"/>
              <w:right w:w="45" w:type="dxa"/>
            </w:tcMar>
            <w:vAlign w:val="center"/>
          </w:tcPr>
          <w:p w14:paraId="000028A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1127B879"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2388" w:type="dxa"/>
            <w:shd w:val="clear" w:color="auto" w:fill="auto"/>
            <w:tcMar>
              <w:top w:w="30" w:type="dxa"/>
              <w:left w:w="45" w:type="dxa"/>
              <w:bottom w:w="30" w:type="dxa"/>
              <w:right w:w="45" w:type="dxa"/>
            </w:tcMar>
            <w:vAlign w:val="center"/>
          </w:tcPr>
          <w:p w14:paraId="000028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«Быстринский голец»</w:t>
            </w:r>
          </w:p>
        </w:tc>
        <w:tc>
          <w:tcPr>
            <w:tcW w:w="1985" w:type="dxa"/>
            <w:shd w:val="clear" w:color="auto" w:fill="auto"/>
            <w:tcMar>
              <w:top w:w="30" w:type="dxa"/>
              <w:left w:w="45" w:type="dxa"/>
              <w:bottom w:w="30" w:type="dxa"/>
              <w:right w:w="45" w:type="dxa"/>
            </w:tcMar>
            <w:vAlign w:val="center"/>
          </w:tcPr>
          <w:p w14:paraId="000028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2261" w:type="dxa"/>
            <w:shd w:val="clear" w:color="auto" w:fill="auto"/>
            <w:tcMar>
              <w:top w:w="30" w:type="dxa"/>
              <w:left w:w="45" w:type="dxa"/>
              <w:bottom w:w="30" w:type="dxa"/>
              <w:right w:w="45" w:type="dxa"/>
            </w:tcMar>
            <w:vAlign w:val="center"/>
          </w:tcPr>
          <w:p w14:paraId="000028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Мензинское</w:t>
            </w:r>
          </w:p>
        </w:tc>
        <w:tc>
          <w:tcPr>
            <w:tcW w:w="1578" w:type="dxa"/>
            <w:shd w:val="clear" w:color="auto" w:fill="auto"/>
            <w:tcMar>
              <w:top w:w="30" w:type="dxa"/>
              <w:left w:w="45" w:type="dxa"/>
              <w:bottom w:w="30" w:type="dxa"/>
              <w:right w:w="45" w:type="dxa"/>
            </w:tcMar>
            <w:vAlign w:val="center"/>
          </w:tcPr>
          <w:p w14:paraId="000028A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3BDCBAC5"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2388" w:type="dxa"/>
            <w:shd w:val="clear" w:color="auto" w:fill="auto"/>
            <w:tcMar>
              <w:top w:w="30" w:type="dxa"/>
              <w:left w:w="45" w:type="dxa"/>
              <w:bottom w:w="30" w:type="dxa"/>
              <w:right w:w="45" w:type="dxa"/>
            </w:tcMar>
            <w:vAlign w:val="center"/>
          </w:tcPr>
          <w:p w14:paraId="000028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«Голец Кропоткина»</w:t>
            </w:r>
          </w:p>
        </w:tc>
        <w:tc>
          <w:tcPr>
            <w:tcW w:w="1985" w:type="dxa"/>
            <w:shd w:val="clear" w:color="auto" w:fill="auto"/>
            <w:tcMar>
              <w:top w:w="30" w:type="dxa"/>
              <w:left w:w="45" w:type="dxa"/>
              <w:bottom w:w="30" w:type="dxa"/>
              <w:right w:w="45" w:type="dxa"/>
            </w:tcMar>
            <w:vAlign w:val="center"/>
          </w:tcPr>
          <w:p w14:paraId="000028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2261" w:type="dxa"/>
            <w:shd w:val="clear" w:color="auto" w:fill="auto"/>
            <w:tcMar>
              <w:top w:w="30" w:type="dxa"/>
              <w:left w:w="45" w:type="dxa"/>
              <w:bottom w:w="30" w:type="dxa"/>
              <w:right w:w="45" w:type="dxa"/>
            </w:tcMar>
            <w:vAlign w:val="center"/>
          </w:tcPr>
          <w:p w14:paraId="000028AF" w14:textId="77777777" w:rsidR="004D4FBA" w:rsidRPr="00A848EE" w:rsidRDefault="004D4FBA" w:rsidP="00A848EE">
            <w:pPr>
              <w:jc w:val="center"/>
              <w:rPr>
                <w:rFonts w:ascii="Times New Roman" w:eastAsia="Times New Roman" w:hAnsi="Times New Roman"/>
              </w:rPr>
            </w:pPr>
          </w:p>
        </w:tc>
        <w:tc>
          <w:tcPr>
            <w:tcW w:w="1578" w:type="dxa"/>
            <w:shd w:val="clear" w:color="auto" w:fill="auto"/>
            <w:tcMar>
              <w:top w:w="30" w:type="dxa"/>
              <w:left w:w="45" w:type="dxa"/>
              <w:bottom w:w="30" w:type="dxa"/>
              <w:right w:w="45" w:type="dxa"/>
            </w:tcMar>
            <w:vAlign w:val="center"/>
          </w:tcPr>
          <w:p w14:paraId="000028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Моклаканская дача</w:t>
            </w:r>
          </w:p>
        </w:tc>
        <w:tc>
          <w:tcPr>
            <w:tcW w:w="2743" w:type="dxa"/>
            <w:shd w:val="clear" w:color="auto" w:fill="auto"/>
            <w:tcMar>
              <w:top w:w="30" w:type="dxa"/>
              <w:left w:w="45" w:type="dxa"/>
              <w:bottom w:w="30" w:type="dxa"/>
              <w:right w:w="45" w:type="dxa"/>
            </w:tcMar>
            <w:vAlign w:val="center"/>
          </w:tcPr>
          <w:p w14:paraId="000028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1DF5F5FA"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2388" w:type="dxa"/>
            <w:shd w:val="clear" w:color="auto" w:fill="auto"/>
            <w:tcMar>
              <w:top w:w="30" w:type="dxa"/>
              <w:left w:w="45" w:type="dxa"/>
              <w:bottom w:w="30" w:type="dxa"/>
              <w:right w:w="45" w:type="dxa"/>
            </w:tcMar>
            <w:vAlign w:val="center"/>
          </w:tcPr>
          <w:p w14:paraId="000028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«Голец Саранакан»</w:t>
            </w:r>
          </w:p>
        </w:tc>
        <w:tc>
          <w:tcPr>
            <w:tcW w:w="1985" w:type="dxa"/>
            <w:shd w:val="clear" w:color="auto" w:fill="auto"/>
            <w:tcMar>
              <w:top w:w="30" w:type="dxa"/>
              <w:left w:w="45" w:type="dxa"/>
              <w:bottom w:w="30" w:type="dxa"/>
              <w:right w:w="45" w:type="dxa"/>
            </w:tcMar>
            <w:vAlign w:val="center"/>
          </w:tcPr>
          <w:p w14:paraId="000028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2261" w:type="dxa"/>
            <w:shd w:val="clear" w:color="auto" w:fill="auto"/>
            <w:tcMar>
              <w:top w:w="30" w:type="dxa"/>
              <w:left w:w="45" w:type="dxa"/>
              <w:bottom w:w="30" w:type="dxa"/>
              <w:right w:w="45" w:type="dxa"/>
            </w:tcMar>
            <w:vAlign w:val="center"/>
          </w:tcPr>
          <w:p w14:paraId="000028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Бургенское</w:t>
            </w:r>
          </w:p>
        </w:tc>
        <w:tc>
          <w:tcPr>
            <w:tcW w:w="1578" w:type="dxa"/>
            <w:shd w:val="clear" w:color="auto" w:fill="auto"/>
            <w:tcMar>
              <w:top w:w="30" w:type="dxa"/>
              <w:left w:w="45" w:type="dxa"/>
              <w:bottom w:w="30" w:type="dxa"/>
              <w:right w:w="45" w:type="dxa"/>
            </w:tcMar>
            <w:vAlign w:val="center"/>
          </w:tcPr>
          <w:p w14:paraId="000028B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7FEA4C9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2388" w:type="dxa"/>
            <w:shd w:val="clear" w:color="auto" w:fill="auto"/>
            <w:tcMar>
              <w:top w:w="30" w:type="dxa"/>
              <w:left w:w="45" w:type="dxa"/>
              <w:bottom w:w="30" w:type="dxa"/>
              <w:right w:w="45" w:type="dxa"/>
            </w:tcMar>
            <w:vAlign w:val="center"/>
          </w:tcPr>
          <w:p w14:paraId="000028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«Эсутайский Голец»</w:t>
            </w:r>
          </w:p>
        </w:tc>
        <w:tc>
          <w:tcPr>
            <w:tcW w:w="1985" w:type="dxa"/>
            <w:shd w:val="clear" w:color="auto" w:fill="auto"/>
            <w:tcMar>
              <w:top w:w="30" w:type="dxa"/>
              <w:left w:w="45" w:type="dxa"/>
              <w:bottom w:w="30" w:type="dxa"/>
              <w:right w:w="45" w:type="dxa"/>
            </w:tcMar>
            <w:vAlign w:val="center"/>
          </w:tcPr>
          <w:p w14:paraId="000028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2261" w:type="dxa"/>
            <w:shd w:val="clear" w:color="auto" w:fill="auto"/>
            <w:tcMar>
              <w:top w:w="30" w:type="dxa"/>
              <w:left w:w="45" w:type="dxa"/>
              <w:bottom w:w="30" w:type="dxa"/>
              <w:right w:w="45" w:type="dxa"/>
            </w:tcMar>
            <w:vAlign w:val="center"/>
          </w:tcPr>
          <w:p w14:paraId="000028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Осиновское</w:t>
            </w:r>
          </w:p>
        </w:tc>
        <w:tc>
          <w:tcPr>
            <w:tcW w:w="1578" w:type="dxa"/>
            <w:shd w:val="clear" w:color="auto" w:fill="auto"/>
            <w:tcMar>
              <w:top w:w="30" w:type="dxa"/>
              <w:left w:w="45" w:type="dxa"/>
              <w:bottom w:w="30" w:type="dxa"/>
              <w:right w:w="45" w:type="dxa"/>
            </w:tcMar>
            <w:vAlign w:val="center"/>
          </w:tcPr>
          <w:p w14:paraId="000028C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r>
      <w:tr w:rsidR="00A848EE" w:rsidRPr="00A848EE" w14:paraId="5A881ADC"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2388" w:type="dxa"/>
            <w:shd w:val="clear" w:color="auto" w:fill="auto"/>
            <w:tcMar>
              <w:top w:w="30" w:type="dxa"/>
              <w:left w:w="45" w:type="dxa"/>
              <w:bottom w:w="30" w:type="dxa"/>
              <w:right w:w="45" w:type="dxa"/>
            </w:tcMar>
            <w:vAlign w:val="center"/>
          </w:tcPr>
          <w:p w14:paraId="000028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«Гора Зарод»</w:t>
            </w:r>
          </w:p>
        </w:tc>
        <w:tc>
          <w:tcPr>
            <w:tcW w:w="1985" w:type="dxa"/>
            <w:shd w:val="clear" w:color="auto" w:fill="auto"/>
            <w:tcMar>
              <w:top w:w="30" w:type="dxa"/>
              <w:left w:w="45" w:type="dxa"/>
              <w:bottom w:w="30" w:type="dxa"/>
              <w:right w:w="45" w:type="dxa"/>
            </w:tcMar>
            <w:vAlign w:val="center"/>
          </w:tcPr>
          <w:p w14:paraId="000028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8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1578" w:type="dxa"/>
            <w:shd w:val="clear" w:color="auto" w:fill="auto"/>
            <w:tcMar>
              <w:top w:w="30" w:type="dxa"/>
              <w:left w:w="45" w:type="dxa"/>
              <w:bottom w:w="30" w:type="dxa"/>
              <w:right w:w="45" w:type="dxa"/>
            </w:tcMar>
            <w:vAlign w:val="center"/>
          </w:tcPr>
          <w:p w14:paraId="000028C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327B4F27"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2388" w:type="dxa"/>
            <w:shd w:val="clear" w:color="auto" w:fill="auto"/>
            <w:tcMar>
              <w:top w:w="30" w:type="dxa"/>
              <w:left w:w="45" w:type="dxa"/>
              <w:bottom w:w="30" w:type="dxa"/>
              <w:right w:w="45" w:type="dxa"/>
            </w:tcMar>
            <w:vAlign w:val="center"/>
          </w:tcPr>
          <w:p w14:paraId="000028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«Гора Шантой»</w:t>
            </w:r>
          </w:p>
        </w:tc>
        <w:tc>
          <w:tcPr>
            <w:tcW w:w="1985" w:type="dxa"/>
            <w:shd w:val="clear" w:color="auto" w:fill="auto"/>
            <w:tcMar>
              <w:top w:w="30" w:type="dxa"/>
              <w:left w:w="45" w:type="dxa"/>
              <w:bottom w:w="30" w:type="dxa"/>
              <w:right w:w="45" w:type="dxa"/>
            </w:tcMar>
            <w:vAlign w:val="center"/>
          </w:tcPr>
          <w:p w14:paraId="000028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2261" w:type="dxa"/>
            <w:shd w:val="clear" w:color="auto" w:fill="auto"/>
            <w:tcMar>
              <w:top w:w="30" w:type="dxa"/>
              <w:left w:w="45" w:type="dxa"/>
              <w:bottom w:w="30" w:type="dxa"/>
              <w:right w:w="45" w:type="dxa"/>
            </w:tcMar>
            <w:vAlign w:val="center"/>
          </w:tcPr>
          <w:p w14:paraId="000028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Харагунское</w:t>
            </w:r>
          </w:p>
        </w:tc>
        <w:tc>
          <w:tcPr>
            <w:tcW w:w="1578" w:type="dxa"/>
            <w:shd w:val="clear" w:color="auto" w:fill="auto"/>
            <w:tcMar>
              <w:top w:w="30" w:type="dxa"/>
              <w:left w:w="45" w:type="dxa"/>
              <w:bottom w:w="30" w:type="dxa"/>
              <w:right w:w="45" w:type="dxa"/>
            </w:tcMar>
            <w:vAlign w:val="center"/>
          </w:tcPr>
          <w:p w14:paraId="000028D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3F984DDB"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2388" w:type="dxa"/>
            <w:shd w:val="clear" w:color="auto" w:fill="auto"/>
            <w:tcMar>
              <w:top w:w="30" w:type="dxa"/>
              <w:left w:w="45" w:type="dxa"/>
              <w:bottom w:w="30" w:type="dxa"/>
              <w:right w:w="45" w:type="dxa"/>
            </w:tcMar>
            <w:vAlign w:val="center"/>
          </w:tcPr>
          <w:p w14:paraId="000028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«Елово-чозениевая роща»</w:t>
            </w:r>
          </w:p>
        </w:tc>
        <w:tc>
          <w:tcPr>
            <w:tcW w:w="1985" w:type="dxa"/>
            <w:shd w:val="clear" w:color="auto" w:fill="auto"/>
            <w:tcMar>
              <w:top w:w="30" w:type="dxa"/>
              <w:left w:w="45" w:type="dxa"/>
              <w:bottom w:w="30" w:type="dxa"/>
              <w:right w:w="45" w:type="dxa"/>
            </w:tcMar>
            <w:vAlign w:val="center"/>
          </w:tcPr>
          <w:p w14:paraId="000028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8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Удоканское</w:t>
            </w:r>
          </w:p>
        </w:tc>
        <w:tc>
          <w:tcPr>
            <w:tcW w:w="1578" w:type="dxa"/>
            <w:shd w:val="clear" w:color="auto" w:fill="auto"/>
            <w:tcMar>
              <w:top w:w="30" w:type="dxa"/>
              <w:left w:w="45" w:type="dxa"/>
              <w:bottom w:w="30" w:type="dxa"/>
              <w:right w:w="45" w:type="dxa"/>
            </w:tcMar>
            <w:vAlign w:val="center"/>
          </w:tcPr>
          <w:p w14:paraId="000028D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50EF975C"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2388" w:type="dxa"/>
            <w:shd w:val="clear" w:color="auto" w:fill="auto"/>
            <w:tcMar>
              <w:top w:w="30" w:type="dxa"/>
              <w:left w:w="45" w:type="dxa"/>
              <w:bottom w:w="30" w:type="dxa"/>
              <w:right w:w="45" w:type="dxa"/>
            </w:tcMar>
            <w:vAlign w:val="center"/>
          </w:tcPr>
          <w:p w14:paraId="000028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«Ильмовая роща»</w:t>
            </w:r>
          </w:p>
        </w:tc>
        <w:tc>
          <w:tcPr>
            <w:tcW w:w="1985" w:type="dxa"/>
            <w:shd w:val="clear" w:color="auto" w:fill="auto"/>
            <w:tcMar>
              <w:top w:w="30" w:type="dxa"/>
              <w:left w:w="45" w:type="dxa"/>
              <w:bottom w:w="30" w:type="dxa"/>
              <w:right w:w="45" w:type="dxa"/>
            </w:tcMar>
            <w:vAlign w:val="center"/>
          </w:tcPr>
          <w:p w14:paraId="000028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2261" w:type="dxa"/>
            <w:shd w:val="clear" w:color="auto" w:fill="auto"/>
            <w:tcMar>
              <w:top w:w="30" w:type="dxa"/>
              <w:left w:w="45" w:type="dxa"/>
              <w:bottom w:w="30" w:type="dxa"/>
              <w:right w:w="45" w:type="dxa"/>
            </w:tcMar>
            <w:vAlign w:val="center"/>
          </w:tcPr>
          <w:p w14:paraId="000028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1578" w:type="dxa"/>
            <w:shd w:val="clear" w:color="auto" w:fill="auto"/>
            <w:tcMar>
              <w:top w:w="30" w:type="dxa"/>
              <w:left w:w="45" w:type="dxa"/>
              <w:bottom w:w="30" w:type="dxa"/>
              <w:right w:w="45" w:type="dxa"/>
            </w:tcMar>
            <w:vAlign w:val="center"/>
          </w:tcPr>
          <w:p w14:paraId="000028E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E1" w14:textId="77777777" w:rsidR="004D4FBA" w:rsidRPr="00A848EE" w:rsidRDefault="004D4FBA" w:rsidP="00A848EE">
            <w:pPr>
              <w:jc w:val="center"/>
              <w:rPr>
                <w:rFonts w:ascii="Times New Roman" w:eastAsia="Times New Roman" w:hAnsi="Times New Roman"/>
              </w:rPr>
            </w:pPr>
          </w:p>
        </w:tc>
        <w:tc>
          <w:tcPr>
            <w:tcW w:w="1086" w:type="dxa"/>
            <w:shd w:val="clear" w:color="auto" w:fill="auto"/>
            <w:tcMar>
              <w:top w:w="30" w:type="dxa"/>
              <w:left w:w="45" w:type="dxa"/>
              <w:bottom w:w="30" w:type="dxa"/>
              <w:right w:w="45" w:type="dxa"/>
            </w:tcMar>
            <w:vAlign w:val="center"/>
          </w:tcPr>
          <w:p w14:paraId="000028E2" w14:textId="77777777" w:rsidR="004D4FBA" w:rsidRPr="00A848EE" w:rsidRDefault="004D4FBA" w:rsidP="00A848EE">
            <w:pPr>
              <w:jc w:val="center"/>
              <w:rPr>
                <w:rFonts w:ascii="Times New Roman" w:eastAsia="Times New Roman" w:hAnsi="Times New Roman"/>
              </w:rPr>
            </w:pPr>
          </w:p>
        </w:tc>
      </w:tr>
      <w:tr w:rsidR="00A848EE" w:rsidRPr="00A848EE" w14:paraId="128E853B"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3.10.</w:t>
            </w:r>
          </w:p>
        </w:tc>
        <w:tc>
          <w:tcPr>
            <w:tcW w:w="2388" w:type="dxa"/>
            <w:shd w:val="clear" w:color="auto" w:fill="auto"/>
            <w:tcMar>
              <w:top w:w="30" w:type="dxa"/>
              <w:left w:w="45" w:type="dxa"/>
              <w:bottom w:w="30" w:type="dxa"/>
              <w:right w:w="45" w:type="dxa"/>
            </w:tcMar>
            <w:vAlign w:val="center"/>
          </w:tcPr>
          <w:p w14:paraId="000028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«Сосновый бор Цырик-Нарасун»</w:t>
            </w:r>
          </w:p>
        </w:tc>
        <w:tc>
          <w:tcPr>
            <w:tcW w:w="1985" w:type="dxa"/>
            <w:shd w:val="clear" w:color="auto" w:fill="auto"/>
            <w:tcMar>
              <w:top w:w="30" w:type="dxa"/>
              <w:left w:w="45" w:type="dxa"/>
              <w:bottom w:w="30" w:type="dxa"/>
              <w:right w:w="45" w:type="dxa"/>
            </w:tcMar>
            <w:vAlign w:val="center"/>
          </w:tcPr>
          <w:p w14:paraId="000028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8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578" w:type="dxa"/>
            <w:shd w:val="clear" w:color="auto" w:fill="auto"/>
            <w:tcMar>
              <w:top w:w="30" w:type="dxa"/>
              <w:left w:w="45" w:type="dxa"/>
              <w:bottom w:w="30" w:type="dxa"/>
              <w:right w:w="45" w:type="dxa"/>
            </w:tcMar>
            <w:vAlign w:val="center"/>
          </w:tcPr>
          <w:p w14:paraId="000028E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0099F5FD"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3.11.</w:t>
            </w:r>
          </w:p>
        </w:tc>
        <w:tc>
          <w:tcPr>
            <w:tcW w:w="2388" w:type="dxa"/>
            <w:shd w:val="clear" w:color="auto" w:fill="auto"/>
            <w:tcMar>
              <w:top w:w="30" w:type="dxa"/>
              <w:left w:w="45" w:type="dxa"/>
              <w:bottom w:w="30" w:type="dxa"/>
              <w:right w:w="45" w:type="dxa"/>
            </w:tcMar>
            <w:vAlign w:val="center"/>
          </w:tcPr>
          <w:p w14:paraId="000028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 «Саханай»</w:t>
            </w:r>
          </w:p>
        </w:tc>
        <w:tc>
          <w:tcPr>
            <w:tcW w:w="1985" w:type="dxa"/>
            <w:shd w:val="clear" w:color="auto" w:fill="auto"/>
            <w:tcMar>
              <w:top w:w="30" w:type="dxa"/>
              <w:left w:w="45" w:type="dxa"/>
              <w:bottom w:w="30" w:type="dxa"/>
              <w:right w:w="45" w:type="dxa"/>
            </w:tcMar>
            <w:vAlign w:val="center"/>
          </w:tcPr>
          <w:p w14:paraId="000028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2261" w:type="dxa"/>
            <w:shd w:val="clear" w:color="auto" w:fill="auto"/>
            <w:tcMar>
              <w:top w:w="30" w:type="dxa"/>
              <w:left w:w="45" w:type="dxa"/>
              <w:bottom w:w="30" w:type="dxa"/>
              <w:right w:w="45" w:type="dxa"/>
            </w:tcMar>
            <w:vAlign w:val="center"/>
          </w:tcPr>
          <w:p w14:paraId="000028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Таптанайское</w:t>
            </w:r>
          </w:p>
        </w:tc>
        <w:tc>
          <w:tcPr>
            <w:tcW w:w="1578" w:type="dxa"/>
            <w:shd w:val="clear" w:color="auto" w:fill="auto"/>
            <w:tcMar>
              <w:top w:w="30" w:type="dxa"/>
              <w:left w:w="45" w:type="dxa"/>
              <w:bottom w:w="30" w:type="dxa"/>
              <w:right w:w="45" w:type="dxa"/>
            </w:tcMar>
            <w:vAlign w:val="center"/>
          </w:tcPr>
          <w:p w14:paraId="000028F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r>
      <w:tr w:rsidR="00A848EE" w:rsidRPr="00A848EE" w14:paraId="2D7E9E5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3.12.</w:t>
            </w:r>
          </w:p>
        </w:tc>
        <w:tc>
          <w:tcPr>
            <w:tcW w:w="2388" w:type="dxa"/>
            <w:shd w:val="clear" w:color="auto" w:fill="auto"/>
            <w:tcMar>
              <w:top w:w="30" w:type="dxa"/>
              <w:left w:w="45" w:type="dxa"/>
              <w:bottom w:w="30" w:type="dxa"/>
              <w:right w:w="45" w:type="dxa"/>
            </w:tcMar>
            <w:vAlign w:val="center"/>
          </w:tcPr>
          <w:p w14:paraId="000028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Кадалинские скалы «Дворцы»</w:t>
            </w:r>
          </w:p>
        </w:tc>
        <w:tc>
          <w:tcPr>
            <w:tcW w:w="1985" w:type="dxa"/>
            <w:shd w:val="clear" w:color="auto" w:fill="auto"/>
            <w:tcMar>
              <w:top w:w="30" w:type="dxa"/>
              <w:left w:w="45" w:type="dxa"/>
              <w:bottom w:w="30" w:type="dxa"/>
              <w:right w:w="45" w:type="dxa"/>
            </w:tcMar>
            <w:vAlign w:val="center"/>
          </w:tcPr>
          <w:p w14:paraId="000028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2261" w:type="dxa"/>
            <w:shd w:val="clear" w:color="auto" w:fill="auto"/>
            <w:tcMar>
              <w:top w:w="30" w:type="dxa"/>
              <w:left w:w="45" w:type="dxa"/>
              <w:bottom w:w="30" w:type="dxa"/>
              <w:right w:w="45" w:type="dxa"/>
            </w:tcMar>
            <w:vAlign w:val="center"/>
          </w:tcPr>
          <w:p w14:paraId="000028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Черновское</w:t>
            </w:r>
          </w:p>
        </w:tc>
        <w:tc>
          <w:tcPr>
            <w:tcW w:w="1578" w:type="dxa"/>
            <w:shd w:val="clear" w:color="auto" w:fill="auto"/>
            <w:tcMar>
              <w:top w:w="30" w:type="dxa"/>
              <w:left w:w="45" w:type="dxa"/>
              <w:bottom w:w="30" w:type="dxa"/>
              <w:right w:w="45" w:type="dxa"/>
            </w:tcMar>
            <w:vAlign w:val="center"/>
          </w:tcPr>
          <w:p w14:paraId="000028F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8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8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6D8C2DC4"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8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3.13.</w:t>
            </w:r>
          </w:p>
        </w:tc>
        <w:tc>
          <w:tcPr>
            <w:tcW w:w="2388" w:type="dxa"/>
            <w:shd w:val="clear" w:color="auto" w:fill="auto"/>
            <w:tcMar>
              <w:top w:w="30" w:type="dxa"/>
              <w:left w:w="45" w:type="dxa"/>
              <w:bottom w:w="30" w:type="dxa"/>
              <w:right w:w="45" w:type="dxa"/>
            </w:tcMar>
            <w:vAlign w:val="center"/>
          </w:tcPr>
          <w:p w14:paraId="000028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Палеонтологическое обнажение «Белая гора»</w:t>
            </w:r>
          </w:p>
        </w:tc>
        <w:tc>
          <w:tcPr>
            <w:tcW w:w="1985" w:type="dxa"/>
            <w:shd w:val="clear" w:color="auto" w:fill="auto"/>
            <w:tcMar>
              <w:top w:w="30" w:type="dxa"/>
              <w:left w:w="45" w:type="dxa"/>
              <w:bottom w:w="30" w:type="dxa"/>
              <w:right w:w="45" w:type="dxa"/>
            </w:tcMar>
            <w:vAlign w:val="center"/>
          </w:tcPr>
          <w:p w14:paraId="000028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8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2261" w:type="dxa"/>
            <w:shd w:val="clear" w:color="auto" w:fill="auto"/>
            <w:tcMar>
              <w:top w:w="30" w:type="dxa"/>
              <w:left w:w="45" w:type="dxa"/>
              <w:bottom w:w="30" w:type="dxa"/>
              <w:right w:w="45" w:type="dxa"/>
            </w:tcMar>
            <w:vAlign w:val="center"/>
          </w:tcPr>
          <w:p w14:paraId="000028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Елизаветинское</w:t>
            </w:r>
          </w:p>
        </w:tc>
        <w:tc>
          <w:tcPr>
            <w:tcW w:w="1578" w:type="dxa"/>
            <w:shd w:val="clear" w:color="auto" w:fill="auto"/>
            <w:tcMar>
              <w:top w:w="30" w:type="dxa"/>
              <w:left w:w="45" w:type="dxa"/>
              <w:bottom w:w="30" w:type="dxa"/>
              <w:right w:w="45" w:type="dxa"/>
            </w:tcMar>
            <w:vAlign w:val="center"/>
          </w:tcPr>
          <w:p w14:paraId="0000290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02" w14:textId="77777777" w:rsidR="004D4FBA" w:rsidRPr="00A848EE" w:rsidRDefault="004D4FBA" w:rsidP="00A848EE">
            <w:pPr>
              <w:jc w:val="center"/>
              <w:rPr>
                <w:rFonts w:ascii="Times New Roman" w:eastAsia="Times New Roman" w:hAnsi="Times New Roman"/>
              </w:rPr>
            </w:pPr>
          </w:p>
        </w:tc>
      </w:tr>
      <w:tr w:rsidR="00A848EE" w:rsidRPr="00A848EE" w14:paraId="35C4A137"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3.14.</w:t>
            </w:r>
          </w:p>
        </w:tc>
        <w:tc>
          <w:tcPr>
            <w:tcW w:w="2388" w:type="dxa"/>
            <w:shd w:val="clear" w:color="auto" w:fill="auto"/>
            <w:tcMar>
              <w:top w:w="30" w:type="dxa"/>
              <w:left w:w="45" w:type="dxa"/>
              <w:bottom w:w="30" w:type="dxa"/>
              <w:right w:w="45" w:type="dxa"/>
            </w:tcMar>
            <w:vAlign w:val="center"/>
          </w:tcPr>
          <w:p w14:paraId="000029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Скала «Алханайские ворота»</w:t>
            </w:r>
          </w:p>
        </w:tc>
        <w:tc>
          <w:tcPr>
            <w:tcW w:w="1985" w:type="dxa"/>
            <w:shd w:val="clear" w:color="auto" w:fill="auto"/>
            <w:tcMar>
              <w:top w:w="30" w:type="dxa"/>
              <w:left w:w="45" w:type="dxa"/>
              <w:bottom w:w="30" w:type="dxa"/>
              <w:right w:w="45" w:type="dxa"/>
            </w:tcMar>
            <w:vAlign w:val="center"/>
          </w:tcPr>
          <w:p w14:paraId="000029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2261" w:type="dxa"/>
            <w:shd w:val="clear" w:color="auto" w:fill="auto"/>
            <w:tcMar>
              <w:top w:w="30" w:type="dxa"/>
              <w:left w:w="45" w:type="dxa"/>
              <w:bottom w:w="30" w:type="dxa"/>
              <w:right w:w="45" w:type="dxa"/>
            </w:tcMar>
            <w:vAlign w:val="center"/>
          </w:tcPr>
          <w:p w14:paraId="00002907" w14:textId="77777777" w:rsidR="004D4FBA" w:rsidRPr="00A848EE" w:rsidRDefault="004D4FBA" w:rsidP="00A848EE">
            <w:pPr>
              <w:jc w:val="center"/>
              <w:rPr>
                <w:rFonts w:ascii="Times New Roman" w:eastAsia="Times New Roman" w:hAnsi="Times New Roman"/>
              </w:rPr>
            </w:pPr>
          </w:p>
        </w:tc>
        <w:tc>
          <w:tcPr>
            <w:tcW w:w="1578" w:type="dxa"/>
            <w:shd w:val="clear" w:color="auto" w:fill="auto"/>
            <w:tcMar>
              <w:top w:w="30" w:type="dxa"/>
              <w:left w:w="45" w:type="dxa"/>
              <w:bottom w:w="30" w:type="dxa"/>
              <w:right w:w="45" w:type="dxa"/>
            </w:tcMar>
            <w:vAlign w:val="center"/>
          </w:tcPr>
          <w:p w14:paraId="0000290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0A" w14:textId="77777777" w:rsidR="004D4FBA" w:rsidRPr="00A848EE" w:rsidRDefault="004D4FBA" w:rsidP="00A848EE">
            <w:pPr>
              <w:jc w:val="center"/>
              <w:rPr>
                <w:rFonts w:ascii="Times New Roman" w:eastAsia="Times New Roman" w:hAnsi="Times New Roman"/>
              </w:rPr>
            </w:pPr>
          </w:p>
        </w:tc>
      </w:tr>
      <w:tr w:rsidR="00A848EE" w:rsidRPr="00A848EE" w14:paraId="53699784"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3.15.</w:t>
            </w:r>
          </w:p>
        </w:tc>
        <w:tc>
          <w:tcPr>
            <w:tcW w:w="2388" w:type="dxa"/>
            <w:shd w:val="clear" w:color="auto" w:fill="auto"/>
            <w:tcMar>
              <w:top w:w="30" w:type="dxa"/>
              <w:left w:w="45" w:type="dxa"/>
              <w:bottom w:w="30" w:type="dxa"/>
              <w:right w:w="45" w:type="dxa"/>
            </w:tcMar>
            <w:vAlign w:val="center"/>
          </w:tcPr>
          <w:p w14:paraId="000029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Урочище «Чарские пески»</w:t>
            </w:r>
          </w:p>
        </w:tc>
        <w:tc>
          <w:tcPr>
            <w:tcW w:w="1985" w:type="dxa"/>
            <w:shd w:val="clear" w:color="auto" w:fill="auto"/>
            <w:tcMar>
              <w:top w:w="30" w:type="dxa"/>
              <w:left w:w="45" w:type="dxa"/>
              <w:bottom w:w="30" w:type="dxa"/>
              <w:right w:w="45" w:type="dxa"/>
            </w:tcMar>
            <w:vAlign w:val="center"/>
          </w:tcPr>
          <w:p w14:paraId="000029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1578" w:type="dxa"/>
            <w:shd w:val="clear" w:color="auto" w:fill="auto"/>
            <w:tcMar>
              <w:top w:w="30" w:type="dxa"/>
              <w:left w:w="45" w:type="dxa"/>
              <w:bottom w:w="30" w:type="dxa"/>
              <w:right w:w="45" w:type="dxa"/>
            </w:tcMar>
            <w:vAlign w:val="center"/>
          </w:tcPr>
          <w:p w14:paraId="0000291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r>
      <w:tr w:rsidR="00A848EE" w:rsidRPr="00A848EE" w14:paraId="14E6894F"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w:t>
            </w:r>
          </w:p>
        </w:tc>
        <w:tc>
          <w:tcPr>
            <w:tcW w:w="2388" w:type="dxa"/>
            <w:shd w:val="clear" w:color="auto" w:fill="auto"/>
            <w:tcMar>
              <w:top w:w="30" w:type="dxa"/>
              <w:left w:w="45" w:type="dxa"/>
              <w:bottom w:w="30" w:type="dxa"/>
              <w:right w:w="45" w:type="dxa"/>
            </w:tcMar>
            <w:vAlign w:val="center"/>
          </w:tcPr>
          <w:p w14:paraId="000029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Авдейский булгуннях</w:t>
            </w:r>
          </w:p>
        </w:tc>
        <w:tc>
          <w:tcPr>
            <w:tcW w:w="1985" w:type="dxa"/>
            <w:shd w:val="clear" w:color="auto" w:fill="auto"/>
            <w:tcMar>
              <w:top w:w="30" w:type="dxa"/>
              <w:left w:w="45" w:type="dxa"/>
              <w:bottom w:w="30" w:type="dxa"/>
              <w:right w:w="45" w:type="dxa"/>
            </w:tcMar>
            <w:vAlign w:val="center"/>
          </w:tcPr>
          <w:p w14:paraId="000029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2261" w:type="dxa"/>
            <w:shd w:val="clear" w:color="auto" w:fill="auto"/>
            <w:tcMar>
              <w:top w:w="30" w:type="dxa"/>
              <w:left w:w="45" w:type="dxa"/>
              <w:bottom w:w="30" w:type="dxa"/>
              <w:right w:w="45" w:type="dxa"/>
            </w:tcMar>
            <w:vAlign w:val="center"/>
          </w:tcPr>
          <w:p w14:paraId="000029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1578" w:type="dxa"/>
            <w:shd w:val="clear" w:color="auto" w:fill="auto"/>
            <w:tcMar>
              <w:top w:w="30" w:type="dxa"/>
              <w:left w:w="45" w:type="dxa"/>
              <w:bottom w:w="30" w:type="dxa"/>
              <w:right w:w="45" w:type="dxa"/>
            </w:tcMar>
            <w:vAlign w:val="center"/>
          </w:tcPr>
          <w:p w14:paraId="0000291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1A" w14:textId="77777777" w:rsidR="004D4FBA" w:rsidRPr="00A848EE" w:rsidRDefault="004D4FBA" w:rsidP="00A848EE">
            <w:pPr>
              <w:jc w:val="center"/>
              <w:rPr>
                <w:rFonts w:ascii="Times New Roman" w:eastAsia="Times New Roman" w:hAnsi="Times New Roman"/>
              </w:rPr>
            </w:pPr>
          </w:p>
        </w:tc>
      </w:tr>
      <w:tr w:rsidR="00A848EE" w:rsidRPr="00A848EE" w14:paraId="6B2E53D1"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3.17.</w:t>
            </w:r>
          </w:p>
        </w:tc>
        <w:tc>
          <w:tcPr>
            <w:tcW w:w="2388" w:type="dxa"/>
            <w:shd w:val="clear" w:color="auto" w:fill="auto"/>
            <w:tcMar>
              <w:top w:w="30" w:type="dxa"/>
              <w:left w:w="45" w:type="dxa"/>
              <w:bottom w:w="30" w:type="dxa"/>
              <w:right w:w="45" w:type="dxa"/>
            </w:tcMar>
            <w:vAlign w:val="center"/>
          </w:tcPr>
          <w:p w14:paraId="000029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Боржигантайская родниковая воронка</w:t>
            </w:r>
          </w:p>
        </w:tc>
        <w:tc>
          <w:tcPr>
            <w:tcW w:w="1985" w:type="dxa"/>
            <w:shd w:val="clear" w:color="auto" w:fill="auto"/>
            <w:tcMar>
              <w:top w:w="30" w:type="dxa"/>
              <w:left w:w="45" w:type="dxa"/>
              <w:bottom w:w="30" w:type="dxa"/>
              <w:right w:w="45" w:type="dxa"/>
            </w:tcMar>
            <w:vAlign w:val="center"/>
          </w:tcPr>
          <w:p w14:paraId="000029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9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Могойтуйское</w:t>
            </w:r>
          </w:p>
        </w:tc>
        <w:tc>
          <w:tcPr>
            <w:tcW w:w="1578" w:type="dxa"/>
            <w:shd w:val="clear" w:color="auto" w:fill="auto"/>
            <w:tcMar>
              <w:top w:w="30" w:type="dxa"/>
              <w:left w:w="45" w:type="dxa"/>
              <w:bottom w:w="30" w:type="dxa"/>
              <w:right w:w="45" w:type="dxa"/>
            </w:tcMar>
            <w:vAlign w:val="center"/>
          </w:tcPr>
          <w:p w14:paraId="0000292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22" w14:textId="77777777" w:rsidR="004D4FBA" w:rsidRPr="00A848EE" w:rsidRDefault="004D4FBA" w:rsidP="00A848EE">
            <w:pPr>
              <w:jc w:val="center"/>
              <w:rPr>
                <w:rFonts w:ascii="Times New Roman" w:eastAsia="Times New Roman" w:hAnsi="Times New Roman"/>
              </w:rPr>
            </w:pPr>
          </w:p>
        </w:tc>
      </w:tr>
      <w:tr w:rsidR="00A848EE" w:rsidRPr="00A848EE" w14:paraId="6B527B0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3.18.</w:t>
            </w:r>
          </w:p>
        </w:tc>
        <w:tc>
          <w:tcPr>
            <w:tcW w:w="2388" w:type="dxa"/>
            <w:shd w:val="clear" w:color="auto" w:fill="auto"/>
            <w:tcMar>
              <w:top w:w="30" w:type="dxa"/>
              <w:left w:w="45" w:type="dxa"/>
              <w:bottom w:w="30" w:type="dxa"/>
              <w:right w:w="45" w:type="dxa"/>
            </w:tcMar>
            <w:vAlign w:val="center"/>
          </w:tcPr>
          <w:p w14:paraId="000029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Будуланский метеорит</w:t>
            </w:r>
          </w:p>
        </w:tc>
        <w:tc>
          <w:tcPr>
            <w:tcW w:w="1985" w:type="dxa"/>
            <w:shd w:val="clear" w:color="auto" w:fill="auto"/>
            <w:tcMar>
              <w:top w:w="30" w:type="dxa"/>
              <w:left w:w="45" w:type="dxa"/>
              <w:bottom w:w="30" w:type="dxa"/>
              <w:right w:w="45" w:type="dxa"/>
            </w:tcMar>
            <w:vAlign w:val="center"/>
          </w:tcPr>
          <w:p w14:paraId="000029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9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578" w:type="dxa"/>
            <w:shd w:val="clear" w:color="auto" w:fill="auto"/>
            <w:tcMar>
              <w:top w:w="30" w:type="dxa"/>
              <w:left w:w="45" w:type="dxa"/>
              <w:bottom w:w="30" w:type="dxa"/>
              <w:right w:w="45" w:type="dxa"/>
            </w:tcMar>
            <w:vAlign w:val="center"/>
          </w:tcPr>
          <w:p w14:paraId="0000292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2A" w14:textId="77777777" w:rsidR="004D4FBA" w:rsidRPr="00A848EE" w:rsidRDefault="004D4FBA" w:rsidP="00A848EE">
            <w:pPr>
              <w:jc w:val="center"/>
              <w:rPr>
                <w:rFonts w:ascii="Times New Roman" w:eastAsia="Times New Roman" w:hAnsi="Times New Roman"/>
              </w:rPr>
            </w:pPr>
          </w:p>
        </w:tc>
      </w:tr>
      <w:tr w:rsidR="00A848EE" w:rsidRPr="00A848EE" w14:paraId="5645956D"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3.19.</w:t>
            </w:r>
          </w:p>
        </w:tc>
        <w:tc>
          <w:tcPr>
            <w:tcW w:w="2388" w:type="dxa"/>
            <w:shd w:val="clear" w:color="auto" w:fill="auto"/>
            <w:tcMar>
              <w:top w:w="30" w:type="dxa"/>
              <w:left w:w="45" w:type="dxa"/>
              <w:bottom w:w="30" w:type="dxa"/>
              <w:right w:w="45" w:type="dxa"/>
            </w:tcMar>
            <w:vAlign w:val="center"/>
          </w:tcPr>
          <w:p w14:paraId="000029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Вулкан Аку</w:t>
            </w:r>
          </w:p>
        </w:tc>
        <w:tc>
          <w:tcPr>
            <w:tcW w:w="1985" w:type="dxa"/>
            <w:shd w:val="clear" w:color="auto" w:fill="auto"/>
            <w:tcMar>
              <w:top w:w="30" w:type="dxa"/>
              <w:left w:w="45" w:type="dxa"/>
              <w:bottom w:w="30" w:type="dxa"/>
              <w:right w:w="45" w:type="dxa"/>
            </w:tcMar>
            <w:vAlign w:val="center"/>
          </w:tcPr>
          <w:p w14:paraId="000029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Нелятинское</w:t>
            </w:r>
          </w:p>
        </w:tc>
        <w:tc>
          <w:tcPr>
            <w:tcW w:w="1578" w:type="dxa"/>
            <w:shd w:val="clear" w:color="auto" w:fill="auto"/>
            <w:tcMar>
              <w:top w:w="30" w:type="dxa"/>
              <w:left w:w="45" w:type="dxa"/>
              <w:bottom w:w="30" w:type="dxa"/>
              <w:right w:w="45" w:type="dxa"/>
            </w:tcMar>
            <w:vAlign w:val="center"/>
          </w:tcPr>
          <w:p w14:paraId="0000293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32" w14:textId="77777777" w:rsidR="004D4FBA" w:rsidRPr="00A848EE" w:rsidRDefault="004D4FBA" w:rsidP="00A848EE">
            <w:pPr>
              <w:jc w:val="center"/>
              <w:rPr>
                <w:rFonts w:ascii="Times New Roman" w:eastAsia="Times New Roman" w:hAnsi="Times New Roman"/>
              </w:rPr>
            </w:pPr>
          </w:p>
        </w:tc>
      </w:tr>
      <w:tr w:rsidR="00A848EE" w:rsidRPr="00A848EE" w14:paraId="46825C2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3.20.</w:t>
            </w:r>
          </w:p>
        </w:tc>
        <w:tc>
          <w:tcPr>
            <w:tcW w:w="2388" w:type="dxa"/>
            <w:shd w:val="clear" w:color="auto" w:fill="auto"/>
            <w:tcMar>
              <w:top w:w="30" w:type="dxa"/>
              <w:left w:w="45" w:type="dxa"/>
              <w:bottom w:w="30" w:type="dxa"/>
              <w:right w:w="45" w:type="dxa"/>
            </w:tcMar>
            <w:vAlign w:val="center"/>
          </w:tcPr>
          <w:p w14:paraId="000029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Вулкан Сыни</w:t>
            </w:r>
          </w:p>
        </w:tc>
        <w:tc>
          <w:tcPr>
            <w:tcW w:w="1985" w:type="dxa"/>
            <w:shd w:val="clear" w:color="auto" w:fill="auto"/>
            <w:tcMar>
              <w:top w:w="30" w:type="dxa"/>
              <w:left w:w="45" w:type="dxa"/>
              <w:bottom w:w="30" w:type="dxa"/>
              <w:right w:w="45" w:type="dxa"/>
            </w:tcMar>
            <w:vAlign w:val="center"/>
          </w:tcPr>
          <w:p w14:paraId="000029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Нелятинское</w:t>
            </w:r>
          </w:p>
        </w:tc>
        <w:tc>
          <w:tcPr>
            <w:tcW w:w="1578" w:type="dxa"/>
            <w:shd w:val="clear" w:color="auto" w:fill="auto"/>
            <w:tcMar>
              <w:top w:w="30" w:type="dxa"/>
              <w:left w:w="45" w:type="dxa"/>
              <w:bottom w:w="30" w:type="dxa"/>
              <w:right w:w="45" w:type="dxa"/>
            </w:tcMar>
            <w:vAlign w:val="center"/>
          </w:tcPr>
          <w:p w14:paraId="0000293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1215163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w:t>
            </w:r>
          </w:p>
        </w:tc>
        <w:tc>
          <w:tcPr>
            <w:tcW w:w="2388" w:type="dxa"/>
            <w:shd w:val="clear" w:color="auto" w:fill="auto"/>
            <w:tcMar>
              <w:top w:w="30" w:type="dxa"/>
              <w:left w:w="45" w:type="dxa"/>
              <w:bottom w:w="30" w:type="dxa"/>
              <w:right w:w="45" w:type="dxa"/>
            </w:tcMar>
            <w:vAlign w:val="center"/>
          </w:tcPr>
          <w:p w14:paraId="000029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Вулкан Чепе и минеральный источник «Золотой каскад»</w:t>
            </w:r>
          </w:p>
        </w:tc>
        <w:tc>
          <w:tcPr>
            <w:tcW w:w="1985" w:type="dxa"/>
            <w:shd w:val="clear" w:color="auto" w:fill="auto"/>
            <w:tcMar>
              <w:top w:w="30" w:type="dxa"/>
              <w:left w:w="45" w:type="dxa"/>
              <w:bottom w:w="30" w:type="dxa"/>
              <w:right w:w="45" w:type="dxa"/>
            </w:tcMar>
            <w:vAlign w:val="center"/>
          </w:tcPr>
          <w:p w14:paraId="000029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3F" w14:textId="77777777" w:rsidR="004D4FBA" w:rsidRPr="00A848EE" w:rsidRDefault="004D4FBA" w:rsidP="00A848EE">
            <w:pPr>
              <w:jc w:val="center"/>
              <w:rPr>
                <w:rFonts w:ascii="Times New Roman" w:eastAsia="Times New Roman" w:hAnsi="Times New Roman"/>
              </w:rPr>
            </w:pPr>
          </w:p>
        </w:tc>
        <w:tc>
          <w:tcPr>
            <w:tcW w:w="1578" w:type="dxa"/>
            <w:shd w:val="clear" w:color="auto" w:fill="auto"/>
            <w:tcMar>
              <w:top w:w="30" w:type="dxa"/>
              <w:left w:w="45" w:type="dxa"/>
              <w:bottom w:w="30" w:type="dxa"/>
              <w:right w:w="45" w:type="dxa"/>
            </w:tcMar>
            <w:vAlign w:val="center"/>
          </w:tcPr>
          <w:p w14:paraId="000029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Средне-Каларская дача</w:t>
            </w:r>
          </w:p>
        </w:tc>
        <w:tc>
          <w:tcPr>
            <w:tcW w:w="2743" w:type="dxa"/>
            <w:shd w:val="clear" w:color="auto" w:fill="auto"/>
            <w:tcMar>
              <w:top w:w="30" w:type="dxa"/>
              <w:left w:w="45" w:type="dxa"/>
              <w:bottom w:w="30" w:type="dxa"/>
              <w:right w:w="45" w:type="dxa"/>
            </w:tcMar>
            <w:vAlign w:val="center"/>
          </w:tcPr>
          <w:p w14:paraId="000029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4E00EBC1"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3.22.</w:t>
            </w:r>
          </w:p>
        </w:tc>
        <w:tc>
          <w:tcPr>
            <w:tcW w:w="2388" w:type="dxa"/>
            <w:shd w:val="clear" w:color="auto" w:fill="auto"/>
            <w:tcMar>
              <w:top w:w="30" w:type="dxa"/>
              <w:left w:w="45" w:type="dxa"/>
              <w:bottom w:w="30" w:type="dxa"/>
              <w:right w:w="45" w:type="dxa"/>
            </w:tcMar>
            <w:vAlign w:val="center"/>
          </w:tcPr>
          <w:p w14:paraId="000029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Гора Палласа (Водораздельная гора на Яблоновом хребте)</w:t>
            </w:r>
          </w:p>
        </w:tc>
        <w:tc>
          <w:tcPr>
            <w:tcW w:w="1985" w:type="dxa"/>
            <w:shd w:val="clear" w:color="auto" w:fill="auto"/>
            <w:tcMar>
              <w:top w:w="30" w:type="dxa"/>
              <w:left w:w="45" w:type="dxa"/>
              <w:bottom w:w="30" w:type="dxa"/>
              <w:right w:w="45" w:type="dxa"/>
            </w:tcMar>
            <w:vAlign w:val="center"/>
          </w:tcPr>
          <w:p w14:paraId="000029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2261" w:type="dxa"/>
            <w:shd w:val="clear" w:color="auto" w:fill="auto"/>
            <w:tcMar>
              <w:top w:w="30" w:type="dxa"/>
              <w:left w:w="45" w:type="dxa"/>
              <w:bottom w:w="30" w:type="dxa"/>
              <w:right w:w="45" w:type="dxa"/>
            </w:tcMar>
            <w:vAlign w:val="center"/>
          </w:tcPr>
          <w:p w14:paraId="000029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Озерное</w:t>
            </w:r>
          </w:p>
        </w:tc>
        <w:tc>
          <w:tcPr>
            <w:tcW w:w="1578" w:type="dxa"/>
            <w:shd w:val="clear" w:color="auto" w:fill="auto"/>
            <w:tcMar>
              <w:top w:w="30" w:type="dxa"/>
              <w:left w:w="45" w:type="dxa"/>
              <w:bottom w:w="30" w:type="dxa"/>
              <w:right w:w="45" w:type="dxa"/>
            </w:tcMar>
            <w:vAlign w:val="center"/>
          </w:tcPr>
          <w:p w14:paraId="0000294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4A" w14:textId="77777777" w:rsidR="004D4FBA" w:rsidRPr="00A848EE" w:rsidRDefault="004D4FBA" w:rsidP="00A848EE">
            <w:pPr>
              <w:jc w:val="center"/>
              <w:rPr>
                <w:rFonts w:ascii="Times New Roman" w:eastAsia="Times New Roman" w:hAnsi="Times New Roman"/>
              </w:rPr>
            </w:pPr>
          </w:p>
        </w:tc>
      </w:tr>
      <w:tr w:rsidR="00A848EE" w:rsidRPr="00A848EE" w14:paraId="14612D6C"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w:t>
            </w:r>
          </w:p>
        </w:tc>
        <w:tc>
          <w:tcPr>
            <w:tcW w:w="2388" w:type="dxa"/>
            <w:shd w:val="clear" w:color="auto" w:fill="auto"/>
            <w:tcMar>
              <w:top w:w="30" w:type="dxa"/>
              <w:left w:w="45" w:type="dxa"/>
              <w:bottom w:w="30" w:type="dxa"/>
              <w:right w:w="45" w:type="dxa"/>
            </w:tcMar>
            <w:vAlign w:val="center"/>
          </w:tcPr>
          <w:p w14:paraId="000029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Гужирные озера Большое и Малое</w:t>
            </w:r>
          </w:p>
        </w:tc>
        <w:tc>
          <w:tcPr>
            <w:tcW w:w="1985" w:type="dxa"/>
            <w:shd w:val="clear" w:color="auto" w:fill="auto"/>
            <w:tcMar>
              <w:top w:w="30" w:type="dxa"/>
              <w:left w:w="45" w:type="dxa"/>
              <w:bottom w:w="30" w:type="dxa"/>
              <w:right w:w="45" w:type="dxa"/>
            </w:tcMar>
            <w:vAlign w:val="center"/>
          </w:tcPr>
          <w:p w14:paraId="000029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2261" w:type="dxa"/>
            <w:shd w:val="clear" w:color="auto" w:fill="auto"/>
            <w:tcMar>
              <w:top w:w="30" w:type="dxa"/>
              <w:left w:w="45" w:type="dxa"/>
              <w:bottom w:w="30" w:type="dxa"/>
              <w:right w:w="45" w:type="dxa"/>
            </w:tcMar>
            <w:vAlign w:val="center"/>
          </w:tcPr>
          <w:p w14:paraId="000029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1578" w:type="dxa"/>
            <w:shd w:val="clear" w:color="auto" w:fill="auto"/>
            <w:tcMar>
              <w:top w:w="30" w:type="dxa"/>
              <w:left w:w="45" w:type="dxa"/>
              <w:bottom w:w="30" w:type="dxa"/>
              <w:right w:w="45" w:type="dxa"/>
            </w:tcMar>
            <w:vAlign w:val="center"/>
          </w:tcPr>
          <w:p w14:paraId="0000295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6F1847B2"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3.24.</w:t>
            </w:r>
          </w:p>
        </w:tc>
        <w:tc>
          <w:tcPr>
            <w:tcW w:w="2388" w:type="dxa"/>
            <w:shd w:val="clear" w:color="auto" w:fill="auto"/>
            <w:tcMar>
              <w:top w:w="30" w:type="dxa"/>
              <w:left w:w="45" w:type="dxa"/>
              <w:bottom w:w="30" w:type="dxa"/>
              <w:right w:w="45" w:type="dxa"/>
            </w:tcMar>
            <w:vAlign w:val="center"/>
          </w:tcPr>
          <w:p w14:paraId="000029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Мангутская пещера</w:t>
            </w:r>
          </w:p>
        </w:tc>
        <w:tc>
          <w:tcPr>
            <w:tcW w:w="1985" w:type="dxa"/>
            <w:shd w:val="clear" w:color="auto" w:fill="auto"/>
            <w:tcMar>
              <w:top w:w="30" w:type="dxa"/>
              <w:left w:w="45" w:type="dxa"/>
              <w:bottom w:w="30" w:type="dxa"/>
              <w:right w:w="45" w:type="dxa"/>
            </w:tcMar>
            <w:vAlign w:val="center"/>
          </w:tcPr>
          <w:p w14:paraId="000029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2261" w:type="dxa"/>
            <w:shd w:val="clear" w:color="auto" w:fill="auto"/>
            <w:tcMar>
              <w:top w:w="30" w:type="dxa"/>
              <w:left w:w="45" w:type="dxa"/>
              <w:bottom w:w="30" w:type="dxa"/>
              <w:right w:w="45" w:type="dxa"/>
            </w:tcMar>
            <w:vAlign w:val="center"/>
          </w:tcPr>
          <w:p w14:paraId="000029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Мангутское</w:t>
            </w:r>
          </w:p>
        </w:tc>
        <w:tc>
          <w:tcPr>
            <w:tcW w:w="1578" w:type="dxa"/>
            <w:shd w:val="clear" w:color="auto" w:fill="auto"/>
            <w:tcMar>
              <w:top w:w="30" w:type="dxa"/>
              <w:left w:w="45" w:type="dxa"/>
              <w:bottom w:w="30" w:type="dxa"/>
              <w:right w:w="45" w:type="dxa"/>
            </w:tcMar>
            <w:vAlign w:val="center"/>
          </w:tcPr>
          <w:p w14:paraId="0000295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5A" w14:textId="77777777" w:rsidR="004D4FBA" w:rsidRPr="00A848EE" w:rsidRDefault="004D4FBA" w:rsidP="00A848EE">
            <w:pPr>
              <w:jc w:val="center"/>
              <w:rPr>
                <w:rFonts w:ascii="Times New Roman" w:eastAsia="Times New Roman" w:hAnsi="Times New Roman"/>
              </w:rPr>
            </w:pPr>
          </w:p>
        </w:tc>
      </w:tr>
      <w:tr w:rsidR="00A848EE" w:rsidRPr="00A848EE" w14:paraId="1183721A"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3.25.</w:t>
            </w:r>
          </w:p>
        </w:tc>
        <w:tc>
          <w:tcPr>
            <w:tcW w:w="2388" w:type="dxa"/>
            <w:shd w:val="clear" w:color="auto" w:fill="auto"/>
            <w:tcMar>
              <w:top w:w="30" w:type="dxa"/>
              <w:left w:w="45" w:type="dxa"/>
              <w:bottom w:w="30" w:type="dxa"/>
              <w:right w:w="45" w:type="dxa"/>
            </w:tcMar>
            <w:vAlign w:val="center"/>
          </w:tcPr>
          <w:p w14:paraId="000029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Озеро Арбакалир</w:t>
            </w:r>
          </w:p>
        </w:tc>
        <w:tc>
          <w:tcPr>
            <w:tcW w:w="1985" w:type="dxa"/>
            <w:shd w:val="clear" w:color="auto" w:fill="auto"/>
            <w:tcMar>
              <w:top w:w="30" w:type="dxa"/>
              <w:left w:w="45" w:type="dxa"/>
              <w:bottom w:w="30" w:type="dxa"/>
              <w:right w:w="45" w:type="dxa"/>
            </w:tcMar>
            <w:vAlign w:val="center"/>
          </w:tcPr>
          <w:p w14:paraId="000029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Намингинское</w:t>
            </w:r>
          </w:p>
        </w:tc>
        <w:tc>
          <w:tcPr>
            <w:tcW w:w="1578" w:type="dxa"/>
            <w:shd w:val="clear" w:color="auto" w:fill="auto"/>
            <w:tcMar>
              <w:top w:w="30" w:type="dxa"/>
              <w:left w:w="45" w:type="dxa"/>
              <w:bottom w:w="30" w:type="dxa"/>
              <w:right w:w="45" w:type="dxa"/>
            </w:tcMar>
            <w:vAlign w:val="center"/>
          </w:tcPr>
          <w:p w14:paraId="0000296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7ABCFB6D"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w:t>
            </w:r>
          </w:p>
        </w:tc>
        <w:tc>
          <w:tcPr>
            <w:tcW w:w="2388" w:type="dxa"/>
            <w:shd w:val="clear" w:color="auto" w:fill="auto"/>
            <w:tcMar>
              <w:top w:w="30" w:type="dxa"/>
              <w:left w:w="45" w:type="dxa"/>
              <w:bottom w:w="30" w:type="dxa"/>
              <w:right w:w="45" w:type="dxa"/>
            </w:tcMar>
            <w:vAlign w:val="center"/>
          </w:tcPr>
          <w:p w14:paraId="000029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Озеро Баин-Цаган</w:t>
            </w:r>
          </w:p>
        </w:tc>
        <w:tc>
          <w:tcPr>
            <w:tcW w:w="1985" w:type="dxa"/>
            <w:shd w:val="clear" w:color="auto" w:fill="auto"/>
            <w:tcMar>
              <w:top w:w="30" w:type="dxa"/>
              <w:left w:w="45" w:type="dxa"/>
              <w:bottom w:w="30" w:type="dxa"/>
              <w:right w:w="45" w:type="dxa"/>
            </w:tcMar>
            <w:vAlign w:val="center"/>
          </w:tcPr>
          <w:p w14:paraId="000029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2261" w:type="dxa"/>
            <w:shd w:val="clear" w:color="auto" w:fill="auto"/>
            <w:tcMar>
              <w:top w:w="30" w:type="dxa"/>
              <w:left w:w="45" w:type="dxa"/>
              <w:bottom w:w="30" w:type="dxa"/>
              <w:right w:w="45" w:type="dxa"/>
            </w:tcMar>
            <w:vAlign w:val="center"/>
          </w:tcPr>
          <w:p w14:paraId="000029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Таптанайское</w:t>
            </w:r>
          </w:p>
        </w:tc>
        <w:tc>
          <w:tcPr>
            <w:tcW w:w="1578" w:type="dxa"/>
            <w:shd w:val="clear" w:color="auto" w:fill="auto"/>
            <w:tcMar>
              <w:top w:w="30" w:type="dxa"/>
              <w:left w:w="45" w:type="dxa"/>
              <w:bottom w:w="30" w:type="dxa"/>
              <w:right w:w="45" w:type="dxa"/>
            </w:tcMar>
            <w:vAlign w:val="center"/>
          </w:tcPr>
          <w:p w14:paraId="0000296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6A" w14:textId="77777777" w:rsidR="004D4FBA" w:rsidRPr="00A848EE" w:rsidRDefault="004D4FBA" w:rsidP="00A848EE">
            <w:pPr>
              <w:jc w:val="center"/>
              <w:rPr>
                <w:rFonts w:ascii="Times New Roman" w:eastAsia="Times New Roman" w:hAnsi="Times New Roman"/>
              </w:rPr>
            </w:pPr>
          </w:p>
        </w:tc>
      </w:tr>
      <w:tr w:rsidR="00A848EE" w:rsidRPr="00A848EE" w14:paraId="3F067657"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3.27.</w:t>
            </w:r>
          </w:p>
        </w:tc>
        <w:tc>
          <w:tcPr>
            <w:tcW w:w="2388" w:type="dxa"/>
            <w:shd w:val="clear" w:color="auto" w:fill="auto"/>
            <w:tcMar>
              <w:top w:w="30" w:type="dxa"/>
              <w:left w:w="45" w:type="dxa"/>
              <w:bottom w:w="30" w:type="dxa"/>
              <w:right w:w="45" w:type="dxa"/>
            </w:tcMar>
            <w:vAlign w:val="center"/>
          </w:tcPr>
          <w:p w14:paraId="000029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Озеро Горбунка</w:t>
            </w:r>
          </w:p>
        </w:tc>
        <w:tc>
          <w:tcPr>
            <w:tcW w:w="1985" w:type="dxa"/>
            <w:shd w:val="clear" w:color="auto" w:fill="auto"/>
            <w:tcMar>
              <w:top w:w="30" w:type="dxa"/>
              <w:left w:w="45" w:type="dxa"/>
              <w:bottom w:w="30" w:type="dxa"/>
              <w:right w:w="45" w:type="dxa"/>
            </w:tcMar>
            <w:vAlign w:val="center"/>
          </w:tcPr>
          <w:p w14:paraId="000029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9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578" w:type="dxa"/>
            <w:shd w:val="clear" w:color="auto" w:fill="auto"/>
            <w:tcMar>
              <w:top w:w="30" w:type="dxa"/>
              <w:left w:w="45" w:type="dxa"/>
              <w:bottom w:w="30" w:type="dxa"/>
              <w:right w:w="45" w:type="dxa"/>
            </w:tcMar>
            <w:vAlign w:val="center"/>
          </w:tcPr>
          <w:p w14:paraId="0000297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72" w14:textId="77777777" w:rsidR="004D4FBA" w:rsidRPr="00A848EE" w:rsidRDefault="004D4FBA" w:rsidP="00A848EE">
            <w:pPr>
              <w:jc w:val="center"/>
              <w:rPr>
                <w:rFonts w:ascii="Times New Roman" w:eastAsia="Times New Roman" w:hAnsi="Times New Roman"/>
              </w:rPr>
            </w:pPr>
          </w:p>
        </w:tc>
      </w:tr>
      <w:tr w:rsidR="00A848EE" w:rsidRPr="00A848EE" w14:paraId="75F6B74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3.28.</w:t>
            </w:r>
          </w:p>
        </w:tc>
        <w:tc>
          <w:tcPr>
            <w:tcW w:w="2388" w:type="dxa"/>
            <w:shd w:val="clear" w:color="auto" w:fill="auto"/>
            <w:tcMar>
              <w:top w:w="30" w:type="dxa"/>
              <w:left w:w="45" w:type="dxa"/>
              <w:bottom w:w="30" w:type="dxa"/>
              <w:right w:w="45" w:type="dxa"/>
            </w:tcMar>
            <w:vAlign w:val="center"/>
          </w:tcPr>
          <w:p w14:paraId="000029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Озеро Доронинское содовое</w:t>
            </w:r>
          </w:p>
        </w:tc>
        <w:tc>
          <w:tcPr>
            <w:tcW w:w="1985" w:type="dxa"/>
            <w:shd w:val="clear" w:color="auto" w:fill="auto"/>
            <w:tcMar>
              <w:top w:w="30" w:type="dxa"/>
              <w:left w:w="45" w:type="dxa"/>
              <w:bottom w:w="30" w:type="dxa"/>
              <w:right w:w="45" w:type="dxa"/>
            </w:tcMar>
            <w:vAlign w:val="center"/>
          </w:tcPr>
          <w:p w14:paraId="000029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2261" w:type="dxa"/>
            <w:shd w:val="clear" w:color="auto" w:fill="auto"/>
            <w:tcMar>
              <w:top w:w="30" w:type="dxa"/>
              <w:left w:w="45" w:type="dxa"/>
              <w:bottom w:w="30" w:type="dxa"/>
              <w:right w:w="45" w:type="dxa"/>
            </w:tcMar>
            <w:vAlign w:val="center"/>
          </w:tcPr>
          <w:p w14:paraId="000029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Доронинское</w:t>
            </w:r>
          </w:p>
        </w:tc>
        <w:tc>
          <w:tcPr>
            <w:tcW w:w="1578" w:type="dxa"/>
            <w:shd w:val="clear" w:color="auto" w:fill="auto"/>
            <w:tcMar>
              <w:top w:w="30" w:type="dxa"/>
              <w:left w:w="45" w:type="dxa"/>
              <w:bottom w:w="30" w:type="dxa"/>
              <w:right w:w="45" w:type="dxa"/>
            </w:tcMar>
            <w:vAlign w:val="center"/>
          </w:tcPr>
          <w:p w14:paraId="0000297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14E115AD"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3.29.</w:t>
            </w:r>
          </w:p>
        </w:tc>
        <w:tc>
          <w:tcPr>
            <w:tcW w:w="2388" w:type="dxa"/>
            <w:shd w:val="clear" w:color="auto" w:fill="auto"/>
            <w:tcMar>
              <w:top w:w="30" w:type="dxa"/>
              <w:left w:w="45" w:type="dxa"/>
              <w:bottom w:w="30" w:type="dxa"/>
              <w:right w:w="45" w:type="dxa"/>
            </w:tcMar>
            <w:vAlign w:val="center"/>
          </w:tcPr>
          <w:p w14:paraId="000029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Озеро Налегар</w:t>
            </w:r>
          </w:p>
        </w:tc>
        <w:tc>
          <w:tcPr>
            <w:tcW w:w="1985" w:type="dxa"/>
            <w:shd w:val="clear" w:color="auto" w:fill="auto"/>
            <w:tcMar>
              <w:top w:w="30" w:type="dxa"/>
              <w:left w:w="45" w:type="dxa"/>
              <w:bottom w:w="30" w:type="dxa"/>
              <w:right w:w="45" w:type="dxa"/>
            </w:tcMar>
            <w:vAlign w:val="center"/>
          </w:tcPr>
          <w:p w14:paraId="000029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Нелятинское</w:t>
            </w:r>
          </w:p>
        </w:tc>
        <w:tc>
          <w:tcPr>
            <w:tcW w:w="1578" w:type="dxa"/>
            <w:shd w:val="clear" w:color="auto" w:fill="auto"/>
            <w:tcMar>
              <w:top w:w="30" w:type="dxa"/>
              <w:left w:w="45" w:type="dxa"/>
              <w:bottom w:w="30" w:type="dxa"/>
              <w:right w:w="45" w:type="dxa"/>
            </w:tcMar>
            <w:vAlign w:val="center"/>
          </w:tcPr>
          <w:p w14:paraId="0000298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1A095867"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3.30.</w:t>
            </w:r>
          </w:p>
        </w:tc>
        <w:tc>
          <w:tcPr>
            <w:tcW w:w="2388" w:type="dxa"/>
            <w:shd w:val="clear" w:color="auto" w:fill="auto"/>
            <w:tcMar>
              <w:top w:w="30" w:type="dxa"/>
              <w:left w:w="45" w:type="dxa"/>
              <w:bottom w:w="30" w:type="dxa"/>
              <w:right w:w="45" w:type="dxa"/>
            </w:tcMar>
            <w:vAlign w:val="center"/>
          </w:tcPr>
          <w:p w14:paraId="000029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Озеро Халанда</w:t>
            </w:r>
          </w:p>
        </w:tc>
        <w:tc>
          <w:tcPr>
            <w:tcW w:w="1985" w:type="dxa"/>
            <w:shd w:val="clear" w:color="auto" w:fill="auto"/>
            <w:tcMar>
              <w:top w:w="30" w:type="dxa"/>
              <w:left w:w="45" w:type="dxa"/>
              <w:bottom w:w="30" w:type="dxa"/>
              <w:right w:w="45" w:type="dxa"/>
            </w:tcMar>
            <w:vAlign w:val="center"/>
          </w:tcPr>
          <w:p w14:paraId="000029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2261" w:type="dxa"/>
            <w:shd w:val="clear" w:color="auto" w:fill="auto"/>
            <w:tcMar>
              <w:top w:w="30" w:type="dxa"/>
              <w:left w:w="45" w:type="dxa"/>
              <w:bottom w:w="30" w:type="dxa"/>
              <w:right w:w="45" w:type="dxa"/>
            </w:tcMar>
            <w:vAlign w:val="center"/>
          </w:tcPr>
          <w:p w14:paraId="000029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Урейское</w:t>
            </w:r>
          </w:p>
        </w:tc>
        <w:tc>
          <w:tcPr>
            <w:tcW w:w="1578" w:type="dxa"/>
            <w:shd w:val="clear" w:color="auto" w:fill="auto"/>
            <w:tcMar>
              <w:top w:w="30" w:type="dxa"/>
              <w:left w:w="45" w:type="dxa"/>
              <w:bottom w:w="30" w:type="dxa"/>
              <w:right w:w="45" w:type="dxa"/>
            </w:tcMar>
            <w:vAlign w:val="center"/>
          </w:tcPr>
          <w:p w14:paraId="0000298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739136FD"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3.31.</w:t>
            </w:r>
          </w:p>
        </w:tc>
        <w:tc>
          <w:tcPr>
            <w:tcW w:w="2388" w:type="dxa"/>
            <w:shd w:val="clear" w:color="auto" w:fill="auto"/>
            <w:tcMar>
              <w:top w:w="30" w:type="dxa"/>
              <w:left w:w="45" w:type="dxa"/>
              <w:bottom w:w="30" w:type="dxa"/>
              <w:right w:w="45" w:type="dxa"/>
            </w:tcMar>
            <w:vAlign w:val="center"/>
          </w:tcPr>
          <w:p w14:paraId="000029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Озеро Цаган-Нор</w:t>
            </w:r>
          </w:p>
        </w:tc>
        <w:tc>
          <w:tcPr>
            <w:tcW w:w="1985" w:type="dxa"/>
            <w:shd w:val="clear" w:color="auto" w:fill="auto"/>
            <w:tcMar>
              <w:top w:w="30" w:type="dxa"/>
              <w:left w:w="45" w:type="dxa"/>
              <w:bottom w:w="30" w:type="dxa"/>
              <w:right w:w="45" w:type="dxa"/>
            </w:tcMar>
            <w:vAlign w:val="center"/>
          </w:tcPr>
          <w:p w14:paraId="000029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2261" w:type="dxa"/>
            <w:shd w:val="clear" w:color="auto" w:fill="auto"/>
            <w:tcMar>
              <w:top w:w="30" w:type="dxa"/>
              <w:left w:w="45" w:type="dxa"/>
              <w:bottom w:w="30" w:type="dxa"/>
              <w:right w:w="45" w:type="dxa"/>
            </w:tcMar>
            <w:vAlign w:val="center"/>
          </w:tcPr>
          <w:p w14:paraId="000029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Кубухайское</w:t>
            </w:r>
          </w:p>
        </w:tc>
        <w:tc>
          <w:tcPr>
            <w:tcW w:w="1578" w:type="dxa"/>
            <w:shd w:val="clear" w:color="auto" w:fill="auto"/>
            <w:tcMar>
              <w:top w:w="30" w:type="dxa"/>
              <w:left w:w="45" w:type="dxa"/>
              <w:bottom w:w="30" w:type="dxa"/>
              <w:right w:w="45" w:type="dxa"/>
            </w:tcMar>
            <w:vAlign w:val="center"/>
          </w:tcPr>
          <w:p w14:paraId="000029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743" w:type="dxa"/>
            <w:shd w:val="clear" w:color="auto" w:fill="auto"/>
            <w:tcMar>
              <w:top w:w="30" w:type="dxa"/>
              <w:left w:w="45" w:type="dxa"/>
              <w:bottom w:w="30" w:type="dxa"/>
              <w:right w:w="45" w:type="dxa"/>
            </w:tcMar>
            <w:vAlign w:val="center"/>
          </w:tcPr>
          <w:p w14:paraId="000029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r>
      <w:tr w:rsidR="00A848EE" w:rsidRPr="00A848EE" w14:paraId="24F7845E"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3.32.</w:t>
            </w:r>
          </w:p>
        </w:tc>
        <w:tc>
          <w:tcPr>
            <w:tcW w:w="2388" w:type="dxa"/>
            <w:shd w:val="clear" w:color="auto" w:fill="auto"/>
            <w:tcMar>
              <w:top w:w="30" w:type="dxa"/>
              <w:left w:w="45" w:type="dxa"/>
              <w:bottom w:w="30" w:type="dxa"/>
              <w:right w:w="45" w:type="dxa"/>
            </w:tcMar>
            <w:vAlign w:val="center"/>
          </w:tcPr>
          <w:p w14:paraId="000029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Озеро Шебеты</w:t>
            </w:r>
          </w:p>
        </w:tc>
        <w:tc>
          <w:tcPr>
            <w:tcW w:w="1985" w:type="dxa"/>
            <w:shd w:val="clear" w:color="auto" w:fill="auto"/>
            <w:tcMar>
              <w:top w:w="30" w:type="dxa"/>
              <w:left w:w="45" w:type="dxa"/>
              <w:bottom w:w="30" w:type="dxa"/>
              <w:right w:w="45" w:type="dxa"/>
            </w:tcMar>
            <w:vAlign w:val="center"/>
          </w:tcPr>
          <w:p w14:paraId="000029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2261" w:type="dxa"/>
            <w:shd w:val="clear" w:color="auto" w:fill="auto"/>
            <w:tcMar>
              <w:top w:w="30" w:type="dxa"/>
              <w:left w:w="45" w:type="dxa"/>
              <w:bottom w:w="30" w:type="dxa"/>
              <w:right w:w="45" w:type="dxa"/>
            </w:tcMar>
            <w:vAlign w:val="center"/>
          </w:tcPr>
          <w:p w14:paraId="000029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Черемховское</w:t>
            </w:r>
          </w:p>
        </w:tc>
        <w:tc>
          <w:tcPr>
            <w:tcW w:w="1578" w:type="dxa"/>
            <w:shd w:val="clear" w:color="auto" w:fill="auto"/>
            <w:tcMar>
              <w:top w:w="30" w:type="dxa"/>
              <w:left w:w="45" w:type="dxa"/>
              <w:bottom w:w="30" w:type="dxa"/>
              <w:right w:w="45" w:type="dxa"/>
            </w:tcMar>
            <w:vAlign w:val="center"/>
          </w:tcPr>
          <w:p w14:paraId="000029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Семиозерская дача</w:t>
            </w:r>
          </w:p>
        </w:tc>
        <w:tc>
          <w:tcPr>
            <w:tcW w:w="2743" w:type="dxa"/>
            <w:shd w:val="clear" w:color="auto" w:fill="auto"/>
            <w:tcMar>
              <w:top w:w="30" w:type="dxa"/>
              <w:left w:w="45" w:type="dxa"/>
              <w:bottom w:w="30" w:type="dxa"/>
              <w:right w:w="45" w:type="dxa"/>
            </w:tcMar>
            <w:vAlign w:val="center"/>
          </w:tcPr>
          <w:p w14:paraId="000029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469DD8C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3.33.</w:t>
            </w:r>
          </w:p>
        </w:tc>
        <w:tc>
          <w:tcPr>
            <w:tcW w:w="2388" w:type="dxa"/>
            <w:shd w:val="clear" w:color="auto" w:fill="auto"/>
            <w:tcMar>
              <w:top w:w="30" w:type="dxa"/>
              <w:left w:w="45" w:type="dxa"/>
              <w:bottom w:w="30" w:type="dxa"/>
              <w:right w:w="45" w:type="dxa"/>
            </w:tcMar>
            <w:vAlign w:val="center"/>
          </w:tcPr>
          <w:p w14:paraId="000029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Падь «Дубняки»</w:t>
            </w:r>
          </w:p>
        </w:tc>
        <w:tc>
          <w:tcPr>
            <w:tcW w:w="1985" w:type="dxa"/>
            <w:shd w:val="clear" w:color="auto" w:fill="auto"/>
            <w:tcMar>
              <w:top w:w="30" w:type="dxa"/>
              <w:left w:w="45" w:type="dxa"/>
              <w:bottom w:w="30" w:type="dxa"/>
              <w:right w:w="45" w:type="dxa"/>
            </w:tcMar>
            <w:vAlign w:val="center"/>
          </w:tcPr>
          <w:p w14:paraId="000029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2261" w:type="dxa"/>
            <w:shd w:val="clear" w:color="auto" w:fill="auto"/>
            <w:tcMar>
              <w:top w:w="30" w:type="dxa"/>
              <w:left w:w="45" w:type="dxa"/>
              <w:bottom w:w="30" w:type="dxa"/>
              <w:right w:w="45" w:type="dxa"/>
            </w:tcMar>
            <w:vAlign w:val="center"/>
          </w:tcPr>
          <w:p w14:paraId="000029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Кактолгинское</w:t>
            </w:r>
          </w:p>
        </w:tc>
        <w:tc>
          <w:tcPr>
            <w:tcW w:w="1578" w:type="dxa"/>
            <w:shd w:val="clear" w:color="auto" w:fill="auto"/>
            <w:tcMar>
              <w:top w:w="30" w:type="dxa"/>
              <w:left w:w="45" w:type="dxa"/>
              <w:bottom w:w="30" w:type="dxa"/>
              <w:right w:w="45" w:type="dxa"/>
            </w:tcMar>
            <w:vAlign w:val="center"/>
          </w:tcPr>
          <w:p w14:paraId="000029A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309105FB"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3.34.</w:t>
            </w:r>
          </w:p>
        </w:tc>
        <w:tc>
          <w:tcPr>
            <w:tcW w:w="2388" w:type="dxa"/>
            <w:shd w:val="clear" w:color="auto" w:fill="auto"/>
            <w:tcMar>
              <w:top w:w="30" w:type="dxa"/>
              <w:left w:w="45" w:type="dxa"/>
              <w:bottom w:w="30" w:type="dxa"/>
              <w:right w:w="45" w:type="dxa"/>
            </w:tcMar>
            <w:vAlign w:val="center"/>
          </w:tcPr>
          <w:p w14:paraId="000029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Пещеры «Хээтэй»</w:t>
            </w:r>
          </w:p>
        </w:tc>
        <w:tc>
          <w:tcPr>
            <w:tcW w:w="1985" w:type="dxa"/>
            <w:shd w:val="clear" w:color="auto" w:fill="auto"/>
            <w:tcMar>
              <w:top w:w="30" w:type="dxa"/>
              <w:left w:w="45" w:type="dxa"/>
              <w:bottom w:w="30" w:type="dxa"/>
              <w:right w:w="45" w:type="dxa"/>
            </w:tcMar>
            <w:vAlign w:val="center"/>
          </w:tcPr>
          <w:p w14:paraId="000029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9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Могойтуйское</w:t>
            </w:r>
          </w:p>
        </w:tc>
        <w:tc>
          <w:tcPr>
            <w:tcW w:w="1578" w:type="dxa"/>
            <w:shd w:val="clear" w:color="auto" w:fill="auto"/>
            <w:tcMar>
              <w:top w:w="30" w:type="dxa"/>
              <w:left w:w="45" w:type="dxa"/>
              <w:bottom w:w="30" w:type="dxa"/>
              <w:right w:w="45" w:type="dxa"/>
            </w:tcMar>
            <w:vAlign w:val="center"/>
          </w:tcPr>
          <w:p w14:paraId="000029A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69F4BEB"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3.35.</w:t>
            </w:r>
          </w:p>
        </w:tc>
        <w:tc>
          <w:tcPr>
            <w:tcW w:w="2388" w:type="dxa"/>
            <w:shd w:val="clear" w:color="auto" w:fill="auto"/>
            <w:tcMar>
              <w:top w:w="30" w:type="dxa"/>
              <w:left w:w="45" w:type="dxa"/>
              <w:bottom w:w="30" w:type="dxa"/>
              <w:right w:w="45" w:type="dxa"/>
            </w:tcMar>
            <w:vAlign w:val="center"/>
          </w:tcPr>
          <w:p w14:paraId="000029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Плотинный термальный источник</w:t>
            </w:r>
          </w:p>
        </w:tc>
        <w:tc>
          <w:tcPr>
            <w:tcW w:w="1985" w:type="dxa"/>
            <w:shd w:val="clear" w:color="auto" w:fill="auto"/>
            <w:tcMar>
              <w:top w:w="30" w:type="dxa"/>
              <w:left w:w="45" w:type="dxa"/>
              <w:bottom w:w="30" w:type="dxa"/>
              <w:right w:w="45" w:type="dxa"/>
            </w:tcMar>
            <w:vAlign w:val="center"/>
          </w:tcPr>
          <w:p w14:paraId="000029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Нелятинское</w:t>
            </w:r>
          </w:p>
        </w:tc>
        <w:tc>
          <w:tcPr>
            <w:tcW w:w="1578" w:type="dxa"/>
            <w:shd w:val="clear" w:color="auto" w:fill="auto"/>
            <w:tcMar>
              <w:top w:w="30" w:type="dxa"/>
              <w:left w:w="45" w:type="dxa"/>
              <w:bottom w:w="30" w:type="dxa"/>
              <w:right w:w="45" w:type="dxa"/>
            </w:tcMar>
            <w:vAlign w:val="center"/>
          </w:tcPr>
          <w:p w14:paraId="000029B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830592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3.36.</w:t>
            </w:r>
          </w:p>
        </w:tc>
        <w:tc>
          <w:tcPr>
            <w:tcW w:w="2388" w:type="dxa"/>
            <w:shd w:val="clear" w:color="auto" w:fill="auto"/>
            <w:tcMar>
              <w:top w:w="30" w:type="dxa"/>
              <w:left w:w="45" w:type="dxa"/>
              <w:bottom w:w="30" w:type="dxa"/>
              <w:right w:w="45" w:type="dxa"/>
            </w:tcMar>
            <w:vAlign w:val="center"/>
          </w:tcPr>
          <w:p w14:paraId="000029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Потухший вулкан Обручева</w:t>
            </w:r>
          </w:p>
        </w:tc>
        <w:tc>
          <w:tcPr>
            <w:tcW w:w="1985" w:type="dxa"/>
            <w:shd w:val="clear" w:color="auto" w:fill="auto"/>
            <w:tcMar>
              <w:top w:w="30" w:type="dxa"/>
              <w:left w:w="45" w:type="dxa"/>
              <w:bottom w:w="30" w:type="dxa"/>
              <w:right w:w="45" w:type="dxa"/>
            </w:tcMar>
            <w:vAlign w:val="center"/>
          </w:tcPr>
          <w:p w14:paraId="000029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2261" w:type="dxa"/>
            <w:shd w:val="clear" w:color="auto" w:fill="auto"/>
            <w:tcMar>
              <w:top w:w="30" w:type="dxa"/>
              <w:left w:w="45" w:type="dxa"/>
              <w:bottom w:w="30" w:type="dxa"/>
              <w:right w:w="45" w:type="dxa"/>
            </w:tcMar>
            <w:vAlign w:val="center"/>
          </w:tcPr>
          <w:p w14:paraId="000029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1578" w:type="dxa"/>
            <w:shd w:val="clear" w:color="auto" w:fill="auto"/>
            <w:tcMar>
              <w:top w:w="30" w:type="dxa"/>
              <w:left w:w="45" w:type="dxa"/>
              <w:bottom w:w="30" w:type="dxa"/>
              <w:right w:w="45" w:type="dxa"/>
            </w:tcMar>
            <w:vAlign w:val="center"/>
          </w:tcPr>
          <w:p w14:paraId="000029B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21D809E7"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3.37.</w:t>
            </w:r>
          </w:p>
        </w:tc>
        <w:tc>
          <w:tcPr>
            <w:tcW w:w="2388" w:type="dxa"/>
            <w:shd w:val="clear" w:color="auto" w:fill="auto"/>
            <w:tcMar>
              <w:top w:w="30" w:type="dxa"/>
              <w:left w:w="45" w:type="dxa"/>
              <w:bottom w:w="30" w:type="dxa"/>
              <w:right w:w="45" w:type="dxa"/>
            </w:tcMar>
            <w:vAlign w:val="center"/>
          </w:tcPr>
          <w:p w14:paraId="000029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Пурелагский термальный источник</w:t>
            </w:r>
          </w:p>
        </w:tc>
        <w:tc>
          <w:tcPr>
            <w:tcW w:w="1985" w:type="dxa"/>
            <w:shd w:val="clear" w:color="auto" w:fill="auto"/>
            <w:tcMar>
              <w:top w:w="30" w:type="dxa"/>
              <w:left w:w="45" w:type="dxa"/>
              <w:bottom w:w="30" w:type="dxa"/>
              <w:right w:w="45" w:type="dxa"/>
            </w:tcMar>
            <w:vAlign w:val="center"/>
          </w:tcPr>
          <w:p w14:paraId="000029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Нелятинское</w:t>
            </w:r>
          </w:p>
        </w:tc>
        <w:tc>
          <w:tcPr>
            <w:tcW w:w="1578" w:type="dxa"/>
            <w:shd w:val="clear" w:color="auto" w:fill="auto"/>
            <w:tcMar>
              <w:top w:w="30" w:type="dxa"/>
              <w:left w:w="45" w:type="dxa"/>
              <w:bottom w:w="30" w:type="dxa"/>
              <w:right w:w="45" w:type="dxa"/>
            </w:tcMar>
            <w:vAlign w:val="center"/>
          </w:tcPr>
          <w:p w14:paraId="000029C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78009E42"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3.38.</w:t>
            </w:r>
          </w:p>
        </w:tc>
        <w:tc>
          <w:tcPr>
            <w:tcW w:w="2388" w:type="dxa"/>
            <w:shd w:val="clear" w:color="auto" w:fill="auto"/>
            <w:tcMar>
              <w:top w:w="30" w:type="dxa"/>
              <w:left w:w="45" w:type="dxa"/>
              <w:bottom w:w="30" w:type="dxa"/>
              <w:right w:w="45" w:type="dxa"/>
            </w:tcMar>
            <w:vAlign w:val="center"/>
          </w:tcPr>
          <w:p w14:paraId="000029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Скала «Камень Котёл»</w:t>
            </w:r>
          </w:p>
        </w:tc>
        <w:tc>
          <w:tcPr>
            <w:tcW w:w="1985" w:type="dxa"/>
            <w:shd w:val="clear" w:color="auto" w:fill="auto"/>
            <w:tcMar>
              <w:top w:w="30" w:type="dxa"/>
              <w:left w:w="45" w:type="dxa"/>
              <w:bottom w:w="30" w:type="dxa"/>
              <w:right w:w="45" w:type="dxa"/>
            </w:tcMar>
            <w:vAlign w:val="center"/>
          </w:tcPr>
          <w:p w14:paraId="000029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2261" w:type="dxa"/>
            <w:shd w:val="clear" w:color="auto" w:fill="auto"/>
            <w:tcMar>
              <w:top w:w="30" w:type="dxa"/>
              <w:left w:w="45" w:type="dxa"/>
              <w:bottom w:w="30" w:type="dxa"/>
              <w:right w:w="45" w:type="dxa"/>
            </w:tcMar>
            <w:vAlign w:val="center"/>
          </w:tcPr>
          <w:p w14:paraId="000029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Цасучейское</w:t>
            </w:r>
          </w:p>
        </w:tc>
        <w:tc>
          <w:tcPr>
            <w:tcW w:w="1578" w:type="dxa"/>
            <w:shd w:val="clear" w:color="auto" w:fill="auto"/>
            <w:tcMar>
              <w:top w:w="30" w:type="dxa"/>
              <w:left w:w="45" w:type="dxa"/>
              <w:bottom w:w="30" w:type="dxa"/>
              <w:right w:w="45" w:type="dxa"/>
            </w:tcMar>
            <w:vAlign w:val="center"/>
          </w:tcPr>
          <w:p w14:paraId="000029C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0,004</w:t>
            </w:r>
          </w:p>
        </w:tc>
      </w:tr>
      <w:tr w:rsidR="00A848EE" w:rsidRPr="00A848EE" w14:paraId="4AC444C9"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3.39.</w:t>
            </w:r>
          </w:p>
        </w:tc>
        <w:tc>
          <w:tcPr>
            <w:tcW w:w="2388" w:type="dxa"/>
            <w:shd w:val="clear" w:color="auto" w:fill="auto"/>
            <w:tcMar>
              <w:top w:w="30" w:type="dxa"/>
              <w:left w:w="45" w:type="dxa"/>
              <w:bottom w:w="30" w:type="dxa"/>
              <w:right w:w="45" w:type="dxa"/>
            </w:tcMar>
            <w:vAlign w:val="center"/>
          </w:tcPr>
          <w:p w14:paraId="000029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Скала Полосатик</w:t>
            </w:r>
          </w:p>
        </w:tc>
        <w:tc>
          <w:tcPr>
            <w:tcW w:w="1985" w:type="dxa"/>
            <w:shd w:val="clear" w:color="auto" w:fill="auto"/>
            <w:tcMar>
              <w:top w:w="30" w:type="dxa"/>
              <w:left w:w="45" w:type="dxa"/>
              <w:bottom w:w="30" w:type="dxa"/>
              <w:right w:w="45" w:type="dxa"/>
            </w:tcMar>
            <w:vAlign w:val="center"/>
          </w:tcPr>
          <w:p w14:paraId="000029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2261" w:type="dxa"/>
            <w:shd w:val="clear" w:color="auto" w:fill="auto"/>
            <w:tcMar>
              <w:top w:w="30" w:type="dxa"/>
              <w:left w:w="45" w:type="dxa"/>
              <w:bottom w:w="30" w:type="dxa"/>
              <w:right w:w="45" w:type="dxa"/>
            </w:tcMar>
            <w:vAlign w:val="center"/>
          </w:tcPr>
          <w:p w14:paraId="000029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Ботовское</w:t>
            </w:r>
          </w:p>
        </w:tc>
        <w:tc>
          <w:tcPr>
            <w:tcW w:w="1578" w:type="dxa"/>
            <w:shd w:val="clear" w:color="auto" w:fill="auto"/>
            <w:tcMar>
              <w:top w:w="30" w:type="dxa"/>
              <w:left w:w="45" w:type="dxa"/>
              <w:bottom w:w="30" w:type="dxa"/>
              <w:right w:w="45" w:type="dxa"/>
            </w:tcMar>
            <w:vAlign w:val="center"/>
          </w:tcPr>
          <w:p w14:paraId="000029D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0,032</w:t>
            </w:r>
          </w:p>
        </w:tc>
      </w:tr>
      <w:tr w:rsidR="00A848EE" w:rsidRPr="00A848EE" w14:paraId="668FA1C4"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w:t>
            </w:r>
          </w:p>
        </w:tc>
        <w:tc>
          <w:tcPr>
            <w:tcW w:w="2388" w:type="dxa"/>
            <w:shd w:val="clear" w:color="auto" w:fill="auto"/>
            <w:tcMar>
              <w:top w:w="30" w:type="dxa"/>
              <w:left w:w="45" w:type="dxa"/>
              <w:bottom w:w="30" w:type="dxa"/>
              <w:right w:w="45" w:type="dxa"/>
            </w:tcMar>
            <w:vAlign w:val="center"/>
          </w:tcPr>
          <w:p w14:paraId="000029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Скалы Цаган-Олуйские</w:t>
            </w:r>
          </w:p>
        </w:tc>
        <w:tc>
          <w:tcPr>
            <w:tcW w:w="1985" w:type="dxa"/>
            <w:shd w:val="clear" w:color="auto" w:fill="auto"/>
            <w:tcMar>
              <w:top w:w="30" w:type="dxa"/>
              <w:left w:w="45" w:type="dxa"/>
              <w:bottom w:w="30" w:type="dxa"/>
              <w:right w:w="45" w:type="dxa"/>
            </w:tcMar>
            <w:vAlign w:val="center"/>
          </w:tcPr>
          <w:p w14:paraId="000029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2261" w:type="dxa"/>
            <w:shd w:val="clear" w:color="auto" w:fill="auto"/>
            <w:tcMar>
              <w:top w:w="30" w:type="dxa"/>
              <w:left w:w="45" w:type="dxa"/>
              <w:bottom w:w="30" w:type="dxa"/>
              <w:right w:w="45" w:type="dxa"/>
            </w:tcMar>
            <w:vAlign w:val="center"/>
          </w:tcPr>
          <w:p w14:paraId="000029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Акурайское</w:t>
            </w:r>
          </w:p>
        </w:tc>
        <w:tc>
          <w:tcPr>
            <w:tcW w:w="1578" w:type="dxa"/>
            <w:shd w:val="clear" w:color="auto" w:fill="auto"/>
            <w:tcMar>
              <w:top w:w="30" w:type="dxa"/>
              <w:left w:w="45" w:type="dxa"/>
              <w:bottom w:w="30" w:type="dxa"/>
              <w:right w:w="45" w:type="dxa"/>
            </w:tcMar>
            <w:vAlign w:val="center"/>
          </w:tcPr>
          <w:p w14:paraId="000029D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0,12</w:t>
            </w:r>
          </w:p>
        </w:tc>
      </w:tr>
      <w:tr w:rsidR="00A848EE" w:rsidRPr="00A848EE" w14:paraId="2F3DD8BC"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3.41.</w:t>
            </w:r>
          </w:p>
        </w:tc>
        <w:tc>
          <w:tcPr>
            <w:tcW w:w="2388" w:type="dxa"/>
            <w:shd w:val="clear" w:color="auto" w:fill="auto"/>
            <w:tcMar>
              <w:top w:w="30" w:type="dxa"/>
              <w:left w:w="45" w:type="dxa"/>
              <w:bottom w:w="30" w:type="dxa"/>
              <w:right w:w="45" w:type="dxa"/>
            </w:tcMar>
            <w:vAlign w:val="center"/>
          </w:tcPr>
          <w:p w14:paraId="000029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Степное сообщество в пади Кислый ключ</w:t>
            </w:r>
          </w:p>
        </w:tc>
        <w:tc>
          <w:tcPr>
            <w:tcW w:w="1985" w:type="dxa"/>
            <w:shd w:val="clear" w:color="auto" w:fill="auto"/>
            <w:tcMar>
              <w:top w:w="30" w:type="dxa"/>
              <w:left w:w="45" w:type="dxa"/>
              <w:bottom w:w="30" w:type="dxa"/>
              <w:right w:w="45" w:type="dxa"/>
            </w:tcMar>
            <w:vAlign w:val="center"/>
          </w:tcPr>
          <w:p w14:paraId="000029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2261" w:type="dxa"/>
            <w:shd w:val="clear" w:color="auto" w:fill="auto"/>
            <w:tcMar>
              <w:top w:w="30" w:type="dxa"/>
              <w:left w:w="45" w:type="dxa"/>
              <w:bottom w:w="30" w:type="dxa"/>
              <w:right w:w="45" w:type="dxa"/>
            </w:tcMar>
            <w:vAlign w:val="center"/>
          </w:tcPr>
          <w:p w14:paraId="000029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Сивяковское</w:t>
            </w:r>
          </w:p>
        </w:tc>
        <w:tc>
          <w:tcPr>
            <w:tcW w:w="1578" w:type="dxa"/>
            <w:shd w:val="clear" w:color="auto" w:fill="auto"/>
            <w:tcMar>
              <w:top w:w="30" w:type="dxa"/>
              <w:left w:w="45" w:type="dxa"/>
              <w:bottom w:w="30" w:type="dxa"/>
              <w:right w:w="45" w:type="dxa"/>
            </w:tcMar>
            <w:vAlign w:val="center"/>
          </w:tcPr>
          <w:p w14:paraId="000029E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0,012</w:t>
            </w:r>
          </w:p>
        </w:tc>
      </w:tr>
      <w:tr w:rsidR="00A848EE" w:rsidRPr="00A848EE" w14:paraId="72B079CA"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3.42.</w:t>
            </w:r>
          </w:p>
        </w:tc>
        <w:tc>
          <w:tcPr>
            <w:tcW w:w="2388" w:type="dxa"/>
            <w:shd w:val="clear" w:color="auto" w:fill="auto"/>
            <w:tcMar>
              <w:top w:w="30" w:type="dxa"/>
              <w:left w:w="45" w:type="dxa"/>
              <w:bottom w:w="30" w:type="dxa"/>
              <w:right w:w="45" w:type="dxa"/>
            </w:tcMar>
            <w:vAlign w:val="center"/>
          </w:tcPr>
          <w:p w14:paraId="000029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Сообщество полупустынных растений у озера Ножий</w:t>
            </w:r>
          </w:p>
        </w:tc>
        <w:tc>
          <w:tcPr>
            <w:tcW w:w="1985" w:type="dxa"/>
            <w:shd w:val="clear" w:color="auto" w:fill="auto"/>
            <w:tcMar>
              <w:top w:w="30" w:type="dxa"/>
              <w:left w:w="45" w:type="dxa"/>
              <w:bottom w:w="30" w:type="dxa"/>
              <w:right w:w="45" w:type="dxa"/>
            </w:tcMar>
            <w:vAlign w:val="center"/>
          </w:tcPr>
          <w:p w14:paraId="000029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9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578" w:type="dxa"/>
            <w:shd w:val="clear" w:color="auto" w:fill="auto"/>
            <w:tcMar>
              <w:top w:w="30" w:type="dxa"/>
              <w:left w:w="45" w:type="dxa"/>
              <w:bottom w:w="30" w:type="dxa"/>
              <w:right w:w="45" w:type="dxa"/>
            </w:tcMar>
            <w:vAlign w:val="center"/>
          </w:tcPr>
          <w:p w14:paraId="000029E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0,005</w:t>
            </w:r>
          </w:p>
        </w:tc>
      </w:tr>
      <w:tr w:rsidR="00A848EE" w:rsidRPr="00A848EE" w14:paraId="773D1DE2"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3.43.</w:t>
            </w:r>
          </w:p>
        </w:tc>
        <w:tc>
          <w:tcPr>
            <w:tcW w:w="2388" w:type="dxa"/>
            <w:shd w:val="clear" w:color="auto" w:fill="auto"/>
            <w:tcMar>
              <w:top w:w="30" w:type="dxa"/>
              <w:left w:w="45" w:type="dxa"/>
              <w:bottom w:w="30" w:type="dxa"/>
              <w:right w:w="45" w:type="dxa"/>
            </w:tcMar>
            <w:vAlign w:val="center"/>
          </w:tcPr>
          <w:p w14:paraId="000029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Сообщество степных растений в пади Дэлбэрхэй</w:t>
            </w:r>
          </w:p>
        </w:tc>
        <w:tc>
          <w:tcPr>
            <w:tcW w:w="1985" w:type="dxa"/>
            <w:shd w:val="clear" w:color="auto" w:fill="auto"/>
            <w:tcMar>
              <w:top w:w="30" w:type="dxa"/>
              <w:left w:w="45" w:type="dxa"/>
              <w:bottom w:w="30" w:type="dxa"/>
              <w:right w:w="45" w:type="dxa"/>
            </w:tcMar>
            <w:vAlign w:val="center"/>
          </w:tcPr>
          <w:p w14:paraId="000029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9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578" w:type="dxa"/>
            <w:shd w:val="clear" w:color="auto" w:fill="auto"/>
            <w:tcMar>
              <w:top w:w="30" w:type="dxa"/>
              <w:left w:w="45" w:type="dxa"/>
              <w:bottom w:w="30" w:type="dxa"/>
              <w:right w:w="45" w:type="dxa"/>
            </w:tcMar>
            <w:vAlign w:val="center"/>
          </w:tcPr>
          <w:p w14:paraId="000029F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0,002</w:t>
            </w:r>
          </w:p>
        </w:tc>
      </w:tr>
      <w:tr w:rsidR="00A848EE" w:rsidRPr="00A848EE" w14:paraId="7EB06FB1"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3.44.</w:t>
            </w:r>
          </w:p>
        </w:tc>
        <w:tc>
          <w:tcPr>
            <w:tcW w:w="2388" w:type="dxa"/>
            <w:shd w:val="clear" w:color="auto" w:fill="auto"/>
            <w:tcMar>
              <w:top w:w="30" w:type="dxa"/>
              <w:left w:w="45" w:type="dxa"/>
              <w:bottom w:w="30" w:type="dxa"/>
              <w:right w:w="45" w:type="dxa"/>
            </w:tcMar>
            <w:vAlign w:val="center"/>
          </w:tcPr>
          <w:p w14:paraId="000029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Сынийский термальный источник</w:t>
            </w:r>
          </w:p>
        </w:tc>
        <w:tc>
          <w:tcPr>
            <w:tcW w:w="1985" w:type="dxa"/>
            <w:shd w:val="clear" w:color="auto" w:fill="auto"/>
            <w:tcMar>
              <w:top w:w="30" w:type="dxa"/>
              <w:left w:w="45" w:type="dxa"/>
              <w:bottom w:w="30" w:type="dxa"/>
              <w:right w:w="45" w:type="dxa"/>
            </w:tcMar>
            <w:vAlign w:val="center"/>
          </w:tcPr>
          <w:p w14:paraId="000029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Нелятинское</w:t>
            </w:r>
          </w:p>
        </w:tc>
        <w:tc>
          <w:tcPr>
            <w:tcW w:w="1578" w:type="dxa"/>
            <w:shd w:val="clear" w:color="auto" w:fill="auto"/>
            <w:tcMar>
              <w:top w:w="30" w:type="dxa"/>
              <w:left w:w="45" w:type="dxa"/>
              <w:bottom w:w="30" w:type="dxa"/>
              <w:right w:w="45" w:type="dxa"/>
            </w:tcMar>
            <w:vAlign w:val="center"/>
          </w:tcPr>
          <w:p w14:paraId="000029F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9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9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0,032</w:t>
            </w:r>
          </w:p>
        </w:tc>
      </w:tr>
      <w:tr w:rsidR="00A848EE" w:rsidRPr="00A848EE" w14:paraId="51B9DE99"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9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w:t>
            </w:r>
          </w:p>
        </w:tc>
        <w:tc>
          <w:tcPr>
            <w:tcW w:w="2388" w:type="dxa"/>
            <w:shd w:val="clear" w:color="auto" w:fill="auto"/>
            <w:tcMar>
              <w:top w:w="30" w:type="dxa"/>
              <w:left w:w="45" w:type="dxa"/>
              <w:bottom w:w="30" w:type="dxa"/>
              <w:right w:w="45" w:type="dxa"/>
            </w:tcMar>
            <w:vAlign w:val="center"/>
          </w:tcPr>
          <w:p w14:paraId="000029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Травертиновый термальный источник</w:t>
            </w:r>
          </w:p>
        </w:tc>
        <w:tc>
          <w:tcPr>
            <w:tcW w:w="1985" w:type="dxa"/>
            <w:shd w:val="clear" w:color="auto" w:fill="auto"/>
            <w:tcMar>
              <w:top w:w="30" w:type="dxa"/>
              <w:left w:w="45" w:type="dxa"/>
              <w:bottom w:w="30" w:type="dxa"/>
              <w:right w:w="45" w:type="dxa"/>
            </w:tcMar>
            <w:vAlign w:val="center"/>
          </w:tcPr>
          <w:p w14:paraId="000029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9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9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Нелятинское</w:t>
            </w:r>
          </w:p>
        </w:tc>
        <w:tc>
          <w:tcPr>
            <w:tcW w:w="1578" w:type="dxa"/>
            <w:shd w:val="clear" w:color="auto" w:fill="auto"/>
            <w:tcMar>
              <w:top w:w="30" w:type="dxa"/>
              <w:left w:w="45" w:type="dxa"/>
              <w:bottom w:w="30" w:type="dxa"/>
              <w:right w:w="45" w:type="dxa"/>
            </w:tcMar>
            <w:vAlign w:val="center"/>
          </w:tcPr>
          <w:p w14:paraId="00002A0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0,002</w:t>
            </w:r>
          </w:p>
        </w:tc>
      </w:tr>
      <w:tr w:rsidR="00A848EE" w:rsidRPr="00A848EE" w14:paraId="629D72D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3.46.</w:t>
            </w:r>
          </w:p>
        </w:tc>
        <w:tc>
          <w:tcPr>
            <w:tcW w:w="2388" w:type="dxa"/>
            <w:shd w:val="clear" w:color="auto" w:fill="auto"/>
            <w:tcMar>
              <w:top w:w="30" w:type="dxa"/>
              <w:left w:w="45" w:type="dxa"/>
              <w:bottom w:w="30" w:type="dxa"/>
              <w:right w:w="45" w:type="dxa"/>
            </w:tcMar>
            <w:vAlign w:val="center"/>
          </w:tcPr>
          <w:p w14:paraId="00002A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Тургинские рыбные сланцы</w:t>
            </w:r>
          </w:p>
        </w:tc>
        <w:tc>
          <w:tcPr>
            <w:tcW w:w="1985" w:type="dxa"/>
            <w:shd w:val="clear" w:color="auto" w:fill="auto"/>
            <w:tcMar>
              <w:top w:w="30" w:type="dxa"/>
              <w:left w:w="45" w:type="dxa"/>
              <w:bottom w:w="30" w:type="dxa"/>
              <w:right w:w="45" w:type="dxa"/>
            </w:tcMar>
            <w:vAlign w:val="center"/>
          </w:tcPr>
          <w:p w14:paraId="00002A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 лесничество</w:t>
            </w:r>
          </w:p>
        </w:tc>
        <w:tc>
          <w:tcPr>
            <w:tcW w:w="2261" w:type="dxa"/>
            <w:shd w:val="clear" w:color="auto" w:fill="auto"/>
            <w:tcMar>
              <w:top w:w="30" w:type="dxa"/>
              <w:left w:w="45" w:type="dxa"/>
              <w:bottom w:w="30" w:type="dxa"/>
              <w:right w:w="45" w:type="dxa"/>
            </w:tcMar>
            <w:vAlign w:val="center"/>
          </w:tcPr>
          <w:p w14:paraId="00002A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Калангуйское</w:t>
            </w:r>
          </w:p>
        </w:tc>
        <w:tc>
          <w:tcPr>
            <w:tcW w:w="1578" w:type="dxa"/>
            <w:shd w:val="clear" w:color="auto" w:fill="auto"/>
            <w:tcMar>
              <w:top w:w="30" w:type="dxa"/>
              <w:left w:w="45" w:type="dxa"/>
              <w:bottom w:w="30" w:type="dxa"/>
              <w:right w:w="45" w:type="dxa"/>
            </w:tcMar>
            <w:vAlign w:val="center"/>
          </w:tcPr>
          <w:p w14:paraId="00002A0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0,016</w:t>
            </w:r>
          </w:p>
        </w:tc>
      </w:tr>
      <w:tr w:rsidR="00A848EE" w:rsidRPr="00A848EE" w14:paraId="4D4A9098"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w:t>
            </w:r>
          </w:p>
        </w:tc>
        <w:tc>
          <w:tcPr>
            <w:tcW w:w="2388" w:type="dxa"/>
            <w:shd w:val="clear" w:color="auto" w:fill="auto"/>
            <w:tcMar>
              <w:top w:w="30" w:type="dxa"/>
              <w:left w:w="45" w:type="dxa"/>
              <w:bottom w:w="30" w:type="dxa"/>
              <w:right w:w="45" w:type="dxa"/>
            </w:tcMar>
            <w:vAlign w:val="center"/>
          </w:tcPr>
          <w:p w14:paraId="00002A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Урочище «Малый Батор»</w:t>
            </w:r>
          </w:p>
        </w:tc>
        <w:tc>
          <w:tcPr>
            <w:tcW w:w="1985" w:type="dxa"/>
            <w:shd w:val="clear" w:color="auto" w:fill="auto"/>
            <w:tcMar>
              <w:top w:w="30" w:type="dxa"/>
              <w:left w:w="45" w:type="dxa"/>
              <w:bottom w:w="30" w:type="dxa"/>
              <w:right w:w="45" w:type="dxa"/>
            </w:tcMar>
            <w:vAlign w:val="center"/>
          </w:tcPr>
          <w:p w14:paraId="00002A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2261" w:type="dxa"/>
            <w:shd w:val="clear" w:color="auto" w:fill="auto"/>
            <w:tcMar>
              <w:top w:w="30" w:type="dxa"/>
              <w:left w:w="45" w:type="dxa"/>
              <w:bottom w:w="30" w:type="dxa"/>
              <w:right w:w="45" w:type="dxa"/>
            </w:tcMar>
            <w:vAlign w:val="center"/>
          </w:tcPr>
          <w:p w14:paraId="00002A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Цасучейское</w:t>
            </w:r>
          </w:p>
        </w:tc>
        <w:tc>
          <w:tcPr>
            <w:tcW w:w="1578" w:type="dxa"/>
            <w:shd w:val="clear" w:color="auto" w:fill="auto"/>
            <w:tcMar>
              <w:top w:w="30" w:type="dxa"/>
              <w:left w:w="45" w:type="dxa"/>
              <w:bottom w:w="30" w:type="dxa"/>
              <w:right w:w="45" w:type="dxa"/>
            </w:tcMar>
            <w:vAlign w:val="center"/>
          </w:tcPr>
          <w:p w14:paraId="00002A1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0,005</w:t>
            </w:r>
          </w:p>
        </w:tc>
      </w:tr>
      <w:tr w:rsidR="00A848EE" w:rsidRPr="00A848EE" w14:paraId="4099FACC"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w:t>
            </w:r>
          </w:p>
        </w:tc>
        <w:tc>
          <w:tcPr>
            <w:tcW w:w="2388" w:type="dxa"/>
            <w:shd w:val="clear" w:color="auto" w:fill="auto"/>
            <w:tcMar>
              <w:top w:w="30" w:type="dxa"/>
              <w:left w:w="45" w:type="dxa"/>
              <w:bottom w:w="30" w:type="dxa"/>
              <w:right w:w="45" w:type="dxa"/>
            </w:tcMar>
            <w:vAlign w:val="center"/>
          </w:tcPr>
          <w:p w14:paraId="00002A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Чиндантское палеонтологическое обнажение</w:t>
            </w:r>
          </w:p>
        </w:tc>
        <w:tc>
          <w:tcPr>
            <w:tcW w:w="1985" w:type="dxa"/>
            <w:shd w:val="clear" w:color="auto" w:fill="auto"/>
            <w:tcMar>
              <w:top w:w="30" w:type="dxa"/>
              <w:left w:w="45" w:type="dxa"/>
              <w:bottom w:w="30" w:type="dxa"/>
              <w:right w:w="45" w:type="dxa"/>
            </w:tcMar>
            <w:vAlign w:val="center"/>
          </w:tcPr>
          <w:p w14:paraId="00002A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2261" w:type="dxa"/>
            <w:shd w:val="clear" w:color="auto" w:fill="auto"/>
            <w:tcMar>
              <w:top w:w="30" w:type="dxa"/>
              <w:left w:w="45" w:type="dxa"/>
              <w:bottom w:w="30" w:type="dxa"/>
              <w:right w:w="45" w:type="dxa"/>
            </w:tcMar>
            <w:vAlign w:val="center"/>
          </w:tcPr>
          <w:p w14:paraId="00002A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578" w:type="dxa"/>
            <w:shd w:val="clear" w:color="auto" w:fill="auto"/>
            <w:tcMar>
              <w:top w:w="30" w:type="dxa"/>
              <w:left w:w="45" w:type="dxa"/>
              <w:bottom w:w="30" w:type="dxa"/>
              <w:right w:w="45" w:type="dxa"/>
            </w:tcMar>
            <w:vAlign w:val="center"/>
          </w:tcPr>
          <w:p w14:paraId="00002A1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0,001</w:t>
            </w:r>
          </w:p>
        </w:tc>
      </w:tr>
      <w:tr w:rsidR="00A848EE" w:rsidRPr="00A848EE" w14:paraId="6E374D4E"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3.49.</w:t>
            </w:r>
          </w:p>
        </w:tc>
        <w:tc>
          <w:tcPr>
            <w:tcW w:w="2388" w:type="dxa"/>
            <w:shd w:val="clear" w:color="auto" w:fill="auto"/>
            <w:tcMar>
              <w:top w:w="30" w:type="dxa"/>
              <w:left w:w="45" w:type="dxa"/>
              <w:bottom w:w="30" w:type="dxa"/>
              <w:right w:w="45" w:type="dxa"/>
            </w:tcMar>
            <w:vAlign w:val="center"/>
          </w:tcPr>
          <w:p w14:paraId="00002A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Шилкинская пещера</w:t>
            </w:r>
          </w:p>
        </w:tc>
        <w:tc>
          <w:tcPr>
            <w:tcW w:w="1985" w:type="dxa"/>
            <w:shd w:val="clear" w:color="auto" w:fill="auto"/>
            <w:tcMar>
              <w:top w:w="30" w:type="dxa"/>
              <w:left w:w="45" w:type="dxa"/>
              <w:bottom w:w="30" w:type="dxa"/>
              <w:right w:w="45" w:type="dxa"/>
            </w:tcMar>
            <w:vAlign w:val="center"/>
          </w:tcPr>
          <w:p w14:paraId="00002A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2261" w:type="dxa"/>
            <w:shd w:val="clear" w:color="auto" w:fill="auto"/>
            <w:tcMar>
              <w:top w:w="30" w:type="dxa"/>
              <w:left w:w="45" w:type="dxa"/>
              <w:bottom w:w="30" w:type="dxa"/>
              <w:right w:w="45" w:type="dxa"/>
            </w:tcMar>
            <w:vAlign w:val="center"/>
          </w:tcPr>
          <w:p w14:paraId="00002A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Ботовское</w:t>
            </w:r>
          </w:p>
        </w:tc>
        <w:tc>
          <w:tcPr>
            <w:tcW w:w="1578" w:type="dxa"/>
            <w:shd w:val="clear" w:color="auto" w:fill="auto"/>
            <w:tcMar>
              <w:top w:w="30" w:type="dxa"/>
              <w:left w:w="45" w:type="dxa"/>
              <w:bottom w:w="30" w:type="dxa"/>
              <w:right w:w="45" w:type="dxa"/>
            </w:tcMar>
            <w:vAlign w:val="center"/>
          </w:tcPr>
          <w:p w14:paraId="00002A2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0,001</w:t>
            </w:r>
          </w:p>
        </w:tc>
      </w:tr>
      <w:tr w:rsidR="00A848EE" w:rsidRPr="00A848EE" w14:paraId="5A9DAA70"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2388" w:type="dxa"/>
            <w:shd w:val="clear" w:color="auto" w:fill="auto"/>
            <w:tcMar>
              <w:top w:w="30" w:type="dxa"/>
              <w:left w:w="45" w:type="dxa"/>
              <w:bottom w:w="30" w:type="dxa"/>
              <w:right w:w="45" w:type="dxa"/>
            </w:tcMar>
            <w:vAlign w:val="center"/>
          </w:tcPr>
          <w:p w14:paraId="00002A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Чарский горячий ключ</w:t>
            </w:r>
          </w:p>
        </w:tc>
        <w:tc>
          <w:tcPr>
            <w:tcW w:w="1985" w:type="dxa"/>
            <w:shd w:val="clear" w:color="auto" w:fill="auto"/>
            <w:tcMar>
              <w:top w:w="30" w:type="dxa"/>
              <w:left w:w="45" w:type="dxa"/>
              <w:bottom w:w="30" w:type="dxa"/>
              <w:right w:w="45" w:type="dxa"/>
            </w:tcMar>
            <w:vAlign w:val="center"/>
          </w:tcPr>
          <w:p w14:paraId="00002A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2261" w:type="dxa"/>
            <w:shd w:val="clear" w:color="auto" w:fill="auto"/>
            <w:tcMar>
              <w:top w:w="30" w:type="dxa"/>
              <w:left w:w="45" w:type="dxa"/>
              <w:bottom w:w="30" w:type="dxa"/>
              <w:right w:w="45" w:type="dxa"/>
            </w:tcMar>
            <w:vAlign w:val="center"/>
          </w:tcPr>
          <w:p w14:paraId="00002A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Намингинское</w:t>
            </w:r>
          </w:p>
        </w:tc>
        <w:tc>
          <w:tcPr>
            <w:tcW w:w="1578" w:type="dxa"/>
            <w:shd w:val="clear" w:color="auto" w:fill="auto"/>
            <w:tcMar>
              <w:top w:w="30" w:type="dxa"/>
              <w:left w:w="45" w:type="dxa"/>
              <w:bottom w:w="30" w:type="dxa"/>
              <w:right w:w="45" w:type="dxa"/>
            </w:tcMar>
            <w:vAlign w:val="center"/>
          </w:tcPr>
          <w:p w14:paraId="00002A2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r>
      <w:tr w:rsidR="00A848EE" w:rsidRPr="00A848EE" w14:paraId="6DA06353"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3.51.</w:t>
            </w:r>
          </w:p>
        </w:tc>
        <w:tc>
          <w:tcPr>
            <w:tcW w:w="2388" w:type="dxa"/>
            <w:shd w:val="clear" w:color="auto" w:fill="auto"/>
            <w:tcMar>
              <w:top w:w="30" w:type="dxa"/>
              <w:left w:w="45" w:type="dxa"/>
              <w:bottom w:w="30" w:type="dxa"/>
              <w:right w:w="45" w:type="dxa"/>
            </w:tcMar>
            <w:vAlign w:val="center"/>
          </w:tcPr>
          <w:p w14:paraId="00002A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Байсаниды «Ламский Городок»</w:t>
            </w:r>
          </w:p>
        </w:tc>
        <w:tc>
          <w:tcPr>
            <w:tcW w:w="1985" w:type="dxa"/>
            <w:shd w:val="clear" w:color="auto" w:fill="auto"/>
            <w:tcMar>
              <w:top w:w="30" w:type="dxa"/>
              <w:left w:w="45" w:type="dxa"/>
              <w:bottom w:w="30" w:type="dxa"/>
              <w:right w:w="45" w:type="dxa"/>
            </w:tcMar>
            <w:vAlign w:val="center"/>
          </w:tcPr>
          <w:p w14:paraId="00002A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2261" w:type="dxa"/>
            <w:shd w:val="clear" w:color="auto" w:fill="auto"/>
            <w:tcMar>
              <w:top w:w="30" w:type="dxa"/>
              <w:left w:w="45" w:type="dxa"/>
              <w:bottom w:w="30" w:type="dxa"/>
              <w:right w:w="45" w:type="dxa"/>
            </w:tcMar>
            <w:vAlign w:val="center"/>
          </w:tcPr>
          <w:p w14:paraId="00002A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Черемховское</w:t>
            </w:r>
          </w:p>
        </w:tc>
        <w:tc>
          <w:tcPr>
            <w:tcW w:w="1578" w:type="dxa"/>
            <w:shd w:val="clear" w:color="auto" w:fill="auto"/>
            <w:tcMar>
              <w:top w:w="30" w:type="dxa"/>
              <w:left w:w="45" w:type="dxa"/>
              <w:bottom w:w="30" w:type="dxa"/>
              <w:right w:w="45" w:type="dxa"/>
            </w:tcMar>
            <w:vAlign w:val="center"/>
          </w:tcPr>
          <w:p w14:paraId="00002A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Семиозерская дача</w:t>
            </w:r>
          </w:p>
        </w:tc>
        <w:tc>
          <w:tcPr>
            <w:tcW w:w="2743" w:type="dxa"/>
            <w:shd w:val="clear" w:color="auto" w:fill="auto"/>
            <w:tcMar>
              <w:top w:w="30" w:type="dxa"/>
              <w:left w:w="45" w:type="dxa"/>
              <w:bottom w:w="30" w:type="dxa"/>
              <w:right w:w="45" w:type="dxa"/>
            </w:tcMar>
            <w:vAlign w:val="center"/>
          </w:tcPr>
          <w:p w14:paraId="00002A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3D0F62C9"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3.52.</w:t>
            </w:r>
          </w:p>
        </w:tc>
        <w:tc>
          <w:tcPr>
            <w:tcW w:w="2388" w:type="dxa"/>
            <w:shd w:val="clear" w:color="auto" w:fill="auto"/>
            <w:tcMar>
              <w:top w:w="30" w:type="dxa"/>
              <w:left w:w="45" w:type="dxa"/>
              <w:bottom w:w="30" w:type="dxa"/>
              <w:right w:w="45" w:type="dxa"/>
            </w:tcMar>
            <w:vAlign w:val="center"/>
          </w:tcPr>
          <w:p w14:paraId="00002A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Быркинские скалы</w:t>
            </w:r>
          </w:p>
        </w:tc>
        <w:tc>
          <w:tcPr>
            <w:tcW w:w="1985" w:type="dxa"/>
            <w:shd w:val="clear" w:color="auto" w:fill="auto"/>
            <w:tcMar>
              <w:top w:w="30" w:type="dxa"/>
              <w:left w:w="45" w:type="dxa"/>
              <w:bottom w:w="30" w:type="dxa"/>
              <w:right w:w="45" w:type="dxa"/>
            </w:tcMar>
            <w:vAlign w:val="center"/>
          </w:tcPr>
          <w:p w14:paraId="00002A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2261" w:type="dxa"/>
            <w:shd w:val="clear" w:color="auto" w:fill="auto"/>
            <w:tcMar>
              <w:top w:w="30" w:type="dxa"/>
              <w:left w:w="45" w:type="dxa"/>
              <w:bottom w:w="30" w:type="dxa"/>
              <w:right w:w="45" w:type="dxa"/>
            </w:tcMar>
            <w:vAlign w:val="center"/>
          </w:tcPr>
          <w:p w14:paraId="00002A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Кличкинское</w:t>
            </w:r>
          </w:p>
        </w:tc>
        <w:tc>
          <w:tcPr>
            <w:tcW w:w="1578" w:type="dxa"/>
            <w:shd w:val="clear" w:color="auto" w:fill="auto"/>
            <w:tcMar>
              <w:top w:w="30" w:type="dxa"/>
              <w:left w:w="45" w:type="dxa"/>
              <w:bottom w:w="30" w:type="dxa"/>
              <w:right w:w="45" w:type="dxa"/>
            </w:tcMar>
            <w:vAlign w:val="center"/>
          </w:tcPr>
          <w:p w14:paraId="00002A3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0,048</w:t>
            </w:r>
          </w:p>
        </w:tc>
      </w:tr>
      <w:tr w:rsidR="00A848EE" w:rsidRPr="00A848EE" w14:paraId="124D87C6"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3.53.</w:t>
            </w:r>
          </w:p>
        </w:tc>
        <w:tc>
          <w:tcPr>
            <w:tcW w:w="2388" w:type="dxa"/>
            <w:shd w:val="clear" w:color="auto" w:fill="auto"/>
            <w:tcMar>
              <w:top w:w="30" w:type="dxa"/>
              <w:left w:w="45" w:type="dxa"/>
              <w:bottom w:w="30" w:type="dxa"/>
              <w:right w:w="45" w:type="dxa"/>
            </w:tcMar>
            <w:vAlign w:val="center"/>
          </w:tcPr>
          <w:p w14:paraId="00002A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Мульдайский метеоритный кратер</w:t>
            </w:r>
          </w:p>
        </w:tc>
        <w:tc>
          <w:tcPr>
            <w:tcW w:w="1985" w:type="dxa"/>
            <w:shd w:val="clear" w:color="auto" w:fill="auto"/>
            <w:tcMar>
              <w:top w:w="30" w:type="dxa"/>
              <w:left w:w="45" w:type="dxa"/>
              <w:bottom w:w="30" w:type="dxa"/>
              <w:right w:w="45" w:type="dxa"/>
            </w:tcMar>
            <w:vAlign w:val="center"/>
          </w:tcPr>
          <w:p w14:paraId="00002A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2261" w:type="dxa"/>
            <w:shd w:val="clear" w:color="auto" w:fill="auto"/>
            <w:tcMar>
              <w:top w:w="30" w:type="dxa"/>
              <w:left w:w="45" w:type="dxa"/>
              <w:bottom w:w="30" w:type="dxa"/>
              <w:right w:w="45" w:type="dxa"/>
            </w:tcMar>
            <w:vAlign w:val="center"/>
          </w:tcPr>
          <w:p w14:paraId="00002A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Ботовское</w:t>
            </w:r>
          </w:p>
        </w:tc>
        <w:tc>
          <w:tcPr>
            <w:tcW w:w="1578" w:type="dxa"/>
            <w:shd w:val="clear" w:color="auto" w:fill="auto"/>
            <w:tcMar>
              <w:top w:w="30" w:type="dxa"/>
              <w:left w:w="45" w:type="dxa"/>
              <w:bottom w:w="30" w:type="dxa"/>
              <w:right w:w="45" w:type="dxa"/>
            </w:tcMar>
            <w:vAlign w:val="center"/>
          </w:tcPr>
          <w:p w14:paraId="00002A4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0,002</w:t>
            </w:r>
          </w:p>
        </w:tc>
      </w:tr>
      <w:tr w:rsidR="00A848EE" w:rsidRPr="00A848EE" w14:paraId="435E66BC"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w:t>
            </w:r>
          </w:p>
        </w:tc>
        <w:tc>
          <w:tcPr>
            <w:tcW w:w="2388" w:type="dxa"/>
            <w:shd w:val="clear" w:color="auto" w:fill="auto"/>
            <w:tcMar>
              <w:top w:w="30" w:type="dxa"/>
              <w:left w:w="45" w:type="dxa"/>
              <w:bottom w:w="30" w:type="dxa"/>
              <w:right w:w="45" w:type="dxa"/>
            </w:tcMar>
            <w:vAlign w:val="center"/>
          </w:tcPr>
          <w:p w14:paraId="00002A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Муравейники Арахлея</w:t>
            </w:r>
          </w:p>
        </w:tc>
        <w:tc>
          <w:tcPr>
            <w:tcW w:w="1985" w:type="dxa"/>
            <w:shd w:val="clear" w:color="auto" w:fill="auto"/>
            <w:tcMar>
              <w:top w:w="30" w:type="dxa"/>
              <w:left w:w="45" w:type="dxa"/>
              <w:bottom w:w="30" w:type="dxa"/>
              <w:right w:w="45" w:type="dxa"/>
            </w:tcMar>
            <w:vAlign w:val="center"/>
          </w:tcPr>
          <w:p w14:paraId="00002A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2261" w:type="dxa"/>
            <w:shd w:val="clear" w:color="auto" w:fill="auto"/>
            <w:tcMar>
              <w:top w:w="30" w:type="dxa"/>
              <w:left w:w="45" w:type="dxa"/>
              <w:bottom w:w="30" w:type="dxa"/>
              <w:right w:w="45" w:type="dxa"/>
            </w:tcMar>
            <w:vAlign w:val="center"/>
          </w:tcPr>
          <w:p w14:paraId="00002A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1578" w:type="dxa"/>
            <w:shd w:val="clear" w:color="auto" w:fill="auto"/>
            <w:tcMar>
              <w:top w:w="30" w:type="dxa"/>
              <w:left w:w="45" w:type="dxa"/>
              <w:bottom w:w="30" w:type="dxa"/>
              <w:right w:w="45" w:type="dxa"/>
            </w:tcMar>
            <w:vAlign w:val="center"/>
          </w:tcPr>
          <w:p w14:paraId="00002A4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0,004</w:t>
            </w:r>
          </w:p>
        </w:tc>
      </w:tr>
      <w:tr w:rsidR="00A848EE" w:rsidRPr="00A848EE" w14:paraId="17980FCB"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3.55.</w:t>
            </w:r>
          </w:p>
        </w:tc>
        <w:tc>
          <w:tcPr>
            <w:tcW w:w="2388" w:type="dxa"/>
            <w:shd w:val="clear" w:color="auto" w:fill="auto"/>
            <w:tcMar>
              <w:top w:w="30" w:type="dxa"/>
              <w:left w:w="45" w:type="dxa"/>
              <w:bottom w:w="30" w:type="dxa"/>
              <w:right w:w="45" w:type="dxa"/>
            </w:tcMar>
            <w:vAlign w:val="center"/>
          </w:tcPr>
          <w:p w14:paraId="00002A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Новинское геологическое обнажение</w:t>
            </w:r>
          </w:p>
        </w:tc>
        <w:tc>
          <w:tcPr>
            <w:tcW w:w="1985" w:type="dxa"/>
            <w:shd w:val="clear" w:color="auto" w:fill="auto"/>
            <w:tcMar>
              <w:top w:w="30" w:type="dxa"/>
              <w:left w:w="45" w:type="dxa"/>
              <w:bottom w:w="30" w:type="dxa"/>
              <w:right w:w="45" w:type="dxa"/>
            </w:tcMar>
            <w:vAlign w:val="center"/>
          </w:tcPr>
          <w:p w14:paraId="00002A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2261" w:type="dxa"/>
            <w:shd w:val="clear" w:color="auto" w:fill="auto"/>
            <w:tcMar>
              <w:top w:w="30" w:type="dxa"/>
              <w:left w:w="45" w:type="dxa"/>
              <w:bottom w:w="30" w:type="dxa"/>
              <w:right w:w="45" w:type="dxa"/>
            </w:tcMar>
            <w:vAlign w:val="center"/>
          </w:tcPr>
          <w:p w14:paraId="00002A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Нижне-Оленгуйское</w:t>
            </w:r>
          </w:p>
        </w:tc>
        <w:tc>
          <w:tcPr>
            <w:tcW w:w="1578" w:type="dxa"/>
            <w:shd w:val="clear" w:color="auto" w:fill="auto"/>
            <w:tcMar>
              <w:top w:w="30" w:type="dxa"/>
              <w:left w:w="45" w:type="dxa"/>
              <w:bottom w:w="30" w:type="dxa"/>
              <w:right w:w="45" w:type="dxa"/>
            </w:tcMar>
            <w:vAlign w:val="center"/>
          </w:tcPr>
          <w:p w14:paraId="00002A5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0,004</w:t>
            </w:r>
          </w:p>
        </w:tc>
      </w:tr>
      <w:tr w:rsidR="00A848EE" w:rsidRPr="00A848EE" w14:paraId="3FA29BE3"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3.56.</w:t>
            </w:r>
          </w:p>
        </w:tc>
        <w:tc>
          <w:tcPr>
            <w:tcW w:w="2388" w:type="dxa"/>
            <w:shd w:val="clear" w:color="auto" w:fill="auto"/>
            <w:tcMar>
              <w:top w:w="30" w:type="dxa"/>
              <w:left w:w="45" w:type="dxa"/>
              <w:bottom w:w="30" w:type="dxa"/>
              <w:right w:w="45" w:type="dxa"/>
            </w:tcMar>
            <w:vAlign w:val="center"/>
          </w:tcPr>
          <w:p w14:paraId="00002A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Смоленские скалы</w:t>
            </w:r>
          </w:p>
        </w:tc>
        <w:tc>
          <w:tcPr>
            <w:tcW w:w="1985" w:type="dxa"/>
            <w:shd w:val="clear" w:color="auto" w:fill="auto"/>
            <w:tcMar>
              <w:top w:w="30" w:type="dxa"/>
              <w:left w:w="45" w:type="dxa"/>
              <w:bottom w:w="30" w:type="dxa"/>
              <w:right w:w="45" w:type="dxa"/>
            </w:tcMar>
            <w:vAlign w:val="center"/>
          </w:tcPr>
          <w:p w14:paraId="00002A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2261" w:type="dxa"/>
            <w:shd w:val="clear" w:color="auto" w:fill="auto"/>
            <w:tcMar>
              <w:top w:w="30" w:type="dxa"/>
              <w:left w:w="45" w:type="dxa"/>
              <w:bottom w:w="30" w:type="dxa"/>
              <w:right w:w="45" w:type="dxa"/>
            </w:tcMar>
            <w:vAlign w:val="center"/>
          </w:tcPr>
          <w:p w14:paraId="00002A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Черновское</w:t>
            </w:r>
          </w:p>
        </w:tc>
        <w:tc>
          <w:tcPr>
            <w:tcW w:w="1578" w:type="dxa"/>
            <w:shd w:val="clear" w:color="auto" w:fill="auto"/>
            <w:tcMar>
              <w:top w:w="30" w:type="dxa"/>
              <w:left w:w="45" w:type="dxa"/>
              <w:bottom w:w="30" w:type="dxa"/>
              <w:right w:w="45" w:type="dxa"/>
            </w:tcMar>
            <w:vAlign w:val="center"/>
          </w:tcPr>
          <w:p w14:paraId="00002A5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0,016</w:t>
            </w:r>
          </w:p>
        </w:tc>
      </w:tr>
      <w:tr w:rsidR="00A848EE" w:rsidRPr="00A848EE" w14:paraId="5C4335B2"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3.57.</w:t>
            </w:r>
          </w:p>
        </w:tc>
        <w:tc>
          <w:tcPr>
            <w:tcW w:w="2388" w:type="dxa"/>
            <w:shd w:val="clear" w:color="auto" w:fill="auto"/>
            <w:tcMar>
              <w:top w:w="30" w:type="dxa"/>
              <w:left w:w="45" w:type="dxa"/>
              <w:bottom w:w="30" w:type="dxa"/>
              <w:right w:w="45" w:type="dxa"/>
            </w:tcMar>
            <w:vAlign w:val="center"/>
          </w:tcPr>
          <w:p w14:paraId="00002A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Урдюканский провал, пещера</w:t>
            </w:r>
          </w:p>
        </w:tc>
        <w:tc>
          <w:tcPr>
            <w:tcW w:w="1985" w:type="dxa"/>
            <w:shd w:val="clear" w:color="auto" w:fill="auto"/>
            <w:tcMar>
              <w:top w:w="30" w:type="dxa"/>
              <w:left w:w="45" w:type="dxa"/>
              <w:bottom w:w="30" w:type="dxa"/>
              <w:right w:w="45" w:type="dxa"/>
            </w:tcMar>
            <w:vAlign w:val="center"/>
          </w:tcPr>
          <w:p w14:paraId="00002A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2261" w:type="dxa"/>
            <w:shd w:val="clear" w:color="auto" w:fill="auto"/>
            <w:tcMar>
              <w:top w:w="30" w:type="dxa"/>
              <w:left w:w="45" w:type="dxa"/>
              <w:bottom w:w="30" w:type="dxa"/>
              <w:right w:w="45" w:type="dxa"/>
            </w:tcMar>
            <w:vAlign w:val="center"/>
          </w:tcPr>
          <w:p w14:paraId="00002A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Ботовское</w:t>
            </w:r>
          </w:p>
        </w:tc>
        <w:tc>
          <w:tcPr>
            <w:tcW w:w="1578" w:type="dxa"/>
            <w:shd w:val="clear" w:color="auto" w:fill="auto"/>
            <w:tcMar>
              <w:top w:w="30" w:type="dxa"/>
              <w:left w:w="45" w:type="dxa"/>
              <w:bottom w:w="30" w:type="dxa"/>
              <w:right w:w="45" w:type="dxa"/>
            </w:tcMar>
            <w:vAlign w:val="center"/>
          </w:tcPr>
          <w:p w14:paraId="00002A6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0,001</w:t>
            </w:r>
          </w:p>
        </w:tc>
      </w:tr>
      <w:tr w:rsidR="00A848EE" w:rsidRPr="00A848EE" w14:paraId="196FCC87"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3.58.</w:t>
            </w:r>
          </w:p>
        </w:tc>
        <w:tc>
          <w:tcPr>
            <w:tcW w:w="2388" w:type="dxa"/>
            <w:shd w:val="clear" w:color="auto" w:fill="auto"/>
            <w:tcMar>
              <w:top w:w="30" w:type="dxa"/>
              <w:left w:w="45" w:type="dxa"/>
              <w:bottom w:w="30" w:type="dxa"/>
              <w:right w:w="45" w:type="dxa"/>
            </w:tcMar>
            <w:vAlign w:val="center"/>
          </w:tcPr>
          <w:p w14:paraId="00002A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Минеральный источник в пади Лагерная</w:t>
            </w:r>
          </w:p>
        </w:tc>
        <w:tc>
          <w:tcPr>
            <w:tcW w:w="1985" w:type="dxa"/>
            <w:shd w:val="clear" w:color="auto" w:fill="auto"/>
            <w:tcMar>
              <w:top w:w="30" w:type="dxa"/>
              <w:left w:w="45" w:type="dxa"/>
              <w:bottom w:w="30" w:type="dxa"/>
              <w:right w:w="45" w:type="dxa"/>
            </w:tcMar>
            <w:vAlign w:val="center"/>
          </w:tcPr>
          <w:p w14:paraId="00002A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Памятник природы</w:t>
            </w:r>
          </w:p>
        </w:tc>
        <w:tc>
          <w:tcPr>
            <w:tcW w:w="1940" w:type="dxa"/>
            <w:shd w:val="clear" w:color="auto" w:fill="auto"/>
            <w:tcMar>
              <w:top w:w="30" w:type="dxa"/>
              <w:left w:w="45" w:type="dxa"/>
              <w:bottom w:w="30" w:type="dxa"/>
              <w:right w:w="45" w:type="dxa"/>
            </w:tcMar>
            <w:vAlign w:val="center"/>
          </w:tcPr>
          <w:p w14:paraId="00002A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2261" w:type="dxa"/>
            <w:shd w:val="clear" w:color="auto" w:fill="auto"/>
            <w:tcMar>
              <w:top w:w="30" w:type="dxa"/>
              <w:left w:w="45" w:type="dxa"/>
              <w:bottom w:w="30" w:type="dxa"/>
              <w:right w:w="45" w:type="dxa"/>
            </w:tcMar>
            <w:vAlign w:val="center"/>
          </w:tcPr>
          <w:p w14:paraId="00002A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1578" w:type="dxa"/>
            <w:shd w:val="clear" w:color="auto" w:fill="auto"/>
            <w:tcMar>
              <w:top w:w="30" w:type="dxa"/>
              <w:left w:w="45" w:type="dxa"/>
              <w:bottom w:w="30" w:type="dxa"/>
              <w:right w:w="45" w:type="dxa"/>
            </w:tcMar>
            <w:vAlign w:val="center"/>
          </w:tcPr>
          <w:p w14:paraId="00002A6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86" w:type="dxa"/>
            <w:shd w:val="clear" w:color="auto" w:fill="auto"/>
            <w:tcMar>
              <w:top w:w="30" w:type="dxa"/>
              <w:left w:w="45" w:type="dxa"/>
              <w:bottom w:w="30" w:type="dxa"/>
              <w:right w:w="45" w:type="dxa"/>
            </w:tcMar>
            <w:vAlign w:val="center"/>
          </w:tcPr>
          <w:p w14:paraId="00002A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0,001</w:t>
            </w:r>
          </w:p>
        </w:tc>
      </w:tr>
      <w:tr w:rsidR="00A848EE" w:rsidRPr="00A848EE" w14:paraId="710608DE"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3981" w:type="dxa"/>
            <w:gridSpan w:val="7"/>
            <w:shd w:val="clear" w:color="auto" w:fill="auto"/>
            <w:tcMar>
              <w:top w:w="30" w:type="dxa"/>
              <w:left w:w="45" w:type="dxa"/>
              <w:bottom w:w="30" w:type="dxa"/>
              <w:right w:w="45" w:type="dxa"/>
            </w:tcMar>
            <w:vAlign w:val="center"/>
          </w:tcPr>
          <w:p w14:paraId="00002A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Учебно-научные стационары</w:t>
            </w:r>
          </w:p>
        </w:tc>
      </w:tr>
      <w:tr w:rsidR="00A848EE" w:rsidRPr="00A848EE" w14:paraId="0F8F24D6"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2388" w:type="dxa"/>
            <w:shd w:val="clear" w:color="auto" w:fill="auto"/>
            <w:tcMar>
              <w:top w:w="30" w:type="dxa"/>
              <w:left w:w="45" w:type="dxa"/>
              <w:bottom w:w="30" w:type="dxa"/>
              <w:right w:w="45" w:type="dxa"/>
            </w:tcMar>
            <w:vAlign w:val="center"/>
          </w:tcPr>
          <w:p w14:paraId="00002A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Учебно-научный стационар «Кулинда»</w:t>
            </w:r>
          </w:p>
        </w:tc>
        <w:tc>
          <w:tcPr>
            <w:tcW w:w="1985" w:type="dxa"/>
            <w:shd w:val="clear" w:color="auto" w:fill="auto"/>
            <w:tcMar>
              <w:top w:w="30" w:type="dxa"/>
              <w:left w:w="45" w:type="dxa"/>
              <w:bottom w:w="30" w:type="dxa"/>
              <w:right w:w="45" w:type="dxa"/>
            </w:tcMar>
            <w:vAlign w:val="center"/>
          </w:tcPr>
          <w:p w14:paraId="00002A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Учебно-научный стационар</w:t>
            </w:r>
          </w:p>
        </w:tc>
        <w:tc>
          <w:tcPr>
            <w:tcW w:w="1940" w:type="dxa"/>
            <w:shd w:val="clear" w:color="auto" w:fill="auto"/>
            <w:tcMar>
              <w:top w:w="30" w:type="dxa"/>
              <w:left w:w="45" w:type="dxa"/>
              <w:bottom w:w="30" w:type="dxa"/>
              <w:right w:w="45" w:type="dxa"/>
            </w:tcMar>
            <w:vAlign w:val="center"/>
          </w:tcPr>
          <w:p w14:paraId="00002A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2261" w:type="dxa"/>
            <w:shd w:val="clear" w:color="auto" w:fill="auto"/>
            <w:tcMar>
              <w:top w:w="30" w:type="dxa"/>
              <w:left w:w="45" w:type="dxa"/>
              <w:bottom w:w="30" w:type="dxa"/>
              <w:right w:w="45" w:type="dxa"/>
            </w:tcMar>
            <w:vAlign w:val="center"/>
          </w:tcPr>
          <w:p w14:paraId="00002A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1578" w:type="dxa"/>
            <w:shd w:val="clear" w:color="auto" w:fill="auto"/>
            <w:tcMar>
              <w:top w:w="30" w:type="dxa"/>
              <w:left w:w="45" w:type="dxa"/>
              <w:bottom w:w="30" w:type="dxa"/>
              <w:right w:w="45" w:type="dxa"/>
            </w:tcMar>
            <w:vAlign w:val="center"/>
          </w:tcPr>
          <w:p w14:paraId="00002A78"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часть 32, 76, 100</w:t>
            </w:r>
          </w:p>
        </w:tc>
        <w:tc>
          <w:tcPr>
            <w:tcW w:w="1086" w:type="dxa"/>
            <w:shd w:val="clear" w:color="auto" w:fill="auto"/>
            <w:tcMar>
              <w:top w:w="30" w:type="dxa"/>
              <w:left w:w="45" w:type="dxa"/>
              <w:bottom w:w="30" w:type="dxa"/>
              <w:right w:w="45" w:type="dxa"/>
            </w:tcMar>
            <w:vAlign w:val="center"/>
          </w:tcPr>
          <w:p w14:paraId="00002A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86,72</w:t>
            </w:r>
          </w:p>
        </w:tc>
      </w:tr>
      <w:tr w:rsidR="00A848EE" w:rsidRPr="00A848EE" w14:paraId="0184E6B6" w14:textId="77777777" w:rsidTr="00F650AC">
        <w:trPr>
          <w:trHeight w:val="20"/>
          <w:jc w:val="center"/>
        </w:trPr>
        <w:tc>
          <w:tcPr>
            <w:tcW w:w="572" w:type="dxa"/>
            <w:shd w:val="clear" w:color="auto" w:fill="auto"/>
            <w:tcMar>
              <w:top w:w="30" w:type="dxa"/>
              <w:left w:w="45" w:type="dxa"/>
              <w:bottom w:w="30" w:type="dxa"/>
              <w:right w:w="45" w:type="dxa"/>
            </w:tcMar>
            <w:vAlign w:val="center"/>
          </w:tcPr>
          <w:p w14:paraId="00002A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2388" w:type="dxa"/>
            <w:shd w:val="clear" w:color="auto" w:fill="auto"/>
            <w:tcMar>
              <w:top w:w="30" w:type="dxa"/>
              <w:left w:w="45" w:type="dxa"/>
              <w:bottom w:w="30" w:type="dxa"/>
              <w:right w:w="45" w:type="dxa"/>
            </w:tcMar>
            <w:vAlign w:val="center"/>
          </w:tcPr>
          <w:p w14:paraId="00002A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Учебно-научный стационар «Менза»</w:t>
            </w:r>
          </w:p>
        </w:tc>
        <w:tc>
          <w:tcPr>
            <w:tcW w:w="1985" w:type="dxa"/>
            <w:shd w:val="clear" w:color="auto" w:fill="auto"/>
            <w:tcMar>
              <w:top w:w="30" w:type="dxa"/>
              <w:left w:w="45" w:type="dxa"/>
              <w:bottom w:w="30" w:type="dxa"/>
              <w:right w:w="45" w:type="dxa"/>
            </w:tcMar>
            <w:vAlign w:val="center"/>
          </w:tcPr>
          <w:p w14:paraId="00002A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Учебно-научный стационар</w:t>
            </w:r>
          </w:p>
        </w:tc>
        <w:tc>
          <w:tcPr>
            <w:tcW w:w="1940" w:type="dxa"/>
            <w:shd w:val="clear" w:color="auto" w:fill="auto"/>
            <w:tcMar>
              <w:top w:w="30" w:type="dxa"/>
              <w:left w:w="45" w:type="dxa"/>
              <w:bottom w:w="30" w:type="dxa"/>
              <w:right w:w="45" w:type="dxa"/>
            </w:tcMar>
            <w:vAlign w:val="center"/>
          </w:tcPr>
          <w:p w14:paraId="00002A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2261" w:type="dxa"/>
            <w:shd w:val="clear" w:color="auto" w:fill="auto"/>
            <w:tcMar>
              <w:top w:w="30" w:type="dxa"/>
              <w:left w:w="45" w:type="dxa"/>
              <w:bottom w:w="30" w:type="dxa"/>
              <w:right w:w="45" w:type="dxa"/>
            </w:tcMar>
            <w:vAlign w:val="center"/>
          </w:tcPr>
          <w:p w14:paraId="00002A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Мензенское</w:t>
            </w:r>
          </w:p>
        </w:tc>
        <w:tc>
          <w:tcPr>
            <w:tcW w:w="1578" w:type="dxa"/>
            <w:shd w:val="clear" w:color="auto" w:fill="auto"/>
            <w:tcMar>
              <w:top w:w="30" w:type="dxa"/>
              <w:left w:w="45" w:type="dxa"/>
              <w:bottom w:w="30" w:type="dxa"/>
              <w:right w:w="45" w:type="dxa"/>
            </w:tcMar>
            <w:vAlign w:val="center"/>
          </w:tcPr>
          <w:p w14:paraId="00002A80" w14:textId="77777777" w:rsidR="004D4FBA" w:rsidRPr="00A848EE" w:rsidRDefault="004D4FBA" w:rsidP="00A848EE">
            <w:pPr>
              <w:jc w:val="center"/>
              <w:rPr>
                <w:rFonts w:ascii="Times New Roman" w:eastAsia="Times New Roman" w:hAnsi="Times New Roman"/>
              </w:rPr>
            </w:pPr>
          </w:p>
        </w:tc>
        <w:tc>
          <w:tcPr>
            <w:tcW w:w="2743" w:type="dxa"/>
            <w:shd w:val="clear" w:color="auto" w:fill="auto"/>
            <w:tcMar>
              <w:top w:w="30" w:type="dxa"/>
              <w:left w:w="45" w:type="dxa"/>
              <w:bottom w:w="30" w:type="dxa"/>
              <w:right w:w="45" w:type="dxa"/>
            </w:tcMar>
            <w:vAlign w:val="center"/>
          </w:tcPr>
          <w:p w14:paraId="00002A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428, 430, 462 - 466, 506 - 510, 543, 545, 546, 548, 549, 581-590</w:t>
            </w:r>
          </w:p>
        </w:tc>
        <w:tc>
          <w:tcPr>
            <w:tcW w:w="1086" w:type="dxa"/>
            <w:shd w:val="clear" w:color="auto" w:fill="auto"/>
            <w:tcMar>
              <w:top w:w="30" w:type="dxa"/>
              <w:left w:w="45" w:type="dxa"/>
              <w:bottom w:w="30" w:type="dxa"/>
              <w:right w:w="45" w:type="dxa"/>
            </w:tcMar>
            <w:vAlign w:val="center"/>
          </w:tcPr>
          <w:p w14:paraId="00002A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22,883</w:t>
            </w:r>
          </w:p>
        </w:tc>
      </w:tr>
    </w:tbl>
    <w:p w14:paraId="00002A84" w14:textId="55B782C4" w:rsidR="0068133B" w:rsidRPr="00A848EE" w:rsidRDefault="0068133B"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2A9D"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99" w:name="_Toc176788284"/>
      <w:r w:rsidRPr="00A848EE">
        <w:rPr>
          <w:rFonts w:ascii="Times New Roman" w:eastAsia="Times New Roman" w:hAnsi="Times New Roman"/>
          <w:b w:val="0"/>
          <w:bCs w:val="0"/>
          <w:sz w:val="24"/>
          <w:szCs w:val="24"/>
        </w:rPr>
        <w:lastRenderedPageBreak/>
        <w:t>ПРИЛОЖЕНИЕ 6</w:t>
      </w:r>
      <w:bookmarkEnd w:id="99"/>
    </w:p>
    <w:p w14:paraId="00002A9E"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2A9F" w14:textId="77777777" w:rsidR="004D4FBA" w:rsidRPr="00A848EE" w:rsidRDefault="004D4FBA" w:rsidP="00A848EE">
      <w:pPr>
        <w:widowControl w:val="0"/>
        <w:jc w:val="right"/>
        <w:rPr>
          <w:rFonts w:ascii="Times New Roman" w:eastAsia="Times New Roman" w:hAnsi="Times New Roman"/>
          <w:sz w:val="24"/>
          <w:szCs w:val="24"/>
        </w:rPr>
      </w:pPr>
    </w:p>
    <w:p w14:paraId="00002AA0"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Методологические и методические особенности разработки лесного плана Забайкальского края</w:t>
      </w:r>
    </w:p>
    <w:p w14:paraId="00002AA1" w14:textId="77777777" w:rsidR="004D4FBA" w:rsidRPr="00A848EE" w:rsidRDefault="004D4FBA" w:rsidP="00A848EE">
      <w:pPr>
        <w:widowControl w:val="0"/>
        <w:jc w:val="right"/>
        <w:rPr>
          <w:rFonts w:ascii="Times New Roman" w:eastAsia="Times New Roman" w:hAnsi="Times New Roman"/>
          <w:sz w:val="24"/>
          <w:szCs w:val="24"/>
        </w:rPr>
      </w:pPr>
    </w:p>
    <w:tbl>
      <w:tblPr>
        <w:tblStyle w:val="afffffffffffe"/>
        <w:tblW w:w="14554"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4"/>
        <w:gridCol w:w="2665"/>
        <w:gridCol w:w="11385"/>
      </w:tblGrid>
      <w:tr w:rsidR="00A848EE" w:rsidRPr="00A848EE" w14:paraId="629373BC" w14:textId="77777777" w:rsidTr="00F650AC">
        <w:trPr>
          <w:trHeight w:val="23"/>
          <w:jc w:val="center"/>
        </w:trPr>
        <w:tc>
          <w:tcPr>
            <w:tcW w:w="504" w:type="dxa"/>
            <w:shd w:val="clear" w:color="auto" w:fill="auto"/>
            <w:tcMar>
              <w:top w:w="30" w:type="dxa"/>
              <w:left w:w="45" w:type="dxa"/>
              <w:bottom w:w="30" w:type="dxa"/>
              <w:right w:w="45" w:type="dxa"/>
            </w:tcMar>
            <w:vAlign w:val="center"/>
          </w:tcPr>
          <w:p w14:paraId="00002A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2665" w:type="dxa"/>
            <w:shd w:val="clear" w:color="auto" w:fill="auto"/>
            <w:tcMar>
              <w:top w:w="30" w:type="dxa"/>
              <w:left w:w="45" w:type="dxa"/>
              <w:bottom w:w="30" w:type="dxa"/>
              <w:right w:w="45" w:type="dxa"/>
            </w:tcMar>
            <w:vAlign w:val="center"/>
          </w:tcPr>
          <w:p w14:paraId="00002A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методики и модели</w:t>
            </w:r>
          </w:p>
        </w:tc>
        <w:tc>
          <w:tcPr>
            <w:tcW w:w="11385" w:type="dxa"/>
            <w:shd w:val="clear" w:color="auto" w:fill="auto"/>
            <w:tcMar>
              <w:top w:w="30" w:type="dxa"/>
              <w:left w:w="45" w:type="dxa"/>
              <w:bottom w:w="30" w:type="dxa"/>
              <w:right w:w="45" w:type="dxa"/>
            </w:tcMar>
            <w:vAlign w:val="center"/>
          </w:tcPr>
          <w:p w14:paraId="00002A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Описание методики или модели (применяемые алгоритмы, используемые исходные данные, точность расчетов, способы проверки)</w:t>
            </w:r>
          </w:p>
        </w:tc>
      </w:tr>
      <w:tr w:rsidR="00A848EE" w:rsidRPr="00A848EE" w14:paraId="4DCBE62A" w14:textId="77777777" w:rsidTr="00F650AC">
        <w:trPr>
          <w:trHeight w:val="23"/>
          <w:jc w:val="center"/>
        </w:trPr>
        <w:tc>
          <w:tcPr>
            <w:tcW w:w="504" w:type="dxa"/>
            <w:shd w:val="clear" w:color="auto" w:fill="auto"/>
            <w:tcMar>
              <w:top w:w="30" w:type="dxa"/>
              <w:left w:w="45" w:type="dxa"/>
              <w:bottom w:w="30" w:type="dxa"/>
              <w:right w:w="45" w:type="dxa"/>
            </w:tcMar>
            <w:vAlign w:val="center"/>
          </w:tcPr>
          <w:p w14:paraId="00002A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665" w:type="dxa"/>
            <w:shd w:val="clear" w:color="auto" w:fill="auto"/>
            <w:tcMar>
              <w:top w:w="30" w:type="dxa"/>
              <w:left w:w="45" w:type="dxa"/>
              <w:bottom w:w="30" w:type="dxa"/>
              <w:right w:w="45" w:type="dxa"/>
            </w:tcMar>
            <w:vAlign w:val="center"/>
          </w:tcPr>
          <w:p w14:paraId="00002A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385" w:type="dxa"/>
            <w:shd w:val="clear" w:color="auto" w:fill="auto"/>
            <w:tcMar>
              <w:top w:w="30" w:type="dxa"/>
              <w:left w:w="45" w:type="dxa"/>
              <w:bottom w:w="30" w:type="dxa"/>
              <w:right w:w="45" w:type="dxa"/>
            </w:tcMar>
            <w:vAlign w:val="center"/>
          </w:tcPr>
          <w:p w14:paraId="00002A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2249A9A8" w14:textId="77777777" w:rsidTr="00F650AC">
        <w:trPr>
          <w:trHeight w:val="23"/>
          <w:jc w:val="center"/>
        </w:trPr>
        <w:tc>
          <w:tcPr>
            <w:tcW w:w="504" w:type="dxa"/>
            <w:shd w:val="clear" w:color="auto" w:fill="auto"/>
            <w:tcMar>
              <w:top w:w="30" w:type="dxa"/>
              <w:left w:w="45" w:type="dxa"/>
              <w:bottom w:w="30" w:type="dxa"/>
              <w:right w:w="45" w:type="dxa"/>
            </w:tcMar>
            <w:vAlign w:val="center"/>
          </w:tcPr>
          <w:p w14:paraId="00002A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665" w:type="dxa"/>
            <w:shd w:val="clear" w:color="auto" w:fill="auto"/>
            <w:tcMar>
              <w:top w:w="30" w:type="dxa"/>
              <w:left w:w="45" w:type="dxa"/>
              <w:bottom w:w="30" w:type="dxa"/>
              <w:right w:w="45" w:type="dxa"/>
            </w:tcMar>
            <w:vAlign w:val="center"/>
          </w:tcPr>
          <w:p w14:paraId="00002A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Метод сравнительного анализа и оценки</w:t>
            </w:r>
          </w:p>
        </w:tc>
        <w:tc>
          <w:tcPr>
            <w:tcW w:w="11385" w:type="dxa"/>
            <w:shd w:val="clear" w:color="auto" w:fill="auto"/>
            <w:tcMar>
              <w:top w:w="30" w:type="dxa"/>
              <w:left w:w="45" w:type="dxa"/>
              <w:bottom w:w="30" w:type="dxa"/>
              <w:right w:w="45" w:type="dxa"/>
            </w:tcMar>
            <w:vAlign w:val="center"/>
          </w:tcPr>
          <w:p w14:paraId="00002A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Систематизация полученной информации, сравнение показателей предыдущего лесного плана, данных государственного лесного реестра (далее - ГЛР) за период 2009-2024 годов, анализ и оценка полученных данных (количественный, качественный, ретроспективный и структурный виды анализа). Исходные данные: ГЛР данные отчетов об исполнении переданных полномочий в области лесных отношений (далее – ОИП), иных статистических отчетов, материалов лесоустройства. Точность расчетов – 100%. Способ проверки: эмпирический.</w:t>
            </w:r>
          </w:p>
        </w:tc>
      </w:tr>
      <w:tr w:rsidR="00A848EE" w:rsidRPr="00A848EE" w14:paraId="7EFE680C" w14:textId="77777777" w:rsidTr="00F650AC">
        <w:trPr>
          <w:trHeight w:val="23"/>
          <w:jc w:val="center"/>
        </w:trPr>
        <w:tc>
          <w:tcPr>
            <w:tcW w:w="504" w:type="dxa"/>
            <w:shd w:val="clear" w:color="auto" w:fill="auto"/>
            <w:tcMar>
              <w:top w:w="30" w:type="dxa"/>
              <w:left w:w="45" w:type="dxa"/>
              <w:bottom w:w="30" w:type="dxa"/>
              <w:right w:w="45" w:type="dxa"/>
            </w:tcMar>
            <w:vAlign w:val="center"/>
          </w:tcPr>
          <w:p w14:paraId="00002A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665" w:type="dxa"/>
            <w:shd w:val="clear" w:color="auto" w:fill="auto"/>
            <w:tcMar>
              <w:top w:w="30" w:type="dxa"/>
              <w:left w:w="45" w:type="dxa"/>
              <w:bottom w:w="30" w:type="dxa"/>
              <w:right w:w="45" w:type="dxa"/>
            </w:tcMar>
            <w:vAlign w:val="center"/>
          </w:tcPr>
          <w:p w14:paraId="00002A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Расчетно-аналитический метод планирования</w:t>
            </w:r>
          </w:p>
        </w:tc>
        <w:tc>
          <w:tcPr>
            <w:tcW w:w="11385" w:type="dxa"/>
            <w:shd w:val="clear" w:color="auto" w:fill="auto"/>
            <w:tcMar>
              <w:top w:w="30" w:type="dxa"/>
              <w:left w:w="45" w:type="dxa"/>
              <w:bottom w:w="30" w:type="dxa"/>
              <w:right w:w="45" w:type="dxa"/>
            </w:tcMar>
            <w:vAlign w:val="center"/>
          </w:tcPr>
          <w:p w14:paraId="00002A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Группировка полученных данных по элементам и взаимосвязи, анализ условий их взаимодействия и расчет плановых показателей разделов лесного плана. Исходные данные: сведения ГЛР, единая государственная автоматизированная информационная система учета древесины и сделок с ней, данные статистических отчетов, лесоустроительная информация. Точность расчетов зависит от полученной информации и существующей социально-экономической ситуации в Забайкальском крае.</w:t>
            </w:r>
          </w:p>
        </w:tc>
      </w:tr>
      <w:tr w:rsidR="00A848EE" w:rsidRPr="00A848EE" w14:paraId="00EA8249" w14:textId="77777777" w:rsidTr="00F650AC">
        <w:trPr>
          <w:trHeight w:val="23"/>
          <w:jc w:val="center"/>
        </w:trPr>
        <w:tc>
          <w:tcPr>
            <w:tcW w:w="504" w:type="dxa"/>
            <w:shd w:val="clear" w:color="auto" w:fill="auto"/>
            <w:tcMar>
              <w:top w:w="30" w:type="dxa"/>
              <w:left w:w="45" w:type="dxa"/>
              <w:bottom w:w="30" w:type="dxa"/>
              <w:right w:w="45" w:type="dxa"/>
            </w:tcMar>
            <w:vAlign w:val="center"/>
          </w:tcPr>
          <w:p w14:paraId="00002A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665" w:type="dxa"/>
            <w:shd w:val="clear" w:color="auto" w:fill="auto"/>
            <w:tcMar>
              <w:top w:w="30" w:type="dxa"/>
              <w:left w:w="45" w:type="dxa"/>
              <w:bottom w:w="30" w:type="dxa"/>
              <w:right w:w="45" w:type="dxa"/>
            </w:tcMar>
            <w:vAlign w:val="center"/>
          </w:tcPr>
          <w:p w14:paraId="00002A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Методика экологической оценки лесов</w:t>
            </w:r>
          </w:p>
        </w:tc>
        <w:tc>
          <w:tcPr>
            <w:tcW w:w="11385" w:type="dxa"/>
            <w:shd w:val="clear" w:color="auto" w:fill="auto"/>
            <w:tcMar>
              <w:top w:w="30" w:type="dxa"/>
              <w:left w:w="45" w:type="dxa"/>
              <w:bottom w:w="30" w:type="dxa"/>
              <w:right w:w="45" w:type="dxa"/>
            </w:tcMar>
            <w:vAlign w:val="center"/>
          </w:tcPr>
          <w:p w14:paraId="00002A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Оценка экологической потенциала лесов Забайкальского края проведена на основании Методических указаний по количественному определению объема поглощения парниковых газов, утвержденной распоряжением Министерства природных ресурсов и экологии Российской Федерации от 30 июня 2017 года № 20-р. Исходные данные: ГЛР, ОИП, иных статистические отчеты, материалы лесоустройства. Точность расчетов – 100%. Способ проверки: эмпирический.</w:t>
            </w:r>
          </w:p>
        </w:tc>
      </w:tr>
      <w:tr w:rsidR="00A848EE" w:rsidRPr="00A848EE" w14:paraId="3F94C99D" w14:textId="77777777" w:rsidTr="00F650AC">
        <w:trPr>
          <w:trHeight w:val="23"/>
          <w:jc w:val="center"/>
        </w:trPr>
        <w:tc>
          <w:tcPr>
            <w:tcW w:w="504" w:type="dxa"/>
            <w:shd w:val="clear" w:color="auto" w:fill="auto"/>
            <w:tcMar>
              <w:top w:w="30" w:type="dxa"/>
              <w:left w:w="45" w:type="dxa"/>
              <w:bottom w:w="30" w:type="dxa"/>
              <w:right w:w="45" w:type="dxa"/>
            </w:tcMar>
            <w:vAlign w:val="center"/>
          </w:tcPr>
          <w:p w14:paraId="00002A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2665" w:type="dxa"/>
            <w:shd w:val="clear" w:color="auto" w:fill="auto"/>
            <w:tcMar>
              <w:top w:w="30" w:type="dxa"/>
              <w:left w:w="45" w:type="dxa"/>
              <w:bottom w:w="30" w:type="dxa"/>
              <w:right w:w="45" w:type="dxa"/>
            </w:tcMar>
            <w:vAlign w:val="center"/>
          </w:tcPr>
          <w:p w14:paraId="00002A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Методика экономической оценки лесов</w:t>
            </w:r>
          </w:p>
        </w:tc>
        <w:tc>
          <w:tcPr>
            <w:tcW w:w="11385" w:type="dxa"/>
            <w:shd w:val="clear" w:color="auto" w:fill="auto"/>
            <w:tcMar>
              <w:top w:w="30" w:type="dxa"/>
              <w:left w:w="45" w:type="dxa"/>
              <w:bottom w:w="30" w:type="dxa"/>
              <w:right w:w="45" w:type="dxa"/>
            </w:tcMar>
            <w:vAlign w:val="center"/>
          </w:tcPr>
          <w:p w14:paraId="00002AB3" w14:textId="0EDC425F"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Оценка экономического потенциала лесов Забайкальского края на основании Методики экономической оценки лесов, утвержденной приказом Федеральной службы лесного хозяйства России от 10 марта 2000 года № 43</w:t>
            </w:r>
            <w:r w:rsidR="00E44B28" w:rsidRPr="00A848EE">
              <w:rPr>
                <w:rFonts w:ascii="Times New Roman" w:eastAsia="Times New Roman" w:hAnsi="Times New Roman"/>
              </w:rPr>
              <w:t>). Исходные</w:t>
            </w:r>
            <w:r w:rsidRPr="00A848EE">
              <w:rPr>
                <w:rFonts w:ascii="Times New Roman" w:eastAsia="Times New Roman" w:hAnsi="Times New Roman"/>
              </w:rPr>
              <w:t xml:space="preserve"> данные: ГЛР, ОИП, иных статистические отчеты, материалы лесоустройства. Точность расчетов – 100%. Способ проверки: эмпирический.</w:t>
            </w:r>
          </w:p>
        </w:tc>
      </w:tr>
    </w:tbl>
    <w:p w14:paraId="00002AB4" w14:textId="28BA96A3" w:rsidR="00E44B28" w:rsidRPr="00A848EE" w:rsidRDefault="00E44B28"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2AB7"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0" w:name="_Toc176788285"/>
      <w:r w:rsidRPr="00A848EE">
        <w:rPr>
          <w:rFonts w:ascii="Times New Roman" w:eastAsia="Times New Roman" w:hAnsi="Times New Roman"/>
          <w:b w:val="0"/>
          <w:bCs w:val="0"/>
          <w:sz w:val="24"/>
          <w:szCs w:val="24"/>
        </w:rPr>
        <w:lastRenderedPageBreak/>
        <w:t>ПРИЛОЖЕНИЕ 7</w:t>
      </w:r>
      <w:bookmarkEnd w:id="100"/>
    </w:p>
    <w:p w14:paraId="00002AB8"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2AB9" w14:textId="77777777" w:rsidR="004D4FBA" w:rsidRPr="00A848EE" w:rsidRDefault="004D4FBA" w:rsidP="00A848EE">
      <w:pPr>
        <w:widowControl w:val="0"/>
        <w:jc w:val="right"/>
        <w:rPr>
          <w:rFonts w:ascii="Times New Roman" w:eastAsia="Times New Roman" w:hAnsi="Times New Roman"/>
          <w:sz w:val="24"/>
          <w:szCs w:val="24"/>
        </w:rPr>
      </w:pPr>
    </w:p>
    <w:p w14:paraId="00002ABA"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 xml:space="preserve">Оценка достижения планируемых объемов использования лесов по видам использования лесов </w:t>
      </w:r>
    </w:p>
    <w:p w14:paraId="00002ABB" w14:textId="3C018455"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 xml:space="preserve">за период действия предыдущего лесного плана Забайкальского края </w:t>
      </w:r>
    </w:p>
    <w:p w14:paraId="213E9296" w14:textId="77777777" w:rsidR="00E44B28" w:rsidRPr="00A848EE" w:rsidRDefault="00E44B28" w:rsidP="00A848EE">
      <w:pPr>
        <w:widowControl w:val="0"/>
        <w:jc w:val="center"/>
        <w:rPr>
          <w:rFonts w:ascii="Times New Roman" w:eastAsia="Times New Roman" w:hAnsi="Times New Roman"/>
          <w:sz w:val="24"/>
          <w:szCs w:val="24"/>
        </w:rPr>
      </w:pPr>
    </w:p>
    <w:p w14:paraId="00002AD3" w14:textId="77777777" w:rsidR="004D4FBA" w:rsidRPr="00A848EE" w:rsidRDefault="004D4FBA" w:rsidP="00A848EE">
      <w:pPr>
        <w:widowControl w:val="0"/>
        <w:jc w:val="center"/>
        <w:rPr>
          <w:rFonts w:ascii="Times New Roman" w:eastAsia="Times New Roman" w:hAnsi="Times New Roman"/>
          <w:sz w:val="2"/>
          <w:szCs w:val="2"/>
        </w:rPr>
      </w:pPr>
    </w:p>
    <w:tbl>
      <w:tblPr>
        <w:tblStyle w:val="affffffffffff0"/>
        <w:tblW w:w="1455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9"/>
        <w:gridCol w:w="2592"/>
        <w:gridCol w:w="2102"/>
        <w:gridCol w:w="850"/>
        <w:gridCol w:w="1465"/>
        <w:gridCol w:w="1293"/>
        <w:gridCol w:w="1485"/>
        <w:gridCol w:w="1488"/>
        <w:gridCol w:w="1156"/>
        <w:gridCol w:w="1578"/>
      </w:tblGrid>
      <w:tr w:rsidR="00A848EE" w:rsidRPr="00A848EE" w14:paraId="4F545EA4" w14:textId="77777777" w:rsidTr="00F650AC">
        <w:trPr>
          <w:trHeight w:val="227"/>
          <w:tblHeader/>
        </w:trPr>
        <w:tc>
          <w:tcPr>
            <w:tcW w:w="549" w:type="dxa"/>
            <w:vMerge w:val="restart"/>
            <w:vAlign w:val="center"/>
          </w:tcPr>
          <w:p w14:paraId="00002AD4" w14:textId="233325A6"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 п/п</w:t>
            </w:r>
          </w:p>
        </w:tc>
        <w:tc>
          <w:tcPr>
            <w:tcW w:w="2592" w:type="dxa"/>
            <w:vMerge w:val="restart"/>
            <w:vAlign w:val="center"/>
          </w:tcPr>
          <w:p w14:paraId="00002AD5" w14:textId="65A5E412"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Виды </w:t>
            </w:r>
            <w:r w:rsidRPr="00A848EE">
              <w:rPr>
                <w:rFonts w:ascii="Times New Roman" w:eastAsia="Times New Roman" w:hAnsi="Times New Roman"/>
                <w:sz w:val="20"/>
                <w:szCs w:val="20"/>
              </w:rPr>
              <w:br/>
              <w:t xml:space="preserve">использования </w:t>
            </w:r>
            <w:r w:rsidRPr="00A848EE">
              <w:rPr>
                <w:rFonts w:ascii="Times New Roman" w:eastAsia="Times New Roman" w:hAnsi="Times New Roman"/>
                <w:sz w:val="20"/>
                <w:szCs w:val="20"/>
              </w:rPr>
              <w:br/>
              <w:t>лесов</w:t>
            </w:r>
          </w:p>
        </w:tc>
        <w:tc>
          <w:tcPr>
            <w:tcW w:w="2102" w:type="dxa"/>
            <w:vMerge w:val="restart"/>
            <w:vAlign w:val="center"/>
          </w:tcPr>
          <w:p w14:paraId="00002AD6" w14:textId="0B51438C"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Категория </w:t>
            </w:r>
            <w:r w:rsidRPr="00A848EE">
              <w:rPr>
                <w:rFonts w:ascii="Times New Roman" w:eastAsia="Times New Roman" w:hAnsi="Times New Roman"/>
                <w:sz w:val="20"/>
                <w:szCs w:val="20"/>
              </w:rPr>
              <w:br/>
              <w:t>ресурса</w:t>
            </w:r>
          </w:p>
        </w:tc>
        <w:tc>
          <w:tcPr>
            <w:tcW w:w="850" w:type="dxa"/>
            <w:vMerge w:val="restart"/>
            <w:vAlign w:val="center"/>
          </w:tcPr>
          <w:p w14:paraId="00002AD7" w14:textId="39AA7601"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Единица измерения</w:t>
            </w:r>
          </w:p>
        </w:tc>
        <w:tc>
          <w:tcPr>
            <w:tcW w:w="5731" w:type="dxa"/>
            <w:gridSpan w:val="4"/>
            <w:vAlign w:val="center"/>
          </w:tcPr>
          <w:p w14:paraId="00002ADB" w14:textId="24AC12C7"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Объемы использования лесов</w:t>
            </w:r>
          </w:p>
        </w:tc>
        <w:tc>
          <w:tcPr>
            <w:tcW w:w="1156" w:type="dxa"/>
            <w:vMerge w:val="restart"/>
            <w:vAlign w:val="center"/>
          </w:tcPr>
          <w:p w14:paraId="00002ADC" w14:textId="6A6584AE"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Доля </w:t>
            </w:r>
            <w:r w:rsidRPr="00A848EE">
              <w:rPr>
                <w:rFonts w:ascii="Times New Roman" w:eastAsia="Times New Roman" w:hAnsi="Times New Roman"/>
                <w:sz w:val="20"/>
                <w:szCs w:val="20"/>
              </w:rPr>
              <w:br/>
              <w:t>достиже-ния за период действия предыдущего лесного плана Забайкаль-ского края, %</w:t>
            </w:r>
          </w:p>
        </w:tc>
        <w:tc>
          <w:tcPr>
            <w:tcW w:w="1578" w:type="dxa"/>
            <w:vMerge w:val="restart"/>
            <w:vAlign w:val="center"/>
          </w:tcPr>
          <w:p w14:paraId="00002ADD" w14:textId="53A00012"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Доля достижения за год, предшествую-щий разработке проекта лесного плана Забайкальского края, %</w:t>
            </w:r>
          </w:p>
        </w:tc>
      </w:tr>
      <w:tr w:rsidR="00A848EE" w:rsidRPr="00A848EE" w14:paraId="2A7FC89E" w14:textId="77777777" w:rsidTr="00F650AC">
        <w:trPr>
          <w:trHeight w:val="227"/>
          <w:tblHeader/>
        </w:trPr>
        <w:tc>
          <w:tcPr>
            <w:tcW w:w="549" w:type="dxa"/>
            <w:vMerge/>
            <w:vAlign w:val="center"/>
          </w:tcPr>
          <w:p w14:paraId="0DBD1EDD" w14:textId="0ED1D709" w:rsidR="00D57F62" w:rsidRPr="00A848EE" w:rsidRDefault="00D57F62" w:rsidP="00A848EE">
            <w:pPr>
              <w:widowControl w:val="0"/>
              <w:jc w:val="center"/>
              <w:rPr>
                <w:rFonts w:ascii="Times New Roman" w:eastAsia="Times New Roman" w:hAnsi="Times New Roman"/>
                <w:sz w:val="20"/>
                <w:szCs w:val="20"/>
              </w:rPr>
            </w:pPr>
          </w:p>
        </w:tc>
        <w:tc>
          <w:tcPr>
            <w:tcW w:w="2592" w:type="dxa"/>
            <w:vMerge/>
            <w:vAlign w:val="center"/>
          </w:tcPr>
          <w:p w14:paraId="2B55B3A4" w14:textId="20B1F237" w:rsidR="00D57F62" w:rsidRPr="00A848EE" w:rsidRDefault="00D57F62" w:rsidP="00A848EE">
            <w:pPr>
              <w:widowControl w:val="0"/>
              <w:jc w:val="center"/>
              <w:rPr>
                <w:rFonts w:ascii="Times New Roman" w:eastAsia="Times New Roman" w:hAnsi="Times New Roman"/>
                <w:sz w:val="20"/>
                <w:szCs w:val="20"/>
              </w:rPr>
            </w:pPr>
          </w:p>
        </w:tc>
        <w:tc>
          <w:tcPr>
            <w:tcW w:w="2102" w:type="dxa"/>
            <w:vMerge/>
            <w:vAlign w:val="center"/>
          </w:tcPr>
          <w:p w14:paraId="11D96CA1" w14:textId="421DC667" w:rsidR="00D57F62" w:rsidRPr="00A848EE" w:rsidRDefault="00D57F62" w:rsidP="00A848EE">
            <w:pPr>
              <w:widowControl w:val="0"/>
              <w:jc w:val="center"/>
              <w:rPr>
                <w:rFonts w:ascii="Times New Roman" w:eastAsia="Times New Roman" w:hAnsi="Times New Roman"/>
                <w:sz w:val="20"/>
                <w:szCs w:val="20"/>
              </w:rPr>
            </w:pPr>
          </w:p>
        </w:tc>
        <w:tc>
          <w:tcPr>
            <w:tcW w:w="850" w:type="dxa"/>
            <w:vMerge/>
            <w:vAlign w:val="center"/>
          </w:tcPr>
          <w:p w14:paraId="5D290BFE" w14:textId="4DD32E77" w:rsidR="00D57F62" w:rsidRPr="00A848EE" w:rsidRDefault="00D57F62" w:rsidP="00A848EE">
            <w:pPr>
              <w:widowControl w:val="0"/>
              <w:jc w:val="center"/>
              <w:rPr>
                <w:rFonts w:ascii="Times New Roman" w:eastAsia="Times New Roman" w:hAnsi="Times New Roman"/>
                <w:sz w:val="20"/>
                <w:szCs w:val="20"/>
              </w:rPr>
            </w:pPr>
          </w:p>
        </w:tc>
        <w:tc>
          <w:tcPr>
            <w:tcW w:w="1465" w:type="dxa"/>
            <w:vAlign w:val="center"/>
          </w:tcPr>
          <w:p w14:paraId="6F4049F0" w14:textId="78624725"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запланированные на период действия предыдущего лесного плана Забайкаль-ского края</w:t>
            </w:r>
          </w:p>
          <w:p w14:paraId="0ABDEF43" w14:textId="10617F64"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(2009-2017)</w:t>
            </w:r>
          </w:p>
        </w:tc>
        <w:tc>
          <w:tcPr>
            <w:tcW w:w="1293" w:type="dxa"/>
            <w:vAlign w:val="center"/>
          </w:tcPr>
          <w:p w14:paraId="28D476E3" w14:textId="77777777"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фактические за период действия предыду-щего лесного плана Забайкаль-ского края</w:t>
            </w:r>
          </w:p>
          <w:p w14:paraId="3390849A" w14:textId="79E1BB8D"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(2009-2017)</w:t>
            </w:r>
          </w:p>
        </w:tc>
        <w:tc>
          <w:tcPr>
            <w:tcW w:w="1485" w:type="dxa"/>
            <w:vAlign w:val="center"/>
          </w:tcPr>
          <w:p w14:paraId="4A3BE8AD" w14:textId="2A852A5C"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запланирован-ные на год, предшествующий разработке проекта лесного плана Забайкаль-ского края (2017)</w:t>
            </w:r>
          </w:p>
        </w:tc>
        <w:tc>
          <w:tcPr>
            <w:tcW w:w="1488" w:type="dxa"/>
            <w:vAlign w:val="center"/>
          </w:tcPr>
          <w:p w14:paraId="7088ECE1" w14:textId="77777777"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фактические за год, предшествующий разработке проекта лесного плана Забайкаль-ского края</w:t>
            </w:r>
          </w:p>
          <w:p w14:paraId="775A21CA" w14:textId="4FF46F5F"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(2017)</w:t>
            </w:r>
          </w:p>
        </w:tc>
        <w:tc>
          <w:tcPr>
            <w:tcW w:w="1156" w:type="dxa"/>
            <w:vMerge/>
            <w:vAlign w:val="center"/>
          </w:tcPr>
          <w:p w14:paraId="57CF46A1" w14:textId="77777777" w:rsidR="00D57F62" w:rsidRPr="00A848EE" w:rsidRDefault="00D57F62" w:rsidP="00A848EE">
            <w:pPr>
              <w:widowControl w:val="0"/>
              <w:jc w:val="center"/>
              <w:rPr>
                <w:rFonts w:ascii="Times New Roman" w:eastAsia="Times New Roman" w:hAnsi="Times New Roman"/>
                <w:sz w:val="20"/>
                <w:szCs w:val="20"/>
              </w:rPr>
            </w:pPr>
          </w:p>
        </w:tc>
        <w:tc>
          <w:tcPr>
            <w:tcW w:w="1578" w:type="dxa"/>
            <w:vMerge/>
            <w:vAlign w:val="center"/>
          </w:tcPr>
          <w:p w14:paraId="45D57F41" w14:textId="77777777" w:rsidR="00D57F62" w:rsidRPr="00A848EE" w:rsidRDefault="00D57F62" w:rsidP="00A848EE">
            <w:pPr>
              <w:widowControl w:val="0"/>
              <w:jc w:val="center"/>
              <w:rPr>
                <w:rFonts w:ascii="Times New Roman" w:eastAsia="Times New Roman" w:hAnsi="Times New Roman"/>
                <w:sz w:val="20"/>
                <w:szCs w:val="20"/>
              </w:rPr>
            </w:pPr>
          </w:p>
        </w:tc>
      </w:tr>
      <w:tr w:rsidR="00A848EE" w:rsidRPr="00A848EE" w14:paraId="77680B12" w14:textId="77777777" w:rsidTr="00F650AC">
        <w:trPr>
          <w:trHeight w:val="227"/>
          <w:tblHeader/>
        </w:trPr>
        <w:tc>
          <w:tcPr>
            <w:tcW w:w="549" w:type="dxa"/>
            <w:vAlign w:val="center"/>
          </w:tcPr>
          <w:p w14:paraId="50905C0B" w14:textId="740F2C6A"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2592" w:type="dxa"/>
            <w:vAlign w:val="center"/>
          </w:tcPr>
          <w:p w14:paraId="4D27F666" w14:textId="0527CA8F"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2102" w:type="dxa"/>
            <w:vAlign w:val="center"/>
          </w:tcPr>
          <w:p w14:paraId="1124902F" w14:textId="629280BA"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850" w:type="dxa"/>
            <w:vAlign w:val="center"/>
          </w:tcPr>
          <w:p w14:paraId="42BC087B" w14:textId="296142ED"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1465" w:type="dxa"/>
            <w:vAlign w:val="center"/>
          </w:tcPr>
          <w:p w14:paraId="429E335F" w14:textId="13515265"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1293" w:type="dxa"/>
            <w:vAlign w:val="center"/>
          </w:tcPr>
          <w:p w14:paraId="4A259170" w14:textId="31D2AD6E"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1485" w:type="dxa"/>
            <w:vAlign w:val="center"/>
          </w:tcPr>
          <w:p w14:paraId="1E494BEF" w14:textId="7A542C66"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1488" w:type="dxa"/>
            <w:vAlign w:val="center"/>
          </w:tcPr>
          <w:p w14:paraId="7CF2C5EB" w14:textId="0A384449"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1156" w:type="dxa"/>
            <w:vAlign w:val="center"/>
          </w:tcPr>
          <w:p w14:paraId="089FCE1F" w14:textId="2BA0687B"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1578" w:type="dxa"/>
            <w:vAlign w:val="center"/>
          </w:tcPr>
          <w:p w14:paraId="75B33793" w14:textId="43D506DB" w:rsidR="00D57F62" w:rsidRPr="00A848EE" w:rsidRDefault="00D57F62"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r>
      <w:tr w:rsidR="00A848EE" w:rsidRPr="00A848EE" w14:paraId="72BF99C9" w14:textId="77777777" w:rsidTr="00F650AC">
        <w:trPr>
          <w:trHeight w:val="227"/>
        </w:trPr>
        <w:tc>
          <w:tcPr>
            <w:tcW w:w="549" w:type="dxa"/>
            <w:vMerge w:val="restart"/>
            <w:vAlign w:val="center"/>
          </w:tcPr>
          <w:p w14:paraId="00002AD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2592" w:type="dxa"/>
            <w:vMerge w:val="restart"/>
            <w:vAlign w:val="center"/>
          </w:tcPr>
          <w:p w14:paraId="00002AD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Заготовка древесины</w:t>
            </w:r>
          </w:p>
        </w:tc>
        <w:tc>
          <w:tcPr>
            <w:tcW w:w="2102" w:type="dxa"/>
            <w:vMerge w:val="restart"/>
            <w:vAlign w:val="center"/>
          </w:tcPr>
          <w:p w14:paraId="00002AE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древесина</w:t>
            </w:r>
          </w:p>
        </w:tc>
        <w:tc>
          <w:tcPr>
            <w:tcW w:w="850" w:type="dxa"/>
            <w:vAlign w:val="center"/>
          </w:tcPr>
          <w:p w14:paraId="00002AE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1465" w:type="dxa"/>
            <w:vAlign w:val="center"/>
          </w:tcPr>
          <w:p w14:paraId="00002AE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471,2</w:t>
            </w:r>
          </w:p>
        </w:tc>
        <w:tc>
          <w:tcPr>
            <w:tcW w:w="1293" w:type="dxa"/>
            <w:vAlign w:val="center"/>
          </w:tcPr>
          <w:p w14:paraId="00002AE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234,4</w:t>
            </w:r>
          </w:p>
        </w:tc>
        <w:tc>
          <w:tcPr>
            <w:tcW w:w="1485" w:type="dxa"/>
            <w:vAlign w:val="center"/>
          </w:tcPr>
          <w:p w14:paraId="00002AE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63,5</w:t>
            </w:r>
          </w:p>
        </w:tc>
        <w:tc>
          <w:tcPr>
            <w:tcW w:w="1488" w:type="dxa"/>
            <w:vAlign w:val="center"/>
          </w:tcPr>
          <w:p w14:paraId="00002AE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17,8</w:t>
            </w:r>
          </w:p>
        </w:tc>
        <w:tc>
          <w:tcPr>
            <w:tcW w:w="1156" w:type="dxa"/>
            <w:vAlign w:val="center"/>
          </w:tcPr>
          <w:p w14:paraId="00002AE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49,7</w:t>
            </w:r>
          </w:p>
        </w:tc>
        <w:tc>
          <w:tcPr>
            <w:tcW w:w="1578" w:type="dxa"/>
            <w:vAlign w:val="center"/>
          </w:tcPr>
          <w:p w14:paraId="00002AE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28,0</w:t>
            </w:r>
          </w:p>
        </w:tc>
      </w:tr>
      <w:tr w:rsidR="00A848EE" w:rsidRPr="00A848EE" w14:paraId="3B7B968D" w14:textId="77777777" w:rsidTr="00F650AC">
        <w:trPr>
          <w:trHeight w:val="227"/>
        </w:trPr>
        <w:tc>
          <w:tcPr>
            <w:tcW w:w="549" w:type="dxa"/>
            <w:vMerge/>
            <w:vAlign w:val="center"/>
          </w:tcPr>
          <w:p w14:paraId="00002AE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2592" w:type="dxa"/>
            <w:vMerge/>
            <w:vAlign w:val="center"/>
          </w:tcPr>
          <w:p w14:paraId="00002AE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2102" w:type="dxa"/>
            <w:vMerge/>
            <w:vAlign w:val="center"/>
          </w:tcPr>
          <w:p w14:paraId="00002AE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850" w:type="dxa"/>
            <w:vAlign w:val="center"/>
          </w:tcPr>
          <w:p w14:paraId="00002AE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тыс. м</w:t>
            </w:r>
            <w:r w:rsidRPr="00A848EE">
              <w:rPr>
                <w:rFonts w:ascii="Times New Roman" w:eastAsia="Times New Roman" w:hAnsi="Times New Roman"/>
                <w:sz w:val="20"/>
                <w:szCs w:val="20"/>
                <w:vertAlign w:val="superscript"/>
              </w:rPr>
              <w:t>3</w:t>
            </w:r>
          </w:p>
        </w:tc>
        <w:tc>
          <w:tcPr>
            <w:tcW w:w="1465" w:type="dxa"/>
            <w:vAlign w:val="center"/>
          </w:tcPr>
          <w:p w14:paraId="00002AE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44761,4</w:t>
            </w:r>
          </w:p>
        </w:tc>
        <w:tc>
          <w:tcPr>
            <w:tcW w:w="1293" w:type="dxa"/>
            <w:vAlign w:val="center"/>
          </w:tcPr>
          <w:p w14:paraId="00002AE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19811,5</w:t>
            </w:r>
          </w:p>
        </w:tc>
        <w:tc>
          <w:tcPr>
            <w:tcW w:w="1485" w:type="dxa"/>
            <w:vAlign w:val="center"/>
          </w:tcPr>
          <w:p w14:paraId="00002AE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6047,0</w:t>
            </w:r>
          </w:p>
        </w:tc>
        <w:tc>
          <w:tcPr>
            <w:tcW w:w="1488" w:type="dxa"/>
            <w:vAlign w:val="center"/>
          </w:tcPr>
          <w:p w14:paraId="00002AE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1835,6</w:t>
            </w:r>
          </w:p>
        </w:tc>
        <w:tc>
          <w:tcPr>
            <w:tcW w:w="1156" w:type="dxa"/>
            <w:vAlign w:val="center"/>
          </w:tcPr>
          <w:p w14:paraId="00002AF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44,3</w:t>
            </w:r>
          </w:p>
        </w:tc>
        <w:tc>
          <w:tcPr>
            <w:tcW w:w="1578" w:type="dxa"/>
            <w:vAlign w:val="center"/>
          </w:tcPr>
          <w:p w14:paraId="00002AF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30,4</w:t>
            </w:r>
          </w:p>
        </w:tc>
      </w:tr>
      <w:tr w:rsidR="00A848EE" w:rsidRPr="00A848EE" w14:paraId="0F4B73AC" w14:textId="77777777" w:rsidTr="00F650AC">
        <w:trPr>
          <w:trHeight w:val="227"/>
        </w:trPr>
        <w:tc>
          <w:tcPr>
            <w:tcW w:w="549" w:type="dxa"/>
            <w:vAlign w:val="center"/>
          </w:tcPr>
          <w:p w14:paraId="00002AF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2592" w:type="dxa"/>
            <w:vAlign w:val="center"/>
          </w:tcPr>
          <w:p w14:paraId="00002AF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Заготовка пищевых лесных ресурсов и сбор лекарственных растений</w:t>
            </w:r>
          </w:p>
        </w:tc>
        <w:tc>
          <w:tcPr>
            <w:tcW w:w="2102" w:type="dxa"/>
            <w:vAlign w:val="center"/>
          </w:tcPr>
          <w:p w14:paraId="00002AF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кедровые орехи</w:t>
            </w:r>
          </w:p>
        </w:tc>
        <w:tc>
          <w:tcPr>
            <w:tcW w:w="850" w:type="dxa"/>
            <w:vAlign w:val="center"/>
          </w:tcPr>
          <w:p w14:paraId="00002AF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т</w:t>
            </w:r>
          </w:p>
        </w:tc>
        <w:tc>
          <w:tcPr>
            <w:tcW w:w="1465" w:type="dxa"/>
            <w:vAlign w:val="center"/>
          </w:tcPr>
          <w:p w14:paraId="00002AF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1774,2</w:t>
            </w:r>
          </w:p>
        </w:tc>
        <w:tc>
          <w:tcPr>
            <w:tcW w:w="1293" w:type="dxa"/>
            <w:vAlign w:val="center"/>
          </w:tcPr>
          <w:p w14:paraId="00002AF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198,3</w:t>
            </w:r>
          </w:p>
        </w:tc>
        <w:tc>
          <w:tcPr>
            <w:tcW w:w="1485" w:type="dxa"/>
            <w:vAlign w:val="center"/>
          </w:tcPr>
          <w:p w14:paraId="00002AF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422,0</w:t>
            </w:r>
          </w:p>
        </w:tc>
        <w:tc>
          <w:tcPr>
            <w:tcW w:w="1488" w:type="dxa"/>
            <w:vAlign w:val="center"/>
          </w:tcPr>
          <w:p w14:paraId="00002AF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19,8</w:t>
            </w:r>
          </w:p>
        </w:tc>
        <w:tc>
          <w:tcPr>
            <w:tcW w:w="1156" w:type="dxa"/>
            <w:vAlign w:val="center"/>
          </w:tcPr>
          <w:p w14:paraId="00002AF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11,2</w:t>
            </w:r>
          </w:p>
        </w:tc>
        <w:tc>
          <w:tcPr>
            <w:tcW w:w="1578" w:type="dxa"/>
            <w:vAlign w:val="center"/>
          </w:tcPr>
          <w:p w14:paraId="00002AF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4,7</w:t>
            </w:r>
          </w:p>
        </w:tc>
      </w:tr>
      <w:tr w:rsidR="00A848EE" w:rsidRPr="00A848EE" w14:paraId="5CA135CB" w14:textId="77777777" w:rsidTr="00F650AC">
        <w:trPr>
          <w:trHeight w:val="227"/>
        </w:trPr>
        <w:tc>
          <w:tcPr>
            <w:tcW w:w="549" w:type="dxa"/>
            <w:vAlign w:val="center"/>
          </w:tcPr>
          <w:p w14:paraId="00002AF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2592" w:type="dxa"/>
            <w:vAlign w:val="center"/>
          </w:tcPr>
          <w:p w14:paraId="00002AF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Осуществление видов деятельности в сфере охотничьего хозяйства</w:t>
            </w:r>
          </w:p>
        </w:tc>
        <w:tc>
          <w:tcPr>
            <w:tcW w:w="2102" w:type="dxa"/>
            <w:vAlign w:val="center"/>
          </w:tcPr>
          <w:p w14:paraId="00002AF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лесные насаждения</w:t>
            </w:r>
          </w:p>
        </w:tc>
        <w:tc>
          <w:tcPr>
            <w:tcW w:w="850" w:type="dxa"/>
            <w:vAlign w:val="center"/>
          </w:tcPr>
          <w:p w14:paraId="00002AF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1465" w:type="dxa"/>
            <w:vAlign w:val="center"/>
          </w:tcPr>
          <w:p w14:paraId="00002B0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59407,5</w:t>
            </w:r>
          </w:p>
        </w:tc>
        <w:tc>
          <w:tcPr>
            <w:tcW w:w="1293" w:type="dxa"/>
            <w:vAlign w:val="center"/>
          </w:tcPr>
          <w:p w14:paraId="00002B0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28801,3</w:t>
            </w:r>
          </w:p>
        </w:tc>
        <w:tc>
          <w:tcPr>
            <w:tcW w:w="1485" w:type="dxa"/>
            <w:vAlign w:val="center"/>
          </w:tcPr>
          <w:p w14:paraId="00002B0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11474,4</w:t>
            </w:r>
          </w:p>
        </w:tc>
        <w:tc>
          <w:tcPr>
            <w:tcW w:w="1488" w:type="dxa"/>
            <w:vAlign w:val="center"/>
          </w:tcPr>
          <w:p w14:paraId="00002B0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2913,4</w:t>
            </w:r>
          </w:p>
        </w:tc>
        <w:tc>
          <w:tcPr>
            <w:tcW w:w="1156" w:type="dxa"/>
            <w:vAlign w:val="center"/>
          </w:tcPr>
          <w:p w14:paraId="00002B0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48,5</w:t>
            </w:r>
          </w:p>
        </w:tc>
        <w:tc>
          <w:tcPr>
            <w:tcW w:w="1578" w:type="dxa"/>
            <w:vAlign w:val="center"/>
          </w:tcPr>
          <w:p w14:paraId="00002B0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25,4</w:t>
            </w:r>
          </w:p>
        </w:tc>
      </w:tr>
      <w:tr w:rsidR="00A848EE" w:rsidRPr="00A848EE" w14:paraId="2F99A24F" w14:textId="77777777" w:rsidTr="00F650AC">
        <w:trPr>
          <w:trHeight w:val="227"/>
        </w:trPr>
        <w:tc>
          <w:tcPr>
            <w:tcW w:w="549" w:type="dxa"/>
            <w:vAlign w:val="center"/>
          </w:tcPr>
          <w:p w14:paraId="00002B0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2592" w:type="dxa"/>
            <w:vAlign w:val="center"/>
          </w:tcPr>
          <w:p w14:paraId="00002B0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Ведение сельского хозяйства</w:t>
            </w:r>
          </w:p>
        </w:tc>
        <w:tc>
          <w:tcPr>
            <w:tcW w:w="2102" w:type="dxa"/>
            <w:vAlign w:val="center"/>
          </w:tcPr>
          <w:p w14:paraId="00002B0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лесные насаждения, сенокосы и пастбища</w:t>
            </w:r>
          </w:p>
        </w:tc>
        <w:tc>
          <w:tcPr>
            <w:tcW w:w="850" w:type="dxa"/>
            <w:vAlign w:val="center"/>
          </w:tcPr>
          <w:p w14:paraId="00002B0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0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35006,0</w:t>
            </w:r>
          </w:p>
        </w:tc>
        <w:tc>
          <w:tcPr>
            <w:tcW w:w="1293" w:type="dxa"/>
            <w:vAlign w:val="center"/>
          </w:tcPr>
          <w:p w14:paraId="00002B0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3318773</w:t>
            </w:r>
          </w:p>
        </w:tc>
        <w:tc>
          <w:tcPr>
            <w:tcW w:w="1485" w:type="dxa"/>
            <w:vAlign w:val="center"/>
          </w:tcPr>
          <w:p w14:paraId="00002B0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6480,0</w:t>
            </w:r>
          </w:p>
        </w:tc>
        <w:tc>
          <w:tcPr>
            <w:tcW w:w="1488" w:type="dxa"/>
            <w:vAlign w:val="center"/>
          </w:tcPr>
          <w:p w14:paraId="00002B0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475374,6</w:t>
            </w:r>
          </w:p>
        </w:tc>
        <w:tc>
          <w:tcPr>
            <w:tcW w:w="1156" w:type="dxa"/>
            <w:vAlign w:val="center"/>
          </w:tcPr>
          <w:p w14:paraId="00002B0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9480,6</w:t>
            </w:r>
          </w:p>
        </w:tc>
        <w:tc>
          <w:tcPr>
            <w:tcW w:w="1578" w:type="dxa"/>
            <w:vAlign w:val="center"/>
          </w:tcPr>
          <w:p w14:paraId="00002B0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7336,0</w:t>
            </w:r>
          </w:p>
        </w:tc>
      </w:tr>
      <w:tr w:rsidR="00A848EE" w:rsidRPr="00A848EE" w14:paraId="33F48A51" w14:textId="77777777" w:rsidTr="00F650AC">
        <w:trPr>
          <w:trHeight w:val="227"/>
        </w:trPr>
        <w:tc>
          <w:tcPr>
            <w:tcW w:w="549" w:type="dxa"/>
            <w:vAlign w:val="center"/>
          </w:tcPr>
          <w:p w14:paraId="00002B1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4.1.</w:t>
            </w:r>
          </w:p>
        </w:tc>
        <w:tc>
          <w:tcPr>
            <w:tcW w:w="2592" w:type="dxa"/>
            <w:vAlign w:val="center"/>
          </w:tcPr>
          <w:p w14:paraId="00002B1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оленеводство</w:t>
            </w:r>
          </w:p>
        </w:tc>
        <w:tc>
          <w:tcPr>
            <w:tcW w:w="2102" w:type="dxa"/>
            <w:vAlign w:val="center"/>
          </w:tcPr>
          <w:p w14:paraId="00002B12" w14:textId="77777777" w:rsidR="004D4FBA" w:rsidRPr="00A848EE" w:rsidRDefault="004D4FBA" w:rsidP="00A848EE">
            <w:pPr>
              <w:widowControl w:val="0"/>
              <w:jc w:val="center"/>
              <w:rPr>
                <w:rFonts w:ascii="Times New Roman" w:eastAsia="Times New Roman" w:hAnsi="Times New Roman"/>
                <w:sz w:val="20"/>
                <w:szCs w:val="20"/>
              </w:rPr>
            </w:pPr>
          </w:p>
        </w:tc>
        <w:tc>
          <w:tcPr>
            <w:tcW w:w="850" w:type="dxa"/>
            <w:vAlign w:val="center"/>
          </w:tcPr>
          <w:p w14:paraId="00002B1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1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293" w:type="dxa"/>
            <w:vAlign w:val="center"/>
          </w:tcPr>
          <w:p w14:paraId="00002B1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3300671,0</w:t>
            </w:r>
          </w:p>
        </w:tc>
        <w:tc>
          <w:tcPr>
            <w:tcW w:w="1485" w:type="dxa"/>
            <w:vAlign w:val="center"/>
          </w:tcPr>
          <w:p w14:paraId="00002B1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488" w:type="dxa"/>
            <w:vAlign w:val="center"/>
          </w:tcPr>
          <w:p w14:paraId="00002B1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473186,0</w:t>
            </w:r>
          </w:p>
        </w:tc>
        <w:tc>
          <w:tcPr>
            <w:tcW w:w="1156" w:type="dxa"/>
            <w:vAlign w:val="center"/>
          </w:tcPr>
          <w:p w14:paraId="00002B1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578" w:type="dxa"/>
            <w:vAlign w:val="center"/>
          </w:tcPr>
          <w:p w14:paraId="00002B1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476B0231" w14:textId="77777777" w:rsidTr="00F650AC">
        <w:trPr>
          <w:trHeight w:val="227"/>
        </w:trPr>
        <w:tc>
          <w:tcPr>
            <w:tcW w:w="549" w:type="dxa"/>
            <w:vAlign w:val="center"/>
          </w:tcPr>
          <w:p w14:paraId="00002B1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4.2.</w:t>
            </w:r>
          </w:p>
        </w:tc>
        <w:tc>
          <w:tcPr>
            <w:tcW w:w="2592" w:type="dxa"/>
            <w:vAlign w:val="center"/>
          </w:tcPr>
          <w:p w14:paraId="00002B1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пастьба скота и сенокошение</w:t>
            </w:r>
          </w:p>
        </w:tc>
        <w:tc>
          <w:tcPr>
            <w:tcW w:w="2102" w:type="dxa"/>
            <w:vAlign w:val="center"/>
          </w:tcPr>
          <w:p w14:paraId="00002B1C" w14:textId="77777777" w:rsidR="004D4FBA" w:rsidRPr="00A848EE" w:rsidRDefault="004D4FBA" w:rsidP="00A848EE">
            <w:pPr>
              <w:widowControl w:val="0"/>
              <w:jc w:val="center"/>
              <w:rPr>
                <w:rFonts w:ascii="Times New Roman" w:eastAsia="Times New Roman" w:hAnsi="Times New Roman"/>
                <w:sz w:val="20"/>
                <w:szCs w:val="20"/>
              </w:rPr>
            </w:pPr>
          </w:p>
        </w:tc>
        <w:tc>
          <w:tcPr>
            <w:tcW w:w="850" w:type="dxa"/>
            <w:vAlign w:val="center"/>
          </w:tcPr>
          <w:p w14:paraId="00002B1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1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293" w:type="dxa"/>
            <w:vAlign w:val="center"/>
          </w:tcPr>
          <w:p w14:paraId="00002B1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18102,0</w:t>
            </w:r>
          </w:p>
        </w:tc>
        <w:tc>
          <w:tcPr>
            <w:tcW w:w="1485" w:type="dxa"/>
            <w:vAlign w:val="center"/>
          </w:tcPr>
          <w:p w14:paraId="00002B2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488" w:type="dxa"/>
            <w:vAlign w:val="center"/>
          </w:tcPr>
          <w:p w14:paraId="00002B2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2188,6</w:t>
            </w:r>
          </w:p>
        </w:tc>
        <w:tc>
          <w:tcPr>
            <w:tcW w:w="1156" w:type="dxa"/>
            <w:vAlign w:val="center"/>
          </w:tcPr>
          <w:p w14:paraId="00002B2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578" w:type="dxa"/>
            <w:vAlign w:val="center"/>
          </w:tcPr>
          <w:p w14:paraId="00002B2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6F3FF78D" w14:textId="77777777" w:rsidTr="00F650AC">
        <w:trPr>
          <w:trHeight w:val="227"/>
        </w:trPr>
        <w:tc>
          <w:tcPr>
            <w:tcW w:w="549" w:type="dxa"/>
            <w:vAlign w:val="center"/>
          </w:tcPr>
          <w:p w14:paraId="00002B2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2592" w:type="dxa"/>
            <w:vAlign w:val="center"/>
          </w:tcPr>
          <w:p w14:paraId="00002B2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Осуществление рекреационной деятельности</w:t>
            </w:r>
          </w:p>
        </w:tc>
        <w:tc>
          <w:tcPr>
            <w:tcW w:w="2102" w:type="dxa"/>
            <w:vAlign w:val="center"/>
          </w:tcPr>
          <w:p w14:paraId="00002B2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лесные насаждения</w:t>
            </w:r>
          </w:p>
        </w:tc>
        <w:tc>
          <w:tcPr>
            <w:tcW w:w="850" w:type="dxa"/>
            <w:vAlign w:val="center"/>
          </w:tcPr>
          <w:p w14:paraId="00002B2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2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1075,3</w:t>
            </w:r>
          </w:p>
        </w:tc>
        <w:tc>
          <w:tcPr>
            <w:tcW w:w="1293" w:type="dxa"/>
            <w:vAlign w:val="center"/>
          </w:tcPr>
          <w:p w14:paraId="00002B2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6287,9</w:t>
            </w:r>
          </w:p>
        </w:tc>
        <w:tc>
          <w:tcPr>
            <w:tcW w:w="1485" w:type="dxa"/>
            <w:vAlign w:val="center"/>
          </w:tcPr>
          <w:p w14:paraId="00002B2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196,0</w:t>
            </w:r>
          </w:p>
        </w:tc>
        <w:tc>
          <w:tcPr>
            <w:tcW w:w="1488" w:type="dxa"/>
            <w:vAlign w:val="center"/>
          </w:tcPr>
          <w:p w14:paraId="00002B2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867,0</w:t>
            </w:r>
          </w:p>
        </w:tc>
        <w:tc>
          <w:tcPr>
            <w:tcW w:w="1156" w:type="dxa"/>
            <w:vAlign w:val="center"/>
          </w:tcPr>
          <w:p w14:paraId="00002B2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584,8</w:t>
            </w:r>
          </w:p>
        </w:tc>
        <w:tc>
          <w:tcPr>
            <w:tcW w:w="1578" w:type="dxa"/>
            <w:vAlign w:val="center"/>
          </w:tcPr>
          <w:p w14:paraId="00002B2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442,3</w:t>
            </w:r>
          </w:p>
        </w:tc>
      </w:tr>
      <w:tr w:rsidR="00A848EE" w:rsidRPr="00A848EE" w14:paraId="0408CFB1" w14:textId="77777777" w:rsidTr="00F650AC">
        <w:trPr>
          <w:trHeight w:val="227"/>
        </w:trPr>
        <w:tc>
          <w:tcPr>
            <w:tcW w:w="549" w:type="dxa"/>
            <w:vAlign w:val="center"/>
          </w:tcPr>
          <w:p w14:paraId="00002B2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2592" w:type="dxa"/>
            <w:vAlign w:val="center"/>
          </w:tcPr>
          <w:p w14:paraId="00002B2F" w14:textId="755D311C" w:rsidR="004D4FBA" w:rsidRPr="00A848EE" w:rsidRDefault="00384728"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Осуществление геологического изучения недр, разведки и добычи полезных ископаемых</w:t>
            </w:r>
          </w:p>
        </w:tc>
        <w:tc>
          <w:tcPr>
            <w:tcW w:w="2102" w:type="dxa"/>
            <w:vAlign w:val="center"/>
          </w:tcPr>
          <w:p w14:paraId="00002B3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земли лесного фонда</w:t>
            </w:r>
          </w:p>
        </w:tc>
        <w:tc>
          <w:tcPr>
            <w:tcW w:w="850" w:type="dxa"/>
            <w:vAlign w:val="center"/>
          </w:tcPr>
          <w:p w14:paraId="00002B3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3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58131,3</w:t>
            </w:r>
          </w:p>
        </w:tc>
        <w:tc>
          <w:tcPr>
            <w:tcW w:w="1293" w:type="dxa"/>
            <w:vAlign w:val="center"/>
          </w:tcPr>
          <w:p w14:paraId="00002B3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154171,9</w:t>
            </w:r>
          </w:p>
        </w:tc>
        <w:tc>
          <w:tcPr>
            <w:tcW w:w="1485" w:type="dxa"/>
            <w:vAlign w:val="center"/>
          </w:tcPr>
          <w:p w14:paraId="00002B3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7640,0</w:t>
            </w:r>
          </w:p>
        </w:tc>
        <w:tc>
          <w:tcPr>
            <w:tcW w:w="1488" w:type="dxa"/>
            <w:vAlign w:val="center"/>
          </w:tcPr>
          <w:p w14:paraId="00002B3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26161,8</w:t>
            </w:r>
          </w:p>
        </w:tc>
        <w:tc>
          <w:tcPr>
            <w:tcW w:w="1156" w:type="dxa"/>
            <w:vAlign w:val="center"/>
          </w:tcPr>
          <w:p w14:paraId="00002B3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265,2</w:t>
            </w:r>
          </w:p>
        </w:tc>
        <w:tc>
          <w:tcPr>
            <w:tcW w:w="1578" w:type="dxa"/>
            <w:vAlign w:val="center"/>
          </w:tcPr>
          <w:p w14:paraId="00002B3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342,4</w:t>
            </w:r>
          </w:p>
        </w:tc>
      </w:tr>
      <w:tr w:rsidR="00A848EE" w:rsidRPr="00A848EE" w14:paraId="61146954" w14:textId="77777777" w:rsidTr="00F650AC">
        <w:trPr>
          <w:trHeight w:val="227"/>
        </w:trPr>
        <w:tc>
          <w:tcPr>
            <w:tcW w:w="549" w:type="dxa"/>
            <w:vAlign w:val="center"/>
          </w:tcPr>
          <w:p w14:paraId="00002B3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2592" w:type="dxa"/>
            <w:vAlign w:val="center"/>
          </w:tcPr>
          <w:p w14:paraId="00002B3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Строительство, реконструкция, эксплуатация линейных объектов</w:t>
            </w:r>
          </w:p>
        </w:tc>
        <w:tc>
          <w:tcPr>
            <w:tcW w:w="2102" w:type="dxa"/>
            <w:vAlign w:val="center"/>
          </w:tcPr>
          <w:p w14:paraId="00002B3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земли лесного фонда</w:t>
            </w:r>
          </w:p>
        </w:tc>
        <w:tc>
          <w:tcPr>
            <w:tcW w:w="850" w:type="dxa"/>
            <w:vAlign w:val="center"/>
          </w:tcPr>
          <w:p w14:paraId="00002B3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3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4303,0</w:t>
            </w:r>
          </w:p>
        </w:tc>
        <w:tc>
          <w:tcPr>
            <w:tcW w:w="1293" w:type="dxa"/>
            <w:vAlign w:val="center"/>
          </w:tcPr>
          <w:p w14:paraId="00002B3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21531,1</w:t>
            </w:r>
          </w:p>
        </w:tc>
        <w:tc>
          <w:tcPr>
            <w:tcW w:w="1485" w:type="dxa"/>
            <w:vAlign w:val="center"/>
          </w:tcPr>
          <w:p w14:paraId="00002B3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610,0</w:t>
            </w:r>
          </w:p>
        </w:tc>
        <w:tc>
          <w:tcPr>
            <w:tcW w:w="1488" w:type="dxa"/>
            <w:vAlign w:val="center"/>
          </w:tcPr>
          <w:p w14:paraId="00002B3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3041,0</w:t>
            </w:r>
          </w:p>
        </w:tc>
        <w:tc>
          <w:tcPr>
            <w:tcW w:w="1156" w:type="dxa"/>
            <w:vAlign w:val="center"/>
          </w:tcPr>
          <w:p w14:paraId="00002B4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500,4</w:t>
            </w:r>
          </w:p>
        </w:tc>
        <w:tc>
          <w:tcPr>
            <w:tcW w:w="1578" w:type="dxa"/>
            <w:vAlign w:val="center"/>
          </w:tcPr>
          <w:p w14:paraId="00002B4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498,5</w:t>
            </w:r>
          </w:p>
        </w:tc>
      </w:tr>
      <w:tr w:rsidR="00A848EE" w:rsidRPr="00A848EE" w14:paraId="6719A5E9" w14:textId="77777777" w:rsidTr="00F650AC">
        <w:trPr>
          <w:trHeight w:val="227"/>
        </w:trPr>
        <w:tc>
          <w:tcPr>
            <w:tcW w:w="549" w:type="dxa"/>
            <w:vAlign w:val="center"/>
          </w:tcPr>
          <w:p w14:paraId="00002B4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2592" w:type="dxa"/>
            <w:vAlign w:val="center"/>
          </w:tcPr>
          <w:p w14:paraId="00002B4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Осуществление научно-исследовательской деятельности, образовательной деятельности</w:t>
            </w:r>
          </w:p>
        </w:tc>
        <w:tc>
          <w:tcPr>
            <w:tcW w:w="2102" w:type="dxa"/>
            <w:vAlign w:val="center"/>
          </w:tcPr>
          <w:p w14:paraId="00002B4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земли лесного фонда</w:t>
            </w:r>
          </w:p>
        </w:tc>
        <w:tc>
          <w:tcPr>
            <w:tcW w:w="850" w:type="dxa"/>
            <w:vAlign w:val="center"/>
          </w:tcPr>
          <w:p w14:paraId="00002B4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4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122110,5</w:t>
            </w:r>
          </w:p>
        </w:tc>
        <w:tc>
          <w:tcPr>
            <w:tcW w:w="1293" w:type="dxa"/>
            <w:vAlign w:val="center"/>
          </w:tcPr>
          <w:p w14:paraId="00002B4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213800,1</w:t>
            </w:r>
          </w:p>
        </w:tc>
        <w:tc>
          <w:tcPr>
            <w:tcW w:w="1485" w:type="dxa"/>
            <w:vAlign w:val="center"/>
          </w:tcPr>
          <w:p w14:paraId="00002B4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30527,5</w:t>
            </w:r>
          </w:p>
        </w:tc>
        <w:tc>
          <w:tcPr>
            <w:tcW w:w="1488" w:type="dxa"/>
            <w:vAlign w:val="center"/>
          </w:tcPr>
          <w:p w14:paraId="00002B4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30557,3</w:t>
            </w:r>
          </w:p>
        </w:tc>
        <w:tc>
          <w:tcPr>
            <w:tcW w:w="1156" w:type="dxa"/>
            <w:vAlign w:val="center"/>
          </w:tcPr>
          <w:p w14:paraId="00002B4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175,1</w:t>
            </w:r>
          </w:p>
        </w:tc>
        <w:tc>
          <w:tcPr>
            <w:tcW w:w="1578" w:type="dxa"/>
            <w:vAlign w:val="center"/>
          </w:tcPr>
          <w:p w14:paraId="00002B4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100,1</w:t>
            </w:r>
          </w:p>
        </w:tc>
      </w:tr>
      <w:tr w:rsidR="00A848EE" w:rsidRPr="00A848EE" w14:paraId="5DFED926" w14:textId="77777777" w:rsidTr="00F650AC">
        <w:trPr>
          <w:trHeight w:val="227"/>
        </w:trPr>
        <w:tc>
          <w:tcPr>
            <w:tcW w:w="549" w:type="dxa"/>
            <w:vAlign w:val="center"/>
          </w:tcPr>
          <w:p w14:paraId="00002B4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2592" w:type="dxa"/>
            <w:vAlign w:val="center"/>
          </w:tcPr>
          <w:p w14:paraId="00002B4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Выращивание посадочного </w:t>
            </w:r>
            <w:r w:rsidRPr="00A848EE">
              <w:rPr>
                <w:rFonts w:ascii="Times New Roman" w:eastAsia="Times New Roman" w:hAnsi="Times New Roman"/>
                <w:sz w:val="20"/>
                <w:szCs w:val="20"/>
              </w:rPr>
              <w:lastRenderedPageBreak/>
              <w:t>материала лесных растений (саженцев, сеянцев)</w:t>
            </w:r>
          </w:p>
        </w:tc>
        <w:tc>
          <w:tcPr>
            <w:tcW w:w="2102" w:type="dxa"/>
            <w:vAlign w:val="center"/>
          </w:tcPr>
          <w:p w14:paraId="00002B4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земли лесного фонда</w:t>
            </w:r>
          </w:p>
        </w:tc>
        <w:tc>
          <w:tcPr>
            <w:tcW w:w="850" w:type="dxa"/>
            <w:vAlign w:val="center"/>
          </w:tcPr>
          <w:p w14:paraId="00002B4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5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293" w:type="dxa"/>
            <w:vAlign w:val="center"/>
          </w:tcPr>
          <w:p w14:paraId="00002B5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249,0</w:t>
            </w:r>
          </w:p>
        </w:tc>
        <w:tc>
          <w:tcPr>
            <w:tcW w:w="1485" w:type="dxa"/>
            <w:vAlign w:val="center"/>
          </w:tcPr>
          <w:p w14:paraId="00002B5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488" w:type="dxa"/>
            <w:vAlign w:val="center"/>
          </w:tcPr>
          <w:p w14:paraId="00002B5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105,4</w:t>
            </w:r>
          </w:p>
        </w:tc>
        <w:tc>
          <w:tcPr>
            <w:tcW w:w="1156" w:type="dxa"/>
            <w:vAlign w:val="center"/>
          </w:tcPr>
          <w:p w14:paraId="00002B5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578" w:type="dxa"/>
            <w:vAlign w:val="center"/>
          </w:tcPr>
          <w:p w14:paraId="00002B5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14DD6A2A" w14:textId="77777777" w:rsidTr="00F650AC">
        <w:trPr>
          <w:trHeight w:val="227"/>
        </w:trPr>
        <w:tc>
          <w:tcPr>
            <w:tcW w:w="549" w:type="dxa"/>
            <w:vAlign w:val="center"/>
          </w:tcPr>
          <w:p w14:paraId="00002B5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2592" w:type="dxa"/>
            <w:vAlign w:val="center"/>
          </w:tcPr>
          <w:p w14:paraId="00002B57" w14:textId="3BBB13A2" w:rsidR="004D4FBA" w:rsidRPr="00A848EE" w:rsidRDefault="00281F17"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102" w:type="dxa"/>
            <w:vAlign w:val="center"/>
          </w:tcPr>
          <w:p w14:paraId="00002B5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земли лесного фонда</w:t>
            </w:r>
          </w:p>
        </w:tc>
        <w:tc>
          <w:tcPr>
            <w:tcW w:w="850" w:type="dxa"/>
            <w:vAlign w:val="center"/>
          </w:tcPr>
          <w:p w14:paraId="00002B5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1465" w:type="dxa"/>
            <w:vAlign w:val="center"/>
          </w:tcPr>
          <w:p w14:paraId="00002B5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104,0</w:t>
            </w:r>
          </w:p>
        </w:tc>
        <w:tc>
          <w:tcPr>
            <w:tcW w:w="1293" w:type="dxa"/>
            <w:vAlign w:val="center"/>
          </w:tcPr>
          <w:p w14:paraId="00002B5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1485" w:type="dxa"/>
            <w:vAlign w:val="center"/>
          </w:tcPr>
          <w:p w14:paraId="00002B5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2,9</w:t>
            </w:r>
          </w:p>
        </w:tc>
        <w:tc>
          <w:tcPr>
            <w:tcW w:w="1488" w:type="dxa"/>
            <w:vAlign w:val="center"/>
          </w:tcPr>
          <w:p w14:paraId="00002B5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0,7</w:t>
            </w:r>
          </w:p>
        </w:tc>
        <w:tc>
          <w:tcPr>
            <w:tcW w:w="1156" w:type="dxa"/>
            <w:vAlign w:val="center"/>
          </w:tcPr>
          <w:p w14:paraId="00002B5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1578" w:type="dxa"/>
            <w:vAlign w:val="center"/>
          </w:tcPr>
          <w:p w14:paraId="00002B5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24,1</w:t>
            </w:r>
          </w:p>
        </w:tc>
      </w:tr>
      <w:tr w:rsidR="00A848EE" w:rsidRPr="00A848EE" w14:paraId="0D3E7B31" w14:textId="77777777" w:rsidTr="00F650AC">
        <w:trPr>
          <w:trHeight w:val="227"/>
        </w:trPr>
        <w:tc>
          <w:tcPr>
            <w:tcW w:w="549" w:type="dxa"/>
            <w:vAlign w:val="center"/>
          </w:tcPr>
          <w:p w14:paraId="00002B6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2592" w:type="dxa"/>
            <w:vAlign w:val="center"/>
          </w:tcPr>
          <w:p w14:paraId="00002B61" w14:textId="397B50D5" w:rsidR="004D4FBA" w:rsidRPr="00A848EE" w:rsidRDefault="00281F17"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Создание и эксплуатация объектов лесоперерабатывающей инфраструктуры</w:t>
            </w:r>
          </w:p>
        </w:tc>
        <w:tc>
          <w:tcPr>
            <w:tcW w:w="2102" w:type="dxa"/>
            <w:vAlign w:val="center"/>
          </w:tcPr>
          <w:p w14:paraId="00002B6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земли лесного фонда</w:t>
            </w:r>
          </w:p>
        </w:tc>
        <w:tc>
          <w:tcPr>
            <w:tcW w:w="850" w:type="dxa"/>
            <w:vAlign w:val="center"/>
          </w:tcPr>
          <w:p w14:paraId="00002B6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6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600,0</w:t>
            </w:r>
          </w:p>
        </w:tc>
        <w:tc>
          <w:tcPr>
            <w:tcW w:w="1293" w:type="dxa"/>
            <w:vAlign w:val="center"/>
          </w:tcPr>
          <w:p w14:paraId="00002B6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92,1</w:t>
            </w:r>
          </w:p>
        </w:tc>
        <w:tc>
          <w:tcPr>
            <w:tcW w:w="1485" w:type="dxa"/>
            <w:vAlign w:val="center"/>
          </w:tcPr>
          <w:p w14:paraId="00002B6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150,0</w:t>
            </w:r>
          </w:p>
        </w:tc>
        <w:tc>
          <w:tcPr>
            <w:tcW w:w="1488" w:type="dxa"/>
            <w:vAlign w:val="center"/>
          </w:tcPr>
          <w:p w14:paraId="00002B6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0,5</w:t>
            </w:r>
          </w:p>
        </w:tc>
        <w:tc>
          <w:tcPr>
            <w:tcW w:w="1156" w:type="dxa"/>
            <w:vAlign w:val="center"/>
          </w:tcPr>
          <w:p w14:paraId="00002B6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15,4</w:t>
            </w:r>
          </w:p>
        </w:tc>
        <w:tc>
          <w:tcPr>
            <w:tcW w:w="1578" w:type="dxa"/>
            <w:vAlign w:val="center"/>
          </w:tcPr>
          <w:p w14:paraId="00002B6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0,3</w:t>
            </w:r>
          </w:p>
        </w:tc>
      </w:tr>
      <w:tr w:rsidR="00A848EE" w:rsidRPr="00A848EE" w14:paraId="3108C78A" w14:textId="77777777" w:rsidTr="00F650AC">
        <w:trPr>
          <w:trHeight w:val="227"/>
        </w:trPr>
        <w:tc>
          <w:tcPr>
            <w:tcW w:w="549" w:type="dxa"/>
            <w:vAlign w:val="center"/>
          </w:tcPr>
          <w:p w14:paraId="00002B6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2592" w:type="dxa"/>
            <w:vAlign w:val="center"/>
          </w:tcPr>
          <w:p w14:paraId="00002B6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Осуществление религиозной деятельности</w:t>
            </w:r>
          </w:p>
        </w:tc>
        <w:tc>
          <w:tcPr>
            <w:tcW w:w="2102" w:type="dxa"/>
            <w:vAlign w:val="center"/>
          </w:tcPr>
          <w:p w14:paraId="00002B6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земли лесного фонда</w:t>
            </w:r>
          </w:p>
        </w:tc>
        <w:tc>
          <w:tcPr>
            <w:tcW w:w="850" w:type="dxa"/>
            <w:vAlign w:val="center"/>
          </w:tcPr>
          <w:p w14:paraId="00002B6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6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293" w:type="dxa"/>
            <w:vAlign w:val="center"/>
          </w:tcPr>
          <w:p w14:paraId="00002B6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45,8</w:t>
            </w:r>
          </w:p>
        </w:tc>
        <w:tc>
          <w:tcPr>
            <w:tcW w:w="1485" w:type="dxa"/>
            <w:vAlign w:val="center"/>
          </w:tcPr>
          <w:p w14:paraId="00002B7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488" w:type="dxa"/>
            <w:vAlign w:val="center"/>
          </w:tcPr>
          <w:p w14:paraId="00002B7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7,6</w:t>
            </w:r>
          </w:p>
        </w:tc>
        <w:tc>
          <w:tcPr>
            <w:tcW w:w="1156" w:type="dxa"/>
            <w:vAlign w:val="center"/>
          </w:tcPr>
          <w:p w14:paraId="00002B7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578" w:type="dxa"/>
            <w:vAlign w:val="center"/>
          </w:tcPr>
          <w:p w14:paraId="00002B7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38DBD093" w14:textId="77777777" w:rsidTr="00F650AC">
        <w:trPr>
          <w:trHeight w:val="227"/>
        </w:trPr>
        <w:tc>
          <w:tcPr>
            <w:tcW w:w="549" w:type="dxa"/>
            <w:vAlign w:val="center"/>
          </w:tcPr>
          <w:p w14:paraId="00002B7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13.</w:t>
            </w:r>
          </w:p>
        </w:tc>
        <w:tc>
          <w:tcPr>
            <w:tcW w:w="2592" w:type="dxa"/>
            <w:vAlign w:val="center"/>
          </w:tcPr>
          <w:p w14:paraId="00002B75" w14:textId="6D505F68"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Иные виды, определенные в соответствии с частью 2 статьи 6 Лесного кодекса Российской Федерации</w:t>
            </w:r>
          </w:p>
          <w:p w14:paraId="00002B7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(изыскательские работы)</w:t>
            </w:r>
          </w:p>
        </w:tc>
        <w:tc>
          <w:tcPr>
            <w:tcW w:w="2102" w:type="dxa"/>
            <w:vAlign w:val="center"/>
          </w:tcPr>
          <w:p w14:paraId="00002B7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земли лесного фонда</w:t>
            </w:r>
          </w:p>
        </w:tc>
        <w:tc>
          <w:tcPr>
            <w:tcW w:w="850" w:type="dxa"/>
            <w:vAlign w:val="center"/>
          </w:tcPr>
          <w:p w14:paraId="00002B7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1465" w:type="dxa"/>
            <w:vAlign w:val="center"/>
          </w:tcPr>
          <w:p w14:paraId="00002B7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293" w:type="dxa"/>
            <w:vAlign w:val="center"/>
          </w:tcPr>
          <w:p w14:paraId="00002B7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6339,0</w:t>
            </w:r>
          </w:p>
        </w:tc>
        <w:tc>
          <w:tcPr>
            <w:tcW w:w="1485" w:type="dxa"/>
            <w:vAlign w:val="center"/>
          </w:tcPr>
          <w:p w14:paraId="00002B7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488" w:type="dxa"/>
            <w:vAlign w:val="center"/>
          </w:tcPr>
          <w:p w14:paraId="00002B7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1630,0</w:t>
            </w:r>
          </w:p>
        </w:tc>
        <w:tc>
          <w:tcPr>
            <w:tcW w:w="1156" w:type="dxa"/>
            <w:vAlign w:val="center"/>
          </w:tcPr>
          <w:p w14:paraId="00002B7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578" w:type="dxa"/>
            <w:vAlign w:val="center"/>
          </w:tcPr>
          <w:p w14:paraId="00002B7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bl>
    <w:p w14:paraId="00002B7F" w14:textId="77777777" w:rsidR="004D4FBA" w:rsidRPr="00A848EE" w:rsidRDefault="004D4FBA" w:rsidP="00A848EE">
      <w:pPr>
        <w:widowControl w:val="0"/>
        <w:rPr>
          <w:rFonts w:ascii="Times New Roman" w:hAnsi="Times New Roman"/>
        </w:rPr>
      </w:pPr>
    </w:p>
    <w:p w14:paraId="00002B81" w14:textId="52D5DDB3" w:rsidR="0082455F" w:rsidRPr="00A848EE" w:rsidRDefault="0082455F" w:rsidP="00A848EE">
      <w:pPr>
        <w:widowControl w:val="0"/>
        <w:jc w:val="center"/>
        <w:rPr>
          <w:rFonts w:ascii="Times New Roman" w:hAnsi="Times New Roman"/>
        </w:rPr>
      </w:pPr>
      <w:r w:rsidRPr="00A848EE">
        <w:rPr>
          <w:rFonts w:ascii="Times New Roman" w:hAnsi="Times New Roman"/>
        </w:rPr>
        <w:br w:type="page"/>
      </w:r>
    </w:p>
    <w:p w14:paraId="00002B95"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1" w:name="_Toc176788286"/>
      <w:r w:rsidRPr="00A848EE">
        <w:rPr>
          <w:rFonts w:ascii="Times New Roman" w:eastAsia="Times New Roman" w:hAnsi="Times New Roman"/>
          <w:b w:val="0"/>
          <w:bCs w:val="0"/>
          <w:sz w:val="24"/>
          <w:szCs w:val="24"/>
        </w:rPr>
        <w:lastRenderedPageBreak/>
        <w:t>ПРИЛОЖЕНИЕ 8</w:t>
      </w:r>
      <w:bookmarkEnd w:id="101"/>
    </w:p>
    <w:p w14:paraId="00002B96"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2B97" w14:textId="77777777" w:rsidR="004D4FBA" w:rsidRPr="00A848EE" w:rsidRDefault="004D4FBA" w:rsidP="00A848EE">
      <w:pPr>
        <w:widowControl w:val="0"/>
        <w:jc w:val="right"/>
        <w:rPr>
          <w:rFonts w:ascii="Times New Roman" w:eastAsia="Times New Roman" w:hAnsi="Times New Roman"/>
          <w:sz w:val="24"/>
          <w:szCs w:val="24"/>
        </w:rPr>
      </w:pPr>
    </w:p>
    <w:p w14:paraId="00002B98"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 xml:space="preserve">Анализ фактического освоения использования лесов и допустимого объема изъятия древесины </w:t>
      </w:r>
    </w:p>
    <w:p w14:paraId="00002B99"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за период действия предыдущего лесного плана Забайкальского края</w:t>
      </w:r>
    </w:p>
    <w:p w14:paraId="00002B9A" w14:textId="2F8BDC4B"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тыс. м</w:t>
      </w:r>
      <w:r w:rsidRPr="00A848EE">
        <w:rPr>
          <w:rFonts w:ascii="Times New Roman" w:eastAsia="Times New Roman" w:hAnsi="Times New Roman"/>
          <w:sz w:val="24"/>
          <w:szCs w:val="24"/>
          <w:vertAlign w:val="superscript"/>
        </w:rPr>
        <w:t>3</w:t>
      </w:r>
      <w:r w:rsidRPr="00A848EE">
        <w:rPr>
          <w:rFonts w:ascii="Times New Roman" w:eastAsia="Times New Roman" w:hAnsi="Times New Roman"/>
          <w:sz w:val="24"/>
          <w:szCs w:val="24"/>
        </w:rPr>
        <w:t xml:space="preserve"> ликвидной древесины</w:t>
      </w:r>
    </w:p>
    <w:p w14:paraId="00002BB7" w14:textId="77777777" w:rsidR="004D4FBA" w:rsidRPr="00A848EE" w:rsidRDefault="004D4FBA" w:rsidP="00A848EE">
      <w:pPr>
        <w:widowControl w:val="0"/>
        <w:jc w:val="right"/>
        <w:rPr>
          <w:rFonts w:ascii="Times New Roman" w:eastAsia="Times New Roman" w:hAnsi="Times New Roman"/>
          <w:sz w:val="2"/>
          <w:szCs w:val="2"/>
        </w:rPr>
      </w:pPr>
    </w:p>
    <w:tbl>
      <w:tblPr>
        <w:tblStyle w:val="affffffffffff2"/>
        <w:tblW w:w="14694" w:type="dxa"/>
        <w:jc w:val="center"/>
        <w:tblInd w:w="0" w:type="dxa"/>
        <w:tblBorders>
          <w:top w:val="single" w:sz="4" w:space="0" w:color="000000"/>
          <w:left w:val="single" w:sz="4" w:space="0" w:color="000000"/>
          <w:bottom w:val="single" w:sz="4" w:space="0" w:color="000000"/>
          <w:right w:val="single" w:sz="4" w:space="0" w:color="000000"/>
        </w:tblBorders>
        <w:tblLayout w:type="fixed"/>
        <w:tblCellMar>
          <w:top w:w="28" w:type="dxa"/>
          <w:left w:w="28" w:type="dxa"/>
          <w:bottom w:w="28" w:type="dxa"/>
          <w:right w:w="28" w:type="dxa"/>
        </w:tblCellMar>
        <w:tblLook w:val="0400" w:firstRow="0" w:lastRow="0" w:firstColumn="0" w:lastColumn="0" w:noHBand="0" w:noVBand="1"/>
      </w:tblPr>
      <w:tblGrid>
        <w:gridCol w:w="942"/>
        <w:gridCol w:w="1790"/>
        <w:gridCol w:w="38"/>
        <w:gridCol w:w="18"/>
        <w:gridCol w:w="920"/>
        <w:gridCol w:w="1419"/>
        <w:gridCol w:w="21"/>
        <w:gridCol w:w="1014"/>
        <w:gridCol w:w="35"/>
        <w:gridCol w:w="1181"/>
        <w:gridCol w:w="1267"/>
        <w:gridCol w:w="18"/>
        <w:gridCol w:w="24"/>
        <w:gridCol w:w="1161"/>
        <w:gridCol w:w="270"/>
        <w:gridCol w:w="1046"/>
        <w:gridCol w:w="47"/>
        <w:gridCol w:w="1270"/>
        <w:gridCol w:w="9"/>
        <w:gridCol w:w="29"/>
        <w:gridCol w:w="1014"/>
        <w:gridCol w:w="18"/>
        <w:gridCol w:w="1143"/>
      </w:tblGrid>
      <w:tr w:rsidR="00A848EE" w:rsidRPr="00A848EE" w14:paraId="3E5812AF" w14:textId="77777777" w:rsidTr="00E44B28">
        <w:trPr>
          <w:tblHeader/>
          <w:jc w:val="center"/>
        </w:trPr>
        <w:tc>
          <w:tcPr>
            <w:tcW w:w="942" w:type="dxa"/>
            <w:vMerge w:val="restart"/>
            <w:tcBorders>
              <w:top w:val="single" w:sz="4" w:space="0" w:color="000000"/>
              <w:right w:val="single" w:sz="4" w:space="0" w:color="000000"/>
            </w:tcBorders>
            <w:tcMar>
              <w:left w:w="28" w:type="dxa"/>
              <w:right w:w="28" w:type="dxa"/>
            </w:tcMar>
            <w:vAlign w:val="center"/>
          </w:tcPr>
          <w:p w14:paraId="2ACB59E5" w14:textId="77777777"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w:t>
            </w:r>
          </w:p>
          <w:p w14:paraId="61C2867C" w14:textId="5644813A"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п/п</w:t>
            </w:r>
          </w:p>
        </w:tc>
        <w:tc>
          <w:tcPr>
            <w:tcW w:w="1790" w:type="dxa"/>
            <w:vMerge w:val="restart"/>
            <w:tcBorders>
              <w:top w:val="single" w:sz="4" w:space="0" w:color="000000"/>
              <w:left w:val="single" w:sz="4" w:space="0" w:color="000000"/>
              <w:right w:val="single" w:sz="4" w:space="0" w:color="000000"/>
            </w:tcBorders>
            <w:tcMar>
              <w:left w:w="28" w:type="dxa"/>
              <w:right w:w="28" w:type="dxa"/>
            </w:tcMar>
            <w:vAlign w:val="center"/>
          </w:tcPr>
          <w:p w14:paraId="1D1E8283" w14:textId="77777777"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Наименование</w:t>
            </w:r>
          </w:p>
          <w:p w14:paraId="7EAE40C6" w14:textId="2C92AC69"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лесничества</w:t>
            </w:r>
          </w:p>
        </w:tc>
        <w:tc>
          <w:tcPr>
            <w:tcW w:w="2395"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4216D79" w14:textId="11ECF13E"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При рубке спелых и</w:t>
            </w:r>
          </w:p>
          <w:p w14:paraId="31717FF8" w14:textId="77777777"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перестойных лесных</w:t>
            </w:r>
          </w:p>
          <w:p w14:paraId="2D6C6C08" w14:textId="49EF9ABC"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насаждений</w:t>
            </w:r>
          </w:p>
        </w:tc>
        <w:tc>
          <w:tcPr>
            <w:tcW w:w="2251"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B7340E4" w14:textId="4299FF71"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При рубке лесных насаждений при уходе за лесами</w:t>
            </w:r>
          </w:p>
        </w:tc>
        <w:tc>
          <w:tcPr>
            <w:tcW w:w="2470"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9FD60E2" w14:textId="28E96B38"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При рубке поврежденных и погибших лесных насаждений</w:t>
            </w:r>
          </w:p>
        </w:tc>
        <w:tc>
          <w:tcPr>
            <w:tcW w:w="2642"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BDA12A5" w14:textId="080FF584"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2204" w:type="dxa"/>
            <w:gridSpan w:val="4"/>
            <w:tcBorders>
              <w:top w:val="single" w:sz="4" w:space="0" w:color="000000"/>
              <w:left w:val="single" w:sz="4" w:space="0" w:color="000000"/>
              <w:bottom w:val="single" w:sz="4" w:space="0" w:color="000000"/>
            </w:tcBorders>
            <w:tcMar>
              <w:left w:w="28" w:type="dxa"/>
              <w:right w:w="28" w:type="dxa"/>
            </w:tcMar>
            <w:vAlign w:val="center"/>
          </w:tcPr>
          <w:p w14:paraId="27FA09D6" w14:textId="3B8D812F"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Всего</w:t>
            </w:r>
          </w:p>
        </w:tc>
      </w:tr>
      <w:tr w:rsidR="00A848EE" w:rsidRPr="00A848EE" w14:paraId="737E2A75" w14:textId="77777777" w:rsidTr="00E44B28">
        <w:trPr>
          <w:tblHeader/>
          <w:jc w:val="center"/>
        </w:trPr>
        <w:tc>
          <w:tcPr>
            <w:tcW w:w="942" w:type="dxa"/>
            <w:vMerge/>
            <w:tcBorders>
              <w:bottom w:val="single" w:sz="4" w:space="0" w:color="000000"/>
              <w:right w:val="single" w:sz="4" w:space="0" w:color="000000"/>
            </w:tcBorders>
            <w:tcMar>
              <w:left w:w="28" w:type="dxa"/>
              <w:right w:w="28" w:type="dxa"/>
            </w:tcMar>
            <w:vAlign w:val="center"/>
          </w:tcPr>
          <w:p w14:paraId="20DC2035" w14:textId="77777777" w:rsidR="00E44B28" w:rsidRPr="00A848EE" w:rsidRDefault="00E44B28" w:rsidP="00A848EE">
            <w:pPr>
              <w:widowControl w:val="0"/>
              <w:jc w:val="center"/>
              <w:rPr>
                <w:rFonts w:ascii="Times New Roman" w:eastAsia="Times New Roman" w:hAnsi="Times New Roman"/>
              </w:rPr>
            </w:pPr>
          </w:p>
        </w:tc>
        <w:tc>
          <w:tcPr>
            <w:tcW w:w="1790" w:type="dxa"/>
            <w:vMerge/>
            <w:tcBorders>
              <w:left w:val="single" w:sz="4" w:space="0" w:color="000000"/>
              <w:bottom w:val="single" w:sz="4" w:space="0" w:color="000000"/>
              <w:right w:val="single" w:sz="4" w:space="0" w:color="000000"/>
            </w:tcBorders>
            <w:tcMar>
              <w:left w:w="28" w:type="dxa"/>
              <w:right w:w="28" w:type="dxa"/>
            </w:tcMar>
            <w:vAlign w:val="center"/>
          </w:tcPr>
          <w:p w14:paraId="37CC5E0E" w14:textId="77777777" w:rsidR="00E44B28" w:rsidRPr="00A848EE" w:rsidRDefault="00E44B28"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6411FE5" w14:textId="48504153"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расчетная лесосека</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7161BD" w14:textId="49E6EA96"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фактически заготовлено</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7BF8FCA" w14:textId="6B92E1A9"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расчетная лесосека</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FC033D" w14:textId="7CE7FE76"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фактически заготовлено</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115003E" w14:textId="14EA00C2"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расчетная лесосека</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B7367F" w14:textId="702BBC49"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фактически заготовлено</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B27628" w14:textId="62DE012A"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расчетная лесосека</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16BDC70" w14:textId="79DFA084"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фактически заготовлено</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41F46A7C" w14:textId="666AE5D2"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расчетная лесосека</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58A600EB" w14:textId="2DFF9F74"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фактически заготовлено</w:t>
            </w:r>
          </w:p>
        </w:tc>
      </w:tr>
      <w:tr w:rsidR="00A848EE" w:rsidRPr="00A848EE" w14:paraId="75892713" w14:textId="77777777" w:rsidTr="00E44B28">
        <w:trPr>
          <w:tblHeade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5DD3B81C" w14:textId="25559A32"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E4AE85C" w14:textId="60092D27"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AC0D143" w14:textId="5B162BD3"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28C7E4" w14:textId="7C9C24C0"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189336B" w14:textId="0D3AD78F"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786758C" w14:textId="256C3B87"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C58685C" w14:textId="443474D2"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6A8457F" w14:textId="2B7280C5"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7EFC30" w14:textId="62C2CF4B"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9</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9DC296" w14:textId="66976642"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10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93EC5CB" w14:textId="593ACF09"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11</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4836B34B" w14:textId="40257D09" w:rsidR="00E44B28" w:rsidRPr="00A848EE" w:rsidRDefault="00E44B28" w:rsidP="00A848EE">
            <w:pPr>
              <w:widowControl w:val="0"/>
              <w:jc w:val="center"/>
              <w:rPr>
                <w:rFonts w:ascii="Times New Roman" w:eastAsia="Times New Roman" w:hAnsi="Times New Roman"/>
              </w:rPr>
            </w:pPr>
            <w:r w:rsidRPr="00A848EE">
              <w:rPr>
                <w:rFonts w:ascii="Times New Roman" w:eastAsia="Times New Roman" w:hAnsi="Times New Roman"/>
              </w:rPr>
              <w:t>12</w:t>
            </w:r>
          </w:p>
        </w:tc>
      </w:tr>
      <w:tr w:rsidR="00A848EE" w:rsidRPr="00A848EE" w14:paraId="5D32CF2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B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3752" w:type="dxa"/>
            <w:gridSpan w:val="22"/>
            <w:tcBorders>
              <w:top w:val="single" w:sz="4" w:space="0" w:color="000000"/>
              <w:left w:val="single" w:sz="4" w:space="0" w:color="000000"/>
              <w:bottom w:val="single" w:sz="4" w:space="0" w:color="000000"/>
            </w:tcBorders>
            <w:vAlign w:val="center"/>
          </w:tcPr>
          <w:p w14:paraId="00002B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0142C48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B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B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Агинское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B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1827,0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B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397,1</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BE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33,3</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BE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B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B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292,8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B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109,8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BF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7,8</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BF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2240,1</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B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700,1</w:t>
            </w:r>
          </w:p>
        </w:tc>
      </w:tr>
      <w:tr w:rsidR="00A848EE" w:rsidRPr="00A848EE" w14:paraId="7979ED9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B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BFE"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BF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2C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559DB54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16"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921,6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144,6</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23,4</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1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151,2</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2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68,4</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2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55,8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C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1152,0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C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218,0</w:t>
            </w:r>
          </w:p>
        </w:tc>
      </w:tr>
      <w:tr w:rsidR="00A848EE" w:rsidRPr="00A848EE" w14:paraId="1E40DD0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C2D"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C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396C4D2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44"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C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C5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AD7C0E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C5B"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C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1211516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7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72"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7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905,4</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252,5</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9,9</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118,8</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224,4</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7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54,0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C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1088,1</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C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482,1</w:t>
            </w:r>
          </w:p>
        </w:tc>
      </w:tr>
      <w:tr w:rsidR="00A848EE" w:rsidRPr="00A848EE" w14:paraId="3D6D190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8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Акшинское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8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2304,0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129,8</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8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9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9,9</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9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596,7</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224,0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9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147,6</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9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C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3077,1</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C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366,8</w:t>
            </w:r>
          </w:p>
        </w:tc>
      </w:tr>
      <w:tr w:rsidR="00A848EE" w:rsidRPr="00A848EE" w14:paraId="1D65693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CA0"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C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2CA2" w14:textId="674A8CE9"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хвойное</w:t>
            </w:r>
          </w:p>
        </w:tc>
      </w:tr>
      <w:tr w:rsidR="00A848EE" w:rsidRPr="00A848EE" w14:paraId="56818C9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1.2.1.1.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B8"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1419,3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9,9</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590,4</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197,8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82,8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C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2103,3</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C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320,6</w:t>
            </w:r>
          </w:p>
        </w:tc>
      </w:tr>
      <w:tr w:rsidR="00A848EE" w:rsidRPr="00A848EE" w14:paraId="42FB462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CCF"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C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3CBE78E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E6"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E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F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F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C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C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2319EC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CF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CFD"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2C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74A5C04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1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14"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884,7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19,6</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1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6,3</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2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26,2</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2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64,8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0,4</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D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973,8</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D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46,2</w:t>
            </w:r>
          </w:p>
        </w:tc>
      </w:tr>
      <w:tr w:rsidR="00A848EE" w:rsidRPr="00A848EE" w14:paraId="15CDC78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2457,9</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137,3</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235,8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296,3</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148,5</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3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24,7</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D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3067,2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D3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460,1</w:t>
            </w:r>
          </w:p>
        </w:tc>
      </w:tr>
      <w:tr w:rsidR="00A848EE" w:rsidRPr="00A848EE" w14:paraId="126D0D6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D42"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D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2D44" w14:textId="320CBD2F"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7CA8874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5A"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1115,1</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73,8</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234,0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0,5</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6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109,9</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67,5</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6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14,5</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D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1596,6</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D6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198,7</w:t>
            </w:r>
          </w:p>
        </w:tc>
      </w:tr>
      <w:tr w:rsidR="00A848EE" w:rsidRPr="00A848EE" w14:paraId="6859AA1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D71"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D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52DF40B2"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88"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8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9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D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D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9C1CEA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9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D9F"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D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7B22666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B6"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1342,8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63,5</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186,4</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81,0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10,2</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D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1470,6</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D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261,4</w:t>
            </w:r>
          </w:p>
        </w:tc>
      </w:tr>
      <w:tr w:rsidR="00A848EE" w:rsidRPr="00A848EE" w14:paraId="71C0BB3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Аргунское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6421,5</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74,4</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183,6</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562,8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D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387,0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22,1</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D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7397,1</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D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660,3</w:t>
            </w:r>
          </w:p>
        </w:tc>
      </w:tr>
      <w:tr w:rsidR="00A848EE" w:rsidRPr="00A848EE" w14:paraId="09DC0A6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1.4.1.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DE4"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D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2DE6" w14:textId="2DC27530"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5986B80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D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FC"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D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2458,8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34,5</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128,7</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0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0,6</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0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123,1</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174,6</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E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3167,1</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E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160,8</w:t>
            </w:r>
          </w:p>
        </w:tc>
      </w:tr>
      <w:tr w:rsidR="00A848EE" w:rsidRPr="00A848EE" w14:paraId="204FA6E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E13"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E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2AC215F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2A"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E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E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2D1E48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41"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2E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7939A8B2"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58"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3662,7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54,9</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0,4</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439,7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6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212,4</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6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19,5</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E6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4230,0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E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499,5</w:t>
            </w:r>
          </w:p>
        </w:tc>
      </w:tr>
      <w:tr w:rsidR="00A848EE" w:rsidRPr="00A848EE" w14:paraId="3409ACC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6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6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Бадинское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70" w14:textId="77777777" w:rsidR="004D4FBA" w:rsidRPr="00A848EE" w:rsidRDefault="004D4FBA" w:rsidP="00A848EE">
            <w:pPr>
              <w:widowControl w:val="0"/>
              <w:jc w:val="center"/>
              <w:rPr>
                <w:rFonts w:ascii="Times New Roman" w:eastAsia="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7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450,2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7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170,1</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21,9</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606,6</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150,1</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7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4,8</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E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2181,6</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E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627,0</w:t>
            </w:r>
          </w:p>
        </w:tc>
      </w:tr>
      <w:tr w:rsidR="00A848EE" w:rsidRPr="00A848EE" w14:paraId="7236085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8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E86"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E87" w14:textId="77777777" w:rsidR="004D4FBA" w:rsidRPr="00A848EE" w:rsidRDefault="004D4FBA" w:rsidP="00A848EE">
            <w:pPr>
              <w:widowControl w:val="0"/>
              <w:jc w:val="center"/>
              <w:rPr>
                <w:rFonts w:ascii="Times New Roman" w:eastAsia="Times New Roman" w:hAnsi="Times New Roman"/>
              </w:rPr>
            </w:pPr>
          </w:p>
        </w:tc>
      </w:tr>
      <w:tr w:rsidR="00A848EE" w:rsidRPr="00A848EE" w14:paraId="1DEBA8D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9D"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9E" w14:textId="77777777" w:rsidR="004D4FBA" w:rsidRPr="00A848EE" w:rsidRDefault="004D4FBA" w:rsidP="00A848EE">
            <w:pPr>
              <w:widowControl w:val="0"/>
              <w:jc w:val="center"/>
              <w:rPr>
                <w:rFonts w:ascii="Times New Roman" w:eastAsia="Times New Roman" w:hAnsi="Times New Roman"/>
              </w:rPr>
            </w:pP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381,3</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112,5</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21,9</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A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606,6</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A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63,0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4,8</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EA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1573,2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E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522,8</w:t>
            </w:r>
          </w:p>
        </w:tc>
      </w:tr>
      <w:tr w:rsidR="00A848EE" w:rsidRPr="00A848EE" w14:paraId="74B9C81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EB4"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E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163D7E09"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CB"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E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E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018DFE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EE2"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E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6553A44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E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F9"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523,8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68,9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E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57,6</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0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5,3</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F0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608,4</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F0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74,2</w:t>
            </w:r>
          </w:p>
        </w:tc>
      </w:tr>
      <w:tr w:rsidR="00A848EE" w:rsidRPr="00A848EE" w14:paraId="54D2D49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0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Балейское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1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3148,2</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425,6</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141,3</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6,9</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1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630,0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316,6</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186,0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2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23,6</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F2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4108,5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F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772,7</w:t>
            </w:r>
          </w:p>
        </w:tc>
      </w:tr>
      <w:tr w:rsidR="00A848EE" w:rsidRPr="00A848EE" w14:paraId="3732B50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F27"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F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2F29" w14:textId="1816865C"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хвойное</w:t>
            </w:r>
          </w:p>
        </w:tc>
      </w:tr>
      <w:tr w:rsidR="00A848EE" w:rsidRPr="00A848EE" w14:paraId="2F57469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1.6.1.1.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3F"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1260,9</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130,4</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141,3</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345,6</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94,7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4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110,7</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4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7,9</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F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1858,5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F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239,0</w:t>
            </w:r>
          </w:p>
        </w:tc>
      </w:tr>
      <w:tr w:rsidR="00A848EE" w:rsidRPr="00A848EE" w14:paraId="423B535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F56"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F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78F9E81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6D"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6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7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7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7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F7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F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6494A8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84"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2F8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64BD72F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9B"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1887,3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295,2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0,9</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284,4</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A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221,9</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A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78,3</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A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15,7</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F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2250,0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FA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533,7</w:t>
            </w:r>
          </w:p>
        </w:tc>
      </w:tr>
      <w:tr w:rsidR="00A848EE" w:rsidRPr="00A848EE" w14:paraId="52F0379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Беклемишевское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911,7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32,1</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48,6</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0,1</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B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264,3</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54,9</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0,6</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F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1285,2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F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297,1</w:t>
            </w:r>
          </w:p>
        </w:tc>
      </w:tr>
      <w:tr w:rsidR="00A848EE" w:rsidRPr="00A848EE" w14:paraId="6492394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FC9"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F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2FCB" w14:textId="332D3BAF"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58AB6DC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E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765,0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32,1</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48,6</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E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226,8</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260,9</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E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45,9</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2F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0,6</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2F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1086,3</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2FF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293,7</w:t>
            </w:r>
          </w:p>
        </w:tc>
      </w:tr>
      <w:tr w:rsidR="00A848EE" w:rsidRPr="00A848EE" w14:paraId="439FF64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2FF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2FF8"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2FF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6AB7494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0F"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1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1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1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02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02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483C41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2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026"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02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1E06C49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3D"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146,7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0,1</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43,2</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4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04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198,9</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0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w:t>
            </w:r>
          </w:p>
        </w:tc>
      </w:tr>
      <w:tr w:rsidR="00A848EE" w:rsidRPr="00A848EE" w14:paraId="04B139C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Верхне-Читинское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1206,9</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5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431,8</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133,2</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225,8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06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1727,1</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06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659,3</w:t>
            </w:r>
          </w:p>
        </w:tc>
      </w:tr>
      <w:tr w:rsidR="00A848EE" w:rsidRPr="00A848EE" w14:paraId="1E01C44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6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1.8.1.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06B"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0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06D" w14:textId="69576E41"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44D4D5B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83"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1077,3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384,9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8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133,2</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8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8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211,1</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9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63,0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9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0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1588,5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09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597,6</w:t>
            </w:r>
          </w:p>
        </w:tc>
      </w:tr>
      <w:tr w:rsidR="00A848EE" w:rsidRPr="00A848EE" w14:paraId="34172D6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9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09A"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0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7835F8D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B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B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0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0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9997A2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C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C8"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0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1FEFD67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D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DF"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129,6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46,9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E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E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0,1</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0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138,5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0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61,7</w:t>
            </w:r>
          </w:p>
        </w:tc>
      </w:tr>
      <w:tr w:rsidR="00A848EE" w:rsidRPr="00A848EE" w14:paraId="4F02E107"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0F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F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F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8580,6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310,3</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150,3</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0,9</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0F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0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47,2</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0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710,1</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321,8</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10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9531,0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1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680,2</w:t>
            </w:r>
          </w:p>
        </w:tc>
      </w:tr>
      <w:tr w:rsidR="00A848EE" w:rsidRPr="00A848EE" w14:paraId="3C7FAEE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10D"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1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10F" w14:textId="5A2DB0F8"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0966645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25"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6578,1</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200,2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139,5</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0,9</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39,4</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650,7</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143,2</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1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7458,3</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1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383,7</w:t>
            </w:r>
          </w:p>
        </w:tc>
      </w:tr>
      <w:tr w:rsidR="00A848EE" w:rsidRPr="00A848EE" w14:paraId="3824E1F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3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13C"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1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79FE3BB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5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53"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5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16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1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946AE8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6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16A"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16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17A26E67"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8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8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2002,5</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8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110,1</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8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8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8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59,4</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178,6</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19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2072,7</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1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296,5</w:t>
            </w:r>
          </w:p>
        </w:tc>
      </w:tr>
      <w:tr w:rsidR="00A848EE" w:rsidRPr="00A848EE" w14:paraId="4D721479"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9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Дульдургинское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9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2333,7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219,9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77,4</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155,9</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A5" w14:textId="77777777" w:rsidR="004D4FBA" w:rsidRPr="00A848EE" w:rsidRDefault="004D4FBA" w:rsidP="00A848EE">
            <w:pPr>
              <w:widowControl w:val="0"/>
              <w:jc w:val="center"/>
              <w:rPr>
                <w:rFonts w:ascii="Times New Roman" w:eastAsia="Times New Roman" w:hAnsi="Times New Roman"/>
              </w:rPr>
            </w:pP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A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0,4</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1A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2730,6</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1A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376,2</w:t>
            </w:r>
          </w:p>
        </w:tc>
      </w:tr>
      <w:tr w:rsidR="00A848EE" w:rsidRPr="00A848EE" w14:paraId="2C88427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A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1.10.1.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1AF"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1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1B1" w14:textId="25EAEF84"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026BC22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C7"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1517,4</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C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169,0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54,9</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139,5</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0,3</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1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1843,2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1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280,0</w:t>
            </w:r>
          </w:p>
        </w:tc>
      </w:tr>
      <w:tr w:rsidR="00A848EE" w:rsidRPr="00A848EE" w14:paraId="7B03241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1DE"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1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428D21E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1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F5"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F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F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F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1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0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20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2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B59D89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0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0C"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20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00D795A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2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23"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816,3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2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50,9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22,5</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45,2</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90,9</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0,1</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2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887,4</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2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96,2</w:t>
            </w:r>
          </w:p>
        </w:tc>
      </w:tr>
      <w:tr w:rsidR="00A848EE" w:rsidRPr="00A848EE" w14:paraId="69956F0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Ингодинское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3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9279,9</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1170,1</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3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367,2</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22,6</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914,4</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307,7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556,2</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4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18,5</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24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11117,7</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2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1518,9</w:t>
            </w:r>
          </w:p>
        </w:tc>
      </w:tr>
      <w:tr w:rsidR="00A848EE" w:rsidRPr="00A848EE" w14:paraId="24D22CD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251"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25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253" w14:textId="40F35120"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2E0E7D8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6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69"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6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7731,0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6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1121,6</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6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366,3</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22,6</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896,4</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7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306,5</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463,5</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18,1</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2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9457,2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2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1468,8</w:t>
            </w:r>
          </w:p>
        </w:tc>
      </w:tr>
      <w:tr w:rsidR="00A848EE" w:rsidRPr="00A848EE" w14:paraId="7CF3A7C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7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280"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2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2A79169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9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97"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9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A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A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2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2A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263DAC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2AE"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2A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4BCBA6F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C5"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1548,9</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48,5</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0,9</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101,6</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92,7</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0,4</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2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1660,5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2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50,1</w:t>
            </w:r>
          </w:p>
        </w:tc>
      </w:tr>
      <w:tr w:rsidR="00A848EE" w:rsidRPr="00A848EE" w14:paraId="5ED0C91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Карымское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3690,0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274,6</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67,5</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289,0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304,2</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2E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33,4</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2E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4421,7</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2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600,2</w:t>
            </w:r>
          </w:p>
        </w:tc>
      </w:tr>
      <w:tr w:rsidR="00A848EE" w:rsidRPr="00A848EE" w14:paraId="0AC052A7"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2F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1.12.1.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2F3"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2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2F5" w14:textId="517C1EFA"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0F2F807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0B"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2293,2</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0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221,9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67,5</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195,5</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220,5</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26,2</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3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2941,2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31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446,6</w:t>
            </w:r>
          </w:p>
        </w:tc>
      </w:tr>
      <w:tr w:rsidR="00A848EE" w:rsidRPr="00A848EE" w14:paraId="2C60777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2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322"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32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0BD35A49"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39"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3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3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63B5E6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4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50"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3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6EA0DAD2"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6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67"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6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1396,8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6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52,7</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6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0,2</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7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93,5</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7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83,7</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3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1480,5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3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153,6</w:t>
            </w:r>
          </w:p>
        </w:tc>
      </w:tr>
      <w:tr w:rsidR="00A848EE" w:rsidRPr="00A848EE" w14:paraId="2BF7A8D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Красночикойское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7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10411,2</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2427,4</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147,6</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8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8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143,6</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8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630,0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8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97,2</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39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11278,8</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39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2677,3</w:t>
            </w:r>
          </w:p>
        </w:tc>
      </w:tr>
      <w:tr w:rsidR="00A848EE" w:rsidRPr="00A848EE" w14:paraId="5715385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9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395"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39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397" w14:textId="21BD3B4F"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6420361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A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AD"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A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8652,6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2241,0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115,2</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134,8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523,8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83,7</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3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9381,6</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3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2468,6</w:t>
            </w:r>
          </w:p>
        </w:tc>
      </w:tr>
      <w:tr w:rsidR="00A848EE" w:rsidRPr="00A848EE" w14:paraId="42C7857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3C4"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3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7B58FFA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D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DB"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E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3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3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3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0546B1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3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3F2"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3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619CCE22"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0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09"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1758,6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0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186,4</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32,4</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1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106,2</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1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4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1897,2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4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208,7</w:t>
            </w:r>
          </w:p>
        </w:tc>
      </w:tr>
      <w:tr w:rsidR="00A848EE" w:rsidRPr="00A848EE" w14:paraId="579CCF7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1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1.14.</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2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Кыринское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2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5427,9</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62,4</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2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17,1</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2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522,0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379,1</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325,8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231,2</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4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6292,8</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4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672,7</w:t>
            </w:r>
          </w:p>
        </w:tc>
      </w:tr>
      <w:tr w:rsidR="00A848EE" w:rsidRPr="00A848EE" w14:paraId="35CFA4E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1.14.1.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437"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4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439" w14:textId="7398FB0C"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79F707B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1.14.1.1.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4F"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4708,8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17,1</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5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522,0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326,3</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282,6</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227,8</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4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5530,5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4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613,3</w:t>
            </w:r>
          </w:p>
        </w:tc>
      </w:tr>
      <w:tr w:rsidR="00A848EE" w:rsidRPr="00A848EE" w14:paraId="14F0D03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6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1.14.2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466"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4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7571109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1.14.2.1.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7D"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8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48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4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D95802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9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1.14.3.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94"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4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3B629DE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A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1.14.3.1.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AB"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A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719,1</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A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82,8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43,2</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4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762,3</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4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59,4</w:t>
            </w:r>
          </w:p>
        </w:tc>
      </w:tr>
      <w:tr w:rsidR="00A848EE" w:rsidRPr="00A848EE" w14:paraId="51508E2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Могочинское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25563,6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777,5</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C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277,2</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C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147,0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1530,0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209,7</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4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27550,8</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4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1134,2</w:t>
            </w:r>
          </w:p>
        </w:tc>
      </w:tr>
      <w:tr w:rsidR="00A848EE" w:rsidRPr="00A848EE" w14:paraId="1A6AED0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4D9"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4D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4DB" w14:textId="4EE3E1C9"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1312E9A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4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F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F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19498,5</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F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777,5</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F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262,8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4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1186,2</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209,7</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50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21127,5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5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1134,2</w:t>
            </w:r>
          </w:p>
        </w:tc>
      </w:tr>
      <w:tr w:rsidR="00A848EE" w:rsidRPr="00A848EE" w14:paraId="579963A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0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508"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5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32921222"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1F"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2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2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5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5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8CE68D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536"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5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119996D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4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4D"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6065,1</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5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147,0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343,8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5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6423,3</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5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C3C848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Нерчинское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6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2594,7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6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152,9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6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6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6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254,0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7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155,7</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7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5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3038,4</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5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412,3</w:t>
            </w:r>
          </w:p>
        </w:tc>
      </w:tr>
      <w:tr w:rsidR="00A848EE" w:rsidRPr="00A848EE" w14:paraId="48B61C3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7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1.16.1.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57B"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5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57D" w14:textId="1759C18D"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0D665C8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9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93"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9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1142,1</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9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34,7</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16,2</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218,7</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44,3</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68,4</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A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0,1</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5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1445,4</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5A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80,8</w:t>
            </w:r>
          </w:p>
        </w:tc>
      </w:tr>
      <w:tr w:rsidR="00A848EE" w:rsidRPr="00A848EE" w14:paraId="2AF77C82"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5AA"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5A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7370512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C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C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5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5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6E7364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D8"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5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5F199F8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5E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EF"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1452,6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F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0,7</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209,7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F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87,3</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5F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6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1593,0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60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331,5</w:t>
            </w:r>
          </w:p>
        </w:tc>
      </w:tr>
      <w:tr w:rsidR="00A848EE" w:rsidRPr="00A848EE" w14:paraId="750ABDA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1.17.</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Оленгуйское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0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732,6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161,9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0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185,4</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0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0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200,2</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1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92,7</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1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6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1325,7</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6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370,1</w:t>
            </w:r>
          </w:p>
        </w:tc>
      </w:tr>
      <w:tr w:rsidR="00A848EE" w:rsidRPr="00A848EE" w14:paraId="381BDE22"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1.17.1.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61D"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6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61F" w14:textId="6962F66B"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2025860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1.17.1.1.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35"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402,3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154,4</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149,0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198,5</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64,8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6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931,5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6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360,8</w:t>
            </w:r>
          </w:p>
        </w:tc>
      </w:tr>
      <w:tr w:rsidR="00A848EE" w:rsidRPr="00A848EE" w14:paraId="5A94C0C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1.17.2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64C"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6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17B41EC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6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1.17.2.1.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63"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6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6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6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7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67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6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40EAB7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1.17.3.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67A"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6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71D5AE67"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9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1.17.3.1.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9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9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330,3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7,5</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9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9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27,9</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0,1</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6A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394,2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6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w:t>
            </w:r>
          </w:p>
        </w:tc>
      </w:tr>
      <w:tr w:rsidR="00A848EE" w:rsidRPr="00A848EE" w14:paraId="2D90971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A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A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Ононское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A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163,8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A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315,9</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499,2</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6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558,9</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6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500,4</w:t>
            </w:r>
          </w:p>
        </w:tc>
      </w:tr>
      <w:tr w:rsidR="00A848EE" w:rsidRPr="00A848EE" w14:paraId="1F00EF9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B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1.18.1.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6BF"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6C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6C1" w14:textId="1494498E"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01F49AC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D7"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47,7</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D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315,9</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468,1</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E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6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6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392,4</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6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469,3</w:t>
            </w:r>
          </w:p>
        </w:tc>
      </w:tr>
      <w:tr w:rsidR="00A848EE" w:rsidRPr="00A848EE" w14:paraId="1FE3524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6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6EE"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6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6ED7992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0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05"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1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7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71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01A47B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1C"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7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6B3E8202"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33"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47,7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116,1</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3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31,1</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7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166,5</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7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31,1</w:t>
            </w:r>
          </w:p>
        </w:tc>
      </w:tr>
      <w:tr w:rsidR="00A848EE" w:rsidRPr="00A848EE" w14:paraId="580E85F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4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4142,7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1066,2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4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792,0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30,7</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395,0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291,6</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7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5541,3</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7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1504,5</w:t>
            </w:r>
          </w:p>
        </w:tc>
      </w:tr>
      <w:tr w:rsidR="00A848EE" w:rsidRPr="00A848EE" w14:paraId="4035CBF7"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761"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76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763" w14:textId="17D68888"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6ADE92E7"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79"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7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3087,9</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1008,1</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753,3</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8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27,7</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306,0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8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380,7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184,5</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78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4331,7</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7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1427,3</w:t>
            </w:r>
          </w:p>
        </w:tc>
      </w:tr>
      <w:tr w:rsidR="00A848EE" w:rsidRPr="00A848EE" w14:paraId="77B68F6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8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790"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7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31A7E9B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A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A7"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A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A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A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A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7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7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1BCD03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7BE"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7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138DA30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D5"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1054,8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58,1</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D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38,7</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D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14,3</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107,1</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7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1209,6</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7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77,2</w:t>
            </w:r>
          </w:p>
        </w:tc>
      </w:tr>
      <w:tr w:rsidR="00A848EE" w:rsidRPr="00A848EE" w14:paraId="3BB5235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7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E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Сретенское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13176,0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724,0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127,8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F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505,7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F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792,0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7F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22,8</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7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14455,8</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8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1253,7</w:t>
            </w:r>
          </w:p>
        </w:tc>
      </w:tr>
      <w:tr w:rsidR="00A848EE" w:rsidRPr="00A848EE" w14:paraId="2F194627"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0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1.20.1.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803"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804" w14:textId="1C4088DF"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8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77A50A9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1B"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8226,0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1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536,3</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2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127,8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2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327,6</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2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243,9</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495,0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14,2</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8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9176,4</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8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795,6</w:t>
            </w:r>
          </w:p>
        </w:tc>
      </w:tr>
      <w:tr w:rsidR="00A848EE" w:rsidRPr="00A848EE" w14:paraId="1193A36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832"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8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67EFDBB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49"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4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5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8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8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7CCD1A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60"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8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0793A2C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77"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4950,0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187,7</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8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32,4</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261,8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297,0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8,6</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8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5279,4</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88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458,1</w:t>
            </w:r>
          </w:p>
        </w:tc>
      </w:tr>
      <w:tr w:rsidR="00A848EE" w:rsidRPr="00A848EE" w14:paraId="45D94FB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8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Тунгокоченское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8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8173,8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9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306,7</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9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1169,1</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9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131,9</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3600,0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9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8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13077,9</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8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441,2</w:t>
            </w:r>
          </w:p>
        </w:tc>
      </w:tr>
      <w:tr w:rsidR="00A848EE" w:rsidRPr="00A848EE" w14:paraId="3CD2FC2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1.21.1.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8A5"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8A6" w14:textId="72CFA714"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8A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051FA57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1.21.1.1.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BD"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B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7947,0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305,2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1162,8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C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124,6</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2996,1</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0,9</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8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12240,9</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8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431,9</w:t>
            </w:r>
          </w:p>
        </w:tc>
      </w:tr>
      <w:tr w:rsidR="00A848EE" w:rsidRPr="00A848EE" w14:paraId="2A1B2BB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1.21.2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8D4"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8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6F688D0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8E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1.21.2.1.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EB"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E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F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F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8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8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8F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8F824C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1.21.3.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902"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90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02A8E10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1.21.3.1.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19"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226,8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6,3</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2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2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2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7,3</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603,9</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0,5</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9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837,0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9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w:t>
            </w:r>
          </w:p>
        </w:tc>
      </w:tr>
      <w:tr w:rsidR="00A848EE" w:rsidRPr="00A848EE" w14:paraId="23CEB75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Хилокское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5574,6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1013,9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661,5</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603,1</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333,0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22,4</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9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6695,1</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9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1651,2</w:t>
            </w:r>
          </w:p>
        </w:tc>
      </w:tr>
      <w:tr w:rsidR="00A848EE" w:rsidRPr="00A848EE" w14:paraId="4C5C7BF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1.22.1.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947"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9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949" w14:textId="2349A2D4"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130CB12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5F"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3975,3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911,2</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500,4</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6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6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6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599,7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214,2</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6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20,9</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97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4815,9</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97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1542,8</w:t>
            </w:r>
          </w:p>
        </w:tc>
      </w:tr>
      <w:tr w:rsidR="00A848EE" w:rsidRPr="00A848EE" w14:paraId="68F44F99"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7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976"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9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7F9E902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8D"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8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9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9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9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9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9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9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10CED6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A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A4"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9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67FC5BF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BB"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1599,3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102,7</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C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161,1</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0,8</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118,8</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C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w:t>
            </w:r>
          </w:p>
        </w:tc>
        <w:tc>
          <w:tcPr>
            <w:tcW w:w="1043" w:type="dxa"/>
            <w:gridSpan w:val="2"/>
            <w:tcBorders>
              <w:top w:val="single" w:sz="4" w:space="0" w:color="000000"/>
              <w:left w:val="single" w:sz="4" w:space="0" w:color="000000"/>
              <w:bottom w:val="single" w:sz="4" w:space="0" w:color="000000"/>
            </w:tcBorders>
            <w:tcMar>
              <w:left w:w="28" w:type="dxa"/>
              <w:right w:w="28" w:type="dxa"/>
            </w:tcMar>
            <w:vAlign w:val="center"/>
          </w:tcPr>
          <w:p w14:paraId="000039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1879,2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9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108,4</w:t>
            </w:r>
          </w:p>
        </w:tc>
      </w:tr>
      <w:tr w:rsidR="00A848EE" w:rsidRPr="00A848EE" w14:paraId="5760DA8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Чарское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5964,3</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89,3</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108,9</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209,7</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6750,0</w:t>
            </w:r>
          </w:p>
        </w:tc>
        <w:tc>
          <w:tcPr>
            <w:tcW w:w="130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9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16,6</w:t>
            </w:r>
          </w:p>
        </w:tc>
        <w:tc>
          <w:tcPr>
            <w:tcW w:w="1032" w:type="dxa"/>
            <w:gridSpan w:val="2"/>
            <w:tcBorders>
              <w:top w:val="single" w:sz="4" w:space="0" w:color="000000"/>
              <w:left w:val="single" w:sz="4" w:space="0" w:color="000000"/>
              <w:bottom w:val="single" w:sz="4" w:space="0" w:color="000000"/>
            </w:tcBorders>
            <w:tcMar>
              <w:left w:w="28" w:type="dxa"/>
              <w:right w:w="28" w:type="dxa"/>
            </w:tcMar>
            <w:vAlign w:val="center"/>
          </w:tcPr>
          <w:p w14:paraId="000039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13032,9</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9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171,7</w:t>
            </w:r>
          </w:p>
        </w:tc>
      </w:tr>
      <w:tr w:rsidR="00A848EE" w:rsidRPr="00A848EE" w14:paraId="39ABB95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9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9E9"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9E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9EB" w14:textId="5AF85C88"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0BF2321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0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0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5951,7</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89,3</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108,9</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0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209,7</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0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5400,0</w:t>
            </w:r>
          </w:p>
        </w:tc>
        <w:tc>
          <w:tcPr>
            <w:tcW w:w="130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1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16,6</w:t>
            </w:r>
          </w:p>
        </w:tc>
        <w:tc>
          <w:tcPr>
            <w:tcW w:w="1032" w:type="dxa"/>
            <w:gridSpan w:val="2"/>
            <w:tcBorders>
              <w:top w:val="single" w:sz="4" w:space="0" w:color="000000"/>
              <w:left w:val="single" w:sz="4" w:space="0" w:color="000000"/>
              <w:bottom w:val="single" w:sz="4" w:space="0" w:color="000000"/>
            </w:tcBorders>
            <w:tcMar>
              <w:left w:w="28" w:type="dxa"/>
              <w:right w:w="28" w:type="dxa"/>
            </w:tcMar>
            <w:vAlign w:val="center"/>
          </w:tcPr>
          <w:p w14:paraId="00003A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11670,3</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A1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171,7</w:t>
            </w:r>
          </w:p>
        </w:tc>
      </w:tr>
      <w:tr w:rsidR="00A848EE" w:rsidRPr="00A848EE" w14:paraId="6577B2D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A18"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A1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3C155EF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2F"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3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2" w:type="dxa"/>
            <w:gridSpan w:val="2"/>
            <w:tcBorders>
              <w:top w:val="single" w:sz="4" w:space="0" w:color="000000"/>
              <w:left w:val="single" w:sz="4" w:space="0" w:color="000000"/>
              <w:bottom w:val="single" w:sz="4" w:space="0" w:color="000000"/>
            </w:tcBorders>
            <w:tcMar>
              <w:left w:w="28" w:type="dxa"/>
              <w:right w:w="28" w:type="dxa"/>
            </w:tcMar>
            <w:vAlign w:val="center"/>
          </w:tcPr>
          <w:p w14:paraId="00003A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A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AE9EB2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A46"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A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1AEFD9F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5D"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6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6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6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1350,0</w:t>
            </w:r>
          </w:p>
        </w:tc>
        <w:tc>
          <w:tcPr>
            <w:tcW w:w="130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6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2" w:type="dxa"/>
            <w:gridSpan w:val="2"/>
            <w:tcBorders>
              <w:top w:val="single" w:sz="4" w:space="0" w:color="000000"/>
              <w:left w:val="single" w:sz="4" w:space="0" w:color="000000"/>
              <w:bottom w:val="single" w:sz="4" w:space="0" w:color="000000"/>
            </w:tcBorders>
            <w:tcMar>
              <w:left w:w="28" w:type="dxa"/>
              <w:right w:w="28" w:type="dxa"/>
            </w:tcMar>
            <w:vAlign w:val="center"/>
          </w:tcPr>
          <w:p w14:paraId="00003A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1362,6</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A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E89B08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7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1.24.</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7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Чернышевское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7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230,4</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165,7</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102,6</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405,0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172,6</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16,2</w:t>
            </w:r>
          </w:p>
        </w:tc>
        <w:tc>
          <w:tcPr>
            <w:tcW w:w="130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0,4</w:t>
            </w:r>
          </w:p>
        </w:tc>
        <w:tc>
          <w:tcPr>
            <w:tcW w:w="1032" w:type="dxa"/>
            <w:gridSpan w:val="2"/>
            <w:tcBorders>
              <w:top w:val="single" w:sz="4" w:space="0" w:color="000000"/>
              <w:left w:val="single" w:sz="4" w:space="0" w:color="000000"/>
              <w:bottom w:val="single" w:sz="4" w:space="0" w:color="000000"/>
            </w:tcBorders>
            <w:tcMar>
              <w:left w:w="28" w:type="dxa"/>
              <w:right w:w="28" w:type="dxa"/>
            </w:tcMar>
            <w:vAlign w:val="center"/>
          </w:tcPr>
          <w:p w14:paraId="00003A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754,2</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A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338,7</w:t>
            </w:r>
          </w:p>
        </w:tc>
      </w:tr>
      <w:tr w:rsidR="00A848EE" w:rsidRPr="00A848EE" w14:paraId="0346C03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8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1.24.1.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A8B"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A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A8D" w14:textId="0502AC1F"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4C486089"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1.24.1.1.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A3"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158,4</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A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143,0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A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A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A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393,3</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112,4</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w:t>
            </w:r>
          </w:p>
        </w:tc>
        <w:tc>
          <w:tcPr>
            <w:tcW w:w="130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0,4</w:t>
            </w:r>
          </w:p>
        </w:tc>
        <w:tc>
          <w:tcPr>
            <w:tcW w:w="1032" w:type="dxa"/>
            <w:gridSpan w:val="2"/>
            <w:tcBorders>
              <w:top w:val="single" w:sz="4" w:space="0" w:color="000000"/>
              <w:left w:val="single" w:sz="4" w:space="0" w:color="000000"/>
              <w:bottom w:val="single" w:sz="4" w:space="0" w:color="000000"/>
            </w:tcBorders>
            <w:tcMar>
              <w:left w:w="28" w:type="dxa"/>
              <w:right w:w="28" w:type="dxa"/>
            </w:tcMar>
            <w:vAlign w:val="center"/>
          </w:tcPr>
          <w:p w14:paraId="00003A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656,1</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A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255,8</w:t>
            </w:r>
          </w:p>
        </w:tc>
      </w:tr>
      <w:tr w:rsidR="00A848EE" w:rsidRPr="00A848EE" w14:paraId="0FAC32D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1.24.2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ABA"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A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5C279FD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1.24.2.1.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D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D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D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2" w:type="dxa"/>
            <w:gridSpan w:val="2"/>
            <w:tcBorders>
              <w:top w:val="single" w:sz="4" w:space="0" w:color="000000"/>
              <w:left w:val="single" w:sz="4" w:space="0" w:color="000000"/>
              <w:bottom w:val="single" w:sz="4" w:space="0" w:color="000000"/>
            </w:tcBorders>
            <w:tcMar>
              <w:left w:w="28" w:type="dxa"/>
              <w:right w:w="28" w:type="dxa"/>
            </w:tcMar>
            <w:vAlign w:val="center"/>
          </w:tcPr>
          <w:p w14:paraId="00003AE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A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72B383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1.24.3.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E8"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A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5017A82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A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1.24.3.1.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AFF"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0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22,7</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0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10,8</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0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11,7</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60,2</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w:t>
            </w:r>
          </w:p>
        </w:tc>
        <w:tc>
          <w:tcPr>
            <w:tcW w:w="130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0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2" w:type="dxa"/>
            <w:gridSpan w:val="2"/>
            <w:tcBorders>
              <w:top w:val="single" w:sz="4" w:space="0" w:color="000000"/>
              <w:left w:val="single" w:sz="4" w:space="0" w:color="000000"/>
              <w:bottom w:val="single" w:sz="4" w:space="0" w:color="000000"/>
            </w:tcBorders>
            <w:tcMar>
              <w:left w:w="28" w:type="dxa"/>
              <w:right w:w="28" w:type="dxa"/>
            </w:tcMar>
            <w:vAlign w:val="center"/>
          </w:tcPr>
          <w:p w14:paraId="00003B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98,1</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B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82,9</w:t>
            </w:r>
          </w:p>
        </w:tc>
      </w:tr>
      <w:tr w:rsidR="00A848EE" w:rsidRPr="00A848EE" w14:paraId="369A15C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1.25.</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1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Читинское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3993,4</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20,9</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149,4</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9,8</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1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2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354,6</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2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234,0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B2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4501,8</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B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386,8</w:t>
            </w:r>
          </w:p>
        </w:tc>
      </w:tr>
      <w:tr w:rsidR="00A848EE" w:rsidRPr="00A848EE" w14:paraId="5041CBE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1.25.1.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B2D"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B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B2F" w14:textId="5291C52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0737621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1.25.1.1.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45"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3306,6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18,7</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4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154,8</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327,8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5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118,8</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B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3796,2</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B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357,8</w:t>
            </w:r>
          </w:p>
        </w:tc>
      </w:tr>
      <w:tr w:rsidR="00A848EE" w:rsidRPr="00A848EE" w14:paraId="72BBB12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1.25.2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B5C"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B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2588DF7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1.25.2.1.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73"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7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7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8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B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B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EF2BE0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1.25.3.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B8A"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B8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11705FB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1.25.3.1.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A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586,8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A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9,8</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A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A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115,2</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B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705,6</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B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29,0</w:t>
            </w:r>
          </w:p>
        </w:tc>
      </w:tr>
      <w:tr w:rsidR="00A848EE" w:rsidRPr="00A848EE" w14:paraId="1F15D00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Шилкинское</w:t>
            </w: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1072,8</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63,9</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626,4</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C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0,3</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481,9</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64,8</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31,7</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B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2259,0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B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577,8</w:t>
            </w:r>
          </w:p>
        </w:tc>
      </w:tr>
      <w:tr w:rsidR="00A848EE" w:rsidRPr="00A848EE" w14:paraId="22DA1B0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1.26.1.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CF"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B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BD1" w14:textId="3D45433B"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244C5CE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E7"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81,6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44,8</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E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381,6</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495,0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126,7</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44,1</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F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7,5</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B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1655,1</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B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179,0</w:t>
            </w:r>
          </w:p>
        </w:tc>
      </w:tr>
      <w:tr w:rsidR="00A848EE" w:rsidRPr="00A848EE" w14:paraId="2095A11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B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1.26.2</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BFE"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BF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2752345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15"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1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1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2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2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2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C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C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7AEDBE7"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1.26.3.</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2C"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tcMar>
              <w:left w:w="28" w:type="dxa"/>
              <w:right w:w="28" w:type="dxa"/>
            </w:tcMar>
            <w:vAlign w:val="center"/>
          </w:tcPr>
          <w:p w14:paraId="00003C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2A36EEC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43"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338,4</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19,1</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244,8</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0,3</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4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4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355,2</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20,7</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24,2</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C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603,9</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C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398,8</w:t>
            </w:r>
          </w:p>
        </w:tc>
      </w:tr>
      <w:tr w:rsidR="00A848EE" w:rsidRPr="00A848EE" w14:paraId="18733B89"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3752" w:type="dxa"/>
            <w:gridSpan w:val="22"/>
            <w:tcBorders>
              <w:top w:val="single" w:sz="4" w:space="0" w:color="000000"/>
              <w:left w:val="single" w:sz="4" w:space="0" w:color="000000"/>
              <w:bottom w:val="single" w:sz="4" w:space="0" w:color="000000"/>
            </w:tcBorders>
            <w:vAlign w:val="center"/>
          </w:tcPr>
          <w:p w14:paraId="00003C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Итого по лесам, расположенным на землях лесного фонда</w:t>
            </w:r>
          </w:p>
        </w:tc>
      </w:tr>
      <w:tr w:rsidR="00A848EE" w:rsidRPr="00A848EE" w14:paraId="17BFB82F"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71"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130500,0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7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11085,9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6183,9</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141,4</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7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8826,3</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7466,2</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17738,1</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1118,0</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C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163248,3</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C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19811,5</w:t>
            </w:r>
          </w:p>
        </w:tc>
      </w:tr>
      <w:tr w:rsidR="00A848EE" w:rsidRPr="00A848EE" w14:paraId="3109AC8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2.1.1.</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C88"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C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C8A" w14:textId="25311503"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5B2BAB0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2.1.1.1.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A0"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95738,4</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9327,9</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5341,5</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A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133,8</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8206,2</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A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5163,4</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13690,8</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824,1</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C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122976,9</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C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15449,2</w:t>
            </w:r>
          </w:p>
        </w:tc>
      </w:tr>
      <w:tr w:rsidR="00A848EE" w:rsidRPr="00A848EE" w14:paraId="354C0C8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2.1.2.</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CB7"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C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418A1FC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2.1.2.1.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CE"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D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C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C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AF171E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E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2.1.3.</w:t>
            </w:r>
          </w:p>
        </w:tc>
        <w:tc>
          <w:tcPr>
            <w:tcW w:w="1790" w:type="dxa"/>
            <w:tcBorders>
              <w:top w:val="single" w:sz="4" w:space="0" w:color="000000"/>
              <w:left w:val="single" w:sz="4" w:space="0" w:color="000000"/>
              <w:bottom w:val="single" w:sz="4" w:space="0" w:color="000000"/>
              <w:right w:val="single" w:sz="4" w:space="0" w:color="000000"/>
            </w:tcBorders>
            <w:vAlign w:val="center"/>
          </w:tcPr>
          <w:p w14:paraId="00003CE5" w14:textId="77777777" w:rsidR="004D4FBA" w:rsidRPr="00A848EE" w:rsidRDefault="004D4FBA" w:rsidP="00A848EE">
            <w:pPr>
              <w:widowControl w:val="0"/>
              <w:jc w:val="center"/>
              <w:rPr>
                <w:rFonts w:ascii="Times New Roman" w:eastAsia="Times New Roman" w:hAnsi="Times New Roman"/>
              </w:rPr>
            </w:pPr>
          </w:p>
        </w:tc>
        <w:tc>
          <w:tcPr>
            <w:tcW w:w="11962" w:type="dxa"/>
            <w:gridSpan w:val="21"/>
            <w:tcBorders>
              <w:top w:val="single" w:sz="4" w:space="0" w:color="000000"/>
              <w:left w:val="single" w:sz="4" w:space="0" w:color="000000"/>
              <w:bottom w:val="single" w:sz="4" w:space="0" w:color="000000"/>
            </w:tcBorders>
            <w:vAlign w:val="center"/>
          </w:tcPr>
          <w:p w14:paraId="00003C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4BAC752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C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2.1.3.1</w:t>
            </w:r>
          </w:p>
        </w:tc>
        <w:tc>
          <w:tcPr>
            <w:tcW w:w="179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FC" w14:textId="77777777" w:rsidR="004D4FBA" w:rsidRPr="00A848EE" w:rsidRDefault="004D4FBA" w:rsidP="00A848EE">
            <w:pPr>
              <w:widowControl w:val="0"/>
              <w:jc w:val="center"/>
              <w:rPr>
                <w:rFonts w:ascii="Times New Roman" w:eastAsia="Times New Roman" w:hAnsi="Times New Roman"/>
              </w:rPr>
            </w:pPr>
          </w:p>
        </w:tc>
        <w:tc>
          <w:tcPr>
            <w:tcW w:w="97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C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34761,6</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1758,0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842,4</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0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7,6</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620,1</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2302,8</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4047,3</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293,9</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D0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40271,4</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D1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4362,3</w:t>
            </w:r>
          </w:p>
        </w:tc>
      </w:tr>
      <w:tr w:rsidR="00A848EE" w:rsidRPr="00A848EE" w14:paraId="32163959"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3.</w:t>
            </w:r>
          </w:p>
        </w:tc>
        <w:tc>
          <w:tcPr>
            <w:tcW w:w="13752" w:type="dxa"/>
            <w:gridSpan w:val="22"/>
            <w:tcBorders>
              <w:top w:val="single" w:sz="4" w:space="0" w:color="000000"/>
              <w:left w:val="single" w:sz="4" w:space="0" w:color="000000"/>
              <w:bottom w:val="single" w:sz="4" w:space="0" w:color="000000"/>
            </w:tcBorders>
            <w:vAlign w:val="center"/>
          </w:tcPr>
          <w:p w14:paraId="00003D1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19A2D45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D3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D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r>
      <w:tr w:rsidR="00A848EE" w:rsidRPr="00A848EE" w14:paraId="16B7D7C2"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41"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D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D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25DCE70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5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3.1.1.1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59"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6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6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6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D6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D6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r>
      <w:tr w:rsidR="00A848EE" w:rsidRPr="00A848EE" w14:paraId="269797D7"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6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3.1.2</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70"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D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20A8D199"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3.1.2.1.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87"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8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8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9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9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9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D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D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77DA0C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3.1.3.</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9E"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D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798E46C9"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3.1.3.1.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B5"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B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D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D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23E925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C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Государственный природный био-сферный заповед-ник «Даурский»</w:t>
            </w: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D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D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5800CA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E3"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D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D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6C72841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D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3.2.1.1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FB"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DF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0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0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0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0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E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E0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0413D6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1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3.2.2</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12"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E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61DD0E9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3.2.2.1.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29"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E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E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8860BA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3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3.2.3.</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40"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E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4979E88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3.2.3.1.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57"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3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6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0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E6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E6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4D9407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6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6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w:t>
            </w: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7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7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61" w:type="dxa"/>
            <w:gridSpan w:val="3"/>
            <w:tcBorders>
              <w:top w:val="single" w:sz="4" w:space="0" w:color="000000"/>
              <w:left w:val="single" w:sz="4" w:space="0" w:color="000000"/>
              <w:bottom w:val="single" w:sz="4" w:space="0" w:color="000000"/>
            </w:tcBorders>
            <w:tcMar>
              <w:left w:w="28" w:type="dxa"/>
              <w:right w:w="28" w:type="dxa"/>
            </w:tcMar>
            <w:vAlign w:val="center"/>
          </w:tcPr>
          <w:p w14:paraId="00003E8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E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D8A86B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85"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E87" w14:textId="66FFE11D"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E8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465E2B5D"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3.3.1.1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9D"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A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A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EA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E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5B25A6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3.3.2</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B4"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E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46426C5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3.3.2.1.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CB"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E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E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D443B45"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3.3.3.</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E2"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EE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3DA2C03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E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3.3.3.1.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F9"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E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0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F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F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7B4415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0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3752" w:type="dxa"/>
            <w:gridSpan w:val="22"/>
            <w:tcBorders>
              <w:top w:val="single" w:sz="4" w:space="0" w:color="000000"/>
              <w:left w:val="single" w:sz="4" w:space="0" w:color="000000"/>
              <w:bottom w:val="single" w:sz="4" w:space="0" w:color="000000"/>
            </w:tcBorders>
            <w:vAlign w:val="center"/>
          </w:tcPr>
          <w:p w14:paraId="00003F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Итого по лесам, расположенным на землях особо охраняемых природных территорий</w:t>
            </w:r>
          </w:p>
        </w:tc>
      </w:tr>
      <w:tr w:rsidR="00A848EE" w:rsidRPr="00A848EE" w14:paraId="493C68A6"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4.1.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27"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F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F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r>
      <w:tr w:rsidR="00A848EE" w:rsidRPr="00A848EE" w14:paraId="2D87764E"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3E"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F40" w14:textId="016C0B40"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F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40D26B8C"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4.1.1.1.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56"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5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6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6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F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F6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r>
      <w:tr w:rsidR="00A848EE" w:rsidRPr="00A848EE" w14:paraId="6374B23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4.1.2.</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6D"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F6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0EE52E4A"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4.1.2.1.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84"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8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9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9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F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F9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92D859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4.1.3.</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9B" w14:textId="77777777" w:rsidR="004D4FBA" w:rsidRPr="00A848EE" w:rsidRDefault="004D4FBA" w:rsidP="00A848EE">
            <w:pPr>
              <w:widowControl w:val="0"/>
              <w:jc w:val="center"/>
              <w:rPr>
                <w:rFonts w:ascii="Times New Roman" w:eastAsia="Times New Roman" w:hAnsi="Times New Roman"/>
              </w:rPr>
            </w:pPr>
          </w:p>
        </w:tc>
        <w:tc>
          <w:tcPr>
            <w:tcW w:w="11924" w:type="dxa"/>
            <w:gridSpan w:val="20"/>
            <w:tcBorders>
              <w:top w:val="single" w:sz="4" w:space="0" w:color="000000"/>
              <w:left w:val="single" w:sz="4" w:space="0" w:color="000000"/>
              <w:bottom w:val="single" w:sz="4" w:space="0" w:color="000000"/>
            </w:tcBorders>
            <w:tcMar>
              <w:left w:w="28" w:type="dxa"/>
              <w:right w:w="28" w:type="dxa"/>
            </w:tcMar>
            <w:vAlign w:val="center"/>
          </w:tcPr>
          <w:p w14:paraId="00003F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326B520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4.1.3.1</w:t>
            </w:r>
          </w:p>
        </w:tc>
        <w:tc>
          <w:tcPr>
            <w:tcW w:w="182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B2" w14:textId="77777777" w:rsidR="004D4FBA" w:rsidRPr="00A848EE" w:rsidRDefault="004D4FBA" w:rsidP="00A848EE">
            <w:pPr>
              <w:widowControl w:val="0"/>
              <w:jc w:val="center"/>
              <w:rPr>
                <w:rFonts w:ascii="Times New Roman" w:eastAsia="Times New Roman" w:hAnsi="Times New Roman"/>
              </w:rPr>
            </w:pPr>
          </w:p>
        </w:tc>
        <w:tc>
          <w:tcPr>
            <w:tcW w:w="938"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09"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B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63"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70" w:type="dxa"/>
            <w:gridSpan w:val="4"/>
            <w:tcBorders>
              <w:top w:val="single" w:sz="4" w:space="0" w:color="000000"/>
              <w:left w:val="single" w:sz="4" w:space="0" w:color="000000"/>
              <w:bottom w:val="single" w:sz="4" w:space="0" w:color="000000"/>
            </w:tcBorders>
            <w:tcMar>
              <w:left w:w="28" w:type="dxa"/>
              <w:right w:w="28" w:type="dxa"/>
            </w:tcMar>
            <w:vAlign w:val="center"/>
          </w:tcPr>
          <w:p w14:paraId="00003F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43" w:type="dxa"/>
            <w:tcBorders>
              <w:top w:val="single" w:sz="4" w:space="0" w:color="000000"/>
              <w:left w:val="single" w:sz="4" w:space="0" w:color="000000"/>
              <w:bottom w:val="single" w:sz="4" w:space="0" w:color="000000"/>
            </w:tcBorders>
            <w:tcMar>
              <w:left w:w="28" w:type="dxa"/>
              <w:right w:w="28" w:type="dxa"/>
            </w:tcMar>
            <w:vAlign w:val="center"/>
          </w:tcPr>
          <w:p w14:paraId="00003FC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A37357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13752" w:type="dxa"/>
            <w:gridSpan w:val="22"/>
            <w:tcBorders>
              <w:top w:val="single" w:sz="4" w:space="0" w:color="000000"/>
              <w:left w:val="single" w:sz="4" w:space="0" w:color="000000"/>
              <w:bottom w:val="single" w:sz="4" w:space="0" w:color="000000"/>
            </w:tcBorders>
            <w:vAlign w:val="center"/>
          </w:tcPr>
          <w:p w14:paraId="00003F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Всего по лесам, расположенным на территории Забайкальского края</w:t>
            </w:r>
          </w:p>
        </w:tc>
      </w:tr>
      <w:tr w:rsidR="00A848EE" w:rsidRPr="00A848EE" w14:paraId="130A8B98"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w:t>
            </w:r>
          </w:p>
        </w:tc>
        <w:tc>
          <w:tcPr>
            <w:tcW w:w="184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E0" w14:textId="77777777" w:rsidR="004D4FBA" w:rsidRPr="00A848EE" w:rsidRDefault="004D4FBA" w:rsidP="00A848EE">
            <w:pPr>
              <w:widowControl w:val="0"/>
              <w:jc w:val="center"/>
              <w:rPr>
                <w:rFonts w:ascii="Times New Roman" w:eastAsia="Times New Roman" w:hAnsi="Times New Roman"/>
              </w:rPr>
            </w:pPr>
          </w:p>
        </w:tc>
        <w:tc>
          <w:tcPr>
            <w:tcW w:w="9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130500,0</w:t>
            </w:r>
          </w:p>
        </w:tc>
        <w:tc>
          <w:tcPr>
            <w:tcW w:w="1440"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E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11085,9</w:t>
            </w:r>
          </w:p>
        </w:tc>
        <w:tc>
          <w:tcPr>
            <w:tcW w:w="104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6183,9</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141,4</w:t>
            </w:r>
          </w:p>
        </w:tc>
        <w:tc>
          <w:tcPr>
            <w:tcW w:w="12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8844,3</w:t>
            </w:r>
          </w:p>
        </w:tc>
        <w:tc>
          <w:tcPr>
            <w:tcW w:w="145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7479,7</w:t>
            </w:r>
          </w:p>
        </w:tc>
        <w:tc>
          <w:tcPr>
            <w:tcW w:w="10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E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17738,1</w:t>
            </w:r>
          </w:p>
        </w:tc>
        <w:tc>
          <w:tcPr>
            <w:tcW w:w="1317"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3F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1118,0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3F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1632266,3</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3F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19825,0</w:t>
            </w:r>
          </w:p>
        </w:tc>
      </w:tr>
      <w:tr w:rsidR="00A848EE" w:rsidRPr="00A848EE" w14:paraId="169A01A4"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3FF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5.1.1.</w:t>
            </w:r>
          </w:p>
        </w:tc>
        <w:tc>
          <w:tcPr>
            <w:tcW w:w="1846" w:type="dxa"/>
            <w:gridSpan w:val="3"/>
            <w:tcBorders>
              <w:top w:val="single" w:sz="4" w:space="0" w:color="000000"/>
              <w:left w:val="single" w:sz="4" w:space="0" w:color="000000"/>
              <w:bottom w:val="single" w:sz="4" w:space="0" w:color="000000"/>
              <w:right w:val="single" w:sz="4" w:space="0" w:color="000000"/>
            </w:tcBorders>
            <w:vAlign w:val="center"/>
          </w:tcPr>
          <w:p w14:paraId="00003FF7" w14:textId="77777777" w:rsidR="004D4FBA" w:rsidRPr="00A848EE" w:rsidRDefault="004D4FBA" w:rsidP="00A848EE">
            <w:pPr>
              <w:widowControl w:val="0"/>
              <w:jc w:val="center"/>
              <w:rPr>
                <w:rFonts w:ascii="Times New Roman" w:eastAsia="Times New Roman" w:hAnsi="Times New Roman"/>
              </w:rPr>
            </w:pPr>
          </w:p>
        </w:tc>
        <w:tc>
          <w:tcPr>
            <w:tcW w:w="11906" w:type="dxa"/>
            <w:gridSpan w:val="19"/>
            <w:tcBorders>
              <w:top w:val="single" w:sz="4" w:space="0" w:color="000000"/>
              <w:left w:val="single" w:sz="4" w:space="0" w:color="000000"/>
              <w:bottom w:val="single" w:sz="4" w:space="0" w:color="000000"/>
            </w:tcBorders>
            <w:vAlign w:val="center"/>
          </w:tcPr>
          <w:p w14:paraId="00003FFA" w14:textId="28F85770"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хозяйствам:</w:t>
            </w:r>
          </w:p>
          <w:p w14:paraId="00003F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хвойное</w:t>
            </w:r>
          </w:p>
        </w:tc>
      </w:tr>
      <w:tr w:rsidR="00A848EE" w:rsidRPr="00A848EE" w14:paraId="2D3DA5A1"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40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5.1.1.1.</w:t>
            </w:r>
          </w:p>
        </w:tc>
        <w:tc>
          <w:tcPr>
            <w:tcW w:w="184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0F" w14:textId="77777777" w:rsidR="004D4FBA" w:rsidRPr="00A848EE" w:rsidRDefault="004D4FBA" w:rsidP="00A848EE">
            <w:pPr>
              <w:widowControl w:val="0"/>
              <w:jc w:val="center"/>
              <w:rPr>
                <w:rFonts w:ascii="Times New Roman" w:eastAsia="Times New Roman" w:hAnsi="Times New Roman"/>
              </w:rPr>
            </w:pPr>
          </w:p>
        </w:tc>
        <w:tc>
          <w:tcPr>
            <w:tcW w:w="9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95738,4</w:t>
            </w:r>
          </w:p>
        </w:tc>
        <w:tc>
          <w:tcPr>
            <w:tcW w:w="1440"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1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9327,9</w:t>
            </w:r>
          </w:p>
        </w:tc>
        <w:tc>
          <w:tcPr>
            <w:tcW w:w="104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5341,5</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133,8</w:t>
            </w:r>
          </w:p>
        </w:tc>
        <w:tc>
          <w:tcPr>
            <w:tcW w:w="12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8224,2</w:t>
            </w:r>
          </w:p>
        </w:tc>
        <w:tc>
          <w:tcPr>
            <w:tcW w:w="145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5176,9</w:t>
            </w:r>
          </w:p>
        </w:tc>
        <w:tc>
          <w:tcPr>
            <w:tcW w:w="10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13690,8</w:t>
            </w:r>
          </w:p>
        </w:tc>
        <w:tc>
          <w:tcPr>
            <w:tcW w:w="1317"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824,1</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402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122994,9</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402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15462,2</w:t>
            </w:r>
          </w:p>
        </w:tc>
      </w:tr>
      <w:tr w:rsidR="00A848EE" w:rsidRPr="00A848EE" w14:paraId="3107DC0B"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402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5.1.2.</w:t>
            </w:r>
          </w:p>
        </w:tc>
        <w:tc>
          <w:tcPr>
            <w:tcW w:w="1846" w:type="dxa"/>
            <w:gridSpan w:val="3"/>
            <w:tcBorders>
              <w:top w:val="single" w:sz="4" w:space="0" w:color="000000"/>
              <w:left w:val="single" w:sz="4" w:space="0" w:color="000000"/>
              <w:bottom w:val="single" w:sz="4" w:space="0" w:color="000000"/>
              <w:right w:val="single" w:sz="4" w:space="0" w:color="000000"/>
            </w:tcBorders>
            <w:vAlign w:val="center"/>
          </w:tcPr>
          <w:p w14:paraId="00004026" w14:textId="77777777" w:rsidR="004D4FBA" w:rsidRPr="00A848EE" w:rsidRDefault="004D4FBA" w:rsidP="00A848EE">
            <w:pPr>
              <w:widowControl w:val="0"/>
              <w:jc w:val="center"/>
              <w:rPr>
                <w:rFonts w:ascii="Times New Roman" w:eastAsia="Times New Roman" w:hAnsi="Times New Roman"/>
              </w:rPr>
            </w:pPr>
          </w:p>
        </w:tc>
        <w:tc>
          <w:tcPr>
            <w:tcW w:w="11906" w:type="dxa"/>
            <w:gridSpan w:val="19"/>
            <w:tcBorders>
              <w:top w:val="single" w:sz="4" w:space="0" w:color="000000"/>
              <w:left w:val="single" w:sz="4" w:space="0" w:color="000000"/>
              <w:bottom w:val="single" w:sz="4" w:space="0" w:color="000000"/>
            </w:tcBorders>
            <w:vAlign w:val="center"/>
          </w:tcPr>
          <w:p w14:paraId="000040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твердолиственное</w:t>
            </w:r>
          </w:p>
        </w:tc>
      </w:tr>
      <w:tr w:rsidR="00A848EE" w:rsidRPr="00A848EE" w14:paraId="1591619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40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5.1.2.1.</w:t>
            </w:r>
          </w:p>
        </w:tc>
        <w:tc>
          <w:tcPr>
            <w:tcW w:w="184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3D" w14:textId="77777777" w:rsidR="004D4FBA" w:rsidRPr="00A848EE" w:rsidRDefault="004D4FBA" w:rsidP="00A848EE">
            <w:pPr>
              <w:widowControl w:val="0"/>
              <w:jc w:val="center"/>
              <w:rPr>
                <w:rFonts w:ascii="Times New Roman" w:eastAsia="Times New Roman" w:hAnsi="Times New Roman"/>
              </w:rPr>
            </w:pPr>
          </w:p>
        </w:tc>
        <w:tc>
          <w:tcPr>
            <w:tcW w:w="9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40"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5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317"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4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40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40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558F423"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40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5.1.3.</w:t>
            </w:r>
          </w:p>
        </w:tc>
        <w:tc>
          <w:tcPr>
            <w:tcW w:w="1846" w:type="dxa"/>
            <w:gridSpan w:val="3"/>
            <w:tcBorders>
              <w:top w:val="single" w:sz="4" w:space="0" w:color="000000"/>
              <w:left w:val="single" w:sz="4" w:space="0" w:color="000000"/>
              <w:bottom w:val="single" w:sz="4" w:space="0" w:color="000000"/>
              <w:right w:val="single" w:sz="4" w:space="0" w:color="000000"/>
            </w:tcBorders>
            <w:vAlign w:val="center"/>
          </w:tcPr>
          <w:p w14:paraId="00004054" w14:textId="77777777" w:rsidR="004D4FBA" w:rsidRPr="00A848EE" w:rsidRDefault="004D4FBA" w:rsidP="00A848EE">
            <w:pPr>
              <w:widowControl w:val="0"/>
              <w:jc w:val="center"/>
              <w:rPr>
                <w:rFonts w:ascii="Times New Roman" w:eastAsia="Times New Roman" w:hAnsi="Times New Roman"/>
              </w:rPr>
            </w:pPr>
          </w:p>
        </w:tc>
        <w:tc>
          <w:tcPr>
            <w:tcW w:w="11906" w:type="dxa"/>
            <w:gridSpan w:val="19"/>
            <w:tcBorders>
              <w:top w:val="single" w:sz="4" w:space="0" w:color="000000"/>
              <w:left w:val="single" w:sz="4" w:space="0" w:color="000000"/>
              <w:bottom w:val="single" w:sz="4" w:space="0" w:color="000000"/>
            </w:tcBorders>
            <w:vAlign w:val="center"/>
          </w:tcPr>
          <w:p w14:paraId="000040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мягколиственное</w:t>
            </w:r>
          </w:p>
        </w:tc>
      </w:tr>
      <w:tr w:rsidR="00A848EE" w:rsidRPr="00A848EE" w14:paraId="409A8AE0" w14:textId="77777777" w:rsidTr="00E44B28">
        <w:trPr>
          <w:jc w:val="center"/>
        </w:trPr>
        <w:tc>
          <w:tcPr>
            <w:tcW w:w="942" w:type="dxa"/>
            <w:tcBorders>
              <w:top w:val="single" w:sz="4" w:space="0" w:color="000000"/>
              <w:bottom w:val="single" w:sz="4" w:space="0" w:color="000000"/>
              <w:right w:val="single" w:sz="4" w:space="0" w:color="000000"/>
            </w:tcBorders>
            <w:tcMar>
              <w:left w:w="28" w:type="dxa"/>
              <w:right w:w="28" w:type="dxa"/>
            </w:tcMar>
            <w:vAlign w:val="center"/>
          </w:tcPr>
          <w:p w14:paraId="0000406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5.1.3.1</w:t>
            </w:r>
          </w:p>
        </w:tc>
        <w:tc>
          <w:tcPr>
            <w:tcW w:w="1846"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6B" w14:textId="77777777" w:rsidR="004D4FBA" w:rsidRPr="00A848EE" w:rsidRDefault="004D4FBA" w:rsidP="00A848EE">
            <w:pPr>
              <w:widowControl w:val="0"/>
              <w:jc w:val="center"/>
              <w:rPr>
                <w:rFonts w:ascii="Times New Roman" w:eastAsia="Times New Roman" w:hAnsi="Times New Roman"/>
              </w:rPr>
            </w:pPr>
          </w:p>
        </w:tc>
        <w:tc>
          <w:tcPr>
            <w:tcW w:w="92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6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34761,6</w:t>
            </w:r>
          </w:p>
        </w:tc>
        <w:tc>
          <w:tcPr>
            <w:tcW w:w="1440"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6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1758,0</w:t>
            </w:r>
          </w:p>
        </w:tc>
        <w:tc>
          <w:tcPr>
            <w:tcW w:w="1049"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7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842,4</w:t>
            </w:r>
          </w:p>
        </w:tc>
        <w:tc>
          <w:tcPr>
            <w:tcW w:w="118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7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7,6</w:t>
            </w:r>
          </w:p>
        </w:tc>
        <w:tc>
          <w:tcPr>
            <w:tcW w:w="12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7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620,1</w:t>
            </w:r>
          </w:p>
        </w:tc>
        <w:tc>
          <w:tcPr>
            <w:tcW w:w="1455"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2302,8</w:t>
            </w:r>
          </w:p>
        </w:tc>
        <w:tc>
          <w:tcPr>
            <w:tcW w:w="10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4047,3</w:t>
            </w:r>
          </w:p>
        </w:tc>
        <w:tc>
          <w:tcPr>
            <w:tcW w:w="1317"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407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293,9</w:t>
            </w:r>
          </w:p>
        </w:tc>
        <w:tc>
          <w:tcPr>
            <w:tcW w:w="1052" w:type="dxa"/>
            <w:gridSpan w:val="3"/>
            <w:tcBorders>
              <w:top w:val="single" w:sz="4" w:space="0" w:color="000000"/>
              <w:left w:val="single" w:sz="4" w:space="0" w:color="000000"/>
              <w:bottom w:val="single" w:sz="4" w:space="0" w:color="000000"/>
            </w:tcBorders>
            <w:tcMar>
              <w:left w:w="28" w:type="dxa"/>
              <w:right w:w="28" w:type="dxa"/>
            </w:tcMar>
            <w:vAlign w:val="center"/>
          </w:tcPr>
          <w:p w14:paraId="000040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40271,4</w:t>
            </w:r>
          </w:p>
        </w:tc>
        <w:tc>
          <w:tcPr>
            <w:tcW w:w="1161" w:type="dxa"/>
            <w:gridSpan w:val="2"/>
            <w:tcBorders>
              <w:top w:val="single" w:sz="4" w:space="0" w:color="000000"/>
              <w:left w:val="single" w:sz="4" w:space="0" w:color="000000"/>
              <w:bottom w:val="single" w:sz="4" w:space="0" w:color="000000"/>
            </w:tcBorders>
            <w:tcMar>
              <w:left w:w="28" w:type="dxa"/>
              <w:right w:w="28" w:type="dxa"/>
            </w:tcMar>
            <w:vAlign w:val="center"/>
          </w:tcPr>
          <w:p w14:paraId="0000407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4362,3</w:t>
            </w:r>
          </w:p>
        </w:tc>
      </w:tr>
    </w:tbl>
    <w:p w14:paraId="00004082" w14:textId="314CFFD0" w:rsidR="0082455F" w:rsidRPr="00A848EE" w:rsidRDefault="0082455F"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4086"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2" w:name="_Toc176788287"/>
      <w:r w:rsidRPr="00A848EE">
        <w:rPr>
          <w:rFonts w:ascii="Times New Roman" w:eastAsia="Times New Roman" w:hAnsi="Times New Roman"/>
          <w:b w:val="0"/>
          <w:bCs w:val="0"/>
          <w:sz w:val="24"/>
          <w:szCs w:val="24"/>
        </w:rPr>
        <w:lastRenderedPageBreak/>
        <w:t>ПРИЛОЖЕНИЕ 9</w:t>
      </w:r>
      <w:bookmarkEnd w:id="102"/>
    </w:p>
    <w:p w14:paraId="00004087"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4088" w14:textId="77777777" w:rsidR="004D4FBA" w:rsidRPr="00A848EE" w:rsidRDefault="004D4FBA" w:rsidP="00A848EE">
      <w:pPr>
        <w:widowControl w:val="0"/>
        <w:jc w:val="right"/>
        <w:rPr>
          <w:rFonts w:ascii="Times New Roman" w:eastAsia="Times New Roman" w:hAnsi="Times New Roman"/>
          <w:sz w:val="24"/>
          <w:szCs w:val="24"/>
        </w:rPr>
      </w:pPr>
    </w:p>
    <w:p w14:paraId="00004089" w14:textId="77777777" w:rsidR="004D4FBA" w:rsidRPr="00A848EE" w:rsidRDefault="00EB6F43" w:rsidP="00A848EE">
      <w:pPr>
        <w:spacing w:after="240"/>
        <w:jc w:val="center"/>
        <w:rPr>
          <w:rFonts w:ascii="Times New Roman" w:eastAsia="Times New Roman" w:hAnsi="Times New Roman"/>
          <w:sz w:val="24"/>
          <w:szCs w:val="24"/>
        </w:rPr>
      </w:pPr>
      <w:r w:rsidRPr="00A848EE">
        <w:rPr>
          <w:rFonts w:ascii="Times New Roman" w:eastAsia="Times New Roman" w:hAnsi="Times New Roman"/>
          <w:sz w:val="24"/>
          <w:szCs w:val="24"/>
        </w:rPr>
        <w:t>Мероприятия по охране лесов, организации охраны лесов от пожаров за период действия предыдущего лесного плана Забайкальского края и показатели на период действия разрабатываемого лесного плана Забайкальского края</w:t>
      </w:r>
    </w:p>
    <w:p w14:paraId="0000408A"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ff3"/>
        <w:tblW w:w="14553" w:type="dxa"/>
        <w:jc w:val="center"/>
        <w:tblInd w:w="0" w:type="dxa"/>
        <w:tblLayout w:type="fixed"/>
        <w:tblCellMar>
          <w:top w:w="0" w:type="dxa"/>
          <w:left w:w="0" w:type="dxa"/>
          <w:bottom w:w="0" w:type="dxa"/>
          <w:right w:w="0" w:type="dxa"/>
        </w:tblCellMar>
        <w:tblLook w:val="0400" w:firstRow="0" w:lastRow="0" w:firstColumn="0" w:lastColumn="0" w:noHBand="0" w:noVBand="1"/>
      </w:tblPr>
      <w:tblGrid>
        <w:gridCol w:w="403"/>
        <w:gridCol w:w="1051"/>
        <w:gridCol w:w="602"/>
        <w:gridCol w:w="763"/>
        <w:gridCol w:w="851"/>
        <w:gridCol w:w="582"/>
        <w:gridCol w:w="824"/>
        <w:gridCol w:w="656"/>
        <w:gridCol w:w="518"/>
        <w:gridCol w:w="763"/>
        <w:gridCol w:w="851"/>
        <w:gridCol w:w="582"/>
        <w:gridCol w:w="824"/>
        <w:gridCol w:w="656"/>
        <w:gridCol w:w="518"/>
        <w:gridCol w:w="763"/>
        <w:gridCol w:w="851"/>
        <w:gridCol w:w="582"/>
        <w:gridCol w:w="824"/>
        <w:gridCol w:w="656"/>
        <w:gridCol w:w="433"/>
      </w:tblGrid>
      <w:tr w:rsidR="00A848EE" w:rsidRPr="00A848EE" w14:paraId="03CE9B01" w14:textId="77777777" w:rsidTr="0082455F">
        <w:trPr>
          <w:trHeight w:val="79"/>
          <w:tblHeader/>
          <w:jc w:val="center"/>
        </w:trPr>
        <w:tc>
          <w:tcPr>
            <w:tcW w:w="403"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0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п/п</w:t>
            </w:r>
          </w:p>
        </w:tc>
        <w:tc>
          <w:tcPr>
            <w:tcW w:w="1051"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Наименование мероприятий по охране лесов</w:t>
            </w:r>
          </w:p>
        </w:tc>
        <w:tc>
          <w:tcPr>
            <w:tcW w:w="602"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Единица измерения</w:t>
            </w:r>
          </w:p>
        </w:tc>
        <w:tc>
          <w:tcPr>
            <w:tcW w:w="12497" w:type="dxa"/>
            <w:gridSpan w:val="18"/>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Объемы выполнения мероприятий</w:t>
            </w:r>
          </w:p>
        </w:tc>
      </w:tr>
      <w:tr w:rsidR="00A848EE" w:rsidRPr="00A848EE" w14:paraId="281D30DC" w14:textId="77777777" w:rsidTr="0082455F">
        <w:trPr>
          <w:trHeight w:val="79"/>
          <w:tblHeader/>
          <w:jc w:val="center"/>
        </w:trPr>
        <w:tc>
          <w:tcPr>
            <w:tcW w:w="403"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0A0"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0"/>
                <w:szCs w:val="20"/>
              </w:rPr>
            </w:pPr>
          </w:p>
        </w:tc>
        <w:tc>
          <w:tcPr>
            <w:tcW w:w="1051"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A1"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0"/>
                <w:szCs w:val="20"/>
              </w:rPr>
            </w:pPr>
          </w:p>
        </w:tc>
        <w:tc>
          <w:tcPr>
            <w:tcW w:w="602"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A2"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0"/>
                <w:szCs w:val="20"/>
              </w:rPr>
            </w:pPr>
          </w:p>
        </w:tc>
        <w:tc>
          <w:tcPr>
            <w:tcW w:w="4194" w:type="dxa"/>
            <w:gridSpan w:val="6"/>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плановые на период действия предыдущего лесного плана по источникам финансирования</w:t>
            </w:r>
          </w:p>
        </w:tc>
        <w:tc>
          <w:tcPr>
            <w:tcW w:w="4194" w:type="dxa"/>
            <w:gridSpan w:val="6"/>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фактические за период действия предыдущего лесного плана по источникам финансирования</w:t>
            </w:r>
          </w:p>
        </w:tc>
        <w:tc>
          <w:tcPr>
            <w:tcW w:w="4109" w:type="dxa"/>
            <w:gridSpan w:val="6"/>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плановые на период действия разрабатываемого лесного плана Забайкальского края по источникам финансирования</w:t>
            </w:r>
          </w:p>
        </w:tc>
      </w:tr>
      <w:tr w:rsidR="00A848EE" w:rsidRPr="00A848EE" w14:paraId="02E823F2" w14:textId="77777777" w:rsidTr="0082455F">
        <w:trPr>
          <w:trHeight w:val="79"/>
          <w:tblHeader/>
          <w:jc w:val="center"/>
        </w:trPr>
        <w:tc>
          <w:tcPr>
            <w:tcW w:w="403"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0B5"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0"/>
                <w:szCs w:val="20"/>
              </w:rPr>
            </w:pPr>
          </w:p>
        </w:tc>
        <w:tc>
          <w:tcPr>
            <w:tcW w:w="1051"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6"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0"/>
                <w:szCs w:val="20"/>
              </w:rPr>
            </w:pPr>
          </w:p>
        </w:tc>
        <w:tc>
          <w:tcPr>
            <w:tcW w:w="602"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7"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0"/>
                <w:szCs w:val="20"/>
              </w:rPr>
            </w:pP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бюджета Забайкальского края</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иных источников</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B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бюджета Забайкальского края</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иных источников</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бюджета Забайкальского края</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иных источников</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r>
      <w:tr w:rsidR="00A848EE" w:rsidRPr="00A848EE" w14:paraId="1EB79AFC" w14:textId="77777777" w:rsidTr="0082455F">
        <w:trPr>
          <w:trHeight w:val="79"/>
          <w:tblHeader/>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0CA" w14:textId="77777777"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B" w14:textId="77777777"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C" w14:textId="77777777"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D" w14:textId="77777777"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E" w14:textId="77777777"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CF" w14:textId="77777777"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0" w14:textId="77777777"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1" w14:textId="6AE07002"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2" w14:textId="3F35F5BC"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3" w14:textId="142114A0"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4" w14:textId="5421041B"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5" w14:textId="11A772AD"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6" w14:textId="58274239"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7" w14:textId="752460F1"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8" w14:textId="0FA7EE65"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9" w14:textId="38716173"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A" w14:textId="70B43A90"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B" w14:textId="36415F77"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C" w14:textId="3EAEA4D8"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D" w14:textId="31CF7278"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DE" w14:textId="08E9310D" w:rsidR="0082455F" w:rsidRPr="00A848EE" w:rsidRDefault="0082455F"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r>
      <w:tr w:rsidR="00A848EE" w:rsidRPr="00A848EE" w14:paraId="04C18580"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0D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14150" w:type="dxa"/>
            <w:gridSpan w:val="20"/>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лесного фонда</w:t>
            </w:r>
          </w:p>
        </w:tc>
      </w:tr>
      <w:tr w:rsidR="00A848EE" w:rsidRPr="00A848EE" w14:paraId="0F2B42B7"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0F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Создание лесных дорог, предназначенных для охраны лесов от пожаров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558</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1107</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1665</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483</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0F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1170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1653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404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366</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770</w:t>
            </w:r>
          </w:p>
        </w:tc>
      </w:tr>
      <w:tr w:rsidR="00A848EE" w:rsidRPr="00A848EE" w14:paraId="09AB1756"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0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1.2.</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Реконструкция и эксплуатация дорог, предназначенных для охраны лесов от пожаров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1881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0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1910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3791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1736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4497</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6233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2906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7799</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10705</w:t>
            </w:r>
          </w:p>
        </w:tc>
      </w:tr>
      <w:tr w:rsidR="00A848EE" w:rsidRPr="00A848EE" w14:paraId="03AB0235"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1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1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Прокладка просек, противопожарных разрывов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326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143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469</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188</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218</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44,2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2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0,7</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44,9</w:t>
            </w:r>
          </w:p>
        </w:tc>
      </w:tr>
      <w:tr w:rsidR="00A848EE" w:rsidRPr="00A848EE" w14:paraId="52805510"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3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Устройство противопожарных минерализованных полос</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18728</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10432</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29160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17352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1896</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3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7236</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26484</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12573</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3768</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16341</w:t>
            </w:r>
          </w:p>
        </w:tc>
      </w:tr>
      <w:tr w:rsidR="00A848EE" w:rsidRPr="00A848EE" w14:paraId="204C2E4A"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4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1.5.</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Прочистка просек</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254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4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255</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234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235</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475,4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511,5</w:t>
            </w:r>
          </w:p>
        </w:tc>
      </w:tr>
      <w:tr w:rsidR="00A848EE" w:rsidRPr="00A848EE" w14:paraId="2598A0CE"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5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Прочистка и обновление противопожарных минерализованных полос</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5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81254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54916</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136170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66105</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11519</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77624</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61711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6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2675</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64385</w:t>
            </w:r>
          </w:p>
        </w:tc>
      </w:tr>
      <w:tr w:rsidR="00A848EE" w:rsidRPr="00A848EE" w14:paraId="6B5DC318"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7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1.7.</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2512,1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1866,1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4378,2</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1510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90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7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1600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333</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334</w:t>
            </w:r>
          </w:p>
        </w:tc>
      </w:tr>
      <w:tr w:rsidR="00A848EE" w:rsidRPr="00A848EE" w14:paraId="07125BC5"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8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1.8.</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Установка и размещение стендов, и других знаков и указателей, содержащих информацию о мерах пожарной безопасности в лесах</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9" w14:textId="77777777" w:rsidR="004D4FBA" w:rsidRPr="00A848EE" w:rsidRDefault="004D4FBA" w:rsidP="00A848EE">
            <w:pPr>
              <w:keepLines/>
              <w:jc w:val="center"/>
              <w:rPr>
                <w:rFonts w:ascii="Times New Roman" w:eastAsia="Times New Roman" w:hAnsi="Times New Roman"/>
                <w:sz w:val="20"/>
                <w:szCs w:val="20"/>
              </w:rPr>
            </w:pP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33052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575</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8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33627</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0" w14:textId="77777777" w:rsidR="004D4FBA" w:rsidRPr="00A848EE" w:rsidRDefault="004D4FBA" w:rsidP="00A848EE">
            <w:pPr>
              <w:keepLines/>
              <w:jc w:val="center"/>
              <w:rPr>
                <w:rFonts w:ascii="Times New Roman" w:eastAsia="Times New Roman" w:hAnsi="Times New Roman"/>
                <w:sz w:val="20"/>
                <w:szCs w:val="20"/>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1" w14:textId="77777777" w:rsidR="004D4FBA" w:rsidRPr="00A848EE" w:rsidRDefault="004D4FBA" w:rsidP="00A848EE">
            <w:pPr>
              <w:keepLines/>
              <w:jc w:val="center"/>
              <w:rPr>
                <w:rFonts w:ascii="Times New Roman" w:eastAsia="Times New Roman" w:hAnsi="Times New Roman"/>
                <w:sz w:val="20"/>
                <w:szCs w:val="20"/>
              </w:rPr>
            </w:pP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2" w14:textId="77777777" w:rsidR="004D4FBA" w:rsidRPr="00A848EE" w:rsidRDefault="004D4FBA" w:rsidP="00A848EE">
            <w:pPr>
              <w:keepLines/>
              <w:jc w:val="center"/>
              <w:rPr>
                <w:rFonts w:ascii="Times New Roman" w:eastAsia="Times New Roman" w:hAnsi="Times New Roman"/>
                <w:sz w:val="20"/>
                <w:szCs w:val="20"/>
              </w:rPr>
            </w:pP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3" w14:textId="77777777" w:rsidR="004D4FBA" w:rsidRPr="00A848EE" w:rsidRDefault="004D4FBA" w:rsidP="00A848EE">
            <w:pPr>
              <w:keepLines/>
              <w:jc w:val="center"/>
              <w:rPr>
                <w:rFonts w:ascii="Times New Roman" w:eastAsia="Times New Roman" w:hAnsi="Times New Roman"/>
                <w:sz w:val="20"/>
                <w:szCs w:val="20"/>
              </w:rPr>
            </w:pP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5" w14:textId="77777777" w:rsidR="004D4FBA" w:rsidRPr="00A848EE" w:rsidRDefault="004D4FBA" w:rsidP="00A848EE">
            <w:pPr>
              <w:keepLines/>
              <w:jc w:val="center"/>
              <w:rPr>
                <w:rFonts w:ascii="Times New Roman" w:eastAsia="Times New Roman" w:hAnsi="Times New Roman"/>
                <w:sz w:val="20"/>
                <w:szCs w:val="20"/>
              </w:rPr>
            </w:pP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113002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8452</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121454</w:t>
            </w:r>
          </w:p>
        </w:tc>
      </w:tr>
      <w:tr w:rsidR="00A848EE" w:rsidRPr="00A848EE" w14:paraId="66574558"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9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1.9.</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Благоустройство зон отдыха граждан, пребывающих в лесах в соответствии со статьей 11 Лесного кодекса Российской Федерации</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9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644</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966</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206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1767</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1973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724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1203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A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1928</w:t>
            </w:r>
          </w:p>
        </w:tc>
      </w:tr>
      <w:tr w:rsidR="00A848EE" w:rsidRPr="00A848EE" w14:paraId="3D0C2453"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B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1.10.</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432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351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783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424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1072</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B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1496</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1682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830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2512</w:t>
            </w:r>
          </w:p>
        </w:tc>
      </w:tr>
      <w:tr w:rsidR="00A848EE" w:rsidRPr="00A848EE" w14:paraId="15DA5873"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C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1.11.</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24</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24</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C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33</w:t>
            </w:r>
          </w:p>
        </w:tc>
      </w:tr>
      <w:tr w:rsidR="00A848EE" w:rsidRPr="00A848EE" w14:paraId="747FF483"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D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1.12.</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Строительство, реконструкция и эксплуатация</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D" w14:textId="77777777" w:rsidR="004D4FBA" w:rsidRPr="00A848EE" w:rsidRDefault="004D4FBA" w:rsidP="00A848EE">
            <w:pPr>
              <w:keepLines/>
              <w:jc w:val="center"/>
              <w:rPr>
                <w:rFonts w:ascii="Times New Roman" w:eastAsia="Times New Roman" w:hAnsi="Times New Roman"/>
                <w:sz w:val="20"/>
                <w:szCs w:val="20"/>
              </w:rPr>
            </w:pP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E" w14:textId="77777777" w:rsidR="004D4FBA" w:rsidRPr="00A848EE" w:rsidRDefault="004D4FBA" w:rsidP="00A848EE">
            <w:pPr>
              <w:keepLines/>
              <w:jc w:val="center"/>
              <w:rPr>
                <w:rFonts w:ascii="Times New Roman" w:eastAsia="Times New Roman" w:hAnsi="Times New Roman"/>
                <w:sz w:val="20"/>
                <w:szCs w:val="20"/>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DF" w14:textId="77777777" w:rsidR="004D4FBA" w:rsidRPr="00A848EE" w:rsidRDefault="004D4FBA" w:rsidP="00A848EE">
            <w:pPr>
              <w:keepLines/>
              <w:jc w:val="center"/>
              <w:rPr>
                <w:rFonts w:ascii="Times New Roman" w:eastAsia="Times New Roman" w:hAnsi="Times New Roman"/>
                <w:sz w:val="20"/>
                <w:szCs w:val="20"/>
              </w:rPr>
            </w:pP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0" w14:textId="77777777" w:rsidR="004D4FBA" w:rsidRPr="00A848EE" w:rsidRDefault="004D4FBA" w:rsidP="00A848EE">
            <w:pPr>
              <w:keepLines/>
              <w:jc w:val="center"/>
              <w:rPr>
                <w:rFonts w:ascii="Times New Roman" w:eastAsia="Times New Roman" w:hAnsi="Times New Roman"/>
                <w:sz w:val="20"/>
                <w:szCs w:val="20"/>
              </w:rPr>
            </w:pP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1" w14:textId="77777777" w:rsidR="004D4FBA" w:rsidRPr="00A848EE" w:rsidRDefault="004D4FBA" w:rsidP="00A848EE">
            <w:pPr>
              <w:keepLines/>
              <w:jc w:val="center"/>
              <w:rPr>
                <w:rFonts w:ascii="Times New Roman" w:eastAsia="Times New Roman" w:hAnsi="Times New Roman"/>
                <w:sz w:val="20"/>
                <w:szCs w:val="20"/>
              </w:rPr>
            </w:pP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2"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3" w14:textId="77777777" w:rsidR="004D4FBA" w:rsidRPr="00A848EE" w:rsidRDefault="004D4FBA" w:rsidP="00A848EE">
            <w:pPr>
              <w:keepLines/>
              <w:jc w:val="center"/>
              <w:rPr>
                <w:rFonts w:ascii="Times New Roman" w:eastAsia="Times New Roman" w:hAnsi="Times New Roman"/>
                <w:sz w:val="20"/>
                <w:szCs w:val="20"/>
              </w:rPr>
            </w:pP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4" w14:textId="77777777" w:rsidR="004D4FBA" w:rsidRPr="00A848EE" w:rsidRDefault="004D4FBA" w:rsidP="00A848EE">
            <w:pPr>
              <w:keepLines/>
              <w:jc w:val="center"/>
              <w:rPr>
                <w:rFonts w:ascii="Times New Roman" w:eastAsia="Times New Roman" w:hAnsi="Times New Roman"/>
                <w:sz w:val="20"/>
                <w:szCs w:val="20"/>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5" w14:textId="77777777" w:rsidR="004D4FBA" w:rsidRPr="00A848EE" w:rsidRDefault="004D4FBA" w:rsidP="00A848EE">
            <w:pPr>
              <w:keepLines/>
              <w:jc w:val="center"/>
              <w:rPr>
                <w:rFonts w:ascii="Times New Roman" w:eastAsia="Times New Roman" w:hAnsi="Times New Roman"/>
                <w:sz w:val="20"/>
                <w:szCs w:val="20"/>
              </w:rPr>
            </w:pP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6" w14:textId="77777777" w:rsidR="004D4FBA" w:rsidRPr="00A848EE" w:rsidRDefault="004D4FBA" w:rsidP="00A848EE">
            <w:pPr>
              <w:keepLines/>
              <w:jc w:val="center"/>
              <w:rPr>
                <w:rFonts w:ascii="Times New Roman" w:eastAsia="Times New Roman" w:hAnsi="Times New Roman"/>
                <w:sz w:val="20"/>
                <w:szCs w:val="20"/>
              </w:rPr>
            </w:pP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7" w14:textId="77777777" w:rsidR="004D4FBA" w:rsidRPr="00A848EE" w:rsidRDefault="004D4FBA" w:rsidP="00A848EE">
            <w:pPr>
              <w:keepLines/>
              <w:jc w:val="center"/>
              <w:rPr>
                <w:rFonts w:ascii="Times New Roman" w:eastAsia="Times New Roman" w:hAnsi="Times New Roman"/>
                <w:sz w:val="20"/>
                <w:szCs w:val="20"/>
              </w:rPr>
            </w:pP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8"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9" w14:textId="77777777" w:rsidR="004D4FBA" w:rsidRPr="00A848EE" w:rsidRDefault="004D4FBA" w:rsidP="00A848EE">
            <w:pPr>
              <w:keepLines/>
              <w:jc w:val="center"/>
              <w:rPr>
                <w:rFonts w:ascii="Times New Roman" w:eastAsia="Times New Roman" w:hAnsi="Times New Roman"/>
                <w:sz w:val="20"/>
                <w:szCs w:val="20"/>
              </w:rPr>
            </w:pP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A" w14:textId="77777777" w:rsidR="004D4FBA" w:rsidRPr="00A848EE" w:rsidRDefault="004D4FBA" w:rsidP="00A848EE">
            <w:pPr>
              <w:keepLines/>
              <w:jc w:val="center"/>
              <w:rPr>
                <w:rFonts w:ascii="Times New Roman" w:eastAsia="Times New Roman" w:hAnsi="Times New Roman"/>
                <w:sz w:val="20"/>
                <w:szCs w:val="20"/>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B" w14:textId="77777777" w:rsidR="004D4FBA" w:rsidRPr="00A848EE" w:rsidRDefault="004D4FBA" w:rsidP="00A848EE">
            <w:pPr>
              <w:keepLines/>
              <w:jc w:val="center"/>
              <w:rPr>
                <w:rFonts w:ascii="Times New Roman" w:eastAsia="Times New Roman" w:hAnsi="Times New Roman"/>
                <w:sz w:val="20"/>
                <w:szCs w:val="20"/>
              </w:rPr>
            </w:pP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C" w14:textId="77777777" w:rsidR="004D4FBA" w:rsidRPr="00A848EE" w:rsidRDefault="004D4FBA" w:rsidP="00A848EE">
            <w:pPr>
              <w:keepLines/>
              <w:jc w:val="center"/>
              <w:rPr>
                <w:rFonts w:ascii="Times New Roman" w:eastAsia="Times New Roman" w:hAnsi="Times New Roman"/>
                <w:sz w:val="20"/>
                <w:szCs w:val="20"/>
              </w:rPr>
            </w:pP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D" w14:textId="77777777" w:rsidR="004D4FBA" w:rsidRPr="00A848EE" w:rsidRDefault="004D4FBA" w:rsidP="00A848EE">
            <w:pPr>
              <w:keepLines/>
              <w:jc w:val="center"/>
              <w:rPr>
                <w:rFonts w:ascii="Times New Roman" w:eastAsia="Times New Roman" w:hAnsi="Times New Roman"/>
                <w:sz w:val="20"/>
                <w:szCs w:val="20"/>
              </w:rPr>
            </w:pP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E" w14:textId="77777777" w:rsidR="004D4FBA" w:rsidRPr="00A848EE" w:rsidRDefault="004D4FBA" w:rsidP="00A848EE">
            <w:pPr>
              <w:keepLines/>
              <w:jc w:val="center"/>
              <w:rPr>
                <w:rFonts w:ascii="Times New Roman" w:eastAsia="Times New Roman" w:hAnsi="Times New Roman"/>
                <w:sz w:val="20"/>
                <w:szCs w:val="20"/>
              </w:rPr>
            </w:pP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EF" w14:textId="77777777" w:rsidR="004D4FBA" w:rsidRPr="00A848EE" w:rsidRDefault="004D4FBA" w:rsidP="00A848EE">
            <w:pPr>
              <w:keepLines/>
              <w:jc w:val="center"/>
              <w:rPr>
                <w:rFonts w:ascii="Times New Roman" w:eastAsia="Times New Roman" w:hAnsi="Times New Roman"/>
                <w:sz w:val="20"/>
                <w:szCs w:val="20"/>
              </w:rPr>
            </w:pPr>
          </w:p>
        </w:tc>
      </w:tr>
      <w:tr w:rsidR="00A848EE" w:rsidRPr="00A848EE" w14:paraId="6BD44364"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1F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1.12.1.</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пожарных наблюдательных пунктов (вышек, мачт, павильонов, и других наблюдательных пунктов)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165</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216</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221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1F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369</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633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1002</w:t>
            </w:r>
          </w:p>
        </w:tc>
      </w:tr>
      <w:tr w:rsidR="00A848EE" w:rsidRPr="00A848EE" w14:paraId="492A52A2"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0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1.12.2.</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пунктов сосредоточения противопожарного инвентаря</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103</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590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693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99</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0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1080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1179</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58</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2313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2371</w:t>
            </w:r>
          </w:p>
        </w:tc>
      </w:tr>
      <w:tr w:rsidR="00A848EE" w:rsidRPr="00A848EE" w14:paraId="77B0DBB4"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1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1.13.</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Устройство пожарных водоемов и подъездов к источникам противопожарного водоснабжения</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1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262</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279</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223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240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268</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228</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2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496</w:t>
            </w:r>
          </w:p>
        </w:tc>
      </w:tr>
      <w:tr w:rsidR="00A848EE" w:rsidRPr="00A848EE" w14:paraId="56E973D6"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2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1.14.</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Эксплуатация пожарных водоемов и подъездов к источникам водоснабжения</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831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891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137</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197</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1312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3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497</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1809</w:t>
            </w:r>
          </w:p>
        </w:tc>
      </w:tr>
      <w:tr w:rsidR="00A848EE" w:rsidRPr="00A848EE" w14:paraId="550DC4DD"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4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1.15.</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Мониторинг пожарной опасности в лесах и лесных пожаров путем наземного патрулирования лесов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429,3</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429,3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429,3</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4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429,3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10 196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10 196</w:t>
            </w:r>
          </w:p>
        </w:tc>
      </w:tr>
      <w:tr w:rsidR="00A848EE" w:rsidRPr="00A848EE" w14:paraId="0C463040"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5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1.16.</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Авиационный мониторинг пожарной опасности в лесах и лесных пожаров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1376,1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5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1376,1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1376,1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1376,1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36 966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36 966</w:t>
            </w:r>
          </w:p>
        </w:tc>
      </w:tr>
      <w:tr w:rsidR="00A848EE" w:rsidRPr="00A848EE" w14:paraId="7BB5B22E"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6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1.17.</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6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Мониторинг пожарной опасности в лесах и лесных пожаров путем космического мониторинга пожарной опасности в лесах и лесных пожаров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1097,1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1097,1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1097,1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1097,1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7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r>
      <w:tr w:rsidR="00A848EE" w:rsidRPr="00A848EE" w14:paraId="048191FD"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8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1.18.</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Тушение лесных пожаров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8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9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9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9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999</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9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9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9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9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9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999</w:t>
            </w:r>
          </w:p>
        </w:tc>
      </w:tr>
      <w:tr w:rsidR="00A848EE" w:rsidRPr="00A848EE" w14:paraId="79CA5360"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9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14150" w:type="dxa"/>
            <w:gridSpan w:val="20"/>
            <w:tcBorders>
              <w:top w:val="single" w:sz="6" w:space="0" w:color="CCCCCC"/>
              <w:left w:val="single" w:sz="6" w:space="0" w:color="CCCCCC"/>
              <w:bottom w:val="single" w:sz="6" w:space="0" w:color="000000"/>
              <w:right w:val="single" w:sz="6" w:space="0" w:color="CCCCCC"/>
            </w:tcBorders>
            <w:shd w:val="clear" w:color="auto" w:fill="auto"/>
            <w:tcMar>
              <w:top w:w="30" w:type="dxa"/>
              <w:left w:w="45" w:type="dxa"/>
              <w:bottom w:w="30" w:type="dxa"/>
              <w:right w:w="45" w:type="dxa"/>
            </w:tcMar>
            <w:vAlign w:val="center"/>
          </w:tcPr>
          <w:p w14:paraId="0000429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особо охраняемых природных территорий</w:t>
            </w:r>
          </w:p>
        </w:tc>
      </w:tr>
      <w:tr w:rsidR="00A848EE" w:rsidRPr="00A848EE" w14:paraId="61ED7A1E"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A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2.1.</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A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Реконструкция и эксплуатация дорог, предназначенных для охраны лесов от пожаров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A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4"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700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B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700</w:t>
            </w:r>
          </w:p>
        </w:tc>
      </w:tr>
      <w:tr w:rsidR="00A848EE" w:rsidRPr="00A848EE" w14:paraId="6E72AEA2"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C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2.2.</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Устройство противопожарных минерализованных полос</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810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9"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810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C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30</w:t>
            </w:r>
          </w:p>
        </w:tc>
      </w:tr>
      <w:tr w:rsidR="00A848EE" w:rsidRPr="00A848EE" w14:paraId="40A25F9B"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D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2.3.</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Прочистка и обновление противопожарных минерализованных полос</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825</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E"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D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825</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50</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60</w:t>
            </w:r>
          </w:p>
        </w:tc>
      </w:tr>
      <w:tr w:rsidR="00A848EE" w:rsidRPr="00A848EE" w14:paraId="303AA6BC"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2E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2.4.</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E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3"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2F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30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r>
      <w:tr w:rsidR="00A848EE" w:rsidRPr="00A848EE" w14:paraId="551B4393"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0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2.5.</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30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Установка и размещение стендов, и других знаков и указателей, содержащих информацию о мерах пожарной безопасности в лесах</w:t>
            </w:r>
          </w:p>
        </w:tc>
        <w:tc>
          <w:tcPr>
            <w:tcW w:w="602"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78</w:t>
            </w:r>
          </w:p>
        </w:tc>
        <w:tc>
          <w:tcPr>
            <w:tcW w:w="851"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78</w:t>
            </w:r>
          </w:p>
        </w:tc>
        <w:tc>
          <w:tcPr>
            <w:tcW w:w="763"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78</w:t>
            </w:r>
          </w:p>
        </w:tc>
        <w:tc>
          <w:tcPr>
            <w:tcW w:w="851"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0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78</w:t>
            </w:r>
          </w:p>
        </w:tc>
        <w:tc>
          <w:tcPr>
            <w:tcW w:w="763"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1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90</w:t>
            </w:r>
          </w:p>
        </w:tc>
        <w:tc>
          <w:tcPr>
            <w:tcW w:w="851"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1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1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1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1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431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90</w:t>
            </w:r>
          </w:p>
        </w:tc>
      </w:tr>
      <w:tr w:rsidR="00A848EE" w:rsidRPr="00A848EE" w14:paraId="11FC50F9"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1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2.6.</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1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Благоустройство зон отдыха граждан, пребывающих в лесах в соответствии со статьей 11 Лесного кодекса Российской Федерации</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1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1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1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1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1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1D"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1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1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20</w:t>
            </w:r>
          </w:p>
        </w:tc>
      </w:tr>
      <w:tr w:rsidR="00A848EE" w:rsidRPr="00A848EE" w14:paraId="17BB0985"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2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2.7.</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2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2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2"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3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r>
      <w:tr w:rsidR="00A848EE" w:rsidRPr="00A848EE" w14:paraId="7D68FB78"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4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2.8.</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4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7"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4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r>
      <w:tr w:rsidR="00A848EE" w:rsidRPr="00A848EE" w14:paraId="3F8427B9"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5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2.9.</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5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Строительство, реконструкция и эксплуатация:</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7" w14:textId="77777777" w:rsidR="004D4FBA" w:rsidRPr="00A848EE" w:rsidRDefault="004D4FBA" w:rsidP="00A848EE">
            <w:pPr>
              <w:keepLines/>
              <w:jc w:val="center"/>
              <w:rPr>
                <w:rFonts w:ascii="Times New Roman" w:eastAsia="Times New Roman" w:hAnsi="Times New Roman"/>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8" w14:textId="77777777" w:rsidR="004D4FBA" w:rsidRPr="00A848EE" w:rsidRDefault="004D4FBA" w:rsidP="00A848EE">
            <w:pPr>
              <w:keepLines/>
              <w:jc w:val="center"/>
              <w:rPr>
                <w:rFonts w:ascii="Times New Roman" w:eastAsia="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9" w14:textId="77777777" w:rsidR="004D4FBA" w:rsidRPr="00A848EE" w:rsidRDefault="004D4FBA" w:rsidP="00A848EE">
            <w:pPr>
              <w:keepLines/>
              <w:jc w:val="center"/>
              <w:rPr>
                <w:rFonts w:ascii="Times New Roman" w:eastAsia="Times New Roman" w:hAnsi="Times New Roman"/>
                <w:sz w:val="20"/>
                <w:szCs w:val="20"/>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A" w14:textId="77777777" w:rsidR="004D4FBA" w:rsidRPr="00A848EE" w:rsidRDefault="004D4FBA" w:rsidP="00A848EE">
            <w:pPr>
              <w:keepLines/>
              <w:jc w:val="center"/>
              <w:rPr>
                <w:rFonts w:ascii="Times New Roman" w:eastAsia="Times New Roman" w:hAnsi="Times New Roman"/>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B" w14:textId="77777777" w:rsidR="004D4FBA" w:rsidRPr="00A848EE" w:rsidRDefault="004D4FBA" w:rsidP="00A848EE">
            <w:pPr>
              <w:keepLines/>
              <w:jc w:val="center"/>
              <w:rPr>
                <w:rFonts w:ascii="Times New Roman" w:eastAsia="Times New Roman" w:hAnsi="Times New Roman"/>
                <w:sz w:val="20"/>
                <w:szCs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C"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D" w14:textId="77777777" w:rsidR="004D4FBA" w:rsidRPr="00A848EE" w:rsidRDefault="004D4FBA" w:rsidP="00A848EE">
            <w:pPr>
              <w:keepLines/>
              <w:jc w:val="center"/>
              <w:rPr>
                <w:rFonts w:ascii="Times New Roman" w:eastAsia="Times New Roman" w:hAnsi="Times New Roman"/>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E" w14:textId="77777777" w:rsidR="004D4FBA" w:rsidRPr="00A848EE" w:rsidRDefault="004D4FBA" w:rsidP="00A848EE">
            <w:pPr>
              <w:keepLines/>
              <w:jc w:val="center"/>
              <w:rPr>
                <w:rFonts w:ascii="Times New Roman" w:eastAsia="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5F" w14:textId="77777777" w:rsidR="004D4FBA" w:rsidRPr="00A848EE" w:rsidRDefault="004D4FBA" w:rsidP="00A848EE">
            <w:pPr>
              <w:keepLines/>
              <w:jc w:val="center"/>
              <w:rPr>
                <w:rFonts w:ascii="Times New Roman" w:eastAsia="Times New Roman" w:hAnsi="Times New Roman"/>
                <w:sz w:val="20"/>
                <w:szCs w:val="20"/>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0" w14:textId="77777777" w:rsidR="004D4FBA" w:rsidRPr="00A848EE" w:rsidRDefault="004D4FBA" w:rsidP="00A848EE">
            <w:pPr>
              <w:keepLines/>
              <w:jc w:val="center"/>
              <w:rPr>
                <w:rFonts w:ascii="Times New Roman" w:eastAsia="Times New Roman" w:hAnsi="Times New Roman"/>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1" w14:textId="77777777" w:rsidR="004D4FBA" w:rsidRPr="00A848EE" w:rsidRDefault="004D4FBA" w:rsidP="00A848EE">
            <w:pPr>
              <w:keepLines/>
              <w:jc w:val="center"/>
              <w:rPr>
                <w:rFonts w:ascii="Times New Roman" w:eastAsia="Times New Roman" w:hAnsi="Times New Roman"/>
                <w:sz w:val="20"/>
                <w:szCs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2"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3" w14:textId="77777777" w:rsidR="004D4FBA" w:rsidRPr="00A848EE" w:rsidRDefault="004D4FBA" w:rsidP="00A848EE">
            <w:pPr>
              <w:keepLines/>
              <w:jc w:val="center"/>
              <w:rPr>
                <w:rFonts w:ascii="Times New Roman" w:eastAsia="Times New Roman" w:hAnsi="Times New Roman"/>
                <w:sz w:val="20"/>
                <w:szCs w:val="20"/>
              </w:rPr>
            </w:pP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4" w14:textId="77777777" w:rsidR="004D4FBA" w:rsidRPr="00A848EE" w:rsidRDefault="004D4FBA" w:rsidP="00A848EE">
            <w:pPr>
              <w:keepLines/>
              <w:jc w:val="center"/>
              <w:rPr>
                <w:rFonts w:ascii="Times New Roman" w:eastAsia="Times New Roman" w:hAnsi="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5" w14:textId="77777777" w:rsidR="004D4FBA" w:rsidRPr="00A848EE" w:rsidRDefault="004D4FBA" w:rsidP="00A848EE">
            <w:pPr>
              <w:keepLines/>
              <w:jc w:val="center"/>
              <w:rPr>
                <w:rFonts w:ascii="Times New Roman" w:eastAsia="Times New Roman" w:hAnsi="Times New Roman"/>
                <w:sz w:val="20"/>
                <w:szCs w:val="20"/>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6" w14:textId="77777777" w:rsidR="004D4FBA" w:rsidRPr="00A848EE" w:rsidRDefault="004D4FBA" w:rsidP="00A848EE">
            <w:pPr>
              <w:keepLines/>
              <w:jc w:val="center"/>
              <w:rPr>
                <w:rFonts w:ascii="Times New Roman" w:eastAsia="Times New Roman" w:hAnsi="Times New Roman"/>
                <w:sz w:val="20"/>
                <w:szCs w:val="20"/>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7" w14:textId="77777777" w:rsidR="004D4FBA" w:rsidRPr="00A848EE" w:rsidRDefault="004D4FBA" w:rsidP="00A848EE">
            <w:pPr>
              <w:keepLines/>
              <w:jc w:val="center"/>
              <w:rPr>
                <w:rFonts w:ascii="Times New Roman" w:eastAsia="Times New Roman" w:hAnsi="Times New Roman"/>
                <w:sz w:val="20"/>
                <w:szCs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8" w14:textId="77777777" w:rsidR="004D4FBA" w:rsidRPr="00A848EE" w:rsidRDefault="004D4FBA" w:rsidP="00A848EE">
            <w:pPr>
              <w:keepLines/>
              <w:jc w:val="center"/>
              <w:rPr>
                <w:rFonts w:ascii="Times New Roman" w:eastAsia="Times New Roman" w:hAnsi="Times New Roman"/>
                <w:sz w:val="20"/>
                <w:szCs w:val="20"/>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9" w14:textId="77777777" w:rsidR="004D4FBA" w:rsidRPr="00A848EE" w:rsidRDefault="004D4FBA" w:rsidP="00A848EE">
            <w:pPr>
              <w:keepLines/>
              <w:jc w:val="center"/>
              <w:rPr>
                <w:rFonts w:ascii="Times New Roman" w:eastAsia="Times New Roman" w:hAnsi="Times New Roman"/>
                <w:sz w:val="20"/>
                <w:szCs w:val="20"/>
              </w:rPr>
            </w:pPr>
          </w:p>
        </w:tc>
      </w:tr>
      <w:tr w:rsidR="00A848EE" w:rsidRPr="00A848EE" w14:paraId="4BF4CB3C"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6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2.9.1.</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6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пожарных наблюдательных пунктов (вышек, мачт, павильонов, и других наблюдательных пунктов)</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6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1"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7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r>
      <w:tr w:rsidR="00A848EE" w:rsidRPr="00A848EE" w14:paraId="09258D46"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7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2.9.2.</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8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пунктов сосредоточения противопожарного инвентаря</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6"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8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r>
      <w:tr w:rsidR="00A848EE" w:rsidRPr="00A848EE" w14:paraId="00A96D0E"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9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2.10.</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9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Устройство подъездов к источникам противопожарного водоснабжения</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B"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9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r>
      <w:tr w:rsidR="00A848EE" w:rsidRPr="00A848EE" w14:paraId="7EC97585"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A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2.11.</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A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Эксплуатация пожарных водоемов и подъездов к источникам водоснабжения</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A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0"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B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r>
      <w:tr w:rsidR="00A848EE" w:rsidRPr="00A848EE" w14:paraId="11AE5B71"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B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2.12.</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B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Мониторинг пожарной опасности в лесах и лесных пожаров путем наземного патрулирования лесов</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429,3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5"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429,3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429,3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429,3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524,7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C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524,7</w:t>
            </w:r>
          </w:p>
        </w:tc>
      </w:tr>
      <w:tr w:rsidR="00A848EE" w:rsidRPr="00A848EE" w14:paraId="68F6C142"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D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2.13.</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D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Авиационный мониторинг пожарной опасности в лесах и лесных пожаров</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1376,1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A"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1376,1</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1376,1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D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E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E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1376,1</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E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247,8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E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E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E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E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E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247,8</w:t>
            </w:r>
          </w:p>
        </w:tc>
      </w:tr>
      <w:tr w:rsidR="00A848EE" w:rsidRPr="00A848EE" w14:paraId="5D60FE8E" w14:textId="77777777" w:rsidTr="0082455F">
        <w:trPr>
          <w:trHeight w:val="79"/>
          <w:jc w:val="center"/>
        </w:trPr>
        <w:tc>
          <w:tcPr>
            <w:tcW w:w="403" w:type="dxa"/>
            <w:tcBorders>
              <w:top w:val="single" w:sz="6" w:space="0" w:color="CCCCCC"/>
              <w:left w:val="single" w:sz="6" w:space="0" w:color="000000"/>
              <w:bottom w:val="single" w:sz="6" w:space="0" w:color="000000"/>
              <w:right w:val="single" w:sz="4" w:space="0" w:color="000000"/>
            </w:tcBorders>
            <w:shd w:val="clear" w:color="auto" w:fill="auto"/>
            <w:tcMar>
              <w:top w:w="30" w:type="dxa"/>
              <w:left w:w="45" w:type="dxa"/>
              <w:bottom w:w="30" w:type="dxa"/>
              <w:right w:w="45" w:type="dxa"/>
            </w:tcMar>
            <w:vAlign w:val="center"/>
          </w:tcPr>
          <w:p w14:paraId="000043E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14150" w:type="dxa"/>
            <w:gridSpan w:val="20"/>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E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Всего по Забайкальскому краю</w:t>
            </w:r>
          </w:p>
        </w:tc>
      </w:tr>
      <w:tr w:rsidR="00A848EE" w:rsidRPr="00A848EE" w14:paraId="6D1277E8"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3F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3.1.</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3F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Создание лесных дорог, предназначенных для охраны лесов от пожаров</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3F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558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1107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4"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1665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483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1170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1653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404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0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770</w:t>
            </w:r>
          </w:p>
        </w:tc>
      </w:tr>
      <w:tr w:rsidR="00A848EE" w:rsidRPr="00A848EE" w14:paraId="788EF5D1"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1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3.2.</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41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Реконструкция и эксплуатация дорог, предназначенных для охраны лесов от пожаров</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1881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1910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9"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3791</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1736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4497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1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6233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7799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11405</w:t>
            </w:r>
          </w:p>
        </w:tc>
      </w:tr>
      <w:tr w:rsidR="00A848EE" w:rsidRPr="00A848EE" w14:paraId="1F793A8E"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2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3.3.</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42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Прокладка просек, противопожарных разрывов</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143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E"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2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469</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218</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44,9</w:t>
            </w:r>
          </w:p>
        </w:tc>
      </w:tr>
      <w:tr w:rsidR="00A848EE" w:rsidRPr="00A848EE" w14:paraId="08C81528"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3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3.4.</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43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Устройство противопожарных минерализованных полос</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3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19538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10432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3"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29970</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17382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1896</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7236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26514</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12603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3768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4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16371</w:t>
            </w:r>
          </w:p>
        </w:tc>
      </w:tr>
      <w:tr w:rsidR="00A848EE" w:rsidRPr="00A848EE" w14:paraId="7EE06283"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5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3.5.</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45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Прочистка просек</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8"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255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5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235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475,4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511,5</w:t>
            </w:r>
          </w:p>
        </w:tc>
      </w:tr>
      <w:tr w:rsidR="00A848EE" w:rsidRPr="00A848EE" w14:paraId="01304AA2"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6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46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Прочистка и обновление противопожарных минерализованных полос</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км</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82079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54916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D"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136995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6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66155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11519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77674</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61771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2675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64445</w:t>
            </w:r>
          </w:p>
        </w:tc>
      </w:tr>
      <w:tr w:rsidR="00A848EE" w:rsidRPr="00A848EE" w14:paraId="34ABD2E3"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7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3.7.</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47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2514,2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7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1866,1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2"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4380,3</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1512,1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90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1602,1</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8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334</w:t>
            </w:r>
          </w:p>
        </w:tc>
      </w:tr>
      <w:tr w:rsidR="00A848EE" w:rsidRPr="00A848EE" w14:paraId="3EC6247C"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9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3.8.</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49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Установка и размещение стендов, и других знаков и указателей, содержащих информацию о мерах пожарной безопасности в лесах</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33106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575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43705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34149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2696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36845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9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113092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8452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121544</w:t>
            </w:r>
          </w:p>
        </w:tc>
      </w:tr>
      <w:tr w:rsidR="00A848EE" w:rsidRPr="00A848EE" w14:paraId="52727C1B"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A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3.9.</w:t>
            </w:r>
          </w:p>
        </w:tc>
        <w:tc>
          <w:tcPr>
            <w:tcW w:w="1051" w:type="dxa"/>
            <w:tcBorders>
              <w:top w:val="single" w:sz="6" w:space="0" w:color="CCCCCC"/>
              <w:left w:val="single" w:sz="6" w:space="0" w:color="CCCCCC"/>
              <w:bottom w:val="single" w:sz="6" w:space="0" w:color="000000"/>
              <w:right w:val="single" w:sz="4" w:space="0" w:color="000000"/>
            </w:tcBorders>
            <w:shd w:val="clear" w:color="auto" w:fill="auto"/>
            <w:tcMar>
              <w:top w:w="30" w:type="dxa"/>
              <w:left w:w="45" w:type="dxa"/>
              <w:bottom w:w="30" w:type="dxa"/>
              <w:right w:w="45" w:type="dxa"/>
            </w:tcMar>
            <w:vAlign w:val="center"/>
          </w:tcPr>
          <w:p w14:paraId="000044A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Благоустройство зон отдыха граждан, пребывающих в лесах в соответствии со статьей 11 Лесного кодекса Российской Федерации</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644</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C"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978</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A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1"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1767</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1985</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744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1203</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44B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1948</w:t>
            </w:r>
          </w:p>
        </w:tc>
      </w:tr>
      <w:tr w:rsidR="00A848EE" w:rsidRPr="00A848EE" w14:paraId="0D0FEBE2"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B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3.10.</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B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602"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B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B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438</w:t>
            </w:r>
          </w:p>
        </w:tc>
        <w:tc>
          <w:tcPr>
            <w:tcW w:w="851"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B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BF"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0"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351</w:t>
            </w:r>
          </w:p>
        </w:tc>
        <w:tc>
          <w:tcPr>
            <w:tcW w:w="656"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1" w14:textId="77777777" w:rsidR="004D4FBA" w:rsidRPr="00A848EE" w:rsidRDefault="004D4FBA" w:rsidP="00A848EE">
            <w:pPr>
              <w:keepLines/>
              <w:jc w:val="center"/>
              <w:rPr>
                <w:rFonts w:ascii="Times New Roman" w:eastAsia="Times New Roman" w:hAnsi="Times New Roman"/>
                <w:sz w:val="20"/>
                <w:szCs w:val="20"/>
              </w:rPr>
            </w:pPr>
          </w:p>
        </w:tc>
        <w:tc>
          <w:tcPr>
            <w:tcW w:w="518"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2"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789</w:t>
            </w:r>
          </w:p>
        </w:tc>
        <w:tc>
          <w:tcPr>
            <w:tcW w:w="763"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3"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430</w:t>
            </w:r>
          </w:p>
        </w:tc>
        <w:tc>
          <w:tcPr>
            <w:tcW w:w="851"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4"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5"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6"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1072</w:t>
            </w:r>
          </w:p>
        </w:tc>
        <w:tc>
          <w:tcPr>
            <w:tcW w:w="656"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7"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8"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1502</w:t>
            </w:r>
          </w:p>
        </w:tc>
        <w:tc>
          <w:tcPr>
            <w:tcW w:w="763"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9"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1692</w:t>
            </w:r>
          </w:p>
        </w:tc>
        <w:tc>
          <w:tcPr>
            <w:tcW w:w="851"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A"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B"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C"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830</w:t>
            </w:r>
          </w:p>
        </w:tc>
        <w:tc>
          <w:tcPr>
            <w:tcW w:w="656"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D"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4"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CE" w14:textId="77777777" w:rsidR="004D4FBA" w:rsidRPr="00A848EE" w:rsidRDefault="00EB6F43" w:rsidP="00A848EE">
            <w:pPr>
              <w:keepLines/>
              <w:jc w:val="center"/>
              <w:rPr>
                <w:rFonts w:ascii="Times New Roman" w:eastAsia="Times New Roman" w:hAnsi="Times New Roman"/>
                <w:sz w:val="20"/>
                <w:szCs w:val="20"/>
              </w:rPr>
            </w:pPr>
            <w:r w:rsidRPr="00A848EE">
              <w:rPr>
                <w:rFonts w:ascii="Times New Roman" w:eastAsia="Times New Roman" w:hAnsi="Times New Roman"/>
                <w:sz w:val="20"/>
                <w:szCs w:val="20"/>
              </w:rPr>
              <w:t>2522</w:t>
            </w:r>
          </w:p>
        </w:tc>
      </w:tr>
      <w:tr w:rsidR="00A848EE" w:rsidRPr="00A848EE" w14:paraId="36D8E8EF"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CF"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3.11.</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0"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1"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2"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3"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4"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5"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24</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6" w14:textId="77777777" w:rsidR="004D4FBA" w:rsidRPr="00A848EE" w:rsidRDefault="004D4FBA" w:rsidP="00A848EE">
            <w:pPr>
              <w:keepNext/>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7"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26</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8"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9"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A"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B"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41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C"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D"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43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E"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DF"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0"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1"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33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2"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3"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35</w:t>
            </w:r>
          </w:p>
        </w:tc>
      </w:tr>
      <w:tr w:rsidR="00A848EE" w:rsidRPr="00A848EE" w14:paraId="3A6CFCA1"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E4"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3.12.</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5"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Строительство, реконструкция и эксплуатация</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6" w14:textId="77777777" w:rsidR="004D4FBA" w:rsidRPr="00A848EE" w:rsidRDefault="004D4FBA" w:rsidP="00A848EE">
            <w:pPr>
              <w:keepNext/>
              <w:keepLines/>
              <w:jc w:val="center"/>
              <w:rPr>
                <w:rFonts w:ascii="Times New Roman" w:eastAsia="Times New Roman" w:hAnsi="Times New Roman"/>
                <w:sz w:val="20"/>
                <w:szCs w:val="20"/>
              </w:rPr>
            </w:pP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7" w14:textId="77777777" w:rsidR="004D4FBA" w:rsidRPr="00A848EE" w:rsidRDefault="004D4FBA" w:rsidP="00A848EE">
            <w:pPr>
              <w:keepNext/>
              <w:keepLines/>
              <w:jc w:val="center"/>
              <w:rPr>
                <w:rFonts w:ascii="Times New Roman" w:eastAsia="Times New Roman" w:hAnsi="Times New Roman"/>
                <w:sz w:val="20"/>
                <w:szCs w:val="20"/>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8" w14:textId="77777777" w:rsidR="004D4FBA" w:rsidRPr="00A848EE" w:rsidRDefault="004D4FBA" w:rsidP="00A848EE">
            <w:pPr>
              <w:keepNext/>
              <w:keepLines/>
              <w:jc w:val="center"/>
              <w:rPr>
                <w:rFonts w:ascii="Times New Roman" w:eastAsia="Times New Roman" w:hAnsi="Times New Roman"/>
                <w:sz w:val="20"/>
                <w:szCs w:val="20"/>
              </w:rPr>
            </w:pP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9" w14:textId="77777777" w:rsidR="004D4FBA" w:rsidRPr="00A848EE" w:rsidRDefault="004D4FBA" w:rsidP="00A848EE">
            <w:pPr>
              <w:keepNext/>
              <w:keepLines/>
              <w:jc w:val="center"/>
              <w:rPr>
                <w:rFonts w:ascii="Times New Roman" w:eastAsia="Times New Roman" w:hAnsi="Times New Roman"/>
                <w:sz w:val="20"/>
                <w:szCs w:val="20"/>
              </w:rPr>
            </w:pP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A" w14:textId="77777777" w:rsidR="004D4FBA" w:rsidRPr="00A848EE" w:rsidRDefault="004D4FBA" w:rsidP="00A848EE">
            <w:pPr>
              <w:keepNext/>
              <w:keepLines/>
              <w:jc w:val="center"/>
              <w:rPr>
                <w:rFonts w:ascii="Times New Roman" w:eastAsia="Times New Roman" w:hAnsi="Times New Roman"/>
                <w:sz w:val="20"/>
                <w:szCs w:val="20"/>
              </w:rPr>
            </w:pP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B" w14:textId="77777777" w:rsidR="004D4FBA" w:rsidRPr="00A848EE" w:rsidRDefault="004D4FBA" w:rsidP="00A848EE">
            <w:pPr>
              <w:keepNext/>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C" w14:textId="77777777" w:rsidR="004D4FBA" w:rsidRPr="00A848EE" w:rsidRDefault="004D4FBA" w:rsidP="00A848EE">
            <w:pPr>
              <w:keepNext/>
              <w:keepLines/>
              <w:jc w:val="center"/>
              <w:rPr>
                <w:rFonts w:ascii="Times New Roman" w:eastAsia="Times New Roman" w:hAnsi="Times New Roman"/>
                <w:sz w:val="20"/>
                <w:szCs w:val="20"/>
              </w:rPr>
            </w:pP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D" w14:textId="77777777" w:rsidR="004D4FBA" w:rsidRPr="00A848EE" w:rsidRDefault="004D4FBA" w:rsidP="00A848EE">
            <w:pPr>
              <w:keepNext/>
              <w:keepLines/>
              <w:jc w:val="center"/>
              <w:rPr>
                <w:rFonts w:ascii="Times New Roman" w:eastAsia="Times New Roman" w:hAnsi="Times New Roman"/>
                <w:sz w:val="20"/>
                <w:szCs w:val="20"/>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E" w14:textId="77777777" w:rsidR="004D4FBA" w:rsidRPr="00A848EE" w:rsidRDefault="004D4FBA" w:rsidP="00A848EE">
            <w:pPr>
              <w:keepNext/>
              <w:keepLines/>
              <w:jc w:val="center"/>
              <w:rPr>
                <w:rFonts w:ascii="Times New Roman" w:eastAsia="Times New Roman" w:hAnsi="Times New Roman"/>
                <w:sz w:val="20"/>
                <w:szCs w:val="20"/>
              </w:rPr>
            </w:pP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EF" w14:textId="77777777" w:rsidR="004D4FBA" w:rsidRPr="00A848EE" w:rsidRDefault="004D4FBA" w:rsidP="00A848EE">
            <w:pPr>
              <w:keepNext/>
              <w:keepLines/>
              <w:jc w:val="center"/>
              <w:rPr>
                <w:rFonts w:ascii="Times New Roman" w:eastAsia="Times New Roman" w:hAnsi="Times New Roman"/>
                <w:sz w:val="20"/>
                <w:szCs w:val="20"/>
              </w:rPr>
            </w:pP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0" w14:textId="77777777" w:rsidR="004D4FBA" w:rsidRPr="00A848EE" w:rsidRDefault="004D4FBA" w:rsidP="00A848EE">
            <w:pPr>
              <w:keepNext/>
              <w:keepLines/>
              <w:jc w:val="center"/>
              <w:rPr>
                <w:rFonts w:ascii="Times New Roman" w:eastAsia="Times New Roman" w:hAnsi="Times New Roman"/>
                <w:sz w:val="20"/>
                <w:szCs w:val="20"/>
              </w:rPr>
            </w:pP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1" w14:textId="77777777" w:rsidR="004D4FBA" w:rsidRPr="00A848EE" w:rsidRDefault="004D4FBA" w:rsidP="00A848EE">
            <w:pPr>
              <w:keepNext/>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2" w14:textId="77777777" w:rsidR="004D4FBA" w:rsidRPr="00A848EE" w:rsidRDefault="004D4FBA" w:rsidP="00A848EE">
            <w:pPr>
              <w:keepNext/>
              <w:keepLines/>
              <w:jc w:val="center"/>
              <w:rPr>
                <w:rFonts w:ascii="Times New Roman" w:eastAsia="Times New Roman" w:hAnsi="Times New Roman"/>
                <w:sz w:val="20"/>
                <w:szCs w:val="20"/>
              </w:rPr>
            </w:pP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3" w14:textId="77777777" w:rsidR="004D4FBA" w:rsidRPr="00A848EE" w:rsidRDefault="004D4FBA" w:rsidP="00A848EE">
            <w:pPr>
              <w:keepNext/>
              <w:keepLines/>
              <w:jc w:val="center"/>
              <w:rPr>
                <w:rFonts w:ascii="Times New Roman" w:eastAsia="Times New Roman" w:hAnsi="Times New Roman"/>
                <w:sz w:val="20"/>
                <w:szCs w:val="20"/>
              </w:rPr>
            </w:pP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4" w14:textId="77777777" w:rsidR="004D4FBA" w:rsidRPr="00A848EE" w:rsidRDefault="004D4FBA" w:rsidP="00A848EE">
            <w:pPr>
              <w:keepNext/>
              <w:keepLines/>
              <w:jc w:val="center"/>
              <w:rPr>
                <w:rFonts w:ascii="Times New Roman" w:eastAsia="Times New Roman" w:hAnsi="Times New Roman"/>
                <w:sz w:val="20"/>
                <w:szCs w:val="20"/>
              </w:rPr>
            </w:pP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5" w14:textId="77777777" w:rsidR="004D4FBA" w:rsidRPr="00A848EE" w:rsidRDefault="004D4FBA" w:rsidP="00A848EE">
            <w:pPr>
              <w:keepNext/>
              <w:keepLines/>
              <w:jc w:val="center"/>
              <w:rPr>
                <w:rFonts w:ascii="Times New Roman" w:eastAsia="Times New Roman" w:hAnsi="Times New Roman"/>
                <w:sz w:val="20"/>
                <w:szCs w:val="20"/>
              </w:rPr>
            </w:pP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6" w14:textId="77777777" w:rsidR="004D4FBA" w:rsidRPr="00A848EE" w:rsidRDefault="004D4FBA" w:rsidP="00A848EE">
            <w:pPr>
              <w:keepNext/>
              <w:keepLines/>
              <w:jc w:val="center"/>
              <w:rPr>
                <w:rFonts w:ascii="Times New Roman" w:eastAsia="Times New Roman" w:hAnsi="Times New Roman"/>
                <w:sz w:val="20"/>
                <w:szCs w:val="20"/>
              </w:rPr>
            </w:pP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7" w14:textId="77777777" w:rsidR="004D4FBA" w:rsidRPr="00A848EE" w:rsidRDefault="004D4FBA" w:rsidP="00A848EE">
            <w:pPr>
              <w:keepNext/>
              <w:keepLines/>
              <w:jc w:val="center"/>
              <w:rPr>
                <w:rFonts w:ascii="Times New Roman" w:eastAsia="Times New Roman" w:hAnsi="Times New Roman"/>
                <w:sz w:val="20"/>
                <w:szCs w:val="20"/>
              </w:rPr>
            </w:pP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8" w14:textId="77777777" w:rsidR="004D4FBA" w:rsidRPr="00A848EE" w:rsidRDefault="004D4FBA" w:rsidP="00A848EE">
            <w:pPr>
              <w:keepNext/>
              <w:keepLines/>
              <w:jc w:val="center"/>
              <w:rPr>
                <w:rFonts w:ascii="Times New Roman" w:eastAsia="Times New Roman" w:hAnsi="Times New Roman"/>
                <w:sz w:val="20"/>
                <w:szCs w:val="20"/>
              </w:rPr>
            </w:pPr>
          </w:p>
        </w:tc>
      </w:tr>
      <w:tr w:rsidR="00A848EE" w:rsidRPr="00A848EE" w14:paraId="0224843C"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4F9"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3.12.1.</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A"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пожарных наблюдательных пунктов (вышек, мачт, павильонов, и других наблюдательных пунктов)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B"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C"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D"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E"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4FF"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165</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0" w14:textId="77777777" w:rsidR="004D4FBA" w:rsidRPr="00A848EE" w:rsidRDefault="004D4FBA" w:rsidP="00A848EE">
            <w:pPr>
              <w:keepNext/>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1"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172</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2"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3"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4"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5"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216</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6"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7"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223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8"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371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9"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A"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B"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633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C"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D"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1004</w:t>
            </w:r>
          </w:p>
        </w:tc>
      </w:tr>
      <w:tr w:rsidR="00A848EE" w:rsidRPr="00A848EE" w14:paraId="4DF199CF"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0E"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3.12.2.</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0F"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пунктов сосредоточения противопожарного инвентаря</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0"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1"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109</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2"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3"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4"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590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5" w14:textId="77777777" w:rsidR="004D4FBA" w:rsidRPr="00A848EE" w:rsidRDefault="004D4FBA" w:rsidP="00A848EE">
            <w:pPr>
              <w:keepNext/>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6"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705</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7"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105</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8"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9"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A"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1080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B"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C"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1185</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D"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64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E"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1F"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0"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2313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1"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2"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2377</w:t>
            </w:r>
          </w:p>
        </w:tc>
      </w:tr>
      <w:tr w:rsidR="00A848EE" w:rsidRPr="00A848EE" w14:paraId="48A673E4"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23"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3.13.</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4"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Устройство подъездов к источникам противопожарного водоснабжения</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5"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6"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19</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7"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8"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9"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262</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A" w14:textId="77777777" w:rsidR="004D4FBA" w:rsidRPr="00A848EE" w:rsidRDefault="004D4FBA" w:rsidP="00A848EE">
            <w:pPr>
              <w:keepNext/>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B"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283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C"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19</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D"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E"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2F"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223</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0"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1"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242</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2"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242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3"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270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4"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5"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6"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228</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7"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r>
      <w:tr w:rsidR="00A848EE" w:rsidRPr="00A848EE" w14:paraId="34B8CC91"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38"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3.14.</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9"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Эксплуатация пожарных водоемов и подъездов к источникам водоснабжения</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A"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шт.</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B"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62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C"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D"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E"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831</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3F" w14:textId="77777777" w:rsidR="004D4FBA" w:rsidRPr="00A848EE" w:rsidRDefault="004D4FBA" w:rsidP="00A848EE">
            <w:pPr>
              <w:keepNext/>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0"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895</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1"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62</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2"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3"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4"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137</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5"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6"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199</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7"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1316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8"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9"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A"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497</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B"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C"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1813</w:t>
            </w:r>
          </w:p>
        </w:tc>
      </w:tr>
      <w:tr w:rsidR="00A848EE" w:rsidRPr="00A848EE" w14:paraId="308CAF3E"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4D"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3.15.</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E"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Мониторинг пожарной опасности в лесах и лесных пожаров путем наземного патрулирования лесов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4F"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0"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16554,6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1"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2"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3"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4" w14:textId="77777777" w:rsidR="004D4FBA" w:rsidRPr="00A848EE" w:rsidRDefault="004D4FBA" w:rsidP="00A848EE">
            <w:pPr>
              <w:keepNext/>
              <w:keepLines/>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5"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16554,6</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6"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16554,6</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7"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8"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9"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A"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B"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16554,6</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C"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10 721</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D"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E"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5F"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0"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1"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10 721</w:t>
            </w:r>
          </w:p>
        </w:tc>
      </w:tr>
      <w:tr w:rsidR="00A848EE" w:rsidRPr="00A848EE" w14:paraId="202BABD3"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62"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3.16.</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3"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Авиационный мониторинг пожарной опасности в лесах и лесных пожаров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4"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5"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165183,3</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6"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7"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8"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9" w14:textId="77777777" w:rsidR="004D4FBA" w:rsidRPr="00A848EE" w:rsidRDefault="004D4FBA" w:rsidP="00A848EE">
            <w:pPr>
              <w:keepNext/>
              <w:keepLines/>
              <w:widowControl w:val="0"/>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A"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165183,3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B"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165183,3</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C"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D"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E"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6F"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0"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165183,3</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1"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37 214</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2"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3"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4"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5"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6"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37 214</w:t>
            </w:r>
          </w:p>
        </w:tc>
      </w:tr>
      <w:tr w:rsidR="00A848EE" w:rsidRPr="00A848EE" w14:paraId="466B9060" w14:textId="77777777" w:rsidTr="0082455F">
        <w:trPr>
          <w:trHeight w:val="79"/>
          <w:jc w:val="center"/>
        </w:trPr>
        <w:tc>
          <w:tcPr>
            <w:tcW w:w="403"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77"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3.17.</w:t>
            </w:r>
          </w:p>
        </w:tc>
        <w:tc>
          <w:tcPr>
            <w:tcW w:w="10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8"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Мониторинг пожарной опасности в лесах и лесных пожаров путем космического мониторинга пожарной опасности в лесах и лесных пожаров</w:t>
            </w:r>
          </w:p>
        </w:tc>
        <w:tc>
          <w:tcPr>
            <w:tcW w:w="6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9" w14:textId="77777777" w:rsidR="004D4FBA" w:rsidRPr="00A848EE" w:rsidRDefault="00EB6F43" w:rsidP="00A848EE">
            <w:pPr>
              <w:keepNext/>
              <w:keepLines/>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A"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114697,8</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B"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C"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D"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E" w14:textId="77777777" w:rsidR="004D4FBA" w:rsidRPr="00A848EE" w:rsidRDefault="004D4FBA" w:rsidP="00A848EE">
            <w:pPr>
              <w:keepNext/>
              <w:keepLines/>
              <w:widowControl w:val="0"/>
              <w:jc w:val="center"/>
              <w:rPr>
                <w:rFonts w:ascii="Times New Roman" w:eastAsia="Times New Roman" w:hAnsi="Times New Roman"/>
                <w:sz w:val="20"/>
                <w:szCs w:val="20"/>
              </w:rPr>
            </w:pP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7F"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114697,8</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0"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114697,8</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1"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2"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3"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4"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1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5"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114697,8</w:t>
            </w:r>
          </w:p>
        </w:tc>
        <w:tc>
          <w:tcPr>
            <w:tcW w:w="7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6"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7"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8"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2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9"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A"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43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8B" w14:textId="77777777" w:rsidR="004D4FBA" w:rsidRPr="00A848EE" w:rsidRDefault="00EB6F43" w:rsidP="00A848EE">
            <w:pPr>
              <w:keepNext/>
              <w:keepLines/>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r>
    </w:tbl>
    <w:p w14:paraId="5568C504" w14:textId="5130C962" w:rsidR="0082455F" w:rsidRPr="00A848EE" w:rsidRDefault="0082455F" w:rsidP="00A848EE">
      <w:pPr>
        <w:rPr>
          <w:rFonts w:ascii="Times New Roman" w:hAnsi="Times New Roman"/>
        </w:rPr>
      </w:pPr>
      <w:r w:rsidRPr="00A848EE">
        <w:rPr>
          <w:rFonts w:ascii="Times New Roman" w:hAnsi="Times New Roman"/>
        </w:rPr>
        <w:br w:type="page"/>
      </w:r>
    </w:p>
    <w:p w14:paraId="57AA9C3A" w14:textId="77777777" w:rsidR="0082455F" w:rsidRPr="00A848EE" w:rsidRDefault="0082455F" w:rsidP="00A848EE">
      <w:pPr>
        <w:rPr>
          <w:rFonts w:ascii="Times New Roman" w:hAnsi="Times New Roman"/>
        </w:rPr>
      </w:pPr>
    </w:p>
    <w:p w14:paraId="0000458C" w14:textId="750B8135"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3" w:name="_Toc176788288"/>
      <w:r w:rsidRPr="00A848EE">
        <w:rPr>
          <w:rFonts w:ascii="Times New Roman" w:eastAsia="Times New Roman" w:hAnsi="Times New Roman"/>
          <w:b w:val="0"/>
          <w:bCs w:val="0"/>
          <w:sz w:val="24"/>
          <w:szCs w:val="24"/>
        </w:rPr>
        <w:t>ПРИЛОЖЕНИЕ 10</w:t>
      </w:r>
      <w:bookmarkEnd w:id="103"/>
    </w:p>
    <w:p w14:paraId="0000458D"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458E" w14:textId="77777777" w:rsidR="004D4FBA" w:rsidRPr="00A848EE" w:rsidRDefault="004D4FBA" w:rsidP="00A848EE">
      <w:pPr>
        <w:widowControl w:val="0"/>
        <w:jc w:val="right"/>
        <w:rPr>
          <w:rFonts w:ascii="Times New Roman" w:eastAsia="Times New Roman" w:hAnsi="Times New Roman"/>
          <w:sz w:val="24"/>
          <w:szCs w:val="24"/>
        </w:rPr>
      </w:pPr>
    </w:p>
    <w:p w14:paraId="0000458F" w14:textId="77777777" w:rsidR="004D4FBA" w:rsidRPr="00A848EE" w:rsidRDefault="00EB6F43" w:rsidP="00A848EE">
      <w:pPr>
        <w:spacing w:after="240"/>
        <w:jc w:val="center"/>
        <w:rPr>
          <w:rFonts w:ascii="Times New Roman" w:eastAsia="Times New Roman" w:hAnsi="Times New Roman"/>
          <w:sz w:val="24"/>
          <w:szCs w:val="24"/>
        </w:rPr>
      </w:pPr>
      <w:r w:rsidRPr="00A848EE">
        <w:rPr>
          <w:rFonts w:ascii="Times New Roman" w:eastAsia="Times New Roman" w:hAnsi="Times New Roman"/>
          <w:sz w:val="24"/>
          <w:szCs w:val="24"/>
        </w:rPr>
        <w:t>Мероприятия по защите лесов за период действия предыдущего лесного плана Забайкальского края и показатели на период действия разрабатываемого лесного плана Забайкальского края</w:t>
      </w:r>
    </w:p>
    <w:tbl>
      <w:tblPr>
        <w:tblStyle w:val="affffffffffff4"/>
        <w:tblW w:w="14554" w:type="dxa"/>
        <w:jc w:val="center"/>
        <w:tblInd w:w="0" w:type="dxa"/>
        <w:tblLayout w:type="fixed"/>
        <w:tblCellMar>
          <w:top w:w="0" w:type="dxa"/>
          <w:left w:w="0" w:type="dxa"/>
          <w:bottom w:w="0" w:type="dxa"/>
          <w:right w:w="0" w:type="dxa"/>
        </w:tblCellMar>
        <w:tblLook w:val="0400" w:firstRow="0" w:lastRow="0" w:firstColumn="0" w:lastColumn="0" w:noHBand="0" w:noVBand="1"/>
      </w:tblPr>
      <w:tblGrid>
        <w:gridCol w:w="269"/>
        <w:gridCol w:w="1260"/>
        <w:gridCol w:w="687"/>
        <w:gridCol w:w="875"/>
        <w:gridCol w:w="977"/>
        <w:gridCol w:w="664"/>
        <w:gridCol w:w="930"/>
        <w:gridCol w:w="709"/>
        <w:gridCol w:w="637"/>
        <w:gridCol w:w="977"/>
        <w:gridCol w:w="664"/>
        <w:gridCol w:w="945"/>
        <w:gridCol w:w="604"/>
        <w:gridCol w:w="343"/>
        <w:gridCol w:w="650"/>
        <w:gridCol w:w="283"/>
        <w:gridCol w:w="477"/>
        <w:gridCol w:w="280"/>
        <w:gridCol w:w="519"/>
        <w:gridCol w:w="221"/>
        <w:gridCol w:w="629"/>
        <w:gridCol w:w="954"/>
      </w:tblGrid>
      <w:tr w:rsidR="00A848EE" w:rsidRPr="00A848EE" w14:paraId="278E7ABC" w14:textId="77777777" w:rsidTr="0082405B">
        <w:trPr>
          <w:trHeight w:val="23"/>
          <w:jc w:val="center"/>
        </w:trPr>
        <w:tc>
          <w:tcPr>
            <w:tcW w:w="269"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9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п/п</w:t>
            </w:r>
          </w:p>
        </w:tc>
        <w:tc>
          <w:tcPr>
            <w:tcW w:w="1260"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Наименование мероприятий по защите лесов</w:t>
            </w:r>
          </w:p>
        </w:tc>
        <w:tc>
          <w:tcPr>
            <w:tcW w:w="687"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Единица измерения</w:t>
            </w:r>
          </w:p>
        </w:tc>
        <w:tc>
          <w:tcPr>
            <w:tcW w:w="12338" w:type="dxa"/>
            <w:gridSpan w:val="19"/>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Объемы выполнения мероприятий</w:t>
            </w:r>
          </w:p>
        </w:tc>
      </w:tr>
      <w:tr w:rsidR="00A848EE" w:rsidRPr="00A848EE" w14:paraId="20073931" w14:textId="77777777" w:rsidTr="0082405B">
        <w:trPr>
          <w:trHeight w:val="23"/>
          <w:jc w:val="center"/>
        </w:trPr>
        <w:tc>
          <w:tcPr>
            <w:tcW w:w="269"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A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260"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A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A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4155" w:type="dxa"/>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плановые на период действия предыдущего лесного плана по источникам финансирования</w:t>
            </w:r>
          </w:p>
        </w:tc>
        <w:tc>
          <w:tcPr>
            <w:tcW w:w="3827" w:type="dxa"/>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фактические за период действия предыдущего лесного плана по источникам финансирования</w:t>
            </w:r>
          </w:p>
        </w:tc>
        <w:tc>
          <w:tcPr>
            <w:tcW w:w="4356" w:type="dxa"/>
            <w:gridSpan w:val="9"/>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плановые на период действия разрабатываемого лесного плана Забайкальского края по источникам финансирования</w:t>
            </w:r>
          </w:p>
        </w:tc>
      </w:tr>
      <w:tr w:rsidR="00A848EE" w:rsidRPr="00A848EE" w14:paraId="5029DDCC" w14:textId="77777777" w:rsidTr="0082405B">
        <w:trPr>
          <w:trHeight w:val="2171"/>
          <w:jc w:val="center"/>
        </w:trPr>
        <w:tc>
          <w:tcPr>
            <w:tcW w:w="269"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B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260"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B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Забайкальского края</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3" w14:textId="241CD1B8"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w:t>
            </w:r>
            <w:r w:rsidR="0082405B" w:rsidRPr="00A848EE">
              <w:rPr>
                <w:rFonts w:ascii="Times New Roman" w:eastAsia="Times New Roman" w:hAnsi="Times New Roman"/>
                <w:sz w:val="20"/>
                <w:szCs w:val="20"/>
              </w:rPr>
              <w:t>-</w:t>
            </w:r>
            <w:r w:rsidRPr="00A848EE">
              <w:rPr>
                <w:rFonts w:ascii="Times New Roman" w:eastAsia="Times New Roman" w:hAnsi="Times New Roman"/>
                <w:sz w:val="20"/>
                <w:szCs w:val="20"/>
              </w:rPr>
              <w:t>ых бюдж</w:t>
            </w:r>
            <w:r w:rsidR="0082405B" w:rsidRPr="00A848EE">
              <w:rPr>
                <w:rFonts w:ascii="Times New Roman" w:eastAsia="Times New Roman" w:hAnsi="Times New Roman"/>
                <w:sz w:val="20"/>
                <w:szCs w:val="20"/>
              </w:rPr>
              <w:t>-</w:t>
            </w:r>
            <w:r w:rsidRPr="00A848EE">
              <w:rPr>
                <w:rFonts w:ascii="Times New Roman" w:eastAsia="Times New Roman" w:hAnsi="Times New Roman"/>
                <w:sz w:val="20"/>
                <w:szCs w:val="20"/>
              </w:rPr>
              <w:t>етов</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Забайкальского края</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8" w14:textId="4049634F"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w:t>
            </w:r>
            <w:r w:rsidR="0082405B" w:rsidRPr="00A848EE">
              <w:rPr>
                <w:rFonts w:ascii="Times New Roman" w:eastAsia="Times New Roman" w:hAnsi="Times New Roman"/>
                <w:sz w:val="20"/>
                <w:szCs w:val="20"/>
              </w:rPr>
              <w:t>-</w:t>
            </w:r>
            <w:r w:rsidRPr="00A848EE">
              <w:rPr>
                <w:rFonts w:ascii="Times New Roman" w:eastAsia="Times New Roman" w:hAnsi="Times New Roman"/>
                <w:sz w:val="20"/>
                <w:szCs w:val="20"/>
              </w:rPr>
              <w:t>ых бюдж</w:t>
            </w:r>
            <w:r w:rsidR="0082405B" w:rsidRPr="00A848EE">
              <w:rPr>
                <w:rFonts w:ascii="Times New Roman" w:eastAsia="Times New Roman" w:hAnsi="Times New Roman"/>
                <w:sz w:val="20"/>
                <w:szCs w:val="20"/>
              </w:rPr>
              <w:t>-</w:t>
            </w:r>
            <w:r w:rsidRPr="00A848EE">
              <w:rPr>
                <w:rFonts w:ascii="Times New Roman" w:eastAsia="Times New Roman" w:hAnsi="Times New Roman"/>
                <w:sz w:val="20"/>
                <w:szCs w:val="20"/>
              </w:rPr>
              <w:t>етов</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Забайкальского края</w:t>
            </w: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r>
      <w:tr w:rsidR="00A848EE" w:rsidRPr="00A848EE" w14:paraId="712EC282"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D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E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E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E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w:t>
            </w: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w:t>
            </w:r>
          </w:p>
        </w:tc>
      </w:tr>
      <w:tr w:rsidR="00A848EE" w:rsidRPr="00A848EE" w14:paraId="29E8E88B"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5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14285" w:type="dxa"/>
            <w:gridSpan w:val="21"/>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5E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лесного фонда</w:t>
            </w:r>
          </w:p>
        </w:tc>
      </w:tr>
      <w:tr w:rsidR="00A848EE" w:rsidRPr="00A848EE" w14:paraId="672DE4F3"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Лесопатологические обследования</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395,9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395,9</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476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15,5</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0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491,5</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395,9</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3"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5"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7" w14:textId="77777777" w:rsidR="004D4FBA" w:rsidRPr="00A848EE" w:rsidRDefault="004D4FBA" w:rsidP="00A848EE">
            <w:pPr>
              <w:jc w:val="center"/>
              <w:rPr>
                <w:rFonts w:ascii="Times New Roman" w:eastAsia="Times New Roman" w:hAnsi="Times New Roman"/>
                <w:sz w:val="20"/>
                <w:szCs w:val="20"/>
              </w:rPr>
            </w:pP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395,9</w:t>
            </w:r>
          </w:p>
        </w:tc>
      </w:tr>
      <w:tr w:rsidR="00A848EE" w:rsidRPr="00A848EE" w14:paraId="66B530EA" w14:textId="77777777" w:rsidTr="0082405B">
        <w:trPr>
          <w:trHeight w:val="23"/>
          <w:jc w:val="center"/>
        </w:trPr>
        <w:tc>
          <w:tcPr>
            <w:tcW w:w="269"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Санитарно-оздоровительные мероприятия, в том числе:</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56,4</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56,4</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115,7</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123,5</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40,1</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A"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C"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40,3</w:t>
            </w:r>
          </w:p>
        </w:tc>
      </w:tr>
      <w:tr w:rsidR="00A848EE" w:rsidRPr="00A848EE" w14:paraId="50227DC3" w14:textId="77777777" w:rsidTr="0082405B">
        <w:trPr>
          <w:trHeight w:val="23"/>
          <w:jc w:val="center"/>
        </w:trPr>
        <w:tc>
          <w:tcPr>
            <w:tcW w:w="269"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3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3087,1</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3087,1</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141,9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7378,8</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7520,7</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2439,9</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1"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3"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21,9</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2461,8</w:t>
            </w:r>
          </w:p>
        </w:tc>
      </w:tr>
      <w:tr w:rsidR="00A848EE" w:rsidRPr="00A848EE" w14:paraId="563F8C3D" w14:textId="77777777" w:rsidTr="0082405B">
        <w:trPr>
          <w:trHeight w:val="23"/>
          <w:jc w:val="center"/>
        </w:trPr>
        <w:tc>
          <w:tcPr>
            <w:tcW w:w="269"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Сплошные санитарные рубки</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35,2</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35,2</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95</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96,5</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31,1</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8"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A"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C" w14:textId="77777777" w:rsidR="004D4FBA" w:rsidRPr="00A848EE" w:rsidRDefault="004D4FBA" w:rsidP="00A848EE">
            <w:pPr>
              <w:jc w:val="center"/>
              <w:rPr>
                <w:rFonts w:ascii="Times New Roman" w:eastAsia="Times New Roman" w:hAnsi="Times New Roman"/>
                <w:sz w:val="20"/>
                <w:szCs w:val="20"/>
              </w:rPr>
            </w:pP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31,1</w:t>
            </w:r>
          </w:p>
        </w:tc>
      </w:tr>
      <w:tr w:rsidR="00A848EE" w:rsidRPr="00A848EE" w14:paraId="5EF3D74D" w14:textId="77777777" w:rsidTr="0082405B">
        <w:trPr>
          <w:trHeight w:val="23"/>
          <w:jc w:val="center"/>
        </w:trPr>
        <w:tc>
          <w:tcPr>
            <w:tcW w:w="269"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5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2684,1</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2684,1</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130,1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7042,2</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7172,3</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2192,9</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6F"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1"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3" w14:textId="77777777" w:rsidR="004D4FBA" w:rsidRPr="00A848EE" w:rsidRDefault="004D4FBA" w:rsidP="00A848EE">
            <w:pPr>
              <w:jc w:val="center"/>
              <w:rPr>
                <w:rFonts w:ascii="Times New Roman" w:eastAsia="Times New Roman" w:hAnsi="Times New Roman"/>
                <w:sz w:val="20"/>
                <w:szCs w:val="20"/>
              </w:rPr>
            </w:pP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2192,9</w:t>
            </w:r>
          </w:p>
        </w:tc>
      </w:tr>
      <w:tr w:rsidR="00A848EE" w:rsidRPr="00A848EE" w14:paraId="4B978854" w14:textId="77777777" w:rsidTr="0082405B">
        <w:trPr>
          <w:trHeight w:val="23"/>
          <w:jc w:val="center"/>
        </w:trPr>
        <w:tc>
          <w:tcPr>
            <w:tcW w:w="269"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Выборочные санитарные рубки</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11,5</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11,8</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6"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8"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w:t>
            </w:r>
          </w:p>
        </w:tc>
      </w:tr>
      <w:tr w:rsidR="00A848EE" w:rsidRPr="00A848EE" w14:paraId="0F55D2D0" w14:textId="77777777" w:rsidTr="0082405B">
        <w:trPr>
          <w:trHeight w:val="23"/>
          <w:jc w:val="center"/>
        </w:trPr>
        <w:tc>
          <w:tcPr>
            <w:tcW w:w="269"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8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403</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403</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11,8</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336,6</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348,4</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55,0</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D"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9F"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21,9</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76,9</w:t>
            </w:r>
          </w:p>
        </w:tc>
      </w:tr>
      <w:tr w:rsidR="00A848EE" w:rsidRPr="00A848EE" w14:paraId="6A85364C"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Уборка захламленности с заготовкой ликвидной древесины</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9,2</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9,2</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9,2</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11,3</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7,4</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4"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6"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8" w14:textId="77777777" w:rsidR="004D4FBA" w:rsidRPr="00A848EE" w:rsidRDefault="004D4FBA" w:rsidP="00A848EE">
            <w:pPr>
              <w:jc w:val="center"/>
              <w:rPr>
                <w:rFonts w:ascii="Times New Roman" w:eastAsia="Times New Roman" w:hAnsi="Times New Roman"/>
                <w:sz w:val="20"/>
                <w:szCs w:val="20"/>
              </w:rPr>
            </w:pP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7,4</w:t>
            </w:r>
          </w:p>
        </w:tc>
      </w:tr>
      <w:tr w:rsidR="00A848EE" w:rsidRPr="00A848EE" w14:paraId="1380FF6B"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BB" w14:textId="77777777" w:rsidR="004D4FBA" w:rsidRPr="00A848EE" w:rsidRDefault="004D4FBA" w:rsidP="00A848EE">
            <w:pPr>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B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4832,3</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4832,3</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245,1</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259,1</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192,0</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B"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D"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CF" w14:textId="77777777" w:rsidR="004D4FBA" w:rsidRPr="00A848EE" w:rsidRDefault="004D4FBA" w:rsidP="00A848EE">
            <w:pPr>
              <w:jc w:val="center"/>
              <w:rPr>
                <w:rFonts w:ascii="Times New Roman" w:eastAsia="Times New Roman" w:hAnsi="Times New Roman"/>
                <w:sz w:val="20"/>
                <w:szCs w:val="20"/>
              </w:rPr>
            </w:pP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192,0</w:t>
            </w:r>
          </w:p>
        </w:tc>
      </w:tr>
      <w:tr w:rsidR="00A848EE" w:rsidRPr="00A848EE" w14:paraId="56D35E5F"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Уборка захламленности без заготовки ликвидной древесины (уборка неликвидной древесины)</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E0" w14:textId="77777777" w:rsidR="004D4FBA" w:rsidRPr="00A848EE" w:rsidRDefault="004D4FBA" w:rsidP="00A848EE">
            <w:pPr>
              <w:jc w:val="center"/>
              <w:rPr>
                <w:rFonts w:ascii="Times New Roman" w:eastAsia="Times New Roman" w:hAnsi="Times New Roman"/>
                <w:sz w:val="20"/>
                <w:szCs w:val="20"/>
              </w:rPr>
            </w:pP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E2"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E4"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5,3</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5,3</w:t>
            </w:r>
          </w:p>
        </w:tc>
      </w:tr>
      <w:tr w:rsidR="00A848EE" w:rsidRPr="00A848EE" w14:paraId="05D84CB0"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6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14285" w:type="dxa"/>
            <w:gridSpan w:val="21"/>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6E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особо охраняемых природных территорий</w:t>
            </w:r>
          </w:p>
        </w:tc>
      </w:tr>
      <w:tr w:rsidR="00A848EE" w:rsidRPr="00A848EE" w14:paraId="5602BE2C"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Санитарно-оздоровительные мероприятия, в том числе:</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21,6</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21,6</w:t>
            </w:r>
          </w:p>
        </w:tc>
      </w:tr>
      <w:tr w:rsidR="00A848EE" w:rsidRPr="00A848EE" w14:paraId="42468DB4"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17" w14:textId="77777777" w:rsidR="004D4FBA" w:rsidRPr="00A848EE" w:rsidRDefault="004D4FBA" w:rsidP="00A848EE">
            <w:pPr>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13,5</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13,5</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13,5</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49</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49</w:t>
            </w:r>
          </w:p>
        </w:tc>
      </w:tr>
      <w:tr w:rsidR="00A848EE" w:rsidRPr="00A848EE" w14:paraId="27B70590"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Сплошные санитарные рубки</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r>
      <w:tr w:rsidR="00A848EE" w:rsidRPr="00A848EE" w14:paraId="335D309E"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45" w14:textId="77777777" w:rsidR="004D4FBA" w:rsidRPr="00A848EE" w:rsidRDefault="004D4FBA" w:rsidP="00A848EE">
            <w:pPr>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r>
      <w:tr w:rsidR="00A848EE" w:rsidRPr="00A848EE" w14:paraId="191EE5EF"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Выборочные санитарные рубки</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r>
      <w:tr w:rsidR="00A848EE" w:rsidRPr="00A848EE" w14:paraId="5167AEB5"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73" w14:textId="77777777" w:rsidR="004D4FBA" w:rsidRPr="00A848EE" w:rsidRDefault="004D4FBA" w:rsidP="00A848EE">
            <w:pPr>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r>
      <w:tr w:rsidR="00A848EE" w:rsidRPr="00A848EE" w14:paraId="11A62807"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Уборка захламленности</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r>
      <w:tr w:rsidR="00A848EE" w:rsidRPr="00A848EE" w14:paraId="2E5A58F4"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A1" w14:textId="77777777" w:rsidR="004D4FBA" w:rsidRPr="00A848EE" w:rsidRDefault="004D4FBA" w:rsidP="00A848EE">
            <w:pPr>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3" w14:textId="77777777" w:rsidR="004D4FBA" w:rsidRPr="00A848EE" w:rsidRDefault="004D4FBA" w:rsidP="00A848EE">
            <w:pPr>
              <w:jc w:val="center"/>
              <w:rPr>
                <w:rFonts w:ascii="Times New Roman" w:eastAsia="Times New Roman" w:hAnsi="Times New Roman"/>
                <w:sz w:val="20"/>
                <w:szCs w:val="20"/>
              </w:rPr>
            </w:pPr>
          </w:p>
        </w:tc>
        <w:tc>
          <w:tcPr>
            <w:tcW w:w="87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4" w14:textId="77777777" w:rsidR="004D4FBA" w:rsidRPr="00A848EE" w:rsidRDefault="004D4FBA" w:rsidP="00A848EE">
            <w:pPr>
              <w:jc w:val="center"/>
              <w:rPr>
                <w:rFonts w:ascii="Times New Roman" w:eastAsia="Times New Roman" w:hAnsi="Times New Roman"/>
                <w:sz w:val="20"/>
                <w:szCs w:val="20"/>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5" w14:textId="77777777" w:rsidR="004D4FBA" w:rsidRPr="00A848EE" w:rsidRDefault="004D4FBA" w:rsidP="00A848EE">
            <w:pPr>
              <w:jc w:val="center"/>
              <w:rPr>
                <w:rFonts w:ascii="Times New Roman" w:eastAsia="Times New Roman" w:hAnsi="Times New Roman"/>
                <w:sz w:val="20"/>
                <w:szCs w:val="20"/>
              </w:rPr>
            </w:pP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6" w14:textId="77777777" w:rsidR="004D4FBA" w:rsidRPr="00A848EE" w:rsidRDefault="004D4FBA" w:rsidP="00A848EE">
            <w:pPr>
              <w:jc w:val="center"/>
              <w:rPr>
                <w:rFonts w:ascii="Times New Roman" w:eastAsia="Times New Roman" w:hAnsi="Times New Roman"/>
                <w:sz w:val="20"/>
                <w:szCs w:val="20"/>
              </w:rPr>
            </w:pP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7" w14:textId="77777777" w:rsidR="004D4FBA" w:rsidRPr="00A848EE" w:rsidRDefault="004D4FBA" w:rsidP="00A848EE">
            <w:pPr>
              <w:jc w:val="center"/>
              <w:rPr>
                <w:rFonts w:ascii="Times New Roman" w:eastAsia="Times New Roman" w:hAnsi="Times New Roman"/>
                <w:sz w:val="20"/>
                <w:szCs w:val="20"/>
              </w:rPr>
            </w:pPr>
          </w:p>
        </w:tc>
        <w:tc>
          <w:tcPr>
            <w:tcW w:w="7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8" w14:textId="77777777" w:rsidR="004D4FBA" w:rsidRPr="00A848EE" w:rsidRDefault="004D4FBA" w:rsidP="00A848EE">
            <w:pPr>
              <w:jc w:val="center"/>
              <w:rPr>
                <w:rFonts w:ascii="Times New Roman" w:eastAsia="Times New Roman" w:hAnsi="Times New Roman"/>
                <w:sz w:val="20"/>
                <w:szCs w:val="20"/>
              </w:rPr>
            </w:pPr>
          </w:p>
        </w:tc>
        <w:tc>
          <w:tcPr>
            <w:tcW w:w="6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9" w14:textId="77777777" w:rsidR="004D4FBA" w:rsidRPr="00A848EE" w:rsidRDefault="004D4FBA" w:rsidP="00A848EE">
            <w:pPr>
              <w:jc w:val="center"/>
              <w:rPr>
                <w:rFonts w:ascii="Times New Roman" w:eastAsia="Times New Roman" w:hAnsi="Times New Roman"/>
                <w:sz w:val="20"/>
                <w:szCs w:val="20"/>
              </w:rPr>
            </w:pPr>
          </w:p>
        </w:tc>
        <w:tc>
          <w:tcPr>
            <w:tcW w:w="97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A" w14:textId="77777777" w:rsidR="004D4FBA" w:rsidRPr="00A848EE" w:rsidRDefault="004D4FBA" w:rsidP="00A848EE">
            <w:pPr>
              <w:jc w:val="center"/>
              <w:rPr>
                <w:rFonts w:ascii="Times New Roman" w:eastAsia="Times New Roman" w:hAnsi="Times New Roman"/>
                <w:sz w:val="20"/>
                <w:szCs w:val="20"/>
              </w:rPr>
            </w:pPr>
          </w:p>
        </w:tc>
        <w:tc>
          <w:tcPr>
            <w:tcW w:w="66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B" w14:textId="77777777" w:rsidR="004D4FBA" w:rsidRPr="00A848EE" w:rsidRDefault="004D4FBA" w:rsidP="00A848EE">
            <w:pPr>
              <w:jc w:val="center"/>
              <w:rPr>
                <w:rFonts w:ascii="Times New Roman" w:eastAsia="Times New Roman" w:hAnsi="Times New Roman"/>
                <w:sz w:val="20"/>
                <w:szCs w:val="20"/>
              </w:rPr>
            </w:pPr>
          </w:p>
        </w:tc>
        <w:tc>
          <w:tcPr>
            <w:tcW w:w="9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C" w14:textId="77777777" w:rsidR="004D4FBA" w:rsidRPr="00A848EE" w:rsidRDefault="004D4FBA" w:rsidP="00A848EE">
            <w:pPr>
              <w:jc w:val="center"/>
              <w:rPr>
                <w:rFonts w:ascii="Times New Roman" w:eastAsia="Times New Roman" w:hAnsi="Times New Roman"/>
                <w:sz w:val="20"/>
                <w:szCs w:val="20"/>
              </w:rPr>
            </w:pPr>
          </w:p>
        </w:tc>
        <w:tc>
          <w:tcPr>
            <w:tcW w:w="60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D" w14:textId="77777777" w:rsidR="004D4FBA" w:rsidRPr="00A848EE" w:rsidRDefault="004D4FBA" w:rsidP="00A848EE">
            <w:pPr>
              <w:jc w:val="center"/>
              <w:rPr>
                <w:rFonts w:ascii="Times New Roman" w:eastAsia="Times New Roman" w:hAnsi="Times New Roman"/>
                <w:sz w:val="20"/>
                <w:szCs w:val="20"/>
              </w:rPr>
            </w:pPr>
          </w:p>
        </w:tc>
        <w:tc>
          <w:tcPr>
            <w:tcW w:w="993"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AF" w14:textId="77777777" w:rsidR="004D4FBA" w:rsidRPr="00A848EE" w:rsidRDefault="004D4FBA" w:rsidP="00A848EE">
            <w:pPr>
              <w:jc w:val="center"/>
              <w:rPr>
                <w:rFonts w:ascii="Times New Roman" w:eastAsia="Times New Roman" w:hAnsi="Times New Roman"/>
                <w:sz w:val="20"/>
                <w:szCs w:val="20"/>
              </w:rPr>
            </w:pPr>
          </w:p>
        </w:tc>
        <w:tc>
          <w:tcPr>
            <w:tcW w:w="76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B1" w14:textId="77777777" w:rsidR="004D4FBA" w:rsidRPr="00A848EE" w:rsidRDefault="004D4FBA" w:rsidP="00A848EE">
            <w:pPr>
              <w:jc w:val="center"/>
              <w:rPr>
                <w:rFonts w:ascii="Times New Roman" w:eastAsia="Times New Roman" w:hAnsi="Times New Roman"/>
                <w:sz w:val="20"/>
                <w:szCs w:val="20"/>
              </w:rPr>
            </w:pPr>
          </w:p>
        </w:tc>
        <w:tc>
          <w:tcPr>
            <w:tcW w:w="79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B3" w14:textId="77777777" w:rsidR="004D4FBA" w:rsidRPr="00A848EE" w:rsidRDefault="004D4FBA" w:rsidP="00A848EE">
            <w:pPr>
              <w:jc w:val="center"/>
              <w:rPr>
                <w:rFonts w:ascii="Times New Roman" w:eastAsia="Times New Roman" w:hAnsi="Times New Roman"/>
                <w:sz w:val="20"/>
                <w:szCs w:val="20"/>
              </w:rPr>
            </w:pPr>
          </w:p>
        </w:tc>
        <w:tc>
          <w:tcPr>
            <w:tcW w:w="85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B5" w14:textId="77777777" w:rsidR="004D4FBA" w:rsidRPr="00A848EE" w:rsidRDefault="004D4FBA" w:rsidP="00A848EE">
            <w:pPr>
              <w:jc w:val="center"/>
              <w:rPr>
                <w:rFonts w:ascii="Times New Roman" w:eastAsia="Times New Roman" w:hAnsi="Times New Roman"/>
                <w:sz w:val="20"/>
                <w:szCs w:val="20"/>
              </w:rPr>
            </w:pPr>
          </w:p>
        </w:tc>
        <w:tc>
          <w:tcPr>
            <w:tcW w:w="9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B7"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5B135C42" w14:textId="77777777" w:rsidTr="0082405B">
        <w:trPr>
          <w:trHeight w:val="31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13.</w:t>
            </w:r>
          </w:p>
        </w:tc>
        <w:tc>
          <w:tcPr>
            <w:tcW w:w="14285" w:type="dxa"/>
            <w:gridSpan w:val="21"/>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 по Забайкальскому краю</w:t>
            </w:r>
          </w:p>
        </w:tc>
      </w:tr>
      <w:tr w:rsidR="00A848EE" w:rsidRPr="00A848EE" w14:paraId="10C74518"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Лесопатологические обследования</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395,9</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395,9</w:t>
            </w:r>
          </w:p>
        </w:tc>
        <w:tc>
          <w:tcPr>
            <w:tcW w:w="63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476</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15,5</w:t>
            </w:r>
          </w:p>
        </w:tc>
        <w:tc>
          <w:tcPr>
            <w:tcW w:w="6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491,5</w:t>
            </w:r>
          </w:p>
        </w:tc>
        <w:tc>
          <w:tcPr>
            <w:tcW w:w="343"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395,9</w:t>
            </w:r>
          </w:p>
        </w:tc>
        <w:tc>
          <w:tcPr>
            <w:tcW w:w="93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7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57"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7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40"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7E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58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7E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395,9</w:t>
            </w:r>
          </w:p>
        </w:tc>
      </w:tr>
      <w:tr w:rsidR="00A848EE" w:rsidRPr="00A848EE" w14:paraId="47B25986"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Санитарно-оздоровительные мероприятия, в том числе:</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E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56,4</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E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58,7</w:t>
            </w:r>
          </w:p>
        </w:tc>
        <w:tc>
          <w:tcPr>
            <w:tcW w:w="63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E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10,1</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E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F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F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115,7</w:t>
            </w:r>
          </w:p>
        </w:tc>
        <w:tc>
          <w:tcPr>
            <w:tcW w:w="6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F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125,9</w:t>
            </w:r>
          </w:p>
        </w:tc>
        <w:tc>
          <w:tcPr>
            <w:tcW w:w="343"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7F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61,7</w:t>
            </w:r>
          </w:p>
        </w:tc>
        <w:tc>
          <w:tcPr>
            <w:tcW w:w="93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7F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57"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7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40"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7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158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7F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61,9</w:t>
            </w:r>
          </w:p>
        </w:tc>
      </w:tr>
      <w:tr w:rsidR="00A848EE" w:rsidRPr="00A848EE" w14:paraId="20213F2D"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7FD" w14:textId="77777777" w:rsidR="004D4FBA" w:rsidRPr="00A848EE" w:rsidRDefault="004D4FBA" w:rsidP="00A848EE">
            <w:pPr>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F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7F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13,5</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3087,1</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3100,6</w:t>
            </w:r>
          </w:p>
        </w:tc>
        <w:tc>
          <w:tcPr>
            <w:tcW w:w="63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155,4</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7378,8</w:t>
            </w:r>
          </w:p>
        </w:tc>
        <w:tc>
          <w:tcPr>
            <w:tcW w:w="6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7534,2</w:t>
            </w:r>
          </w:p>
        </w:tc>
        <w:tc>
          <w:tcPr>
            <w:tcW w:w="343"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2488,9</w:t>
            </w:r>
          </w:p>
        </w:tc>
        <w:tc>
          <w:tcPr>
            <w:tcW w:w="93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57"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40"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21,9</w:t>
            </w:r>
          </w:p>
        </w:tc>
        <w:tc>
          <w:tcPr>
            <w:tcW w:w="158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2510,8</w:t>
            </w:r>
          </w:p>
        </w:tc>
      </w:tr>
      <w:tr w:rsidR="00A848EE" w:rsidRPr="00A848EE" w14:paraId="36815E7D"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Сплошные санитарные рубки</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35,2</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35,4</w:t>
            </w:r>
          </w:p>
        </w:tc>
        <w:tc>
          <w:tcPr>
            <w:tcW w:w="63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95</w:t>
            </w:r>
          </w:p>
        </w:tc>
        <w:tc>
          <w:tcPr>
            <w:tcW w:w="6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96,7</w:t>
            </w:r>
          </w:p>
        </w:tc>
        <w:tc>
          <w:tcPr>
            <w:tcW w:w="343"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31,3</w:t>
            </w:r>
          </w:p>
        </w:tc>
        <w:tc>
          <w:tcPr>
            <w:tcW w:w="93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57"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40"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58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31,3</w:t>
            </w:r>
          </w:p>
        </w:tc>
      </w:tr>
      <w:tr w:rsidR="00A848EE" w:rsidRPr="00A848EE" w14:paraId="1C12C3A5"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2B" w14:textId="77777777" w:rsidR="004D4FBA" w:rsidRPr="00A848EE" w:rsidRDefault="004D4FBA" w:rsidP="00A848EE">
            <w:pPr>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2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2684,1</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2694</w:t>
            </w:r>
          </w:p>
        </w:tc>
        <w:tc>
          <w:tcPr>
            <w:tcW w:w="63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140</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7042,2</w:t>
            </w:r>
          </w:p>
        </w:tc>
        <w:tc>
          <w:tcPr>
            <w:tcW w:w="6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7182,2</w:t>
            </w:r>
          </w:p>
        </w:tc>
        <w:tc>
          <w:tcPr>
            <w:tcW w:w="343"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2203,9</w:t>
            </w:r>
          </w:p>
        </w:tc>
        <w:tc>
          <w:tcPr>
            <w:tcW w:w="93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57"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40"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58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2203,9</w:t>
            </w:r>
          </w:p>
        </w:tc>
      </w:tr>
      <w:tr w:rsidR="00A848EE" w:rsidRPr="00A848EE" w14:paraId="16E84971"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Выборочные санитарные рубки</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14,1</w:t>
            </w:r>
          </w:p>
        </w:tc>
        <w:tc>
          <w:tcPr>
            <w:tcW w:w="63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11,5</w:t>
            </w:r>
          </w:p>
        </w:tc>
        <w:tc>
          <w:tcPr>
            <w:tcW w:w="6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13,9</w:t>
            </w:r>
          </w:p>
        </w:tc>
        <w:tc>
          <w:tcPr>
            <w:tcW w:w="343"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w:t>
            </w:r>
          </w:p>
        </w:tc>
        <w:tc>
          <w:tcPr>
            <w:tcW w:w="93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57"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40"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5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158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w:t>
            </w:r>
          </w:p>
        </w:tc>
      </w:tr>
      <w:tr w:rsidR="00A848EE" w:rsidRPr="00A848EE" w14:paraId="685625E0"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59" w14:textId="77777777" w:rsidR="004D4FBA" w:rsidRPr="00A848EE" w:rsidRDefault="004D4FBA" w:rsidP="00A848EE">
            <w:pPr>
              <w:jc w:val="center"/>
              <w:rPr>
                <w:rFonts w:ascii="Times New Roman" w:eastAsia="Times New Roman" w:hAnsi="Times New Roman"/>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5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м3</w:t>
            </w:r>
          </w:p>
        </w:tc>
        <w:tc>
          <w:tcPr>
            <w:tcW w:w="8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403</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403</w:t>
            </w:r>
          </w:p>
        </w:tc>
        <w:tc>
          <w:tcPr>
            <w:tcW w:w="63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15,4</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336,6</w:t>
            </w:r>
          </w:p>
        </w:tc>
        <w:tc>
          <w:tcPr>
            <w:tcW w:w="6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6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352</w:t>
            </w:r>
          </w:p>
        </w:tc>
        <w:tc>
          <w:tcPr>
            <w:tcW w:w="343"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59,0</w:t>
            </w:r>
          </w:p>
        </w:tc>
        <w:tc>
          <w:tcPr>
            <w:tcW w:w="93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57"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40"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6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21,9</w:t>
            </w:r>
          </w:p>
        </w:tc>
        <w:tc>
          <w:tcPr>
            <w:tcW w:w="158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80,9</w:t>
            </w:r>
          </w:p>
        </w:tc>
      </w:tr>
      <w:tr w:rsidR="00A848EE" w:rsidRPr="00A848EE" w14:paraId="4BF7FA8F" w14:textId="77777777" w:rsidTr="0082405B">
        <w:trPr>
          <w:trHeight w:val="23"/>
          <w:jc w:val="center"/>
        </w:trPr>
        <w:tc>
          <w:tcPr>
            <w:tcW w:w="26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7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Уборка захламленности</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87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3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97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6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4"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343"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8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7402,1</w:t>
            </w:r>
          </w:p>
        </w:tc>
        <w:tc>
          <w:tcPr>
            <w:tcW w:w="93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57"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40"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583" w:type="dxa"/>
            <w:gridSpan w:val="2"/>
            <w:tcBorders>
              <w:top w:val="single" w:sz="6" w:space="0" w:color="CCCCCC"/>
              <w:left w:val="single" w:sz="6" w:space="0" w:color="CCCCCC"/>
              <w:bottom w:val="single" w:sz="6" w:space="0" w:color="000000"/>
              <w:right w:val="single" w:sz="6" w:space="0" w:color="000000"/>
            </w:tcBorders>
            <w:shd w:val="clear" w:color="auto" w:fill="auto"/>
            <w:vAlign w:val="center"/>
          </w:tcPr>
          <w:p w14:paraId="000048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7402,1</w:t>
            </w:r>
          </w:p>
        </w:tc>
      </w:tr>
    </w:tbl>
    <w:p w14:paraId="00004887" w14:textId="77777777" w:rsidR="004D4FBA" w:rsidRPr="00A848EE" w:rsidRDefault="004D4FBA" w:rsidP="00A848EE">
      <w:pPr>
        <w:widowControl w:val="0"/>
        <w:jc w:val="right"/>
        <w:rPr>
          <w:rFonts w:ascii="Times New Roman" w:eastAsia="Times New Roman" w:hAnsi="Times New Roman"/>
          <w:sz w:val="24"/>
          <w:szCs w:val="24"/>
        </w:rPr>
      </w:pPr>
    </w:p>
    <w:p w14:paraId="00004889" w14:textId="7BB613AF" w:rsidR="00DE5279" w:rsidRPr="00A848EE" w:rsidRDefault="00DE5279"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4898"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4" w:name="_Toc176788289"/>
      <w:r w:rsidRPr="00A848EE">
        <w:rPr>
          <w:rFonts w:ascii="Times New Roman" w:eastAsia="Times New Roman" w:hAnsi="Times New Roman"/>
          <w:b w:val="0"/>
          <w:bCs w:val="0"/>
          <w:sz w:val="24"/>
          <w:szCs w:val="24"/>
        </w:rPr>
        <w:lastRenderedPageBreak/>
        <w:t>ПРИЛОЖЕНИЕ 11</w:t>
      </w:r>
      <w:bookmarkEnd w:id="104"/>
    </w:p>
    <w:p w14:paraId="00004899"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489A" w14:textId="77777777" w:rsidR="004D4FBA" w:rsidRPr="00A848EE" w:rsidRDefault="004D4FBA" w:rsidP="00A848EE">
      <w:pPr>
        <w:widowControl w:val="0"/>
        <w:jc w:val="right"/>
        <w:rPr>
          <w:rFonts w:ascii="Times New Roman" w:eastAsia="Times New Roman" w:hAnsi="Times New Roman"/>
          <w:sz w:val="24"/>
          <w:szCs w:val="24"/>
        </w:rPr>
      </w:pPr>
    </w:p>
    <w:p w14:paraId="0000489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Мероприятия по воспроизводству лесов за период действия предыдущего лесного плана Забайкальского края и показатели на период действия разрабатываемого лесного плана Забайкальского края</w:t>
      </w:r>
    </w:p>
    <w:p w14:paraId="0000489C" w14:textId="77777777" w:rsidR="004D4FBA" w:rsidRPr="00A848EE" w:rsidRDefault="004D4FBA" w:rsidP="00A848EE">
      <w:pPr>
        <w:widowControl w:val="0"/>
        <w:jc w:val="right"/>
        <w:rPr>
          <w:rFonts w:ascii="Times New Roman" w:eastAsia="Arial" w:hAnsi="Times New Roman"/>
          <w:bCs/>
        </w:rPr>
      </w:pPr>
    </w:p>
    <w:tbl>
      <w:tblPr>
        <w:tblStyle w:val="affffffffffff5"/>
        <w:tblW w:w="14553" w:type="dxa"/>
        <w:tblInd w:w="0" w:type="dxa"/>
        <w:tblLayout w:type="fixed"/>
        <w:tblCellMar>
          <w:top w:w="0" w:type="dxa"/>
          <w:left w:w="0" w:type="dxa"/>
          <w:bottom w:w="0" w:type="dxa"/>
          <w:right w:w="0" w:type="dxa"/>
        </w:tblCellMar>
        <w:tblLook w:val="0400" w:firstRow="0" w:lastRow="0" w:firstColumn="0" w:lastColumn="0" w:noHBand="0" w:noVBand="1"/>
      </w:tblPr>
      <w:tblGrid>
        <w:gridCol w:w="276"/>
        <w:gridCol w:w="1367"/>
        <w:gridCol w:w="545"/>
        <w:gridCol w:w="905"/>
        <w:gridCol w:w="1012"/>
        <w:gridCol w:w="687"/>
        <w:gridCol w:w="978"/>
        <w:gridCol w:w="609"/>
        <w:gridCol w:w="905"/>
        <w:gridCol w:w="1012"/>
        <w:gridCol w:w="687"/>
        <w:gridCol w:w="978"/>
        <w:gridCol w:w="505"/>
        <w:gridCol w:w="905"/>
        <w:gridCol w:w="1012"/>
        <w:gridCol w:w="687"/>
        <w:gridCol w:w="978"/>
        <w:gridCol w:w="505"/>
      </w:tblGrid>
      <w:tr w:rsidR="00A848EE" w:rsidRPr="00A848EE" w14:paraId="03542748" w14:textId="77777777" w:rsidTr="00DE5279">
        <w:trPr>
          <w:trHeight w:val="20"/>
          <w:tblHeader/>
        </w:trPr>
        <w:tc>
          <w:tcPr>
            <w:tcW w:w="276"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п/п</w:t>
            </w:r>
          </w:p>
        </w:tc>
        <w:tc>
          <w:tcPr>
            <w:tcW w:w="1367"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Наименование мероприятий по воспроизводству лесов</w:t>
            </w:r>
          </w:p>
        </w:tc>
        <w:tc>
          <w:tcPr>
            <w:tcW w:w="545"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9F" w14:textId="18295A18"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Единица измере-ния</w:t>
            </w:r>
          </w:p>
        </w:tc>
        <w:tc>
          <w:tcPr>
            <w:tcW w:w="12365" w:type="dxa"/>
            <w:gridSpan w:val="15"/>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Объемы выполнения мероприятий</w:t>
            </w:r>
          </w:p>
        </w:tc>
      </w:tr>
      <w:tr w:rsidR="00A848EE" w:rsidRPr="00A848EE" w14:paraId="4E7394C7" w14:textId="77777777" w:rsidTr="00DE5279">
        <w:trPr>
          <w:trHeight w:val="20"/>
          <w:tblHeader/>
        </w:trPr>
        <w:tc>
          <w:tcPr>
            <w:tcW w:w="276"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A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367"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B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545"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B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4191" w:type="dxa"/>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плановые на период действия предыдущего лесного плана по источникам финансирования</w:t>
            </w:r>
          </w:p>
        </w:tc>
        <w:tc>
          <w:tcPr>
            <w:tcW w:w="4087" w:type="dxa"/>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фактические за период действия </w:t>
            </w:r>
            <w:r w:rsidRPr="00A848EE">
              <w:rPr>
                <w:rFonts w:ascii="Times New Roman" w:eastAsia="Times New Roman" w:hAnsi="Times New Roman"/>
                <w:sz w:val="20"/>
                <w:szCs w:val="20"/>
              </w:rPr>
              <w:br/>
              <w:t xml:space="preserve">предыдущего лесного плана </w:t>
            </w:r>
            <w:r w:rsidRPr="00A848EE">
              <w:rPr>
                <w:rFonts w:ascii="Times New Roman" w:eastAsia="Times New Roman" w:hAnsi="Times New Roman"/>
                <w:sz w:val="20"/>
                <w:szCs w:val="20"/>
              </w:rPr>
              <w:br/>
              <w:t>по источникам финансирования</w:t>
            </w:r>
          </w:p>
        </w:tc>
        <w:tc>
          <w:tcPr>
            <w:tcW w:w="4087" w:type="dxa"/>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B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плановые на период действия </w:t>
            </w:r>
            <w:r w:rsidRPr="00A848EE">
              <w:rPr>
                <w:rFonts w:ascii="Times New Roman" w:eastAsia="Times New Roman" w:hAnsi="Times New Roman"/>
                <w:sz w:val="20"/>
                <w:szCs w:val="20"/>
              </w:rPr>
              <w:br/>
              <w:t>разрабатываемого лесного плана Забайкальского края по источникам финансирования</w:t>
            </w:r>
          </w:p>
        </w:tc>
      </w:tr>
      <w:tr w:rsidR="00A848EE" w:rsidRPr="00A848EE" w14:paraId="431F62CC" w14:textId="77777777" w:rsidTr="00DE5279">
        <w:trPr>
          <w:trHeight w:val="20"/>
          <w:tblHeader/>
        </w:trPr>
        <w:tc>
          <w:tcPr>
            <w:tcW w:w="276"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C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367"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545"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бюджета Забайкальского края</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бюджета Забайкальского края</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бюджета Забайкальского края</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r>
      <w:tr w:rsidR="00A848EE" w:rsidRPr="00A848EE" w14:paraId="261E080C" w14:textId="77777777" w:rsidTr="00DE5279">
        <w:trPr>
          <w:trHeight w:val="20"/>
          <w:tblHeader/>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D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E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E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E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E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w:t>
            </w:r>
          </w:p>
        </w:tc>
      </w:tr>
      <w:tr w:rsidR="00A848EE" w:rsidRPr="00A848EE" w14:paraId="69278953"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E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14277" w:type="dxa"/>
            <w:gridSpan w:val="17"/>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лесного фонда</w:t>
            </w:r>
          </w:p>
        </w:tc>
      </w:tr>
      <w:tr w:rsidR="00A848EE" w:rsidRPr="00A848EE" w14:paraId="2CCC349B"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8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F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Искусственное восстановление лесов (лесные культуры)</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F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33600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F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F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F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2200</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F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35800</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8F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22182</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6000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28182</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10065</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6387</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35164</w:t>
            </w:r>
          </w:p>
        </w:tc>
      </w:tr>
      <w:tr w:rsidR="00A848EE" w:rsidRPr="00A848EE" w14:paraId="310AF706"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Подготовка почвы под лесные культуры</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33600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0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2200</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35800</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21162</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2985</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24147</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10065</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6432</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35834</w:t>
            </w:r>
          </w:p>
        </w:tc>
      </w:tr>
      <w:tr w:rsidR="00A848EE" w:rsidRPr="00A848EE" w14:paraId="0CB37D6B"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Уход в лесных культурах</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70038,8</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5536</w:t>
            </w:r>
          </w:p>
        </w:tc>
        <w:tc>
          <w:tcPr>
            <w:tcW w:w="6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75574,8</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41797</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1525</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43322</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25761</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2647</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66943</w:t>
            </w:r>
          </w:p>
        </w:tc>
      </w:tr>
      <w:tr w:rsidR="00A848EE" w:rsidRPr="00A848EE" w14:paraId="5CDF3C59"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Заготовка семян лесных пород</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кг</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17249,8</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1670,7</w:t>
            </w:r>
          </w:p>
        </w:tc>
        <w:tc>
          <w:tcPr>
            <w:tcW w:w="6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18920,5</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13759</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13759</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4624</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456</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19245</w:t>
            </w:r>
          </w:p>
        </w:tc>
      </w:tr>
      <w:tr w:rsidR="00A848EE" w:rsidRPr="00A848EE" w14:paraId="7B1B114C"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6</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 том числе с улучшенными наследственными свойствами</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кг</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75</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6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85</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85</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85</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r>
      <w:tr w:rsidR="00A848EE" w:rsidRPr="00A848EE" w14:paraId="5873912F"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5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Выращивание посадочного материала</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тыс.шт.</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144367,1</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15847,6</w:t>
            </w:r>
          </w:p>
        </w:tc>
        <w:tc>
          <w:tcPr>
            <w:tcW w:w="6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160214,7</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122551</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122551</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106778</w:t>
            </w:r>
          </w:p>
        </w:tc>
      </w:tr>
      <w:tr w:rsidR="00A848EE" w:rsidRPr="00A848EE" w14:paraId="6495AC96"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Естественное восстановление лесов (содействие естественному лесовосстановлению)</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6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169011</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3100</w:t>
            </w:r>
          </w:p>
        </w:tc>
        <w:tc>
          <w:tcPr>
            <w:tcW w:w="6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172111</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45266</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C" w14:textId="77777777" w:rsidR="004D4FBA" w:rsidRPr="00A848EE" w:rsidRDefault="004D4FBA" w:rsidP="00A848EE">
            <w:pPr>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54789</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6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100055</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37805</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106398</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453236</w:t>
            </w:r>
          </w:p>
        </w:tc>
      </w:tr>
      <w:tr w:rsidR="00A848EE" w:rsidRPr="00A848EE" w14:paraId="5D0AE1A3" w14:textId="77777777" w:rsidTr="00DE5279">
        <w:trPr>
          <w:trHeight w:val="20"/>
        </w:trPr>
        <w:tc>
          <w:tcPr>
            <w:tcW w:w="276"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136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Осветления и прочистки</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23657</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1195</w:t>
            </w:r>
          </w:p>
        </w:tc>
        <w:tc>
          <w:tcPr>
            <w:tcW w:w="6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24852</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11497</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704</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12201</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13027</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3923</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20443</w:t>
            </w:r>
          </w:p>
        </w:tc>
      </w:tr>
      <w:tr w:rsidR="00A848EE" w:rsidRPr="00A848EE" w14:paraId="057F20AE" w14:textId="77777777" w:rsidTr="00DE5279">
        <w:trPr>
          <w:trHeight w:val="20"/>
        </w:trPr>
        <w:tc>
          <w:tcPr>
            <w:tcW w:w="276"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8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367"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8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м3</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282062</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15053</w:t>
            </w:r>
          </w:p>
        </w:tc>
        <w:tc>
          <w:tcPr>
            <w:tcW w:w="609"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297115</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54208</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90" w14:textId="77777777" w:rsidR="004D4FBA" w:rsidRPr="00A848EE" w:rsidRDefault="004D4FBA" w:rsidP="00A848EE">
            <w:pPr>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91" w14:textId="77777777" w:rsidR="004D4FBA" w:rsidRPr="00A848EE" w:rsidRDefault="004D4FBA" w:rsidP="00A848EE">
            <w:pPr>
              <w:jc w:val="center"/>
              <w:rPr>
                <w:rFonts w:ascii="Times New Roman" w:eastAsia="Times New Roman" w:hAnsi="Times New Roman"/>
                <w:sz w:val="20"/>
                <w:szCs w:val="20"/>
              </w:rPr>
            </w:pP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5222</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59430</w:t>
            </w:r>
          </w:p>
        </w:tc>
        <w:tc>
          <w:tcPr>
            <w:tcW w:w="9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148060</w:t>
            </w:r>
          </w:p>
        </w:tc>
        <w:tc>
          <w:tcPr>
            <w:tcW w:w="1012"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57970</w:t>
            </w:r>
          </w:p>
        </w:tc>
        <w:tc>
          <w:tcPr>
            <w:tcW w:w="505" w:type="dxa"/>
            <w:tcBorders>
              <w:top w:val="single" w:sz="6" w:space="0" w:color="CCCCCC"/>
              <w:left w:val="single" w:sz="6" w:space="0" w:color="CCCCCC"/>
              <w:bottom w:val="single" w:sz="6" w:space="0" w:color="000000"/>
              <w:right w:val="single" w:sz="6" w:space="0" w:color="000000"/>
            </w:tcBorders>
            <w:shd w:val="clear" w:color="auto" w:fill="auto"/>
            <w:vAlign w:val="center"/>
          </w:tcPr>
          <w:p w14:paraId="000049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206030</w:t>
            </w:r>
          </w:p>
        </w:tc>
      </w:tr>
      <w:tr w:rsidR="00A848EE" w:rsidRPr="00A848EE" w14:paraId="79156D5A"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Уход в постоянных </w:t>
            </w:r>
            <w:r w:rsidRPr="00A848EE">
              <w:rPr>
                <w:rFonts w:ascii="Times New Roman" w:eastAsia="Times New Roman" w:hAnsi="Times New Roman"/>
                <w:sz w:val="20"/>
                <w:szCs w:val="20"/>
              </w:rPr>
              <w:lastRenderedPageBreak/>
              <w:t>лесосеменных участках</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6656,2</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9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715,1</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7371,3</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42,8</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42,8</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w:t>
            </w:r>
          </w:p>
        </w:tc>
      </w:tr>
      <w:tr w:rsidR="00A848EE" w:rsidRPr="00A848EE" w14:paraId="46111419"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Уход за лесосеменными плантациями</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339</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40,5</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379,5</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121,5</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121,5</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593</w:t>
            </w:r>
          </w:p>
        </w:tc>
      </w:tr>
      <w:tr w:rsidR="00A848EE" w:rsidRPr="00A848EE" w14:paraId="183CED68"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14277" w:type="dxa"/>
            <w:gridSpan w:val="17"/>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B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особо охраняемых природных территорий</w:t>
            </w:r>
          </w:p>
        </w:tc>
      </w:tr>
      <w:tr w:rsidR="00A848EE" w:rsidRPr="00A848EE" w14:paraId="746C7EF4"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Искусственное восстановление лесов (лесные культуры)</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D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w:t>
            </w:r>
          </w:p>
        </w:tc>
      </w:tr>
      <w:tr w:rsidR="00A848EE" w:rsidRPr="00A848EE" w14:paraId="014F3E1F" w14:textId="77777777" w:rsidTr="00DE5279">
        <w:trPr>
          <w:trHeight w:val="20"/>
        </w:trPr>
        <w:tc>
          <w:tcPr>
            <w:tcW w:w="276"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E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c>
          <w:tcPr>
            <w:tcW w:w="136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Осветления и прочистки</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95</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E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95</w:t>
            </w:r>
          </w:p>
        </w:tc>
      </w:tr>
      <w:tr w:rsidR="00A848EE" w:rsidRPr="00A848EE" w14:paraId="580ED8E4" w14:textId="77777777" w:rsidTr="00DE5279">
        <w:trPr>
          <w:trHeight w:val="20"/>
        </w:trPr>
        <w:tc>
          <w:tcPr>
            <w:tcW w:w="276"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9F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367"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м3</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860</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9F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860</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950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950</w:t>
            </w:r>
          </w:p>
        </w:tc>
      </w:tr>
      <w:tr w:rsidR="00A848EE" w:rsidRPr="00A848EE" w14:paraId="4CA3946C"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w:t>
            </w:r>
          </w:p>
        </w:tc>
        <w:tc>
          <w:tcPr>
            <w:tcW w:w="14277" w:type="dxa"/>
            <w:gridSpan w:val="17"/>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 по Забайкальскому краю</w:t>
            </w:r>
          </w:p>
        </w:tc>
      </w:tr>
      <w:tr w:rsidR="00A848EE" w:rsidRPr="00A848EE" w14:paraId="3A81C043"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Искусственное восстановление лесов </w:t>
            </w:r>
            <w:r w:rsidRPr="00A848EE">
              <w:rPr>
                <w:rFonts w:ascii="Times New Roman" w:eastAsia="Times New Roman" w:hAnsi="Times New Roman"/>
                <w:sz w:val="20"/>
                <w:szCs w:val="20"/>
              </w:rPr>
              <w:lastRenderedPageBreak/>
              <w:t>(лесные культуры)</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33600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2200</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35822</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22204</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6000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28204</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10101</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6387</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35200</w:t>
            </w:r>
          </w:p>
        </w:tc>
      </w:tr>
      <w:tr w:rsidR="00A848EE" w:rsidRPr="00A848EE" w14:paraId="1EB999B1"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Подготовка почвы под лесные культуры</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33600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2200</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35800</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21162</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2985</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24147</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10065</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6432</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35834</w:t>
            </w:r>
          </w:p>
        </w:tc>
      </w:tr>
      <w:tr w:rsidR="00A848EE" w:rsidRPr="00A848EE" w14:paraId="5149DC7D"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Уход в лесных культурах</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70038,8</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5536</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75574,8</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41797</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1525</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43322</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25761</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2647</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66943</w:t>
            </w:r>
          </w:p>
        </w:tc>
      </w:tr>
      <w:tr w:rsidR="00A848EE" w:rsidRPr="00A848EE" w14:paraId="199C824D"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Заготовка семян лесных пород</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кг</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17249,8</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1670,7</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18920,5</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13759</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13759</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4624</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456</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19245</w:t>
            </w:r>
          </w:p>
        </w:tc>
      </w:tr>
      <w:tr w:rsidR="00A848EE" w:rsidRPr="00A848EE" w14:paraId="243F841D"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 том числе с улучшенными наследственными свойствами</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кг</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75</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85</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85</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85</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6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r>
      <w:tr w:rsidR="00A848EE" w:rsidRPr="00A848EE" w14:paraId="33BC1298"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7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Выращивание посадочного материала</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 шт.</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144367,1</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15847,6</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160214,7</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122551</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122551</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106778</w:t>
            </w:r>
          </w:p>
        </w:tc>
      </w:tr>
      <w:tr w:rsidR="00A848EE" w:rsidRPr="00A848EE" w14:paraId="512224B0"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Естественное восстановление лесов </w:t>
            </w:r>
            <w:r w:rsidRPr="00A848EE">
              <w:rPr>
                <w:rFonts w:ascii="Times New Roman" w:eastAsia="Times New Roman" w:hAnsi="Times New Roman"/>
                <w:sz w:val="20"/>
                <w:szCs w:val="20"/>
              </w:rPr>
              <w:lastRenderedPageBreak/>
              <w:t>(содействие естественному лесовосстановлению)</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169011</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3100</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172111</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45266</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C" w14:textId="77777777" w:rsidR="004D4FBA" w:rsidRPr="00A848EE" w:rsidRDefault="004D4FBA" w:rsidP="00A848EE">
            <w:pPr>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54789</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100055</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37805</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106398</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453236</w:t>
            </w:r>
          </w:p>
        </w:tc>
      </w:tr>
      <w:tr w:rsidR="00A848EE" w:rsidRPr="00A848EE" w14:paraId="25E65B1E" w14:textId="77777777" w:rsidTr="00DE5279">
        <w:trPr>
          <w:trHeight w:val="20"/>
        </w:trPr>
        <w:tc>
          <w:tcPr>
            <w:tcW w:w="276"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w:t>
            </w:r>
          </w:p>
        </w:tc>
        <w:tc>
          <w:tcPr>
            <w:tcW w:w="136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Осветления и прочистки</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23743</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1195</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24938</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11583</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9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704</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12287</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26054</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7846</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40887</w:t>
            </w:r>
          </w:p>
        </w:tc>
      </w:tr>
      <w:tr w:rsidR="00A848EE" w:rsidRPr="00A848EE" w14:paraId="114245F3" w14:textId="77777777" w:rsidTr="00DE5279">
        <w:trPr>
          <w:trHeight w:val="20"/>
        </w:trPr>
        <w:tc>
          <w:tcPr>
            <w:tcW w:w="276"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A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367"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м3</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282922</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15053</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297975</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55068</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0" w14:textId="77777777" w:rsidR="004D4FBA" w:rsidRPr="00A848EE" w:rsidRDefault="004D4FBA" w:rsidP="00A848EE">
            <w:pPr>
              <w:jc w:val="center"/>
              <w:rPr>
                <w:rFonts w:ascii="Times New Roman" w:eastAsia="Times New Roman" w:hAnsi="Times New Roman"/>
                <w:sz w:val="20"/>
                <w:szCs w:val="20"/>
              </w:rPr>
            </w:pP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1" w14:textId="77777777" w:rsidR="004D4FBA" w:rsidRPr="00A848EE" w:rsidRDefault="004D4FBA" w:rsidP="00A848EE">
            <w:pPr>
              <w:jc w:val="center"/>
              <w:rPr>
                <w:rFonts w:ascii="Times New Roman" w:eastAsia="Times New Roman" w:hAnsi="Times New Roman"/>
                <w:sz w:val="20"/>
                <w:szCs w:val="20"/>
              </w:rPr>
            </w:pP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5222</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60290</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296120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115940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412060</w:t>
            </w:r>
          </w:p>
        </w:tc>
      </w:tr>
      <w:tr w:rsidR="00A848EE" w:rsidRPr="00A848EE" w14:paraId="368229A9"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Уход в постоянных лесосеменных участках</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6656,2</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B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715,1</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7371,3</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42,8</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42,8</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w:t>
            </w:r>
          </w:p>
        </w:tc>
      </w:tr>
      <w:tr w:rsidR="00A848EE" w:rsidRPr="00A848EE" w14:paraId="3A84FC94" w14:textId="77777777" w:rsidTr="00DE5279">
        <w:trPr>
          <w:trHeight w:val="20"/>
        </w:trPr>
        <w:tc>
          <w:tcPr>
            <w:tcW w:w="276"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AC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w:t>
            </w:r>
          </w:p>
        </w:tc>
        <w:tc>
          <w:tcPr>
            <w:tcW w:w="136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Уход за лесосеменными плантациями</w:t>
            </w:r>
          </w:p>
        </w:tc>
        <w:tc>
          <w:tcPr>
            <w:tcW w:w="54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га</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339</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40,5</w:t>
            </w:r>
          </w:p>
        </w:tc>
        <w:tc>
          <w:tcPr>
            <w:tcW w:w="60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379,5</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121,5</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121,5</w:t>
            </w:r>
          </w:p>
        </w:tc>
        <w:tc>
          <w:tcPr>
            <w:tcW w:w="9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0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A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593</w:t>
            </w:r>
          </w:p>
        </w:tc>
      </w:tr>
    </w:tbl>
    <w:p w14:paraId="00004ADE" w14:textId="229B6D8D" w:rsidR="00DE5279" w:rsidRPr="00A848EE" w:rsidRDefault="00DE5279"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4AEC"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5" w:name="_Toc176788290"/>
      <w:r w:rsidRPr="00A848EE">
        <w:rPr>
          <w:rFonts w:ascii="Times New Roman" w:eastAsia="Times New Roman" w:hAnsi="Times New Roman"/>
          <w:b w:val="0"/>
          <w:bCs w:val="0"/>
          <w:sz w:val="24"/>
          <w:szCs w:val="24"/>
        </w:rPr>
        <w:lastRenderedPageBreak/>
        <w:t>ПРИЛОЖЕНИЕ 12</w:t>
      </w:r>
      <w:bookmarkEnd w:id="105"/>
    </w:p>
    <w:p w14:paraId="00004AED"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4AEE" w14:textId="77777777" w:rsidR="004D4FBA" w:rsidRPr="00A848EE" w:rsidRDefault="004D4FBA" w:rsidP="00A848EE">
      <w:pPr>
        <w:widowControl w:val="0"/>
        <w:jc w:val="right"/>
        <w:rPr>
          <w:rFonts w:ascii="Times New Roman" w:eastAsia="Times New Roman" w:hAnsi="Times New Roman"/>
          <w:sz w:val="24"/>
          <w:szCs w:val="24"/>
        </w:rPr>
      </w:pPr>
    </w:p>
    <w:p w14:paraId="00004AEF" w14:textId="3A685DD4"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Мероприятия по лесоразведению и рекультивации земель за период действия предыдущего лесного плана Забайкальского края и показатели на период действия разрабатываемого лесного плана Забайкальского края</w:t>
      </w:r>
    </w:p>
    <w:p w14:paraId="50E46B87" w14:textId="77777777" w:rsidR="00DE5279" w:rsidRPr="00A848EE" w:rsidRDefault="00DE5279" w:rsidP="00A848EE">
      <w:pPr>
        <w:jc w:val="center"/>
        <w:rPr>
          <w:rFonts w:ascii="Times New Roman" w:eastAsia="Times New Roman" w:hAnsi="Times New Roman"/>
          <w:sz w:val="24"/>
          <w:szCs w:val="24"/>
        </w:rPr>
      </w:pPr>
    </w:p>
    <w:p w14:paraId="00004B26" w14:textId="77777777" w:rsidR="004D4FBA" w:rsidRPr="00A848EE" w:rsidRDefault="004D4FBA" w:rsidP="00A848EE">
      <w:pPr>
        <w:widowControl w:val="0"/>
        <w:jc w:val="center"/>
        <w:rPr>
          <w:rFonts w:ascii="Times New Roman" w:eastAsia="Times New Roman" w:hAnsi="Times New Roman"/>
          <w:sz w:val="2"/>
          <w:szCs w:val="2"/>
        </w:rPr>
      </w:pPr>
    </w:p>
    <w:tbl>
      <w:tblPr>
        <w:tblStyle w:val="affffffffffff7"/>
        <w:tblW w:w="1456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400" w:firstRow="0" w:lastRow="0" w:firstColumn="0" w:lastColumn="0" w:noHBand="0" w:noVBand="1"/>
      </w:tblPr>
      <w:tblGrid>
        <w:gridCol w:w="551"/>
        <w:gridCol w:w="1652"/>
        <w:gridCol w:w="685"/>
        <w:gridCol w:w="882"/>
        <w:gridCol w:w="993"/>
        <w:gridCol w:w="658"/>
        <w:gridCol w:w="547"/>
        <w:gridCol w:w="812"/>
        <w:gridCol w:w="882"/>
        <w:gridCol w:w="847"/>
        <w:gridCol w:w="728"/>
        <w:gridCol w:w="725"/>
        <w:gridCol w:w="711"/>
        <w:gridCol w:w="743"/>
        <w:gridCol w:w="847"/>
        <w:gridCol w:w="728"/>
        <w:gridCol w:w="847"/>
        <w:gridCol w:w="722"/>
      </w:tblGrid>
      <w:tr w:rsidR="00A848EE" w:rsidRPr="00A848EE" w14:paraId="7B3B340A" w14:textId="77777777" w:rsidTr="00DE5279">
        <w:trPr>
          <w:trHeight w:val="20"/>
          <w:tblHeader/>
        </w:trPr>
        <w:tc>
          <w:tcPr>
            <w:tcW w:w="551" w:type="dxa"/>
            <w:vMerge w:val="restart"/>
          </w:tcPr>
          <w:p w14:paraId="00004B27" w14:textId="6640B9BF"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 п/п</w:t>
            </w:r>
          </w:p>
        </w:tc>
        <w:tc>
          <w:tcPr>
            <w:tcW w:w="1652" w:type="dxa"/>
            <w:vMerge w:val="restart"/>
            <w:vAlign w:val="center"/>
          </w:tcPr>
          <w:p w14:paraId="00004B28" w14:textId="5C22C78D"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Наименование мероприятий по лесоразведению и рекультивации земель</w:t>
            </w:r>
          </w:p>
        </w:tc>
        <w:tc>
          <w:tcPr>
            <w:tcW w:w="685" w:type="dxa"/>
            <w:vMerge w:val="restart"/>
            <w:vAlign w:val="center"/>
          </w:tcPr>
          <w:p w14:paraId="00004B29" w14:textId="3D4E4D08"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Единица измерения</w:t>
            </w:r>
          </w:p>
        </w:tc>
        <w:tc>
          <w:tcPr>
            <w:tcW w:w="11672" w:type="dxa"/>
            <w:gridSpan w:val="15"/>
            <w:vAlign w:val="center"/>
          </w:tcPr>
          <w:p w14:paraId="00004B38" w14:textId="54482B01"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Объемы выполнения мероприятий</w:t>
            </w:r>
          </w:p>
        </w:tc>
      </w:tr>
      <w:tr w:rsidR="00A848EE" w:rsidRPr="00A848EE" w14:paraId="5CB141A7" w14:textId="77777777" w:rsidTr="00DE5279">
        <w:trPr>
          <w:trHeight w:val="20"/>
          <w:tblHeader/>
        </w:trPr>
        <w:tc>
          <w:tcPr>
            <w:tcW w:w="551" w:type="dxa"/>
            <w:vMerge/>
            <w:vAlign w:val="center"/>
          </w:tcPr>
          <w:p w14:paraId="669CF048" w14:textId="77777777" w:rsidR="00DE5279" w:rsidRPr="00A848EE" w:rsidRDefault="00DE5279" w:rsidP="00A848EE">
            <w:pPr>
              <w:widowControl w:val="0"/>
              <w:jc w:val="center"/>
              <w:rPr>
                <w:rFonts w:ascii="Times New Roman" w:eastAsia="Times New Roman" w:hAnsi="Times New Roman"/>
                <w:sz w:val="20"/>
                <w:szCs w:val="20"/>
              </w:rPr>
            </w:pPr>
          </w:p>
        </w:tc>
        <w:tc>
          <w:tcPr>
            <w:tcW w:w="1652" w:type="dxa"/>
            <w:vMerge/>
            <w:vAlign w:val="center"/>
          </w:tcPr>
          <w:p w14:paraId="2DBAD918" w14:textId="77777777" w:rsidR="00DE5279" w:rsidRPr="00A848EE" w:rsidRDefault="00DE5279" w:rsidP="00A848EE">
            <w:pPr>
              <w:widowControl w:val="0"/>
              <w:jc w:val="center"/>
              <w:rPr>
                <w:rFonts w:ascii="Times New Roman" w:eastAsia="Times New Roman" w:hAnsi="Times New Roman"/>
                <w:sz w:val="20"/>
                <w:szCs w:val="20"/>
              </w:rPr>
            </w:pPr>
          </w:p>
        </w:tc>
        <w:tc>
          <w:tcPr>
            <w:tcW w:w="685" w:type="dxa"/>
            <w:vMerge/>
            <w:vAlign w:val="center"/>
          </w:tcPr>
          <w:p w14:paraId="74272683" w14:textId="77777777" w:rsidR="00DE5279" w:rsidRPr="00A848EE" w:rsidRDefault="00DE5279" w:rsidP="00A848EE">
            <w:pPr>
              <w:widowControl w:val="0"/>
              <w:jc w:val="center"/>
              <w:rPr>
                <w:rFonts w:ascii="Times New Roman" w:eastAsia="Times New Roman" w:hAnsi="Times New Roman"/>
                <w:sz w:val="20"/>
                <w:szCs w:val="20"/>
              </w:rPr>
            </w:pPr>
          </w:p>
        </w:tc>
        <w:tc>
          <w:tcPr>
            <w:tcW w:w="3892" w:type="dxa"/>
            <w:gridSpan w:val="5"/>
            <w:vAlign w:val="center"/>
          </w:tcPr>
          <w:p w14:paraId="7B9B46DA" w14:textId="6FA6A1E6"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плановые на период действия предыдущего лесного плана по источникам финансирования</w:t>
            </w:r>
          </w:p>
        </w:tc>
        <w:tc>
          <w:tcPr>
            <w:tcW w:w="3893" w:type="dxa"/>
            <w:gridSpan w:val="5"/>
            <w:vAlign w:val="center"/>
          </w:tcPr>
          <w:p w14:paraId="13C943C9" w14:textId="616D53E2"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фактические за период действия предыдущего лесного плана по источникам финансирования</w:t>
            </w:r>
          </w:p>
        </w:tc>
        <w:tc>
          <w:tcPr>
            <w:tcW w:w="3887" w:type="dxa"/>
            <w:gridSpan w:val="5"/>
            <w:vAlign w:val="center"/>
          </w:tcPr>
          <w:p w14:paraId="47888DB5" w14:textId="0FF16CE0"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плановые на период действия разрабатываемого лесного плана Забайкальского края по источникам финансирования</w:t>
            </w:r>
          </w:p>
        </w:tc>
      </w:tr>
      <w:tr w:rsidR="00A848EE" w:rsidRPr="00A848EE" w14:paraId="0A85F221" w14:textId="77777777" w:rsidTr="00DE5279">
        <w:trPr>
          <w:trHeight w:val="20"/>
          <w:tblHeader/>
        </w:trPr>
        <w:tc>
          <w:tcPr>
            <w:tcW w:w="551" w:type="dxa"/>
            <w:vMerge/>
            <w:vAlign w:val="center"/>
          </w:tcPr>
          <w:p w14:paraId="5FBFDF8B" w14:textId="77777777" w:rsidR="00DE5279" w:rsidRPr="00A848EE" w:rsidRDefault="00DE5279" w:rsidP="00A848EE">
            <w:pPr>
              <w:widowControl w:val="0"/>
              <w:jc w:val="center"/>
              <w:rPr>
                <w:rFonts w:ascii="Times New Roman" w:eastAsia="Times New Roman" w:hAnsi="Times New Roman"/>
                <w:sz w:val="20"/>
                <w:szCs w:val="20"/>
              </w:rPr>
            </w:pPr>
          </w:p>
        </w:tc>
        <w:tc>
          <w:tcPr>
            <w:tcW w:w="1652" w:type="dxa"/>
            <w:vMerge/>
            <w:vAlign w:val="center"/>
          </w:tcPr>
          <w:p w14:paraId="5EEFB0E2" w14:textId="77777777" w:rsidR="00DE5279" w:rsidRPr="00A848EE" w:rsidRDefault="00DE5279" w:rsidP="00A848EE">
            <w:pPr>
              <w:widowControl w:val="0"/>
              <w:jc w:val="center"/>
              <w:rPr>
                <w:rFonts w:ascii="Times New Roman" w:eastAsia="Times New Roman" w:hAnsi="Times New Roman"/>
                <w:sz w:val="20"/>
                <w:szCs w:val="20"/>
              </w:rPr>
            </w:pPr>
          </w:p>
        </w:tc>
        <w:tc>
          <w:tcPr>
            <w:tcW w:w="685" w:type="dxa"/>
            <w:vMerge/>
            <w:vAlign w:val="center"/>
          </w:tcPr>
          <w:p w14:paraId="2C61C2B1" w14:textId="77777777" w:rsidR="00DE5279" w:rsidRPr="00A848EE" w:rsidRDefault="00DE5279" w:rsidP="00A848EE">
            <w:pPr>
              <w:widowControl w:val="0"/>
              <w:jc w:val="center"/>
              <w:rPr>
                <w:rFonts w:ascii="Times New Roman" w:eastAsia="Times New Roman" w:hAnsi="Times New Roman"/>
                <w:sz w:val="20"/>
                <w:szCs w:val="20"/>
              </w:rPr>
            </w:pPr>
          </w:p>
        </w:tc>
        <w:tc>
          <w:tcPr>
            <w:tcW w:w="882" w:type="dxa"/>
            <w:vAlign w:val="center"/>
          </w:tcPr>
          <w:p w14:paraId="3D76CC0E" w14:textId="12913489"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993" w:type="dxa"/>
            <w:vAlign w:val="center"/>
          </w:tcPr>
          <w:p w14:paraId="117F0111" w14:textId="6799258A"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бюджета Забайкальского края</w:t>
            </w:r>
          </w:p>
        </w:tc>
        <w:tc>
          <w:tcPr>
            <w:tcW w:w="658" w:type="dxa"/>
            <w:vAlign w:val="center"/>
          </w:tcPr>
          <w:p w14:paraId="5058A3B2" w14:textId="7941FAB1"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547" w:type="dxa"/>
            <w:vAlign w:val="center"/>
          </w:tcPr>
          <w:p w14:paraId="738CB82E" w14:textId="733B5727"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 их леса</w:t>
            </w:r>
          </w:p>
        </w:tc>
        <w:tc>
          <w:tcPr>
            <w:tcW w:w="812" w:type="dxa"/>
            <w:vAlign w:val="center"/>
          </w:tcPr>
          <w:p w14:paraId="7882B8B7" w14:textId="468B60F0"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882" w:type="dxa"/>
            <w:vAlign w:val="center"/>
          </w:tcPr>
          <w:p w14:paraId="49F535FF" w14:textId="79A2ABC1"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847" w:type="dxa"/>
            <w:vAlign w:val="center"/>
          </w:tcPr>
          <w:p w14:paraId="5F2558AB" w14:textId="70A4076B"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бюджета Забай-кальско-го края</w:t>
            </w:r>
          </w:p>
        </w:tc>
        <w:tc>
          <w:tcPr>
            <w:tcW w:w="728" w:type="dxa"/>
            <w:vAlign w:val="center"/>
          </w:tcPr>
          <w:p w14:paraId="36C77A94" w14:textId="5FBD7AE5"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725" w:type="dxa"/>
            <w:vAlign w:val="center"/>
          </w:tcPr>
          <w:p w14:paraId="1DB64D2B" w14:textId="03209A1B"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711" w:type="dxa"/>
            <w:vAlign w:val="center"/>
          </w:tcPr>
          <w:p w14:paraId="75BB3672" w14:textId="14C4BB67"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743" w:type="dxa"/>
            <w:vAlign w:val="center"/>
          </w:tcPr>
          <w:p w14:paraId="2A24ACBA" w14:textId="5195F881"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847" w:type="dxa"/>
            <w:vAlign w:val="center"/>
          </w:tcPr>
          <w:p w14:paraId="5C03120B" w14:textId="016B44AF"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бюджета Забай-кальско-го края</w:t>
            </w:r>
          </w:p>
        </w:tc>
        <w:tc>
          <w:tcPr>
            <w:tcW w:w="728" w:type="dxa"/>
            <w:vAlign w:val="center"/>
          </w:tcPr>
          <w:p w14:paraId="7CD80BDB" w14:textId="0B369C8F"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мест-ных бюджетов</w:t>
            </w:r>
          </w:p>
        </w:tc>
        <w:tc>
          <w:tcPr>
            <w:tcW w:w="847" w:type="dxa"/>
            <w:vAlign w:val="center"/>
          </w:tcPr>
          <w:p w14:paraId="074BC4ED" w14:textId="4920C928"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лиц, использующих леса</w:t>
            </w:r>
          </w:p>
        </w:tc>
        <w:tc>
          <w:tcPr>
            <w:tcW w:w="722" w:type="dxa"/>
            <w:vAlign w:val="center"/>
          </w:tcPr>
          <w:p w14:paraId="00CE6F06" w14:textId="09D1D325"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r>
      <w:tr w:rsidR="00A848EE" w:rsidRPr="00A848EE" w14:paraId="3DF451DD" w14:textId="77777777" w:rsidTr="00DE5279">
        <w:trPr>
          <w:trHeight w:val="20"/>
          <w:tblHeader/>
        </w:trPr>
        <w:tc>
          <w:tcPr>
            <w:tcW w:w="551" w:type="dxa"/>
            <w:vAlign w:val="center"/>
          </w:tcPr>
          <w:p w14:paraId="52B6C5F1" w14:textId="3EFE7CC5"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1652" w:type="dxa"/>
            <w:vAlign w:val="center"/>
          </w:tcPr>
          <w:p w14:paraId="48D49D38" w14:textId="440556CD"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685" w:type="dxa"/>
            <w:vAlign w:val="center"/>
          </w:tcPr>
          <w:p w14:paraId="1FA0520D" w14:textId="1BDFCA05"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882" w:type="dxa"/>
            <w:vAlign w:val="center"/>
          </w:tcPr>
          <w:p w14:paraId="647874FE" w14:textId="7355E998"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993" w:type="dxa"/>
            <w:vAlign w:val="center"/>
          </w:tcPr>
          <w:p w14:paraId="7C2D1DEB" w14:textId="41EF6CDF"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658" w:type="dxa"/>
            <w:vAlign w:val="center"/>
          </w:tcPr>
          <w:p w14:paraId="69E1C4EB" w14:textId="19307C35"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547" w:type="dxa"/>
            <w:vAlign w:val="center"/>
          </w:tcPr>
          <w:p w14:paraId="154C51A7" w14:textId="7419C4E2"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812" w:type="dxa"/>
            <w:vAlign w:val="center"/>
          </w:tcPr>
          <w:p w14:paraId="2BE524D3" w14:textId="1BA304D2"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882" w:type="dxa"/>
            <w:vAlign w:val="center"/>
          </w:tcPr>
          <w:p w14:paraId="10C26C20" w14:textId="57FCA35C"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847" w:type="dxa"/>
            <w:vAlign w:val="center"/>
          </w:tcPr>
          <w:p w14:paraId="0DBAC751" w14:textId="1213EDAC"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728" w:type="dxa"/>
            <w:vAlign w:val="center"/>
          </w:tcPr>
          <w:p w14:paraId="517D3109" w14:textId="21918C85"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725" w:type="dxa"/>
            <w:vAlign w:val="center"/>
          </w:tcPr>
          <w:p w14:paraId="4ACF1277" w14:textId="67C88429"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711" w:type="dxa"/>
            <w:vAlign w:val="center"/>
          </w:tcPr>
          <w:p w14:paraId="0504442A" w14:textId="1282FB6E"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13</w:t>
            </w:r>
          </w:p>
        </w:tc>
        <w:tc>
          <w:tcPr>
            <w:tcW w:w="743" w:type="dxa"/>
            <w:vAlign w:val="center"/>
          </w:tcPr>
          <w:p w14:paraId="0FB7A613" w14:textId="45F458F8"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c>
          <w:tcPr>
            <w:tcW w:w="847" w:type="dxa"/>
            <w:vAlign w:val="center"/>
          </w:tcPr>
          <w:p w14:paraId="136ADDD4" w14:textId="4A05E9CD"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15</w:t>
            </w:r>
          </w:p>
        </w:tc>
        <w:tc>
          <w:tcPr>
            <w:tcW w:w="728" w:type="dxa"/>
            <w:vAlign w:val="center"/>
          </w:tcPr>
          <w:p w14:paraId="05CCC6F7" w14:textId="5FE730CB"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847" w:type="dxa"/>
            <w:vAlign w:val="center"/>
          </w:tcPr>
          <w:p w14:paraId="1BF9A702" w14:textId="4347B4FC"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722" w:type="dxa"/>
            <w:vAlign w:val="center"/>
          </w:tcPr>
          <w:p w14:paraId="5388B0D2" w14:textId="30F70E33" w:rsidR="00DE5279" w:rsidRPr="00A848EE" w:rsidRDefault="00DE5279"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18</w:t>
            </w:r>
          </w:p>
        </w:tc>
      </w:tr>
      <w:tr w:rsidR="00A848EE" w:rsidRPr="00A848EE" w14:paraId="29485E98" w14:textId="77777777" w:rsidTr="00DE5279">
        <w:trPr>
          <w:trHeight w:val="20"/>
        </w:trPr>
        <w:tc>
          <w:tcPr>
            <w:tcW w:w="551" w:type="dxa"/>
          </w:tcPr>
          <w:p w14:paraId="00004B3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14009" w:type="dxa"/>
            <w:gridSpan w:val="17"/>
            <w:vAlign w:val="center"/>
          </w:tcPr>
          <w:p w14:paraId="00004B3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лесного фонда</w:t>
            </w:r>
          </w:p>
        </w:tc>
      </w:tr>
      <w:tr w:rsidR="00A848EE" w:rsidRPr="00A848EE" w14:paraId="5861A38A" w14:textId="77777777" w:rsidTr="00DE5279">
        <w:trPr>
          <w:trHeight w:val="20"/>
        </w:trPr>
        <w:tc>
          <w:tcPr>
            <w:tcW w:w="551" w:type="dxa"/>
          </w:tcPr>
          <w:p w14:paraId="00004B4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1652" w:type="dxa"/>
            <w:vAlign w:val="center"/>
          </w:tcPr>
          <w:p w14:paraId="00004B4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Рекультивация нарушенных земель после использования лесов в целях выполнения работ по геологическому изучению недр и (или) разработки месторождений полезных ископаемых</w:t>
            </w:r>
          </w:p>
        </w:tc>
        <w:tc>
          <w:tcPr>
            <w:tcW w:w="685" w:type="dxa"/>
            <w:vAlign w:val="center"/>
          </w:tcPr>
          <w:p w14:paraId="00004B4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тыс. га</w:t>
            </w:r>
          </w:p>
        </w:tc>
        <w:tc>
          <w:tcPr>
            <w:tcW w:w="882" w:type="dxa"/>
            <w:vAlign w:val="center"/>
          </w:tcPr>
          <w:p w14:paraId="00004B4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93" w:type="dxa"/>
            <w:vAlign w:val="center"/>
          </w:tcPr>
          <w:p w14:paraId="00004B4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8" w:type="dxa"/>
            <w:vAlign w:val="center"/>
          </w:tcPr>
          <w:p w14:paraId="00004B5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47" w:type="dxa"/>
            <w:vAlign w:val="center"/>
          </w:tcPr>
          <w:p w14:paraId="00004B5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12" w:type="dxa"/>
            <w:vAlign w:val="center"/>
          </w:tcPr>
          <w:p w14:paraId="00004B5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82" w:type="dxa"/>
            <w:vAlign w:val="center"/>
          </w:tcPr>
          <w:p w14:paraId="00004B5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47" w:type="dxa"/>
            <w:vAlign w:val="center"/>
          </w:tcPr>
          <w:p w14:paraId="00004B5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8" w:type="dxa"/>
            <w:vAlign w:val="center"/>
          </w:tcPr>
          <w:p w14:paraId="00004B5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5" w:type="dxa"/>
            <w:vAlign w:val="center"/>
          </w:tcPr>
          <w:p w14:paraId="00004B5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15,2</w:t>
            </w:r>
          </w:p>
        </w:tc>
        <w:tc>
          <w:tcPr>
            <w:tcW w:w="711" w:type="dxa"/>
            <w:vAlign w:val="center"/>
          </w:tcPr>
          <w:p w14:paraId="00004B5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15,2</w:t>
            </w:r>
          </w:p>
        </w:tc>
        <w:tc>
          <w:tcPr>
            <w:tcW w:w="743" w:type="dxa"/>
            <w:vAlign w:val="center"/>
          </w:tcPr>
          <w:p w14:paraId="00004B5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47" w:type="dxa"/>
            <w:vAlign w:val="center"/>
          </w:tcPr>
          <w:p w14:paraId="00004B5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8" w:type="dxa"/>
            <w:vAlign w:val="center"/>
          </w:tcPr>
          <w:p w14:paraId="00004B5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47" w:type="dxa"/>
            <w:vAlign w:val="center"/>
          </w:tcPr>
          <w:p w14:paraId="00004B5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17,7</w:t>
            </w:r>
          </w:p>
        </w:tc>
        <w:tc>
          <w:tcPr>
            <w:tcW w:w="722" w:type="dxa"/>
            <w:vAlign w:val="center"/>
          </w:tcPr>
          <w:p w14:paraId="00004B5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17,7</w:t>
            </w:r>
          </w:p>
        </w:tc>
      </w:tr>
      <w:tr w:rsidR="00A848EE" w:rsidRPr="00A848EE" w14:paraId="34CBD96C" w14:textId="77777777" w:rsidTr="00DE5279">
        <w:trPr>
          <w:trHeight w:val="20"/>
        </w:trPr>
        <w:tc>
          <w:tcPr>
            <w:tcW w:w="551" w:type="dxa"/>
          </w:tcPr>
          <w:p w14:paraId="00004B5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14009" w:type="dxa"/>
            <w:gridSpan w:val="17"/>
            <w:vAlign w:val="center"/>
          </w:tcPr>
          <w:p w14:paraId="00004B5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особо охраняемых природных территорий</w:t>
            </w:r>
          </w:p>
        </w:tc>
      </w:tr>
      <w:tr w:rsidR="00A848EE" w:rsidRPr="00A848EE" w14:paraId="0B60DA7B" w14:textId="77777777" w:rsidTr="00DE5279">
        <w:trPr>
          <w:trHeight w:val="20"/>
        </w:trPr>
        <w:tc>
          <w:tcPr>
            <w:tcW w:w="551" w:type="dxa"/>
          </w:tcPr>
          <w:p w14:paraId="00004B6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1652" w:type="dxa"/>
            <w:vAlign w:val="center"/>
          </w:tcPr>
          <w:p w14:paraId="00004B7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685" w:type="dxa"/>
            <w:vAlign w:val="center"/>
          </w:tcPr>
          <w:p w14:paraId="00004B7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82" w:type="dxa"/>
            <w:vAlign w:val="center"/>
          </w:tcPr>
          <w:p w14:paraId="00004B7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93" w:type="dxa"/>
            <w:vAlign w:val="center"/>
          </w:tcPr>
          <w:p w14:paraId="00004B7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8" w:type="dxa"/>
            <w:vAlign w:val="center"/>
          </w:tcPr>
          <w:p w14:paraId="00004B7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47" w:type="dxa"/>
            <w:vAlign w:val="center"/>
          </w:tcPr>
          <w:p w14:paraId="00004B7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12" w:type="dxa"/>
            <w:vAlign w:val="center"/>
          </w:tcPr>
          <w:p w14:paraId="00004B7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82" w:type="dxa"/>
            <w:vAlign w:val="center"/>
          </w:tcPr>
          <w:p w14:paraId="00004B7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47" w:type="dxa"/>
            <w:vAlign w:val="center"/>
          </w:tcPr>
          <w:p w14:paraId="00004B7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8" w:type="dxa"/>
            <w:vAlign w:val="center"/>
          </w:tcPr>
          <w:p w14:paraId="00004B7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5" w:type="dxa"/>
            <w:vAlign w:val="center"/>
          </w:tcPr>
          <w:p w14:paraId="00004B7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11" w:type="dxa"/>
            <w:vAlign w:val="center"/>
          </w:tcPr>
          <w:p w14:paraId="00004B7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43" w:type="dxa"/>
            <w:vAlign w:val="center"/>
          </w:tcPr>
          <w:p w14:paraId="00004B7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47" w:type="dxa"/>
            <w:vAlign w:val="center"/>
          </w:tcPr>
          <w:p w14:paraId="00004B7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8" w:type="dxa"/>
            <w:vAlign w:val="center"/>
          </w:tcPr>
          <w:p w14:paraId="00004B7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47" w:type="dxa"/>
            <w:vAlign w:val="center"/>
          </w:tcPr>
          <w:p w14:paraId="00004B7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2" w:type="dxa"/>
            <w:vAlign w:val="center"/>
          </w:tcPr>
          <w:p w14:paraId="00004B8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r>
      <w:tr w:rsidR="00A848EE" w:rsidRPr="00A848EE" w14:paraId="1DAA56C9" w14:textId="77777777" w:rsidTr="00DE5279">
        <w:trPr>
          <w:trHeight w:val="20"/>
        </w:trPr>
        <w:tc>
          <w:tcPr>
            <w:tcW w:w="551" w:type="dxa"/>
          </w:tcPr>
          <w:p w14:paraId="00004B8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14009" w:type="dxa"/>
            <w:gridSpan w:val="17"/>
            <w:vAlign w:val="center"/>
          </w:tcPr>
          <w:p w14:paraId="00004B8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На землях иных категорий</w:t>
            </w:r>
          </w:p>
        </w:tc>
      </w:tr>
      <w:tr w:rsidR="00A848EE" w:rsidRPr="00A848EE" w14:paraId="2AD0160B" w14:textId="77777777" w:rsidTr="00DE5279">
        <w:trPr>
          <w:trHeight w:val="20"/>
        </w:trPr>
        <w:tc>
          <w:tcPr>
            <w:tcW w:w="551" w:type="dxa"/>
          </w:tcPr>
          <w:p w14:paraId="00004B9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1652" w:type="dxa"/>
            <w:vAlign w:val="center"/>
          </w:tcPr>
          <w:p w14:paraId="00004B9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Рекультивация </w:t>
            </w:r>
            <w:r w:rsidRPr="00A848EE">
              <w:rPr>
                <w:rFonts w:ascii="Times New Roman" w:eastAsia="Times New Roman" w:hAnsi="Times New Roman"/>
                <w:sz w:val="20"/>
                <w:szCs w:val="20"/>
              </w:rPr>
              <w:lastRenderedPageBreak/>
              <w:t>нарушенных земель после выполнения работ по геологическому изучению недр и (или) разработки месторождений полезных ископаемых</w:t>
            </w:r>
          </w:p>
        </w:tc>
        <w:tc>
          <w:tcPr>
            <w:tcW w:w="685" w:type="dxa"/>
            <w:vAlign w:val="center"/>
          </w:tcPr>
          <w:p w14:paraId="00004B9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тыс. га</w:t>
            </w:r>
          </w:p>
        </w:tc>
        <w:tc>
          <w:tcPr>
            <w:tcW w:w="882" w:type="dxa"/>
            <w:vAlign w:val="center"/>
          </w:tcPr>
          <w:p w14:paraId="00004B9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93" w:type="dxa"/>
            <w:vAlign w:val="center"/>
          </w:tcPr>
          <w:p w14:paraId="00004B9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658" w:type="dxa"/>
            <w:vAlign w:val="center"/>
          </w:tcPr>
          <w:p w14:paraId="00004B9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547" w:type="dxa"/>
            <w:vAlign w:val="center"/>
          </w:tcPr>
          <w:p w14:paraId="00004B9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12" w:type="dxa"/>
            <w:vAlign w:val="center"/>
          </w:tcPr>
          <w:p w14:paraId="00004B9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82" w:type="dxa"/>
            <w:vAlign w:val="center"/>
          </w:tcPr>
          <w:p w14:paraId="00004B9B"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47" w:type="dxa"/>
            <w:vAlign w:val="center"/>
          </w:tcPr>
          <w:p w14:paraId="00004B9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8" w:type="dxa"/>
            <w:vAlign w:val="center"/>
          </w:tcPr>
          <w:p w14:paraId="00004B9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5" w:type="dxa"/>
            <w:vAlign w:val="center"/>
          </w:tcPr>
          <w:p w14:paraId="00004B9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11" w:type="dxa"/>
            <w:vAlign w:val="center"/>
          </w:tcPr>
          <w:p w14:paraId="00004B9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26,4</w:t>
            </w:r>
          </w:p>
        </w:tc>
        <w:tc>
          <w:tcPr>
            <w:tcW w:w="743" w:type="dxa"/>
            <w:vAlign w:val="center"/>
          </w:tcPr>
          <w:p w14:paraId="00004BA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47" w:type="dxa"/>
            <w:vAlign w:val="center"/>
          </w:tcPr>
          <w:p w14:paraId="00004BA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8" w:type="dxa"/>
            <w:vAlign w:val="center"/>
          </w:tcPr>
          <w:p w14:paraId="00004BA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47" w:type="dxa"/>
            <w:vAlign w:val="center"/>
          </w:tcPr>
          <w:p w14:paraId="00004BA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722" w:type="dxa"/>
            <w:vAlign w:val="center"/>
          </w:tcPr>
          <w:p w14:paraId="00004BA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36,8</w:t>
            </w:r>
          </w:p>
        </w:tc>
      </w:tr>
      <w:tr w:rsidR="00A848EE" w:rsidRPr="00A848EE" w14:paraId="0BEA603E" w14:textId="77777777" w:rsidTr="00DE5279">
        <w:trPr>
          <w:trHeight w:val="20"/>
        </w:trPr>
        <w:tc>
          <w:tcPr>
            <w:tcW w:w="551" w:type="dxa"/>
          </w:tcPr>
          <w:p w14:paraId="00004BA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14009" w:type="dxa"/>
            <w:gridSpan w:val="17"/>
            <w:vAlign w:val="center"/>
          </w:tcPr>
          <w:p w14:paraId="00004BA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Всего по Забайкальскому краю (по видам мероприятий)</w:t>
            </w:r>
          </w:p>
        </w:tc>
      </w:tr>
      <w:tr w:rsidR="00A848EE" w:rsidRPr="00A848EE" w14:paraId="397ADF80" w14:textId="77777777" w:rsidTr="00DE5279">
        <w:trPr>
          <w:trHeight w:val="20"/>
        </w:trPr>
        <w:tc>
          <w:tcPr>
            <w:tcW w:w="551" w:type="dxa"/>
          </w:tcPr>
          <w:p w14:paraId="00004BB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1652" w:type="dxa"/>
            <w:vAlign w:val="center"/>
          </w:tcPr>
          <w:p w14:paraId="00004BB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Рекультивация нарушенных земель после выполнения работ по геологическому изучению недр и (или) разработки месторождений полезных ископаемых</w:t>
            </w:r>
          </w:p>
        </w:tc>
        <w:tc>
          <w:tcPr>
            <w:tcW w:w="685" w:type="dxa"/>
            <w:vAlign w:val="center"/>
          </w:tcPr>
          <w:p w14:paraId="00004BB9" w14:textId="77777777" w:rsidR="004D4FBA" w:rsidRPr="00A848EE" w:rsidRDefault="004D4FBA" w:rsidP="00A848EE">
            <w:pPr>
              <w:widowControl w:val="0"/>
              <w:jc w:val="center"/>
              <w:rPr>
                <w:rFonts w:ascii="Times New Roman" w:eastAsia="Times New Roman" w:hAnsi="Times New Roman"/>
                <w:sz w:val="20"/>
                <w:szCs w:val="20"/>
              </w:rPr>
            </w:pPr>
          </w:p>
        </w:tc>
        <w:tc>
          <w:tcPr>
            <w:tcW w:w="882" w:type="dxa"/>
            <w:vAlign w:val="center"/>
          </w:tcPr>
          <w:p w14:paraId="00004BBA" w14:textId="77777777" w:rsidR="004D4FBA" w:rsidRPr="00A848EE" w:rsidRDefault="004D4FBA" w:rsidP="00A848EE">
            <w:pPr>
              <w:widowControl w:val="0"/>
              <w:jc w:val="center"/>
              <w:rPr>
                <w:rFonts w:ascii="Times New Roman" w:eastAsia="Times New Roman" w:hAnsi="Times New Roman"/>
                <w:sz w:val="20"/>
                <w:szCs w:val="20"/>
              </w:rPr>
            </w:pPr>
          </w:p>
        </w:tc>
        <w:tc>
          <w:tcPr>
            <w:tcW w:w="993" w:type="dxa"/>
            <w:vAlign w:val="center"/>
          </w:tcPr>
          <w:p w14:paraId="00004BBB" w14:textId="77777777" w:rsidR="004D4FBA" w:rsidRPr="00A848EE" w:rsidRDefault="004D4FBA" w:rsidP="00A848EE">
            <w:pPr>
              <w:widowControl w:val="0"/>
              <w:jc w:val="center"/>
              <w:rPr>
                <w:rFonts w:ascii="Times New Roman" w:eastAsia="Times New Roman" w:hAnsi="Times New Roman"/>
                <w:sz w:val="20"/>
                <w:szCs w:val="20"/>
              </w:rPr>
            </w:pPr>
          </w:p>
        </w:tc>
        <w:tc>
          <w:tcPr>
            <w:tcW w:w="658" w:type="dxa"/>
            <w:vAlign w:val="center"/>
          </w:tcPr>
          <w:p w14:paraId="00004BBC" w14:textId="77777777" w:rsidR="004D4FBA" w:rsidRPr="00A848EE" w:rsidRDefault="004D4FBA" w:rsidP="00A848EE">
            <w:pPr>
              <w:widowControl w:val="0"/>
              <w:jc w:val="center"/>
              <w:rPr>
                <w:rFonts w:ascii="Times New Roman" w:eastAsia="Times New Roman" w:hAnsi="Times New Roman"/>
                <w:sz w:val="20"/>
                <w:szCs w:val="20"/>
              </w:rPr>
            </w:pPr>
          </w:p>
        </w:tc>
        <w:tc>
          <w:tcPr>
            <w:tcW w:w="547" w:type="dxa"/>
            <w:vAlign w:val="center"/>
          </w:tcPr>
          <w:p w14:paraId="00004BBD" w14:textId="77777777" w:rsidR="004D4FBA" w:rsidRPr="00A848EE" w:rsidRDefault="004D4FBA" w:rsidP="00A848EE">
            <w:pPr>
              <w:widowControl w:val="0"/>
              <w:jc w:val="center"/>
              <w:rPr>
                <w:rFonts w:ascii="Times New Roman" w:eastAsia="Times New Roman" w:hAnsi="Times New Roman"/>
                <w:sz w:val="20"/>
                <w:szCs w:val="20"/>
              </w:rPr>
            </w:pPr>
          </w:p>
        </w:tc>
        <w:tc>
          <w:tcPr>
            <w:tcW w:w="812" w:type="dxa"/>
            <w:vAlign w:val="center"/>
          </w:tcPr>
          <w:p w14:paraId="00004BBE" w14:textId="77777777" w:rsidR="004D4FBA" w:rsidRPr="00A848EE" w:rsidRDefault="004D4FBA" w:rsidP="00A848EE">
            <w:pPr>
              <w:widowControl w:val="0"/>
              <w:jc w:val="center"/>
              <w:rPr>
                <w:rFonts w:ascii="Times New Roman" w:eastAsia="Times New Roman" w:hAnsi="Times New Roman"/>
                <w:sz w:val="20"/>
                <w:szCs w:val="20"/>
              </w:rPr>
            </w:pPr>
          </w:p>
        </w:tc>
        <w:tc>
          <w:tcPr>
            <w:tcW w:w="882" w:type="dxa"/>
            <w:vAlign w:val="center"/>
          </w:tcPr>
          <w:p w14:paraId="00004BBF" w14:textId="77777777" w:rsidR="004D4FBA" w:rsidRPr="00A848EE" w:rsidRDefault="004D4FBA" w:rsidP="00A848EE">
            <w:pPr>
              <w:widowControl w:val="0"/>
              <w:jc w:val="center"/>
              <w:rPr>
                <w:rFonts w:ascii="Times New Roman" w:eastAsia="Times New Roman" w:hAnsi="Times New Roman"/>
                <w:sz w:val="20"/>
                <w:szCs w:val="20"/>
              </w:rPr>
            </w:pPr>
          </w:p>
        </w:tc>
        <w:tc>
          <w:tcPr>
            <w:tcW w:w="847" w:type="dxa"/>
            <w:vAlign w:val="center"/>
          </w:tcPr>
          <w:p w14:paraId="00004BC0" w14:textId="77777777" w:rsidR="004D4FBA" w:rsidRPr="00A848EE" w:rsidRDefault="004D4FBA" w:rsidP="00A848EE">
            <w:pPr>
              <w:widowControl w:val="0"/>
              <w:jc w:val="center"/>
              <w:rPr>
                <w:rFonts w:ascii="Times New Roman" w:eastAsia="Times New Roman" w:hAnsi="Times New Roman"/>
                <w:sz w:val="20"/>
                <w:szCs w:val="20"/>
              </w:rPr>
            </w:pPr>
          </w:p>
        </w:tc>
        <w:tc>
          <w:tcPr>
            <w:tcW w:w="728" w:type="dxa"/>
            <w:vAlign w:val="center"/>
          </w:tcPr>
          <w:p w14:paraId="00004BC1" w14:textId="77777777" w:rsidR="004D4FBA" w:rsidRPr="00A848EE" w:rsidRDefault="004D4FBA" w:rsidP="00A848EE">
            <w:pPr>
              <w:widowControl w:val="0"/>
              <w:jc w:val="center"/>
              <w:rPr>
                <w:rFonts w:ascii="Times New Roman" w:eastAsia="Times New Roman" w:hAnsi="Times New Roman"/>
                <w:sz w:val="20"/>
                <w:szCs w:val="20"/>
              </w:rPr>
            </w:pPr>
          </w:p>
        </w:tc>
        <w:tc>
          <w:tcPr>
            <w:tcW w:w="725" w:type="dxa"/>
            <w:vAlign w:val="center"/>
          </w:tcPr>
          <w:p w14:paraId="00004BC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15,2</w:t>
            </w:r>
          </w:p>
        </w:tc>
        <w:tc>
          <w:tcPr>
            <w:tcW w:w="711" w:type="dxa"/>
            <w:vAlign w:val="center"/>
          </w:tcPr>
          <w:p w14:paraId="00004BC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31,6</w:t>
            </w:r>
          </w:p>
        </w:tc>
        <w:tc>
          <w:tcPr>
            <w:tcW w:w="743" w:type="dxa"/>
            <w:vAlign w:val="center"/>
          </w:tcPr>
          <w:p w14:paraId="00004BC4" w14:textId="77777777" w:rsidR="004D4FBA" w:rsidRPr="00A848EE" w:rsidRDefault="004D4FBA" w:rsidP="00A848EE">
            <w:pPr>
              <w:widowControl w:val="0"/>
              <w:jc w:val="center"/>
              <w:rPr>
                <w:rFonts w:ascii="Times New Roman" w:eastAsia="Times New Roman" w:hAnsi="Times New Roman"/>
                <w:sz w:val="20"/>
                <w:szCs w:val="20"/>
              </w:rPr>
            </w:pPr>
          </w:p>
        </w:tc>
        <w:tc>
          <w:tcPr>
            <w:tcW w:w="847" w:type="dxa"/>
            <w:vAlign w:val="center"/>
          </w:tcPr>
          <w:p w14:paraId="00004BC5" w14:textId="77777777" w:rsidR="004D4FBA" w:rsidRPr="00A848EE" w:rsidRDefault="004D4FBA" w:rsidP="00A848EE">
            <w:pPr>
              <w:widowControl w:val="0"/>
              <w:jc w:val="center"/>
              <w:rPr>
                <w:rFonts w:ascii="Times New Roman" w:eastAsia="Times New Roman" w:hAnsi="Times New Roman"/>
                <w:sz w:val="20"/>
                <w:szCs w:val="20"/>
              </w:rPr>
            </w:pPr>
          </w:p>
        </w:tc>
        <w:tc>
          <w:tcPr>
            <w:tcW w:w="728" w:type="dxa"/>
            <w:vAlign w:val="center"/>
          </w:tcPr>
          <w:p w14:paraId="00004BC6" w14:textId="77777777" w:rsidR="004D4FBA" w:rsidRPr="00A848EE" w:rsidRDefault="004D4FBA" w:rsidP="00A848EE">
            <w:pPr>
              <w:widowControl w:val="0"/>
              <w:jc w:val="center"/>
              <w:rPr>
                <w:rFonts w:ascii="Times New Roman" w:eastAsia="Times New Roman" w:hAnsi="Times New Roman"/>
                <w:sz w:val="20"/>
                <w:szCs w:val="20"/>
              </w:rPr>
            </w:pPr>
          </w:p>
        </w:tc>
        <w:tc>
          <w:tcPr>
            <w:tcW w:w="847" w:type="dxa"/>
            <w:vAlign w:val="center"/>
          </w:tcPr>
          <w:p w14:paraId="00004BC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17,7</w:t>
            </w:r>
          </w:p>
        </w:tc>
        <w:tc>
          <w:tcPr>
            <w:tcW w:w="722" w:type="dxa"/>
            <w:vAlign w:val="center"/>
          </w:tcPr>
          <w:p w14:paraId="00004BC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54,5</w:t>
            </w:r>
          </w:p>
        </w:tc>
      </w:tr>
    </w:tbl>
    <w:p w14:paraId="00004BCA" w14:textId="733D6DC8" w:rsidR="004E4C11" w:rsidRPr="00A848EE" w:rsidRDefault="004E4C11"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4BD4"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6" w:name="_Toc176788291"/>
      <w:r w:rsidRPr="00A848EE">
        <w:rPr>
          <w:rFonts w:ascii="Times New Roman" w:eastAsia="Times New Roman" w:hAnsi="Times New Roman"/>
          <w:b w:val="0"/>
          <w:bCs w:val="0"/>
          <w:sz w:val="24"/>
          <w:szCs w:val="24"/>
        </w:rPr>
        <w:lastRenderedPageBreak/>
        <w:t>ПРИЛОЖЕНИЕ 13</w:t>
      </w:r>
      <w:bookmarkEnd w:id="106"/>
    </w:p>
    <w:p w14:paraId="00004BD5"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4BD6" w14:textId="77777777" w:rsidR="004D4FBA" w:rsidRPr="00A848EE" w:rsidRDefault="004D4FBA" w:rsidP="00A848EE">
      <w:pPr>
        <w:widowControl w:val="0"/>
        <w:jc w:val="right"/>
        <w:rPr>
          <w:rFonts w:ascii="Times New Roman" w:eastAsia="Times New Roman" w:hAnsi="Times New Roman"/>
          <w:sz w:val="24"/>
          <w:szCs w:val="24"/>
        </w:rPr>
      </w:pPr>
    </w:p>
    <w:p w14:paraId="00004BD7" w14:textId="77777777" w:rsidR="004D4FBA" w:rsidRPr="00A848EE" w:rsidRDefault="00EB6F43" w:rsidP="00A848EE">
      <w:pPr>
        <w:spacing w:after="240"/>
        <w:jc w:val="center"/>
        <w:rPr>
          <w:rFonts w:ascii="Times New Roman" w:eastAsia="Times New Roman" w:hAnsi="Times New Roman"/>
          <w:sz w:val="24"/>
          <w:szCs w:val="24"/>
        </w:rPr>
      </w:pPr>
      <w:r w:rsidRPr="00A848EE">
        <w:rPr>
          <w:rFonts w:ascii="Times New Roman" w:eastAsia="Times New Roman" w:hAnsi="Times New Roman"/>
          <w:sz w:val="24"/>
          <w:szCs w:val="24"/>
        </w:rPr>
        <w:t>Распределение площади лесов и запаса древесины по основным лесообразующим породам за год, предшествующий разработке проекта лесного плана Забайкальского края</w:t>
      </w:r>
    </w:p>
    <w:tbl>
      <w:tblPr>
        <w:tblStyle w:val="affffffffffff8"/>
        <w:tblW w:w="14553" w:type="dxa"/>
        <w:jc w:val="center"/>
        <w:tblInd w:w="0" w:type="dxa"/>
        <w:tblLayout w:type="fixed"/>
        <w:tblCellMar>
          <w:top w:w="0" w:type="dxa"/>
          <w:left w:w="0" w:type="dxa"/>
          <w:bottom w:w="0" w:type="dxa"/>
          <w:right w:w="0" w:type="dxa"/>
        </w:tblCellMar>
        <w:tblLook w:val="0400" w:firstRow="0" w:lastRow="0" w:firstColumn="0" w:lastColumn="0" w:noHBand="0" w:noVBand="1"/>
      </w:tblPr>
      <w:tblGrid>
        <w:gridCol w:w="1434"/>
        <w:gridCol w:w="682"/>
        <w:gridCol w:w="603"/>
        <w:gridCol w:w="603"/>
        <w:gridCol w:w="603"/>
        <w:gridCol w:w="1087"/>
        <w:gridCol w:w="1102"/>
        <w:gridCol w:w="603"/>
        <w:gridCol w:w="603"/>
        <w:gridCol w:w="603"/>
        <w:gridCol w:w="594"/>
        <w:gridCol w:w="594"/>
        <w:gridCol w:w="1308"/>
        <w:gridCol w:w="1102"/>
        <w:gridCol w:w="603"/>
        <w:gridCol w:w="594"/>
        <w:gridCol w:w="898"/>
        <w:gridCol w:w="937"/>
      </w:tblGrid>
      <w:tr w:rsidR="00A848EE" w:rsidRPr="00A848EE" w14:paraId="39DCF516" w14:textId="77777777" w:rsidTr="004E4C11">
        <w:trPr>
          <w:trHeight w:val="23"/>
          <w:tblHeader/>
          <w:jc w:val="center"/>
        </w:trPr>
        <w:tc>
          <w:tcPr>
            <w:tcW w:w="1434"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B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Преобладающие древесные и кустарниковые породы</w:t>
            </w:r>
          </w:p>
        </w:tc>
        <w:tc>
          <w:tcPr>
            <w:tcW w:w="5886" w:type="dxa"/>
            <w:gridSpan w:val="8"/>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Земли, покрытые лесной растительностью, тыс.га</w:t>
            </w:r>
          </w:p>
        </w:tc>
        <w:tc>
          <w:tcPr>
            <w:tcW w:w="5398" w:type="dxa"/>
            <w:gridSpan w:val="7"/>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E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Общий запас насаждений, млн.м3</w:t>
            </w:r>
          </w:p>
        </w:tc>
        <w:tc>
          <w:tcPr>
            <w:tcW w:w="898"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Общий средний прирост насаждений</w:t>
            </w:r>
          </w:p>
        </w:tc>
        <w:tc>
          <w:tcPr>
            <w:tcW w:w="937"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Средний возраст насаждений, лет</w:t>
            </w:r>
          </w:p>
        </w:tc>
      </w:tr>
      <w:tr w:rsidR="00A848EE" w:rsidRPr="00A848EE" w14:paraId="6CB320AF" w14:textId="77777777" w:rsidTr="004E4C11">
        <w:trPr>
          <w:trHeight w:val="23"/>
          <w:tblHeader/>
          <w:jc w:val="center"/>
        </w:trPr>
        <w:tc>
          <w:tcPr>
            <w:tcW w:w="1434"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BE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5204" w:type="dxa"/>
            <w:gridSpan w:val="7"/>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 том числе по группам возраста лесных насаждений</w:t>
            </w:r>
          </w:p>
        </w:tc>
        <w:tc>
          <w:tcPr>
            <w:tcW w:w="60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F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4795" w:type="dxa"/>
            <w:gridSpan w:val="6"/>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F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 том числе по группам возраста лесных насаждений</w:t>
            </w:r>
          </w:p>
        </w:tc>
        <w:tc>
          <w:tcPr>
            <w:tcW w:w="898"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F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37"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F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r>
      <w:tr w:rsidR="00A848EE" w:rsidRPr="00A848EE" w14:paraId="2EF9D5A8" w14:textId="77777777" w:rsidTr="004E4C11">
        <w:trPr>
          <w:trHeight w:val="23"/>
          <w:tblHeader/>
          <w:jc w:val="center"/>
        </w:trPr>
        <w:tc>
          <w:tcPr>
            <w:tcW w:w="1434"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BF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F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206"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BF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молодняки</w:t>
            </w:r>
          </w:p>
        </w:tc>
        <w:tc>
          <w:tcPr>
            <w:tcW w:w="1690"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средневозрастные</w:t>
            </w:r>
          </w:p>
        </w:tc>
        <w:tc>
          <w:tcPr>
            <w:tcW w:w="110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приспевающие</w:t>
            </w:r>
          </w:p>
        </w:tc>
        <w:tc>
          <w:tcPr>
            <w:tcW w:w="1206"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спелые и перестойные</w:t>
            </w:r>
          </w:p>
        </w:tc>
        <w:tc>
          <w:tcPr>
            <w:tcW w:w="60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8"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молодняки</w:t>
            </w:r>
          </w:p>
        </w:tc>
        <w:tc>
          <w:tcPr>
            <w:tcW w:w="1308"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средневозрастные</w:t>
            </w:r>
          </w:p>
        </w:tc>
        <w:tc>
          <w:tcPr>
            <w:tcW w:w="110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приспевающие</w:t>
            </w:r>
          </w:p>
        </w:tc>
        <w:tc>
          <w:tcPr>
            <w:tcW w:w="1197"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спелые и перестойные</w:t>
            </w:r>
          </w:p>
        </w:tc>
        <w:tc>
          <w:tcPr>
            <w:tcW w:w="898"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37"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r>
      <w:tr w:rsidR="00A848EE" w:rsidRPr="00A848EE" w14:paraId="41866014" w14:textId="77777777" w:rsidTr="004E4C11">
        <w:trPr>
          <w:trHeight w:val="1134"/>
          <w:tblHeader/>
          <w:jc w:val="center"/>
        </w:trPr>
        <w:tc>
          <w:tcPr>
            <w:tcW w:w="1434"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0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0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0" w14:textId="77777777" w:rsidR="004D4FBA" w:rsidRPr="00A848EE" w:rsidRDefault="00EB6F43" w:rsidP="00A848EE">
            <w:pPr>
              <w:ind w:left="113" w:right="113"/>
              <w:jc w:val="center"/>
              <w:rPr>
                <w:rFonts w:ascii="Times New Roman" w:eastAsia="Times New Roman" w:hAnsi="Times New Roman"/>
                <w:sz w:val="20"/>
                <w:szCs w:val="20"/>
              </w:rPr>
            </w:pPr>
            <w:r w:rsidRPr="00A848EE">
              <w:rPr>
                <w:rFonts w:ascii="Times New Roman" w:eastAsia="Times New Roman" w:hAnsi="Times New Roman"/>
                <w:sz w:val="20"/>
                <w:szCs w:val="20"/>
              </w:rPr>
              <w:t>1 класса</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1" w14:textId="77777777" w:rsidR="004D4FBA" w:rsidRPr="00A848EE" w:rsidRDefault="00EB6F43" w:rsidP="00A848EE">
            <w:pPr>
              <w:ind w:left="113" w:right="113"/>
              <w:jc w:val="center"/>
              <w:rPr>
                <w:rFonts w:ascii="Times New Roman" w:eastAsia="Times New Roman" w:hAnsi="Times New Roman"/>
                <w:sz w:val="20"/>
                <w:szCs w:val="20"/>
              </w:rPr>
            </w:pPr>
            <w:r w:rsidRPr="00A848EE">
              <w:rPr>
                <w:rFonts w:ascii="Times New Roman" w:eastAsia="Times New Roman" w:hAnsi="Times New Roman"/>
                <w:sz w:val="20"/>
                <w:szCs w:val="20"/>
              </w:rPr>
              <w:t>2 класса</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br/>
              <w:t>в том числе включенные в ежегодный объем использования лесов</w:t>
            </w:r>
          </w:p>
        </w:tc>
        <w:tc>
          <w:tcPr>
            <w:tcW w:w="110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5" w14:textId="77777777" w:rsidR="004D4FBA" w:rsidRPr="00A848EE" w:rsidRDefault="00EB6F43" w:rsidP="00A848EE">
            <w:pPr>
              <w:ind w:left="113" w:right="113"/>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6" w14:textId="77777777" w:rsidR="004D4FBA" w:rsidRPr="00A848EE" w:rsidRDefault="00EB6F43" w:rsidP="00A848EE">
            <w:pPr>
              <w:ind w:left="113" w:right="113"/>
              <w:jc w:val="center"/>
              <w:rPr>
                <w:rFonts w:ascii="Times New Roman" w:eastAsia="Times New Roman" w:hAnsi="Times New Roman"/>
                <w:sz w:val="20"/>
                <w:szCs w:val="20"/>
              </w:rPr>
            </w:pPr>
            <w:r w:rsidRPr="00A848EE">
              <w:rPr>
                <w:rFonts w:ascii="Times New Roman" w:eastAsia="Times New Roman" w:hAnsi="Times New Roman"/>
                <w:sz w:val="20"/>
                <w:szCs w:val="20"/>
              </w:rPr>
              <w:t>в том числе перестойные</w:t>
            </w:r>
          </w:p>
        </w:tc>
        <w:tc>
          <w:tcPr>
            <w:tcW w:w="60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8" w14:textId="77777777" w:rsidR="004D4FBA" w:rsidRPr="00A848EE" w:rsidRDefault="00EB6F43" w:rsidP="00A848EE">
            <w:pPr>
              <w:ind w:left="113" w:right="113"/>
              <w:jc w:val="center"/>
              <w:rPr>
                <w:rFonts w:ascii="Times New Roman" w:eastAsia="Times New Roman" w:hAnsi="Times New Roman"/>
                <w:sz w:val="20"/>
                <w:szCs w:val="20"/>
              </w:rPr>
            </w:pPr>
            <w:r w:rsidRPr="00A848EE">
              <w:rPr>
                <w:rFonts w:ascii="Times New Roman" w:eastAsia="Times New Roman" w:hAnsi="Times New Roman"/>
                <w:sz w:val="20"/>
                <w:szCs w:val="20"/>
              </w:rPr>
              <w:t>1 класса</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9" w14:textId="77777777" w:rsidR="004D4FBA" w:rsidRPr="00A848EE" w:rsidRDefault="00EB6F43" w:rsidP="00A848EE">
            <w:pPr>
              <w:ind w:left="113" w:right="113"/>
              <w:jc w:val="center"/>
              <w:rPr>
                <w:rFonts w:ascii="Times New Roman" w:eastAsia="Times New Roman" w:hAnsi="Times New Roman"/>
                <w:sz w:val="20"/>
                <w:szCs w:val="20"/>
              </w:rPr>
            </w:pPr>
            <w:r w:rsidRPr="00A848EE">
              <w:rPr>
                <w:rFonts w:ascii="Times New Roman" w:eastAsia="Times New Roman" w:hAnsi="Times New Roman"/>
                <w:sz w:val="20"/>
                <w:szCs w:val="20"/>
              </w:rPr>
              <w:t>2 класса</w:t>
            </w:r>
          </w:p>
        </w:tc>
        <w:tc>
          <w:tcPr>
            <w:tcW w:w="1308"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0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C" w14:textId="77777777" w:rsidR="004D4FBA" w:rsidRPr="00A848EE" w:rsidRDefault="00EB6F43" w:rsidP="00A848EE">
            <w:pPr>
              <w:ind w:left="113" w:right="113"/>
              <w:jc w:val="center"/>
              <w:rPr>
                <w:rFonts w:ascii="Times New Roman" w:eastAsia="Times New Roman" w:hAnsi="Times New Roman"/>
                <w:sz w:val="20"/>
                <w:szCs w:val="20"/>
              </w:rPr>
            </w:pPr>
            <w:r w:rsidRPr="00A848EE">
              <w:rPr>
                <w:rFonts w:ascii="Times New Roman" w:eastAsia="Times New Roman" w:hAnsi="Times New Roman"/>
                <w:sz w:val="20"/>
                <w:szCs w:val="20"/>
              </w:rPr>
              <w:t>всего</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D" w14:textId="77777777" w:rsidR="004D4FBA" w:rsidRPr="00A848EE" w:rsidRDefault="00EB6F43" w:rsidP="00A848EE">
            <w:pPr>
              <w:ind w:left="113" w:right="113"/>
              <w:jc w:val="center"/>
              <w:rPr>
                <w:rFonts w:ascii="Times New Roman" w:eastAsia="Times New Roman" w:hAnsi="Times New Roman"/>
                <w:sz w:val="20"/>
                <w:szCs w:val="20"/>
              </w:rPr>
            </w:pPr>
            <w:r w:rsidRPr="00A848EE">
              <w:rPr>
                <w:rFonts w:ascii="Times New Roman" w:eastAsia="Times New Roman" w:hAnsi="Times New Roman"/>
                <w:sz w:val="20"/>
                <w:szCs w:val="20"/>
              </w:rPr>
              <w:t>в том числе перестойные</w:t>
            </w:r>
          </w:p>
        </w:tc>
        <w:tc>
          <w:tcPr>
            <w:tcW w:w="898"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37"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1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r>
      <w:tr w:rsidR="00A848EE" w:rsidRPr="00A848EE" w14:paraId="5B20B522" w14:textId="77777777" w:rsidTr="004E4C11">
        <w:trPr>
          <w:trHeight w:val="23"/>
          <w:tblHeader/>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w:t>
            </w:r>
          </w:p>
        </w:tc>
      </w:tr>
      <w:tr w:rsidR="00A848EE" w:rsidRPr="00A848EE" w14:paraId="10D1B957" w14:textId="77777777" w:rsidTr="004E4C11">
        <w:trPr>
          <w:trHeight w:val="23"/>
          <w:jc w:val="center"/>
        </w:trPr>
        <w:tc>
          <w:tcPr>
            <w:tcW w:w="14553" w:type="dxa"/>
            <w:gridSpan w:val="18"/>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лесного фонда</w:t>
            </w:r>
          </w:p>
        </w:tc>
      </w:tr>
      <w:tr w:rsidR="00A848EE" w:rsidRPr="00A848EE" w14:paraId="58BFE5DE"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 Основные лесообразующие породы</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5"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6"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7"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8"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9"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A"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B"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C"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D"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E"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4F"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0"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1"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2"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3"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4"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5"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54E25661"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5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Хвойные</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7"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8"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9"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A"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B"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C"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D"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E"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5F"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0"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1"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2"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3"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4"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5"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6"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7"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0A18B430"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Cocнa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2575,71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477,42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289,18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883,48</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376,18</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210,55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6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715,07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208,97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292,79</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7,11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18,12</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119,01</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33,66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114,88</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32,67</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66,15</w:t>
            </w:r>
          </w:p>
        </w:tc>
      </w:tr>
      <w:tr w:rsidR="00A848EE" w:rsidRPr="00A848EE" w14:paraId="70C54CF5"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Лиcтвeнницa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15802,40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1409,65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1439,93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3596,25</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1494,11</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1735,47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7621,10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2687,78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1640,41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67,26</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387,87</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220,08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942,18</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344,05</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17,86</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90,23</w:t>
            </w:r>
          </w:p>
        </w:tc>
      </w:tr>
      <w:tr w:rsidR="00A848EE" w:rsidRPr="00A848EE" w14:paraId="5C2643B2"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Eль</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10,95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3,54</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3,04</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5,54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1,32</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0,32</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0,82</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0,31</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499,00</w:t>
            </w:r>
          </w:p>
        </w:tc>
      </w:tr>
      <w:tr w:rsidR="00A848EE" w:rsidRPr="00A848EE" w14:paraId="42FFE4B2"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Пиxтa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9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4,83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0,50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0,63</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0,46</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0,77</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0,57</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0,24</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332,00</w:t>
            </w:r>
          </w:p>
        </w:tc>
      </w:tr>
      <w:tr w:rsidR="00A848EE" w:rsidRPr="00A848EE" w14:paraId="6DF5631E"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B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Кeдp</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983,69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56,58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109,55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646,53</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259,34</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120,36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50,67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0,69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201,42</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10,60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147,19</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29,67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12,26</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B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0,16</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1,44</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1338,00</w:t>
            </w:r>
          </w:p>
        </w:tc>
      </w:tr>
      <w:tr w:rsidR="00A848EE" w:rsidRPr="00A848EE" w14:paraId="79E869A9"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C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Итoгo хвoйныx</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19377,58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1944,30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1839,49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5130,44</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2133,13</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2068,17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8395,18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2900,31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2136,70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31,85</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96,00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654,48</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283,64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1070,73</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377,43</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23,22</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83,54</w:t>
            </w:r>
          </w:p>
        </w:tc>
      </w:tr>
      <w:tr w:rsidR="00A848EE" w:rsidRPr="00A848EE" w14:paraId="642A6AA9"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Мягколиственные</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5"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6"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7"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8"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9"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A"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B"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C"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D"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E"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DF"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0"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1"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2"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3"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4"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5"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4A4AAF62"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Бepeзa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5165,17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788,84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650,22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2658,88</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842,78</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408,76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658,48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86,35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E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310,37</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8,86</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174,34</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39,16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73,01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10,23</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8,37</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863,00</w:t>
            </w:r>
          </w:p>
        </w:tc>
      </w:tr>
      <w:tr w:rsidR="00A848EE" w:rsidRPr="00A848EE" w14:paraId="2E372236"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CF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Ocинa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537,83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158,94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110,70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192,98</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90,25</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40,78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CF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34,44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9,62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30,29</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3,90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14,97</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4,93</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1,12</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594,00</w:t>
            </w:r>
          </w:p>
        </w:tc>
      </w:tr>
      <w:tr w:rsidR="00A848EE" w:rsidRPr="00A848EE" w14:paraId="142842C4"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Тoпoль</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6,47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0,69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2,04</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0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0,76</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0,50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0,77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0,11</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0,22</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0,12</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678,00</w:t>
            </w:r>
          </w:p>
        </w:tc>
      </w:tr>
      <w:tr w:rsidR="00A848EE" w:rsidRPr="00A848EE" w14:paraId="6796282D"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Ивы дpeвoвидныe</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0,76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1,73</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0,26</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0,15</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0,09</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430,00</w:t>
            </w:r>
          </w:p>
        </w:tc>
      </w:tr>
      <w:tr w:rsidR="00A848EE" w:rsidRPr="00A848EE" w14:paraId="0690316D"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Oльxa сepaя</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1,04</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0,46</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0,08</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0,07</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161,00</w:t>
            </w:r>
          </w:p>
        </w:tc>
      </w:tr>
      <w:tr w:rsidR="00A848EE" w:rsidRPr="00A848EE" w14:paraId="64C4C55D"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Ольxa чepнaя</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0,39</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0,07</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34,00</w:t>
            </w:r>
          </w:p>
        </w:tc>
      </w:tr>
      <w:tr w:rsidR="00A848EE" w:rsidRPr="00A848EE" w14:paraId="6BD46569"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5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Итoгo мягкoлиcтвeнныx</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5714,31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949,39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762,70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2857,05</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934,57</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450,27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694,90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96,77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341,30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10,79</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18,95</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189,59</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43,79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78,18</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11,95</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9,50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835,00</w:t>
            </w:r>
          </w:p>
        </w:tc>
      </w:tr>
      <w:tr w:rsidR="00A848EE" w:rsidRPr="00A848EE" w14:paraId="4E436B2C"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Твердолиственные</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5"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6"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7"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8"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9"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A"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B"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C"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D"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E"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6F"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0"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1"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2"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3"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4"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5"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0B7364E8"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Вяз и другие ильмовые</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0,54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0,09</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75,00</w:t>
            </w:r>
          </w:p>
        </w:tc>
      </w:tr>
      <w:tr w:rsidR="00A848EE" w:rsidRPr="00A848EE" w14:paraId="64F2DDAA"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Итoгo твepдoлиcтвeнныx</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0,54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0,09</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75,00</w:t>
            </w:r>
          </w:p>
        </w:tc>
      </w:tr>
      <w:tr w:rsidR="00A848EE" w:rsidRPr="00A848EE" w14:paraId="542EA43D"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 том числе низкоствольных</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9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r>
      <w:tr w:rsidR="00A848EE" w:rsidRPr="00A848EE" w14:paraId="1C5F9E11"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 по основным лесообразующим породам</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25092,43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2894,11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2602,23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7987,57</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3067,70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2518,44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9090,08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2997,08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2478,00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42,64</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114,95</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844,08</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327,42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1148,90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389,38</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32,72</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1736,00</w:t>
            </w:r>
          </w:p>
        </w:tc>
      </w:tr>
      <w:tr w:rsidR="00A848EE" w:rsidRPr="00A848EE" w14:paraId="1B3FA6DA"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B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 Прочие древесные породы</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BF"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0"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1"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2"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3"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4"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5"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6"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7"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8"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9"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A"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B"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C"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D"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E"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CF"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73F0C745"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Aбpикoc</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D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5,00</w:t>
            </w:r>
          </w:p>
        </w:tc>
      </w:tr>
      <w:tr w:rsidR="00A848EE" w:rsidRPr="00A848EE" w14:paraId="7719863E"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E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Чepeмуxa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E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17,00</w:t>
            </w:r>
          </w:p>
        </w:tc>
      </w:tr>
      <w:tr w:rsidR="00A848EE" w:rsidRPr="00A848EE" w14:paraId="293FF32F"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DF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Яблoня</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DF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65,00</w:t>
            </w:r>
          </w:p>
        </w:tc>
      </w:tr>
      <w:tr w:rsidR="00A848EE" w:rsidRPr="00A848EE" w14:paraId="156112E4"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Дpугиe дpeвecныe пopoды</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0,17</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0,04</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0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54,00</w:t>
            </w:r>
          </w:p>
        </w:tc>
      </w:tr>
      <w:tr w:rsidR="00A848EE" w:rsidRPr="00A848EE" w14:paraId="481E6CE0"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 прочие древесные породы</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0,62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0,17</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0,04</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42,00</w:t>
            </w:r>
          </w:p>
        </w:tc>
      </w:tr>
      <w:tr w:rsidR="00A848EE" w:rsidRPr="00A848EE" w14:paraId="5243A21E"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 Кустарники</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B"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C"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D"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E"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2F"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0"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1"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2"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3"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4"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5"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6"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7"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8"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9"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A"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B"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07AF4373"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Бepeзы куcтapникoвыe</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1579,57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86,02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717,42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745,33</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309,65</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19,40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11,40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23,99</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0,72</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9,83</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12,30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0,65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0,49</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2,19</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276,00</w:t>
            </w:r>
          </w:p>
        </w:tc>
      </w:tr>
      <w:tr w:rsidR="00A848EE" w:rsidRPr="00A848EE" w14:paraId="69BB517D"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Ивы кустарниковые (тальники)</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8,98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0,60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2,98</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1,54</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0,57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0,61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0,25</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0,05</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0,08</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0,09</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0,03</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0,02</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344,00</w:t>
            </w:r>
          </w:p>
        </w:tc>
      </w:tr>
      <w:tr w:rsidR="00A848EE" w:rsidRPr="00A848EE" w14:paraId="523229E3"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Кeдpoвый стлaник</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1568,47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29,49</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252,20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1164,33</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275,44</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90,32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32,13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58,36</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0,35</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5,65</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45,20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6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0,08</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1,02</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568,00</w:t>
            </w:r>
          </w:p>
        </w:tc>
      </w:tr>
      <w:tr w:rsidR="00A848EE" w:rsidRPr="00A848EE" w14:paraId="697DBE82"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Oблeпиxa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2,00</w:t>
            </w:r>
          </w:p>
        </w:tc>
      </w:tr>
      <w:tr w:rsidR="00A848EE" w:rsidRPr="00A848EE" w14:paraId="1802614A"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Дpугиe куcтapники</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171,81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77,24</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66,16</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0,86</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23,52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6,91</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4,63</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0,03</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1,50</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1,82</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0,36</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0,35</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101,00</w:t>
            </w:r>
          </w:p>
        </w:tc>
      </w:tr>
      <w:tr w:rsidR="00A848EE" w:rsidRPr="00A848EE" w14:paraId="2E5B021D"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 кустарников</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3328,82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119,03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1049,88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1978,80</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587,49</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112,26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68,85</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11,18</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9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87,24</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17,03</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59,40</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5,90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3,80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0,56</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3,58</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205,00</w:t>
            </w:r>
          </w:p>
        </w:tc>
      </w:tr>
      <w:tr w:rsidR="00A848EE" w:rsidRPr="00A848EE" w14:paraId="746CEF25"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Итого</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28421,87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3013,52</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3652,10</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9966,55</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3655,23</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2630,73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9158,97</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3008,26</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2565,25</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43,74</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131,99</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903,48</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333,33</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1152,70</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389,94</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36,30</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w:t>
            </w:r>
          </w:p>
        </w:tc>
      </w:tr>
      <w:tr w:rsidR="00A848EE" w:rsidRPr="00A848EE" w14:paraId="121F4BC4" w14:textId="77777777" w:rsidTr="004E4C11">
        <w:trPr>
          <w:trHeight w:val="23"/>
          <w:jc w:val="center"/>
        </w:trPr>
        <w:tc>
          <w:tcPr>
            <w:tcW w:w="14553" w:type="dxa"/>
            <w:gridSpan w:val="18"/>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особо охраняемых природных территориях</w:t>
            </w:r>
          </w:p>
        </w:tc>
      </w:tr>
      <w:tr w:rsidR="00A848EE" w:rsidRPr="00A848EE" w14:paraId="55AA5247"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C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 Основные лесообразующие породы - всего</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CD"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CE"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CF"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0"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1"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2"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3"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4"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5"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6"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7"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8"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9"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A"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B"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C"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D"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022350DA"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Хвойные</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D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E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1FE1739E"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EF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Cocнa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EF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271D45A0"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Лиcтвeнницa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0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2904D1B6"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Eль</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38EDEAA4"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Пиxтa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1A4F5FE9"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Кeдp</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721F2850"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Итoгo хвoйныx</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305A6785" w14:textId="77777777" w:rsidTr="004E4C11">
        <w:trPr>
          <w:trHeight w:val="419"/>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Мягколиственные</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D"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E"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5F"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0"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1"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2"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3"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4"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5"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6"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7"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8"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9"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A"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B"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C"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D"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174226DF"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Бepeзa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6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5FD9EC69"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Ocинa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464F6936"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Тoпoль</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9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6F841A20"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Ивы дpeвoвидныe</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39EB31D7"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B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Oльxa сepaя</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B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0EE3D475"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C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Ольxa чepнaя</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555A4DB1"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Итoгo мягкoлиcтвeнныx</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D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04635A31"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Твердолиственные</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D"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E"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EF"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0"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1"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2"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3"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4"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5"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6"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7"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8"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9"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A"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B"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C"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D"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7287C9F0"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4FF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Вяз и другие ильмовые</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4FF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0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5E5AE89B"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Итoгo твepдoлиcтвeнныx</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609A7C37"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в том числе низкоствольных</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219C3821"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 по основным лесообразующим породам</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0121FDEB"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4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 Прочие древесные породы</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7"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8"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9"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A"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B"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C"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D"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E"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4F"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0"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1"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2"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3"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4"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5"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6"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7"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1016CF21"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5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Aбpикoc</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5614E5A7"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Чepeмуxa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6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7ABB13A4"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Яблoня</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75ED662C"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Дpугиe дpeвecныe пopoды</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9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2F759FE5"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 прочие древесные породы</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4E83DC0C"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 Кустарники</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3"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4"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5"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6" w14:textId="77777777" w:rsidR="004D4FBA" w:rsidRPr="00A848EE" w:rsidRDefault="004D4FBA" w:rsidP="00A848EE">
            <w:pPr>
              <w:jc w:val="center"/>
              <w:rPr>
                <w:rFonts w:ascii="Times New Roman" w:eastAsia="Times New Roman" w:hAnsi="Times New Roman"/>
                <w:sz w:val="20"/>
                <w:szCs w:val="20"/>
              </w:rPr>
            </w:pP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7"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8"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9"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A"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B"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C"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D" w14:textId="77777777" w:rsidR="004D4FBA" w:rsidRPr="00A848EE" w:rsidRDefault="004D4FBA" w:rsidP="00A848EE">
            <w:pPr>
              <w:jc w:val="center"/>
              <w:rPr>
                <w:rFonts w:ascii="Times New Roman" w:eastAsia="Times New Roman" w:hAnsi="Times New Roman"/>
                <w:sz w:val="20"/>
                <w:szCs w:val="20"/>
              </w:rPr>
            </w:pP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E" w14:textId="77777777" w:rsidR="004D4FBA" w:rsidRPr="00A848EE" w:rsidRDefault="004D4FBA" w:rsidP="00A848EE">
            <w:pPr>
              <w:jc w:val="center"/>
              <w:rPr>
                <w:rFonts w:ascii="Times New Roman" w:eastAsia="Times New Roman" w:hAnsi="Times New Roman"/>
                <w:sz w:val="20"/>
                <w:szCs w:val="20"/>
              </w:rPr>
            </w:pP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BF" w14:textId="77777777" w:rsidR="004D4FBA" w:rsidRPr="00A848EE" w:rsidRDefault="004D4FBA" w:rsidP="00A848EE">
            <w:pPr>
              <w:jc w:val="center"/>
              <w:rPr>
                <w:rFonts w:ascii="Times New Roman" w:eastAsia="Times New Roman" w:hAnsi="Times New Roman"/>
                <w:sz w:val="20"/>
                <w:szCs w:val="20"/>
              </w:rPr>
            </w:pP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0" w14:textId="77777777" w:rsidR="004D4FBA" w:rsidRPr="00A848EE" w:rsidRDefault="004D4FBA" w:rsidP="00A848EE">
            <w:pPr>
              <w:jc w:val="center"/>
              <w:rPr>
                <w:rFonts w:ascii="Times New Roman" w:eastAsia="Times New Roman" w:hAnsi="Times New Roman"/>
                <w:sz w:val="20"/>
                <w:szCs w:val="20"/>
              </w:rPr>
            </w:pP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1" w14:textId="77777777" w:rsidR="004D4FBA" w:rsidRPr="00A848EE" w:rsidRDefault="004D4FBA" w:rsidP="00A848EE">
            <w:pPr>
              <w:jc w:val="center"/>
              <w:rPr>
                <w:rFonts w:ascii="Times New Roman" w:eastAsia="Times New Roman" w:hAnsi="Times New Roman"/>
                <w:sz w:val="20"/>
                <w:szCs w:val="20"/>
              </w:rPr>
            </w:pP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2" w14:textId="77777777" w:rsidR="004D4FBA" w:rsidRPr="00A848EE" w:rsidRDefault="004D4FBA" w:rsidP="00A848EE">
            <w:pPr>
              <w:jc w:val="center"/>
              <w:rPr>
                <w:rFonts w:ascii="Times New Roman" w:eastAsia="Times New Roman" w:hAnsi="Times New Roman"/>
                <w:sz w:val="20"/>
                <w:szCs w:val="20"/>
              </w:rPr>
            </w:pP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3" w14:textId="77777777" w:rsidR="004D4FBA" w:rsidRPr="00A848EE" w:rsidRDefault="004D4FBA" w:rsidP="00A848EE">
            <w:pPr>
              <w:jc w:val="center"/>
              <w:rPr>
                <w:rFonts w:ascii="Times New Roman" w:eastAsia="Times New Roman" w:hAnsi="Times New Roman"/>
                <w:sz w:val="20"/>
                <w:szCs w:val="20"/>
              </w:rPr>
            </w:pPr>
          </w:p>
        </w:tc>
      </w:tr>
      <w:tr w:rsidR="00A848EE" w:rsidRPr="00A848EE" w14:paraId="339D999E"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Бepeзы куcтapникoвыe</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401B1365"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Ивы кустарниковые (тальники)</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D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69C3F117"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Кeдpoвый стлaник</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E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1D04F2AC"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0F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Oблeпиxa</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0F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61DE78DD"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Дpугиe куcтapники</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0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2ECFA1F5"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 кустарников</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r w:rsidR="00A848EE" w:rsidRPr="00A848EE" w14:paraId="6E850E84" w14:textId="77777777" w:rsidTr="004E4C11">
        <w:trPr>
          <w:trHeight w:val="23"/>
          <w:jc w:val="center"/>
        </w:trPr>
        <w:tc>
          <w:tcPr>
            <w:tcW w:w="143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Итого</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08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3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110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6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5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89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c>
          <w:tcPr>
            <w:tcW w:w="93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нет данных</w:t>
            </w:r>
          </w:p>
        </w:tc>
      </w:tr>
    </w:tbl>
    <w:p w14:paraId="00005143" w14:textId="3C6CA3C6" w:rsidR="004E4C11" w:rsidRPr="00A848EE" w:rsidRDefault="004E4C11"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5149"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7" w:name="_Toc176788292"/>
      <w:r w:rsidRPr="00A848EE">
        <w:rPr>
          <w:rFonts w:ascii="Times New Roman" w:eastAsia="Times New Roman" w:hAnsi="Times New Roman"/>
          <w:b w:val="0"/>
          <w:bCs w:val="0"/>
          <w:sz w:val="24"/>
          <w:szCs w:val="24"/>
        </w:rPr>
        <w:lastRenderedPageBreak/>
        <w:t>ПРИЛОЖЕНИЕ 14</w:t>
      </w:r>
      <w:bookmarkEnd w:id="107"/>
    </w:p>
    <w:p w14:paraId="0000514A"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514B" w14:textId="77777777" w:rsidR="004D4FBA" w:rsidRPr="00A848EE" w:rsidRDefault="004D4FBA" w:rsidP="00A848EE">
      <w:pPr>
        <w:widowControl w:val="0"/>
        <w:jc w:val="right"/>
        <w:rPr>
          <w:rFonts w:ascii="Times New Roman" w:eastAsia="Times New Roman" w:hAnsi="Times New Roman"/>
          <w:sz w:val="24"/>
          <w:szCs w:val="24"/>
        </w:rPr>
      </w:pPr>
    </w:p>
    <w:p w14:paraId="0000514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Динамика распределения площади лесов по группам древесных пород и группам возраста за период действия предыдущего лесного плана Забайкальского края</w:t>
      </w:r>
    </w:p>
    <w:p w14:paraId="0000514D"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Площадь - тыс.га.</w:t>
      </w:r>
    </w:p>
    <w:tbl>
      <w:tblPr>
        <w:tblStyle w:val="affffffffffff9"/>
        <w:tblW w:w="14554" w:type="dxa"/>
        <w:jc w:val="center"/>
        <w:tblInd w:w="0" w:type="dxa"/>
        <w:tblLayout w:type="fixed"/>
        <w:tblCellMar>
          <w:top w:w="57" w:type="dxa"/>
          <w:left w:w="57" w:type="dxa"/>
          <w:bottom w:w="57" w:type="dxa"/>
          <w:right w:w="57" w:type="dxa"/>
        </w:tblCellMar>
        <w:tblLook w:val="0400" w:firstRow="0" w:lastRow="0" w:firstColumn="0" w:lastColumn="0" w:noHBand="0" w:noVBand="1"/>
      </w:tblPr>
      <w:tblGrid>
        <w:gridCol w:w="282"/>
        <w:gridCol w:w="1056"/>
        <w:gridCol w:w="508"/>
        <w:gridCol w:w="689"/>
        <w:gridCol w:w="1082"/>
        <w:gridCol w:w="913"/>
        <w:gridCol w:w="481"/>
        <w:gridCol w:w="796"/>
        <w:gridCol w:w="382"/>
        <w:gridCol w:w="689"/>
        <w:gridCol w:w="1082"/>
        <w:gridCol w:w="913"/>
        <w:gridCol w:w="481"/>
        <w:gridCol w:w="796"/>
        <w:gridCol w:w="443"/>
        <w:gridCol w:w="689"/>
        <w:gridCol w:w="1082"/>
        <w:gridCol w:w="913"/>
        <w:gridCol w:w="481"/>
        <w:gridCol w:w="796"/>
      </w:tblGrid>
      <w:tr w:rsidR="00A848EE" w:rsidRPr="00A848EE" w14:paraId="018AC7FB" w14:textId="77777777" w:rsidTr="004E4C11">
        <w:trPr>
          <w:trHeight w:val="23"/>
          <w:tblHeader/>
          <w:jc w:val="center"/>
        </w:trPr>
        <w:tc>
          <w:tcPr>
            <w:tcW w:w="282"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1056"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w:t>
            </w:r>
            <w:r w:rsidRPr="00A848EE">
              <w:rPr>
                <w:rFonts w:ascii="Times New Roman" w:eastAsia="Times New Roman" w:hAnsi="Times New Roman"/>
              </w:rPr>
              <w:br/>
              <w:t>лесничества</w:t>
            </w:r>
          </w:p>
        </w:tc>
        <w:tc>
          <w:tcPr>
            <w:tcW w:w="4469" w:type="dxa"/>
            <w:gridSpan w:val="6"/>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Хвойные древесные породы</w:t>
            </w:r>
          </w:p>
        </w:tc>
        <w:tc>
          <w:tcPr>
            <w:tcW w:w="4343" w:type="dxa"/>
            <w:gridSpan w:val="6"/>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Твердолиственные древесные породы</w:t>
            </w:r>
          </w:p>
        </w:tc>
        <w:tc>
          <w:tcPr>
            <w:tcW w:w="4404" w:type="dxa"/>
            <w:gridSpan w:val="6"/>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Мягколиственные древесные породы</w:t>
            </w:r>
          </w:p>
        </w:tc>
      </w:tr>
      <w:tr w:rsidR="00A848EE" w:rsidRPr="00A848EE" w14:paraId="44269C8F" w14:textId="77777777" w:rsidTr="004E4C11">
        <w:trPr>
          <w:trHeight w:val="23"/>
          <w:tblHeader/>
          <w:jc w:val="center"/>
        </w:trPr>
        <w:tc>
          <w:tcPr>
            <w:tcW w:w="282"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6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056"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6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508"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3961" w:type="dxa"/>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группам возраста</w:t>
            </w:r>
          </w:p>
        </w:tc>
        <w:tc>
          <w:tcPr>
            <w:tcW w:w="3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3961" w:type="dxa"/>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группам возраста</w:t>
            </w:r>
          </w:p>
        </w:tc>
        <w:tc>
          <w:tcPr>
            <w:tcW w:w="44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3961" w:type="dxa"/>
            <w:gridSpan w:val="5"/>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по группам возраста</w:t>
            </w:r>
          </w:p>
        </w:tc>
      </w:tr>
      <w:tr w:rsidR="00A848EE" w:rsidRPr="00A848EE" w14:paraId="1850F285" w14:textId="77777777" w:rsidTr="004E4C11">
        <w:trPr>
          <w:trHeight w:val="23"/>
          <w:tblHeader/>
          <w:jc w:val="center"/>
        </w:trPr>
        <w:tc>
          <w:tcPr>
            <w:tcW w:w="282"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7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056"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508"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перестойные</w:t>
            </w:r>
          </w:p>
        </w:tc>
        <w:tc>
          <w:tcPr>
            <w:tcW w:w="38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перестойные</w:t>
            </w:r>
          </w:p>
        </w:tc>
        <w:tc>
          <w:tcPr>
            <w:tcW w:w="44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молодняки</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средневозрастные</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приспевающие</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спелые</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перестойные</w:t>
            </w:r>
          </w:p>
        </w:tc>
      </w:tr>
      <w:tr w:rsidR="00A848EE" w:rsidRPr="00A848EE" w14:paraId="74748BB7" w14:textId="77777777" w:rsidTr="004E4C11">
        <w:trPr>
          <w:trHeight w:val="23"/>
          <w:tblHeader/>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r>
      <w:tr w:rsidR="00A848EE" w:rsidRPr="00A848EE" w14:paraId="3620DC8C" w14:textId="77777777" w:rsidTr="004E4C11">
        <w:trPr>
          <w:trHeight w:val="23"/>
          <w:jc w:val="center"/>
        </w:trPr>
        <w:tc>
          <w:tcPr>
            <w:tcW w:w="14554" w:type="dxa"/>
            <w:gridSpan w:val="20"/>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2024 года</w:t>
            </w:r>
          </w:p>
        </w:tc>
      </w:tr>
      <w:tr w:rsidR="00A848EE" w:rsidRPr="00A848EE" w14:paraId="25B9C47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r>
      <w:tr w:rsidR="00A848EE" w:rsidRPr="00A848EE" w14:paraId="62B21E3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r>
      <w:tr w:rsidR="00A848EE" w:rsidRPr="00A848EE" w14:paraId="663EAEF3"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155,6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r>
      <w:tr w:rsidR="00A848EE" w:rsidRPr="00A848EE" w14:paraId="0DCA813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1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295,1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355,3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177,4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1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r>
      <w:tr w:rsidR="00A848EE" w:rsidRPr="00A848EE" w14:paraId="2CCCB649"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r>
      <w:tr w:rsidR="00A848EE" w:rsidRPr="00A848EE" w14:paraId="4479E00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244,4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r>
      <w:tr w:rsidR="00A848EE" w:rsidRPr="00A848EE" w14:paraId="1294D174"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r>
      <w:tr w:rsidR="00A848EE" w:rsidRPr="00A848EE" w14:paraId="7233FF3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249,4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4FD3DEE4"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829,0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191,6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261,1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353,6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r>
      <w:tr w:rsidR="00A848EE" w:rsidRPr="00A848EE" w14:paraId="0E1AA3E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12,5</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r>
      <w:tr w:rsidR="00A848EE" w:rsidRPr="00A848EE" w14:paraId="2F0F7F6F"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973,6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334,8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r>
      <w:tr w:rsidR="00A848EE" w:rsidRPr="00A848EE" w14:paraId="009891F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374,8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r>
      <w:tr w:rsidR="00A848EE" w:rsidRPr="00A848EE" w14:paraId="7824F6B0"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2050,0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257,4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676,9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419,5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514,0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327,1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r>
      <w:tr w:rsidR="00A848EE" w:rsidRPr="00A848EE" w14:paraId="3D18BA18"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761,8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272,7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36,6</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r>
      <w:tr w:rsidR="00A848EE" w:rsidRPr="00A848EE" w14:paraId="78A80F58"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4355,7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767,6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933,7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440,6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1178,4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1035,4</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864,2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236,5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445,1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r>
      <w:tr w:rsidR="00A848EE" w:rsidRPr="00A848EE" w14:paraId="6261A0FF"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566A448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2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133,3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2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45D4E755"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3BB895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503,6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185,1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r>
      <w:tr w:rsidR="00A848EE" w:rsidRPr="00A848EE" w14:paraId="1C917454"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935,8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199,4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293,5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133,6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234,2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590,9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305,9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r>
      <w:tr w:rsidR="00A848EE" w:rsidRPr="00A848EE" w14:paraId="13286F31"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3006,8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600,6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863,1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317,3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939,4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286,3</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342,4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r>
      <w:tr w:rsidR="00A848EE" w:rsidRPr="00A848EE" w14:paraId="113E78E1"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852,3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r>
      <w:tr w:rsidR="00A848EE" w:rsidRPr="00A848EE" w14:paraId="24B00D8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2168,4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277,7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913,5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566,1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1104D4CF"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463,5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34,4</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280,3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r>
      <w:tr w:rsidR="00A848EE" w:rsidRPr="00A848EE" w14:paraId="0164C2F9"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1987FA9"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2662886"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19377,6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3783,8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5130,4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2068,2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5494,9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2900,3</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5714,3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1712,1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2857,0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450,3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598,1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96,8</w:t>
            </w:r>
          </w:p>
        </w:tc>
      </w:tr>
      <w:tr w:rsidR="00A848EE" w:rsidRPr="00A848EE" w14:paraId="442D6F83"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14272" w:type="dxa"/>
            <w:gridSpan w:val="19"/>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2018 года</w:t>
            </w:r>
          </w:p>
        </w:tc>
      </w:tr>
      <w:tr w:rsidR="00A848EE" w:rsidRPr="00A848EE" w14:paraId="1E1BDA15"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r>
      <w:tr w:rsidR="00A848EE" w:rsidRPr="00A848EE" w14:paraId="2D8A1F90"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3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3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r>
      <w:tr w:rsidR="00A848EE" w:rsidRPr="00A848EE" w14:paraId="26E9992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217,6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r>
      <w:tr w:rsidR="00A848EE" w:rsidRPr="00A848EE" w14:paraId="6AA62039"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293,8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178,2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r>
      <w:tr w:rsidR="00A848EE" w:rsidRPr="00A848EE" w14:paraId="022F127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r>
      <w:tr w:rsidR="00A848EE" w:rsidRPr="00A848EE" w14:paraId="62E4E87A"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r>
      <w:tr w:rsidR="00A848EE" w:rsidRPr="00A848EE" w14:paraId="02B76A77"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r>
      <w:tr w:rsidR="00A848EE" w:rsidRPr="00A848EE" w14:paraId="517C0F0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1F5A4BE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827,3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r>
      <w:tr w:rsidR="00A848EE" w:rsidRPr="00A848EE" w14:paraId="661FAAA6"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67E27D31"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957,2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217,4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r>
      <w:tr w:rsidR="00A848EE" w:rsidRPr="00A848EE" w14:paraId="76E9A74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143,5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r>
      <w:tr w:rsidR="00A848EE" w:rsidRPr="00A848EE" w14:paraId="7CC42164"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2045,4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241,9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679,6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428,9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506,8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r>
      <w:tr w:rsidR="00A848EE" w:rsidRPr="00A848EE" w14:paraId="0B41F33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747,8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275,5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36,6</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r>
      <w:tr w:rsidR="00A848EE" w:rsidRPr="00A848EE" w14:paraId="7C1D3303"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4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4349,5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753,2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4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441,8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1184,8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1035,7</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864,5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073B01B7"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7DBD7443"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45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682223A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0BF8F13"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502,9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r>
      <w:tr w:rsidR="00A848EE" w:rsidRPr="00A848EE" w14:paraId="4FE07C9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935,9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297,6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229,9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75,4</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590,2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315,3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r>
      <w:tr w:rsidR="00A848EE" w:rsidRPr="00A848EE" w14:paraId="721922B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2998,8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863,6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320,7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286,5</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341,6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r>
      <w:tr w:rsidR="00A848EE" w:rsidRPr="00A848EE" w14:paraId="4954EA8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844,2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172,4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r>
      <w:tr w:rsidR="00A848EE" w:rsidRPr="00A848EE" w14:paraId="59B6B547"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2162,5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244,8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277,7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913,8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567,1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51555C61"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464,6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34,4</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280,7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r>
      <w:tr w:rsidR="00A848EE" w:rsidRPr="00A848EE" w14:paraId="52C5CB2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09108AA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AA46543"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19331,8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3675,1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5144,6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2110,9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5504,8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2896,4</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5633,6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1571,8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2923,8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462,9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585,1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r>
      <w:tr w:rsidR="00A848EE" w:rsidRPr="00A848EE" w14:paraId="6FCD9C7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5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14272" w:type="dxa"/>
            <w:gridSpan w:val="19"/>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5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января 2009 года</w:t>
            </w:r>
          </w:p>
        </w:tc>
      </w:tr>
      <w:tr w:rsidR="00A848EE" w:rsidRPr="00A848EE" w14:paraId="3DF7AAD7"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57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163,7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r>
      <w:tr w:rsidR="00A848EE" w:rsidRPr="00A848EE" w14:paraId="6161C375"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226,1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r>
      <w:tr w:rsidR="00A848EE" w:rsidRPr="00A848EE" w14:paraId="7E945909"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1C289FF0"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349,7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r>
      <w:tr w:rsidR="00A848EE" w:rsidRPr="00A848EE" w14:paraId="5D8C82C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123,1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72827FF5"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257,2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r>
      <w:tr w:rsidR="00A848EE" w:rsidRPr="00A848EE" w14:paraId="1373CE85"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r>
      <w:tr w:rsidR="00A848EE" w:rsidRPr="00A848EE" w14:paraId="5CC6892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255,7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7895A6A"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829,7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360,5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r>
      <w:tr w:rsidR="00A848EE" w:rsidRPr="00A848EE" w14:paraId="7B5E70E4"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178,1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w:t>
            </w:r>
          </w:p>
        </w:tc>
      </w:tr>
      <w:tr w:rsidR="00A848EE" w:rsidRPr="00A848EE" w14:paraId="711DD99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944,3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327,4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r>
      <w:tr w:rsidR="00A848EE" w:rsidRPr="00A848EE" w14:paraId="2131F60A"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6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68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374,9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6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r>
      <w:tr w:rsidR="00A848EE" w:rsidRPr="00A848EE" w14:paraId="14B8924F"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2057,3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680,8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443,6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506,9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r>
      <w:tr w:rsidR="00A848EE" w:rsidRPr="00A848EE" w14:paraId="07D1AEC7"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295,3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36,6</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r>
      <w:tr w:rsidR="00A848EE" w:rsidRPr="00A848EE" w14:paraId="122AC61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4315,4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720,6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937,6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1169,6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1039,6</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879,1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447,7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0DFEF465"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08F28077"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A370A6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0C97F674"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r>
      <w:tr w:rsidR="00A848EE" w:rsidRPr="00A848EE" w14:paraId="3CD68779"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921,2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297,6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72,8</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577,2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310,8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r>
      <w:tr w:rsidR="00A848EE" w:rsidRPr="00A848EE" w14:paraId="0D1803C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2979,4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943,2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286,5</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343,4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r>
      <w:tr w:rsidR="00A848EE" w:rsidRPr="00A848EE" w14:paraId="6D5696F4"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832,1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225,3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r>
      <w:tr w:rsidR="00A848EE" w:rsidRPr="00A848EE" w14:paraId="2DE9F36C"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2179,2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923,1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571,2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r>
      <w:tr w:rsidR="00A848EE" w:rsidRPr="00A848EE" w14:paraId="032C358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80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462,4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34,4</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272,7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r>
      <w:tr w:rsidR="00A848EE" w:rsidRPr="00A848EE" w14:paraId="520F285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7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7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2A8C0580"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156,5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8BBD33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19297,4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3408,1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5252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2168,4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5559,3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2909,6</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5622,6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1487,8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2960,4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478,8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601,9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93,7</w:t>
            </w:r>
          </w:p>
        </w:tc>
      </w:tr>
      <w:tr w:rsidR="00A848EE" w:rsidRPr="00A848EE" w14:paraId="38A1FAE2" w14:textId="77777777" w:rsidTr="004E4C11">
        <w:trPr>
          <w:trHeight w:val="385"/>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14272" w:type="dxa"/>
            <w:gridSpan w:val="19"/>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Изменения за период с 1 января 2009 года по 1 января 2018 года</w:t>
            </w:r>
          </w:p>
        </w:tc>
      </w:tr>
      <w:tr w:rsidR="00A848EE" w:rsidRPr="00A848EE" w14:paraId="39228226"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r>
      <w:tr w:rsidR="00A848EE" w:rsidRPr="00A848EE" w14:paraId="7BE7C1A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4FDC379"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1640A04C"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85244F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172BE0B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095990EC"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C19748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92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0798C4E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AC77611"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8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8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r>
      <w:tr w:rsidR="00A848EE" w:rsidRPr="00A848EE" w14:paraId="210925F9"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770272F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r>
      <w:tr w:rsidR="00A848EE" w:rsidRPr="00A848EE" w14:paraId="340209DC"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D410E5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3D116FF"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76C0F3A"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790EEB3"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7E221F91"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102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7E21F60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r>
      <w:tr w:rsidR="00A848EE" w:rsidRPr="00A848EE" w14:paraId="77E7A023"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0BF750D6"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9E4C76F"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48C3AED0"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9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9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61631F7"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C87806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5551D86"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D5A6323"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111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r>
      <w:tr w:rsidR="00A848EE" w:rsidRPr="00A848EE" w14:paraId="1F9A1E2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14272" w:type="dxa"/>
            <w:gridSpan w:val="19"/>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5F" w14:textId="4F051B0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Изменения за период с 1 января 2018 года по 1 января 2024 года</w:t>
            </w:r>
          </w:p>
        </w:tc>
      </w:tr>
      <w:tr w:rsidR="00A848EE" w:rsidRPr="00A848EE" w14:paraId="76841309"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r>
      <w:tr w:rsidR="00A848EE" w:rsidRPr="00A848EE" w14:paraId="43DB420C"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4D8190EA"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r>
      <w:tr w:rsidR="00A848EE" w:rsidRPr="00A848EE" w14:paraId="7EA13094"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08D19A3A"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6C164B4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2E53DDEE"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275D13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A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120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A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CE74DEB"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0A519A6"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r>
      <w:tr w:rsidR="00A848EE" w:rsidRPr="00A848EE" w14:paraId="48D5B0A6"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r>
      <w:tr w:rsidR="00A848EE" w:rsidRPr="00A848EE" w14:paraId="48E6A4C0"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r>
      <w:tr w:rsidR="00A848EE" w:rsidRPr="00A848EE" w14:paraId="534B286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r>
      <w:tr w:rsidR="00A848EE" w:rsidRPr="00A848EE" w14:paraId="055AACC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2A3E7BA"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4FD8756"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D3DD3FF"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129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77FAC1BD"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69E76346"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6CD858C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B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B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r>
      <w:tr w:rsidR="00A848EE" w:rsidRPr="00A848EE" w14:paraId="42D1ECA2"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133</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A6FDAE5"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134</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002D4715"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40C9378"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1824E31"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w:t>
            </w:r>
          </w:p>
        </w:tc>
      </w:tr>
      <w:tr w:rsidR="00A848EE" w:rsidRPr="00A848EE" w14:paraId="0EFE8FBC"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138</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6DCE248" w14:textId="77777777" w:rsidTr="004E4C11">
        <w:trPr>
          <w:trHeight w:val="23"/>
          <w:jc w:val="center"/>
        </w:trPr>
        <w:tc>
          <w:tcPr>
            <w:tcW w:w="282"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139</w:t>
            </w:r>
          </w:p>
        </w:tc>
        <w:tc>
          <w:tcPr>
            <w:tcW w:w="10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50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45,8</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108,7</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-42,7</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3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44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80,7</w:t>
            </w:r>
          </w:p>
        </w:tc>
        <w:tc>
          <w:tcPr>
            <w:tcW w:w="68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140,3</w:t>
            </w:r>
          </w:p>
        </w:tc>
        <w:tc>
          <w:tcPr>
            <w:tcW w:w="10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-66,8</w:t>
            </w:r>
          </w:p>
        </w:tc>
        <w:tc>
          <w:tcPr>
            <w:tcW w:w="9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w:t>
            </w:r>
          </w:p>
        </w:tc>
        <w:tc>
          <w:tcPr>
            <w:tcW w:w="4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w:t>
            </w:r>
          </w:p>
        </w:tc>
        <w:tc>
          <w:tcPr>
            <w:tcW w:w="79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r>
    </w:tbl>
    <w:p w14:paraId="00005C8F" w14:textId="0597A70A" w:rsidR="004E4C11" w:rsidRPr="00A848EE" w:rsidRDefault="004E4C11"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5CA8"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8" w:name="_Toc176788293"/>
      <w:r w:rsidRPr="00A848EE">
        <w:rPr>
          <w:rFonts w:ascii="Times New Roman" w:eastAsia="Times New Roman" w:hAnsi="Times New Roman"/>
          <w:b w:val="0"/>
          <w:bCs w:val="0"/>
          <w:sz w:val="24"/>
          <w:szCs w:val="24"/>
        </w:rPr>
        <w:lastRenderedPageBreak/>
        <w:t>ПРИЛОЖЕНИЕ 15</w:t>
      </w:r>
      <w:bookmarkEnd w:id="108"/>
    </w:p>
    <w:p w14:paraId="00005CA9"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5CAA" w14:textId="77777777" w:rsidR="004D4FBA" w:rsidRPr="00A848EE" w:rsidRDefault="004D4FBA" w:rsidP="00A848EE">
      <w:pPr>
        <w:widowControl w:val="0"/>
        <w:jc w:val="right"/>
        <w:rPr>
          <w:rFonts w:ascii="Times New Roman" w:eastAsia="Times New Roman" w:hAnsi="Times New Roman"/>
          <w:sz w:val="24"/>
          <w:szCs w:val="24"/>
        </w:rPr>
      </w:pPr>
    </w:p>
    <w:p w14:paraId="00005CA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Изменение таксационных характеристик лесных насаждений по лесничествам и их анализ за период действия предыдущего лесного плана Забайкальского края</w:t>
      </w:r>
    </w:p>
    <w:p w14:paraId="00005CAC"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ffa"/>
        <w:tblW w:w="14552" w:type="dxa"/>
        <w:tblInd w:w="0" w:type="dxa"/>
        <w:tblLayout w:type="fixed"/>
        <w:tblCellMar>
          <w:top w:w="57" w:type="dxa"/>
          <w:left w:w="57" w:type="dxa"/>
          <w:bottom w:w="57" w:type="dxa"/>
          <w:right w:w="57" w:type="dxa"/>
        </w:tblCellMar>
        <w:tblLook w:val="0400" w:firstRow="0" w:lastRow="0" w:firstColumn="0" w:lastColumn="0" w:noHBand="0" w:noVBand="1"/>
      </w:tblPr>
      <w:tblGrid>
        <w:gridCol w:w="423"/>
        <w:gridCol w:w="2090"/>
        <w:gridCol w:w="1172"/>
        <w:gridCol w:w="1030"/>
        <w:gridCol w:w="1068"/>
        <w:gridCol w:w="1649"/>
        <w:gridCol w:w="1941"/>
        <w:gridCol w:w="1457"/>
        <w:gridCol w:w="2081"/>
        <w:gridCol w:w="1641"/>
      </w:tblGrid>
      <w:tr w:rsidR="00A848EE" w:rsidRPr="00A848EE" w14:paraId="72E1CCD4" w14:textId="77777777" w:rsidTr="004E4C11">
        <w:trPr>
          <w:trHeight w:val="20"/>
          <w:tblHeader/>
        </w:trPr>
        <w:tc>
          <w:tcPr>
            <w:tcW w:w="424"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2090"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лесничества</w:t>
            </w:r>
          </w:p>
        </w:tc>
        <w:tc>
          <w:tcPr>
            <w:tcW w:w="1172"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Покрытая лесом площадь, га</w:t>
            </w:r>
          </w:p>
        </w:tc>
        <w:tc>
          <w:tcPr>
            <w:tcW w:w="1030"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Средний возраст, лет</w:t>
            </w:r>
          </w:p>
        </w:tc>
        <w:tc>
          <w:tcPr>
            <w:tcW w:w="1068"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Средний класс бонитета</w:t>
            </w:r>
          </w:p>
        </w:tc>
        <w:tc>
          <w:tcPr>
            <w:tcW w:w="1649"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Средняя относительная полнота</w:t>
            </w:r>
          </w:p>
        </w:tc>
        <w:tc>
          <w:tcPr>
            <w:tcW w:w="3398" w:type="dxa"/>
            <w:gridSpan w:val="2"/>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Средний запас насаждений на 1 га, м3</w:t>
            </w:r>
          </w:p>
        </w:tc>
        <w:tc>
          <w:tcPr>
            <w:tcW w:w="2081"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Средний прирост по запасу на 1 га покрытых лесной растительностью земель, м3</w:t>
            </w:r>
          </w:p>
        </w:tc>
        <w:tc>
          <w:tcPr>
            <w:tcW w:w="1641"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Состав насаждений</w:t>
            </w:r>
          </w:p>
        </w:tc>
      </w:tr>
      <w:tr w:rsidR="00A848EE" w:rsidRPr="00A848EE" w14:paraId="5B7BD7B3" w14:textId="77777777" w:rsidTr="004E4C11">
        <w:trPr>
          <w:trHeight w:val="20"/>
          <w:tblHeader/>
        </w:trPr>
        <w:tc>
          <w:tcPr>
            <w:tcW w:w="424"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B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090"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172"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030"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068"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649"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земель, покрытых лесной растительностью</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спелых и перестойных</w:t>
            </w:r>
          </w:p>
        </w:tc>
        <w:tc>
          <w:tcPr>
            <w:tcW w:w="2081"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B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641"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390EE371" w14:textId="77777777" w:rsidTr="004E4C11">
        <w:trPr>
          <w:trHeight w:val="20"/>
          <w:tblHeader/>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0B3831BB" w14:textId="77777777" w:rsidTr="004E4C11">
        <w:trPr>
          <w:trHeight w:val="20"/>
        </w:trPr>
        <w:tc>
          <w:tcPr>
            <w:tcW w:w="14553" w:type="dxa"/>
            <w:gridSpan w:val="10"/>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05D897F2"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D5" w14:textId="77777777" w:rsidR="004D4FBA" w:rsidRPr="00A848EE" w:rsidRDefault="004D4FBA" w:rsidP="00A848EE">
            <w:pPr>
              <w:jc w:val="center"/>
              <w:rPr>
                <w:rFonts w:ascii="Times New Roman" w:eastAsia="Times New Roman" w:hAnsi="Times New Roman"/>
              </w:rPr>
            </w:pPr>
          </w:p>
        </w:tc>
        <w:tc>
          <w:tcPr>
            <w:tcW w:w="14129" w:type="dxa"/>
            <w:gridSpan w:val="9"/>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01.01.2009</w:t>
            </w:r>
          </w:p>
        </w:tc>
      </w:tr>
      <w:tr w:rsidR="00A848EE" w:rsidRPr="00A848EE" w14:paraId="6149DD8D"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D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238986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3Л1С5Б1Ос</w:t>
            </w:r>
          </w:p>
        </w:tc>
      </w:tr>
      <w:tr w:rsidR="00A848EE" w:rsidRPr="00A848EE" w14:paraId="69C564BA"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E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414789</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4Л2С3Б1Ос+К</w:t>
            </w:r>
          </w:p>
        </w:tc>
      </w:tr>
      <w:tr w:rsidR="00A848EE" w:rsidRPr="00A848EE" w14:paraId="54B63319"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F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346510</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4ЛБ1Ос+С</w:t>
            </w:r>
          </w:p>
        </w:tc>
      </w:tr>
      <w:tr w:rsidR="00A848EE" w:rsidRPr="00A848EE" w14:paraId="6CD325C3"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CF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C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648064</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4Л5Б1 Ос+С</w:t>
            </w:r>
          </w:p>
        </w:tc>
      </w:tr>
      <w:tr w:rsidR="00A848EE" w:rsidRPr="00A848EE" w14:paraId="7B5CA851"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0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165996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4С4Л2Б+К, Ос</w:t>
            </w:r>
          </w:p>
        </w:tc>
      </w:tr>
      <w:tr w:rsidR="00A848EE" w:rsidRPr="00A848EE" w14:paraId="2CB21CA5"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11"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442766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4Л1С5Б+С, Ос</w:t>
            </w:r>
          </w:p>
        </w:tc>
      </w:tr>
      <w:tr w:rsidR="00A848EE" w:rsidRPr="00A848EE" w14:paraId="4801AB1A"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1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193477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7Л1С2Б+Ос</w:t>
            </w:r>
          </w:p>
        </w:tc>
      </w:tr>
      <w:tr w:rsidR="00A848EE" w:rsidRPr="00A848EE" w14:paraId="030DD107"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2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355743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6Л2С2Б+Ос</w:t>
            </w:r>
          </w:p>
        </w:tc>
      </w:tr>
      <w:tr w:rsidR="00A848EE" w:rsidRPr="00A848EE" w14:paraId="44189F15"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2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1227195</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6Л1С3Б+Ос, ед. С</w:t>
            </w:r>
          </w:p>
        </w:tc>
      </w:tr>
      <w:tr w:rsidR="00A848EE" w:rsidRPr="00A848EE" w14:paraId="7F9BC28B"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3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292814</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6Л1С3Б+К+Ос</w:t>
            </w:r>
          </w:p>
        </w:tc>
      </w:tr>
      <w:tr w:rsidR="00A848EE" w:rsidRPr="00A848EE" w14:paraId="15833E2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4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1193071</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5Л2С1К2Б+Ос</w:t>
            </w:r>
          </w:p>
        </w:tc>
      </w:tr>
      <w:tr w:rsidR="00A848EE" w:rsidRPr="00A848EE" w14:paraId="66F3B76E"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4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594361</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125</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5Л2С3Б+Ос</w:t>
            </w:r>
          </w:p>
        </w:tc>
      </w:tr>
      <w:tr w:rsidR="00A848EE" w:rsidRPr="00A848EE" w14:paraId="2ED0D453"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5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2502774</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4Л3К2С1Б+Е, П, Ос</w:t>
            </w:r>
          </w:p>
        </w:tc>
      </w:tr>
      <w:tr w:rsidR="00A848EE" w:rsidRPr="00A848EE" w14:paraId="1C6E3412"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61"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1016962</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7Л1С1К1Б+Ос</w:t>
            </w:r>
          </w:p>
        </w:tc>
      </w:tr>
      <w:tr w:rsidR="00A848EE" w:rsidRPr="00A848EE" w14:paraId="4AD047B1"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6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5895775</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8Л1С1Б+Ос</w:t>
            </w:r>
          </w:p>
        </w:tc>
      </w:tr>
      <w:tr w:rsidR="00A848EE" w:rsidRPr="00A848EE" w14:paraId="335B3123"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7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305445</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4Л2С4Б+Ос</w:t>
            </w:r>
          </w:p>
        </w:tc>
      </w:tr>
      <w:tr w:rsidR="00A848EE" w:rsidRPr="00A848EE" w14:paraId="4C78CB67"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7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239083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4Л3С3Б+К, Ос</w:t>
            </w:r>
          </w:p>
        </w:tc>
      </w:tr>
      <w:tr w:rsidR="00A848EE" w:rsidRPr="00A848EE" w14:paraId="5120176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8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64626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7С2Б1Ос</w:t>
            </w:r>
          </w:p>
        </w:tc>
      </w:tr>
      <w:tr w:rsidR="00A848EE" w:rsidRPr="00A848EE" w14:paraId="572E4386"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9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752098</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5С2Л1К2Б+Е, П, Ос</w:t>
            </w:r>
          </w:p>
        </w:tc>
      </w:tr>
      <w:tr w:rsidR="00A848EE" w:rsidRPr="00A848EE" w14:paraId="24E1509C"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9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1545029</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6Л1С3Б+Ос</w:t>
            </w:r>
          </w:p>
        </w:tc>
      </w:tr>
      <w:tr w:rsidR="00A848EE" w:rsidRPr="00A848EE" w14:paraId="72DE3DD8"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A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3751259</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79Л1Б+С, Ос</w:t>
            </w:r>
          </w:p>
        </w:tc>
      </w:tr>
      <w:tr w:rsidR="00A848EE" w:rsidRPr="00A848EE" w14:paraId="52F78B1E"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B1"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1112277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5Л2С1К2Б+Е, П, Ос</w:t>
            </w:r>
          </w:p>
        </w:tc>
      </w:tr>
      <w:tr w:rsidR="00A848EE" w:rsidRPr="00A848EE" w14:paraId="7DA0DD47"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B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370682</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8Л1С1Б+Ос, К</w:t>
            </w:r>
          </w:p>
        </w:tc>
      </w:tr>
      <w:tr w:rsidR="00A848EE" w:rsidRPr="00A848EE" w14:paraId="1F55F5C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C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824450</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8Л2Б1Ос+С</w:t>
            </w:r>
          </w:p>
        </w:tc>
      </w:tr>
      <w:tr w:rsidR="00A848EE" w:rsidRPr="00A848EE" w14:paraId="3FC2152E"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C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150234</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4Л3С3Б+Ос</w:t>
            </w:r>
          </w:p>
        </w:tc>
      </w:tr>
      <w:tr w:rsidR="00A848EE" w:rsidRPr="00A848EE" w14:paraId="13B3494D"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D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289316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134</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4ЛС4Б1Ос</w:t>
            </w:r>
          </w:p>
        </w:tc>
      </w:tr>
      <w:tr w:rsidR="00A848EE" w:rsidRPr="00A848EE" w14:paraId="600FBC4D"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E3" w14:textId="77777777" w:rsidR="004D4FBA" w:rsidRPr="00A848EE" w:rsidRDefault="004D4FBA" w:rsidP="00A848EE">
            <w:pPr>
              <w:jc w:val="center"/>
              <w:rPr>
                <w:rFonts w:ascii="Times New Roman" w:eastAsia="Times New Roman" w:hAnsi="Times New Roman"/>
              </w:rPr>
            </w:pPr>
          </w:p>
        </w:tc>
        <w:tc>
          <w:tcPr>
            <w:tcW w:w="14129" w:type="dxa"/>
            <w:gridSpan w:val="9"/>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01.01.2018</w:t>
            </w:r>
          </w:p>
        </w:tc>
      </w:tr>
      <w:tr w:rsidR="00A848EE" w:rsidRPr="00A848EE" w14:paraId="56B7D20E"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E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237082</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3Л1С5Б1Ос</w:t>
            </w:r>
          </w:p>
        </w:tc>
      </w:tr>
      <w:tr w:rsidR="00A848EE" w:rsidRPr="00A848EE" w14:paraId="65023521"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DF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413367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D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4Л3С2Б1Ос+К</w:t>
            </w:r>
          </w:p>
        </w:tc>
      </w:tr>
      <w:tr w:rsidR="00A848EE" w:rsidRPr="00A848EE" w14:paraId="20BD2F39"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01"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385328</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4Л5Б1Ос+С</w:t>
            </w:r>
          </w:p>
        </w:tc>
      </w:tr>
      <w:tr w:rsidR="00A848EE" w:rsidRPr="00A848EE" w14:paraId="14C9575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0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653958</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4Л5Б1 Ос+С</w:t>
            </w:r>
          </w:p>
        </w:tc>
      </w:tr>
      <w:tr w:rsidR="00A848EE" w:rsidRPr="00A848EE" w14:paraId="0B27FF25"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1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212545</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163</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4С4Л2Б+К, Ос</w:t>
            </w:r>
          </w:p>
        </w:tc>
      </w:tr>
      <w:tr w:rsidR="00A848EE" w:rsidRPr="00A848EE" w14:paraId="1873E8D0"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1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425825</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5Л5Б+С, Ос</w:t>
            </w:r>
          </w:p>
        </w:tc>
      </w:tr>
      <w:tr w:rsidR="00A848EE" w:rsidRPr="00A848EE" w14:paraId="31B73A25"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2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223427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7Л1С2Б+Ос</w:t>
            </w:r>
          </w:p>
        </w:tc>
      </w:tr>
      <w:tr w:rsidR="00A848EE" w:rsidRPr="00A848EE" w14:paraId="5D3E7B53"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3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348866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6Л2С2Б+Ос</w:t>
            </w:r>
          </w:p>
        </w:tc>
      </w:tr>
      <w:tr w:rsidR="00A848EE" w:rsidRPr="00A848EE" w14:paraId="410E0FD8"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3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1218933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6Л1С3Б+Ос, ед. С</w:t>
            </w:r>
          </w:p>
        </w:tc>
      </w:tr>
      <w:tr w:rsidR="00A848EE" w:rsidRPr="00A848EE" w14:paraId="5382B280"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4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280502</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6Л1С3Б+К+Ос</w:t>
            </w:r>
          </w:p>
        </w:tc>
      </w:tr>
      <w:tr w:rsidR="00A848EE" w:rsidRPr="00A848EE" w14:paraId="5806BAF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51"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1206009</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5Л2С1К2Б+Ос</w:t>
            </w:r>
          </w:p>
        </w:tc>
      </w:tr>
      <w:tr w:rsidR="00A848EE" w:rsidRPr="00A848EE" w14:paraId="153F1668"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5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592166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6Л2С3Б+Ос</w:t>
            </w:r>
          </w:p>
        </w:tc>
      </w:tr>
      <w:tr w:rsidR="00A848EE" w:rsidRPr="00A848EE" w14:paraId="304B5F9C"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6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2489103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4Л3К2С1Б+Е, П, Ос</w:t>
            </w:r>
          </w:p>
        </w:tc>
      </w:tr>
      <w:tr w:rsidR="00A848EE" w:rsidRPr="00A848EE" w14:paraId="569FB69E"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6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1018066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7Л1С1К1Б+Ос</w:t>
            </w:r>
          </w:p>
        </w:tc>
      </w:tr>
      <w:tr w:rsidR="00A848EE" w:rsidRPr="00A848EE" w14:paraId="482DA829"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7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5899443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8Л1С1Б+Ос</w:t>
            </w:r>
          </w:p>
        </w:tc>
      </w:tr>
      <w:tr w:rsidR="00A848EE" w:rsidRPr="00A848EE" w14:paraId="1A9901CA"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8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302317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4Л1С4Б1Ос</w:t>
            </w:r>
          </w:p>
        </w:tc>
      </w:tr>
      <w:tr w:rsidR="00A848EE" w:rsidRPr="00A848EE" w14:paraId="7AE67480"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8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243816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4Л3С3Б+К, Ос</w:t>
            </w:r>
          </w:p>
        </w:tc>
      </w:tr>
      <w:tr w:rsidR="00A848EE" w:rsidRPr="00A848EE" w14:paraId="761055B2"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9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40784</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6Б4С+Ос</w:t>
            </w:r>
          </w:p>
        </w:tc>
      </w:tr>
      <w:tr w:rsidR="00A848EE" w:rsidRPr="00A848EE" w14:paraId="6BB48FF6"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A1"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694611</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163</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5С2Л1К2Б+Е, П, Ос</w:t>
            </w:r>
          </w:p>
        </w:tc>
      </w:tr>
      <w:tr w:rsidR="00A848EE" w:rsidRPr="00A848EE" w14:paraId="0903CBC7"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A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1575463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6Л1С3Б+Ос</w:t>
            </w:r>
          </w:p>
        </w:tc>
      </w:tr>
      <w:tr w:rsidR="00A848EE" w:rsidRPr="00A848EE" w14:paraId="71AD4B0F"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B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3768666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79Л1Б+С, Ос</w:t>
            </w:r>
          </w:p>
        </w:tc>
      </w:tr>
      <w:tr w:rsidR="00A848EE" w:rsidRPr="00A848EE" w14:paraId="20258061"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B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1123307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154</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5Л2С1К2Б+Е, П, Ос</w:t>
            </w:r>
          </w:p>
        </w:tc>
      </w:tr>
      <w:tr w:rsidR="00A848EE" w:rsidRPr="00A848EE" w14:paraId="59BABB8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C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3681210</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8Л1С1Б+Ос, К</w:t>
            </w:r>
          </w:p>
        </w:tc>
      </w:tr>
      <w:tr w:rsidR="00A848EE" w:rsidRPr="00A848EE" w14:paraId="6BB88C38"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D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834609</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8Л2Б1Ос+С</w:t>
            </w:r>
          </w:p>
        </w:tc>
      </w:tr>
      <w:tr w:rsidR="00A848EE" w:rsidRPr="00A848EE" w14:paraId="21E8354F"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D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145366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4Л3С3Б+Ос</w:t>
            </w:r>
          </w:p>
        </w:tc>
      </w:tr>
      <w:tr w:rsidR="00A848EE" w:rsidRPr="00A848EE" w14:paraId="6451E001"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E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279502</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4ЛС4Б1Ос</w:t>
            </w:r>
          </w:p>
        </w:tc>
      </w:tr>
      <w:tr w:rsidR="00A848EE" w:rsidRPr="00A848EE" w14:paraId="340B6B11"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F1" w14:textId="77777777" w:rsidR="004D4FBA" w:rsidRPr="00A848EE" w:rsidRDefault="004D4FBA" w:rsidP="00A848EE">
            <w:pPr>
              <w:jc w:val="center"/>
              <w:rPr>
                <w:rFonts w:ascii="Times New Roman" w:eastAsia="Times New Roman" w:hAnsi="Times New Roman"/>
              </w:rPr>
            </w:pPr>
          </w:p>
        </w:tc>
        <w:tc>
          <w:tcPr>
            <w:tcW w:w="14129" w:type="dxa"/>
            <w:gridSpan w:val="9"/>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01.01.2024</w:t>
            </w:r>
          </w:p>
        </w:tc>
      </w:tr>
      <w:tr w:rsidR="00A848EE" w:rsidRPr="00A848EE" w14:paraId="351749D0"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EF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238057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E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3Л1С5Б1Ос</w:t>
            </w:r>
          </w:p>
        </w:tc>
      </w:tr>
      <w:tr w:rsidR="00A848EE" w:rsidRPr="00A848EE" w14:paraId="597773D9"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0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398926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4Л3С2Б1Ос+К</w:t>
            </w:r>
          </w:p>
        </w:tc>
      </w:tr>
      <w:tr w:rsidR="00A848EE" w:rsidRPr="00A848EE" w14:paraId="56A42A0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0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370887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4Л5Б1Ос+С</w:t>
            </w:r>
          </w:p>
        </w:tc>
      </w:tr>
      <w:tr w:rsidR="00A848EE" w:rsidRPr="00A848EE" w14:paraId="72ECC1A7"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1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650328</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4Л5Б1 Ос+С</w:t>
            </w:r>
          </w:p>
        </w:tc>
      </w:tr>
      <w:tr w:rsidR="00A848EE" w:rsidRPr="00A848EE" w14:paraId="7FCE1A93"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2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218022</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165</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4С4Л2Б+К, Ос</w:t>
            </w:r>
          </w:p>
        </w:tc>
      </w:tr>
      <w:tr w:rsidR="00A848EE" w:rsidRPr="00A848EE" w14:paraId="20DE83CC"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2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414934</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5Л5Б+С, Ос</w:t>
            </w:r>
          </w:p>
        </w:tc>
      </w:tr>
      <w:tr w:rsidR="00A848EE" w:rsidRPr="00A848EE" w14:paraId="1372EF78"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3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202423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7Л1С2Б+Ос</w:t>
            </w:r>
          </w:p>
        </w:tc>
      </w:tr>
      <w:tr w:rsidR="00A848EE" w:rsidRPr="00A848EE" w14:paraId="3B599793"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41"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322767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6Л2С2Б+Ос</w:t>
            </w:r>
          </w:p>
        </w:tc>
      </w:tr>
      <w:tr w:rsidR="00A848EE" w:rsidRPr="00A848EE" w14:paraId="7718B917"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4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1182635</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93</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123</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6Л1С3Б+Ос, ед. С</w:t>
            </w:r>
          </w:p>
        </w:tc>
      </w:tr>
      <w:tr w:rsidR="00A848EE" w:rsidRPr="00A848EE" w14:paraId="0A81ADA1"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5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281148</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6Л1С3Б+К+Ос</w:t>
            </w:r>
          </w:p>
        </w:tc>
      </w:tr>
      <w:tr w:rsidR="00A848EE" w:rsidRPr="00A848EE" w14:paraId="2BEEC026"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5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1144961</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125</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163</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5Л2С1К2Б+Ос</w:t>
            </w:r>
          </w:p>
        </w:tc>
      </w:tr>
      <w:tr w:rsidR="00A848EE" w:rsidRPr="00A848EE" w14:paraId="014E304D"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6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571438</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6Л2С3Б+Ос</w:t>
            </w:r>
          </w:p>
        </w:tc>
      </w:tr>
      <w:tr w:rsidR="00A848EE" w:rsidRPr="00A848EE" w14:paraId="2F9F99D2"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7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2377084</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4Л3К2С1Б+Е, П, Ос</w:t>
            </w:r>
          </w:p>
        </w:tc>
      </w:tr>
      <w:tr w:rsidR="00A848EE" w:rsidRPr="00A848EE" w14:paraId="18DCC856"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7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945354</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7Л1С1К1Б+Ос</w:t>
            </w:r>
          </w:p>
        </w:tc>
      </w:tr>
      <w:tr w:rsidR="00A848EE" w:rsidRPr="00A848EE" w14:paraId="68FE4F50"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8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5219885</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8Л1С1Б+Ос</w:t>
            </w:r>
          </w:p>
        </w:tc>
      </w:tr>
      <w:tr w:rsidR="00A848EE" w:rsidRPr="00A848EE" w14:paraId="7F359DDE"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91"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296857</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4Л1С4Б1Ос</w:t>
            </w:r>
          </w:p>
        </w:tc>
      </w:tr>
      <w:tr w:rsidR="00A848EE" w:rsidRPr="00A848EE" w14:paraId="46F64216"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9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244981</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4Л3С3Б+К, Ос</w:t>
            </w:r>
          </w:p>
        </w:tc>
      </w:tr>
      <w:tr w:rsidR="00A848EE" w:rsidRPr="00A848EE" w14:paraId="70522A52"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A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42495</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6Б4С+Ос</w:t>
            </w:r>
          </w:p>
        </w:tc>
      </w:tr>
      <w:tr w:rsidR="00A848EE" w:rsidRPr="00A848EE" w14:paraId="1B2E6DF3"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A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677353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5С2Л1К2Б+Е, П, Ос</w:t>
            </w:r>
          </w:p>
        </w:tc>
      </w:tr>
      <w:tr w:rsidR="00A848EE" w:rsidRPr="00A848EE" w14:paraId="5F3CB4F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B9"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1526680</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6Л1С3Б+Ос</w:t>
            </w:r>
          </w:p>
        </w:tc>
      </w:tr>
      <w:tr w:rsidR="00A848EE" w:rsidRPr="00A848EE" w14:paraId="36F6DEE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C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3349178</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79Л1Б+С, Ос</w:t>
            </w:r>
          </w:p>
        </w:tc>
      </w:tr>
      <w:tr w:rsidR="00A848EE" w:rsidRPr="00A848EE" w14:paraId="37D19A09"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C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1049548</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5Л2С1К2Б+Е, П, Ос</w:t>
            </w:r>
          </w:p>
        </w:tc>
      </w:tr>
      <w:tr w:rsidR="00A848EE" w:rsidRPr="00A848EE" w14:paraId="7F0F1080"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D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2206212</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125</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8Л1С1Б+Ос, К</w:t>
            </w:r>
          </w:p>
        </w:tc>
      </w:tr>
      <w:tr w:rsidR="00A848EE" w:rsidRPr="00A848EE" w14:paraId="7FF8F868"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E1"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743723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8Л2Б1Ос+С</w:t>
            </w:r>
          </w:p>
        </w:tc>
      </w:tr>
      <w:tr w:rsidR="00A848EE" w:rsidRPr="00A848EE" w14:paraId="0D5E9C01"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E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140849</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4Л3С3Б+Ос</w:t>
            </w:r>
          </w:p>
        </w:tc>
      </w:tr>
      <w:tr w:rsidR="00A848EE" w:rsidRPr="00A848EE" w14:paraId="01938D56"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F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275703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133</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5F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4ЛС4Б1Ос</w:t>
            </w:r>
          </w:p>
        </w:tc>
      </w:tr>
      <w:tr w:rsidR="00A848EE" w:rsidRPr="00A848EE" w14:paraId="14A1CDD9" w14:textId="77777777" w:rsidTr="004E4C11">
        <w:trPr>
          <w:trHeight w:val="20"/>
        </w:trPr>
        <w:tc>
          <w:tcPr>
            <w:tcW w:w="14553" w:type="dxa"/>
            <w:gridSpan w:val="10"/>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5F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1E62BAC1" w14:textId="77777777" w:rsidTr="004E4C11">
        <w:trPr>
          <w:trHeight w:val="20"/>
        </w:trPr>
        <w:tc>
          <w:tcPr>
            <w:tcW w:w="14553" w:type="dxa"/>
            <w:gridSpan w:val="10"/>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01.01.2009</w:t>
            </w:r>
          </w:p>
        </w:tc>
      </w:tr>
      <w:tr w:rsidR="00A848EE" w:rsidRPr="00A848EE" w14:paraId="4CA33094"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1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89,6</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B" w14:textId="77777777" w:rsidR="004D4FBA" w:rsidRPr="00A848EE" w:rsidRDefault="004D4FBA" w:rsidP="00A848EE">
            <w:pPr>
              <w:jc w:val="center"/>
              <w:rPr>
                <w:rFonts w:ascii="Times New Roman" w:eastAsia="Times New Roman" w:hAnsi="Times New Roman"/>
              </w:rPr>
            </w:pP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6Л2С1Б1Ос</w:t>
            </w:r>
          </w:p>
        </w:tc>
      </w:tr>
      <w:tr w:rsidR="00A848EE" w:rsidRPr="00A848EE" w14:paraId="2B8B7146"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1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биосферный заповедник «Даурский»</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 С</w:t>
            </w:r>
          </w:p>
        </w:tc>
      </w:tr>
      <w:tr w:rsidR="00A848EE" w:rsidRPr="00A848EE" w14:paraId="1F8561F3"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2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6Л3К1Б, + Ос</w:t>
            </w:r>
          </w:p>
        </w:tc>
      </w:tr>
      <w:tr w:rsidR="00A848EE" w:rsidRPr="00A848EE" w14:paraId="5B0B60BF" w14:textId="77777777" w:rsidTr="004E4C11">
        <w:trPr>
          <w:trHeight w:val="20"/>
        </w:trPr>
        <w:tc>
          <w:tcPr>
            <w:tcW w:w="14553" w:type="dxa"/>
            <w:gridSpan w:val="10"/>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01.01.2018</w:t>
            </w:r>
          </w:p>
        </w:tc>
      </w:tr>
      <w:tr w:rsidR="00A848EE" w:rsidRPr="00A848EE" w14:paraId="5E8B6570"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3B"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94,2</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2" w14:textId="77777777" w:rsidR="004D4FBA" w:rsidRPr="00A848EE" w:rsidRDefault="004D4FBA" w:rsidP="00A848EE">
            <w:pPr>
              <w:jc w:val="center"/>
              <w:rPr>
                <w:rFonts w:ascii="Times New Roman" w:eastAsia="Times New Roman" w:hAnsi="Times New Roman"/>
              </w:rPr>
            </w:pP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3" w14:textId="77777777" w:rsidR="004D4FBA" w:rsidRPr="00A848EE" w:rsidRDefault="004D4FBA" w:rsidP="00A848EE">
            <w:pPr>
              <w:jc w:val="center"/>
              <w:rPr>
                <w:rFonts w:ascii="Times New Roman" w:eastAsia="Times New Roman" w:hAnsi="Times New Roman"/>
              </w:rPr>
            </w:pP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6Л2С1Б1Ос</w:t>
            </w:r>
          </w:p>
        </w:tc>
      </w:tr>
      <w:tr w:rsidR="00A848EE" w:rsidRPr="00A848EE" w14:paraId="24BF62AA"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45"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биосферный заповедник «Даурский»</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6С4Б</w:t>
            </w:r>
          </w:p>
        </w:tc>
      </w:tr>
      <w:tr w:rsidR="00A848EE" w:rsidRPr="00A848EE" w14:paraId="5D38D997"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4F"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173</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0.5</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6Л3К1Б, + Ос</w:t>
            </w:r>
          </w:p>
        </w:tc>
      </w:tr>
      <w:tr w:rsidR="00A848EE" w:rsidRPr="00A848EE" w14:paraId="69005AC8" w14:textId="77777777" w:rsidTr="004E4C11">
        <w:trPr>
          <w:trHeight w:val="20"/>
        </w:trPr>
        <w:tc>
          <w:tcPr>
            <w:tcW w:w="14553" w:type="dxa"/>
            <w:gridSpan w:val="10"/>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01.01.2024</w:t>
            </w:r>
          </w:p>
        </w:tc>
      </w:tr>
      <w:tr w:rsidR="00A848EE" w:rsidRPr="00A848EE" w14:paraId="4DA79E32"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63"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326CC173"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6D"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Государственный природный биосферный заповедник «Даурский»</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r w:rsidR="00A848EE" w:rsidRPr="00A848EE" w14:paraId="11463817" w14:textId="77777777" w:rsidTr="004E4C11">
        <w:trPr>
          <w:trHeight w:val="20"/>
        </w:trPr>
        <w:tc>
          <w:tcPr>
            <w:tcW w:w="42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077" w14:textId="77777777" w:rsidR="004D4FBA" w:rsidRPr="00A848EE" w:rsidRDefault="004D4FBA" w:rsidP="00A848EE">
            <w:pPr>
              <w:jc w:val="center"/>
              <w:rPr>
                <w:rFonts w:ascii="Times New Roman" w:eastAsia="Times New Roman" w:hAnsi="Times New Roman"/>
              </w:rPr>
            </w:pPr>
          </w:p>
        </w:tc>
        <w:tc>
          <w:tcPr>
            <w:tcW w:w="20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Сохондинский государственный природный биосферный заповедник</w:t>
            </w:r>
          </w:p>
        </w:tc>
        <w:tc>
          <w:tcPr>
            <w:tcW w:w="117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0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06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64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45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208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c>
          <w:tcPr>
            <w:tcW w:w="164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0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нет данных</w:t>
            </w:r>
          </w:p>
        </w:tc>
      </w:tr>
    </w:tbl>
    <w:p w14:paraId="00006083" w14:textId="59F2FF59" w:rsidR="004E4C11" w:rsidRPr="00A848EE" w:rsidRDefault="004E4C11"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095"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09" w:name="_Toc176788294"/>
      <w:r w:rsidRPr="00A848EE">
        <w:rPr>
          <w:rFonts w:ascii="Times New Roman" w:eastAsia="Times New Roman" w:hAnsi="Times New Roman"/>
          <w:b w:val="0"/>
          <w:bCs w:val="0"/>
          <w:sz w:val="24"/>
          <w:szCs w:val="24"/>
        </w:rPr>
        <w:lastRenderedPageBreak/>
        <w:t>ПРИЛОЖЕНИЕ 16</w:t>
      </w:r>
      <w:bookmarkEnd w:id="109"/>
    </w:p>
    <w:p w14:paraId="00006096"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097" w14:textId="77777777" w:rsidR="004D4FBA" w:rsidRPr="00A848EE" w:rsidRDefault="004D4FBA" w:rsidP="00A848EE">
      <w:pPr>
        <w:widowControl w:val="0"/>
        <w:jc w:val="right"/>
        <w:rPr>
          <w:rFonts w:ascii="Times New Roman" w:eastAsia="Times New Roman" w:hAnsi="Times New Roman"/>
          <w:sz w:val="24"/>
          <w:szCs w:val="24"/>
        </w:rPr>
      </w:pPr>
    </w:p>
    <w:p w14:paraId="00006098" w14:textId="77777777" w:rsidR="004D4FBA" w:rsidRPr="00A848EE" w:rsidRDefault="00EB6F43" w:rsidP="00A848EE">
      <w:pPr>
        <w:spacing w:after="240"/>
        <w:jc w:val="center"/>
        <w:rPr>
          <w:rFonts w:ascii="Times New Roman" w:eastAsia="Times New Roman" w:hAnsi="Times New Roman"/>
          <w:sz w:val="24"/>
          <w:szCs w:val="24"/>
        </w:rPr>
      </w:pPr>
      <w:r w:rsidRPr="00A848EE">
        <w:rPr>
          <w:rFonts w:ascii="Times New Roman" w:eastAsia="Times New Roman" w:hAnsi="Times New Roman"/>
          <w:sz w:val="24"/>
          <w:szCs w:val="24"/>
        </w:rPr>
        <w:t>Причины ослабления, деградации и гибели лесов за период действия предыдущего лесного плана Забайкальского края</w:t>
      </w:r>
    </w:p>
    <w:tbl>
      <w:tblPr>
        <w:tblStyle w:val="affffffffffffb"/>
        <w:tblW w:w="15510" w:type="dxa"/>
        <w:jc w:val="center"/>
        <w:tblInd w:w="0" w:type="dxa"/>
        <w:tblLayout w:type="fixed"/>
        <w:tblLook w:val="0400" w:firstRow="0" w:lastRow="0" w:firstColumn="0" w:lastColumn="0" w:noHBand="0" w:noVBand="1"/>
      </w:tblPr>
      <w:tblGrid>
        <w:gridCol w:w="612"/>
        <w:gridCol w:w="3801"/>
        <w:gridCol w:w="2912"/>
        <w:gridCol w:w="1650"/>
        <w:gridCol w:w="1642"/>
        <w:gridCol w:w="1239"/>
        <w:gridCol w:w="1939"/>
        <w:gridCol w:w="1715"/>
      </w:tblGrid>
      <w:tr w:rsidR="00A848EE" w:rsidRPr="00A848EE" w14:paraId="4DE27FA1" w14:textId="77777777" w:rsidTr="004E4C11">
        <w:trPr>
          <w:trHeight w:val="19"/>
          <w:jc w:val="center"/>
        </w:trPr>
        <w:tc>
          <w:tcPr>
            <w:tcW w:w="612" w:type="dxa"/>
            <w:vMerge w:val="restart"/>
            <w:tcBorders>
              <w:top w:val="single" w:sz="4" w:space="0" w:color="000000"/>
              <w:left w:val="single" w:sz="4" w:space="0" w:color="000000"/>
              <w:right w:val="single" w:sz="4" w:space="0" w:color="000000"/>
            </w:tcBorders>
            <w:vAlign w:val="center"/>
          </w:tcPr>
          <w:p w14:paraId="00006099" w14:textId="16ABCCD2"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p w14:paraId="000060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п/п</w:t>
            </w:r>
          </w:p>
        </w:tc>
        <w:tc>
          <w:tcPr>
            <w:tcW w:w="380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60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Наименование причин повреждения и гибели лесов</w:t>
            </w:r>
          </w:p>
        </w:tc>
        <w:tc>
          <w:tcPr>
            <w:tcW w:w="7443" w:type="dxa"/>
            <w:gridSpan w:val="4"/>
            <w:tcBorders>
              <w:top w:val="single" w:sz="4" w:space="0" w:color="000000"/>
              <w:left w:val="nil"/>
              <w:bottom w:val="single" w:sz="4" w:space="0" w:color="000000"/>
              <w:right w:val="single" w:sz="4" w:space="0" w:color="000000"/>
            </w:tcBorders>
            <w:tcMar>
              <w:left w:w="28" w:type="dxa"/>
              <w:right w:w="28" w:type="dxa"/>
            </w:tcMar>
            <w:vAlign w:val="center"/>
          </w:tcPr>
          <w:p w14:paraId="000060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Поврежденные насаждения, га</w:t>
            </w:r>
          </w:p>
        </w:tc>
        <w:tc>
          <w:tcPr>
            <w:tcW w:w="3654" w:type="dxa"/>
            <w:gridSpan w:val="2"/>
            <w:tcBorders>
              <w:top w:val="single" w:sz="4" w:space="0" w:color="000000"/>
              <w:left w:val="nil"/>
              <w:bottom w:val="single" w:sz="4" w:space="0" w:color="000000"/>
              <w:right w:val="single" w:sz="4" w:space="0" w:color="000000"/>
            </w:tcBorders>
            <w:tcMar>
              <w:left w:w="28" w:type="dxa"/>
              <w:right w:w="28" w:type="dxa"/>
            </w:tcMar>
            <w:vAlign w:val="center"/>
          </w:tcPr>
          <w:p w14:paraId="000060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Погибшие насаждения, га</w:t>
            </w:r>
          </w:p>
        </w:tc>
      </w:tr>
      <w:tr w:rsidR="00A848EE" w:rsidRPr="00A848EE" w14:paraId="054722F3" w14:textId="77777777" w:rsidTr="004E4C11">
        <w:trPr>
          <w:trHeight w:val="19"/>
          <w:jc w:val="center"/>
        </w:trPr>
        <w:tc>
          <w:tcPr>
            <w:tcW w:w="612" w:type="dxa"/>
            <w:vMerge/>
            <w:tcBorders>
              <w:top w:val="single" w:sz="4" w:space="0" w:color="000000"/>
              <w:left w:val="single" w:sz="4" w:space="0" w:color="000000"/>
              <w:right w:val="single" w:sz="4" w:space="0" w:color="000000"/>
            </w:tcBorders>
            <w:vAlign w:val="center"/>
          </w:tcPr>
          <w:p w14:paraId="000060A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380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60A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912" w:type="dxa"/>
            <w:vMerge w:val="restart"/>
            <w:tcBorders>
              <w:top w:val="nil"/>
              <w:left w:val="single" w:sz="4" w:space="0" w:color="000000"/>
              <w:bottom w:val="single" w:sz="4" w:space="0" w:color="000000"/>
              <w:right w:val="single" w:sz="4" w:space="0" w:color="000000"/>
            </w:tcBorders>
            <w:tcMar>
              <w:left w:w="28" w:type="dxa"/>
              <w:right w:w="28" w:type="dxa"/>
            </w:tcMar>
            <w:vAlign w:val="center"/>
          </w:tcPr>
          <w:p w14:paraId="000060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всего за период действия лесного плана Забайкальского края</w:t>
            </w:r>
          </w:p>
        </w:tc>
        <w:tc>
          <w:tcPr>
            <w:tcW w:w="3292" w:type="dxa"/>
            <w:gridSpan w:val="2"/>
            <w:tcBorders>
              <w:top w:val="single" w:sz="4" w:space="0" w:color="000000"/>
              <w:left w:val="nil"/>
              <w:bottom w:val="single" w:sz="4" w:space="0" w:color="000000"/>
              <w:right w:val="single" w:sz="4" w:space="0" w:color="000000"/>
            </w:tcBorders>
            <w:tcMar>
              <w:left w:w="28" w:type="dxa"/>
              <w:right w:w="28" w:type="dxa"/>
            </w:tcMar>
            <w:vAlign w:val="center"/>
          </w:tcPr>
          <w:p w14:paraId="000060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по степени усыхания лесных насаждений</w:t>
            </w:r>
          </w:p>
        </w:tc>
        <w:tc>
          <w:tcPr>
            <w:tcW w:w="1239" w:type="dxa"/>
            <w:vMerge w:val="restart"/>
            <w:tcBorders>
              <w:top w:val="nil"/>
              <w:left w:val="single" w:sz="4" w:space="0" w:color="000000"/>
              <w:bottom w:val="single" w:sz="4" w:space="0" w:color="000000"/>
              <w:right w:val="single" w:sz="4" w:space="0" w:color="000000"/>
            </w:tcBorders>
            <w:tcMar>
              <w:left w:w="28" w:type="dxa"/>
              <w:right w:w="28" w:type="dxa"/>
            </w:tcMar>
            <w:vAlign w:val="center"/>
          </w:tcPr>
          <w:p w14:paraId="000060A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 начала текущего года</w:t>
            </w:r>
          </w:p>
        </w:tc>
        <w:tc>
          <w:tcPr>
            <w:tcW w:w="1939" w:type="dxa"/>
            <w:vMerge w:val="restart"/>
            <w:tcBorders>
              <w:top w:val="nil"/>
              <w:left w:val="single" w:sz="4" w:space="0" w:color="000000"/>
              <w:bottom w:val="single" w:sz="4" w:space="0" w:color="000000"/>
              <w:right w:val="single" w:sz="4" w:space="0" w:color="000000"/>
            </w:tcBorders>
            <w:tcMar>
              <w:left w:w="28" w:type="dxa"/>
              <w:right w:w="28" w:type="dxa"/>
            </w:tcMar>
            <w:vAlign w:val="center"/>
          </w:tcPr>
          <w:p w14:paraId="000060A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всего за период действия лесного плана Забайкальского края</w:t>
            </w:r>
          </w:p>
        </w:tc>
        <w:tc>
          <w:tcPr>
            <w:tcW w:w="1715" w:type="dxa"/>
            <w:vMerge w:val="restart"/>
            <w:tcBorders>
              <w:top w:val="nil"/>
              <w:left w:val="single" w:sz="4" w:space="0" w:color="000000"/>
              <w:bottom w:val="single" w:sz="4" w:space="0" w:color="000000"/>
              <w:right w:val="single" w:sz="4" w:space="0" w:color="000000"/>
            </w:tcBorders>
            <w:tcMar>
              <w:left w:w="28" w:type="dxa"/>
              <w:right w:w="28" w:type="dxa"/>
            </w:tcMar>
            <w:vAlign w:val="center"/>
          </w:tcPr>
          <w:p w14:paraId="000060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 начала текущего года</w:t>
            </w:r>
          </w:p>
        </w:tc>
      </w:tr>
      <w:tr w:rsidR="00A848EE" w:rsidRPr="00A848EE" w14:paraId="1514877E" w14:textId="77777777" w:rsidTr="004E4C11">
        <w:trPr>
          <w:trHeight w:val="19"/>
          <w:jc w:val="center"/>
        </w:trPr>
        <w:tc>
          <w:tcPr>
            <w:tcW w:w="612" w:type="dxa"/>
            <w:vMerge/>
            <w:tcBorders>
              <w:top w:val="single" w:sz="4" w:space="0" w:color="000000"/>
              <w:left w:val="single" w:sz="4" w:space="0" w:color="000000"/>
              <w:right w:val="single" w:sz="4" w:space="0" w:color="000000"/>
            </w:tcBorders>
            <w:vAlign w:val="center"/>
          </w:tcPr>
          <w:p w14:paraId="000060A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3801"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00060A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912" w:type="dxa"/>
            <w:vMerge/>
            <w:tcBorders>
              <w:top w:val="nil"/>
              <w:left w:val="single" w:sz="4" w:space="0" w:color="000000"/>
              <w:bottom w:val="single" w:sz="4" w:space="0" w:color="000000"/>
              <w:right w:val="single" w:sz="4" w:space="0" w:color="000000"/>
            </w:tcBorders>
            <w:tcMar>
              <w:left w:w="28" w:type="dxa"/>
              <w:right w:w="28" w:type="dxa"/>
            </w:tcMar>
            <w:vAlign w:val="center"/>
          </w:tcPr>
          <w:p w14:paraId="000060A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650" w:type="dxa"/>
            <w:tcBorders>
              <w:top w:val="nil"/>
              <w:left w:val="nil"/>
              <w:bottom w:val="single" w:sz="4" w:space="0" w:color="000000"/>
              <w:right w:val="single" w:sz="4" w:space="0" w:color="000000"/>
            </w:tcBorders>
            <w:tcMar>
              <w:left w:w="28" w:type="dxa"/>
              <w:right w:w="28" w:type="dxa"/>
            </w:tcMar>
            <w:vAlign w:val="center"/>
          </w:tcPr>
          <w:p w14:paraId="000060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10-40%</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A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более 40%</w:t>
            </w:r>
          </w:p>
        </w:tc>
        <w:tc>
          <w:tcPr>
            <w:tcW w:w="1239" w:type="dxa"/>
            <w:vMerge/>
            <w:tcBorders>
              <w:top w:val="nil"/>
              <w:left w:val="single" w:sz="4" w:space="0" w:color="000000"/>
              <w:bottom w:val="single" w:sz="4" w:space="0" w:color="000000"/>
              <w:right w:val="single" w:sz="4" w:space="0" w:color="000000"/>
            </w:tcBorders>
            <w:tcMar>
              <w:left w:w="28" w:type="dxa"/>
              <w:right w:w="28" w:type="dxa"/>
            </w:tcMar>
            <w:vAlign w:val="center"/>
          </w:tcPr>
          <w:p w14:paraId="000060A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39" w:type="dxa"/>
            <w:vMerge/>
            <w:tcBorders>
              <w:top w:val="nil"/>
              <w:left w:val="single" w:sz="4" w:space="0" w:color="000000"/>
              <w:bottom w:val="single" w:sz="4" w:space="0" w:color="000000"/>
              <w:right w:val="single" w:sz="4" w:space="0" w:color="000000"/>
            </w:tcBorders>
            <w:tcMar>
              <w:left w:w="28" w:type="dxa"/>
              <w:right w:w="28" w:type="dxa"/>
            </w:tcMar>
            <w:vAlign w:val="center"/>
          </w:tcPr>
          <w:p w14:paraId="000060B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15" w:type="dxa"/>
            <w:vMerge/>
            <w:tcBorders>
              <w:top w:val="nil"/>
              <w:left w:val="single" w:sz="4" w:space="0" w:color="000000"/>
              <w:bottom w:val="single" w:sz="4" w:space="0" w:color="000000"/>
              <w:right w:val="single" w:sz="4" w:space="0" w:color="000000"/>
            </w:tcBorders>
            <w:tcMar>
              <w:left w:w="28" w:type="dxa"/>
              <w:right w:w="28" w:type="dxa"/>
            </w:tcMar>
            <w:vAlign w:val="center"/>
          </w:tcPr>
          <w:p w14:paraId="000060B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4F9E9DA0"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1939" w:type="dxa"/>
            <w:tcBorders>
              <w:top w:val="nil"/>
              <w:left w:val="nil"/>
              <w:bottom w:val="single" w:sz="4" w:space="0" w:color="000000"/>
              <w:right w:val="single" w:sz="4" w:space="0" w:color="000000"/>
            </w:tcBorders>
            <w:tcMar>
              <w:left w:w="28" w:type="dxa"/>
              <w:right w:w="28" w:type="dxa"/>
            </w:tcMar>
            <w:vAlign w:val="center"/>
          </w:tcPr>
          <w:p w14:paraId="000060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1715" w:type="dxa"/>
            <w:tcBorders>
              <w:top w:val="nil"/>
              <w:left w:val="nil"/>
              <w:bottom w:val="single" w:sz="4" w:space="0" w:color="000000"/>
              <w:right w:val="single" w:sz="4" w:space="0" w:color="000000"/>
            </w:tcBorders>
            <w:tcMar>
              <w:left w:w="28" w:type="dxa"/>
              <w:right w:w="28" w:type="dxa"/>
            </w:tcMar>
            <w:vAlign w:val="center"/>
          </w:tcPr>
          <w:p w14:paraId="000060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1311ED74"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Лесные пожары</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850440</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174921</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B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560479,0</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57206,0</w:t>
            </w:r>
          </w:p>
        </w:tc>
        <w:tc>
          <w:tcPr>
            <w:tcW w:w="1939" w:type="dxa"/>
            <w:tcBorders>
              <w:top w:val="nil"/>
              <w:left w:val="nil"/>
              <w:bottom w:val="single" w:sz="4" w:space="0" w:color="000000"/>
              <w:right w:val="single" w:sz="4" w:space="0" w:color="000000"/>
            </w:tcBorders>
            <w:tcMar>
              <w:left w:w="28" w:type="dxa"/>
              <w:right w:w="28" w:type="dxa"/>
            </w:tcMar>
            <w:vAlign w:val="center"/>
          </w:tcPr>
          <w:p w14:paraId="000060C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206106,0</w:t>
            </w:r>
          </w:p>
        </w:tc>
        <w:tc>
          <w:tcPr>
            <w:tcW w:w="1715" w:type="dxa"/>
            <w:tcBorders>
              <w:top w:val="nil"/>
              <w:left w:val="nil"/>
              <w:bottom w:val="single" w:sz="4" w:space="0" w:color="000000"/>
              <w:right w:val="single" w:sz="4" w:space="0" w:color="000000"/>
            </w:tcBorders>
            <w:tcMar>
              <w:left w:w="28" w:type="dxa"/>
              <w:right w:w="28" w:type="dxa"/>
            </w:tcMar>
            <w:vAlign w:val="center"/>
          </w:tcPr>
          <w:p w14:paraId="000060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23893,0</w:t>
            </w:r>
          </w:p>
        </w:tc>
      </w:tr>
      <w:tr w:rsidR="00A848EE" w:rsidRPr="00A848EE" w14:paraId="31CF24F4"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том числе от пожаров текущего года</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6705,0</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1319,0</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5085,0</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C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6705,00</w:t>
            </w:r>
          </w:p>
        </w:tc>
        <w:tc>
          <w:tcPr>
            <w:tcW w:w="1939" w:type="dxa"/>
            <w:tcBorders>
              <w:top w:val="nil"/>
              <w:left w:val="nil"/>
              <w:bottom w:val="single" w:sz="4" w:space="0" w:color="000000"/>
              <w:right w:val="single" w:sz="4" w:space="0" w:color="000000"/>
            </w:tcBorders>
            <w:tcMar>
              <w:left w:w="28" w:type="dxa"/>
              <w:right w:w="28" w:type="dxa"/>
            </w:tcMar>
            <w:vAlign w:val="center"/>
          </w:tcPr>
          <w:p w14:paraId="000060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3624,0</w:t>
            </w:r>
          </w:p>
        </w:tc>
        <w:tc>
          <w:tcPr>
            <w:tcW w:w="1715" w:type="dxa"/>
            <w:tcBorders>
              <w:top w:val="nil"/>
              <w:left w:val="nil"/>
              <w:bottom w:val="single" w:sz="4" w:space="0" w:color="000000"/>
              <w:right w:val="single" w:sz="4" w:space="0" w:color="000000"/>
            </w:tcBorders>
            <w:tcMar>
              <w:left w:w="28" w:type="dxa"/>
              <w:right w:w="28" w:type="dxa"/>
            </w:tcMar>
            <w:vAlign w:val="center"/>
          </w:tcPr>
          <w:p w14:paraId="000060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3624,0</w:t>
            </w:r>
          </w:p>
        </w:tc>
      </w:tr>
      <w:tr w:rsidR="00A848EE" w:rsidRPr="00A848EE" w14:paraId="72C965C0"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C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Повреждения насекомыми</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376,0</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140,0</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186,0</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939" w:type="dxa"/>
            <w:tcBorders>
              <w:top w:val="nil"/>
              <w:left w:val="nil"/>
              <w:bottom w:val="single" w:sz="4" w:space="0" w:color="000000"/>
              <w:right w:val="single" w:sz="4" w:space="0" w:color="000000"/>
            </w:tcBorders>
            <w:tcMar>
              <w:left w:w="28" w:type="dxa"/>
              <w:right w:w="28" w:type="dxa"/>
            </w:tcMar>
            <w:vAlign w:val="center"/>
          </w:tcPr>
          <w:p w14:paraId="000060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715" w:type="dxa"/>
            <w:tcBorders>
              <w:top w:val="nil"/>
              <w:left w:val="nil"/>
              <w:bottom w:val="single" w:sz="4" w:space="0" w:color="000000"/>
              <w:right w:val="single" w:sz="4" w:space="0" w:color="000000"/>
            </w:tcBorders>
            <w:tcMar>
              <w:left w:w="28" w:type="dxa"/>
              <w:right w:w="28" w:type="dxa"/>
            </w:tcMar>
            <w:vAlign w:val="center"/>
          </w:tcPr>
          <w:p w14:paraId="000060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3517109"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Погодные условия и почвенно-климатические факторы</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80865,0</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19542,0</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49217,0</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2925,0</w:t>
            </w:r>
          </w:p>
        </w:tc>
        <w:tc>
          <w:tcPr>
            <w:tcW w:w="1939" w:type="dxa"/>
            <w:tcBorders>
              <w:top w:val="nil"/>
              <w:left w:val="nil"/>
              <w:bottom w:val="single" w:sz="4" w:space="0" w:color="000000"/>
              <w:right w:val="single" w:sz="4" w:space="0" w:color="000000"/>
            </w:tcBorders>
            <w:tcMar>
              <w:left w:w="28" w:type="dxa"/>
              <w:right w:w="28" w:type="dxa"/>
            </w:tcMar>
            <w:vAlign w:val="center"/>
          </w:tcPr>
          <w:p w14:paraId="000060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12663,0</w:t>
            </w:r>
          </w:p>
        </w:tc>
        <w:tc>
          <w:tcPr>
            <w:tcW w:w="1715" w:type="dxa"/>
            <w:tcBorders>
              <w:top w:val="nil"/>
              <w:left w:val="nil"/>
              <w:bottom w:val="single" w:sz="4" w:space="0" w:color="000000"/>
              <w:right w:val="single" w:sz="4" w:space="0" w:color="000000"/>
            </w:tcBorders>
            <w:tcMar>
              <w:left w:w="28" w:type="dxa"/>
              <w:right w:w="28" w:type="dxa"/>
            </w:tcMar>
            <w:vAlign w:val="center"/>
          </w:tcPr>
          <w:p w14:paraId="000060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128,0</w:t>
            </w:r>
          </w:p>
        </w:tc>
      </w:tr>
      <w:tr w:rsidR="00A848EE" w:rsidRPr="00A848EE" w14:paraId="566A2A87"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D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D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Болезни леса</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95,0</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90,0</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D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939" w:type="dxa"/>
            <w:tcBorders>
              <w:top w:val="nil"/>
              <w:left w:val="nil"/>
              <w:bottom w:val="single" w:sz="4" w:space="0" w:color="000000"/>
              <w:right w:val="single" w:sz="4" w:space="0" w:color="000000"/>
            </w:tcBorders>
            <w:tcMar>
              <w:left w:w="28" w:type="dxa"/>
              <w:right w:w="28" w:type="dxa"/>
            </w:tcMar>
            <w:vAlign w:val="center"/>
          </w:tcPr>
          <w:p w14:paraId="000060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715" w:type="dxa"/>
            <w:tcBorders>
              <w:top w:val="nil"/>
              <w:left w:val="nil"/>
              <w:bottom w:val="single" w:sz="4" w:space="0" w:color="000000"/>
              <w:right w:val="single" w:sz="4" w:space="0" w:color="000000"/>
            </w:tcBorders>
            <w:tcMar>
              <w:left w:w="28" w:type="dxa"/>
              <w:right w:w="28" w:type="dxa"/>
            </w:tcMar>
            <w:vAlign w:val="center"/>
          </w:tcPr>
          <w:p w14:paraId="000060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1EE6917"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Повреждения дикими животными</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E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939" w:type="dxa"/>
            <w:tcBorders>
              <w:top w:val="nil"/>
              <w:left w:val="nil"/>
              <w:bottom w:val="single" w:sz="4" w:space="0" w:color="000000"/>
              <w:right w:val="single" w:sz="4" w:space="0" w:color="000000"/>
            </w:tcBorders>
            <w:tcMar>
              <w:left w:w="28" w:type="dxa"/>
              <w:right w:w="28" w:type="dxa"/>
            </w:tcMar>
            <w:vAlign w:val="center"/>
          </w:tcPr>
          <w:p w14:paraId="000060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715" w:type="dxa"/>
            <w:tcBorders>
              <w:top w:val="nil"/>
              <w:left w:val="nil"/>
              <w:bottom w:val="single" w:sz="4" w:space="0" w:color="000000"/>
              <w:right w:val="single" w:sz="4" w:space="0" w:color="000000"/>
            </w:tcBorders>
            <w:tcMar>
              <w:left w:w="28" w:type="dxa"/>
              <w:right w:w="28" w:type="dxa"/>
            </w:tcMar>
            <w:vAlign w:val="center"/>
          </w:tcPr>
          <w:p w14:paraId="000060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2426E58"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E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Антропогенные факторы</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E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5868,0</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2096,0</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E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347,0</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1414,0</w:t>
            </w:r>
          </w:p>
        </w:tc>
        <w:tc>
          <w:tcPr>
            <w:tcW w:w="1939" w:type="dxa"/>
            <w:tcBorders>
              <w:top w:val="nil"/>
              <w:left w:val="nil"/>
              <w:bottom w:val="single" w:sz="4" w:space="0" w:color="000000"/>
              <w:right w:val="single" w:sz="4" w:space="0" w:color="000000"/>
            </w:tcBorders>
            <w:tcMar>
              <w:left w:w="28" w:type="dxa"/>
              <w:right w:w="28" w:type="dxa"/>
            </w:tcMar>
            <w:vAlign w:val="center"/>
          </w:tcPr>
          <w:p w14:paraId="000060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141,0</w:t>
            </w:r>
          </w:p>
        </w:tc>
        <w:tc>
          <w:tcPr>
            <w:tcW w:w="1715" w:type="dxa"/>
            <w:tcBorders>
              <w:top w:val="nil"/>
              <w:left w:val="nil"/>
              <w:bottom w:val="single" w:sz="4" w:space="0" w:color="000000"/>
              <w:right w:val="single" w:sz="4" w:space="0" w:color="000000"/>
            </w:tcBorders>
            <w:tcMar>
              <w:left w:w="28" w:type="dxa"/>
              <w:right w:w="28" w:type="dxa"/>
            </w:tcMar>
            <w:vAlign w:val="center"/>
          </w:tcPr>
          <w:p w14:paraId="000060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99021BF"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F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Непатогенные факторы</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38,0</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F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38,0</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F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F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939" w:type="dxa"/>
            <w:tcBorders>
              <w:top w:val="nil"/>
              <w:left w:val="nil"/>
              <w:bottom w:val="single" w:sz="4" w:space="0" w:color="000000"/>
              <w:right w:val="single" w:sz="4" w:space="0" w:color="000000"/>
            </w:tcBorders>
            <w:tcMar>
              <w:left w:w="28" w:type="dxa"/>
              <w:right w:w="28" w:type="dxa"/>
            </w:tcMar>
            <w:vAlign w:val="center"/>
          </w:tcPr>
          <w:p w14:paraId="000060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715" w:type="dxa"/>
            <w:tcBorders>
              <w:top w:val="nil"/>
              <w:left w:val="nil"/>
              <w:bottom w:val="single" w:sz="4" w:space="0" w:color="000000"/>
              <w:right w:val="single" w:sz="4" w:space="0" w:color="000000"/>
            </w:tcBorders>
            <w:tcMar>
              <w:left w:w="28" w:type="dxa"/>
              <w:right w:w="28" w:type="dxa"/>
            </w:tcMar>
            <w:vAlign w:val="center"/>
          </w:tcPr>
          <w:p w14:paraId="000060F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96B9F4A" w14:textId="77777777" w:rsidTr="004E4C11">
        <w:trPr>
          <w:trHeight w:val="19"/>
          <w:jc w:val="center"/>
        </w:trPr>
        <w:tc>
          <w:tcPr>
            <w:tcW w:w="612" w:type="dxa"/>
            <w:tcBorders>
              <w:top w:val="nil"/>
              <w:left w:val="single" w:sz="4" w:space="0" w:color="000000"/>
              <w:bottom w:val="single" w:sz="4" w:space="0" w:color="000000"/>
              <w:right w:val="single" w:sz="4" w:space="0" w:color="000000"/>
            </w:tcBorders>
            <w:vAlign w:val="center"/>
          </w:tcPr>
          <w:p w14:paraId="000060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w:t>
            </w:r>
          </w:p>
        </w:tc>
        <w:tc>
          <w:tcPr>
            <w:tcW w:w="3801" w:type="dxa"/>
            <w:tcBorders>
              <w:top w:val="nil"/>
              <w:left w:val="single" w:sz="4" w:space="0" w:color="000000"/>
              <w:bottom w:val="single" w:sz="4" w:space="0" w:color="000000"/>
              <w:right w:val="single" w:sz="4" w:space="0" w:color="000000"/>
            </w:tcBorders>
            <w:tcMar>
              <w:left w:w="28" w:type="dxa"/>
              <w:right w:w="28" w:type="dxa"/>
            </w:tcMar>
            <w:vAlign w:val="center"/>
          </w:tcPr>
          <w:p w14:paraId="000060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Всего</w:t>
            </w:r>
          </w:p>
        </w:tc>
        <w:tc>
          <w:tcPr>
            <w:tcW w:w="2912" w:type="dxa"/>
            <w:tcBorders>
              <w:top w:val="nil"/>
              <w:left w:val="nil"/>
              <w:bottom w:val="single" w:sz="4" w:space="0" w:color="000000"/>
              <w:right w:val="single" w:sz="4" w:space="0" w:color="000000"/>
            </w:tcBorders>
            <w:tcMar>
              <w:left w:w="28" w:type="dxa"/>
              <w:right w:w="28" w:type="dxa"/>
            </w:tcMar>
            <w:vAlign w:val="center"/>
          </w:tcPr>
          <w:p w14:paraId="000060F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937682,0</w:t>
            </w:r>
          </w:p>
        </w:tc>
        <w:tc>
          <w:tcPr>
            <w:tcW w:w="1650" w:type="dxa"/>
            <w:tcBorders>
              <w:top w:val="nil"/>
              <w:left w:val="nil"/>
              <w:bottom w:val="single" w:sz="4" w:space="0" w:color="000000"/>
              <w:right w:val="single" w:sz="4" w:space="0" w:color="000000"/>
            </w:tcBorders>
            <w:tcMar>
              <w:left w:w="28" w:type="dxa"/>
              <w:right w:w="28" w:type="dxa"/>
            </w:tcMar>
            <w:vAlign w:val="center"/>
          </w:tcPr>
          <w:p w14:paraId="000060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196827,0</w:t>
            </w:r>
          </w:p>
        </w:tc>
        <w:tc>
          <w:tcPr>
            <w:tcW w:w="1642" w:type="dxa"/>
            <w:tcBorders>
              <w:top w:val="nil"/>
              <w:left w:val="nil"/>
              <w:bottom w:val="single" w:sz="4" w:space="0" w:color="000000"/>
              <w:right w:val="single" w:sz="4" w:space="0" w:color="000000"/>
            </w:tcBorders>
            <w:tcMar>
              <w:left w:w="28" w:type="dxa"/>
              <w:right w:w="28" w:type="dxa"/>
            </w:tcMar>
            <w:vAlign w:val="center"/>
          </w:tcPr>
          <w:p w14:paraId="000060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610229,0</w:t>
            </w:r>
          </w:p>
        </w:tc>
        <w:tc>
          <w:tcPr>
            <w:tcW w:w="1239" w:type="dxa"/>
            <w:tcBorders>
              <w:top w:val="nil"/>
              <w:left w:val="nil"/>
              <w:bottom w:val="single" w:sz="4" w:space="0" w:color="000000"/>
              <w:right w:val="single" w:sz="4" w:space="0" w:color="000000"/>
            </w:tcBorders>
            <w:tcMar>
              <w:left w:w="28" w:type="dxa"/>
              <w:right w:w="28" w:type="dxa"/>
            </w:tcMar>
            <w:vAlign w:val="center"/>
          </w:tcPr>
          <w:p w14:paraId="000060F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61545,0</w:t>
            </w:r>
          </w:p>
        </w:tc>
        <w:tc>
          <w:tcPr>
            <w:tcW w:w="1939" w:type="dxa"/>
            <w:tcBorders>
              <w:top w:val="nil"/>
              <w:left w:val="nil"/>
              <w:bottom w:val="single" w:sz="4" w:space="0" w:color="000000"/>
              <w:right w:val="single" w:sz="4" w:space="0" w:color="000000"/>
            </w:tcBorders>
            <w:tcMar>
              <w:left w:w="28" w:type="dxa"/>
              <w:right w:w="28" w:type="dxa"/>
            </w:tcMar>
            <w:vAlign w:val="center"/>
          </w:tcPr>
          <w:p w14:paraId="000061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218910,0</w:t>
            </w:r>
          </w:p>
        </w:tc>
        <w:tc>
          <w:tcPr>
            <w:tcW w:w="1715" w:type="dxa"/>
            <w:tcBorders>
              <w:top w:val="nil"/>
              <w:left w:val="nil"/>
              <w:bottom w:val="single" w:sz="4" w:space="0" w:color="000000"/>
              <w:right w:val="single" w:sz="4" w:space="0" w:color="000000"/>
            </w:tcBorders>
            <w:tcMar>
              <w:left w:w="28" w:type="dxa"/>
              <w:right w:w="28" w:type="dxa"/>
            </w:tcMar>
            <w:vAlign w:val="center"/>
          </w:tcPr>
          <w:p w14:paraId="000061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24021,0</w:t>
            </w:r>
          </w:p>
        </w:tc>
      </w:tr>
    </w:tbl>
    <w:p w14:paraId="41601AE8" w14:textId="782CF57F" w:rsidR="004E4C11" w:rsidRPr="00A848EE" w:rsidRDefault="004E4C11" w:rsidP="00A848EE">
      <w:pPr>
        <w:rPr>
          <w:rFonts w:ascii="Times New Roman" w:hAnsi="Times New Roman"/>
        </w:rPr>
      </w:pPr>
      <w:r w:rsidRPr="00A848EE">
        <w:rPr>
          <w:rFonts w:ascii="Times New Roman" w:hAnsi="Times New Roman"/>
        </w:rPr>
        <w:br w:type="page"/>
      </w:r>
    </w:p>
    <w:p w14:paraId="00006102" w14:textId="3BA19864"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0" w:name="_Toc176788295"/>
      <w:r w:rsidRPr="00A848EE">
        <w:rPr>
          <w:rFonts w:ascii="Times New Roman" w:eastAsia="Times New Roman" w:hAnsi="Times New Roman"/>
          <w:b w:val="0"/>
          <w:bCs w:val="0"/>
          <w:sz w:val="24"/>
          <w:szCs w:val="24"/>
        </w:rPr>
        <w:lastRenderedPageBreak/>
        <w:t>ПРИЛОЖЕНИЕ 17</w:t>
      </w:r>
      <w:bookmarkEnd w:id="110"/>
    </w:p>
    <w:p w14:paraId="00006103" w14:textId="77777777" w:rsidR="004D4FBA" w:rsidRPr="00A848EE" w:rsidRDefault="00EB6F43" w:rsidP="00A848EE">
      <w:pPr>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104" w14:textId="77777777" w:rsidR="004D4FBA" w:rsidRPr="00A848EE" w:rsidRDefault="004D4FBA" w:rsidP="00A848EE">
      <w:pPr>
        <w:widowControl w:val="0"/>
        <w:jc w:val="right"/>
        <w:rPr>
          <w:rFonts w:ascii="Times New Roman" w:eastAsia="Times New Roman" w:hAnsi="Times New Roman"/>
          <w:sz w:val="24"/>
          <w:szCs w:val="24"/>
        </w:rPr>
      </w:pPr>
    </w:p>
    <w:p w14:paraId="00006105" w14:textId="0E2B5F94"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Оценка потребности и обеспеченности сырьем промышленности, перерабатывающей лесные ресурсы, за год, предшествующий разработке проекта лесного плана Забайкальского края, и на период действия разрабатываемого лесного плана Забайкальского края</w:t>
      </w:r>
    </w:p>
    <w:p w14:paraId="30FE7879" w14:textId="77777777" w:rsidR="004E4C11" w:rsidRPr="00A848EE" w:rsidRDefault="004E4C11" w:rsidP="00A848EE">
      <w:pPr>
        <w:widowControl w:val="0"/>
        <w:jc w:val="center"/>
        <w:rPr>
          <w:rFonts w:ascii="Times New Roman" w:eastAsia="Times New Roman" w:hAnsi="Times New Roman"/>
          <w:sz w:val="24"/>
          <w:szCs w:val="24"/>
        </w:rPr>
      </w:pPr>
    </w:p>
    <w:tbl>
      <w:tblPr>
        <w:tblStyle w:val="affffffffffffc"/>
        <w:tblW w:w="142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00" w:firstRow="0" w:lastRow="0" w:firstColumn="0" w:lastColumn="0" w:noHBand="0" w:noVBand="1"/>
      </w:tblPr>
      <w:tblGrid>
        <w:gridCol w:w="577"/>
        <w:gridCol w:w="1909"/>
        <w:gridCol w:w="660"/>
        <w:gridCol w:w="711"/>
        <w:gridCol w:w="598"/>
        <w:gridCol w:w="3261"/>
        <w:gridCol w:w="654"/>
        <w:gridCol w:w="2097"/>
        <w:gridCol w:w="1571"/>
        <w:gridCol w:w="2188"/>
      </w:tblGrid>
      <w:tr w:rsidR="00A848EE" w:rsidRPr="00A848EE" w14:paraId="20CA99F3" w14:textId="77777777" w:rsidTr="004E4C11">
        <w:trPr>
          <w:trHeight w:val="227"/>
          <w:tblHeader/>
          <w:jc w:val="center"/>
        </w:trPr>
        <w:tc>
          <w:tcPr>
            <w:tcW w:w="578" w:type="dxa"/>
            <w:vMerge w:val="restart"/>
            <w:vAlign w:val="center"/>
          </w:tcPr>
          <w:p w14:paraId="000061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r w:rsidRPr="00A848EE">
              <w:rPr>
                <w:rFonts w:ascii="Times New Roman" w:eastAsia="Times New Roman" w:hAnsi="Times New Roman"/>
              </w:rPr>
              <w:br/>
              <w:t>п/п</w:t>
            </w:r>
          </w:p>
        </w:tc>
        <w:tc>
          <w:tcPr>
            <w:tcW w:w="1909" w:type="dxa"/>
            <w:vMerge w:val="restart"/>
            <w:vAlign w:val="center"/>
          </w:tcPr>
          <w:p w14:paraId="0000610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Вид производимой продукции согласно общероссийскому классификатору видов экономической деятельности</w:t>
            </w:r>
          </w:p>
        </w:tc>
        <w:tc>
          <w:tcPr>
            <w:tcW w:w="660" w:type="dxa"/>
            <w:vMerge w:val="restart"/>
            <w:vAlign w:val="center"/>
          </w:tcPr>
          <w:p w14:paraId="0000610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Единица</w:t>
            </w:r>
            <w:r w:rsidRPr="00A848EE">
              <w:rPr>
                <w:rFonts w:ascii="Times New Roman" w:eastAsia="Times New Roman" w:hAnsi="Times New Roman"/>
              </w:rPr>
              <w:br/>
              <w:t>измерения</w:t>
            </w:r>
          </w:p>
        </w:tc>
        <w:tc>
          <w:tcPr>
            <w:tcW w:w="711" w:type="dxa"/>
            <w:vMerge w:val="restart"/>
            <w:vAlign w:val="center"/>
          </w:tcPr>
          <w:p w14:paraId="000061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Проектная</w:t>
            </w:r>
            <w:r w:rsidRPr="00A848EE">
              <w:rPr>
                <w:rFonts w:ascii="Times New Roman" w:eastAsia="Times New Roman" w:hAnsi="Times New Roman"/>
              </w:rPr>
              <w:br/>
              <w:t>мощность</w:t>
            </w:r>
          </w:p>
        </w:tc>
        <w:tc>
          <w:tcPr>
            <w:tcW w:w="598" w:type="dxa"/>
            <w:vMerge w:val="restart"/>
            <w:vAlign w:val="center"/>
          </w:tcPr>
          <w:p w14:paraId="000061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Объем</w:t>
            </w:r>
            <w:r w:rsidRPr="00A848EE">
              <w:rPr>
                <w:rFonts w:ascii="Times New Roman" w:eastAsia="Times New Roman" w:hAnsi="Times New Roman"/>
              </w:rPr>
              <w:br/>
              <w:t>производства</w:t>
            </w:r>
          </w:p>
        </w:tc>
        <w:tc>
          <w:tcPr>
            <w:tcW w:w="9771" w:type="dxa"/>
            <w:gridSpan w:val="5"/>
            <w:vAlign w:val="center"/>
          </w:tcPr>
          <w:p w14:paraId="0000610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Потребляемые лесные ресурсы</w:t>
            </w:r>
          </w:p>
        </w:tc>
      </w:tr>
      <w:tr w:rsidR="00A848EE" w:rsidRPr="00A848EE" w14:paraId="1780BE5F" w14:textId="77777777" w:rsidTr="004E4C11">
        <w:trPr>
          <w:trHeight w:val="227"/>
          <w:tblHeader/>
          <w:jc w:val="center"/>
        </w:trPr>
        <w:tc>
          <w:tcPr>
            <w:tcW w:w="578" w:type="dxa"/>
            <w:vMerge/>
            <w:vAlign w:val="center"/>
          </w:tcPr>
          <w:p w14:paraId="0000611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09" w:type="dxa"/>
            <w:vMerge/>
            <w:vAlign w:val="center"/>
          </w:tcPr>
          <w:p w14:paraId="0000611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660" w:type="dxa"/>
            <w:vMerge/>
            <w:vAlign w:val="center"/>
          </w:tcPr>
          <w:p w14:paraId="0000611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711" w:type="dxa"/>
            <w:vMerge/>
            <w:vAlign w:val="center"/>
          </w:tcPr>
          <w:p w14:paraId="0000611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598" w:type="dxa"/>
            <w:vMerge/>
            <w:vAlign w:val="center"/>
          </w:tcPr>
          <w:p w14:paraId="0000611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3261" w:type="dxa"/>
            <w:vMerge w:val="restart"/>
            <w:vAlign w:val="center"/>
          </w:tcPr>
          <w:p w14:paraId="000061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Наименование согласно общероссийскому классификатору видов экономической деятельности</w:t>
            </w:r>
          </w:p>
        </w:tc>
        <w:tc>
          <w:tcPr>
            <w:tcW w:w="654" w:type="dxa"/>
            <w:vMerge w:val="restart"/>
            <w:vAlign w:val="center"/>
          </w:tcPr>
          <w:p w14:paraId="0000611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Единица</w:t>
            </w:r>
            <w:r w:rsidRPr="00A848EE">
              <w:rPr>
                <w:rFonts w:ascii="Times New Roman" w:eastAsia="Times New Roman" w:hAnsi="Times New Roman"/>
              </w:rPr>
              <w:br/>
              <w:t>измерения</w:t>
            </w:r>
          </w:p>
        </w:tc>
        <w:tc>
          <w:tcPr>
            <w:tcW w:w="2097" w:type="dxa"/>
            <w:vMerge w:val="restart"/>
            <w:vAlign w:val="center"/>
          </w:tcPr>
          <w:p w14:paraId="000061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Объем за год, предшествующий разработке проекта лесного плана Забайкальского края</w:t>
            </w:r>
          </w:p>
        </w:tc>
        <w:tc>
          <w:tcPr>
            <w:tcW w:w="3759" w:type="dxa"/>
            <w:gridSpan w:val="2"/>
            <w:vAlign w:val="center"/>
          </w:tcPr>
          <w:p w14:paraId="000061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Планируемое потребление на последний год периода действия разрабатываемого лесного плана Забайкальского края</w:t>
            </w:r>
          </w:p>
        </w:tc>
      </w:tr>
      <w:tr w:rsidR="00A848EE" w:rsidRPr="00A848EE" w14:paraId="4113F3BD" w14:textId="77777777" w:rsidTr="004E4C11">
        <w:trPr>
          <w:trHeight w:val="227"/>
          <w:tblHeader/>
          <w:jc w:val="center"/>
        </w:trPr>
        <w:tc>
          <w:tcPr>
            <w:tcW w:w="578" w:type="dxa"/>
            <w:vMerge/>
            <w:vAlign w:val="center"/>
          </w:tcPr>
          <w:p w14:paraId="0000611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09" w:type="dxa"/>
            <w:vMerge/>
            <w:vAlign w:val="center"/>
          </w:tcPr>
          <w:p w14:paraId="0000611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660" w:type="dxa"/>
            <w:vMerge/>
            <w:vAlign w:val="center"/>
          </w:tcPr>
          <w:p w14:paraId="0000611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711" w:type="dxa"/>
            <w:vMerge/>
            <w:vAlign w:val="center"/>
          </w:tcPr>
          <w:p w14:paraId="0000611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598" w:type="dxa"/>
            <w:vMerge/>
            <w:vAlign w:val="center"/>
          </w:tcPr>
          <w:p w14:paraId="0000611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3261" w:type="dxa"/>
            <w:vMerge/>
            <w:vAlign w:val="center"/>
          </w:tcPr>
          <w:p w14:paraId="0000611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654" w:type="dxa"/>
            <w:vMerge/>
            <w:vAlign w:val="center"/>
          </w:tcPr>
          <w:p w14:paraId="0000612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097" w:type="dxa"/>
            <w:vMerge/>
            <w:vAlign w:val="center"/>
          </w:tcPr>
          <w:p w14:paraId="0000612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571" w:type="dxa"/>
            <w:vAlign w:val="center"/>
          </w:tcPr>
          <w:p w14:paraId="0000612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объем</w:t>
            </w:r>
          </w:p>
        </w:tc>
        <w:tc>
          <w:tcPr>
            <w:tcW w:w="2188" w:type="dxa"/>
            <w:vAlign w:val="center"/>
          </w:tcPr>
          <w:p w14:paraId="0000612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обеспеченность производственных мощностей, %</w:t>
            </w:r>
          </w:p>
        </w:tc>
      </w:tr>
      <w:tr w:rsidR="00A848EE" w:rsidRPr="00A848EE" w14:paraId="357A8076" w14:textId="77777777" w:rsidTr="004E4C11">
        <w:trPr>
          <w:trHeight w:val="227"/>
          <w:tblHeader/>
          <w:jc w:val="center"/>
        </w:trPr>
        <w:tc>
          <w:tcPr>
            <w:tcW w:w="578" w:type="dxa"/>
            <w:vAlign w:val="center"/>
          </w:tcPr>
          <w:p w14:paraId="000061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909" w:type="dxa"/>
            <w:vAlign w:val="center"/>
          </w:tcPr>
          <w:p w14:paraId="0000612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660" w:type="dxa"/>
            <w:vAlign w:val="center"/>
          </w:tcPr>
          <w:p w14:paraId="000061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711" w:type="dxa"/>
            <w:vAlign w:val="center"/>
          </w:tcPr>
          <w:p w14:paraId="0000612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598" w:type="dxa"/>
            <w:vAlign w:val="center"/>
          </w:tcPr>
          <w:p w14:paraId="000061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3261" w:type="dxa"/>
            <w:vAlign w:val="center"/>
          </w:tcPr>
          <w:p w14:paraId="000061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654" w:type="dxa"/>
            <w:vAlign w:val="center"/>
          </w:tcPr>
          <w:p w14:paraId="000061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2097" w:type="dxa"/>
            <w:vAlign w:val="center"/>
          </w:tcPr>
          <w:p w14:paraId="000061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1571" w:type="dxa"/>
            <w:vAlign w:val="center"/>
          </w:tcPr>
          <w:p w14:paraId="000061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w:t>
            </w:r>
          </w:p>
        </w:tc>
        <w:tc>
          <w:tcPr>
            <w:tcW w:w="2188" w:type="dxa"/>
            <w:vAlign w:val="center"/>
          </w:tcPr>
          <w:p w14:paraId="000061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379F10CD" w14:textId="77777777" w:rsidTr="004E4C11">
        <w:trPr>
          <w:trHeight w:val="227"/>
          <w:jc w:val="center"/>
        </w:trPr>
        <w:tc>
          <w:tcPr>
            <w:tcW w:w="578" w:type="dxa"/>
            <w:vAlign w:val="center"/>
          </w:tcPr>
          <w:p w14:paraId="000061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909" w:type="dxa"/>
            <w:vAlign w:val="center"/>
          </w:tcPr>
          <w:p w14:paraId="000061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16.10.10.110</w:t>
            </w:r>
          </w:p>
          <w:p w14:paraId="000061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Пиломатериалы хвойных пород</w:t>
            </w:r>
          </w:p>
        </w:tc>
        <w:tc>
          <w:tcPr>
            <w:tcW w:w="660" w:type="dxa"/>
            <w:vAlign w:val="center"/>
          </w:tcPr>
          <w:p w14:paraId="000061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м</w:t>
            </w:r>
            <w:r w:rsidRPr="00A848EE">
              <w:rPr>
                <w:rFonts w:ascii="Times New Roman" w:eastAsia="Times New Roman" w:hAnsi="Times New Roman"/>
                <w:vertAlign w:val="superscript"/>
              </w:rPr>
              <w:t>3</w:t>
            </w:r>
          </w:p>
        </w:tc>
        <w:tc>
          <w:tcPr>
            <w:tcW w:w="711" w:type="dxa"/>
            <w:vAlign w:val="center"/>
          </w:tcPr>
          <w:p w14:paraId="000061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400,0</w:t>
            </w:r>
          </w:p>
        </w:tc>
        <w:tc>
          <w:tcPr>
            <w:tcW w:w="598" w:type="dxa"/>
            <w:vAlign w:val="center"/>
          </w:tcPr>
          <w:p w14:paraId="000061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396,2</w:t>
            </w:r>
          </w:p>
        </w:tc>
        <w:tc>
          <w:tcPr>
            <w:tcW w:w="3261" w:type="dxa"/>
            <w:vAlign w:val="center"/>
          </w:tcPr>
          <w:p w14:paraId="000061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02.20.11.110 Лесоматериалы круглые хвойных пород для распиловки и строгания</w:t>
            </w:r>
          </w:p>
        </w:tc>
        <w:tc>
          <w:tcPr>
            <w:tcW w:w="654" w:type="dxa"/>
            <w:vAlign w:val="center"/>
          </w:tcPr>
          <w:p w14:paraId="000061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м</w:t>
            </w:r>
            <w:r w:rsidRPr="00A848EE">
              <w:rPr>
                <w:rFonts w:ascii="Times New Roman" w:eastAsia="Times New Roman" w:hAnsi="Times New Roman"/>
                <w:vertAlign w:val="superscript"/>
              </w:rPr>
              <w:t>3</w:t>
            </w:r>
          </w:p>
        </w:tc>
        <w:tc>
          <w:tcPr>
            <w:tcW w:w="2097" w:type="dxa"/>
            <w:vAlign w:val="center"/>
          </w:tcPr>
          <w:p w14:paraId="000061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766,3</w:t>
            </w:r>
          </w:p>
        </w:tc>
        <w:tc>
          <w:tcPr>
            <w:tcW w:w="1571" w:type="dxa"/>
            <w:vAlign w:val="center"/>
          </w:tcPr>
          <w:p w14:paraId="000061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1350,0</w:t>
            </w:r>
          </w:p>
        </w:tc>
        <w:tc>
          <w:tcPr>
            <w:tcW w:w="2188" w:type="dxa"/>
            <w:vAlign w:val="center"/>
          </w:tcPr>
          <w:p w14:paraId="000061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100</w:t>
            </w:r>
          </w:p>
        </w:tc>
      </w:tr>
      <w:tr w:rsidR="00A848EE" w:rsidRPr="00A848EE" w14:paraId="6C544B75" w14:textId="77777777" w:rsidTr="004E4C11">
        <w:trPr>
          <w:trHeight w:val="227"/>
          <w:jc w:val="center"/>
        </w:trPr>
        <w:tc>
          <w:tcPr>
            <w:tcW w:w="578" w:type="dxa"/>
            <w:vAlign w:val="center"/>
          </w:tcPr>
          <w:p w14:paraId="000061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909" w:type="dxa"/>
            <w:vAlign w:val="center"/>
          </w:tcPr>
          <w:p w14:paraId="000061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02.20.11.190</w:t>
            </w:r>
          </w:p>
          <w:p w14:paraId="0000613B" w14:textId="77777777" w:rsidR="004D4FBA" w:rsidRPr="00A848EE" w:rsidRDefault="00EB6F43" w:rsidP="00A848EE">
            <w:pPr>
              <w:jc w:val="center"/>
              <w:rPr>
                <w:rFonts w:ascii="Times New Roman" w:eastAsia="Verdana" w:hAnsi="Times New Roman"/>
              </w:rPr>
            </w:pPr>
            <w:r w:rsidRPr="00A848EE">
              <w:rPr>
                <w:rFonts w:ascii="Times New Roman" w:eastAsia="Times New Roman" w:hAnsi="Times New Roman"/>
              </w:rPr>
              <w:t>Лесоматериалы хвойных пород для использования в круглом виде прочие</w:t>
            </w:r>
          </w:p>
        </w:tc>
        <w:tc>
          <w:tcPr>
            <w:tcW w:w="660" w:type="dxa"/>
            <w:vAlign w:val="center"/>
          </w:tcPr>
          <w:p w14:paraId="000061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м</w:t>
            </w:r>
            <w:r w:rsidRPr="00A848EE">
              <w:rPr>
                <w:rFonts w:ascii="Times New Roman" w:eastAsia="Times New Roman" w:hAnsi="Times New Roman"/>
                <w:vertAlign w:val="superscript"/>
              </w:rPr>
              <w:t>3</w:t>
            </w:r>
          </w:p>
        </w:tc>
        <w:tc>
          <w:tcPr>
            <w:tcW w:w="711" w:type="dxa"/>
            <w:vAlign w:val="center"/>
          </w:tcPr>
          <w:p w14:paraId="000061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369,1</w:t>
            </w:r>
          </w:p>
        </w:tc>
        <w:tc>
          <w:tcPr>
            <w:tcW w:w="598" w:type="dxa"/>
            <w:vAlign w:val="center"/>
          </w:tcPr>
          <w:p w14:paraId="000061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369,1</w:t>
            </w:r>
          </w:p>
        </w:tc>
        <w:tc>
          <w:tcPr>
            <w:tcW w:w="3261" w:type="dxa"/>
            <w:vAlign w:val="center"/>
          </w:tcPr>
          <w:p w14:paraId="000061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02.20.11.190</w:t>
            </w:r>
          </w:p>
          <w:p w14:paraId="000061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Лесоматериалы хвойных пород для использования в круглом виде прочие</w:t>
            </w:r>
          </w:p>
        </w:tc>
        <w:tc>
          <w:tcPr>
            <w:tcW w:w="654" w:type="dxa"/>
            <w:vAlign w:val="center"/>
          </w:tcPr>
          <w:p w14:paraId="000061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м</w:t>
            </w:r>
            <w:r w:rsidRPr="00A848EE">
              <w:rPr>
                <w:rFonts w:ascii="Times New Roman" w:eastAsia="Times New Roman" w:hAnsi="Times New Roman"/>
                <w:vertAlign w:val="superscript"/>
              </w:rPr>
              <w:t>3</w:t>
            </w:r>
          </w:p>
        </w:tc>
        <w:tc>
          <w:tcPr>
            <w:tcW w:w="2097" w:type="dxa"/>
            <w:vAlign w:val="center"/>
          </w:tcPr>
          <w:p w14:paraId="000061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369,1</w:t>
            </w:r>
          </w:p>
        </w:tc>
        <w:tc>
          <w:tcPr>
            <w:tcW w:w="1571" w:type="dxa"/>
            <w:vAlign w:val="center"/>
          </w:tcPr>
          <w:p w14:paraId="000061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200,0</w:t>
            </w:r>
          </w:p>
        </w:tc>
        <w:tc>
          <w:tcPr>
            <w:tcW w:w="2188" w:type="dxa"/>
            <w:vAlign w:val="center"/>
          </w:tcPr>
          <w:p w14:paraId="000061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100</w:t>
            </w:r>
          </w:p>
        </w:tc>
      </w:tr>
      <w:tr w:rsidR="00A848EE" w:rsidRPr="00A848EE" w14:paraId="78DFB02D" w14:textId="77777777" w:rsidTr="004E4C11">
        <w:trPr>
          <w:trHeight w:val="227"/>
          <w:jc w:val="center"/>
        </w:trPr>
        <w:tc>
          <w:tcPr>
            <w:tcW w:w="578" w:type="dxa"/>
            <w:vAlign w:val="center"/>
          </w:tcPr>
          <w:p w14:paraId="000061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909" w:type="dxa"/>
            <w:vAlign w:val="center"/>
          </w:tcPr>
          <w:p w14:paraId="000061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02.20.14.110</w:t>
            </w:r>
          </w:p>
          <w:p w14:paraId="000061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Дрова</w:t>
            </w:r>
          </w:p>
        </w:tc>
        <w:tc>
          <w:tcPr>
            <w:tcW w:w="660" w:type="dxa"/>
            <w:vAlign w:val="center"/>
          </w:tcPr>
          <w:p w14:paraId="000061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м</w:t>
            </w:r>
            <w:r w:rsidRPr="00A848EE">
              <w:rPr>
                <w:rFonts w:ascii="Times New Roman" w:eastAsia="Times New Roman" w:hAnsi="Times New Roman"/>
                <w:vertAlign w:val="superscript"/>
              </w:rPr>
              <w:t>3</w:t>
            </w:r>
          </w:p>
        </w:tc>
        <w:tc>
          <w:tcPr>
            <w:tcW w:w="711" w:type="dxa"/>
            <w:vAlign w:val="center"/>
          </w:tcPr>
          <w:p w14:paraId="000061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700</w:t>
            </w:r>
          </w:p>
        </w:tc>
        <w:tc>
          <w:tcPr>
            <w:tcW w:w="598" w:type="dxa"/>
            <w:vAlign w:val="center"/>
          </w:tcPr>
          <w:p w14:paraId="0000614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700</w:t>
            </w:r>
          </w:p>
        </w:tc>
        <w:tc>
          <w:tcPr>
            <w:tcW w:w="3261" w:type="dxa"/>
            <w:vAlign w:val="center"/>
          </w:tcPr>
          <w:p w14:paraId="000061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02.20.14.110</w:t>
            </w:r>
          </w:p>
          <w:p w14:paraId="0000614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Дрова</w:t>
            </w:r>
          </w:p>
        </w:tc>
        <w:tc>
          <w:tcPr>
            <w:tcW w:w="654" w:type="dxa"/>
            <w:vAlign w:val="center"/>
          </w:tcPr>
          <w:p w14:paraId="000061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м</w:t>
            </w:r>
            <w:r w:rsidRPr="00A848EE">
              <w:rPr>
                <w:rFonts w:ascii="Times New Roman" w:eastAsia="Times New Roman" w:hAnsi="Times New Roman"/>
                <w:vertAlign w:val="superscript"/>
              </w:rPr>
              <w:t>3</w:t>
            </w:r>
          </w:p>
        </w:tc>
        <w:tc>
          <w:tcPr>
            <w:tcW w:w="2097" w:type="dxa"/>
            <w:vAlign w:val="center"/>
          </w:tcPr>
          <w:p w14:paraId="000061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700</w:t>
            </w:r>
          </w:p>
        </w:tc>
        <w:tc>
          <w:tcPr>
            <w:tcW w:w="1571" w:type="dxa"/>
            <w:vAlign w:val="center"/>
          </w:tcPr>
          <w:p w14:paraId="0000614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700</w:t>
            </w:r>
          </w:p>
        </w:tc>
        <w:tc>
          <w:tcPr>
            <w:tcW w:w="2188" w:type="dxa"/>
            <w:vAlign w:val="center"/>
          </w:tcPr>
          <w:p w14:paraId="000061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100</w:t>
            </w:r>
          </w:p>
        </w:tc>
      </w:tr>
      <w:tr w:rsidR="00A848EE" w:rsidRPr="00A848EE" w14:paraId="3876A51C" w14:textId="77777777" w:rsidTr="004E4C11">
        <w:trPr>
          <w:trHeight w:val="227"/>
          <w:jc w:val="center"/>
        </w:trPr>
        <w:tc>
          <w:tcPr>
            <w:tcW w:w="578" w:type="dxa"/>
            <w:vAlign w:val="center"/>
          </w:tcPr>
          <w:p w14:paraId="000061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909" w:type="dxa"/>
            <w:vAlign w:val="center"/>
          </w:tcPr>
          <w:p w14:paraId="0000615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17.11 Целлюлоза</w:t>
            </w:r>
          </w:p>
        </w:tc>
        <w:tc>
          <w:tcPr>
            <w:tcW w:w="660" w:type="dxa"/>
            <w:vAlign w:val="center"/>
          </w:tcPr>
          <w:p w14:paraId="000061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тонн</w:t>
            </w:r>
          </w:p>
        </w:tc>
        <w:tc>
          <w:tcPr>
            <w:tcW w:w="711" w:type="dxa"/>
            <w:vAlign w:val="center"/>
          </w:tcPr>
          <w:p w14:paraId="000061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400,0</w:t>
            </w:r>
          </w:p>
        </w:tc>
        <w:tc>
          <w:tcPr>
            <w:tcW w:w="598" w:type="dxa"/>
            <w:vAlign w:val="center"/>
          </w:tcPr>
          <w:p w14:paraId="000061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3261" w:type="dxa"/>
            <w:vAlign w:val="center"/>
          </w:tcPr>
          <w:p w14:paraId="000061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02.20.11.130</w:t>
            </w:r>
          </w:p>
          <w:p w14:paraId="000061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Лесоматериалы круглые хвойных пород для производства целлюлозы и древесной массы (балансы)</w:t>
            </w:r>
          </w:p>
        </w:tc>
        <w:tc>
          <w:tcPr>
            <w:tcW w:w="654" w:type="dxa"/>
            <w:vAlign w:val="center"/>
          </w:tcPr>
          <w:p w14:paraId="0000615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м</w:t>
            </w:r>
            <w:r w:rsidRPr="00A848EE">
              <w:rPr>
                <w:rFonts w:ascii="Times New Roman" w:eastAsia="Times New Roman" w:hAnsi="Times New Roman"/>
                <w:vertAlign w:val="superscript"/>
              </w:rPr>
              <w:t>3</w:t>
            </w:r>
          </w:p>
        </w:tc>
        <w:tc>
          <w:tcPr>
            <w:tcW w:w="2097" w:type="dxa"/>
            <w:vAlign w:val="center"/>
          </w:tcPr>
          <w:p w14:paraId="000061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571" w:type="dxa"/>
            <w:vAlign w:val="center"/>
          </w:tcPr>
          <w:p w14:paraId="000061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1200</w:t>
            </w:r>
          </w:p>
        </w:tc>
        <w:tc>
          <w:tcPr>
            <w:tcW w:w="2188" w:type="dxa"/>
            <w:vAlign w:val="center"/>
          </w:tcPr>
          <w:p w14:paraId="000061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100</w:t>
            </w:r>
          </w:p>
        </w:tc>
      </w:tr>
    </w:tbl>
    <w:p w14:paraId="0000615D" w14:textId="009B8146" w:rsidR="004E4C11" w:rsidRPr="00A848EE" w:rsidRDefault="004E4C11"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177"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1" w:name="_Toc176788296"/>
      <w:r w:rsidRPr="00A848EE">
        <w:rPr>
          <w:rFonts w:ascii="Times New Roman" w:eastAsia="Times New Roman" w:hAnsi="Times New Roman"/>
          <w:b w:val="0"/>
          <w:bCs w:val="0"/>
          <w:sz w:val="24"/>
          <w:szCs w:val="24"/>
        </w:rPr>
        <w:lastRenderedPageBreak/>
        <w:t>ПРИЛОЖЕНИЕ 18</w:t>
      </w:r>
      <w:bookmarkEnd w:id="111"/>
    </w:p>
    <w:p w14:paraId="00006178"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179" w14:textId="77777777" w:rsidR="004D4FBA" w:rsidRPr="00A848EE" w:rsidRDefault="004D4FBA" w:rsidP="00A848EE">
      <w:pPr>
        <w:widowControl w:val="0"/>
        <w:jc w:val="right"/>
        <w:rPr>
          <w:rFonts w:ascii="Times New Roman" w:eastAsia="Times New Roman" w:hAnsi="Times New Roman"/>
          <w:sz w:val="24"/>
          <w:szCs w:val="24"/>
        </w:rPr>
      </w:pPr>
    </w:p>
    <w:p w14:paraId="0000617A" w14:textId="6BF7449B"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Рынки реализации древесины и иной лесной продукции за год, предшествующий разработке лесного плана Забайкальского края, и на период действия разрабатываемого лесного плана Забайкальского края</w:t>
      </w:r>
    </w:p>
    <w:p w14:paraId="080FE2C0" w14:textId="77777777" w:rsidR="004E4C11" w:rsidRPr="00A848EE" w:rsidRDefault="004E4C11" w:rsidP="00A848EE">
      <w:pPr>
        <w:widowControl w:val="0"/>
        <w:jc w:val="center"/>
        <w:rPr>
          <w:rFonts w:ascii="Times New Roman" w:eastAsia="Times New Roman" w:hAnsi="Times New Roman"/>
          <w:sz w:val="24"/>
          <w:szCs w:val="24"/>
        </w:rPr>
      </w:pPr>
    </w:p>
    <w:tbl>
      <w:tblPr>
        <w:tblStyle w:val="affffffffffffd"/>
        <w:tblW w:w="14558" w:type="dxa"/>
        <w:jc w:val="center"/>
        <w:tblInd w:w="0" w:type="dxa"/>
        <w:tblLayout w:type="fixed"/>
        <w:tblLook w:val="0400" w:firstRow="0" w:lastRow="0" w:firstColumn="0" w:lastColumn="0" w:noHBand="0" w:noVBand="1"/>
      </w:tblPr>
      <w:tblGrid>
        <w:gridCol w:w="532"/>
        <w:gridCol w:w="3293"/>
        <w:gridCol w:w="1340"/>
        <w:gridCol w:w="1773"/>
        <w:gridCol w:w="1773"/>
        <w:gridCol w:w="2091"/>
        <w:gridCol w:w="2070"/>
        <w:gridCol w:w="1686"/>
      </w:tblGrid>
      <w:tr w:rsidR="00A848EE" w:rsidRPr="00A848EE" w14:paraId="3AA8F944" w14:textId="77777777" w:rsidTr="004E4C11">
        <w:trPr>
          <w:trHeight w:val="20"/>
          <w:tblHeader/>
          <w:jc w:val="center"/>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000061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r w:rsidRPr="00A848EE">
              <w:rPr>
                <w:rFonts w:ascii="Times New Roman" w:eastAsia="Times New Roman" w:hAnsi="Times New Roman"/>
              </w:rPr>
              <w:br/>
              <w:t>п/п</w:t>
            </w:r>
          </w:p>
        </w:tc>
        <w:tc>
          <w:tcPr>
            <w:tcW w:w="3293" w:type="dxa"/>
            <w:vMerge w:val="restart"/>
            <w:tcBorders>
              <w:top w:val="single" w:sz="4" w:space="0" w:color="000000"/>
              <w:left w:val="single" w:sz="4" w:space="0" w:color="000000"/>
              <w:bottom w:val="single" w:sz="4" w:space="0" w:color="000000"/>
              <w:right w:val="single" w:sz="4" w:space="0" w:color="000000"/>
            </w:tcBorders>
            <w:vAlign w:val="center"/>
          </w:tcPr>
          <w:p w14:paraId="000061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Вид производимой продукции согласно общероссийскому классификатору видов экономической деятельности</w:t>
            </w:r>
          </w:p>
        </w:tc>
        <w:tc>
          <w:tcPr>
            <w:tcW w:w="1340" w:type="dxa"/>
            <w:vMerge w:val="restart"/>
            <w:tcBorders>
              <w:top w:val="single" w:sz="4" w:space="0" w:color="000000"/>
              <w:left w:val="single" w:sz="4" w:space="0" w:color="000000"/>
              <w:bottom w:val="single" w:sz="4" w:space="0" w:color="000000"/>
              <w:right w:val="single" w:sz="4" w:space="0" w:color="000000"/>
            </w:tcBorders>
            <w:vAlign w:val="center"/>
          </w:tcPr>
          <w:p w14:paraId="000061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Единица измерения</w:t>
            </w:r>
          </w:p>
        </w:tc>
        <w:tc>
          <w:tcPr>
            <w:tcW w:w="1773" w:type="dxa"/>
            <w:vMerge w:val="restart"/>
            <w:tcBorders>
              <w:top w:val="single" w:sz="4" w:space="0" w:color="000000"/>
              <w:left w:val="single" w:sz="4" w:space="0" w:color="000000"/>
              <w:bottom w:val="single" w:sz="4" w:space="0" w:color="000000"/>
              <w:right w:val="single" w:sz="4" w:space="0" w:color="000000"/>
            </w:tcBorders>
            <w:vAlign w:val="center"/>
          </w:tcPr>
          <w:p w14:paraId="0000617E" w14:textId="1286870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Объем</w:t>
            </w:r>
            <w:r w:rsidRPr="00A848EE">
              <w:rPr>
                <w:rFonts w:ascii="Times New Roman" w:eastAsia="Times New Roman" w:hAnsi="Times New Roman"/>
              </w:rPr>
              <w:br/>
              <w:t>производства</w:t>
            </w:r>
          </w:p>
        </w:tc>
        <w:tc>
          <w:tcPr>
            <w:tcW w:w="3864" w:type="dxa"/>
            <w:gridSpan w:val="2"/>
            <w:tcBorders>
              <w:top w:val="single" w:sz="4" w:space="0" w:color="000000"/>
              <w:left w:val="nil"/>
              <w:bottom w:val="single" w:sz="4" w:space="0" w:color="000000"/>
              <w:right w:val="single" w:sz="4" w:space="0" w:color="000000"/>
            </w:tcBorders>
            <w:vAlign w:val="center"/>
          </w:tcPr>
          <w:p w14:paraId="0000617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Объем потребления</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14:paraId="00006181" w14:textId="4DF6E0BF"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Объем экспорта</w:t>
            </w:r>
          </w:p>
        </w:tc>
        <w:tc>
          <w:tcPr>
            <w:tcW w:w="1686" w:type="dxa"/>
            <w:vMerge w:val="restart"/>
            <w:tcBorders>
              <w:top w:val="single" w:sz="4" w:space="0" w:color="000000"/>
              <w:left w:val="single" w:sz="4" w:space="0" w:color="000000"/>
              <w:bottom w:val="single" w:sz="4" w:space="0" w:color="000000"/>
              <w:right w:val="single" w:sz="4" w:space="0" w:color="000000"/>
            </w:tcBorders>
            <w:vAlign w:val="center"/>
          </w:tcPr>
          <w:p w14:paraId="000061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 xml:space="preserve">Удельный вес экспорта </w:t>
            </w:r>
            <w:r w:rsidRPr="00A848EE">
              <w:rPr>
                <w:rFonts w:ascii="Times New Roman" w:eastAsia="Times New Roman" w:hAnsi="Times New Roman"/>
              </w:rPr>
              <w:br/>
              <w:t>в объеме производства, %</w:t>
            </w:r>
          </w:p>
        </w:tc>
      </w:tr>
      <w:tr w:rsidR="00A848EE" w:rsidRPr="00A848EE" w14:paraId="7F6F7439" w14:textId="77777777" w:rsidTr="004E4C11">
        <w:trPr>
          <w:trHeight w:val="20"/>
          <w:tblHeader/>
          <w:jc w:val="center"/>
        </w:trPr>
        <w:tc>
          <w:tcPr>
            <w:tcW w:w="533" w:type="dxa"/>
            <w:vMerge/>
            <w:tcBorders>
              <w:top w:val="single" w:sz="4" w:space="0" w:color="000000"/>
              <w:left w:val="single" w:sz="4" w:space="0" w:color="000000"/>
              <w:bottom w:val="single" w:sz="4" w:space="0" w:color="000000"/>
              <w:right w:val="single" w:sz="4" w:space="0" w:color="000000"/>
            </w:tcBorders>
            <w:vAlign w:val="center"/>
          </w:tcPr>
          <w:p w14:paraId="0000618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3293" w:type="dxa"/>
            <w:vMerge/>
            <w:tcBorders>
              <w:top w:val="single" w:sz="4" w:space="0" w:color="000000"/>
              <w:left w:val="single" w:sz="4" w:space="0" w:color="000000"/>
              <w:bottom w:val="single" w:sz="4" w:space="0" w:color="000000"/>
              <w:right w:val="single" w:sz="4" w:space="0" w:color="000000"/>
            </w:tcBorders>
            <w:vAlign w:val="center"/>
          </w:tcPr>
          <w:p w14:paraId="0000618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40" w:type="dxa"/>
            <w:vMerge/>
            <w:tcBorders>
              <w:top w:val="single" w:sz="4" w:space="0" w:color="000000"/>
              <w:left w:val="single" w:sz="4" w:space="0" w:color="000000"/>
              <w:bottom w:val="single" w:sz="4" w:space="0" w:color="000000"/>
              <w:right w:val="single" w:sz="4" w:space="0" w:color="000000"/>
            </w:tcBorders>
            <w:vAlign w:val="center"/>
          </w:tcPr>
          <w:p w14:paraId="0000618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73" w:type="dxa"/>
            <w:vMerge/>
            <w:tcBorders>
              <w:top w:val="single" w:sz="4" w:space="0" w:color="000000"/>
              <w:left w:val="single" w:sz="4" w:space="0" w:color="000000"/>
              <w:bottom w:val="single" w:sz="4" w:space="0" w:color="000000"/>
              <w:right w:val="single" w:sz="4" w:space="0" w:color="000000"/>
            </w:tcBorders>
            <w:vAlign w:val="center"/>
          </w:tcPr>
          <w:p w14:paraId="0000618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73" w:type="dxa"/>
            <w:tcBorders>
              <w:top w:val="nil"/>
              <w:left w:val="nil"/>
              <w:bottom w:val="single" w:sz="4" w:space="0" w:color="000000"/>
              <w:right w:val="single" w:sz="4" w:space="0" w:color="000000"/>
            </w:tcBorders>
            <w:vAlign w:val="center"/>
          </w:tcPr>
          <w:p w14:paraId="000061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 Забайкальском крае</w:t>
            </w:r>
          </w:p>
        </w:tc>
        <w:tc>
          <w:tcPr>
            <w:tcW w:w="2091" w:type="dxa"/>
            <w:tcBorders>
              <w:top w:val="nil"/>
              <w:left w:val="nil"/>
              <w:bottom w:val="single" w:sz="4" w:space="0" w:color="000000"/>
              <w:right w:val="single" w:sz="4" w:space="0" w:color="000000"/>
            </w:tcBorders>
            <w:vAlign w:val="center"/>
          </w:tcPr>
          <w:p w14:paraId="0000618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другие субъекты Российской Федерации</w:t>
            </w: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0000618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686" w:type="dxa"/>
            <w:vMerge/>
            <w:tcBorders>
              <w:top w:val="single" w:sz="4" w:space="0" w:color="000000"/>
              <w:left w:val="single" w:sz="4" w:space="0" w:color="000000"/>
              <w:bottom w:val="single" w:sz="4" w:space="0" w:color="000000"/>
              <w:right w:val="single" w:sz="4" w:space="0" w:color="000000"/>
            </w:tcBorders>
            <w:vAlign w:val="center"/>
          </w:tcPr>
          <w:p w14:paraId="0000618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71CABCB2" w14:textId="77777777" w:rsidTr="004E4C11">
        <w:trPr>
          <w:trHeight w:val="20"/>
          <w:tblHeader/>
          <w:jc w:val="center"/>
        </w:trPr>
        <w:tc>
          <w:tcPr>
            <w:tcW w:w="533" w:type="dxa"/>
            <w:tcBorders>
              <w:top w:val="nil"/>
              <w:left w:val="single" w:sz="4" w:space="0" w:color="000000"/>
              <w:bottom w:val="single" w:sz="4" w:space="0" w:color="000000"/>
              <w:right w:val="single" w:sz="4" w:space="0" w:color="000000"/>
            </w:tcBorders>
            <w:vAlign w:val="center"/>
          </w:tcPr>
          <w:p w14:paraId="0000618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3293" w:type="dxa"/>
            <w:tcBorders>
              <w:top w:val="nil"/>
              <w:left w:val="nil"/>
              <w:bottom w:val="single" w:sz="4" w:space="0" w:color="000000"/>
              <w:right w:val="single" w:sz="4" w:space="0" w:color="000000"/>
            </w:tcBorders>
            <w:vAlign w:val="center"/>
          </w:tcPr>
          <w:p w14:paraId="000061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340" w:type="dxa"/>
            <w:tcBorders>
              <w:top w:val="nil"/>
              <w:left w:val="nil"/>
              <w:bottom w:val="single" w:sz="4" w:space="0" w:color="000000"/>
              <w:right w:val="single" w:sz="4" w:space="0" w:color="000000"/>
            </w:tcBorders>
            <w:vAlign w:val="center"/>
          </w:tcPr>
          <w:p w14:paraId="000061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773" w:type="dxa"/>
            <w:tcBorders>
              <w:top w:val="nil"/>
              <w:left w:val="nil"/>
              <w:bottom w:val="single" w:sz="4" w:space="0" w:color="000000"/>
              <w:right w:val="single" w:sz="4" w:space="0" w:color="000000"/>
            </w:tcBorders>
            <w:vAlign w:val="center"/>
          </w:tcPr>
          <w:p w14:paraId="0000618E" w14:textId="1318EAFD"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773" w:type="dxa"/>
            <w:tcBorders>
              <w:top w:val="nil"/>
              <w:left w:val="nil"/>
              <w:bottom w:val="single" w:sz="4" w:space="0" w:color="000000"/>
              <w:right w:val="single" w:sz="4" w:space="0" w:color="000000"/>
            </w:tcBorders>
            <w:vAlign w:val="center"/>
          </w:tcPr>
          <w:p w14:paraId="0000618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2091" w:type="dxa"/>
            <w:tcBorders>
              <w:top w:val="nil"/>
              <w:left w:val="nil"/>
              <w:bottom w:val="single" w:sz="4" w:space="0" w:color="000000"/>
              <w:right w:val="single" w:sz="4" w:space="0" w:color="000000"/>
            </w:tcBorders>
            <w:vAlign w:val="center"/>
          </w:tcPr>
          <w:p w14:paraId="0000619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2070" w:type="dxa"/>
            <w:tcBorders>
              <w:top w:val="nil"/>
              <w:left w:val="nil"/>
              <w:bottom w:val="single" w:sz="4" w:space="0" w:color="000000"/>
              <w:right w:val="single" w:sz="4" w:space="0" w:color="000000"/>
            </w:tcBorders>
            <w:vAlign w:val="center"/>
          </w:tcPr>
          <w:p w14:paraId="000061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1686" w:type="dxa"/>
            <w:tcBorders>
              <w:top w:val="nil"/>
              <w:left w:val="nil"/>
              <w:bottom w:val="single" w:sz="4" w:space="0" w:color="000000"/>
              <w:right w:val="single" w:sz="4" w:space="0" w:color="000000"/>
            </w:tcBorders>
            <w:vAlign w:val="center"/>
          </w:tcPr>
          <w:p w14:paraId="0000619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r>
      <w:tr w:rsidR="00A848EE" w:rsidRPr="00A848EE" w14:paraId="09B5DA99" w14:textId="77777777" w:rsidTr="004E4C11">
        <w:trPr>
          <w:trHeight w:val="20"/>
          <w:jc w:val="center"/>
        </w:trPr>
        <w:tc>
          <w:tcPr>
            <w:tcW w:w="14559" w:type="dxa"/>
            <w:gridSpan w:val="8"/>
            <w:tcBorders>
              <w:top w:val="single" w:sz="4" w:space="0" w:color="000000"/>
              <w:left w:val="single" w:sz="4" w:space="0" w:color="000000"/>
              <w:bottom w:val="single" w:sz="4" w:space="0" w:color="000000"/>
              <w:right w:val="single" w:sz="4" w:space="0" w:color="000000"/>
            </w:tcBorders>
            <w:vAlign w:val="center"/>
          </w:tcPr>
          <w:p w14:paraId="0000619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Год, предшествующий разработке проекта лесного плана Забайкальского края (2017)</w:t>
            </w:r>
          </w:p>
        </w:tc>
      </w:tr>
      <w:tr w:rsidR="00A848EE" w:rsidRPr="00A848EE" w14:paraId="208FE2A5" w14:textId="77777777" w:rsidTr="004E4C11">
        <w:trPr>
          <w:trHeight w:val="20"/>
          <w:jc w:val="center"/>
        </w:trPr>
        <w:tc>
          <w:tcPr>
            <w:tcW w:w="533" w:type="dxa"/>
            <w:tcBorders>
              <w:top w:val="nil"/>
              <w:left w:val="single" w:sz="4" w:space="0" w:color="000000"/>
              <w:bottom w:val="single" w:sz="4" w:space="0" w:color="000000"/>
              <w:right w:val="single" w:sz="4" w:space="0" w:color="000000"/>
            </w:tcBorders>
            <w:vAlign w:val="center"/>
          </w:tcPr>
          <w:p w14:paraId="000061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3293" w:type="dxa"/>
            <w:tcBorders>
              <w:top w:val="nil"/>
              <w:left w:val="nil"/>
              <w:bottom w:val="single" w:sz="4" w:space="0" w:color="000000"/>
              <w:right w:val="single" w:sz="4" w:space="0" w:color="000000"/>
            </w:tcBorders>
            <w:vAlign w:val="center"/>
          </w:tcPr>
          <w:p w14:paraId="000061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16.10.10.110</w:t>
            </w:r>
          </w:p>
          <w:p w14:paraId="000061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Пиломатериалы хвойных пород</w:t>
            </w:r>
          </w:p>
        </w:tc>
        <w:tc>
          <w:tcPr>
            <w:tcW w:w="1340" w:type="dxa"/>
            <w:tcBorders>
              <w:top w:val="nil"/>
              <w:left w:val="nil"/>
              <w:bottom w:val="single" w:sz="4" w:space="0" w:color="000000"/>
              <w:right w:val="single" w:sz="4" w:space="0" w:color="000000"/>
            </w:tcBorders>
            <w:vAlign w:val="center"/>
          </w:tcPr>
          <w:p w14:paraId="0000619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м</w:t>
            </w:r>
            <w:r w:rsidRPr="00A848EE">
              <w:rPr>
                <w:rFonts w:ascii="Times New Roman" w:eastAsia="Times New Roman" w:hAnsi="Times New Roman"/>
                <w:vertAlign w:val="superscript"/>
              </w:rPr>
              <w:t>3</w:t>
            </w:r>
          </w:p>
        </w:tc>
        <w:tc>
          <w:tcPr>
            <w:tcW w:w="1773" w:type="dxa"/>
            <w:tcBorders>
              <w:top w:val="nil"/>
              <w:left w:val="nil"/>
              <w:bottom w:val="single" w:sz="4" w:space="0" w:color="000000"/>
              <w:right w:val="single" w:sz="4" w:space="0" w:color="000000"/>
            </w:tcBorders>
            <w:vAlign w:val="center"/>
          </w:tcPr>
          <w:p w14:paraId="000061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396,2</w:t>
            </w:r>
          </w:p>
        </w:tc>
        <w:tc>
          <w:tcPr>
            <w:tcW w:w="1773" w:type="dxa"/>
            <w:tcBorders>
              <w:top w:val="nil"/>
              <w:left w:val="nil"/>
              <w:bottom w:val="single" w:sz="4" w:space="0" w:color="000000"/>
              <w:right w:val="single" w:sz="4" w:space="0" w:color="000000"/>
            </w:tcBorders>
            <w:vAlign w:val="center"/>
          </w:tcPr>
          <w:p w14:paraId="000061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37,9</w:t>
            </w:r>
          </w:p>
        </w:tc>
        <w:tc>
          <w:tcPr>
            <w:tcW w:w="2091" w:type="dxa"/>
            <w:tcBorders>
              <w:top w:val="nil"/>
              <w:left w:val="nil"/>
              <w:bottom w:val="single" w:sz="4" w:space="0" w:color="000000"/>
              <w:right w:val="single" w:sz="4" w:space="0" w:color="000000"/>
            </w:tcBorders>
            <w:vAlign w:val="center"/>
          </w:tcPr>
          <w:p w14:paraId="000061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0,2</w:t>
            </w:r>
          </w:p>
        </w:tc>
        <w:tc>
          <w:tcPr>
            <w:tcW w:w="2070" w:type="dxa"/>
            <w:tcBorders>
              <w:top w:val="nil"/>
              <w:left w:val="nil"/>
              <w:bottom w:val="single" w:sz="4" w:space="0" w:color="000000"/>
              <w:right w:val="single" w:sz="4" w:space="0" w:color="000000"/>
            </w:tcBorders>
            <w:vAlign w:val="center"/>
          </w:tcPr>
          <w:p w14:paraId="000061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358,1</w:t>
            </w:r>
          </w:p>
        </w:tc>
        <w:tc>
          <w:tcPr>
            <w:tcW w:w="1686" w:type="dxa"/>
            <w:tcBorders>
              <w:top w:val="nil"/>
              <w:left w:val="nil"/>
              <w:bottom w:val="single" w:sz="4" w:space="0" w:color="000000"/>
              <w:right w:val="single" w:sz="4" w:space="0" w:color="000000"/>
            </w:tcBorders>
            <w:vAlign w:val="center"/>
          </w:tcPr>
          <w:p w14:paraId="000061A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w:t>
            </w:r>
          </w:p>
        </w:tc>
      </w:tr>
      <w:tr w:rsidR="00A848EE" w:rsidRPr="00A848EE" w14:paraId="4AF69D39" w14:textId="77777777" w:rsidTr="004E4C11">
        <w:trPr>
          <w:trHeight w:val="20"/>
          <w:jc w:val="center"/>
        </w:trPr>
        <w:tc>
          <w:tcPr>
            <w:tcW w:w="14559" w:type="dxa"/>
            <w:gridSpan w:val="8"/>
            <w:tcBorders>
              <w:top w:val="nil"/>
              <w:left w:val="single" w:sz="4" w:space="0" w:color="000000"/>
              <w:bottom w:val="single" w:sz="4" w:space="0" w:color="000000"/>
              <w:right w:val="single" w:sz="4" w:space="0" w:color="000000"/>
            </w:tcBorders>
            <w:vAlign w:val="center"/>
          </w:tcPr>
          <w:p w14:paraId="000061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Последний год периода действия разрабатываемого лесного плана Забайкальского края (2028)</w:t>
            </w:r>
          </w:p>
        </w:tc>
      </w:tr>
      <w:tr w:rsidR="00A848EE" w:rsidRPr="00A848EE" w14:paraId="71FA5FE8" w14:textId="77777777" w:rsidTr="004E4C11">
        <w:trPr>
          <w:trHeight w:val="20"/>
          <w:jc w:val="center"/>
        </w:trPr>
        <w:tc>
          <w:tcPr>
            <w:tcW w:w="533" w:type="dxa"/>
            <w:tcBorders>
              <w:top w:val="nil"/>
              <w:left w:val="single" w:sz="4" w:space="0" w:color="000000"/>
              <w:bottom w:val="single" w:sz="4" w:space="0" w:color="000000"/>
              <w:right w:val="single" w:sz="4" w:space="0" w:color="000000"/>
            </w:tcBorders>
            <w:vAlign w:val="center"/>
          </w:tcPr>
          <w:p w14:paraId="000061A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3293" w:type="dxa"/>
            <w:tcBorders>
              <w:top w:val="nil"/>
              <w:left w:val="nil"/>
              <w:bottom w:val="single" w:sz="4" w:space="0" w:color="000000"/>
              <w:right w:val="single" w:sz="4" w:space="0" w:color="000000"/>
            </w:tcBorders>
            <w:vAlign w:val="center"/>
          </w:tcPr>
          <w:p w14:paraId="000061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16.10.10.110</w:t>
            </w:r>
          </w:p>
          <w:p w14:paraId="000061A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Пиломатериалы хвойных пород</w:t>
            </w:r>
          </w:p>
        </w:tc>
        <w:tc>
          <w:tcPr>
            <w:tcW w:w="1340" w:type="dxa"/>
            <w:tcBorders>
              <w:top w:val="nil"/>
              <w:left w:val="nil"/>
              <w:bottom w:val="single" w:sz="4" w:space="0" w:color="000000"/>
              <w:right w:val="single" w:sz="4" w:space="0" w:color="000000"/>
            </w:tcBorders>
            <w:vAlign w:val="center"/>
          </w:tcPr>
          <w:p w14:paraId="000061A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м</w:t>
            </w:r>
            <w:r w:rsidRPr="00A848EE">
              <w:rPr>
                <w:rFonts w:ascii="Times New Roman" w:eastAsia="Times New Roman" w:hAnsi="Times New Roman"/>
                <w:vertAlign w:val="superscript"/>
              </w:rPr>
              <w:t>3</w:t>
            </w:r>
          </w:p>
        </w:tc>
        <w:tc>
          <w:tcPr>
            <w:tcW w:w="1773" w:type="dxa"/>
            <w:tcBorders>
              <w:top w:val="nil"/>
              <w:left w:val="nil"/>
              <w:bottom w:val="single" w:sz="4" w:space="0" w:color="000000"/>
              <w:right w:val="single" w:sz="4" w:space="0" w:color="000000"/>
            </w:tcBorders>
            <w:vAlign w:val="center"/>
          </w:tcPr>
          <w:p w14:paraId="000061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690,0</w:t>
            </w:r>
          </w:p>
        </w:tc>
        <w:tc>
          <w:tcPr>
            <w:tcW w:w="1773" w:type="dxa"/>
            <w:tcBorders>
              <w:top w:val="nil"/>
              <w:left w:val="nil"/>
              <w:bottom w:val="single" w:sz="4" w:space="0" w:color="000000"/>
              <w:right w:val="single" w:sz="4" w:space="0" w:color="000000"/>
            </w:tcBorders>
            <w:vAlign w:val="center"/>
          </w:tcPr>
          <w:p w14:paraId="000061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45,0</w:t>
            </w:r>
          </w:p>
        </w:tc>
        <w:tc>
          <w:tcPr>
            <w:tcW w:w="2091" w:type="dxa"/>
            <w:tcBorders>
              <w:top w:val="nil"/>
              <w:left w:val="nil"/>
              <w:bottom w:val="single" w:sz="4" w:space="0" w:color="000000"/>
              <w:right w:val="single" w:sz="4" w:space="0" w:color="000000"/>
            </w:tcBorders>
            <w:vAlign w:val="center"/>
          </w:tcPr>
          <w:p w14:paraId="000061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0,2</w:t>
            </w:r>
          </w:p>
        </w:tc>
        <w:tc>
          <w:tcPr>
            <w:tcW w:w="2070" w:type="dxa"/>
            <w:tcBorders>
              <w:top w:val="nil"/>
              <w:left w:val="nil"/>
              <w:bottom w:val="single" w:sz="4" w:space="0" w:color="000000"/>
              <w:right w:val="single" w:sz="4" w:space="0" w:color="000000"/>
            </w:tcBorders>
            <w:vAlign w:val="center"/>
          </w:tcPr>
          <w:p w14:paraId="000061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644,8</w:t>
            </w:r>
          </w:p>
        </w:tc>
        <w:tc>
          <w:tcPr>
            <w:tcW w:w="1686" w:type="dxa"/>
            <w:tcBorders>
              <w:top w:val="nil"/>
              <w:left w:val="nil"/>
              <w:bottom w:val="single" w:sz="4" w:space="0" w:color="000000"/>
              <w:right w:val="single" w:sz="4" w:space="0" w:color="000000"/>
            </w:tcBorders>
            <w:vAlign w:val="center"/>
          </w:tcPr>
          <w:p w14:paraId="000061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15,5</w:t>
            </w:r>
          </w:p>
        </w:tc>
      </w:tr>
      <w:tr w:rsidR="00A848EE" w:rsidRPr="00A848EE" w14:paraId="2D3E3D12" w14:textId="77777777" w:rsidTr="004E4C11">
        <w:trPr>
          <w:trHeight w:val="20"/>
          <w:jc w:val="center"/>
        </w:trPr>
        <w:tc>
          <w:tcPr>
            <w:tcW w:w="533" w:type="dxa"/>
            <w:tcBorders>
              <w:top w:val="nil"/>
              <w:left w:val="single" w:sz="4" w:space="0" w:color="000000"/>
              <w:bottom w:val="single" w:sz="4" w:space="0" w:color="000000"/>
              <w:right w:val="single" w:sz="4" w:space="0" w:color="000000"/>
            </w:tcBorders>
            <w:vAlign w:val="center"/>
          </w:tcPr>
          <w:p w14:paraId="000061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3293" w:type="dxa"/>
            <w:tcBorders>
              <w:top w:val="nil"/>
              <w:left w:val="nil"/>
              <w:bottom w:val="single" w:sz="4" w:space="0" w:color="000000"/>
              <w:right w:val="single" w:sz="4" w:space="0" w:color="000000"/>
            </w:tcBorders>
            <w:vAlign w:val="center"/>
          </w:tcPr>
          <w:p w14:paraId="000061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17.11 Целлюлоза</w:t>
            </w:r>
          </w:p>
        </w:tc>
        <w:tc>
          <w:tcPr>
            <w:tcW w:w="1340" w:type="dxa"/>
            <w:tcBorders>
              <w:top w:val="nil"/>
              <w:left w:val="nil"/>
              <w:bottom w:val="single" w:sz="4" w:space="0" w:color="000000"/>
              <w:right w:val="single" w:sz="4" w:space="0" w:color="000000"/>
            </w:tcBorders>
            <w:vAlign w:val="center"/>
          </w:tcPr>
          <w:p w14:paraId="000061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тонн</w:t>
            </w:r>
          </w:p>
        </w:tc>
        <w:tc>
          <w:tcPr>
            <w:tcW w:w="1773" w:type="dxa"/>
            <w:tcBorders>
              <w:top w:val="nil"/>
              <w:left w:val="nil"/>
              <w:bottom w:val="single" w:sz="4" w:space="0" w:color="000000"/>
              <w:right w:val="single" w:sz="4" w:space="0" w:color="000000"/>
            </w:tcBorders>
            <w:vAlign w:val="center"/>
          </w:tcPr>
          <w:p w14:paraId="000061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400,0</w:t>
            </w:r>
          </w:p>
        </w:tc>
        <w:tc>
          <w:tcPr>
            <w:tcW w:w="1773" w:type="dxa"/>
            <w:tcBorders>
              <w:top w:val="nil"/>
              <w:left w:val="nil"/>
              <w:bottom w:val="single" w:sz="4" w:space="0" w:color="000000"/>
              <w:right w:val="single" w:sz="4" w:space="0" w:color="000000"/>
            </w:tcBorders>
            <w:vAlign w:val="center"/>
          </w:tcPr>
          <w:p w14:paraId="000061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2091" w:type="dxa"/>
            <w:tcBorders>
              <w:top w:val="nil"/>
              <w:left w:val="nil"/>
              <w:bottom w:val="single" w:sz="4" w:space="0" w:color="000000"/>
              <w:right w:val="single" w:sz="4" w:space="0" w:color="000000"/>
            </w:tcBorders>
            <w:vAlign w:val="center"/>
          </w:tcPr>
          <w:p w14:paraId="000061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2070" w:type="dxa"/>
            <w:tcBorders>
              <w:top w:val="nil"/>
              <w:left w:val="nil"/>
              <w:bottom w:val="single" w:sz="4" w:space="0" w:color="000000"/>
              <w:right w:val="single" w:sz="4" w:space="0" w:color="000000"/>
            </w:tcBorders>
            <w:vAlign w:val="center"/>
          </w:tcPr>
          <w:p w14:paraId="000061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400,0</w:t>
            </w:r>
          </w:p>
        </w:tc>
        <w:tc>
          <w:tcPr>
            <w:tcW w:w="1686" w:type="dxa"/>
            <w:tcBorders>
              <w:top w:val="nil"/>
              <w:left w:val="nil"/>
              <w:bottom w:val="single" w:sz="4" w:space="0" w:color="000000"/>
              <w:right w:val="single" w:sz="4" w:space="0" w:color="000000"/>
            </w:tcBorders>
            <w:vAlign w:val="center"/>
          </w:tcPr>
          <w:p w14:paraId="000061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24,0</w:t>
            </w:r>
          </w:p>
        </w:tc>
      </w:tr>
    </w:tbl>
    <w:p w14:paraId="000061BE" w14:textId="5087CFA7" w:rsidR="004E4C11" w:rsidRPr="00A848EE" w:rsidRDefault="004E4C11"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1C4"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2" w:name="_Toc176788297"/>
      <w:r w:rsidRPr="00A848EE">
        <w:rPr>
          <w:rFonts w:ascii="Times New Roman" w:eastAsia="Times New Roman" w:hAnsi="Times New Roman"/>
          <w:b w:val="0"/>
          <w:bCs w:val="0"/>
          <w:sz w:val="24"/>
          <w:szCs w:val="24"/>
        </w:rPr>
        <w:lastRenderedPageBreak/>
        <w:t>ПРИЛОЖЕНИЕ 19</w:t>
      </w:r>
      <w:bookmarkEnd w:id="112"/>
    </w:p>
    <w:p w14:paraId="000061C5"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1C6" w14:textId="77777777" w:rsidR="004D4FBA" w:rsidRPr="00A848EE" w:rsidRDefault="004D4FBA" w:rsidP="00A848EE">
      <w:pPr>
        <w:widowControl w:val="0"/>
        <w:jc w:val="right"/>
        <w:rPr>
          <w:rFonts w:ascii="Times New Roman" w:eastAsia="Times New Roman" w:hAnsi="Times New Roman"/>
          <w:sz w:val="24"/>
          <w:szCs w:val="24"/>
        </w:rPr>
      </w:pPr>
    </w:p>
    <w:p w14:paraId="000061C7" w14:textId="05EABBA9"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Транспортная доступность лесов, обеспеченность транспортными путями на период действия разрабатываемого лесного плана Забайкальского края</w:t>
      </w:r>
    </w:p>
    <w:p w14:paraId="192E0682" w14:textId="77777777" w:rsidR="004E4C11" w:rsidRPr="00A848EE" w:rsidRDefault="004E4C11" w:rsidP="00A848EE">
      <w:pPr>
        <w:widowControl w:val="0"/>
        <w:jc w:val="center"/>
        <w:rPr>
          <w:rFonts w:ascii="Times New Roman" w:eastAsia="Times New Roman" w:hAnsi="Times New Roman"/>
          <w:sz w:val="24"/>
          <w:szCs w:val="24"/>
        </w:rPr>
      </w:pPr>
    </w:p>
    <w:tbl>
      <w:tblPr>
        <w:tblStyle w:val="affffffffffffe"/>
        <w:tblW w:w="14554" w:type="dxa"/>
        <w:tblInd w:w="0" w:type="dxa"/>
        <w:tblLayout w:type="fixed"/>
        <w:tblCellMar>
          <w:top w:w="57" w:type="dxa"/>
          <w:left w:w="57" w:type="dxa"/>
          <w:bottom w:w="57" w:type="dxa"/>
          <w:right w:w="57" w:type="dxa"/>
        </w:tblCellMar>
        <w:tblLook w:val="0400" w:firstRow="0" w:lastRow="0" w:firstColumn="0" w:lastColumn="0" w:noHBand="0" w:noVBand="1"/>
      </w:tblPr>
      <w:tblGrid>
        <w:gridCol w:w="321"/>
        <w:gridCol w:w="1374"/>
        <w:gridCol w:w="803"/>
        <w:gridCol w:w="899"/>
        <w:gridCol w:w="1335"/>
        <w:gridCol w:w="714"/>
        <w:gridCol w:w="682"/>
        <w:gridCol w:w="1394"/>
        <w:gridCol w:w="1373"/>
        <w:gridCol w:w="803"/>
        <w:gridCol w:w="899"/>
        <w:gridCol w:w="1335"/>
        <w:gridCol w:w="714"/>
        <w:gridCol w:w="682"/>
        <w:gridCol w:w="1226"/>
      </w:tblGrid>
      <w:tr w:rsidR="00A848EE" w:rsidRPr="00A848EE" w14:paraId="47B9A3B2" w14:textId="77777777" w:rsidTr="004E4C11">
        <w:trPr>
          <w:trHeight w:val="23"/>
          <w:tblHeader/>
        </w:trPr>
        <w:tc>
          <w:tcPr>
            <w:tcW w:w="321"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1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 п/п</w:t>
            </w:r>
          </w:p>
        </w:tc>
        <w:tc>
          <w:tcPr>
            <w:tcW w:w="1374"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лесничества</w:t>
            </w:r>
          </w:p>
        </w:tc>
        <w:tc>
          <w:tcPr>
            <w:tcW w:w="4433" w:type="dxa"/>
            <w:gridSpan w:val="5"/>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Протяженность дорог (за год, предшествующий разработке проекта лесного плана Забайкальского края), км</w:t>
            </w:r>
          </w:p>
        </w:tc>
        <w:tc>
          <w:tcPr>
            <w:tcW w:w="1394"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Плотность дорог (за год, предшествующий разработке проекта лесного плана Забайкаль-ского края), км/тыс. га</w:t>
            </w:r>
          </w:p>
        </w:tc>
        <w:tc>
          <w:tcPr>
            <w:tcW w:w="1373"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лесничества</w:t>
            </w:r>
          </w:p>
        </w:tc>
        <w:tc>
          <w:tcPr>
            <w:tcW w:w="4433" w:type="dxa"/>
            <w:gridSpan w:val="5"/>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Протяженность на последний год периода действия лесного плана Забайкальского края, км</w:t>
            </w:r>
          </w:p>
        </w:tc>
        <w:tc>
          <w:tcPr>
            <w:tcW w:w="1226"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D6" w14:textId="00A7C338"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Плотность дорог на последний год периода действия разрабатываемого лесного плана Забайкальского края, км/тыс. га</w:t>
            </w:r>
          </w:p>
        </w:tc>
      </w:tr>
      <w:tr w:rsidR="00A848EE" w:rsidRPr="00A848EE" w14:paraId="37C9BA6F" w14:textId="77777777" w:rsidTr="004E4C11">
        <w:trPr>
          <w:trHeight w:val="23"/>
          <w:tblHeader/>
        </w:trPr>
        <w:tc>
          <w:tcPr>
            <w:tcW w:w="321"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1D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7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D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0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железных</w:t>
            </w:r>
          </w:p>
        </w:tc>
        <w:tc>
          <w:tcPr>
            <w:tcW w:w="2948" w:type="dxa"/>
            <w:gridSpan w:val="3"/>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автомобильных</w:t>
            </w:r>
          </w:p>
        </w:tc>
        <w:tc>
          <w:tcPr>
            <w:tcW w:w="6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139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D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73"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D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0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железных</w:t>
            </w:r>
          </w:p>
        </w:tc>
        <w:tc>
          <w:tcPr>
            <w:tcW w:w="2948" w:type="dxa"/>
            <w:gridSpan w:val="3"/>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автомобильных</w:t>
            </w:r>
          </w:p>
        </w:tc>
        <w:tc>
          <w:tcPr>
            <w:tcW w:w="68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1226"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5101F4D6" w14:textId="77777777" w:rsidTr="004E4C11">
        <w:trPr>
          <w:trHeight w:val="23"/>
          <w:tblHeader/>
        </w:trPr>
        <w:tc>
          <w:tcPr>
            <w:tcW w:w="321"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1E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7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0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99"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 твердым покрытием</w:t>
            </w:r>
          </w:p>
        </w:tc>
        <w:tc>
          <w:tcPr>
            <w:tcW w:w="204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грунтовых</w:t>
            </w: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9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73"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0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E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99"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 твердым покрытием</w:t>
            </w:r>
          </w:p>
        </w:tc>
        <w:tc>
          <w:tcPr>
            <w:tcW w:w="2049" w:type="dxa"/>
            <w:gridSpan w:val="2"/>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грунтовых</w:t>
            </w: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6"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531A9EA4" w14:textId="77777777" w:rsidTr="004E4C11">
        <w:trPr>
          <w:trHeight w:val="23"/>
          <w:tblHeader/>
        </w:trPr>
        <w:tc>
          <w:tcPr>
            <w:tcW w:w="321"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1F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7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0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99"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круглогодичного действия</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зимники</w:t>
            </w: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9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73"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0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99"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1F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круглогодичного действия</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зимники</w:t>
            </w:r>
          </w:p>
        </w:tc>
        <w:tc>
          <w:tcPr>
            <w:tcW w:w="68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6"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r>
      <w:tr w:rsidR="00A848EE" w:rsidRPr="00A848EE" w14:paraId="3F44DECE" w14:textId="77777777" w:rsidTr="004E4C11">
        <w:trPr>
          <w:trHeight w:val="23"/>
          <w:tblHeader/>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04"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1</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5"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2</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6"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3</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7"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4</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8"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5</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9"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6</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A"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7</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B"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8</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C" w14:textId="624B1AD5"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9</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D" w14:textId="76515975"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10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E" w14:textId="29E1D5EA"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11</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0F" w14:textId="57D847F3"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12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10" w14:textId="1F4D1C3B"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13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11" w14:textId="6C40CCF0"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14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12" w14:textId="4562CAAC"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50246DE2" w14:textId="77777777" w:rsidTr="00A61B77">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13"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1</w:t>
            </w:r>
          </w:p>
        </w:tc>
        <w:tc>
          <w:tcPr>
            <w:tcW w:w="14233" w:type="dxa"/>
            <w:gridSpan w:val="1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1C" w14:textId="690F9DB9"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20986A45"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1279</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1279</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4,58</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1301</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4,63</w:t>
            </w:r>
          </w:p>
        </w:tc>
      </w:tr>
      <w:tr w:rsidR="00A848EE" w:rsidRPr="00A848EE" w14:paraId="12319383"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358</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667</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1025</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2,17</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1067</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1067</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2,26</w:t>
            </w:r>
          </w:p>
        </w:tc>
      </w:tr>
      <w:tr w:rsidR="00A848EE" w:rsidRPr="00A848EE" w14:paraId="12F4D625"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598</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696</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708</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w:t>
            </w:r>
          </w:p>
        </w:tc>
      </w:tr>
      <w:tr w:rsidR="00A848EE" w:rsidRPr="00A848EE" w14:paraId="55C7FCD7"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1666</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0,99</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w:t>
            </w:r>
          </w:p>
        </w:tc>
      </w:tr>
      <w:tr w:rsidR="00A848EE" w:rsidRPr="00A848EE" w14:paraId="743BB52B"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727</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1116</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4,75</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737</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1126</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4,79</w:t>
            </w:r>
          </w:p>
        </w:tc>
      </w:tr>
      <w:tr w:rsidR="00A848EE" w:rsidRPr="00A848EE" w14:paraId="31A2367F"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1494</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1814</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1219</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1554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3,26</w:t>
            </w:r>
          </w:p>
        </w:tc>
      </w:tr>
      <w:tr w:rsidR="00A848EE" w:rsidRPr="00A848EE" w14:paraId="371173FD"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583</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242</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672</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2,72</w:t>
            </w:r>
          </w:p>
        </w:tc>
      </w:tr>
      <w:tr w:rsidR="00A848EE" w:rsidRPr="00A848EE" w14:paraId="339B802F"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1041</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1300</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1047</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1306</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3,55</w:t>
            </w:r>
          </w:p>
        </w:tc>
      </w:tr>
      <w:tr w:rsidR="00A848EE" w:rsidRPr="00A848EE" w14:paraId="6F916BA7"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10</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718</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1403</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763</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1448</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w:t>
            </w:r>
          </w:p>
        </w:tc>
      </w:tr>
      <w:tr w:rsidR="00A848EE" w:rsidRPr="00A848EE" w14:paraId="38DBEB0B"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277</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357</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w:t>
            </w:r>
          </w:p>
        </w:tc>
      </w:tr>
      <w:tr w:rsidR="00A848EE" w:rsidRPr="00A848EE" w14:paraId="67D4C4C2"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631</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1818</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302</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1407</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2594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2,06</w:t>
            </w:r>
          </w:p>
        </w:tc>
      </w:tr>
      <w:tr w:rsidR="00A848EE" w:rsidRPr="00A848EE" w14:paraId="688D366B"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208</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1314</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1,91</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208</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868</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1199</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w:t>
            </w:r>
          </w:p>
        </w:tc>
      </w:tr>
      <w:tr w:rsidR="00A848EE" w:rsidRPr="00A848EE" w14:paraId="0C6D8EF3"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862</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1086</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0,41</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974</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1198</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0,46</w:t>
            </w:r>
          </w:p>
        </w:tc>
      </w:tr>
      <w:tr w:rsidR="00A848EE" w:rsidRPr="00A848EE" w14:paraId="6211BF37"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0,23</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0,26</w:t>
            </w:r>
          </w:p>
        </w:tc>
      </w:tr>
      <w:tr w:rsidR="00A848EE" w:rsidRPr="00A848EE" w14:paraId="5DE190FF"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2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1719</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1697</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3421</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0,72</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2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1719</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3133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4857</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0,72</w:t>
            </w:r>
          </w:p>
        </w:tc>
      </w:tr>
      <w:tr w:rsidR="00A848EE" w:rsidRPr="00A848EE" w14:paraId="318475AF"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221</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371</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790</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3,67</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221</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371</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551</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1200</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3,71</w:t>
            </w:r>
          </w:p>
        </w:tc>
      </w:tr>
      <w:tr w:rsidR="00A848EE" w:rsidRPr="00A848EE" w14:paraId="41A37565"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1496</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1502</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4,81</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4,90</w:t>
            </w:r>
          </w:p>
        </w:tc>
      </w:tr>
      <w:tr w:rsidR="00A848EE" w:rsidRPr="00A848EE" w14:paraId="36DB6DB9"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466</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466</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4,64</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446</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446</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4,64</w:t>
            </w:r>
          </w:p>
        </w:tc>
      </w:tr>
      <w:tr w:rsidR="00A848EE" w:rsidRPr="00A848EE" w14:paraId="1B0D175E"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495</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261</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883</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495</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2215</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w:t>
            </w:r>
          </w:p>
        </w:tc>
      </w:tr>
      <w:tr w:rsidR="00A848EE" w:rsidRPr="00A848EE" w14:paraId="60463DB9"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716</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566</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1282</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0,78</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566</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1308</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0,79</w:t>
            </w:r>
          </w:p>
        </w:tc>
      </w:tr>
      <w:tr w:rsidR="00A848EE" w:rsidRPr="00A848EE" w14:paraId="01BAD47A"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22</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1930</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0,48</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2013</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0,49</w:t>
            </w:r>
          </w:p>
        </w:tc>
      </w:tr>
      <w:tr w:rsidR="00A848EE" w:rsidRPr="00A848EE" w14:paraId="7775FFDE"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2513</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2779</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5598</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4,71</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Хилокское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144</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2820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5658</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4,74</w:t>
            </w:r>
          </w:p>
        </w:tc>
      </w:tr>
      <w:tr w:rsidR="00A848EE" w:rsidRPr="00A848EE" w14:paraId="04E5E6A8"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376</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1134</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0,21</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376</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1134</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0,21</w:t>
            </w:r>
          </w:p>
        </w:tc>
      </w:tr>
      <w:tr w:rsidR="00A848EE" w:rsidRPr="00A848EE" w14:paraId="02CE80F2"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574</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973</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588</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987</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r>
      <w:tr w:rsidR="00A848EE" w:rsidRPr="00A848EE" w14:paraId="47356316"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454</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599</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3,68</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451</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596</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3,67</w:t>
            </w:r>
          </w:p>
        </w:tc>
      </w:tr>
      <w:tr w:rsidR="00A848EE" w:rsidRPr="00A848EE" w14:paraId="66270C0C"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542</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545</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w:t>
            </w:r>
          </w:p>
        </w:tc>
      </w:tr>
      <w:tr w:rsidR="00A848EE" w:rsidRPr="00A848EE" w14:paraId="03061D07"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1125</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2318</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20464</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10937</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34844</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1125</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1812</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15256</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20838</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39031</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r>
      <w:tr w:rsidR="00A848EE" w:rsidRPr="00A848EE" w14:paraId="1C9441E7" w14:textId="77777777" w:rsidTr="008E149F">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B7" w14:textId="77777777"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29</w:t>
            </w:r>
          </w:p>
        </w:tc>
        <w:tc>
          <w:tcPr>
            <w:tcW w:w="14233" w:type="dxa"/>
            <w:gridSpan w:val="1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BF" w14:textId="5CAB7BC8" w:rsidR="004E4C11" w:rsidRPr="00A848EE" w:rsidRDefault="004E4C11"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7EB102C6"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Национальный парк «Алханай»</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3,09</w:t>
            </w:r>
          </w:p>
        </w:tc>
      </w:tr>
      <w:tr w:rsidR="00A848EE" w:rsidRPr="00A848EE" w14:paraId="67C45E30"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Сохондинский государственный биосферный </w:t>
            </w:r>
            <w:r w:rsidRPr="00A848EE">
              <w:rPr>
                <w:rFonts w:ascii="Times New Roman" w:eastAsia="Times New Roman" w:hAnsi="Times New Roman"/>
              </w:rPr>
              <w:lastRenderedPageBreak/>
              <w:t>природный заповедник</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Сохондинский государственный биосферный </w:t>
            </w:r>
            <w:r w:rsidRPr="00A848EE">
              <w:rPr>
                <w:rFonts w:ascii="Times New Roman" w:eastAsia="Times New Roman" w:hAnsi="Times New Roman"/>
              </w:rPr>
              <w:lastRenderedPageBreak/>
              <w:t>природный заповедник</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247</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w:t>
            </w:r>
          </w:p>
        </w:tc>
      </w:tr>
      <w:tr w:rsidR="00A848EE" w:rsidRPr="00A848EE" w14:paraId="735E45CE"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607</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222</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225</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597</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1,84</w:t>
            </w:r>
          </w:p>
        </w:tc>
      </w:tr>
      <w:tr w:rsidR="00A848EE" w:rsidRPr="00A848EE" w14:paraId="02A8DF09" w14:textId="77777777" w:rsidTr="004E4C11">
        <w:trPr>
          <w:trHeight w:val="23"/>
        </w:trPr>
        <w:tc>
          <w:tcPr>
            <w:tcW w:w="321"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3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137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1125</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2468</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20696</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11162</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35451</w:t>
            </w:r>
          </w:p>
        </w:tc>
        <w:tc>
          <w:tcPr>
            <w:tcW w:w="13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2,92</w:t>
            </w:r>
          </w:p>
        </w:tc>
        <w:tc>
          <w:tcPr>
            <w:tcW w:w="137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80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1125</w:t>
            </w:r>
          </w:p>
        </w:tc>
        <w:tc>
          <w:tcPr>
            <w:tcW w:w="89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1962</w:t>
            </w:r>
          </w:p>
        </w:tc>
        <w:tc>
          <w:tcPr>
            <w:tcW w:w="1335"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15478</w:t>
            </w:r>
          </w:p>
        </w:tc>
        <w:tc>
          <w:tcPr>
            <w:tcW w:w="7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3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21063</w:t>
            </w:r>
          </w:p>
        </w:tc>
        <w:tc>
          <w:tcPr>
            <w:tcW w:w="68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4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39628</w:t>
            </w:r>
          </w:p>
        </w:tc>
        <w:tc>
          <w:tcPr>
            <w:tcW w:w="122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4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r>
    </w:tbl>
    <w:p w14:paraId="00006403" w14:textId="7565201F" w:rsidR="004E4C11" w:rsidRPr="00A848EE" w:rsidRDefault="004E4C11"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404"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3" w:name="_Toc176788298"/>
      <w:r w:rsidRPr="00A848EE">
        <w:rPr>
          <w:rFonts w:ascii="Times New Roman" w:eastAsia="Times New Roman" w:hAnsi="Times New Roman"/>
          <w:b w:val="0"/>
          <w:bCs w:val="0"/>
          <w:sz w:val="24"/>
          <w:szCs w:val="24"/>
        </w:rPr>
        <w:lastRenderedPageBreak/>
        <w:t>ПРИЛОЖЕНИЕ 20</w:t>
      </w:r>
      <w:bookmarkEnd w:id="113"/>
    </w:p>
    <w:p w14:paraId="00006405"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406" w14:textId="77777777" w:rsidR="004D4FBA" w:rsidRPr="00A848EE" w:rsidRDefault="004D4FBA" w:rsidP="00A848EE">
      <w:pPr>
        <w:widowControl w:val="0"/>
        <w:jc w:val="right"/>
        <w:rPr>
          <w:rFonts w:ascii="Times New Roman" w:eastAsia="Times New Roman" w:hAnsi="Times New Roman"/>
          <w:sz w:val="24"/>
          <w:szCs w:val="24"/>
        </w:rPr>
      </w:pPr>
    </w:p>
    <w:p w14:paraId="0000640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 xml:space="preserve">Оценка экологического потенциала, потенциала средообразующих, водоохранных, защитных, санитарно-гигиенических, оздоровительных </w:t>
      </w:r>
    </w:p>
    <w:p w14:paraId="00006408" w14:textId="1E6DF8A9"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и иных полезных функций лесов</w:t>
      </w:r>
    </w:p>
    <w:p w14:paraId="7BE92A68" w14:textId="77777777" w:rsidR="004E4C11" w:rsidRPr="00A848EE" w:rsidRDefault="004E4C11" w:rsidP="00A848EE">
      <w:pPr>
        <w:widowControl w:val="0"/>
        <w:jc w:val="center"/>
        <w:rPr>
          <w:rFonts w:ascii="Times New Roman" w:eastAsia="Times New Roman" w:hAnsi="Times New Roman"/>
          <w:sz w:val="24"/>
          <w:szCs w:val="24"/>
        </w:rPr>
      </w:pPr>
    </w:p>
    <w:p w14:paraId="00006417" w14:textId="77777777" w:rsidR="004D4FBA" w:rsidRPr="00A848EE" w:rsidRDefault="004D4FBA" w:rsidP="00A848EE">
      <w:pPr>
        <w:widowControl w:val="0"/>
        <w:jc w:val="center"/>
        <w:rPr>
          <w:rFonts w:ascii="Times New Roman" w:eastAsia="Times New Roman" w:hAnsi="Times New Roman"/>
          <w:sz w:val="2"/>
          <w:szCs w:val="2"/>
        </w:rPr>
      </w:pPr>
    </w:p>
    <w:tbl>
      <w:tblPr>
        <w:tblStyle w:val="afffffffffffff0"/>
        <w:tblW w:w="145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2883"/>
        <w:gridCol w:w="3690"/>
        <w:gridCol w:w="1418"/>
        <w:gridCol w:w="1820"/>
        <w:gridCol w:w="2100"/>
        <w:gridCol w:w="2100"/>
      </w:tblGrid>
      <w:tr w:rsidR="00A848EE" w:rsidRPr="00A848EE" w14:paraId="4294B4C5" w14:textId="77777777" w:rsidTr="004E4C11">
        <w:trPr>
          <w:trHeight w:val="114"/>
          <w:tblHeader/>
          <w:jc w:val="center"/>
        </w:trPr>
        <w:tc>
          <w:tcPr>
            <w:tcW w:w="549" w:type="dxa"/>
            <w:vMerge w:val="restart"/>
            <w:vAlign w:val="center"/>
          </w:tcPr>
          <w:p w14:paraId="00006418" w14:textId="4C2A6412"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 п/п</w:t>
            </w:r>
          </w:p>
        </w:tc>
        <w:tc>
          <w:tcPr>
            <w:tcW w:w="2883" w:type="dxa"/>
            <w:vMerge w:val="restart"/>
            <w:vAlign w:val="center"/>
          </w:tcPr>
          <w:p w14:paraId="00006419" w14:textId="114DD1EC"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Функция</w:t>
            </w:r>
          </w:p>
        </w:tc>
        <w:tc>
          <w:tcPr>
            <w:tcW w:w="3690" w:type="dxa"/>
            <w:vMerge w:val="restart"/>
            <w:vAlign w:val="center"/>
          </w:tcPr>
          <w:p w14:paraId="0000641A" w14:textId="717AF3DE"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Показатели</w:t>
            </w:r>
          </w:p>
        </w:tc>
        <w:tc>
          <w:tcPr>
            <w:tcW w:w="1418" w:type="dxa"/>
            <w:vMerge w:val="restart"/>
            <w:vAlign w:val="center"/>
          </w:tcPr>
          <w:p w14:paraId="0000641B" w14:textId="14EA8124"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Единица измерения</w:t>
            </w:r>
          </w:p>
        </w:tc>
        <w:tc>
          <w:tcPr>
            <w:tcW w:w="6020" w:type="dxa"/>
            <w:gridSpan w:val="3"/>
            <w:vAlign w:val="center"/>
          </w:tcPr>
          <w:p w14:paraId="0000641E" w14:textId="19DD0BA5"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Оценка значения показателей:</w:t>
            </w:r>
          </w:p>
        </w:tc>
      </w:tr>
      <w:tr w:rsidR="00A848EE" w:rsidRPr="00A848EE" w14:paraId="0A9973D5" w14:textId="77777777" w:rsidTr="004E4C11">
        <w:trPr>
          <w:trHeight w:val="114"/>
          <w:tblHeader/>
          <w:jc w:val="center"/>
        </w:trPr>
        <w:tc>
          <w:tcPr>
            <w:tcW w:w="549" w:type="dxa"/>
            <w:vMerge/>
            <w:vAlign w:val="center"/>
          </w:tcPr>
          <w:p w14:paraId="593F4DEC" w14:textId="77777777" w:rsidR="004E4C11" w:rsidRPr="00A848EE" w:rsidRDefault="004E4C11" w:rsidP="00A848EE">
            <w:pPr>
              <w:widowControl w:val="0"/>
              <w:jc w:val="center"/>
              <w:rPr>
                <w:rFonts w:ascii="Times New Roman" w:eastAsia="Times New Roman" w:hAnsi="Times New Roman"/>
              </w:rPr>
            </w:pPr>
          </w:p>
        </w:tc>
        <w:tc>
          <w:tcPr>
            <w:tcW w:w="2883" w:type="dxa"/>
            <w:vMerge/>
            <w:vAlign w:val="center"/>
          </w:tcPr>
          <w:p w14:paraId="6C9D3537" w14:textId="77777777" w:rsidR="004E4C11" w:rsidRPr="00A848EE" w:rsidRDefault="004E4C11" w:rsidP="00A848EE">
            <w:pPr>
              <w:widowControl w:val="0"/>
              <w:jc w:val="center"/>
              <w:rPr>
                <w:rFonts w:ascii="Times New Roman" w:eastAsia="Times New Roman" w:hAnsi="Times New Roman"/>
              </w:rPr>
            </w:pPr>
          </w:p>
        </w:tc>
        <w:tc>
          <w:tcPr>
            <w:tcW w:w="3690" w:type="dxa"/>
            <w:vMerge/>
            <w:vAlign w:val="center"/>
          </w:tcPr>
          <w:p w14:paraId="660F810E" w14:textId="77777777" w:rsidR="004E4C11" w:rsidRPr="00A848EE" w:rsidRDefault="004E4C11" w:rsidP="00A848EE">
            <w:pPr>
              <w:widowControl w:val="0"/>
              <w:jc w:val="center"/>
              <w:rPr>
                <w:rFonts w:ascii="Times New Roman" w:eastAsia="Times New Roman" w:hAnsi="Times New Roman"/>
              </w:rPr>
            </w:pPr>
          </w:p>
        </w:tc>
        <w:tc>
          <w:tcPr>
            <w:tcW w:w="1418" w:type="dxa"/>
            <w:vMerge/>
            <w:vAlign w:val="center"/>
          </w:tcPr>
          <w:p w14:paraId="7BD6DC82" w14:textId="77777777" w:rsidR="004E4C11" w:rsidRPr="00A848EE" w:rsidRDefault="004E4C11" w:rsidP="00A848EE">
            <w:pPr>
              <w:widowControl w:val="0"/>
              <w:jc w:val="center"/>
              <w:rPr>
                <w:rFonts w:ascii="Times New Roman" w:eastAsia="Times New Roman" w:hAnsi="Times New Roman"/>
              </w:rPr>
            </w:pPr>
          </w:p>
        </w:tc>
        <w:tc>
          <w:tcPr>
            <w:tcW w:w="1820" w:type="dxa"/>
            <w:vAlign w:val="center"/>
          </w:tcPr>
          <w:p w14:paraId="7CD6730A" w14:textId="50147808"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1-ый год периода действия предыдущего лесного плана</w:t>
            </w:r>
          </w:p>
        </w:tc>
        <w:tc>
          <w:tcPr>
            <w:tcW w:w="2100" w:type="dxa"/>
            <w:vAlign w:val="center"/>
          </w:tcPr>
          <w:p w14:paraId="4A0844BD" w14:textId="3C4DA27F"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1-ый год периода действия предыдущего лесного плана</w:t>
            </w:r>
          </w:p>
        </w:tc>
        <w:tc>
          <w:tcPr>
            <w:tcW w:w="2100" w:type="dxa"/>
            <w:vAlign w:val="center"/>
          </w:tcPr>
          <w:p w14:paraId="3A41D51C" w14:textId="095FC8F1"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1-ый год периода действия предыдущего лесного плана</w:t>
            </w:r>
          </w:p>
        </w:tc>
      </w:tr>
      <w:tr w:rsidR="00A848EE" w:rsidRPr="00A848EE" w14:paraId="6AF16B37" w14:textId="77777777" w:rsidTr="004E4C11">
        <w:trPr>
          <w:trHeight w:val="114"/>
          <w:tblHeader/>
          <w:jc w:val="center"/>
        </w:trPr>
        <w:tc>
          <w:tcPr>
            <w:tcW w:w="549" w:type="dxa"/>
            <w:vAlign w:val="center"/>
          </w:tcPr>
          <w:p w14:paraId="6EA36286" w14:textId="2503A72D"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2883" w:type="dxa"/>
            <w:vAlign w:val="center"/>
          </w:tcPr>
          <w:p w14:paraId="0D07A525" w14:textId="183139C0"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3690" w:type="dxa"/>
            <w:vAlign w:val="center"/>
          </w:tcPr>
          <w:p w14:paraId="795736A8" w14:textId="33812A68"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418" w:type="dxa"/>
            <w:vAlign w:val="center"/>
          </w:tcPr>
          <w:p w14:paraId="21D8D068" w14:textId="7D449F56"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820" w:type="dxa"/>
            <w:vAlign w:val="center"/>
          </w:tcPr>
          <w:p w14:paraId="15BFE58C" w14:textId="4CA191FD"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2100" w:type="dxa"/>
            <w:vAlign w:val="center"/>
          </w:tcPr>
          <w:p w14:paraId="7DD5F56F" w14:textId="6D6A788A"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2100" w:type="dxa"/>
            <w:vAlign w:val="center"/>
          </w:tcPr>
          <w:p w14:paraId="1435B1C4" w14:textId="289F39F9"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7</w:t>
            </w:r>
          </w:p>
        </w:tc>
      </w:tr>
      <w:tr w:rsidR="00A848EE" w:rsidRPr="00A848EE" w14:paraId="5DE7CC65" w14:textId="77777777" w:rsidTr="002D6997">
        <w:trPr>
          <w:trHeight w:val="300"/>
          <w:jc w:val="center"/>
        </w:trPr>
        <w:tc>
          <w:tcPr>
            <w:tcW w:w="549" w:type="dxa"/>
            <w:vAlign w:val="center"/>
          </w:tcPr>
          <w:p w14:paraId="0000641F"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2883" w:type="dxa"/>
            <w:vAlign w:val="center"/>
          </w:tcPr>
          <w:p w14:paraId="00006420"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Нетто-поглощение</w:t>
            </w:r>
          </w:p>
        </w:tc>
        <w:tc>
          <w:tcPr>
            <w:tcW w:w="11128" w:type="dxa"/>
            <w:gridSpan w:val="5"/>
            <w:vAlign w:val="center"/>
          </w:tcPr>
          <w:p w14:paraId="00006425" w14:textId="77777777" w:rsidR="004E4C11" w:rsidRPr="00A848EE" w:rsidRDefault="004E4C11" w:rsidP="00A848EE">
            <w:pPr>
              <w:widowControl w:val="0"/>
              <w:jc w:val="center"/>
              <w:rPr>
                <w:rFonts w:ascii="Times New Roman" w:eastAsia="Times New Roman" w:hAnsi="Times New Roman"/>
              </w:rPr>
            </w:pPr>
          </w:p>
        </w:tc>
      </w:tr>
      <w:tr w:rsidR="00A848EE" w:rsidRPr="00A848EE" w14:paraId="20992EF0" w14:textId="77777777" w:rsidTr="004E4C11">
        <w:trPr>
          <w:trHeight w:val="300"/>
          <w:jc w:val="center"/>
        </w:trPr>
        <w:tc>
          <w:tcPr>
            <w:tcW w:w="549" w:type="dxa"/>
            <w:vAlign w:val="center"/>
          </w:tcPr>
          <w:p w14:paraId="000064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w:t>
            </w:r>
          </w:p>
        </w:tc>
        <w:tc>
          <w:tcPr>
            <w:tcW w:w="2883" w:type="dxa"/>
            <w:vAlign w:val="center"/>
          </w:tcPr>
          <w:p w14:paraId="00006427"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Биомасса древостоя</w:t>
            </w:r>
          </w:p>
        </w:tc>
        <w:tc>
          <w:tcPr>
            <w:tcW w:w="1418" w:type="dxa"/>
            <w:vAlign w:val="center"/>
          </w:tcPr>
          <w:p w14:paraId="00006429"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11636,09</w:t>
            </w:r>
          </w:p>
        </w:tc>
        <w:tc>
          <w:tcPr>
            <w:tcW w:w="2100" w:type="dxa"/>
            <w:vAlign w:val="center"/>
          </w:tcPr>
          <w:p w14:paraId="000064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11976,47</w:t>
            </w:r>
          </w:p>
        </w:tc>
        <w:tc>
          <w:tcPr>
            <w:tcW w:w="2100" w:type="dxa"/>
            <w:vAlign w:val="center"/>
          </w:tcPr>
          <w:p w14:paraId="000064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12316,86</w:t>
            </w:r>
          </w:p>
        </w:tc>
      </w:tr>
      <w:tr w:rsidR="00A848EE" w:rsidRPr="00A848EE" w14:paraId="2FAA6469" w14:textId="77777777" w:rsidTr="004E4C11">
        <w:trPr>
          <w:trHeight w:val="300"/>
          <w:jc w:val="center"/>
        </w:trPr>
        <w:tc>
          <w:tcPr>
            <w:tcW w:w="549" w:type="dxa"/>
            <w:vAlign w:val="center"/>
          </w:tcPr>
          <w:p w14:paraId="000064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2883" w:type="dxa"/>
            <w:vAlign w:val="center"/>
          </w:tcPr>
          <w:p w14:paraId="0000642E"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Мертвая древесина</w:t>
            </w:r>
          </w:p>
        </w:tc>
        <w:tc>
          <w:tcPr>
            <w:tcW w:w="1418" w:type="dxa"/>
            <w:vAlign w:val="center"/>
          </w:tcPr>
          <w:p w14:paraId="00006430"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5255,05</w:t>
            </w:r>
          </w:p>
        </w:tc>
        <w:tc>
          <w:tcPr>
            <w:tcW w:w="2100" w:type="dxa"/>
            <w:vAlign w:val="center"/>
          </w:tcPr>
          <w:p w14:paraId="000064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5777,20</w:t>
            </w:r>
          </w:p>
        </w:tc>
        <w:tc>
          <w:tcPr>
            <w:tcW w:w="2100" w:type="dxa"/>
            <w:vAlign w:val="center"/>
          </w:tcPr>
          <w:p w14:paraId="000064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6299,34</w:t>
            </w:r>
          </w:p>
        </w:tc>
      </w:tr>
      <w:tr w:rsidR="00A848EE" w:rsidRPr="00A848EE" w14:paraId="36DAE4F7" w14:textId="77777777" w:rsidTr="004E4C11">
        <w:trPr>
          <w:trHeight w:val="300"/>
          <w:jc w:val="center"/>
        </w:trPr>
        <w:tc>
          <w:tcPr>
            <w:tcW w:w="549" w:type="dxa"/>
            <w:vAlign w:val="center"/>
          </w:tcPr>
          <w:p w14:paraId="000064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w:t>
            </w:r>
          </w:p>
        </w:tc>
        <w:tc>
          <w:tcPr>
            <w:tcW w:w="2883" w:type="dxa"/>
            <w:vAlign w:val="center"/>
          </w:tcPr>
          <w:p w14:paraId="00006435"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Подстилка</w:t>
            </w:r>
          </w:p>
        </w:tc>
        <w:tc>
          <w:tcPr>
            <w:tcW w:w="1418" w:type="dxa"/>
            <w:vAlign w:val="center"/>
          </w:tcPr>
          <w:p w14:paraId="00006437"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101,53</w:t>
            </w:r>
          </w:p>
        </w:tc>
        <w:tc>
          <w:tcPr>
            <w:tcW w:w="2100" w:type="dxa"/>
            <w:vAlign w:val="center"/>
          </w:tcPr>
          <w:p w14:paraId="000064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128,83</w:t>
            </w:r>
          </w:p>
        </w:tc>
        <w:tc>
          <w:tcPr>
            <w:tcW w:w="2100" w:type="dxa"/>
            <w:vAlign w:val="center"/>
          </w:tcPr>
          <w:p w14:paraId="000064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156,14</w:t>
            </w:r>
          </w:p>
        </w:tc>
      </w:tr>
      <w:tr w:rsidR="00A848EE" w:rsidRPr="00A848EE" w14:paraId="068EA2E3" w14:textId="77777777" w:rsidTr="004E4C11">
        <w:trPr>
          <w:trHeight w:val="300"/>
          <w:jc w:val="center"/>
        </w:trPr>
        <w:tc>
          <w:tcPr>
            <w:tcW w:w="549" w:type="dxa"/>
            <w:vAlign w:val="center"/>
          </w:tcPr>
          <w:p w14:paraId="0000643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w:t>
            </w:r>
          </w:p>
        </w:tc>
        <w:tc>
          <w:tcPr>
            <w:tcW w:w="2883" w:type="dxa"/>
            <w:vAlign w:val="center"/>
          </w:tcPr>
          <w:p w14:paraId="0000643C"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Почва</w:t>
            </w:r>
          </w:p>
        </w:tc>
        <w:tc>
          <w:tcPr>
            <w:tcW w:w="1418" w:type="dxa"/>
            <w:vAlign w:val="center"/>
          </w:tcPr>
          <w:p w14:paraId="0000643E"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3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1040,48</w:t>
            </w:r>
          </w:p>
        </w:tc>
        <w:tc>
          <w:tcPr>
            <w:tcW w:w="2100" w:type="dxa"/>
            <w:vAlign w:val="center"/>
          </w:tcPr>
          <w:p w14:paraId="000064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1240,39</w:t>
            </w:r>
          </w:p>
        </w:tc>
        <w:tc>
          <w:tcPr>
            <w:tcW w:w="2100" w:type="dxa"/>
            <w:vAlign w:val="center"/>
          </w:tcPr>
          <w:p w14:paraId="000064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1440,30</w:t>
            </w:r>
          </w:p>
        </w:tc>
      </w:tr>
      <w:tr w:rsidR="00A848EE" w:rsidRPr="00A848EE" w14:paraId="290B990F" w14:textId="77777777" w:rsidTr="004E4C11">
        <w:trPr>
          <w:trHeight w:val="300"/>
          <w:jc w:val="center"/>
        </w:trPr>
        <w:tc>
          <w:tcPr>
            <w:tcW w:w="549" w:type="dxa"/>
            <w:vAlign w:val="center"/>
          </w:tcPr>
          <w:p w14:paraId="000064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w:t>
            </w:r>
          </w:p>
        </w:tc>
        <w:tc>
          <w:tcPr>
            <w:tcW w:w="2883" w:type="dxa"/>
            <w:vAlign w:val="center"/>
          </w:tcPr>
          <w:p w14:paraId="00006443"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Итого по всем пулам</w:t>
            </w:r>
          </w:p>
        </w:tc>
        <w:tc>
          <w:tcPr>
            <w:tcW w:w="1418" w:type="dxa"/>
            <w:vAlign w:val="center"/>
          </w:tcPr>
          <w:p w14:paraId="00006445"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18033,15</w:t>
            </w:r>
          </w:p>
        </w:tc>
        <w:tc>
          <w:tcPr>
            <w:tcW w:w="2100" w:type="dxa"/>
            <w:vAlign w:val="center"/>
          </w:tcPr>
          <w:p w14:paraId="000064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19122,89</w:t>
            </w:r>
          </w:p>
        </w:tc>
        <w:tc>
          <w:tcPr>
            <w:tcW w:w="2100" w:type="dxa"/>
            <w:vAlign w:val="center"/>
          </w:tcPr>
          <w:p w14:paraId="000064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20212,64</w:t>
            </w:r>
          </w:p>
        </w:tc>
      </w:tr>
      <w:tr w:rsidR="00A848EE" w:rsidRPr="00A848EE" w14:paraId="3CFBAFF0" w14:textId="77777777" w:rsidTr="00D324B8">
        <w:trPr>
          <w:trHeight w:val="300"/>
          <w:jc w:val="center"/>
        </w:trPr>
        <w:tc>
          <w:tcPr>
            <w:tcW w:w="549" w:type="dxa"/>
            <w:vAlign w:val="center"/>
          </w:tcPr>
          <w:p w14:paraId="00006449"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2883" w:type="dxa"/>
            <w:vAlign w:val="center"/>
          </w:tcPr>
          <w:p w14:paraId="0000644A"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Потери углерода управляемыми лесами</w:t>
            </w:r>
          </w:p>
        </w:tc>
        <w:tc>
          <w:tcPr>
            <w:tcW w:w="11128" w:type="dxa"/>
            <w:gridSpan w:val="5"/>
            <w:vAlign w:val="center"/>
          </w:tcPr>
          <w:p w14:paraId="0000644F" w14:textId="77777777" w:rsidR="004E4C11" w:rsidRPr="00A848EE" w:rsidRDefault="004E4C11" w:rsidP="00A848EE">
            <w:pPr>
              <w:widowControl w:val="0"/>
              <w:jc w:val="center"/>
              <w:rPr>
                <w:rFonts w:ascii="Times New Roman" w:eastAsia="Times New Roman" w:hAnsi="Times New Roman"/>
              </w:rPr>
            </w:pPr>
          </w:p>
        </w:tc>
      </w:tr>
      <w:tr w:rsidR="00A848EE" w:rsidRPr="00A848EE" w14:paraId="1E995BB6" w14:textId="77777777" w:rsidTr="004E4C11">
        <w:trPr>
          <w:trHeight w:val="300"/>
          <w:jc w:val="center"/>
        </w:trPr>
        <w:tc>
          <w:tcPr>
            <w:tcW w:w="549" w:type="dxa"/>
            <w:vAlign w:val="center"/>
          </w:tcPr>
          <w:p w14:paraId="000064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w:t>
            </w:r>
          </w:p>
        </w:tc>
        <w:tc>
          <w:tcPr>
            <w:tcW w:w="2883" w:type="dxa"/>
            <w:vAlign w:val="center"/>
          </w:tcPr>
          <w:p w14:paraId="00006451"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5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Деструктивные лесные пожары</w:t>
            </w:r>
          </w:p>
        </w:tc>
        <w:tc>
          <w:tcPr>
            <w:tcW w:w="1418" w:type="dxa"/>
            <w:vAlign w:val="center"/>
          </w:tcPr>
          <w:p w14:paraId="00006453"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1926,40</w:t>
            </w:r>
          </w:p>
        </w:tc>
        <w:tc>
          <w:tcPr>
            <w:tcW w:w="2100" w:type="dxa"/>
            <w:vAlign w:val="center"/>
          </w:tcPr>
          <w:p w14:paraId="000064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1452,36</w:t>
            </w:r>
          </w:p>
        </w:tc>
        <w:tc>
          <w:tcPr>
            <w:tcW w:w="2100" w:type="dxa"/>
            <w:vAlign w:val="center"/>
          </w:tcPr>
          <w:p w14:paraId="000064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978,33</w:t>
            </w:r>
          </w:p>
        </w:tc>
      </w:tr>
      <w:tr w:rsidR="00A848EE" w:rsidRPr="00A848EE" w14:paraId="7C602091" w14:textId="77777777" w:rsidTr="004E4C11">
        <w:trPr>
          <w:trHeight w:val="300"/>
          <w:jc w:val="center"/>
        </w:trPr>
        <w:tc>
          <w:tcPr>
            <w:tcW w:w="549" w:type="dxa"/>
            <w:vAlign w:val="center"/>
          </w:tcPr>
          <w:p w14:paraId="000064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w:t>
            </w:r>
          </w:p>
        </w:tc>
        <w:tc>
          <w:tcPr>
            <w:tcW w:w="2883" w:type="dxa"/>
            <w:vAlign w:val="center"/>
          </w:tcPr>
          <w:p w14:paraId="00006458"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Вредители и болезни</w:t>
            </w:r>
          </w:p>
        </w:tc>
        <w:tc>
          <w:tcPr>
            <w:tcW w:w="1418" w:type="dxa"/>
            <w:vAlign w:val="center"/>
          </w:tcPr>
          <w:p w14:paraId="0000645A"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0,00</w:t>
            </w:r>
          </w:p>
        </w:tc>
        <w:tc>
          <w:tcPr>
            <w:tcW w:w="2100" w:type="dxa"/>
            <w:vAlign w:val="center"/>
          </w:tcPr>
          <w:p w14:paraId="000064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0,00</w:t>
            </w:r>
          </w:p>
        </w:tc>
        <w:tc>
          <w:tcPr>
            <w:tcW w:w="2100" w:type="dxa"/>
            <w:vAlign w:val="center"/>
          </w:tcPr>
          <w:p w14:paraId="000064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0,00</w:t>
            </w:r>
          </w:p>
        </w:tc>
      </w:tr>
      <w:tr w:rsidR="00A848EE" w:rsidRPr="00A848EE" w14:paraId="0ECE5782" w14:textId="77777777" w:rsidTr="004E4C11">
        <w:trPr>
          <w:trHeight w:val="510"/>
          <w:jc w:val="center"/>
        </w:trPr>
        <w:tc>
          <w:tcPr>
            <w:tcW w:w="549" w:type="dxa"/>
            <w:vAlign w:val="center"/>
          </w:tcPr>
          <w:p w14:paraId="000064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2.3</w:t>
            </w:r>
          </w:p>
        </w:tc>
        <w:tc>
          <w:tcPr>
            <w:tcW w:w="2883" w:type="dxa"/>
            <w:vAlign w:val="center"/>
          </w:tcPr>
          <w:p w14:paraId="0000645F"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Другие причины гибели лесных насаждений</w:t>
            </w:r>
          </w:p>
        </w:tc>
        <w:tc>
          <w:tcPr>
            <w:tcW w:w="1418" w:type="dxa"/>
            <w:vAlign w:val="center"/>
          </w:tcPr>
          <w:p w14:paraId="00006461"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6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93,62</w:t>
            </w:r>
          </w:p>
        </w:tc>
        <w:tc>
          <w:tcPr>
            <w:tcW w:w="2100" w:type="dxa"/>
            <w:vAlign w:val="center"/>
          </w:tcPr>
          <w:p w14:paraId="000064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0,00</w:t>
            </w:r>
          </w:p>
        </w:tc>
        <w:tc>
          <w:tcPr>
            <w:tcW w:w="2100" w:type="dxa"/>
            <w:vAlign w:val="center"/>
          </w:tcPr>
          <w:p w14:paraId="000064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-93,62</w:t>
            </w:r>
          </w:p>
        </w:tc>
      </w:tr>
      <w:tr w:rsidR="00A848EE" w:rsidRPr="00A848EE" w14:paraId="1CFFE162" w14:textId="77777777" w:rsidTr="004E4C11">
        <w:trPr>
          <w:trHeight w:val="300"/>
          <w:jc w:val="center"/>
        </w:trPr>
        <w:tc>
          <w:tcPr>
            <w:tcW w:w="549" w:type="dxa"/>
            <w:vAlign w:val="center"/>
          </w:tcPr>
          <w:p w14:paraId="0000646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w:t>
            </w:r>
          </w:p>
        </w:tc>
        <w:tc>
          <w:tcPr>
            <w:tcW w:w="2883" w:type="dxa"/>
            <w:vAlign w:val="center"/>
          </w:tcPr>
          <w:p w14:paraId="00006466"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Сплошные рубки</w:t>
            </w:r>
          </w:p>
        </w:tc>
        <w:tc>
          <w:tcPr>
            <w:tcW w:w="1418" w:type="dxa"/>
            <w:vAlign w:val="center"/>
          </w:tcPr>
          <w:p w14:paraId="00006468"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6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1754,55</w:t>
            </w:r>
          </w:p>
        </w:tc>
        <w:tc>
          <w:tcPr>
            <w:tcW w:w="2100" w:type="dxa"/>
            <w:vAlign w:val="center"/>
          </w:tcPr>
          <w:p w14:paraId="0000646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3269,55</w:t>
            </w:r>
          </w:p>
        </w:tc>
        <w:tc>
          <w:tcPr>
            <w:tcW w:w="2100" w:type="dxa"/>
            <w:vAlign w:val="center"/>
          </w:tcPr>
          <w:p w14:paraId="0000646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4784,55</w:t>
            </w:r>
          </w:p>
        </w:tc>
      </w:tr>
      <w:tr w:rsidR="00A848EE" w:rsidRPr="00A848EE" w14:paraId="1F762733" w14:textId="77777777" w:rsidTr="004E4C11">
        <w:trPr>
          <w:trHeight w:val="300"/>
          <w:jc w:val="center"/>
        </w:trPr>
        <w:tc>
          <w:tcPr>
            <w:tcW w:w="549" w:type="dxa"/>
            <w:vAlign w:val="center"/>
          </w:tcPr>
          <w:p w14:paraId="000064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w:t>
            </w:r>
          </w:p>
        </w:tc>
        <w:tc>
          <w:tcPr>
            <w:tcW w:w="2883" w:type="dxa"/>
            <w:vAlign w:val="center"/>
          </w:tcPr>
          <w:p w14:paraId="0000646D"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6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Осушение органических почв</w:t>
            </w:r>
          </w:p>
        </w:tc>
        <w:tc>
          <w:tcPr>
            <w:tcW w:w="1418" w:type="dxa"/>
            <w:vAlign w:val="center"/>
          </w:tcPr>
          <w:p w14:paraId="0000646F"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0,00</w:t>
            </w:r>
          </w:p>
        </w:tc>
        <w:tc>
          <w:tcPr>
            <w:tcW w:w="2100" w:type="dxa"/>
            <w:vAlign w:val="center"/>
          </w:tcPr>
          <w:p w14:paraId="00006471" w14:textId="0368EE5D" w:rsidR="004D4FBA" w:rsidRPr="00A848EE" w:rsidRDefault="004D4FBA" w:rsidP="00A848EE">
            <w:pPr>
              <w:widowControl w:val="0"/>
              <w:jc w:val="center"/>
              <w:rPr>
                <w:rFonts w:ascii="Times New Roman" w:eastAsia="Times New Roman" w:hAnsi="Times New Roman"/>
              </w:rPr>
            </w:pPr>
          </w:p>
        </w:tc>
        <w:tc>
          <w:tcPr>
            <w:tcW w:w="2100" w:type="dxa"/>
            <w:vAlign w:val="center"/>
          </w:tcPr>
          <w:p w14:paraId="000064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0,00</w:t>
            </w:r>
          </w:p>
        </w:tc>
      </w:tr>
      <w:tr w:rsidR="00A848EE" w:rsidRPr="00A848EE" w14:paraId="12CA84A8" w14:textId="77777777" w:rsidTr="004E4C11">
        <w:trPr>
          <w:trHeight w:val="300"/>
          <w:jc w:val="center"/>
        </w:trPr>
        <w:tc>
          <w:tcPr>
            <w:tcW w:w="549" w:type="dxa"/>
            <w:vAlign w:val="center"/>
          </w:tcPr>
          <w:p w14:paraId="0000647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w:t>
            </w:r>
          </w:p>
        </w:tc>
        <w:tc>
          <w:tcPr>
            <w:tcW w:w="2883" w:type="dxa"/>
            <w:vAlign w:val="center"/>
          </w:tcPr>
          <w:p w14:paraId="00006474"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7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Всего потери</w:t>
            </w:r>
          </w:p>
        </w:tc>
        <w:tc>
          <w:tcPr>
            <w:tcW w:w="1418" w:type="dxa"/>
            <w:vAlign w:val="center"/>
          </w:tcPr>
          <w:p w14:paraId="00006476"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3774,57</w:t>
            </w:r>
          </w:p>
        </w:tc>
        <w:tc>
          <w:tcPr>
            <w:tcW w:w="2100" w:type="dxa"/>
            <w:vAlign w:val="center"/>
          </w:tcPr>
          <w:p w14:paraId="000064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4721,92</w:t>
            </w:r>
          </w:p>
        </w:tc>
        <w:tc>
          <w:tcPr>
            <w:tcW w:w="2100" w:type="dxa"/>
            <w:vAlign w:val="center"/>
          </w:tcPr>
          <w:p w14:paraId="000064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5669,27</w:t>
            </w:r>
          </w:p>
        </w:tc>
      </w:tr>
      <w:tr w:rsidR="00A848EE" w:rsidRPr="00A848EE" w14:paraId="7E4FCC30" w14:textId="77777777" w:rsidTr="006C46B2">
        <w:trPr>
          <w:trHeight w:val="300"/>
          <w:jc w:val="center"/>
        </w:trPr>
        <w:tc>
          <w:tcPr>
            <w:tcW w:w="549" w:type="dxa"/>
            <w:vAlign w:val="center"/>
          </w:tcPr>
          <w:p w14:paraId="0000647A"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2883" w:type="dxa"/>
            <w:vAlign w:val="center"/>
          </w:tcPr>
          <w:p w14:paraId="0000647B"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Бюджет углерода по пулам</w:t>
            </w:r>
          </w:p>
        </w:tc>
        <w:tc>
          <w:tcPr>
            <w:tcW w:w="11128" w:type="dxa"/>
            <w:gridSpan w:val="5"/>
            <w:vAlign w:val="center"/>
          </w:tcPr>
          <w:p w14:paraId="00006480" w14:textId="77777777" w:rsidR="004E4C11" w:rsidRPr="00A848EE" w:rsidRDefault="004E4C11" w:rsidP="00A848EE">
            <w:pPr>
              <w:widowControl w:val="0"/>
              <w:jc w:val="center"/>
              <w:rPr>
                <w:rFonts w:ascii="Times New Roman" w:eastAsia="Times New Roman" w:hAnsi="Times New Roman"/>
              </w:rPr>
            </w:pPr>
          </w:p>
        </w:tc>
      </w:tr>
      <w:tr w:rsidR="00A848EE" w:rsidRPr="00A848EE" w14:paraId="56593F41" w14:textId="77777777" w:rsidTr="004E4C11">
        <w:trPr>
          <w:trHeight w:val="300"/>
          <w:jc w:val="center"/>
        </w:trPr>
        <w:tc>
          <w:tcPr>
            <w:tcW w:w="549" w:type="dxa"/>
            <w:vAlign w:val="center"/>
          </w:tcPr>
          <w:p w14:paraId="000064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w:t>
            </w:r>
          </w:p>
        </w:tc>
        <w:tc>
          <w:tcPr>
            <w:tcW w:w="2883" w:type="dxa"/>
            <w:vAlign w:val="center"/>
          </w:tcPr>
          <w:p w14:paraId="00006482"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Биомасса древостоя</w:t>
            </w:r>
          </w:p>
        </w:tc>
        <w:tc>
          <w:tcPr>
            <w:tcW w:w="1418" w:type="dxa"/>
            <w:vAlign w:val="center"/>
          </w:tcPr>
          <w:p w14:paraId="00006484"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8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9811,49</w:t>
            </w:r>
          </w:p>
        </w:tc>
        <w:tc>
          <w:tcPr>
            <w:tcW w:w="2100" w:type="dxa"/>
            <w:vAlign w:val="center"/>
          </w:tcPr>
          <w:p w14:paraId="000064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9944,33</w:t>
            </w:r>
          </w:p>
        </w:tc>
        <w:tc>
          <w:tcPr>
            <w:tcW w:w="2100" w:type="dxa"/>
            <w:vAlign w:val="center"/>
          </w:tcPr>
          <w:p w14:paraId="000064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10077,17</w:t>
            </w:r>
          </w:p>
        </w:tc>
      </w:tr>
      <w:tr w:rsidR="00A848EE" w:rsidRPr="00A848EE" w14:paraId="38DC7728" w14:textId="77777777" w:rsidTr="004E4C11">
        <w:trPr>
          <w:trHeight w:val="300"/>
          <w:jc w:val="center"/>
        </w:trPr>
        <w:tc>
          <w:tcPr>
            <w:tcW w:w="549" w:type="dxa"/>
            <w:vAlign w:val="center"/>
          </w:tcPr>
          <w:p w14:paraId="0000648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w:t>
            </w:r>
          </w:p>
        </w:tc>
        <w:tc>
          <w:tcPr>
            <w:tcW w:w="2883" w:type="dxa"/>
            <w:vAlign w:val="center"/>
          </w:tcPr>
          <w:p w14:paraId="00006489"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8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Мертвая древесина</w:t>
            </w:r>
          </w:p>
        </w:tc>
        <w:tc>
          <w:tcPr>
            <w:tcW w:w="1418" w:type="dxa"/>
            <w:vAlign w:val="center"/>
          </w:tcPr>
          <w:p w14:paraId="0000648B"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4924,54</w:t>
            </w:r>
          </w:p>
        </w:tc>
        <w:tc>
          <w:tcPr>
            <w:tcW w:w="2100" w:type="dxa"/>
            <w:vAlign w:val="center"/>
          </w:tcPr>
          <w:p w14:paraId="000064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5424,69</w:t>
            </w:r>
          </w:p>
        </w:tc>
        <w:tc>
          <w:tcPr>
            <w:tcW w:w="2100" w:type="dxa"/>
            <w:vAlign w:val="center"/>
          </w:tcPr>
          <w:p w14:paraId="0000648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5924,84</w:t>
            </w:r>
          </w:p>
        </w:tc>
      </w:tr>
      <w:tr w:rsidR="00A848EE" w:rsidRPr="00A848EE" w14:paraId="7CD40B80" w14:textId="77777777" w:rsidTr="004E4C11">
        <w:trPr>
          <w:trHeight w:val="300"/>
          <w:jc w:val="center"/>
        </w:trPr>
        <w:tc>
          <w:tcPr>
            <w:tcW w:w="549" w:type="dxa"/>
            <w:vAlign w:val="center"/>
          </w:tcPr>
          <w:p w14:paraId="0000648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w:t>
            </w:r>
          </w:p>
        </w:tc>
        <w:tc>
          <w:tcPr>
            <w:tcW w:w="2883" w:type="dxa"/>
            <w:vAlign w:val="center"/>
          </w:tcPr>
          <w:p w14:paraId="00006490"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9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Подстилка</w:t>
            </w:r>
          </w:p>
        </w:tc>
        <w:tc>
          <w:tcPr>
            <w:tcW w:w="1418" w:type="dxa"/>
            <w:vAlign w:val="center"/>
          </w:tcPr>
          <w:p w14:paraId="00006492"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9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49,90</w:t>
            </w:r>
          </w:p>
        </w:tc>
        <w:tc>
          <w:tcPr>
            <w:tcW w:w="2100" w:type="dxa"/>
            <w:vAlign w:val="center"/>
          </w:tcPr>
          <w:p w14:paraId="0000649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87,72</w:t>
            </w:r>
          </w:p>
        </w:tc>
        <w:tc>
          <w:tcPr>
            <w:tcW w:w="2100" w:type="dxa"/>
            <w:vAlign w:val="center"/>
          </w:tcPr>
          <w:p w14:paraId="000064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125,54</w:t>
            </w:r>
          </w:p>
        </w:tc>
      </w:tr>
      <w:tr w:rsidR="00A848EE" w:rsidRPr="00A848EE" w14:paraId="6DCA22C3" w14:textId="77777777" w:rsidTr="004E4C11">
        <w:trPr>
          <w:trHeight w:val="300"/>
          <w:jc w:val="center"/>
        </w:trPr>
        <w:tc>
          <w:tcPr>
            <w:tcW w:w="549" w:type="dxa"/>
            <w:vAlign w:val="center"/>
          </w:tcPr>
          <w:p w14:paraId="0000649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w:t>
            </w:r>
          </w:p>
        </w:tc>
        <w:tc>
          <w:tcPr>
            <w:tcW w:w="2883" w:type="dxa"/>
            <w:vAlign w:val="center"/>
          </w:tcPr>
          <w:p w14:paraId="00006497"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Почва</w:t>
            </w:r>
          </w:p>
        </w:tc>
        <w:tc>
          <w:tcPr>
            <w:tcW w:w="1418" w:type="dxa"/>
            <w:vAlign w:val="center"/>
          </w:tcPr>
          <w:p w14:paraId="00006499"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т С/год</w:t>
            </w:r>
          </w:p>
        </w:tc>
        <w:tc>
          <w:tcPr>
            <w:tcW w:w="1820" w:type="dxa"/>
            <w:vAlign w:val="center"/>
          </w:tcPr>
          <w:p w14:paraId="000064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1040,48</w:t>
            </w:r>
          </w:p>
        </w:tc>
        <w:tc>
          <w:tcPr>
            <w:tcW w:w="2100" w:type="dxa"/>
            <w:vAlign w:val="center"/>
          </w:tcPr>
          <w:p w14:paraId="000064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1240,39</w:t>
            </w:r>
          </w:p>
        </w:tc>
        <w:tc>
          <w:tcPr>
            <w:tcW w:w="2100" w:type="dxa"/>
            <w:vAlign w:val="center"/>
          </w:tcPr>
          <w:p w14:paraId="000064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1440,30</w:t>
            </w:r>
          </w:p>
        </w:tc>
      </w:tr>
      <w:tr w:rsidR="00A848EE" w:rsidRPr="00A848EE" w14:paraId="7EA47704" w14:textId="77777777" w:rsidTr="004E4C11">
        <w:trPr>
          <w:trHeight w:val="300"/>
          <w:jc w:val="center"/>
        </w:trPr>
        <w:tc>
          <w:tcPr>
            <w:tcW w:w="549" w:type="dxa"/>
            <w:vAlign w:val="center"/>
          </w:tcPr>
          <w:p w14:paraId="000064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3.5</w:t>
            </w:r>
          </w:p>
        </w:tc>
        <w:tc>
          <w:tcPr>
            <w:tcW w:w="2883" w:type="dxa"/>
            <w:vAlign w:val="center"/>
          </w:tcPr>
          <w:p w14:paraId="0000649E"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Итого по всем пулам</w:t>
            </w:r>
          </w:p>
        </w:tc>
        <w:tc>
          <w:tcPr>
            <w:tcW w:w="1418" w:type="dxa"/>
            <w:vAlign w:val="center"/>
          </w:tcPr>
          <w:p w14:paraId="000064A0" w14:textId="6B8D26AC" w:rsidR="004D4FBA" w:rsidRPr="00A848EE" w:rsidRDefault="00EB6F43" w:rsidP="00A848EE">
            <w:pPr>
              <w:jc w:val="center"/>
              <w:rPr>
                <w:rFonts w:ascii="Times New Roman" w:hAnsi="Times New Roman"/>
              </w:rPr>
            </w:pPr>
            <w:r w:rsidRPr="00A848EE">
              <w:rPr>
                <w:rFonts w:ascii="Times New Roman" w:eastAsia="Times New Roman" w:hAnsi="Times New Roman"/>
              </w:rPr>
              <w:t>тыс. т О/год</w:t>
            </w:r>
          </w:p>
        </w:tc>
        <w:tc>
          <w:tcPr>
            <w:tcW w:w="1820" w:type="dxa"/>
            <w:vAlign w:val="center"/>
          </w:tcPr>
          <w:p w14:paraId="000064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14351,26</w:t>
            </w:r>
          </w:p>
        </w:tc>
        <w:tc>
          <w:tcPr>
            <w:tcW w:w="2100" w:type="dxa"/>
            <w:vAlign w:val="center"/>
          </w:tcPr>
          <w:p w14:paraId="000064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14400,98</w:t>
            </w:r>
          </w:p>
        </w:tc>
        <w:tc>
          <w:tcPr>
            <w:tcW w:w="2100" w:type="dxa"/>
            <w:vAlign w:val="center"/>
          </w:tcPr>
          <w:p w14:paraId="000064A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14450,70</w:t>
            </w:r>
          </w:p>
        </w:tc>
      </w:tr>
      <w:tr w:rsidR="00A848EE" w:rsidRPr="00A848EE" w14:paraId="0676CF1D" w14:textId="77777777" w:rsidTr="0011248D">
        <w:trPr>
          <w:trHeight w:val="300"/>
          <w:jc w:val="center"/>
        </w:trPr>
        <w:tc>
          <w:tcPr>
            <w:tcW w:w="549" w:type="dxa"/>
            <w:vAlign w:val="center"/>
          </w:tcPr>
          <w:p w14:paraId="000064A4"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2883" w:type="dxa"/>
            <w:vAlign w:val="center"/>
          </w:tcPr>
          <w:p w14:paraId="000064A5"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Водоохранная</w:t>
            </w:r>
          </w:p>
        </w:tc>
        <w:tc>
          <w:tcPr>
            <w:tcW w:w="11128" w:type="dxa"/>
            <w:gridSpan w:val="5"/>
            <w:vAlign w:val="center"/>
          </w:tcPr>
          <w:p w14:paraId="000064AA" w14:textId="77777777" w:rsidR="004E4C11" w:rsidRPr="00A848EE" w:rsidRDefault="004E4C11" w:rsidP="00A848EE">
            <w:pPr>
              <w:widowControl w:val="0"/>
              <w:jc w:val="center"/>
              <w:rPr>
                <w:rFonts w:ascii="Times New Roman" w:eastAsia="Times New Roman" w:hAnsi="Times New Roman"/>
              </w:rPr>
            </w:pPr>
          </w:p>
        </w:tc>
      </w:tr>
      <w:tr w:rsidR="00A848EE" w:rsidRPr="00A848EE" w14:paraId="16F44C5A" w14:textId="77777777" w:rsidTr="004E4C11">
        <w:trPr>
          <w:trHeight w:val="300"/>
          <w:jc w:val="center"/>
        </w:trPr>
        <w:tc>
          <w:tcPr>
            <w:tcW w:w="549" w:type="dxa"/>
            <w:vAlign w:val="center"/>
          </w:tcPr>
          <w:p w14:paraId="000064A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w:t>
            </w:r>
          </w:p>
        </w:tc>
        <w:tc>
          <w:tcPr>
            <w:tcW w:w="2883" w:type="dxa"/>
            <w:vAlign w:val="center"/>
          </w:tcPr>
          <w:p w14:paraId="000064AC"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Водорегулирование</w:t>
            </w:r>
          </w:p>
        </w:tc>
        <w:tc>
          <w:tcPr>
            <w:tcW w:w="1418" w:type="dxa"/>
            <w:vAlign w:val="center"/>
          </w:tcPr>
          <w:p w14:paraId="000064AE"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мм</w:t>
            </w:r>
          </w:p>
        </w:tc>
        <w:tc>
          <w:tcPr>
            <w:tcW w:w="1820" w:type="dxa"/>
            <w:vAlign w:val="center"/>
          </w:tcPr>
          <w:p w14:paraId="000064A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552</w:t>
            </w:r>
          </w:p>
        </w:tc>
        <w:tc>
          <w:tcPr>
            <w:tcW w:w="2100" w:type="dxa"/>
            <w:vAlign w:val="center"/>
          </w:tcPr>
          <w:p w14:paraId="000064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589</w:t>
            </w:r>
          </w:p>
        </w:tc>
        <w:tc>
          <w:tcPr>
            <w:tcW w:w="2100" w:type="dxa"/>
            <w:vAlign w:val="center"/>
          </w:tcPr>
          <w:p w14:paraId="000064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603</w:t>
            </w:r>
          </w:p>
        </w:tc>
      </w:tr>
      <w:tr w:rsidR="00A848EE" w:rsidRPr="00A848EE" w14:paraId="3521D0BE" w14:textId="77777777" w:rsidTr="004E4C11">
        <w:trPr>
          <w:trHeight w:val="300"/>
          <w:jc w:val="center"/>
        </w:trPr>
        <w:tc>
          <w:tcPr>
            <w:tcW w:w="549" w:type="dxa"/>
            <w:vAlign w:val="center"/>
          </w:tcPr>
          <w:p w14:paraId="000064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4.2</w:t>
            </w:r>
          </w:p>
        </w:tc>
        <w:tc>
          <w:tcPr>
            <w:tcW w:w="2883" w:type="dxa"/>
            <w:vAlign w:val="center"/>
          </w:tcPr>
          <w:p w14:paraId="000064B3"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Предотвращение поверхностного стока</w:t>
            </w:r>
          </w:p>
        </w:tc>
        <w:tc>
          <w:tcPr>
            <w:tcW w:w="1418" w:type="dxa"/>
            <w:vAlign w:val="center"/>
          </w:tcPr>
          <w:p w14:paraId="000064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мм</w:t>
            </w:r>
          </w:p>
        </w:tc>
        <w:tc>
          <w:tcPr>
            <w:tcW w:w="1820" w:type="dxa"/>
            <w:vAlign w:val="center"/>
          </w:tcPr>
          <w:p w14:paraId="000064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274</w:t>
            </w:r>
          </w:p>
        </w:tc>
        <w:tc>
          <w:tcPr>
            <w:tcW w:w="2100" w:type="dxa"/>
            <w:vAlign w:val="center"/>
          </w:tcPr>
          <w:p w14:paraId="000064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281</w:t>
            </w:r>
          </w:p>
        </w:tc>
        <w:tc>
          <w:tcPr>
            <w:tcW w:w="2100" w:type="dxa"/>
            <w:vAlign w:val="center"/>
          </w:tcPr>
          <w:p w14:paraId="000064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293</w:t>
            </w:r>
          </w:p>
        </w:tc>
      </w:tr>
      <w:tr w:rsidR="00A848EE" w:rsidRPr="00A848EE" w14:paraId="6D51DDC4" w14:textId="77777777" w:rsidTr="000E0800">
        <w:trPr>
          <w:trHeight w:val="300"/>
          <w:jc w:val="center"/>
        </w:trPr>
        <w:tc>
          <w:tcPr>
            <w:tcW w:w="549" w:type="dxa"/>
            <w:vAlign w:val="center"/>
          </w:tcPr>
          <w:p w14:paraId="000064B9"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2883" w:type="dxa"/>
            <w:vAlign w:val="center"/>
          </w:tcPr>
          <w:p w14:paraId="000064BA"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Защитная</w:t>
            </w:r>
          </w:p>
        </w:tc>
        <w:tc>
          <w:tcPr>
            <w:tcW w:w="11128" w:type="dxa"/>
            <w:gridSpan w:val="5"/>
            <w:vAlign w:val="center"/>
          </w:tcPr>
          <w:p w14:paraId="000064BF" w14:textId="77777777" w:rsidR="004E4C11" w:rsidRPr="00A848EE" w:rsidRDefault="004E4C11" w:rsidP="00A848EE">
            <w:pPr>
              <w:widowControl w:val="0"/>
              <w:jc w:val="center"/>
              <w:rPr>
                <w:rFonts w:ascii="Times New Roman" w:eastAsia="Times New Roman" w:hAnsi="Times New Roman"/>
              </w:rPr>
            </w:pPr>
          </w:p>
        </w:tc>
      </w:tr>
      <w:tr w:rsidR="00A848EE" w:rsidRPr="00A848EE" w14:paraId="78B592BF" w14:textId="77777777" w:rsidTr="004E4C11">
        <w:trPr>
          <w:trHeight w:val="300"/>
          <w:jc w:val="center"/>
        </w:trPr>
        <w:tc>
          <w:tcPr>
            <w:tcW w:w="549" w:type="dxa"/>
            <w:vAlign w:val="center"/>
          </w:tcPr>
          <w:p w14:paraId="000064C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w:t>
            </w:r>
          </w:p>
        </w:tc>
        <w:tc>
          <w:tcPr>
            <w:tcW w:w="2883" w:type="dxa"/>
            <w:vAlign w:val="center"/>
          </w:tcPr>
          <w:p w14:paraId="000064C1"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Защита берегов рек и морей</w:t>
            </w:r>
          </w:p>
        </w:tc>
        <w:tc>
          <w:tcPr>
            <w:tcW w:w="1418" w:type="dxa"/>
            <w:vAlign w:val="center"/>
          </w:tcPr>
          <w:p w14:paraId="000064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га</w:t>
            </w:r>
          </w:p>
        </w:tc>
        <w:tc>
          <w:tcPr>
            <w:tcW w:w="1820" w:type="dxa"/>
            <w:shd w:val="clear" w:color="auto" w:fill="FFFFFF"/>
            <w:vAlign w:val="center"/>
          </w:tcPr>
          <w:p w14:paraId="000064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877,90</w:t>
            </w:r>
          </w:p>
        </w:tc>
        <w:tc>
          <w:tcPr>
            <w:tcW w:w="2100" w:type="dxa"/>
            <w:shd w:val="clear" w:color="auto" w:fill="FFFFFF"/>
            <w:vAlign w:val="center"/>
          </w:tcPr>
          <w:p w14:paraId="000064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871,50</w:t>
            </w:r>
          </w:p>
        </w:tc>
        <w:tc>
          <w:tcPr>
            <w:tcW w:w="2100" w:type="dxa"/>
            <w:shd w:val="clear" w:color="auto" w:fill="FFFFFF"/>
            <w:vAlign w:val="center"/>
          </w:tcPr>
          <w:p w14:paraId="000064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871,50</w:t>
            </w:r>
          </w:p>
        </w:tc>
      </w:tr>
      <w:tr w:rsidR="00A848EE" w:rsidRPr="00A848EE" w14:paraId="68CBB4FA" w14:textId="77777777" w:rsidTr="004E4C11">
        <w:trPr>
          <w:trHeight w:val="300"/>
          <w:jc w:val="center"/>
        </w:trPr>
        <w:tc>
          <w:tcPr>
            <w:tcW w:w="549" w:type="dxa"/>
            <w:vAlign w:val="center"/>
          </w:tcPr>
          <w:p w14:paraId="000064C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w:t>
            </w:r>
          </w:p>
        </w:tc>
        <w:tc>
          <w:tcPr>
            <w:tcW w:w="2883" w:type="dxa"/>
            <w:vAlign w:val="center"/>
          </w:tcPr>
          <w:p w14:paraId="000064C8"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C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Защита почв и полей</w:t>
            </w:r>
          </w:p>
        </w:tc>
        <w:tc>
          <w:tcPr>
            <w:tcW w:w="1418" w:type="dxa"/>
            <w:vAlign w:val="center"/>
          </w:tcPr>
          <w:p w14:paraId="000064CA"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га</w:t>
            </w:r>
          </w:p>
        </w:tc>
        <w:tc>
          <w:tcPr>
            <w:tcW w:w="1820" w:type="dxa"/>
            <w:shd w:val="clear" w:color="auto" w:fill="FFFFFF"/>
            <w:vAlign w:val="center"/>
          </w:tcPr>
          <w:p w14:paraId="000064C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52,90</w:t>
            </w:r>
          </w:p>
        </w:tc>
        <w:tc>
          <w:tcPr>
            <w:tcW w:w="2100" w:type="dxa"/>
            <w:shd w:val="clear" w:color="auto" w:fill="FFFFFF"/>
            <w:vAlign w:val="center"/>
          </w:tcPr>
          <w:p w14:paraId="000064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67,20</w:t>
            </w:r>
          </w:p>
        </w:tc>
        <w:tc>
          <w:tcPr>
            <w:tcW w:w="2100" w:type="dxa"/>
            <w:shd w:val="clear" w:color="auto" w:fill="FFFFFF"/>
            <w:vAlign w:val="center"/>
          </w:tcPr>
          <w:p w14:paraId="000064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67,20</w:t>
            </w:r>
          </w:p>
        </w:tc>
      </w:tr>
      <w:tr w:rsidR="00A848EE" w:rsidRPr="00A848EE" w14:paraId="69EAC3F1" w14:textId="77777777" w:rsidTr="004E4C11">
        <w:trPr>
          <w:trHeight w:val="300"/>
          <w:jc w:val="center"/>
        </w:trPr>
        <w:tc>
          <w:tcPr>
            <w:tcW w:w="549" w:type="dxa"/>
            <w:vAlign w:val="center"/>
          </w:tcPr>
          <w:p w14:paraId="000064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5.3</w:t>
            </w:r>
          </w:p>
        </w:tc>
        <w:tc>
          <w:tcPr>
            <w:tcW w:w="2883" w:type="dxa"/>
            <w:vAlign w:val="center"/>
          </w:tcPr>
          <w:p w14:paraId="000064CF"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Защита транспортных путей</w:t>
            </w:r>
          </w:p>
        </w:tc>
        <w:tc>
          <w:tcPr>
            <w:tcW w:w="1418" w:type="dxa"/>
            <w:vAlign w:val="center"/>
          </w:tcPr>
          <w:p w14:paraId="000064D1" w14:textId="77777777" w:rsidR="004D4FBA" w:rsidRPr="00A848EE" w:rsidRDefault="00EB6F43" w:rsidP="00A848EE">
            <w:pPr>
              <w:jc w:val="center"/>
              <w:rPr>
                <w:rFonts w:ascii="Times New Roman" w:hAnsi="Times New Roman"/>
              </w:rPr>
            </w:pPr>
            <w:r w:rsidRPr="00A848EE">
              <w:rPr>
                <w:rFonts w:ascii="Times New Roman" w:eastAsia="Times New Roman" w:hAnsi="Times New Roman"/>
              </w:rPr>
              <w:t>тыс. га</w:t>
            </w:r>
          </w:p>
        </w:tc>
        <w:tc>
          <w:tcPr>
            <w:tcW w:w="1820" w:type="dxa"/>
            <w:vAlign w:val="center"/>
          </w:tcPr>
          <w:p w14:paraId="000064D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76,80</w:t>
            </w:r>
          </w:p>
        </w:tc>
        <w:tc>
          <w:tcPr>
            <w:tcW w:w="2100" w:type="dxa"/>
            <w:vAlign w:val="center"/>
          </w:tcPr>
          <w:p w14:paraId="000064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76,40</w:t>
            </w:r>
          </w:p>
        </w:tc>
        <w:tc>
          <w:tcPr>
            <w:tcW w:w="2100" w:type="dxa"/>
            <w:vAlign w:val="center"/>
          </w:tcPr>
          <w:p w14:paraId="000064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76,40</w:t>
            </w:r>
          </w:p>
        </w:tc>
      </w:tr>
      <w:tr w:rsidR="00A848EE" w:rsidRPr="00A848EE" w14:paraId="6E6BEEAE" w14:textId="77777777" w:rsidTr="00A47B43">
        <w:trPr>
          <w:trHeight w:val="300"/>
          <w:jc w:val="center"/>
        </w:trPr>
        <w:tc>
          <w:tcPr>
            <w:tcW w:w="549" w:type="dxa"/>
            <w:vAlign w:val="center"/>
          </w:tcPr>
          <w:p w14:paraId="000064D5"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2883" w:type="dxa"/>
            <w:vAlign w:val="center"/>
          </w:tcPr>
          <w:p w14:paraId="000064D6" w14:textId="7777777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Санитарно-гигиеническая</w:t>
            </w:r>
          </w:p>
        </w:tc>
        <w:tc>
          <w:tcPr>
            <w:tcW w:w="11128" w:type="dxa"/>
            <w:gridSpan w:val="5"/>
            <w:vAlign w:val="center"/>
          </w:tcPr>
          <w:p w14:paraId="000064DB" w14:textId="77777777" w:rsidR="004E4C11" w:rsidRPr="00A848EE" w:rsidRDefault="004E4C11" w:rsidP="00A848EE">
            <w:pPr>
              <w:widowControl w:val="0"/>
              <w:jc w:val="center"/>
              <w:rPr>
                <w:rFonts w:ascii="Times New Roman" w:eastAsia="Times New Roman" w:hAnsi="Times New Roman"/>
              </w:rPr>
            </w:pPr>
          </w:p>
        </w:tc>
      </w:tr>
      <w:tr w:rsidR="00A848EE" w:rsidRPr="00A848EE" w14:paraId="3DB08C43" w14:textId="77777777" w:rsidTr="004E4C11">
        <w:trPr>
          <w:trHeight w:val="300"/>
          <w:jc w:val="center"/>
        </w:trPr>
        <w:tc>
          <w:tcPr>
            <w:tcW w:w="549" w:type="dxa"/>
            <w:vAlign w:val="center"/>
          </w:tcPr>
          <w:p w14:paraId="000064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6.1</w:t>
            </w:r>
          </w:p>
        </w:tc>
        <w:tc>
          <w:tcPr>
            <w:tcW w:w="2883" w:type="dxa"/>
            <w:vAlign w:val="center"/>
          </w:tcPr>
          <w:p w14:paraId="000064DD"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D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Обогащение кислородом</w:t>
            </w:r>
          </w:p>
        </w:tc>
        <w:tc>
          <w:tcPr>
            <w:tcW w:w="1418" w:type="dxa"/>
            <w:vAlign w:val="center"/>
          </w:tcPr>
          <w:p w14:paraId="000064DF" w14:textId="211179DD"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т О/год</w:t>
            </w:r>
          </w:p>
        </w:tc>
        <w:tc>
          <w:tcPr>
            <w:tcW w:w="1820" w:type="dxa"/>
            <w:vAlign w:val="center"/>
          </w:tcPr>
          <w:p w14:paraId="000064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25447,76</w:t>
            </w:r>
          </w:p>
        </w:tc>
        <w:tc>
          <w:tcPr>
            <w:tcW w:w="2100" w:type="dxa"/>
            <w:vAlign w:val="center"/>
          </w:tcPr>
          <w:p w14:paraId="000064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25463,70</w:t>
            </w:r>
          </w:p>
        </w:tc>
        <w:tc>
          <w:tcPr>
            <w:tcW w:w="2100" w:type="dxa"/>
            <w:vAlign w:val="center"/>
          </w:tcPr>
          <w:p w14:paraId="000064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25479,64</w:t>
            </w:r>
          </w:p>
        </w:tc>
      </w:tr>
      <w:tr w:rsidR="00A848EE" w:rsidRPr="00A848EE" w14:paraId="3901B457" w14:textId="77777777" w:rsidTr="004E4C11">
        <w:trPr>
          <w:trHeight w:val="300"/>
          <w:jc w:val="center"/>
        </w:trPr>
        <w:tc>
          <w:tcPr>
            <w:tcW w:w="549" w:type="dxa"/>
            <w:vAlign w:val="center"/>
          </w:tcPr>
          <w:p w14:paraId="000064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6.2</w:t>
            </w:r>
          </w:p>
        </w:tc>
        <w:tc>
          <w:tcPr>
            <w:tcW w:w="2883" w:type="dxa"/>
            <w:vAlign w:val="center"/>
          </w:tcPr>
          <w:p w14:paraId="000064E4" w14:textId="77777777" w:rsidR="004D4FBA" w:rsidRPr="00A848EE" w:rsidRDefault="004D4FBA" w:rsidP="00A848EE">
            <w:pPr>
              <w:widowControl w:val="0"/>
              <w:jc w:val="center"/>
              <w:rPr>
                <w:rFonts w:ascii="Times New Roman" w:eastAsia="Times New Roman" w:hAnsi="Times New Roman"/>
              </w:rPr>
            </w:pPr>
          </w:p>
        </w:tc>
        <w:tc>
          <w:tcPr>
            <w:tcW w:w="3690" w:type="dxa"/>
            <w:vAlign w:val="center"/>
          </w:tcPr>
          <w:p w14:paraId="000064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Выделение фитонцидов</w:t>
            </w:r>
          </w:p>
        </w:tc>
        <w:tc>
          <w:tcPr>
            <w:tcW w:w="1418" w:type="dxa"/>
            <w:vAlign w:val="center"/>
          </w:tcPr>
          <w:p w14:paraId="000064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тыс. т /год</w:t>
            </w:r>
          </w:p>
        </w:tc>
        <w:tc>
          <w:tcPr>
            <w:tcW w:w="1820" w:type="dxa"/>
            <w:vAlign w:val="center"/>
          </w:tcPr>
          <w:p w14:paraId="000064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339,30</w:t>
            </w:r>
          </w:p>
        </w:tc>
        <w:tc>
          <w:tcPr>
            <w:tcW w:w="2100" w:type="dxa"/>
            <w:vAlign w:val="center"/>
          </w:tcPr>
          <w:p w14:paraId="000064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339,52</w:t>
            </w:r>
          </w:p>
        </w:tc>
        <w:tc>
          <w:tcPr>
            <w:tcW w:w="2100" w:type="dxa"/>
            <w:vAlign w:val="center"/>
          </w:tcPr>
          <w:p w14:paraId="000064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339,73</w:t>
            </w:r>
          </w:p>
        </w:tc>
      </w:tr>
    </w:tbl>
    <w:p w14:paraId="000064EA" w14:textId="34486A17" w:rsidR="004E4C11" w:rsidRPr="00A848EE" w:rsidRDefault="004E4C11"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4EE"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4" w:name="_Toc176788299"/>
      <w:r w:rsidRPr="00A848EE">
        <w:rPr>
          <w:rFonts w:ascii="Times New Roman" w:eastAsia="Times New Roman" w:hAnsi="Times New Roman"/>
          <w:b w:val="0"/>
          <w:bCs w:val="0"/>
          <w:sz w:val="24"/>
          <w:szCs w:val="24"/>
        </w:rPr>
        <w:lastRenderedPageBreak/>
        <w:t>ПРИЛОЖЕНИЕ 21</w:t>
      </w:r>
      <w:bookmarkEnd w:id="114"/>
    </w:p>
    <w:p w14:paraId="000064EF"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4F0" w14:textId="77777777" w:rsidR="004D4FBA" w:rsidRPr="00A848EE" w:rsidRDefault="004D4FBA" w:rsidP="00A848EE">
      <w:pPr>
        <w:widowControl w:val="0"/>
        <w:jc w:val="right"/>
        <w:rPr>
          <w:rFonts w:ascii="Times New Roman" w:eastAsia="Times New Roman" w:hAnsi="Times New Roman"/>
          <w:sz w:val="24"/>
          <w:szCs w:val="24"/>
        </w:rPr>
      </w:pPr>
    </w:p>
    <w:p w14:paraId="000064F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Планируемые мероприятия по сохранению экологического потенциала лесов, адаптации</w:t>
      </w:r>
    </w:p>
    <w:p w14:paraId="000064F2" w14:textId="1A5A113F"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к изменениям климата и повышению устойчивости лесов</w:t>
      </w:r>
    </w:p>
    <w:p w14:paraId="0C547089" w14:textId="77777777" w:rsidR="004E4C11" w:rsidRPr="00A848EE" w:rsidRDefault="004E4C11" w:rsidP="00A848EE">
      <w:pPr>
        <w:widowControl w:val="0"/>
        <w:jc w:val="center"/>
        <w:rPr>
          <w:rFonts w:ascii="Times New Roman" w:eastAsia="Times New Roman" w:hAnsi="Times New Roman"/>
          <w:sz w:val="24"/>
          <w:szCs w:val="24"/>
        </w:rPr>
      </w:pPr>
    </w:p>
    <w:p w14:paraId="000064F9" w14:textId="77777777" w:rsidR="004D4FBA" w:rsidRPr="00A848EE" w:rsidRDefault="004D4FBA" w:rsidP="00A848EE">
      <w:pPr>
        <w:widowControl w:val="0"/>
        <w:ind w:firstLine="540"/>
        <w:jc w:val="both"/>
        <w:rPr>
          <w:rFonts w:ascii="Times New Roman" w:eastAsia="Times New Roman" w:hAnsi="Times New Roman"/>
          <w:sz w:val="2"/>
          <w:szCs w:val="2"/>
        </w:rPr>
      </w:pPr>
    </w:p>
    <w:tbl>
      <w:tblPr>
        <w:tblStyle w:val="afffffffffffff2"/>
        <w:tblW w:w="14560"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00" w:firstRow="0" w:lastRow="0" w:firstColumn="0" w:lastColumn="0" w:noHBand="0" w:noVBand="1"/>
      </w:tblPr>
      <w:tblGrid>
        <w:gridCol w:w="943"/>
        <w:gridCol w:w="3783"/>
        <w:gridCol w:w="4956"/>
        <w:gridCol w:w="1372"/>
        <w:gridCol w:w="1829"/>
        <w:gridCol w:w="1677"/>
      </w:tblGrid>
      <w:tr w:rsidR="00A848EE" w:rsidRPr="00A848EE" w14:paraId="1BF30C45" w14:textId="77777777" w:rsidTr="004E4C11">
        <w:trPr>
          <w:tblHeader/>
        </w:trPr>
        <w:tc>
          <w:tcPr>
            <w:tcW w:w="943" w:type="dxa"/>
            <w:vAlign w:val="center"/>
          </w:tcPr>
          <w:p w14:paraId="000064FA" w14:textId="551DB1DE"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 п/п</w:t>
            </w:r>
          </w:p>
        </w:tc>
        <w:tc>
          <w:tcPr>
            <w:tcW w:w="3783" w:type="dxa"/>
            <w:vAlign w:val="center"/>
          </w:tcPr>
          <w:p w14:paraId="000064FB" w14:textId="6F3D8735"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Риск, вызванный климатическими изменениями</w:t>
            </w:r>
          </w:p>
        </w:tc>
        <w:tc>
          <w:tcPr>
            <w:tcW w:w="4956" w:type="dxa"/>
            <w:vAlign w:val="center"/>
          </w:tcPr>
          <w:p w14:paraId="000064FC" w14:textId="2678FC3C"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Адаптационная мера</w:t>
            </w:r>
          </w:p>
        </w:tc>
        <w:tc>
          <w:tcPr>
            <w:tcW w:w="1372" w:type="dxa"/>
            <w:vAlign w:val="center"/>
          </w:tcPr>
          <w:p w14:paraId="000064FD" w14:textId="0A714691"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Наименование мероприятий</w:t>
            </w:r>
          </w:p>
        </w:tc>
        <w:tc>
          <w:tcPr>
            <w:tcW w:w="1829" w:type="dxa"/>
            <w:vAlign w:val="center"/>
          </w:tcPr>
          <w:p w14:paraId="000064FE" w14:textId="36ACE811"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Объем ежегодных необходимых мероприятий</w:t>
            </w:r>
          </w:p>
        </w:tc>
        <w:tc>
          <w:tcPr>
            <w:tcW w:w="1677" w:type="dxa"/>
            <w:vAlign w:val="center"/>
          </w:tcPr>
          <w:p w14:paraId="000064FF" w14:textId="224FA147"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Прогнозная стоимость работ</w:t>
            </w:r>
          </w:p>
        </w:tc>
      </w:tr>
      <w:tr w:rsidR="00A848EE" w:rsidRPr="00A848EE" w14:paraId="1D16B7D7" w14:textId="77777777" w:rsidTr="004E4C11">
        <w:trPr>
          <w:tblHeader/>
        </w:trPr>
        <w:tc>
          <w:tcPr>
            <w:tcW w:w="943" w:type="dxa"/>
            <w:vAlign w:val="center"/>
          </w:tcPr>
          <w:p w14:paraId="2731761E" w14:textId="7CBC8C9A"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3783" w:type="dxa"/>
            <w:vAlign w:val="center"/>
          </w:tcPr>
          <w:p w14:paraId="2F8D1534" w14:textId="686AE5CE"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4956" w:type="dxa"/>
            <w:vAlign w:val="center"/>
          </w:tcPr>
          <w:p w14:paraId="52733E33" w14:textId="67FF0565"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372" w:type="dxa"/>
            <w:vAlign w:val="center"/>
          </w:tcPr>
          <w:p w14:paraId="2A26059B" w14:textId="3D7EF3AB"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829" w:type="dxa"/>
            <w:vAlign w:val="center"/>
          </w:tcPr>
          <w:p w14:paraId="0FB1C9A7" w14:textId="4A56CA40"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1677" w:type="dxa"/>
            <w:vAlign w:val="center"/>
          </w:tcPr>
          <w:p w14:paraId="3291C3F1" w14:textId="7E99DF00" w:rsidR="004E4C11" w:rsidRPr="00A848EE" w:rsidRDefault="004E4C11" w:rsidP="00A848EE">
            <w:pPr>
              <w:widowControl w:val="0"/>
              <w:jc w:val="center"/>
              <w:rPr>
                <w:rFonts w:ascii="Times New Roman" w:eastAsia="Times New Roman" w:hAnsi="Times New Roman"/>
              </w:rPr>
            </w:pPr>
            <w:r w:rsidRPr="00A848EE">
              <w:rPr>
                <w:rFonts w:ascii="Times New Roman" w:eastAsia="Times New Roman" w:hAnsi="Times New Roman"/>
              </w:rPr>
              <w:t>6</w:t>
            </w:r>
          </w:p>
        </w:tc>
      </w:tr>
      <w:tr w:rsidR="00A848EE" w:rsidRPr="00A848EE" w14:paraId="562A6C76" w14:textId="77777777" w:rsidTr="004E4C11">
        <w:tc>
          <w:tcPr>
            <w:tcW w:w="943" w:type="dxa"/>
            <w:vAlign w:val="center"/>
          </w:tcPr>
          <w:p w14:paraId="000065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3783" w:type="dxa"/>
            <w:vAlign w:val="center"/>
          </w:tcPr>
          <w:p w14:paraId="000065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Изменение продуктивности лесов в связи с изменениями средних значений температуры и количества выпадаемых осадков</w:t>
            </w:r>
          </w:p>
        </w:tc>
        <w:tc>
          <w:tcPr>
            <w:tcW w:w="4956" w:type="dxa"/>
            <w:vAlign w:val="center"/>
          </w:tcPr>
          <w:p w14:paraId="00006502" w14:textId="77777777" w:rsidR="004D4FBA" w:rsidRPr="00A848EE" w:rsidRDefault="004D4FBA" w:rsidP="00A848EE">
            <w:pPr>
              <w:widowControl w:val="0"/>
              <w:jc w:val="center"/>
              <w:rPr>
                <w:rFonts w:ascii="Times New Roman" w:eastAsia="Times New Roman" w:hAnsi="Times New Roman"/>
              </w:rPr>
            </w:pPr>
          </w:p>
        </w:tc>
        <w:tc>
          <w:tcPr>
            <w:tcW w:w="1372" w:type="dxa"/>
            <w:vAlign w:val="center"/>
          </w:tcPr>
          <w:p w14:paraId="00006503" w14:textId="77777777" w:rsidR="004D4FBA" w:rsidRPr="00A848EE" w:rsidRDefault="004D4FBA" w:rsidP="00A848EE">
            <w:pPr>
              <w:widowControl w:val="0"/>
              <w:jc w:val="center"/>
              <w:rPr>
                <w:rFonts w:ascii="Times New Roman" w:eastAsia="Times New Roman" w:hAnsi="Times New Roman"/>
              </w:rPr>
            </w:pPr>
          </w:p>
        </w:tc>
        <w:tc>
          <w:tcPr>
            <w:tcW w:w="1829" w:type="dxa"/>
            <w:vAlign w:val="center"/>
          </w:tcPr>
          <w:p w14:paraId="00006504" w14:textId="77777777" w:rsidR="004D4FBA" w:rsidRPr="00A848EE" w:rsidRDefault="004D4FBA" w:rsidP="00A848EE">
            <w:pPr>
              <w:widowControl w:val="0"/>
              <w:jc w:val="center"/>
              <w:rPr>
                <w:rFonts w:ascii="Times New Roman" w:eastAsia="Times New Roman" w:hAnsi="Times New Roman"/>
              </w:rPr>
            </w:pPr>
          </w:p>
        </w:tc>
        <w:tc>
          <w:tcPr>
            <w:tcW w:w="1677" w:type="dxa"/>
            <w:vAlign w:val="center"/>
          </w:tcPr>
          <w:p w14:paraId="00006505" w14:textId="77777777" w:rsidR="004D4FBA" w:rsidRPr="00A848EE" w:rsidRDefault="004D4FBA" w:rsidP="00A848EE">
            <w:pPr>
              <w:widowControl w:val="0"/>
              <w:jc w:val="center"/>
              <w:rPr>
                <w:rFonts w:ascii="Times New Roman" w:eastAsia="Times New Roman" w:hAnsi="Times New Roman"/>
              </w:rPr>
            </w:pPr>
          </w:p>
        </w:tc>
      </w:tr>
      <w:tr w:rsidR="00A848EE" w:rsidRPr="00A848EE" w14:paraId="348FC9F4" w14:textId="77777777" w:rsidTr="004E4C11">
        <w:tc>
          <w:tcPr>
            <w:tcW w:w="943" w:type="dxa"/>
            <w:vAlign w:val="center"/>
          </w:tcPr>
          <w:p w14:paraId="000065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w:t>
            </w:r>
          </w:p>
        </w:tc>
        <w:tc>
          <w:tcPr>
            <w:tcW w:w="3783" w:type="dxa"/>
            <w:vAlign w:val="center"/>
          </w:tcPr>
          <w:p w14:paraId="00006507"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0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Корректировка длительности цикла лесоразведения и правил ухода за лесами с учетом продуктивности лесов</w:t>
            </w:r>
          </w:p>
        </w:tc>
        <w:tc>
          <w:tcPr>
            <w:tcW w:w="1372" w:type="dxa"/>
            <w:vAlign w:val="center"/>
          </w:tcPr>
          <w:p w14:paraId="000065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829" w:type="dxa"/>
            <w:vAlign w:val="center"/>
          </w:tcPr>
          <w:p w14:paraId="000065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677" w:type="dxa"/>
            <w:vAlign w:val="center"/>
          </w:tcPr>
          <w:p w14:paraId="0000650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0B435C60" w14:textId="77777777" w:rsidTr="004E4C11">
        <w:tc>
          <w:tcPr>
            <w:tcW w:w="943" w:type="dxa"/>
            <w:vAlign w:val="center"/>
          </w:tcPr>
          <w:p w14:paraId="000065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3783" w:type="dxa"/>
            <w:vAlign w:val="center"/>
          </w:tcPr>
          <w:p w14:paraId="0000650D"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Корректировка перечня пород, используемых в процессах лесовосстановления и лесоразведения</w:t>
            </w:r>
          </w:p>
        </w:tc>
        <w:tc>
          <w:tcPr>
            <w:tcW w:w="1372" w:type="dxa"/>
            <w:vAlign w:val="center"/>
          </w:tcPr>
          <w:p w14:paraId="0000650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829" w:type="dxa"/>
            <w:vAlign w:val="center"/>
          </w:tcPr>
          <w:p w14:paraId="000065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677" w:type="dxa"/>
            <w:vAlign w:val="center"/>
          </w:tcPr>
          <w:p w14:paraId="0000651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323B9456" w14:textId="77777777" w:rsidTr="004E4C11">
        <w:tc>
          <w:tcPr>
            <w:tcW w:w="943" w:type="dxa"/>
            <w:vAlign w:val="center"/>
          </w:tcPr>
          <w:p w14:paraId="000065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w:t>
            </w:r>
          </w:p>
        </w:tc>
        <w:tc>
          <w:tcPr>
            <w:tcW w:w="3783" w:type="dxa"/>
            <w:vAlign w:val="center"/>
          </w:tcPr>
          <w:p w14:paraId="00006513"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Принятие мер по использованию запасов древесины погибших и поврежденных насаждений</w:t>
            </w:r>
          </w:p>
        </w:tc>
        <w:tc>
          <w:tcPr>
            <w:tcW w:w="1372" w:type="dxa"/>
            <w:vAlign w:val="center"/>
          </w:tcPr>
          <w:p w14:paraId="000065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Использование поврежденной и погибшей древесины</w:t>
            </w:r>
          </w:p>
        </w:tc>
        <w:tc>
          <w:tcPr>
            <w:tcW w:w="1829" w:type="dxa"/>
            <w:vAlign w:val="center"/>
          </w:tcPr>
          <w:p w14:paraId="00006516" w14:textId="77777777" w:rsidR="004D4FBA" w:rsidRPr="00A848EE" w:rsidRDefault="00EB6F43" w:rsidP="00A848EE">
            <w:pPr>
              <w:widowControl w:val="0"/>
              <w:jc w:val="center"/>
              <w:rPr>
                <w:rFonts w:ascii="Times New Roman" w:eastAsia="Times New Roman" w:hAnsi="Times New Roman"/>
                <w:vertAlign w:val="superscript"/>
              </w:rPr>
            </w:pPr>
            <w:r w:rsidRPr="00A848EE">
              <w:rPr>
                <w:rFonts w:ascii="Times New Roman" w:eastAsia="Times New Roman" w:hAnsi="Times New Roman"/>
              </w:rPr>
              <w:t>12,4 тыс. га</w:t>
            </w:r>
          </w:p>
        </w:tc>
        <w:tc>
          <w:tcPr>
            <w:tcW w:w="1677" w:type="dxa"/>
            <w:vAlign w:val="center"/>
          </w:tcPr>
          <w:p w14:paraId="000065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217,9 млн. руб.</w:t>
            </w:r>
          </w:p>
        </w:tc>
      </w:tr>
      <w:tr w:rsidR="00A848EE" w:rsidRPr="00A848EE" w14:paraId="32B66955" w14:textId="77777777" w:rsidTr="004E4C11">
        <w:tc>
          <w:tcPr>
            <w:tcW w:w="943" w:type="dxa"/>
            <w:vAlign w:val="center"/>
          </w:tcPr>
          <w:p w14:paraId="000065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w:t>
            </w:r>
          </w:p>
        </w:tc>
        <w:tc>
          <w:tcPr>
            <w:tcW w:w="3783" w:type="dxa"/>
            <w:vAlign w:val="center"/>
          </w:tcPr>
          <w:p w14:paraId="00006519"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Диверсификация целей лесоуправления для получения лесных продуктов и услуг</w:t>
            </w:r>
          </w:p>
        </w:tc>
        <w:tc>
          <w:tcPr>
            <w:tcW w:w="1372" w:type="dxa"/>
            <w:vAlign w:val="center"/>
          </w:tcPr>
          <w:p w14:paraId="000065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Создание комплекса лесной и лесоперерабатывающей инфраструктуры</w:t>
            </w:r>
          </w:p>
        </w:tc>
        <w:tc>
          <w:tcPr>
            <w:tcW w:w="1829" w:type="dxa"/>
            <w:vAlign w:val="center"/>
          </w:tcPr>
          <w:p w14:paraId="000065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600,0 тыс. м</w:t>
            </w:r>
            <w:r w:rsidRPr="00A848EE">
              <w:rPr>
                <w:rFonts w:ascii="Times New Roman" w:eastAsia="Times New Roman" w:hAnsi="Times New Roman"/>
                <w:vertAlign w:val="superscript"/>
              </w:rPr>
              <w:t>3</w:t>
            </w:r>
          </w:p>
        </w:tc>
        <w:tc>
          <w:tcPr>
            <w:tcW w:w="1677" w:type="dxa"/>
            <w:vAlign w:val="center"/>
          </w:tcPr>
          <w:p w14:paraId="000065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 млрд. руб.</w:t>
            </w:r>
          </w:p>
        </w:tc>
      </w:tr>
      <w:tr w:rsidR="00A848EE" w:rsidRPr="00A848EE" w14:paraId="1AF39D4D" w14:textId="77777777" w:rsidTr="004E4C11">
        <w:tc>
          <w:tcPr>
            <w:tcW w:w="943" w:type="dxa"/>
            <w:vAlign w:val="center"/>
          </w:tcPr>
          <w:p w14:paraId="000065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3783" w:type="dxa"/>
            <w:vAlign w:val="center"/>
          </w:tcPr>
          <w:p w14:paraId="0000651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Изменения в видовом (породном) составе лесов</w:t>
            </w:r>
          </w:p>
        </w:tc>
        <w:tc>
          <w:tcPr>
            <w:tcW w:w="4956" w:type="dxa"/>
            <w:vAlign w:val="center"/>
          </w:tcPr>
          <w:p w14:paraId="00006520" w14:textId="77777777" w:rsidR="004D4FBA" w:rsidRPr="00A848EE" w:rsidRDefault="004D4FBA" w:rsidP="00A848EE">
            <w:pPr>
              <w:widowControl w:val="0"/>
              <w:jc w:val="center"/>
              <w:rPr>
                <w:rFonts w:ascii="Times New Roman" w:eastAsia="Times New Roman" w:hAnsi="Times New Roman"/>
              </w:rPr>
            </w:pPr>
          </w:p>
        </w:tc>
        <w:tc>
          <w:tcPr>
            <w:tcW w:w="1372" w:type="dxa"/>
            <w:vAlign w:val="center"/>
          </w:tcPr>
          <w:p w14:paraId="00006521" w14:textId="77777777" w:rsidR="004D4FBA" w:rsidRPr="00A848EE" w:rsidRDefault="004D4FBA" w:rsidP="00A848EE">
            <w:pPr>
              <w:widowControl w:val="0"/>
              <w:jc w:val="center"/>
              <w:rPr>
                <w:rFonts w:ascii="Times New Roman" w:eastAsia="Times New Roman" w:hAnsi="Times New Roman"/>
              </w:rPr>
            </w:pPr>
          </w:p>
        </w:tc>
        <w:tc>
          <w:tcPr>
            <w:tcW w:w="1829" w:type="dxa"/>
            <w:vAlign w:val="center"/>
          </w:tcPr>
          <w:p w14:paraId="00006522" w14:textId="77777777" w:rsidR="004D4FBA" w:rsidRPr="00A848EE" w:rsidRDefault="004D4FBA" w:rsidP="00A848EE">
            <w:pPr>
              <w:widowControl w:val="0"/>
              <w:jc w:val="center"/>
              <w:rPr>
                <w:rFonts w:ascii="Times New Roman" w:eastAsia="Times New Roman" w:hAnsi="Times New Roman"/>
              </w:rPr>
            </w:pPr>
          </w:p>
        </w:tc>
        <w:tc>
          <w:tcPr>
            <w:tcW w:w="1677" w:type="dxa"/>
            <w:vAlign w:val="center"/>
          </w:tcPr>
          <w:p w14:paraId="00006523" w14:textId="77777777" w:rsidR="004D4FBA" w:rsidRPr="00A848EE" w:rsidRDefault="004D4FBA" w:rsidP="00A848EE">
            <w:pPr>
              <w:widowControl w:val="0"/>
              <w:jc w:val="center"/>
              <w:rPr>
                <w:rFonts w:ascii="Times New Roman" w:eastAsia="Times New Roman" w:hAnsi="Times New Roman"/>
              </w:rPr>
            </w:pPr>
          </w:p>
        </w:tc>
      </w:tr>
      <w:tr w:rsidR="00A848EE" w:rsidRPr="00A848EE" w14:paraId="0EE64806" w14:textId="77777777" w:rsidTr="004E4C11">
        <w:tc>
          <w:tcPr>
            <w:tcW w:w="943" w:type="dxa"/>
            <w:vAlign w:val="center"/>
          </w:tcPr>
          <w:p w14:paraId="0000652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2.1</w:t>
            </w:r>
          </w:p>
        </w:tc>
        <w:tc>
          <w:tcPr>
            <w:tcW w:w="3783" w:type="dxa"/>
            <w:vAlign w:val="center"/>
          </w:tcPr>
          <w:p w14:paraId="00006525"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Ориентация на выращивание разновозрастных смешанных насаждений</w:t>
            </w:r>
          </w:p>
        </w:tc>
        <w:tc>
          <w:tcPr>
            <w:tcW w:w="1372" w:type="dxa"/>
            <w:vAlign w:val="center"/>
          </w:tcPr>
          <w:p w14:paraId="0000652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Проведение выборочных рубок</w:t>
            </w:r>
          </w:p>
        </w:tc>
        <w:tc>
          <w:tcPr>
            <w:tcW w:w="1829" w:type="dxa"/>
            <w:vAlign w:val="center"/>
          </w:tcPr>
          <w:p w14:paraId="000065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870 га</w:t>
            </w:r>
          </w:p>
        </w:tc>
        <w:tc>
          <w:tcPr>
            <w:tcW w:w="1677" w:type="dxa"/>
            <w:vAlign w:val="center"/>
          </w:tcPr>
          <w:p w14:paraId="000065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 млн. руб.</w:t>
            </w:r>
          </w:p>
        </w:tc>
      </w:tr>
      <w:tr w:rsidR="00A848EE" w:rsidRPr="00A848EE" w14:paraId="3365D8BC" w14:textId="77777777" w:rsidTr="004E4C11">
        <w:tc>
          <w:tcPr>
            <w:tcW w:w="943" w:type="dxa"/>
            <w:vAlign w:val="center"/>
          </w:tcPr>
          <w:p w14:paraId="000065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w:t>
            </w:r>
          </w:p>
        </w:tc>
        <w:tc>
          <w:tcPr>
            <w:tcW w:w="3783" w:type="dxa"/>
            <w:vAlign w:val="center"/>
          </w:tcPr>
          <w:p w14:paraId="0000652B"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Использование в процессах лесовосстановления и лесоразведения, адаптированных к прогнозируемым климатическим изменениям видов древесных пород</w:t>
            </w:r>
          </w:p>
        </w:tc>
        <w:tc>
          <w:tcPr>
            <w:tcW w:w="1372" w:type="dxa"/>
            <w:vAlign w:val="center"/>
          </w:tcPr>
          <w:p w14:paraId="000065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829" w:type="dxa"/>
            <w:vAlign w:val="center"/>
          </w:tcPr>
          <w:p w14:paraId="000065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677" w:type="dxa"/>
            <w:vAlign w:val="center"/>
          </w:tcPr>
          <w:p w14:paraId="000065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653873DE" w14:textId="77777777" w:rsidTr="004E4C11">
        <w:tc>
          <w:tcPr>
            <w:tcW w:w="943" w:type="dxa"/>
            <w:vAlign w:val="center"/>
          </w:tcPr>
          <w:p w14:paraId="000065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w:t>
            </w:r>
          </w:p>
        </w:tc>
        <w:tc>
          <w:tcPr>
            <w:tcW w:w="3783" w:type="dxa"/>
            <w:vAlign w:val="center"/>
          </w:tcPr>
          <w:p w14:paraId="00006531"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Формирование особо охраняемых природных территорий с целью консервации уязвимых видов и местообитаний</w:t>
            </w:r>
          </w:p>
        </w:tc>
        <w:tc>
          <w:tcPr>
            <w:tcW w:w="1372" w:type="dxa"/>
            <w:vAlign w:val="center"/>
          </w:tcPr>
          <w:p w14:paraId="000065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Оценка территорий ООПТ, наблюдение</w:t>
            </w:r>
          </w:p>
        </w:tc>
        <w:tc>
          <w:tcPr>
            <w:tcW w:w="1829" w:type="dxa"/>
            <w:vAlign w:val="center"/>
          </w:tcPr>
          <w:p w14:paraId="000065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 тыс. га</w:t>
            </w:r>
          </w:p>
        </w:tc>
        <w:tc>
          <w:tcPr>
            <w:tcW w:w="1677" w:type="dxa"/>
            <w:vAlign w:val="center"/>
          </w:tcPr>
          <w:p w14:paraId="000065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 млн. руб.</w:t>
            </w:r>
          </w:p>
        </w:tc>
      </w:tr>
      <w:tr w:rsidR="00A848EE" w:rsidRPr="00A848EE" w14:paraId="41C2081B" w14:textId="77777777" w:rsidTr="004E4C11">
        <w:tc>
          <w:tcPr>
            <w:tcW w:w="943" w:type="dxa"/>
            <w:vAlign w:val="center"/>
          </w:tcPr>
          <w:p w14:paraId="000065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w:t>
            </w:r>
          </w:p>
        </w:tc>
        <w:tc>
          <w:tcPr>
            <w:tcW w:w="3783" w:type="dxa"/>
            <w:vAlign w:val="center"/>
          </w:tcPr>
          <w:p w14:paraId="00006537"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Выявление и контроль численности инвазивных видов древесных пород</w:t>
            </w:r>
          </w:p>
        </w:tc>
        <w:tc>
          <w:tcPr>
            <w:tcW w:w="1372" w:type="dxa"/>
            <w:vAlign w:val="center"/>
          </w:tcPr>
          <w:p w14:paraId="000065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829" w:type="dxa"/>
            <w:vAlign w:val="center"/>
          </w:tcPr>
          <w:p w14:paraId="000065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677" w:type="dxa"/>
            <w:vAlign w:val="center"/>
          </w:tcPr>
          <w:p w14:paraId="0000653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4BBDC255" w14:textId="77777777" w:rsidTr="004E4C11">
        <w:tc>
          <w:tcPr>
            <w:tcW w:w="943" w:type="dxa"/>
            <w:vAlign w:val="center"/>
          </w:tcPr>
          <w:p w14:paraId="000065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3783" w:type="dxa"/>
            <w:vAlign w:val="center"/>
          </w:tcPr>
          <w:p w14:paraId="000065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Увеличение частоты возникновения (лесных) пожаров в лесах и площадей, пройденных пожарами</w:t>
            </w:r>
          </w:p>
        </w:tc>
        <w:tc>
          <w:tcPr>
            <w:tcW w:w="4956" w:type="dxa"/>
            <w:vAlign w:val="center"/>
          </w:tcPr>
          <w:p w14:paraId="0000653E" w14:textId="77777777" w:rsidR="004D4FBA" w:rsidRPr="00A848EE" w:rsidRDefault="004D4FBA" w:rsidP="00A848EE">
            <w:pPr>
              <w:widowControl w:val="0"/>
              <w:jc w:val="center"/>
              <w:rPr>
                <w:rFonts w:ascii="Times New Roman" w:eastAsia="Times New Roman" w:hAnsi="Times New Roman"/>
              </w:rPr>
            </w:pPr>
          </w:p>
        </w:tc>
        <w:tc>
          <w:tcPr>
            <w:tcW w:w="1372" w:type="dxa"/>
            <w:vAlign w:val="center"/>
          </w:tcPr>
          <w:p w14:paraId="0000653F" w14:textId="77777777" w:rsidR="004D4FBA" w:rsidRPr="00A848EE" w:rsidRDefault="004D4FBA" w:rsidP="00A848EE">
            <w:pPr>
              <w:widowControl w:val="0"/>
              <w:jc w:val="center"/>
              <w:rPr>
                <w:rFonts w:ascii="Times New Roman" w:eastAsia="Times New Roman" w:hAnsi="Times New Roman"/>
              </w:rPr>
            </w:pPr>
          </w:p>
        </w:tc>
        <w:tc>
          <w:tcPr>
            <w:tcW w:w="1829" w:type="dxa"/>
            <w:vAlign w:val="center"/>
          </w:tcPr>
          <w:p w14:paraId="00006540" w14:textId="77777777" w:rsidR="004D4FBA" w:rsidRPr="00A848EE" w:rsidRDefault="004D4FBA" w:rsidP="00A848EE">
            <w:pPr>
              <w:widowControl w:val="0"/>
              <w:jc w:val="center"/>
              <w:rPr>
                <w:rFonts w:ascii="Times New Roman" w:eastAsia="Times New Roman" w:hAnsi="Times New Roman"/>
              </w:rPr>
            </w:pPr>
          </w:p>
        </w:tc>
        <w:tc>
          <w:tcPr>
            <w:tcW w:w="1677" w:type="dxa"/>
            <w:vAlign w:val="center"/>
          </w:tcPr>
          <w:p w14:paraId="00006541" w14:textId="77777777" w:rsidR="004D4FBA" w:rsidRPr="00A848EE" w:rsidRDefault="004D4FBA" w:rsidP="00A848EE">
            <w:pPr>
              <w:widowControl w:val="0"/>
              <w:jc w:val="center"/>
              <w:rPr>
                <w:rFonts w:ascii="Times New Roman" w:eastAsia="Times New Roman" w:hAnsi="Times New Roman"/>
              </w:rPr>
            </w:pPr>
          </w:p>
        </w:tc>
      </w:tr>
      <w:tr w:rsidR="00A848EE" w:rsidRPr="00A848EE" w14:paraId="49D51E81" w14:textId="77777777" w:rsidTr="004E4C11">
        <w:tc>
          <w:tcPr>
            <w:tcW w:w="943" w:type="dxa"/>
            <w:vAlign w:val="center"/>
          </w:tcPr>
          <w:p w14:paraId="000065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w:t>
            </w:r>
          </w:p>
        </w:tc>
        <w:tc>
          <w:tcPr>
            <w:tcW w:w="3783" w:type="dxa"/>
            <w:vAlign w:val="center"/>
          </w:tcPr>
          <w:p w14:paraId="00006543"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Повышение эффективности мер пожарной безопасности в лесах, в том числе предупреждения лесных пожаров, мониторинга пожарной опасности в лесах и лесных пожаров</w:t>
            </w:r>
          </w:p>
        </w:tc>
        <w:tc>
          <w:tcPr>
            <w:tcW w:w="1372" w:type="dxa"/>
            <w:vAlign w:val="center"/>
          </w:tcPr>
          <w:p w14:paraId="000065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Профилактические мероприятия по работе с населением</w:t>
            </w:r>
          </w:p>
        </w:tc>
        <w:tc>
          <w:tcPr>
            <w:tcW w:w="1829" w:type="dxa"/>
            <w:vAlign w:val="center"/>
          </w:tcPr>
          <w:p w14:paraId="000065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2092 шт.</w:t>
            </w:r>
          </w:p>
        </w:tc>
        <w:tc>
          <w:tcPr>
            <w:tcW w:w="1677" w:type="dxa"/>
            <w:vAlign w:val="center"/>
          </w:tcPr>
          <w:p w14:paraId="000065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 млн. рублей</w:t>
            </w:r>
          </w:p>
        </w:tc>
      </w:tr>
      <w:tr w:rsidR="00A848EE" w:rsidRPr="00A848EE" w14:paraId="10001CB9" w14:textId="77777777" w:rsidTr="004E4C11">
        <w:tc>
          <w:tcPr>
            <w:tcW w:w="943" w:type="dxa"/>
            <w:vAlign w:val="center"/>
          </w:tcPr>
          <w:p w14:paraId="000065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w:t>
            </w:r>
          </w:p>
        </w:tc>
        <w:tc>
          <w:tcPr>
            <w:tcW w:w="3783" w:type="dxa"/>
            <w:vAlign w:val="center"/>
          </w:tcPr>
          <w:p w14:paraId="00006549"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4A" w14:textId="77777777" w:rsidR="004D4FBA" w:rsidRPr="00A848EE" w:rsidRDefault="004D4FBA" w:rsidP="00A848EE">
            <w:pPr>
              <w:widowControl w:val="0"/>
              <w:jc w:val="center"/>
              <w:rPr>
                <w:rFonts w:ascii="Times New Roman" w:eastAsia="Times New Roman" w:hAnsi="Times New Roman"/>
              </w:rPr>
            </w:pPr>
          </w:p>
        </w:tc>
        <w:tc>
          <w:tcPr>
            <w:tcW w:w="1372" w:type="dxa"/>
            <w:vAlign w:val="center"/>
          </w:tcPr>
          <w:p w14:paraId="000065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Космический мониторинг возникающих лесных пожаров, оперативная оценка пожарной опасности</w:t>
            </w:r>
          </w:p>
        </w:tc>
        <w:tc>
          <w:tcPr>
            <w:tcW w:w="1829" w:type="dxa"/>
            <w:vAlign w:val="center"/>
          </w:tcPr>
          <w:p w14:paraId="0000654C" w14:textId="46285420"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32614,8 тыс.</w:t>
            </w:r>
            <w:r w:rsidR="00A848EE">
              <w:rPr>
                <w:rFonts w:ascii="Times New Roman" w:eastAsia="Times New Roman" w:hAnsi="Times New Roman"/>
              </w:rPr>
              <w:t xml:space="preserve"> </w:t>
            </w:r>
            <w:r w:rsidRPr="00A848EE">
              <w:rPr>
                <w:rFonts w:ascii="Times New Roman" w:eastAsia="Times New Roman" w:hAnsi="Times New Roman"/>
              </w:rPr>
              <w:t>га</w:t>
            </w:r>
          </w:p>
        </w:tc>
        <w:tc>
          <w:tcPr>
            <w:tcW w:w="1677" w:type="dxa"/>
            <w:vAlign w:val="center"/>
          </w:tcPr>
          <w:p w14:paraId="000065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0,1 млн. рублей</w:t>
            </w:r>
          </w:p>
        </w:tc>
      </w:tr>
      <w:tr w:rsidR="00A848EE" w:rsidRPr="00A848EE" w14:paraId="6F5AA139" w14:textId="77777777" w:rsidTr="004E4C11">
        <w:tc>
          <w:tcPr>
            <w:tcW w:w="943" w:type="dxa"/>
            <w:vAlign w:val="center"/>
          </w:tcPr>
          <w:p w14:paraId="000065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3.3</w:t>
            </w:r>
          </w:p>
        </w:tc>
        <w:tc>
          <w:tcPr>
            <w:tcW w:w="3783" w:type="dxa"/>
            <w:vAlign w:val="center"/>
          </w:tcPr>
          <w:p w14:paraId="0000654F"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Корректировка планов тушения лесных пожаров в связи с увеличением частоты возникновения (лесных) пожаров в лесах и площадей, пройденных пожарами</w:t>
            </w:r>
          </w:p>
        </w:tc>
        <w:tc>
          <w:tcPr>
            <w:tcW w:w="1372" w:type="dxa"/>
            <w:vAlign w:val="center"/>
          </w:tcPr>
          <w:p w14:paraId="000065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Выявление особых пожарных лесных территорий, анализ погоды</w:t>
            </w:r>
          </w:p>
        </w:tc>
        <w:tc>
          <w:tcPr>
            <w:tcW w:w="1829" w:type="dxa"/>
            <w:vAlign w:val="center"/>
          </w:tcPr>
          <w:p w14:paraId="00006552" w14:textId="17CD3F3B"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32614,8 тыс.</w:t>
            </w:r>
            <w:r w:rsidR="00A848EE">
              <w:rPr>
                <w:rFonts w:ascii="Times New Roman" w:eastAsia="Times New Roman" w:hAnsi="Times New Roman"/>
              </w:rPr>
              <w:t xml:space="preserve"> </w:t>
            </w:r>
            <w:r w:rsidRPr="00A848EE">
              <w:rPr>
                <w:rFonts w:ascii="Times New Roman" w:eastAsia="Times New Roman" w:hAnsi="Times New Roman"/>
              </w:rPr>
              <w:t>га</w:t>
            </w:r>
          </w:p>
        </w:tc>
        <w:tc>
          <w:tcPr>
            <w:tcW w:w="1677" w:type="dxa"/>
            <w:vAlign w:val="center"/>
          </w:tcPr>
          <w:p w14:paraId="000065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120 тыс. руб.</w:t>
            </w:r>
          </w:p>
        </w:tc>
      </w:tr>
      <w:tr w:rsidR="00A848EE" w:rsidRPr="00A848EE" w14:paraId="02E7F482" w14:textId="77777777" w:rsidTr="004E4C11">
        <w:tc>
          <w:tcPr>
            <w:tcW w:w="943" w:type="dxa"/>
            <w:vAlign w:val="center"/>
          </w:tcPr>
          <w:p w14:paraId="000065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3783" w:type="dxa"/>
            <w:vAlign w:val="center"/>
          </w:tcPr>
          <w:p w14:paraId="000065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Увеличение частоты вспышек массового размножения вредных организмов в лесах</w:t>
            </w:r>
          </w:p>
        </w:tc>
        <w:tc>
          <w:tcPr>
            <w:tcW w:w="4956" w:type="dxa"/>
            <w:vAlign w:val="center"/>
          </w:tcPr>
          <w:p w14:paraId="00006556" w14:textId="77777777" w:rsidR="004D4FBA" w:rsidRPr="00A848EE" w:rsidRDefault="004D4FBA" w:rsidP="00A848EE">
            <w:pPr>
              <w:widowControl w:val="0"/>
              <w:jc w:val="center"/>
              <w:rPr>
                <w:rFonts w:ascii="Times New Roman" w:eastAsia="Times New Roman" w:hAnsi="Times New Roman"/>
              </w:rPr>
            </w:pPr>
          </w:p>
        </w:tc>
        <w:tc>
          <w:tcPr>
            <w:tcW w:w="1372" w:type="dxa"/>
            <w:vAlign w:val="center"/>
          </w:tcPr>
          <w:p w14:paraId="00006557" w14:textId="77777777" w:rsidR="004D4FBA" w:rsidRPr="00A848EE" w:rsidRDefault="004D4FBA" w:rsidP="00A848EE">
            <w:pPr>
              <w:widowControl w:val="0"/>
              <w:jc w:val="center"/>
              <w:rPr>
                <w:rFonts w:ascii="Times New Roman" w:eastAsia="Times New Roman" w:hAnsi="Times New Roman"/>
              </w:rPr>
            </w:pPr>
          </w:p>
        </w:tc>
        <w:tc>
          <w:tcPr>
            <w:tcW w:w="1829" w:type="dxa"/>
            <w:vAlign w:val="center"/>
          </w:tcPr>
          <w:p w14:paraId="00006558" w14:textId="77777777" w:rsidR="004D4FBA" w:rsidRPr="00A848EE" w:rsidRDefault="004D4FBA" w:rsidP="00A848EE">
            <w:pPr>
              <w:widowControl w:val="0"/>
              <w:jc w:val="center"/>
              <w:rPr>
                <w:rFonts w:ascii="Times New Roman" w:eastAsia="Times New Roman" w:hAnsi="Times New Roman"/>
              </w:rPr>
            </w:pPr>
          </w:p>
        </w:tc>
        <w:tc>
          <w:tcPr>
            <w:tcW w:w="1677" w:type="dxa"/>
            <w:vAlign w:val="center"/>
          </w:tcPr>
          <w:p w14:paraId="00006559" w14:textId="77777777" w:rsidR="004D4FBA" w:rsidRPr="00A848EE" w:rsidRDefault="004D4FBA" w:rsidP="00A848EE">
            <w:pPr>
              <w:widowControl w:val="0"/>
              <w:jc w:val="center"/>
              <w:rPr>
                <w:rFonts w:ascii="Times New Roman" w:eastAsia="Times New Roman" w:hAnsi="Times New Roman"/>
              </w:rPr>
            </w:pPr>
          </w:p>
        </w:tc>
      </w:tr>
      <w:tr w:rsidR="00A848EE" w:rsidRPr="00A848EE" w14:paraId="179BC8D1" w14:textId="77777777" w:rsidTr="004E4C11">
        <w:tc>
          <w:tcPr>
            <w:tcW w:w="943" w:type="dxa"/>
            <w:vAlign w:val="center"/>
          </w:tcPr>
          <w:p w14:paraId="000065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w:t>
            </w:r>
          </w:p>
        </w:tc>
        <w:tc>
          <w:tcPr>
            <w:tcW w:w="3783" w:type="dxa"/>
            <w:vAlign w:val="center"/>
          </w:tcPr>
          <w:p w14:paraId="0000655B"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Совершенствование системы лесопатологического обследования</w:t>
            </w:r>
          </w:p>
        </w:tc>
        <w:tc>
          <w:tcPr>
            <w:tcW w:w="1372" w:type="dxa"/>
            <w:vAlign w:val="center"/>
          </w:tcPr>
          <w:p w14:paraId="000065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Мониторинг</w:t>
            </w:r>
          </w:p>
        </w:tc>
        <w:tc>
          <w:tcPr>
            <w:tcW w:w="1829" w:type="dxa"/>
            <w:vAlign w:val="center"/>
          </w:tcPr>
          <w:p w14:paraId="000065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677" w:type="dxa"/>
            <w:vAlign w:val="center"/>
          </w:tcPr>
          <w:p w14:paraId="000065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4E73A623" w14:textId="77777777" w:rsidTr="004E4C11">
        <w:trPr>
          <w:trHeight w:val="690"/>
        </w:trPr>
        <w:tc>
          <w:tcPr>
            <w:tcW w:w="943" w:type="dxa"/>
            <w:vAlign w:val="center"/>
          </w:tcPr>
          <w:p w14:paraId="000065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4.2</w:t>
            </w:r>
          </w:p>
        </w:tc>
        <w:tc>
          <w:tcPr>
            <w:tcW w:w="3783" w:type="dxa"/>
            <w:vAlign w:val="center"/>
          </w:tcPr>
          <w:p w14:paraId="00006561"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6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Совершенствование мер по предупреждению распространения вредных организмов</w:t>
            </w:r>
          </w:p>
        </w:tc>
        <w:tc>
          <w:tcPr>
            <w:tcW w:w="1372" w:type="dxa"/>
            <w:vAlign w:val="center"/>
          </w:tcPr>
          <w:p w14:paraId="000065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Обследование очагов вредных организмов</w:t>
            </w:r>
          </w:p>
        </w:tc>
        <w:tc>
          <w:tcPr>
            <w:tcW w:w="1829" w:type="dxa"/>
            <w:vAlign w:val="center"/>
          </w:tcPr>
          <w:p w14:paraId="000065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39,6 тыс. га</w:t>
            </w:r>
          </w:p>
        </w:tc>
        <w:tc>
          <w:tcPr>
            <w:tcW w:w="1677" w:type="dxa"/>
            <w:vAlign w:val="center"/>
          </w:tcPr>
          <w:p w14:paraId="0000656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8,5 млн. руб.</w:t>
            </w:r>
          </w:p>
        </w:tc>
      </w:tr>
      <w:tr w:rsidR="00A848EE" w:rsidRPr="00A848EE" w14:paraId="45B95DA3" w14:textId="77777777" w:rsidTr="004E4C11">
        <w:trPr>
          <w:trHeight w:val="690"/>
        </w:trPr>
        <w:tc>
          <w:tcPr>
            <w:tcW w:w="943" w:type="dxa"/>
            <w:vAlign w:val="center"/>
          </w:tcPr>
          <w:p w14:paraId="0000656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3783" w:type="dxa"/>
            <w:vAlign w:val="center"/>
          </w:tcPr>
          <w:p w14:paraId="000065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Увеличение частоты проявлений последствий экстремальных погодных явлений в лесах</w:t>
            </w:r>
          </w:p>
        </w:tc>
        <w:tc>
          <w:tcPr>
            <w:tcW w:w="4956" w:type="dxa"/>
            <w:vAlign w:val="center"/>
          </w:tcPr>
          <w:p w14:paraId="00006568" w14:textId="77777777" w:rsidR="004D4FBA" w:rsidRPr="00A848EE" w:rsidRDefault="004D4FBA" w:rsidP="00A848EE">
            <w:pPr>
              <w:widowControl w:val="0"/>
              <w:jc w:val="center"/>
              <w:rPr>
                <w:rFonts w:ascii="Times New Roman" w:eastAsia="Times New Roman" w:hAnsi="Times New Roman"/>
              </w:rPr>
            </w:pPr>
          </w:p>
        </w:tc>
        <w:tc>
          <w:tcPr>
            <w:tcW w:w="1372" w:type="dxa"/>
            <w:vAlign w:val="center"/>
          </w:tcPr>
          <w:p w14:paraId="00006569" w14:textId="77777777" w:rsidR="004D4FBA" w:rsidRPr="00A848EE" w:rsidRDefault="004D4FBA" w:rsidP="00A848EE">
            <w:pPr>
              <w:widowControl w:val="0"/>
              <w:jc w:val="center"/>
              <w:rPr>
                <w:rFonts w:ascii="Times New Roman" w:eastAsia="Times New Roman" w:hAnsi="Times New Roman"/>
              </w:rPr>
            </w:pPr>
          </w:p>
        </w:tc>
        <w:tc>
          <w:tcPr>
            <w:tcW w:w="1829" w:type="dxa"/>
            <w:vAlign w:val="center"/>
          </w:tcPr>
          <w:p w14:paraId="0000656A" w14:textId="77777777" w:rsidR="004D4FBA" w:rsidRPr="00A848EE" w:rsidRDefault="004D4FBA" w:rsidP="00A848EE">
            <w:pPr>
              <w:widowControl w:val="0"/>
              <w:jc w:val="center"/>
              <w:rPr>
                <w:rFonts w:ascii="Times New Roman" w:eastAsia="Times New Roman" w:hAnsi="Times New Roman"/>
              </w:rPr>
            </w:pPr>
          </w:p>
        </w:tc>
        <w:tc>
          <w:tcPr>
            <w:tcW w:w="1677" w:type="dxa"/>
            <w:vAlign w:val="center"/>
          </w:tcPr>
          <w:p w14:paraId="0000656B" w14:textId="77777777" w:rsidR="004D4FBA" w:rsidRPr="00A848EE" w:rsidRDefault="004D4FBA" w:rsidP="00A848EE">
            <w:pPr>
              <w:widowControl w:val="0"/>
              <w:jc w:val="center"/>
              <w:rPr>
                <w:rFonts w:ascii="Times New Roman" w:eastAsia="Times New Roman" w:hAnsi="Times New Roman"/>
              </w:rPr>
            </w:pPr>
          </w:p>
        </w:tc>
      </w:tr>
      <w:tr w:rsidR="00A848EE" w:rsidRPr="00A848EE" w14:paraId="734A16A5" w14:textId="77777777" w:rsidTr="004E4C11">
        <w:tc>
          <w:tcPr>
            <w:tcW w:w="943" w:type="dxa"/>
            <w:vAlign w:val="center"/>
          </w:tcPr>
          <w:p w14:paraId="0000656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w:t>
            </w:r>
          </w:p>
        </w:tc>
        <w:tc>
          <w:tcPr>
            <w:tcW w:w="3783" w:type="dxa"/>
            <w:vAlign w:val="center"/>
          </w:tcPr>
          <w:p w14:paraId="0000656D"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6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Корректировка длительности цикла лесоразведения с целью минимизации рисков ветровала и бурелома в лесах</w:t>
            </w:r>
          </w:p>
        </w:tc>
        <w:tc>
          <w:tcPr>
            <w:tcW w:w="1372" w:type="dxa"/>
            <w:vAlign w:val="center"/>
          </w:tcPr>
          <w:p w14:paraId="0000656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829" w:type="dxa"/>
            <w:vAlign w:val="center"/>
          </w:tcPr>
          <w:p w14:paraId="0000657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677" w:type="dxa"/>
            <w:vAlign w:val="center"/>
          </w:tcPr>
          <w:p w14:paraId="0000657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7C53AF60" w14:textId="77777777" w:rsidTr="004E4C11">
        <w:tc>
          <w:tcPr>
            <w:tcW w:w="943" w:type="dxa"/>
            <w:vAlign w:val="center"/>
          </w:tcPr>
          <w:p w14:paraId="0000657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w:t>
            </w:r>
          </w:p>
        </w:tc>
        <w:tc>
          <w:tcPr>
            <w:tcW w:w="3783" w:type="dxa"/>
            <w:vAlign w:val="center"/>
          </w:tcPr>
          <w:p w14:paraId="00006573"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7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Совершенствование технологий заготовки древесины для минимизации рисков ветровала и бурелома в лесах</w:t>
            </w:r>
          </w:p>
        </w:tc>
        <w:tc>
          <w:tcPr>
            <w:tcW w:w="1372" w:type="dxa"/>
            <w:vAlign w:val="center"/>
          </w:tcPr>
          <w:p w14:paraId="0000657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Проведение повторной таксации с целью определения неустойчивых лесов</w:t>
            </w:r>
          </w:p>
        </w:tc>
        <w:tc>
          <w:tcPr>
            <w:tcW w:w="1829" w:type="dxa"/>
            <w:vAlign w:val="center"/>
          </w:tcPr>
          <w:p w14:paraId="000065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677" w:type="dxa"/>
            <w:vAlign w:val="center"/>
          </w:tcPr>
          <w:p w14:paraId="000065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317BE465" w14:textId="77777777" w:rsidTr="004E4C11">
        <w:tc>
          <w:tcPr>
            <w:tcW w:w="943" w:type="dxa"/>
            <w:vAlign w:val="center"/>
          </w:tcPr>
          <w:p w14:paraId="000065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5.3</w:t>
            </w:r>
          </w:p>
        </w:tc>
        <w:tc>
          <w:tcPr>
            <w:tcW w:w="3783" w:type="dxa"/>
            <w:vAlign w:val="center"/>
          </w:tcPr>
          <w:p w14:paraId="00006579" w14:textId="77777777" w:rsidR="004D4FBA" w:rsidRPr="00A848EE" w:rsidRDefault="004D4FBA" w:rsidP="00A848EE">
            <w:pPr>
              <w:widowControl w:val="0"/>
              <w:jc w:val="center"/>
              <w:rPr>
                <w:rFonts w:ascii="Times New Roman" w:eastAsia="Times New Roman" w:hAnsi="Times New Roman"/>
              </w:rPr>
            </w:pPr>
          </w:p>
        </w:tc>
        <w:tc>
          <w:tcPr>
            <w:tcW w:w="4956" w:type="dxa"/>
            <w:vAlign w:val="center"/>
          </w:tcPr>
          <w:p w14:paraId="0000657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Формирование разновозрастных смешанных и многоярусных насаждений</w:t>
            </w:r>
          </w:p>
        </w:tc>
        <w:tc>
          <w:tcPr>
            <w:tcW w:w="1372" w:type="dxa"/>
            <w:vAlign w:val="center"/>
          </w:tcPr>
          <w:p w14:paraId="000065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Проведение рубок ухода за лесами</w:t>
            </w:r>
          </w:p>
        </w:tc>
        <w:tc>
          <w:tcPr>
            <w:tcW w:w="1829" w:type="dxa"/>
            <w:vAlign w:val="center"/>
          </w:tcPr>
          <w:p w14:paraId="000065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25,2 тыс. га</w:t>
            </w:r>
          </w:p>
        </w:tc>
        <w:tc>
          <w:tcPr>
            <w:tcW w:w="1677" w:type="dxa"/>
            <w:vAlign w:val="center"/>
          </w:tcPr>
          <w:p w14:paraId="000065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28,4 млн. руб.</w:t>
            </w:r>
          </w:p>
        </w:tc>
      </w:tr>
    </w:tbl>
    <w:p w14:paraId="0000657F" w14:textId="290F0229" w:rsidR="000A385E" w:rsidRPr="00A848EE" w:rsidRDefault="000A385E" w:rsidP="00A848EE">
      <w:pPr>
        <w:widowControl w:val="0"/>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598"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5" w:name="_Toc176788300"/>
      <w:r w:rsidRPr="00A848EE">
        <w:rPr>
          <w:rFonts w:ascii="Times New Roman" w:eastAsia="Times New Roman" w:hAnsi="Times New Roman"/>
          <w:b w:val="0"/>
          <w:bCs w:val="0"/>
          <w:sz w:val="24"/>
          <w:szCs w:val="24"/>
        </w:rPr>
        <w:lastRenderedPageBreak/>
        <w:t>ПРИЛОЖЕНИЕ 22</w:t>
      </w:r>
      <w:bookmarkEnd w:id="115"/>
    </w:p>
    <w:p w14:paraId="00006599"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59B" w14:textId="77777777" w:rsidR="004D4FBA" w:rsidRPr="00A848EE" w:rsidRDefault="004D4FBA" w:rsidP="00A848EE">
      <w:pPr>
        <w:widowControl w:val="0"/>
        <w:jc w:val="center"/>
        <w:rPr>
          <w:rFonts w:ascii="Times New Roman" w:eastAsia="Times New Roman" w:hAnsi="Times New Roman"/>
          <w:sz w:val="24"/>
          <w:szCs w:val="24"/>
        </w:rPr>
      </w:pPr>
    </w:p>
    <w:p w14:paraId="0000659C"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Перспективные направления использования лесов на основе анализа возможностей и оценки фактического освоения лесов, развитие использования лесов по основным видам, плановые показатели на период реализации лесного плана Забайкальского края, потенциальные и планируемые показатели использования лесов на период реализации лесного плана по видам использования лесов</w:t>
      </w:r>
    </w:p>
    <w:p w14:paraId="0000659D" w14:textId="77777777" w:rsidR="004D4FBA" w:rsidRPr="00A848EE" w:rsidRDefault="004D4FBA" w:rsidP="00A848EE">
      <w:pPr>
        <w:widowControl w:val="0"/>
        <w:jc w:val="right"/>
        <w:rPr>
          <w:rFonts w:ascii="Times New Roman" w:eastAsia="Times New Roman" w:hAnsi="Times New Roman"/>
          <w:sz w:val="24"/>
          <w:szCs w:val="24"/>
        </w:rPr>
      </w:pPr>
    </w:p>
    <w:tbl>
      <w:tblPr>
        <w:tblStyle w:val="afffffffffffff3"/>
        <w:tblW w:w="14554" w:type="dxa"/>
        <w:tblInd w:w="0" w:type="dxa"/>
        <w:tblLayout w:type="fixed"/>
        <w:tblLook w:val="0400" w:firstRow="0" w:lastRow="0" w:firstColumn="0" w:lastColumn="0" w:noHBand="0" w:noVBand="1"/>
      </w:tblPr>
      <w:tblGrid>
        <w:gridCol w:w="307"/>
        <w:gridCol w:w="1497"/>
        <w:gridCol w:w="1012"/>
        <w:gridCol w:w="740"/>
        <w:gridCol w:w="1084"/>
        <w:gridCol w:w="930"/>
        <w:gridCol w:w="810"/>
        <w:gridCol w:w="810"/>
        <w:gridCol w:w="810"/>
        <w:gridCol w:w="990"/>
        <w:gridCol w:w="870"/>
        <w:gridCol w:w="870"/>
        <w:gridCol w:w="870"/>
        <w:gridCol w:w="870"/>
        <w:gridCol w:w="870"/>
        <w:gridCol w:w="1214"/>
      </w:tblGrid>
      <w:tr w:rsidR="00A848EE" w:rsidRPr="00A848EE" w14:paraId="78F5CD88" w14:textId="77777777">
        <w:trPr>
          <w:trHeight w:val="23"/>
        </w:trPr>
        <w:tc>
          <w:tcPr>
            <w:tcW w:w="307"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59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 п/п</w:t>
            </w:r>
          </w:p>
        </w:tc>
        <w:tc>
          <w:tcPr>
            <w:tcW w:w="1497"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9F"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Виды использования лесов</w:t>
            </w:r>
          </w:p>
        </w:tc>
        <w:tc>
          <w:tcPr>
            <w:tcW w:w="1012"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A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Категория ресурса</w:t>
            </w:r>
          </w:p>
        </w:tc>
        <w:tc>
          <w:tcPr>
            <w:tcW w:w="740"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A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Единица измерения</w:t>
            </w:r>
          </w:p>
        </w:tc>
        <w:tc>
          <w:tcPr>
            <w:tcW w:w="1084"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A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Потенциальный объем использования лесов ежегодно</w:t>
            </w:r>
          </w:p>
        </w:tc>
        <w:tc>
          <w:tcPr>
            <w:tcW w:w="8700" w:type="dxa"/>
            <w:gridSpan w:val="10"/>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A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Плановые показатели использования лесов по годам</w:t>
            </w:r>
          </w:p>
        </w:tc>
        <w:tc>
          <w:tcPr>
            <w:tcW w:w="1214"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A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Всего на период действия разрабатываемого лесного плана Забайкальского края</w:t>
            </w:r>
          </w:p>
        </w:tc>
      </w:tr>
      <w:tr w:rsidR="00A848EE" w:rsidRPr="00A848EE" w14:paraId="08DAC841" w14:textId="77777777">
        <w:trPr>
          <w:trHeight w:val="23"/>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5AE"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1497"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AF"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1012"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0"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740"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1"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108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2"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2019 год</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2020 год</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2021 год</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2022 год</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2023 год</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2024 год</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2025 год</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2026 год</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2027 год</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на</w:t>
            </w:r>
            <w:r w:rsidRPr="00A848EE">
              <w:rPr>
                <w:rFonts w:ascii="Times New Roman" w:eastAsia="Times New Roman" w:hAnsi="Times New Roman"/>
                <w:sz w:val="24"/>
                <w:szCs w:val="24"/>
              </w:rPr>
              <w:br/>
              <w:t xml:space="preserve">2028 </w:t>
            </w:r>
            <w:r w:rsidRPr="00A848EE">
              <w:rPr>
                <w:rFonts w:ascii="Times New Roman" w:eastAsia="Times New Roman" w:hAnsi="Times New Roman"/>
                <w:sz w:val="24"/>
                <w:szCs w:val="24"/>
              </w:rPr>
              <w:br/>
              <w:t>год</w:t>
            </w:r>
          </w:p>
        </w:tc>
        <w:tc>
          <w:tcPr>
            <w:tcW w:w="121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D"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4"/>
                <w:szCs w:val="24"/>
              </w:rPr>
            </w:pPr>
          </w:p>
        </w:tc>
      </w:tr>
      <w:tr w:rsidR="00A848EE" w:rsidRPr="00A848EE" w14:paraId="4C41242E"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5B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BF"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9</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15</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16</w:t>
            </w:r>
          </w:p>
        </w:tc>
      </w:tr>
      <w:tr w:rsidR="00A848EE" w:rsidRPr="00A848EE" w14:paraId="7A15C5E2" w14:textId="77777777">
        <w:trPr>
          <w:trHeight w:val="23"/>
        </w:trPr>
        <w:tc>
          <w:tcPr>
            <w:tcW w:w="30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5C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w:t>
            </w:r>
          </w:p>
        </w:tc>
        <w:tc>
          <w:tcPr>
            <w:tcW w:w="1497"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C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Заготовка древесины</w:t>
            </w:r>
          </w:p>
        </w:tc>
        <w:tc>
          <w:tcPr>
            <w:tcW w:w="1012"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древесина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2233901</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30600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5828</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5945</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5254</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4517,3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3780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3790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3800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3810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3820</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71144</w:t>
            </w:r>
          </w:p>
        </w:tc>
      </w:tr>
      <w:tr w:rsidR="00A848EE" w:rsidRPr="00A848EE" w14:paraId="305572C0" w14:textId="77777777">
        <w:trPr>
          <w:trHeight w:val="23"/>
        </w:trPr>
        <w:tc>
          <w:tcPr>
            <w:tcW w:w="30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5DE"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1497"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DF"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1012"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0" w14:textId="77777777" w:rsidR="004D4FBA" w:rsidRPr="00A848EE" w:rsidRDefault="004D4FBA" w:rsidP="00A848EE">
            <w:pPr>
              <w:widowControl w:val="0"/>
              <w:pBdr>
                <w:top w:val="nil"/>
                <w:left w:val="nil"/>
                <w:bottom w:val="nil"/>
                <w:right w:val="nil"/>
                <w:between w:val="nil"/>
              </w:pBdr>
              <w:spacing w:line="276" w:lineRule="auto"/>
              <w:rPr>
                <w:rFonts w:ascii="Times New Roman" w:eastAsia="Times New Roman" w:hAnsi="Times New Roman"/>
                <w:sz w:val="24"/>
                <w:szCs w:val="24"/>
              </w:rPr>
            </w:pP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м3</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1890310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2909500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623290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588103</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223710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453837,3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364008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369008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374008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379008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384008</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6668480</w:t>
            </w:r>
          </w:p>
        </w:tc>
      </w:tr>
      <w:tr w:rsidR="00A848EE" w:rsidRPr="00A848EE" w14:paraId="59200F22"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5E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E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Заготовка живицы</w:t>
            </w:r>
          </w:p>
        </w:tc>
        <w:tc>
          <w:tcPr>
            <w:tcW w:w="12750" w:type="dxa"/>
            <w:gridSpan w:val="14"/>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F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Не проектируется</w:t>
            </w:r>
          </w:p>
        </w:tc>
      </w:tr>
      <w:tr w:rsidR="00A848EE" w:rsidRPr="00A848EE" w14:paraId="3DF16DF5"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5F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5F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Заготовка и сбор недревесных лесных ресурсов</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недревесные лесные ресурсы</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72142B57"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0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0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 xml:space="preserve">Заготовка пищевых лесных ресурсов и сбор </w:t>
            </w:r>
            <w:r w:rsidRPr="00A848EE">
              <w:rPr>
                <w:rFonts w:ascii="Times New Roman" w:eastAsia="Times New Roman" w:hAnsi="Times New Roman"/>
                <w:sz w:val="24"/>
                <w:szCs w:val="24"/>
              </w:rPr>
              <w:lastRenderedPageBreak/>
              <w:t>лекарственных растений</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125266</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0"/>
                <w:szCs w:val="20"/>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0ACF928F"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1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4.1.</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1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пищевые</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кедровые орехи</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125266</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15822</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5836256E"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2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4.2.</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2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лекарственные</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лекарственные растения</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115000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3046D09E"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3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5.</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3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Осуществление видов деятельности в сфере охотничьего хозяйства</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лесные насаждения</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тыс. 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2544,8</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2594,8</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2525,3</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2175,5</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2066</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1905,3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2509,8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2530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2550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2570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2590</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24015,9</w:t>
            </w:r>
          </w:p>
        </w:tc>
      </w:tr>
      <w:tr w:rsidR="00A848EE" w:rsidRPr="00A848EE" w14:paraId="27BE0734"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4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4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Ведение сельского хозяйства</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1" w14:textId="77777777" w:rsidR="004D4FBA" w:rsidRPr="00A848EE" w:rsidRDefault="004D4FBA" w:rsidP="00A848EE">
            <w:pPr>
              <w:jc w:val="center"/>
              <w:rPr>
                <w:rFonts w:ascii="Times New Roman" w:eastAsia="Times New Roman" w:hAnsi="Times New Roman"/>
                <w:sz w:val="24"/>
                <w:szCs w:val="24"/>
              </w:rPr>
            </w:pP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441603</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352759</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321298</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320557</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315309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320309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325309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330309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335309</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2621159</w:t>
            </w:r>
          </w:p>
        </w:tc>
      </w:tr>
      <w:tr w:rsidR="00A848EE" w:rsidRPr="00A848EE" w14:paraId="40272C82"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5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6.1.</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5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выпас сельскохозяйственных животных</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0" w14:textId="77777777" w:rsidR="004D4FBA" w:rsidRPr="00A848EE" w:rsidRDefault="004D4FBA" w:rsidP="00A848EE">
            <w:pPr>
              <w:rPr>
                <w:rFonts w:ascii="Times New Roman" w:eastAsia="Times New Roman" w:hAnsi="Times New Roman"/>
                <w:sz w:val="24"/>
                <w:szCs w:val="24"/>
              </w:rPr>
            </w:pP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1012</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1572</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762</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762</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18</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3400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3500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3600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3700</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17314</w:t>
            </w:r>
          </w:p>
        </w:tc>
      </w:tr>
      <w:tr w:rsidR="00A848EE" w:rsidRPr="00A848EE" w14:paraId="39E3502B"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6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6.2.</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6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пчеловодство</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0" w14:textId="77777777" w:rsidR="004D4FBA" w:rsidRPr="00A848EE" w:rsidRDefault="004D4FBA" w:rsidP="00A848EE">
            <w:pPr>
              <w:rPr>
                <w:rFonts w:ascii="Times New Roman" w:eastAsia="Times New Roman" w:hAnsi="Times New Roman"/>
                <w:sz w:val="24"/>
                <w:szCs w:val="24"/>
              </w:rPr>
            </w:pP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80</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92</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79</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79</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82</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105</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742</w:t>
            </w:r>
          </w:p>
        </w:tc>
      </w:tr>
      <w:tr w:rsidR="00A848EE" w:rsidRPr="00A848EE" w14:paraId="60874C66"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7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6.3.</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7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сенокошение</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0" w14:textId="77777777" w:rsidR="004D4FBA" w:rsidRPr="00A848EE" w:rsidRDefault="004D4FBA" w:rsidP="00A848EE">
            <w:pPr>
              <w:rPr>
                <w:rFonts w:ascii="Times New Roman" w:eastAsia="Times New Roman" w:hAnsi="Times New Roman"/>
                <w:sz w:val="24"/>
                <w:szCs w:val="24"/>
              </w:rPr>
            </w:pP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1163</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1537</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1098</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3300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3400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3500</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16035</w:t>
            </w:r>
          </w:p>
        </w:tc>
      </w:tr>
      <w:tr w:rsidR="00A848EE" w:rsidRPr="00A848EE" w14:paraId="418AC989"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8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6.4.</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8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северное оленеводство</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0" w14:textId="77777777" w:rsidR="004D4FBA" w:rsidRPr="00A848EE" w:rsidRDefault="004D4FBA" w:rsidP="00A848EE">
            <w:pPr>
              <w:rPr>
                <w:rFonts w:ascii="Times New Roman" w:eastAsia="Times New Roman" w:hAnsi="Times New Roman"/>
                <w:sz w:val="24"/>
                <w:szCs w:val="24"/>
              </w:rPr>
            </w:pP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тыс. 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326,8</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682</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351</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750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760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770</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4694</w:t>
            </w:r>
          </w:p>
        </w:tc>
      </w:tr>
      <w:tr w:rsidR="00A848EE" w:rsidRPr="00A848EE" w14:paraId="04625681"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9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9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 xml:space="preserve">Осуществление научно-исследовательской </w:t>
            </w:r>
            <w:r w:rsidRPr="00A848EE">
              <w:rPr>
                <w:rFonts w:ascii="Times New Roman" w:eastAsia="Times New Roman" w:hAnsi="Times New Roman"/>
                <w:sz w:val="24"/>
                <w:szCs w:val="24"/>
              </w:rPr>
              <w:lastRenderedPageBreak/>
              <w:t>деятельности, образовательной деятельности</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30555,6</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30557,3</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30556</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30546</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30546</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30546,1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30555,6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30555,6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30555,6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30555,6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30555,6</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305529</w:t>
            </w:r>
          </w:p>
        </w:tc>
      </w:tr>
      <w:tr w:rsidR="00A848EE" w:rsidRPr="00A848EE" w14:paraId="4B9D3C26"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A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A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Осуществление рекреационной деятельности</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839</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814,4</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63</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700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692</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689,3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864,4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900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920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940</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7463,1</w:t>
            </w:r>
          </w:p>
        </w:tc>
      </w:tr>
      <w:tr w:rsidR="00A848EE" w:rsidRPr="00A848EE" w14:paraId="6A195ADD"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B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9.</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B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Выращивание посадочного материала лесных растений (саженцев, сеянцев)</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105,4</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105,4</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83</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53</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105,4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105,4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105,4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105,4</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693</w:t>
            </w:r>
          </w:p>
        </w:tc>
      </w:tr>
      <w:tr w:rsidR="00A848EE" w:rsidRPr="00A848EE" w14:paraId="69BFC10D"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C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CF" w14:textId="7A06770B" w:rsidR="004D4FBA" w:rsidRPr="00A848EE" w:rsidRDefault="00384728" w:rsidP="00A848EE">
            <w:pPr>
              <w:rPr>
                <w:rFonts w:ascii="Times New Roman" w:eastAsia="Times New Roman" w:hAnsi="Times New Roman"/>
                <w:sz w:val="24"/>
                <w:szCs w:val="24"/>
              </w:rPr>
            </w:pPr>
            <w:r w:rsidRPr="00A848EE">
              <w:rPr>
                <w:rFonts w:ascii="Times New Roman" w:hAnsi="Times New Roman"/>
                <w:sz w:val="24"/>
                <w:szCs w:val="24"/>
              </w:rPr>
              <w:t>Осуществление геологического изучения недр, разведки и добычи полезных ископаемых</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тыс. 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49,8</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26,5</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34</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27,6</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24,6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33,5</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274,8</w:t>
            </w:r>
          </w:p>
        </w:tc>
      </w:tr>
      <w:tr w:rsidR="00A848EE" w:rsidRPr="00A848EE" w14:paraId="7C5DF7B8"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D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DF" w14:textId="34D3D40D" w:rsidR="004D4FBA" w:rsidRPr="00A848EE" w:rsidRDefault="00281F17" w:rsidP="00A848EE">
            <w:pPr>
              <w:rPr>
                <w:rFonts w:ascii="Times New Roman" w:eastAsia="Times New Roman" w:hAnsi="Times New Roman"/>
                <w:sz w:val="24"/>
                <w:szCs w:val="24"/>
              </w:rPr>
            </w:pPr>
            <w:r w:rsidRPr="00A848EE">
              <w:rPr>
                <w:rFonts w:ascii="Times New Roman" w:hAnsi="Times New Roman"/>
                <w:sz w:val="24"/>
                <w:szCs w:val="24"/>
              </w:rPr>
              <w:t xml:space="preserve">Строительство и эксплуатация водохранилищ и иных </w:t>
            </w:r>
            <w:r w:rsidRPr="00A848EE">
              <w:rPr>
                <w:rFonts w:ascii="Times New Roman" w:hAnsi="Times New Roman"/>
                <w:sz w:val="24"/>
                <w:szCs w:val="24"/>
              </w:rPr>
              <w:lastRenderedPageBreak/>
              <w:t>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765</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1668,3</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477</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694</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546</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695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1760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1780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1800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1820</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11258,3</w:t>
            </w:r>
          </w:p>
        </w:tc>
      </w:tr>
      <w:tr w:rsidR="00A848EE" w:rsidRPr="00A848EE" w14:paraId="3BF5528B"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E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12.</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E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Строительство, реконструкция, эксплуатация линейных объектов</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4378,9</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3154,7</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3136</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3612</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3385</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3206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707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3190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3220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3240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3260</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30110,7</w:t>
            </w:r>
          </w:p>
        </w:tc>
      </w:tr>
      <w:tr w:rsidR="00A848EE" w:rsidRPr="00A848EE" w14:paraId="4D6C6C59"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6F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13.</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6FF" w14:textId="15FB4940" w:rsidR="004D4FBA" w:rsidRPr="00A848EE" w:rsidRDefault="00281F17" w:rsidP="00A848EE">
            <w:pPr>
              <w:rPr>
                <w:rFonts w:ascii="Times New Roman" w:eastAsia="Times New Roman" w:hAnsi="Times New Roman"/>
                <w:sz w:val="24"/>
                <w:szCs w:val="24"/>
              </w:rPr>
            </w:pPr>
            <w:r w:rsidRPr="00A848EE">
              <w:rPr>
                <w:rFonts w:ascii="Times New Roman" w:hAnsi="Times New Roman"/>
                <w:sz w:val="24"/>
                <w:szCs w:val="24"/>
              </w:rPr>
              <w:t>Создание и эксплуатация объектов лесоперерабатывающей инфраструктуры</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0,5</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0,5</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0,5</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2,5</w:t>
            </w:r>
          </w:p>
        </w:tc>
      </w:tr>
      <w:tr w:rsidR="00A848EE" w:rsidRPr="00A848EE" w14:paraId="5385619B"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70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lastRenderedPageBreak/>
              <w:t>14.</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0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Осуществление религиозной деятельности</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52,6</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3"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7,6</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7,5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9,5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10,5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11</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80,1</w:t>
            </w:r>
          </w:p>
        </w:tc>
      </w:tr>
      <w:tr w:rsidR="00A848EE" w:rsidRPr="00A848EE" w14:paraId="3EFE57E4" w14:textId="77777777">
        <w:trPr>
          <w:trHeight w:val="23"/>
        </w:trPr>
        <w:tc>
          <w:tcPr>
            <w:tcW w:w="30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71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15.</w:t>
            </w:r>
          </w:p>
        </w:tc>
        <w:tc>
          <w:tcPr>
            <w:tcW w:w="149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1F" w14:textId="77777777" w:rsidR="004D4FBA" w:rsidRPr="00A848EE" w:rsidRDefault="00EB6F43" w:rsidP="00A848EE">
            <w:pPr>
              <w:rPr>
                <w:rFonts w:ascii="Times New Roman" w:eastAsia="Times New Roman" w:hAnsi="Times New Roman"/>
                <w:sz w:val="24"/>
                <w:szCs w:val="24"/>
              </w:rPr>
            </w:pPr>
            <w:r w:rsidRPr="00A848EE">
              <w:rPr>
                <w:rFonts w:ascii="Times New Roman" w:eastAsia="Times New Roman" w:hAnsi="Times New Roman"/>
                <w:sz w:val="24"/>
                <w:szCs w:val="24"/>
              </w:rPr>
              <w:t>Иные виды, определенные в соответствии с частью 2 статьи 6 Лесного кодекса РФ (выполнение изыскательских работ)</w:t>
            </w:r>
          </w:p>
        </w:tc>
        <w:tc>
          <w:tcPr>
            <w:tcW w:w="1012"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0"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земли лесного фонда</w:t>
            </w:r>
          </w:p>
        </w:tc>
        <w:tc>
          <w:tcPr>
            <w:tcW w:w="74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1"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га</w:t>
            </w:r>
          </w:p>
        </w:tc>
        <w:tc>
          <w:tcPr>
            <w:tcW w:w="108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37</w:t>
            </w:r>
          </w:p>
        </w:tc>
        <w:tc>
          <w:tcPr>
            <w:tcW w:w="93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3" w14:textId="77777777" w:rsidR="004D4FBA" w:rsidRPr="00A848EE" w:rsidRDefault="004D4FBA" w:rsidP="00A848EE">
            <w:pPr>
              <w:jc w:val="center"/>
              <w:rPr>
                <w:rFonts w:ascii="Times New Roman" w:eastAsia="Times New Roman" w:hAnsi="Times New Roman"/>
                <w:sz w:val="24"/>
                <w:szCs w:val="24"/>
              </w:rPr>
            </w:pP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4"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5"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6"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7"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8"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3174,6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9"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3174,6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A"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3174,6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B"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3174,6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C"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3174,6</w:t>
            </w:r>
          </w:p>
        </w:tc>
        <w:tc>
          <w:tcPr>
            <w:tcW w:w="121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72D"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15873</w:t>
            </w:r>
          </w:p>
        </w:tc>
      </w:tr>
    </w:tbl>
    <w:p w14:paraId="0000672F" w14:textId="294CF3EB" w:rsidR="00CE729C" w:rsidRPr="00A848EE" w:rsidRDefault="00CE729C"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744"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6" w:name="_Toc176788301"/>
      <w:r w:rsidRPr="00A848EE">
        <w:rPr>
          <w:rFonts w:ascii="Times New Roman" w:eastAsia="Times New Roman" w:hAnsi="Times New Roman"/>
          <w:b w:val="0"/>
          <w:bCs w:val="0"/>
          <w:sz w:val="24"/>
          <w:szCs w:val="24"/>
        </w:rPr>
        <w:lastRenderedPageBreak/>
        <w:t>ПРИЛОЖЕНИЕ 23</w:t>
      </w:r>
      <w:bookmarkEnd w:id="116"/>
    </w:p>
    <w:p w14:paraId="00006745"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746" w14:textId="77777777" w:rsidR="004D4FBA" w:rsidRPr="00A848EE" w:rsidRDefault="004D4FBA" w:rsidP="00A848EE">
      <w:pPr>
        <w:widowControl w:val="0"/>
        <w:rPr>
          <w:rFonts w:ascii="Times New Roman" w:eastAsia="Times New Roman" w:hAnsi="Times New Roman"/>
          <w:sz w:val="24"/>
          <w:szCs w:val="24"/>
        </w:rPr>
      </w:pPr>
    </w:p>
    <w:p w14:paraId="00006747"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 планируемом предоставлении лесных участков для использования на период действия разрабатываемого</w:t>
      </w:r>
    </w:p>
    <w:p w14:paraId="3AFCC951" w14:textId="3A687814" w:rsidR="00CE729C"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лесного плана Забайкальского края (в разрезе лесничеств)</w:t>
      </w:r>
    </w:p>
    <w:p w14:paraId="00006755" w14:textId="77777777" w:rsidR="004D4FBA" w:rsidRPr="00A848EE" w:rsidRDefault="004D4FBA" w:rsidP="00A848EE">
      <w:pPr>
        <w:widowControl w:val="0"/>
        <w:jc w:val="center"/>
        <w:rPr>
          <w:rFonts w:ascii="Times New Roman" w:eastAsia="Times New Roman" w:hAnsi="Times New Roman"/>
        </w:rPr>
      </w:pPr>
    </w:p>
    <w:tbl>
      <w:tblPr>
        <w:tblW w:w="5000" w:type="pct"/>
        <w:jc w:val="center"/>
        <w:tblCellMar>
          <w:top w:w="57" w:type="dxa"/>
          <w:left w:w="62" w:type="dxa"/>
          <w:bottom w:w="57" w:type="dxa"/>
          <w:right w:w="62" w:type="dxa"/>
        </w:tblCellMar>
        <w:tblLook w:val="04A0" w:firstRow="1" w:lastRow="0" w:firstColumn="1" w:lastColumn="0" w:noHBand="0" w:noVBand="1"/>
      </w:tblPr>
      <w:tblGrid>
        <w:gridCol w:w="970"/>
        <w:gridCol w:w="3166"/>
        <w:gridCol w:w="4010"/>
        <w:gridCol w:w="2805"/>
        <w:gridCol w:w="1916"/>
        <w:gridCol w:w="1695"/>
      </w:tblGrid>
      <w:tr w:rsidR="00A848EE" w:rsidRPr="00A848EE" w14:paraId="3C6CFABD" w14:textId="77777777" w:rsidTr="007949DA">
        <w:trPr>
          <w:tblHeader/>
          <w:jc w:val="center"/>
        </w:trPr>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29F1672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N п/п</w:t>
            </w:r>
          </w:p>
        </w:tc>
        <w:tc>
          <w:tcPr>
            <w:tcW w:w="1087" w:type="pct"/>
            <w:vMerge w:val="restart"/>
            <w:tcBorders>
              <w:top w:val="single" w:sz="4" w:space="0" w:color="auto"/>
              <w:left w:val="single" w:sz="4" w:space="0" w:color="auto"/>
              <w:bottom w:val="single" w:sz="4" w:space="0" w:color="auto"/>
              <w:right w:val="single" w:sz="4" w:space="0" w:color="auto"/>
            </w:tcBorders>
            <w:vAlign w:val="center"/>
            <w:hideMark/>
          </w:tcPr>
          <w:p w14:paraId="2D0F4F6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Год период действия разрабатываемого лесного плана Забайкальского края</w:t>
            </w:r>
          </w:p>
        </w:tc>
        <w:tc>
          <w:tcPr>
            <w:tcW w:w="1377" w:type="pct"/>
            <w:vMerge w:val="restart"/>
            <w:tcBorders>
              <w:top w:val="single" w:sz="4" w:space="0" w:color="auto"/>
              <w:left w:val="single" w:sz="4" w:space="0" w:color="auto"/>
              <w:bottom w:val="single" w:sz="4" w:space="0" w:color="auto"/>
              <w:right w:val="single" w:sz="4" w:space="0" w:color="auto"/>
            </w:tcBorders>
            <w:vAlign w:val="center"/>
            <w:hideMark/>
          </w:tcPr>
          <w:p w14:paraId="3F67305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Лесничество</w:t>
            </w:r>
          </w:p>
        </w:tc>
        <w:tc>
          <w:tcPr>
            <w:tcW w:w="963" w:type="pct"/>
            <w:vMerge w:val="restart"/>
            <w:tcBorders>
              <w:top w:val="single" w:sz="4" w:space="0" w:color="auto"/>
              <w:left w:val="single" w:sz="4" w:space="0" w:color="auto"/>
              <w:bottom w:val="single" w:sz="4" w:space="0" w:color="auto"/>
              <w:right w:val="single" w:sz="4" w:space="0" w:color="auto"/>
            </w:tcBorders>
            <w:vAlign w:val="center"/>
            <w:hideMark/>
          </w:tcPr>
          <w:p w14:paraId="74B72DD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Вид использования лесов</w:t>
            </w:r>
          </w:p>
        </w:tc>
        <w:tc>
          <w:tcPr>
            <w:tcW w:w="1240" w:type="pct"/>
            <w:gridSpan w:val="2"/>
            <w:tcBorders>
              <w:top w:val="single" w:sz="4" w:space="0" w:color="auto"/>
              <w:left w:val="single" w:sz="4" w:space="0" w:color="auto"/>
              <w:bottom w:val="single" w:sz="4" w:space="0" w:color="auto"/>
              <w:right w:val="single" w:sz="4" w:space="0" w:color="auto"/>
            </w:tcBorders>
            <w:vAlign w:val="center"/>
            <w:hideMark/>
          </w:tcPr>
          <w:p w14:paraId="3267351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Планируемое предоставление лесных участков для использования</w:t>
            </w:r>
          </w:p>
        </w:tc>
      </w:tr>
      <w:tr w:rsidR="00A848EE" w:rsidRPr="00A848EE" w14:paraId="14EFBE16" w14:textId="77777777" w:rsidTr="007949DA">
        <w:trPr>
          <w:tblHeader/>
          <w:jc w:val="center"/>
        </w:trPr>
        <w:tc>
          <w:tcPr>
            <w:tcW w:w="333" w:type="pct"/>
            <w:vMerge/>
            <w:tcBorders>
              <w:top w:val="single" w:sz="4" w:space="0" w:color="auto"/>
              <w:left w:val="single" w:sz="4" w:space="0" w:color="auto"/>
              <w:bottom w:val="single" w:sz="4" w:space="0" w:color="auto"/>
              <w:right w:val="single" w:sz="4" w:space="0" w:color="auto"/>
            </w:tcBorders>
            <w:vAlign w:val="center"/>
            <w:hideMark/>
          </w:tcPr>
          <w:p w14:paraId="3BDC0BC3" w14:textId="77777777" w:rsidR="007949DA" w:rsidRPr="00A848EE" w:rsidRDefault="007949DA" w:rsidP="00A848EE">
            <w:pPr>
              <w:jc w:val="center"/>
              <w:rPr>
                <w:rFonts w:ascii="Times New Roman" w:eastAsiaTheme="minorEastAsia" w:hAnsi="Times New Roman"/>
                <w:sz w:val="24"/>
                <w:szCs w:val="24"/>
                <w:lang w:eastAsia="en-US"/>
              </w:rPr>
            </w:pPr>
          </w:p>
        </w:tc>
        <w:tc>
          <w:tcPr>
            <w:tcW w:w="1087" w:type="pct"/>
            <w:vMerge/>
            <w:tcBorders>
              <w:top w:val="single" w:sz="4" w:space="0" w:color="auto"/>
              <w:left w:val="single" w:sz="4" w:space="0" w:color="auto"/>
              <w:bottom w:val="single" w:sz="4" w:space="0" w:color="auto"/>
              <w:right w:val="single" w:sz="4" w:space="0" w:color="auto"/>
            </w:tcBorders>
            <w:vAlign w:val="center"/>
            <w:hideMark/>
          </w:tcPr>
          <w:p w14:paraId="03BC0F49" w14:textId="77777777" w:rsidR="007949DA" w:rsidRPr="00A848EE" w:rsidRDefault="007949DA" w:rsidP="00A848EE">
            <w:pPr>
              <w:jc w:val="center"/>
              <w:rPr>
                <w:rFonts w:ascii="Times New Roman" w:eastAsiaTheme="minorEastAsia" w:hAnsi="Times New Roman"/>
                <w:sz w:val="24"/>
                <w:szCs w:val="24"/>
                <w:lang w:eastAsia="en-US"/>
              </w:rPr>
            </w:pPr>
          </w:p>
        </w:tc>
        <w:tc>
          <w:tcPr>
            <w:tcW w:w="1377" w:type="pct"/>
            <w:vMerge/>
            <w:tcBorders>
              <w:top w:val="single" w:sz="4" w:space="0" w:color="auto"/>
              <w:left w:val="single" w:sz="4" w:space="0" w:color="auto"/>
              <w:bottom w:val="single" w:sz="4" w:space="0" w:color="auto"/>
              <w:right w:val="single" w:sz="4" w:space="0" w:color="auto"/>
            </w:tcBorders>
            <w:vAlign w:val="center"/>
            <w:hideMark/>
          </w:tcPr>
          <w:p w14:paraId="60A31605" w14:textId="77777777" w:rsidR="007949DA" w:rsidRPr="00A848EE" w:rsidRDefault="007949DA" w:rsidP="00A848EE">
            <w:pPr>
              <w:jc w:val="center"/>
              <w:rPr>
                <w:rFonts w:ascii="Times New Roman" w:eastAsiaTheme="minorEastAsia" w:hAnsi="Times New Roman"/>
                <w:sz w:val="24"/>
                <w:szCs w:val="24"/>
                <w:lang w:eastAsia="en-US"/>
              </w:rPr>
            </w:pPr>
          </w:p>
        </w:tc>
        <w:tc>
          <w:tcPr>
            <w:tcW w:w="963" w:type="pct"/>
            <w:vMerge/>
            <w:tcBorders>
              <w:top w:val="single" w:sz="4" w:space="0" w:color="auto"/>
              <w:left w:val="single" w:sz="4" w:space="0" w:color="auto"/>
              <w:bottom w:val="single" w:sz="4" w:space="0" w:color="auto"/>
              <w:right w:val="single" w:sz="4" w:space="0" w:color="auto"/>
            </w:tcBorders>
            <w:vAlign w:val="center"/>
            <w:hideMark/>
          </w:tcPr>
          <w:p w14:paraId="6B90A7FD" w14:textId="77777777" w:rsidR="007949DA" w:rsidRPr="00A848EE" w:rsidRDefault="007949DA" w:rsidP="00A848EE">
            <w:pPr>
              <w:jc w:val="center"/>
              <w:rPr>
                <w:rFonts w:ascii="Times New Roman" w:eastAsiaTheme="minorEastAsia" w:hAnsi="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27897D8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количество участков, шт.</w:t>
            </w:r>
          </w:p>
        </w:tc>
        <w:tc>
          <w:tcPr>
            <w:tcW w:w="582" w:type="pct"/>
            <w:tcBorders>
              <w:top w:val="single" w:sz="4" w:space="0" w:color="auto"/>
              <w:left w:val="single" w:sz="4" w:space="0" w:color="auto"/>
              <w:bottom w:val="single" w:sz="4" w:space="0" w:color="auto"/>
              <w:right w:val="single" w:sz="4" w:space="0" w:color="auto"/>
            </w:tcBorders>
            <w:vAlign w:val="center"/>
            <w:hideMark/>
          </w:tcPr>
          <w:p w14:paraId="60A0D3F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площадь, га</w:t>
            </w:r>
          </w:p>
        </w:tc>
      </w:tr>
      <w:tr w:rsidR="00A848EE" w:rsidRPr="00A848EE" w14:paraId="4062A1F4" w14:textId="77777777" w:rsidTr="007949DA">
        <w:trPr>
          <w:tblHeade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4C5C1D4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4DCB52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w:t>
            </w:r>
          </w:p>
        </w:tc>
        <w:tc>
          <w:tcPr>
            <w:tcW w:w="1377" w:type="pct"/>
            <w:tcBorders>
              <w:top w:val="single" w:sz="4" w:space="0" w:color="auto"/>
              <w:left w:val="single" w:sz="4" w:space="0" w:color="auto"/>
              <w:bottom w:val="single" w:sz="4" w:space="0" w:color="auto"/>
              <w:right w:val="single" w:sz="4" w:space="0" w:color="auto"/>
            </w:tcBorders>
            <w:vAlign w:val="center"/>
            <w:hideMark/>
          </w:tcPr>
          <w:p w14:paraId="221DF95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w:t>
            </w:r>
          </w:p>
        </w:tc>
        <w:tc>
          <w:tcPr>
            <w:tcW w:w="963" w:type="pct"/>
            <w:tcBorders>
              <w:top w:val="single" w:sz="4" w:space="0" w:color="auto"/>
              <w:left w:val="single" w:sz="4" w:space="0" w:color="auto"/>
              <w:bottom w:val="single" w:sz="4" w:space="0" w:color="auto"/>
              <w:right w:val="single" w:sz="4" w:space="0" w:color="auto"/>
            </w:tcBorders>
            <w:vAlign w:val="center"/>
            <w:hideMark/>
          </w:tcPr>
          <w:p w14:paraId="72F2B76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w:t>
            </w:r>
          </w:p>
        </w:tc>
        <w:tc>
          <w:tcPr>
            <w:tcW w:w="658" w:type="pct"/>
            <w:tcBorders>
              <w:top w:val="single" w:sz="4" w:space="0" w:color="auto"/>
              <w:left w:val="single" w:sz="4" w:space="0" w:color="auto"/>
              <w:bottom w:val="single" w:sz="4" w:space="0" w:color="auto"/>
              <w:right w:val="single" w:sz="4" w:space="0" w:color="auto"/>
            </w:tcBorders>
            <w:vAlign w:val="center"/>
            <w:hideMark/>
          </w:tcPr>
          <w:p w14:paraId="6473950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w:t>
            </w:r>
          </w:p>
        </w:tc>
        <w:tc>
          <w:tcPr>
            <w:tcW w:w="582" w:type="pct"/>
            <w:tcBorders>
              <w:top w:val="single" w:sz="4" w:space="0" w:color="auto"/>
              <w:left w:val="single" w:sz="4" w:space="0" w:color="auto"/>
              <w:bottom w:val="single" w:sz="4" w:space="0" w:color="auto"/>
              <w:right w:val="single" w:sz="4" w:space="0" w:color="auto"/>
            </w:tcBorders>
            <w:vAlign w:val="center"/>
            <w:hideMark/>
          </w:tcPr>
          <w:p w14:paraId="4128416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6</w:t>
            </w:r>
          </w:p>
        </w:tc>
      </w:tr>
      <w:tr w:rsidR="00A848EE" w:rsidRPr="00A848EE" w14:paraId="07698333"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22EBDFB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DF138CE" w14:textId="575308EF"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2019 - 2028</w:t>
            </w:r>
          </w:p>
        </w:tc>
        <w:tc>
          <w:tcPr>
            <w:tcW w:w="1377" w:type="pct"/>
            <w:tcBorders>
              <w:top w:val="single" w:sz="4" w:space="0" w:color="auto"/>
              <w:left w:val="single" w:sz="4" w:space="0" w:color="auto"/>
              <w:bottom w:val="single" w:sz="4" w:space="0" w:color="auto"/>
              <w:right w:val="single" w:sz="4" w:space="0" w:color="auto"/>
            </w:tcBorders>
            <w:vAlign w:val="center"/>
          </w:tcPr>
          <w:p w14:paraId="3A1D16D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vAlign w:val="center"/>
            <w:hideMark/>
          </w:tcPr>
          <w:p w14:paraId="090143E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Заготовка древесины</w:t>
            </w:r>
          </w:p>
        </w:tc>
        <w:tc>
          <w:tcPr>
            <w:tcW w:w="658" w:type="pct"/>
            <w:tcBorders>
              <w:top w:val="single" w:sz="4" w:space="0" w:color="auto"/>
              <w:left w:val="single" w:sz="4" w:space="0" w:color="auto"/>
              <w:bottom w:val="single" w:sz="4" w:space="0" w:color="auto"/>
              <w:right w:val="single" w:sz="4" w:space="0" w:color="auto"/>
            </w:tcBorders>
            <w:vAlign w:val="center"/>
          </w:tcPr>
          <w:p w14:paraId="109748B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16CE679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r>
      <w:tr w:rsidR="00A848EE" w:rsidRPr="00A848EE" w14:paraId="08C3A6BE"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75DADF7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1.1.</w:t>
            </w:r>
          </w:p>
        </w:tc>
        <w:tc>
          <w:tcPr>
            <w:tcW w:w="1087" w:type="pct"/>
            <w:tcBorders>
              <w:top w:val="single" w:sz="4" w:space="0" w:color="auto"/>
              <w:left w:val="single" w:sz="4" w:space="0" w:color="auto"/>
              <w:bottom w:val="single" w:sz="4" w:space="0" w:color="auto"/>
              <w:right w:val="single" w:sz="4" w:space="0" w:color="auto"/>
            </w:tcBorders>
            <w:vAlign w:val="center"/>
          </w:tcPr>
          <w:p w14:paraId="68BCC5C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2CFD525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Бадинское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0D4DB48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79131A0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w:t>
            </w:r>
          </w:p>
        </w:tc>
        <w:tc>
          <w:tcPr>
            <w:tcW w:w="582" w:type="pct"/>
            <w:tcBorders>
              <w:top w:val="single" w:sz="4" w:space="0" w:color="auto"/>
              <w:left w:val="single" w:sz="4" w:space="0" w:color="auto"/>
              <w:bottom w:val="single" w:sz="4" w:space="0" w:color="auto"/>
              <w:right w:val="single" w:sz="4" w:space="0" w:color="auto"/>
            </w:tcBorders>
            <w:vAlign w:val="center"/>
            <w:hideMark/>
          </w:tcPr>
          <w:p w14:paraId="6CDA2B7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83649</w:t>
            </w:r>
          </w:p>
        </w:tc>
      </w:tr>
      <w:tr w:rsidR="00A848EE" w:rsidRPr="00A848EE" w14:paraId="2FB81950"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54E0876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1.2.</w:t>
            </w:r>
          </w:p>
        </w:tc>
        <w:tc>
          <w:tcPr>
            <w:tcW w:w="1087" w:type="pct"/>
            <w:tcBorders>
              <w:top w:val="single" w:sz="4" w:space="0" w:color="auto"/>
              <w:left w:val="single" w:sz="4" w:space="0" w:color="auto"/>
              <w:bottom w:val="single" w:sz="4" w:space="0" w:color="auto"/>
              <w:right w:val="single" w:sz="4" w:space="0" w:color="auto"/>
            </w:tcBorders>
            <w:vAlign w:val="center"/>
          </w:tcPr>
          <w:p w14:paraId="44B6BBE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3154609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Верхне-Читинское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0D0982F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40F284A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32D8516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8077</w:t>
            </w:r>
          </w:p>
        </w:tc>
      </w:tr>
      <w:tr w:rsidR="00A848EE" w:rsidRPr="00A848EE" w14:paraId="47337B3D"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44AFE8A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1.3.</w:t>
            </w:r>
          </w:p>
        </w:tc>
        <w:tc>
          <w:tcPr>
            <w:tcW w:w="1087" w:type="pct"/>
            <w:tcBorders>
              <w:top w:val="single" w:sz="4" w:space="0" w:color="auto"/>
              <w:left w:val="single" w:sz="4" w:space="0" w:color="auto"/>
              <w:bottom w:val="single" w:sz="4" w:space="0" w:color="auto"/>
              <w:right w:val="single" w:sz="4" w:space="0" w:color="auto"/>
            </w:tcBorders>
            <w:vAlign w:val="center"/>
          </w:tcPr>
          <w:p w14:paraId="2B7E342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23A386F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Газимуро-Заводское</w:t>
            </w:r>
          </w:p>
        </w:tc>
        <w:tc>
          <w:tcPr>
            <w:tcW w:w="963" w:type="pct"/>
            <w:tcBorders>
              <w:top w:val="single" w:sz="4" w:space="0" w:color="auto"/>
              <w:left w:val="single" w:sz="4" w:space="0" w:color="auto"/>
              <w:bottom w:val="single" w:sz="4" w:space="0" w:color="auto"/>
              <w:right w:val="single" w:sz="4" w:space="0" w:color="auto"/>
            </w:tcBorders>
            <w:vAlign w:val="center"/>
          </w:tcPr>
          <w:p w14:paraId="537CD66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7739AA6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w:t>
            </w:r>
          </w:p>
        </w:tc>
        <w:tc>
          <w:tcPr>
            <w:tcW w:w="582" w:type="pct"/>
            <w:tcBorders>
              <w:top w:val="single" w:sz="4" w:space="0" w:color="auto"/>
              <w:left w:val="single" w:sz="4" w:space="0" w:color="auto"/>
              <w:bottom w:val="single" w:sz="4" w:space="0" w:color="auto"/>
              <w:right w:val="single" w:sz="4" w:space="0" w:color="auto"/>
            </w:tcBorders>
            <w:vAlign w:val="center"/>
            <w:hideMark/>
          </w:tcPr>
          <w:p w14:paraId="7A4BC0E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323233</w:t>
            </w:r>
          </w:p>
        </w:tc>
      </w:tr>
      <w:tr w:rsidR="00A848EE" w:rsidRPr="00A848EE" w14:paraId="0672DBF3"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1D0BA49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1.4.</w:t>
            </w:r>
          </w:p>
        </w:tc>
        <w:tc>
          <w:tcPr>
            <w:tcW w:w="1087" w:type="pct"/>
            <w:tcBorders>
              <w:top w:val="single" w:sz="4" w:space="0" w:color="auto"/>
              <w:left w:val="single" w:sz="4" w:space="0" w:color="auto"/>
              <w:bottom w:val="single" w:sz="4" w:space="0" w:color="auto"/>
              <w:right w:val="single" w:sz="4" w:space="0" w:color="auto"/>
            </w:tcBorders>
            <w:vAlign w:val="center"/>
          </w:tcPr>
          <w:p w14:paraId="62B6B92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16EA0E1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Ингодинское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2C2C85E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4319525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9</w:t>
            </w:r>
          </w:p>
        </w:tc>
        <w:tc>
          <w:tcPr>
            <w:tcW w:w="582" w:type="pct"/>
            <w:tcBorders>
              <w:top w:val="single" w:sz="4" w:space="0" w:color="auto"/>
              <w:left w:val="single" w:sz="4" w:space="0" w:color="auto"/>
              <w:bottom w:val="single" w:sz="4" w:space="0" w:color="auto"/>
              <w:right w:val="single" w:sz="4" w:space="0" w:color="auto"/>
            </w:tcBorders>
            <w:vAlign w:val="center"/>
            <w:hideMark/>
          </w:tcPr>
          <w:p w14:paraId="3D79D87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204038</w:t>
            </w:r>
          </w:p>
        </w:tc>
      </w:tr>
      <w:tr w:rsidR="00A848EE" w:rsidRPr="00A848EE" w14:paraId="5AD04391"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7F6CB70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1.5.</w:t>
            </w:r>
          </w:p>
        </w:tc>
        <w:tc>
          <w:tcPr>
            <w:tcW w:w="1087" w:type="pct"/>
            <w:tcBorders>
              <w:top w:val="single" w:sz="4" w:space="0" w:color="auto"/>
              <w:left w:val="single" w:sz="4" w:space="0" w:color="auto"/>
              <w:bottom w:val="single" w:sz="4" w:space="0" w:color="auto"/>
              <w:right w:val="single" w:sz="4" w:space="0" w:color="auto"/>
            </w:tcBorders>
            <w:vAlign w:val="center"/>
          </w:tcPr>
          <w:p w14:paraId="08B6081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4A60588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Карымское</w:t>
            </w:r>
          </w:p>
        </w:tc>
        <w:tc>
          <w:tcPr>
            <w:tcW w:w="963" w:type="pct"/>
            <w:tcBorders>
              <w:top w:val="single" w:sz="4" w:space="0" w:color="auto"/>
              <w:left w:val="single" w:sz="4" w:space="0" w:color="auto"/>
              <w:bottom w:val="single" w:sz="4" w:space="0" w:color="auto"/>
              <w:right w:val="single" w:sz="4" w:space="0" w:color="auto"/>
            </w:tcBorders>
            <w:vAlign w:val="center"/>
          </w:tcPr>
          <w:p w14:paraId="6D302F0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6C88AAB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w:t>
            </w:r>
          </w:p>
        </w:tc>
        <w:tc>
          <w:tcPr>
            <w:tcW w:w="582" w:type="pct"/>
            <w:tcBorders>
              <w:top w:val="single" w:sz="4" w:space="0" w:color="auto"/>
              <w:left w:val="single" w:sz="4" w:space="0" w:color="auto"/>
              <w:bottom w:val="single" w:sz="4" w:space="0" w:color="auto"/>
              <w:right w:val="single" w:sz="4" w:space="0" w:color="auto"/>
            </w:tcBorders>
            <w:vAlign w:val="center"/>
            <w:hideMark/>
          </w:tcPr>
          <w:p w14:paraId="5209BE2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24230</w:t>
            </w:r>
          </w:p>
        </w:tc>
      </w:tr>
      <w:tr w:rsidR="00A848EE" w:rsidRPr="00A848EE" w14:paraId="58345F51"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02BCFF6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1.6.</w:t>
            </w:r>
          </w:p>
        </w:tc>
        <w:tc>
          <w:tcPr>
            <w:tcW w:w="1087" w:type="pct"/>
            <w:tcBorders>
              <w:top w:val="single" w:sz="4" w:space="0" w:color="auto"/>
              <w:left w:val="single" w:sz="4" w:space="0" w:color="auto"/>
              <w:bottom w:val="single" w:sz="4" w:space="0" w:color="auto"/>
              <w:right w:val="single" w:sz="4" w:space="0" w:color="auto"/>
            </w:tcBorders>
            <w:vAlign w:val="center"/>
          </w:tcPr>
          <w:p w14:paraId="279DB65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6869888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Красночикойское</w:t>
            </w:r>
          </w:p>
        </w:tc>
        <w:tc>
          <w:tcPr>
            <w:tcW w:w="963" w:type="pct"/>
            <w:tcBorders>
              <w:top w:val="single" w:sz="4" w:space="0" w:color="auto"/>
              <w:left w:val="single" w:sz="4" w:space="0" w:color="auto"/>
              <w:bottom w:val="single" w:sz="4" w:space="0" w:color="auto"/>
              <w:right w:val="single" w:sz="4" w:space="0" w:color="auto"/>
            </w:tcBorders>
            <w:vAlign w:val="center"/>
          </w:tcPr>
          <w:p w14:paraId="33A811E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51C41A8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18</w:t>
            </w:r>
          </w:p>
        </w:tc>
        <w:tc>
          <w:tcPr>
            <w:tcW w:w="582" w:type="pct"/>
            <w:tcBorders>
              <w:top w:val="single" w:sz="4" w:space="0" w:color="auto"/>
              <w:left w:val="single" w:sz="4" w:space="0" w:color="auto"/>
              <w:bottom w:val="single" w:sz="4" w:space="0" w:color="auto"/>
              <w:right w:val="single" w:sz="4" w:space="0" w:color="auto"/>
            </w:tcBorders>
            <w:vAlign w:val="center"/>
            <w:hideMark/>
          </w:tcPr>
          <w:p w14:paraId="6B3B2CD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23174</w:t>
            </w:r>
          </w:p>
        </w:tc>
      </w:tr>
      <w:tr w:rsidR="00A848EE" w:rsidRPr="00A848EE" w14:paraId="3AAA0CFF"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6C39823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1.7.</w:t>
            </w:r>
          </w:p>
        </w:tc>
        <w:tc>
          <w:tcPr>
            <w:tcW w:w="1087" w:type="pct"/>
            <w:tcBorders>
              <w:top w:val="single" w:sz="4" w:space="0" w:color="auto"/>
              <w:left w:val="single" w:sz="4" w:space="0" w:color="auto"/>
              <w:bottom w:val="single" w:sz="4" w:space="0" w:color="auto"/>
              <w:right w:val="single" w:sz="4" w:space="0" w:color="auto"/>
            </w:tcBorders>
            <w:vAlign w:val="center"/>
          </w:tcPr>
          <w:p w14:paraId="75453F0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7C8F376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Оленгуйское</w:t>
            </w:r>
          </w:p>
        </w:tc>
        <w:tc>
          <w:tcPr>
            <w:tcW w:w="963" w:type="pct"/>
            <w:tcBorders>
              <w:top w:val="single" w:sz="4" w:space="0" w:color="auto"/>
              <w:left w:val="single" w:sz="4" w:space="0" w:color="auto"/>
              <w:bottom w:val="single" w:sz="4" w:space="0" w:color="auto"/>
              <w:right w:val="single" w:sz="4" w:space="0" w:color="auto"/>
            </w:tcBorders>
            <w:vAlign w:val="center"/>
          </w:tcPr>
          <w:p w14:paraId="1D4E024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54BA21C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03ADB94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4324</w:t>
            </w:r>
          </w:p>
        </w:tc>
      </w:tr>
      <w:tr w:rsidR="00A848EE" w:rsidRPr="00A848EE" w14:paraId="551ADDD9"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28C1668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1.8.</w:t>
            </w:r>
          </w:p>
        </w:tc>
        <w:tc>
          <w:tcPr>
            <w:tcW w:w="1087" w:type="pct"/>
            <w:tcBorders>
              <w:top w:val="single" w:sz="4" w:space="0" w:color="auto"/>
              <w:left w:val="single" w:sz="4" w:space="0" w:color="auto"/>
              <w:bottom w:val="single" w:sz="4" w:space="0" w:color="auto"/>
              <w:right w:val="single" w:sz="4" w:space="0" w:color="auto"/>
            </w:tcBorders>
            <w:vAlign w:val="center"/>
          </w:tcPr>
          <w:p w14:paraId="1E88403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6C141D4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Петровск-Забайкальское</w:t>
            </w:r>
          </w:p>
        </w:tc>
        <w:tc>
          <w:tcPr>
            <w:tcW w:w="963" w:type="pct"/>
            <w:tcBorders>
              <w:top w:val="single" w:sz="4" w:space="0" w:color="auto"/>
              <w:left w:val="single" w:sz="4" w:space="0" w:color="auto"/>
              <w:bottom w:val="single" w:sz="4" w:space="0" w:color="auto"/>
              <w:right w:val="single" w:sz="4" w:space="0" w:color="auto"/>
            </w:tcBorders>
            <w:vAlign w:val="center"/>
          </w:tcPr>
          <w:p w14:paraId="5AB4E9F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69807E3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w:t>
            </w:r>
          </w:p>
        </w:tc>
        <w:tc>
          <w:tcPr>
            <w:tcW w:w="582" w:type="pct"/>
            <w:tcBorders>
              <w:top w:val="single" w:sz="4" w:space="0" w:color="auto"/>
              <w:left w:val="single" w:sz="4" w:space="0" w:color="auto"/>
              <w:bottom w:val="single" w:sz="4" w:space="0" w:color="auto"/>
              <w:right w:val="single" w:sz="4" w:space="0" w:color="auto"/>
            </w:tcBorders>
            <w:vAlign w:val="center"/>
            <w:hideMark/>
          </w:tcPr>
          <w:p w14:paraId="0177343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32124</w:t>
            </w:r>
          </w:p>
        </w:tc>
      </w:tr>
      <w:tr w:rsidR="00A848EE" w:rsidRPr="00A848EE" w14:paraId="25009D54"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02BDACB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1.9.</w:t>
            </w:r>
          </w:p>
        </w:tc>
        <w:tc>
          <w:tcPr>
            <w:tcW w:w="1087" w:type="pct"/>
            <w:tcBorders>
              <w:top w:val="single" w:sz="4" w:space="0" w:color="auto"/>
              <w:left w:val="single" w:sz="4" w:space="0" w:color="auto"/>
              <w:bottom w:val="single" w:sz="4" w:space="0" w:color="auto"/>
              <w:right w:val="single" w:sz="4" w:space="0" w:color="auto"/>
            </w:tcBorders>
            <w:vAlign w:val="center"/>
          </w:tcPr>
          <w:p w14:paraId="4196E5F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5500B1C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Сретенское</w:t>
            </w:r>
          </w:p>
        </w:tc>
        <w:tc>
          <w:tcPr>
            <w:tcW w:w="963" w:type="pct"/>
            <w:tcBorders>
              <w:top w:val="single" w:sz="4" w:space="0" w:color="auto"/>
              <w:left w:val="single" w:sz="4" w:space="0" w:color="auto"/>
              <w:bottom w:val="single" w:sz="4" w:space="0" w:color="auto"/>
              <w:right w:val="single" w:sz="4" w:space="0" w:color="auto"/>
            </w:tcBorders>
            <w:vAlign w:val="center"/>
          </w:tcPr>
          <w:p w14:paraId="16B23FD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4F472B2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w:t>
            </w:r>
          </w:p>
        </w:tc>
        <w:tc>
          <w:tcPr>
            <w:tcW w:w="582" w:type="pct"/>
            <w:tcBorders>
              <w:top w:val="single" w:sz="4" w:space="0" w:color="auto"/>
              <w:left w:val="single" w:sz="4" w:space="0" w:color="auto"/>
              <w:bottom w:val="single" w:sz="4" w:space="0" w:color="auto"/>
              <w:right w:val="single" w:sz="4" w:space="0" w:color="auto"/>
            </w:tcBorders>
            <w:vAlign w:val="center"/>
            <w:hideMark/>
          </w:tcPr>
          <w:p w14:paraId="784FB5D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494283</w:t>
            </w:r>
          </w:p>
        </w:tc>
      </w:tr>
      <w:tr w:rsidR="00A848EE" w:rsidRPr="00A848EE" w14:paraId="0468A290"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23A0624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1.10.</w:t>
            </w:r>
          </w:p>
        </w:tc>
        <w:tc>
          <w:tcPr>
            <w:tcW w:w="1087" w:type="pct"/>
            <w:tcBorders>
              <w:top w:val="single" w:sz="4" w:space="0" w:color="auto"/>
              <w:left w:val="single" w:sz="4" w:space="0" w:color="auto"/>
              <w:bottom w:val="single" w:sz="4" w:space="0" w:color="auto"/>
              <w:right w:val="single" w:sz="4" w:space="0" w:color="auto"/>
            </w:tcBorders>
            <w:vAlign w:val="center"/>
          </w:tcPr>
          <w:p w14:paraId="5AE7119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6D999DF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Тунгокоченское</w:t>
            </w:r>
          </w:p>
        </w:tc>
        <w:tc>
          <w:tcPr>
            <w:tcW w:w="963" w:type="pct"/>
            <w:tcBorders>
              <w:top w:val="single" w:sz="4" w:space="0" w:color="auto"/>
              <w:left w:val="single" w:sz="4" w:space="0" w:color="auto"/>
              <w:bottom w:val="single" w:sz="4" w:space="0" w:color="auto"/>
              <w:right w:val="single" w:sz="4" w:space="0" w:color="auto"/>
            </w:tcBorders>
            <w:vAlign w:val="center"/>
          </w:tcPr>
          <w:p w14:paraId="394F33E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2E87E15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2DDCA31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7898</w:t>
            </w:r>
          </w:p>
        </w:tc>
      </w:tr>
      <w:tr w:rsidR="00A848EE" w:rsidRPr="00A848EE" w14:paraId="5781471E"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3D312A8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1.11.</w:t>
            </w:r>
          </w:p>
        </w:tc>
        <w:tc>
          <w:tcPr>
            <w:tcW w:w="1087" w:type="pct"/>
            <w:tcBorders>
              <w:top w:val="single" w:sz="4" w:space="0" w:color="auto"/>
              <w:left w:val="single" w:sz="4" w:space="0" w:color="auto"/>
              <w:bottom w:val="single" w:sz="4" w:space="0" w:color="auto"/>
              <w:right w:val="single" w:sz="4" w:space="0" w:color="auto"/>
            </w:tcBorders>
            <w:vAlign w:val="center"/>
          </w:tcPr>
          <w:p w14:paraId="223A64E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353E9BA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Хилокское</w:t>
            </w:r>
          </w:p>
        </w:tc>
        <w:tc>
          <w:tcPr>
            <w:tcW w:w="963" w:type="pct"/>
            <w:tcBorders>
              <w:top w:val="single" w:sz="4" w:space="0" w:color="auto"/>
              <w:left w:val="single" w:sz="4" w:space="0" w:color="auto"/>
              <w:bottom w:val="single" w:sz="4" w:space="0" w:color="auto"/>
              <w:right w:val="single" w:sz="4" w:space="0" w:color="auto"/>
            </w:tcBorders>
            <w:vAlign w:val="center"/>
          </w:tcPr>
          <w:p w14:paraId="3DE75C4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6FCB98C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8</w:t>
            </w:r>
          </w:p>
        </w:tc>
        <w:tc>
          <w:tcPr>
            <w:tcW w:w="582" w:type="pct"/>
            <w:tcBorders>
              <w:top w:val="single" w:sz="4" w:space="0" w:color="auto"/>
              <w:left w:val="single" w:sz="4" w:space="0" w:color="auto"/>
              <w:bottom w:val="single" w:sz="4" w:space="0" w:color="auto"/>
              <w:right w:val="single" w:sz="4" w:space="0" w:color="auto"/>
            </w:tcBorders>
            <w:vAlign w:val="center"/>
            <w:hideMark/>
          </w:tcPr>
          <w:p w14:paraId="70B1291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209264</w:t>
            </w:r>
          </w:p>
        </w:tc>
      </w:tr>
      <w:tr w:rsidR="00A848EE" w:rsidRPr="00A848EE" w14:paraId="4F9747E4"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159230E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1.12.</w:t>
            </w:r>
          </w:p>
        </w:tc>
        <w:tc>
          <w:tcPr>
            <w:tcW w:w="1087" w:type="pct"/>
            <w:tcBorders>
              <w:top w:val="single" w:sz="4" w:space="0" w:color="auto"/>
              <w:left w:val="single" w:sz="4" w:space="0" w:color="auto"/>
              <w:bottom w:val="single" w:sz="4" w:space="0" w:color="auto"/>
              <w:right w:val="single" w:sz="4" w:space="0" w:color="auto"/>
            </w:tcBorders>
            <w:vAlign w:val="center"/>
          </w:tcPr>
          <w:p w14:paraId="246BC49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5560F20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Чернышевское</w:t>
            </w:r>
          </w:p>
        </w:tc>
        <w:tc>
          <w:tcPr>
            <w:tcW w:w="963" w:type="pct"/>
            <w:tcBorders>
              <w:top w:val="single" w:sz="4" w:space="0" w:color="auto"/>
              <w:left w:val="single" w:sz="4" w:space="0" w:color="auto"/>
              <w:bottom w:val="single" w:sz="4" w:space="0" w:color="auto"/>
              <w:right w:val="single" w:sz="4" w:space="0" w:color="auto"/>
            </w:tcBorders>
            <w:vAlign w:val="center"/>
          </w:tcPr>
          <w:p w14:paraId="0331B9F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25B897F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35A9D68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4955</w:t>
            </w:r>
          </w:p>
        </w:tc>
      </w:tr>
      <w:tr w:rsidR="00A848EE" w:rsidRPr="00A848EE" w14:paraId="08965AA1"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79ADC9A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lastRenderedPageBreak/>
              <w:t>2</w:t>
            </w:r>
          </w:p>
        </w:tc>
        <w:tc>
          <w:tcPr>
            <w:tcW w:w="1087" w:type="pct"/>
            <w:tcBorders>
              <w:top w:val="single" w:sz="4" w:space="0" w:color="auto"/>
              <w:left w:val="single" w:sz="4" w:space="0" w:color="auto"/>
              <w:bottom w:val="single" w:sz="4" w:space="0" w:color="auto"/>
              <w:right w:val="single" w:sz="4" w:space="0" w:color="auto"/>
            </w:tcBorders>
            <w:vAlign w:val="center"/>
            <w:hideMark/>
          </w:tcPr>
          <w:p w14:paraId="1B1EAF24" w14:textId="5100B653"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2019 - 2028</w:t>
            </w:r>
          </w:p>
        </w:tc>
        <w:tc>
          <w:tcPr>
            <w:tcW w:w="1377" w:type="pct"/>
            <w:tcBorders>
              <w:top w:val="single" w:sz="4" w:space="0" w:color="auto"/>
              <w:left w:val="single" w:sz="4" w:space="0" w:color="auto"/>
              <w:bottom w:val="single" w:sz="4" w:space="0" w:color="auto"/>
              <w:right w:val="single" w:sz="4" w:space="0" w:color="auto"/>
            </w:tcBorders>
            <w:vAlign w:val="center"/>
          </w:tcPr>
          <w:p w14:paraId="0331C20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vAlign w:val="center"/>
            <w:hideMark/>
          </w:tcPr>
          <w:p w14:paraId="26ED917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Осуществление рекреационной деятельности</w:t>
            </w:r>
          </w:p>
        </w:tc>
        <w:tc>
          <w:tcPr>
            <w:tcW w:w="658" w:type="pct"/>
            <w:tcBorders>
              <w:top w:val="single" w:sz="4" w:space="0" w:color="auto"/>
              <w:left w:val="single" w:sz="4" w:space="0" w:color="auto"/>
              <w:bottom w:val="single" w:sz="4" w:space="0" w:color="auto"/>
              <w:right w:val="single" w:sz="4" w:space="0" w:color="auto"/>
            </w:tcBorders>
            <w:vAlign w:val="center"/>
          </w:tcPr>
          <w:p w14:paraId="02F22C9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1FA4993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r>
      <w:tr w:rsidR="00A848EE" w:rsidRPr="00A848EE" w14:paraId="0C57977C"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0B1F8AD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2.1.</w:t>
            </w:r>
          </w:p>
        </w:tc>
        <w:tc>
          <w:tcPr>
            <w:tcW w:w="1087" w:type="pct"/>
            <w:tcBorders>
              <w:top w:val="single" w:sz="4" w:space="0" w:color="auto"/>
              <w:left w:val="single" w:sz="4" w:space="0" w:color="auto"/>
              <w:bottom w:val="single" w:sz="4" w:space="0" w:color="auto"/>
              <w:right w:val="single" w:sz="4" w:space="0" w:color="auto"/>
            </w:tcBorders>
            <w:vAlign w:val="center"/>
          </w:tcPr>
          <w:p w14:paraId="541DFDF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1DA5F9B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Верхне-Читинское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03692E9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752DBD5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w:t>
            </w:r>
          </w:p>
        </w:tc>
        <w:tc>
          <w:tcPr>
            <w:tcW w:w="582" w:type="pct"/>
            <w:tcBorders>
              <w:top w:val="single" w:sz="4" w:space="0" w:color="auto"/>
              <w:left w:val="single" w:sz="4" w:space="0" w:color="auto"/>
              <w:bottom w:val="single" w:sz="4" w:space="0" w:color="auto"/>
              <w:right w:val="single" w:sz="4" w:space="0" w:color="auto"/>
            </w:tcBorders>
            <w:vAlign w:val="center"/>
            <w:hideMark/>
          </w:tcPr>
          <w:p w14:paraId="76C55B9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161,3</w:t>
            </w:r>
          </w:p>
        </w:tc>
      </w:tr>
      <w:tr w:rsidR="00A848EE" w:rsidRPr="00A848EE" w14:paraId="29F850F6"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175B2B9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2.2.</w:t>
            </w:r>
          </w:p>
        </w:tc>
        <w:tc>
          <w:tcPr>
            <w:tcW w:w="1087" w:type="pct"/>
            <w:tcBorders>
              <w:top w:val="single" w:sz="4" w:space="0" w:color="auto"/>
              <w:left w:val="single" w:sz="4" w:space="0" w:color="auto"/>
              <w:bottom w:val="single" w:sz="4" w:space="0" w:color="auto"/>
              <w:right w:val="single" w:sz="4" w:space="0" w:color="auto"/>
            </w:tcBorders>
            <w:vAlign w:val="center"/>
          </w:tcPr>
          <w:p w14:paraId="1FA50F6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1A4C0B4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Читинское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7259731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6CA214F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6</w:t>
            </w:r>
          </w:p>
        </w:tc>
        <w:tc>
          <w:tcPr>
            <w:tcW w:w="582" w:type="pct"/>
            <w:tcBorders>
              <w:top w:val="single" w:sz="4" w:space="0" w:color="auto"/>
              <w:left w:val="single" w:sz="4" w:space="0" w:color="auto"/>
              <w:bottom w:val="single" w:sz="4" w:space="0" w:color="auto"/>
              <w:right w:val="single" w:sz="4" w:space="0" w:color="auto"/>
            </w:tcBorders>
            <w:vAlign w:val="center"/>
            <w:hideMark/>
          </w:tcPr>
          <w:p w14:paraId="210A7A0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13,98</w:t>
            </w:r>
          </w:p>
        </w:tc>
      </w:tr>
      <w:tr w:rsidR="00A848EE" w:rsidRPr="00A848EE" w14:paraId="73C89A4B"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3646AED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0AED7F5" w14:textId="31D75419"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2019 - 2028</w:t>
            </w:r>
          </w:p>
        </w:tc>
        <w:tc>
          <w:tcPr>
            <w:tcW w:w="1377" w:type="pct"/>
            <w:tcBorders>
              <w:top w:val="single" w:sz="4" w:space="0" w:color="auto"/>
              <w:left w:val="single" w:sz="4" w:space="0" w:color="auto"/>
              <w:bottom w:val="single" w:sz="4" w:space="0" w:color="auto"/>
              <w:right w:val="single" w:sz="4" w:space="0" w:color="auto"/>
            </w:tcBorders>
            <w:vAlign w:val="center"/>
          </w:tcPr>
          <w:p w14:paraId="5E9FA80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vAlign w:val="center"/>
            <w:hideMark/>
          </w:tcPr>
          <w:p w14:paraId="2DFDB5B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Ведение сельского хозяйства</w:t>
            </w:r>
          </w:p>
        </w:tc>
        <w:tc>
          <w:tcPr>
            <w:tcW w:w="658" w:type="pct"/>
            <w:tcBorders>
              <w:top w:val="single" w:sz="4" w:space="0" w:color="auto"/>
              <w:left w:val="single" w:sz="4" w:space="0" w:color="auto"/>
              <w:bottom w:val="single" w:sz="4" w:space="0" w:color="auto"/>
              <w:right w:val="single" w:sz="4" w:space="0" w:color="auto"/>
            </w:tcBorders>
            <w:vAlign w:val="center"/>
          </w:tcPr>
          <w:p w14:paraId="7931D90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08605C7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r>
      <w:tr w:rsidR="00A848EE" w:rsidRPr="00A848EE" w14:paraId="5AE17CC6"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71D4379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3.1.</w:t>
            </w:r>
          </w:p>
        </w:tc>
        <w:tc>
          <w:tcPr>
            <w:tcW w:w="1087" w:type="pct"/>
            <w:tcBorders>
              <w:top w:val="single" w:sz="4" w:space="0" w:color="auto"/>
              <w:left w:val="single" w:sz="4" w:space="0" w:color="auto"/>
              <w:bottom w:val="single" w:sz="4" w:space="0" w:color="auto"/>
              <w:right w:val="single" w:sz="4" w:space="0" w:color="auto"/>
            </w:tcBorders>
            <w:vAlign w:val="center"/>
          </w:tcPr>
          <w:p w14:paraId="7566725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763DCB5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Балейское</w:t>
            </w:r>
          </w:p>
        </w:tc>
        <w:tc>
          <w:tcPr>
            <w:tcW w:w="963" w:type="pct"/>
            <w:tcBorders>
              <w:top w:val="single" w:sz="4" w:space="0" w:color="auto"/>
              <w:left w:val="single" w:sz="4" w:space="0" w:color="auto"/>
              <w:bottom w:val="single" w:sz="4" w:space="0" w:color="auto"/>
              <w:right w:val="single" w:sz="4" w:space="0" w:color="auto"/>
            </w:tcBorders>
            <w:vAlign w:val="center"/>
          </w:tcPr>
          <w:p w14:paraId="3BAE06E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1E4B4DA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49EE6D3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3158,2</w:t>
            </w:r>
          </w:p>
        </w:tc>
      </w:tr>
      <w:tr w:rsidR="00A848EE" w:rsidRPr="00A848EE" w14:paraId="4C9C2552"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177C99F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3.2.</w:t>
            </w:r>
          </w:p>
        </w:tc>
        <w:tc>
          <w:tcPr>
            <w:tcW w:w="1087" w:type="pct"/>
            <w:tcBorders>
              <w:top w:val="single" w:sz="4" w:space="0" w:color="auto"/>
              <w:left w:val="single" w:sz="4" w:space="0" w:color="auto"/>
              <w:bottom w:val="single" w:sz="4" w:space="0" w:color="auto"/>
              <w:right w:val="single" w:sz="4" w:space="0" w:color="auto"/>
            </w:tcBorders>
            <w:vAlign w:val="center"/>
          </w:tcPr>
          <w:p w14:paraId="222A562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4D3787A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Верхне-Читинское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665B228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514946C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w:t>
            </w:r>
          </w:p>
        </w:tc>
        <w:tc>
          <w:tcPr>
            <w:tcW w:w="582" w:type="pct"/>
            <w:tcBorders>
              <w:top w:val="single" w:sz="4" w:space="0" w:color="auto"/>
              <w:left w:val="single" w:sz="4" w:space="0" w:color="auto"/>
              <w:bottom w:val="single" w:sz="4" w:space="0" w:color="auto"/>
              <w:right w:val="single" w:sz="4" w:space="0" w:color="auto"/>
            </w:tcBorders>
            <w:vAlign w:val="center"/>
            <w:hideMark/>
          </w:tcPr>
          <w:p w14:paraId="032C113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4,1</w:t>
            </w:r>
          </w:p>
        </w:tc>
      </w:tr>
      <w:tr w:rsidR="00A848EE" w:rsidRPr="00A848EE" w14:paraId="7EC30AF5"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1D508E3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3.3.</w:t>
            </w:r>
          </w:p>
        </w:tc>
        <w:tc>
          <w:tcPr>
            <w:tcW w:w="1087" w:type="pct"/>
            <w:tcBorders>
              <w:top w:val="single" w:sz="4" w:space="0" w:color="auto"/>
              <w:left w:val="single" w:sz="4" w:space="0" w:color="auto"/>
              <w:bottom w:val="single" w:sz="4" w:space="0" w:color="auto"/>
              <w:right w:val="single" w:sz="4" w:space="0" w:color="auto"/>
            </w:tcBorders>
            <w:vAlign w:val="center"/>
          </w:tcPr>
          <w:p w14:paraId="366B984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58BE01F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Хилокское</w:t>
            </w:r>
          </w:p>
        </w:tc>
        <w:tc>
          <w:tcPr>
            <w:tcW w:w="963" w:type="pct"/>
            <w:tcBorders>
              <w:top w:val="single" w:sz="4" w:space="0" w:color="auto"/>
              <w:left w:val="single" w:sz="4" w:space="0" w:color="auto"/>
              <w:bottom w:val="single" w:sz="4" w:space="0" w:color="auto"/>
              <w:right w:val="single" w:sz="4" w:space="0" w:color="auto"/>
            </w:tcBorders>
            <w:vAlign w:val="center"/>
          </w:tcPr>
          <w:p w14:paraId="0C5EF5B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320641A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w:t>
            </w:r>
          </w:p>
        </w:tc>
        <w:tc>
          <w:tcPr>
            <w:tcW w:w="582" w:type="pct"/>
            <w:tcBorders>
              <w:top w:val="single" w:sz="4" w:space="0" w:color="auto"/>
              <w:left w:val="single" w:sz="4" w:space="0" w:color="auto"/>
              <w:bottom w:val="single" w:sz="4" w:space="0" w:color="auto"/>
              <w:right w:val="single" w:sz="4" w:space="0" w:color="auto"/>
            </w:tcBorders>
            <w:vAlign w:val="center"/>
            <w:hideMark/>
          </w:tcPr>
          <w:p w14:paraId="3511966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1932,3</w:t>
            </w:r>
          </w:p>
        </w:tc>
      </w:tr>
      <w:tr w:rsidR="00A848EE" w:rsidRPr="00A848EE" w14:paraId="51086AC9"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1B8865A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3.4.</w:t>
            </w:r>
          </w:p>
        </w:tc>
        <w:tc>
          <w:tcPr>
            <w:tcW w:w="1087" w:type="pct"/>
            <w:tcBorders>
              <w:top w:val="single" w:sz="4" w:space="0" w:color="auto"/>
              <w:left w:val="single" w:sz="4" w:space="0" w:color="auto"/>
              <w:bottom w:val="single" w:sz="4" w:space="0" w:color="auto"/>
              <w:right w:val="single" w:sz="4" w:space="0" w:color="auto"/>
            </w:tcBorders>
            <w:vAlign w:val="center"/>
          </w:tcPr>
          <w:p w14:paraId="5AB0428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36F5423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Чарское</w:t>
            </w:r>
          </w:p>
        </w:tc>
        <w:tc>
          <w:tcPr>
            <w:tcW w:w="963" w:type="pct"/>
            <w:tcBorders>
              <w:top w:val="single" w:sz="4" w:space="0" w:color="auto"/>
              <w:left w:val="single" w:sz="4" w:space="0" w:color="auto"/>
              <w:bottom w:val="single" w:sz="4" w:space="0" w:color="auto"/>
              <w:right w:val="single" w:sz="4" w:space="0" w:color="auto"/>
            </w:tcBorders>
            <w:vAlign w:val="center"/>
          </w:tcPr>
          <w:p w14:paraId="79F9CD2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7F416D6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0C0FB11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208813</w:t>
            </w:r>
          </w:p>
        </w:tc>
      </w:tr>
      <w:tr w:rsidR="00A848EE" w:rsidRPr="00A848EE" w14:paraId="2DDDEEDD"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4AF56EC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3.5.</w:t>
            </w:r>
          </w:p>
        </w:tc>
        <w:tc>
          <w:tcPr>
            <w:tcW w:w="1087" w:type="pct"/>
            <w:tcBorders>
              <w:top w:val="single" w:sz="4" w:space="0" w:color="auto"/>
              <w:left w:val="single" w:sz="4" w:space="0" w:color="auto"/>
              <w:bottom w:val="single" w:sz="4" w:space="0" w:color="auto"/>
              <w:right w:val="single" w:sz="4" w:space="0" w:color="auto"/>
            </w:tcBorders>
            <w:vAlign w:val="center"/>
          </w:tcPr>
          <w:p w14:paraId="44A8506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0821D73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Читинское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154A114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5584ADE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5E102EB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w:t>
            </w:r>
          </w:p>
        </w:tc>
      </w:tr>
      <w:tr w:rsidR="00A848EE" w:rsidRPr="00A848EE" w14:paraId="3723B638"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362164D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A262355" w14:textId="42F52F1A"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2019 - 2028</w:t>
            </w:r>
          </w:p>
        </w:tc>
        <w:tc>
          <w:tcPr>
            <w:tcW w:w="1377" w:type="pct"/>
            <w:tcBorders>
              <w:top w:val="single" w:sz="4" w:space="0" w:color="auto"/>
              <w:left w:val="single" w:sz="4" w:space="0" w:color="auto"/>
              <w:bottom w:val="single" w:sz="4" w:space="0" w:color="auto"/>
              <w:right w:val="single" w:sz="4" w:space="0" w:color="auto"/>
            </w:tcBorders>
            <w:vAlign w:val="center"/>
          </w:tcPr>
          <w:p w14:paraId="6426598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vAlign w:val="center"/>
            <w:hideMark/>
          </w:tcPr>
          <w:p w14:paraId="2E46891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Заготовка пищевых лесных ресурсов (кедрового ореха)</w:t>
            </w:r>
          </w:p>
        </w:tc>
        <w:tc>
          <w:tcPr>
            <w:tcW w:w="658" w:type="pct"/>
            <w:tcBorders>
              <w:top w:val="single" w:sz="4" w:space="0" w:color="auto"/>
              <w:left w:val="single" w:sz="4" w:space="0" w:color="auto"/>
              <w:bottom w:val="single" w:sz="4" w:space="0" w:color="auto"/>
              <w:right w:val="single" w:sz="4" w:space="0" w:color="auto"/>
            </w:tcBorders>
            <w:vAlign w:val="center"/>
          </w:tcPr>
          <w:p w14:paraId="6305C51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6F66003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r>
      <w:tr w:rsidR="00A848EE" w:rsidRPr="00A848EE" w14:paraId="6E3E7B02"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701253A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4.1.</w:t>
            </w:r>
          </w:p>
        </w:tc>
        <w:tc>
          <w:tcPr>
            <w:tcW w:w="1087" w:type="pct"/>
            <w:tcBorders>
              <w:top w:val="single" w:sz="4" w:space="0" w:color="auto"/>
              <w:left w:val="single" w:sz="4" w:space="0" w:color="auto"/>
              <w:bottom w:val="single" w:sz="4" w:space="0" w:color="auto"/>
              <w:right w:val="single" w:sz="4" w:space="0" w:color="auto"/>
            </w:tcBorders>
            <w:vAlign w:val="center"/>
          </w:tcPr>
          <w:p w14:paraId="0A1F977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7903793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Хилокское</w:t>
            </w:r>
          </w:p>
        </w:tc>
        <w:tc>
          <w:tcPr>
            <w:tcW w:w="963" w:type="pct"/>
            <w:tcBorders>
              <w:top w:val="single" w:sz="4" w:space="0" w:color="auto"/>
              <w:left w:val="single" w:sz="4" w:space="0" w:color="auto"/>
              <w:bottom w:val="single" w:sz="4" w:space="0" w:color="auto"/>
              <w:right w:val="single" w:sz="4" w:space="0" w:color="auto"/>
            </w:tcBorders>
            <w:vAlign w:val="center"/>
          </w:tcPr>
          <w:p w14:paraId="154F096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1428922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w:t>
            </w:r>
          </w:p>
        </w:tc>
        <w:tc>
          <w:tcPr>
            <w:tcW w:w="582" w:type="pct"/>
            <w:tcBorders>
              <w:top w:val="single" w:sz="4" w:space="0" w:color="auto"/>
              <w:left w:val="single" w:sz="4" w:space="0" w:color="auto"/>
              <w:bottom w:val="single" w:sz="4" w:space="0" w:color="auto"/>
              <w:right w:val="single" w:sz="4" w:space="0" w:color="auto"/>
            </w:tcBorders>
            <w:vAlign w:val="center"/>
            <w:hideMark/>
          </w:tcPr>
          <w:p w14:paraId="737BC4E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2132,8</w:t>
            </w:r>
          </w:p>
        </w:tc>
      </w:tr>
      <w:tr w:rsidR="00A848EE" w:rsidRPr="00A848EE" w14:paraId="2D7A5E34"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6E01DD8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89B9FB6" w14:textId="73A274D1"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2019 - 2028</w:t>
            </w:r>
          </w:p>
        </w:tc>
        <w:tc>
          <w:tcPr>
            <w:tcW w:w="1377" w:type="pct"/>
            <w:tcBorders>
              <w:top w:val="single" w:sz="4" w:space="0" w:color="auto"/>
              <w:left w:val="single" w:sz="4" w:space="0" w:color="auto"/>
              <w:bottom w:val="single" w:sz="4" w:space="0" w:color="auto"/>
              <w:right w:val="single" w:sz="4" w:space="0" w:color="auto"/>
            </w:tcBorders>
            <w:vAlign w:val="center"/>
          </w:tcPr>
          <w:p w14:paraId="654B011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963" w:type="pct"/>
            <w:tcBorders>
              <w:top w:val="single" w:sz="4" w:space="0" w:color="auto"/>
              <w:left w:val="single" w:sz="4" w:space="0" w:color="auto"/>
              <w:bottom w:val="single" w:sz="4" w:space="0" w:color="auto"/>
              <w:right w:val="single" w:sz="4" w:space="0" w:color="auto"/>
            </w:tcBorders>
            <w:vAlign w:val="center"/>
            <w:hideMark/>
          </w:tcPr>
          <w:p w14:paraId="09752EB1" w14:textId="575BD46C" w:rsidR="007949DA" w:rsidRPr="00A848EE" w:rsidRDefault="003E7033"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rPr>
              <w:t xml:space="preserve">Осуществление геологического изучения </w:t>
            </w:r>
            <w:r w:rsidRPr="00A848EE">
              <w:rPr>
                <w:rFonts w:ascii="Times New Roman" w:hAnsi="Times New Roman" w:cs="Times New Roman"/>
                <w:sz w:val="24"/>
                <w:szCs w:val="24"/>
              </w:rPr>
              <w:lastRenderedPageBreak/>
              <w:t>недр, разведка и добыча полезных ископаемых</w:t>
            </w:r>
          </w:p>
        </w:tc>
        <w:tc>
          <w:tcPr>
            <w:tcW w:w="658" w:type="pct"/>
            <w:tcBorders>
              <w:top w:val="single" w:sz="4" w:space="0" w:color="auto"/>
              <w:left w:val="single" w:sz="4" w:space="0" w:color="auto"/>
              <w:bottom w:val="single" w:sz="4" w:space="0" w:color="auto"/>
              <w:right w:val="single" w:sz="4" w:space="0" w:color="auto"/>
            </w:tcBorders>
            <w:vAlign w:val="center"/>
          </w:tcPr>
          <w:p w14:paraId="6F8CE84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582" w:type="pct"/>
            <w:tcBorders>
              <w:top w:val="single" w:sz="4" w:space="0" w:color="auto"/>
              <w:left w:val="single" w:sz="4" w:space="0" w:color="auto"/>
              <w:bottom w:val="single" w:sz="4" w:space="0" w:color="auto"/>
              <w:right w:val="single" w:sz="4" w:space="0" w:color="auto"/>
            </w:tcBorders>
            <w:vAlign w:val="center"/>
          </w:tcPr>
          <w:p w14:paraId="0BB803E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r>
      <w:tr w:rsidR="00A848EE" w:rsidRPr="00A848EE" w14:paraId="5A5E0B39"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4A7CCDF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5.1.</w:t>
            </w:r>
          </w:p>
        </w:tc>
        <w:tc>
          <w:tcPr>
            <w:tcW w:w="1087" w:type="pct"/>
            <w:tcBorders>
              <w:top w:val="single" w:sz="4" w:space="0" w:color="auto"/>
              <w:left w:val="single" w:sz="4" w:space="0" w:color="auto"/>
              <w:bottom w:val="single" w:sz="4" w:space="0" w:color="auto"/>
              <w:right w:val="single" w:sz="4" w:space="0" w:color="auto"/>
            </w:tcBorders>
            <w:vAlign w:val="center"/>
          </w:tcPr>
          <w:p w14:paraId="30F5D40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61D491F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Аргунское</w:t>
            </w:r>
          </w:p>
        </w:tc>
        <w:tc>
          <w:tcPr>
            <w:tcW w:w="963" w:type="pct"/>
            <w:tcBorders>
              <w:top w:val="single" w:sz="4" w:space="0" w:color="auto"/>
              <w:left w:val="single" w:sz="4" w:space="0" w:color="auto"/>
              <w:bottom w:val="single" w:sz="4" w:space="0" w:color="auto"/>
              <w:right w:val="single" w:sz="4" w:space="0" w:color="auto"/>
            </w:tcBorders>
            <w:vAlign w:val="center"/>
          </w:tcPr>
          <w:p w14:paraId="32F1C1F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7FAB3B3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w:t>
            </w:r>
          </w:p>
        </w:tc>
        <w:tc>
          <w:tcPr>
            <w:tcW w:w="582" w:type="pct"/>
            <w:tcBorders>
              <w:top w:val="single" w:sz="4" w:space="0" w:color="auto"/>
              <w:left w:val="single" w:sz="4" w:space="0" w:color="auto"/>
              <w:bottom w:val="single" w:sz="4" w:space="0" w:color="auto"/>
              <w:right w:val="single" w:sz="4" w:space="0" w:color="auto"/>
            </w:tcBorders>
            <w:vAlign w:val="center"/>
            <w:hideMark/>
          </w:tcPr>
          <w:p w14:paraId="670C351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20,1</w:t>
            </w:r>
          </w:p>
        </w:tc>
      </w:tr>
      <w:tr w:rsidR="00A848EE" w:rsidRPr="00A848EE" w14:paraId="6A2D592A"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64E16F4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5.2.</w:t>
            </w:r>
          </w:p>
        </w:tc>
        <w:tc>
          <w:tcPr>
            <w:tcW w:w="1087" w:type="pct"/>
            <w:tcBorders>
              <w:top w:val="single" w:sz="4" w:space="0" w:color="auto"/>
              <w:left w:val="single" w:sz="4" w:space="0" w:color="auto"/>
              <w:bottom w:val="single" w:sz="4" w:space="0" w:color="auto"/>
              <w:right w:val="single" w:sz="4" w:space="0" w:color="auto"/>
            </w:tcBorders>
            <w:vAlign w:val="center"/>
          </w:tcPr>
          <w:p w14:paraId="37780F3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13ED02A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Бадинское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068ABD2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1387FCE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62FEF5E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21,3</w:t>
            </w:r>
          </w:p>
        </w:tc>
      </w:tr>
      <w:tr w:rsidR="00A848EE" w:rsidRPr="00A848EE" w14:paraId="643E0403"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68C298D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5.3.</w:t>
            </w:r>
          </w:p>
        </w:tc>
        <w:tc>
          <w:tcPr>
            <w:tcW w:w="1087" w:type="pct"/>
            <w:tcBorders>
              <w:top w:val="single" w:sz="4" w:space="0" w:color="auto"/>
              <w:left w:val="single" w:sz="4" w:space="0" w:color="auto"/>
              <w:bottom w:val="single" w:sz="4" w:space="0" w:color="auto"/>
              <w:right w:val="single" w:sz="4" w:space="0" w:color="auto"/>
            </w:tcBorders>
            <w:vAlign w:val="center"/>
          </w:tcPr>
          <w:p w14:paraId="0C6D6DB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5D1776A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Балейское</w:t>
            </w:r>
          </w:p>
        </w:tc>
        <w:tc>
          <w:tcPr>
            <w:tcW w:w="963" w:type="pct"/>
            <w:tcBorders>
              <w:top w:val="single" w:sz="4" w:space="0" w:color="auto"/>
              <w:left w:val="single" w:sz="4" w:space="0" w:color="auto"/>
              <w:bottom w:val="single" w:sz="4" w:space="0" w:color="auto"/>
              <w:right w:val="single" w:sz="4" w:space="0" w:color="auto"/>
            </w:tcBorders>
            <w:vAlign w:val="center"/>
          </w:tcPr>
          <w:p w14:paraId="6830993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2B72F96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35</w:t>
            </w:r>
          </w:p>
        </w:tc>
        <w:tc>
          <w:tcPr>
            <w:tcW w:w="582" w:type="pct"/>
            <w:tcBorders>
              <w:top w:val="single" w:sz="4" w:space="0" w:color="auto"/>
              <w:left w:val="single" w:sz="4" w:space="0" w:color="auto"/>
              <w:bottom w:val="single" w:sz="4" w:space="0" w:color="auto"/>
              <w:right w:val="single" w:sz="4" w:space="0" w:color="auto"/>
            </w:tcBorders>
            <w:vAlign w:val="center"/>
            <w:hideMark/>
          </w:tcPr>
          <w:p w14:paraId="74D681C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83,46</w:t>
            </w:r>
          </w:p>
        </w:tc>
      </w:tr>
      <w:tr w:rsidR="00A848EE" w:rsidRPr="00A848EE" w14:paraId="6ACE753D"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3A2CDB0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5.4.</w:t>
            </w:r>
          </w:p>
        </w:tc>
        <w:tc>
          <w:tcPr>
            <w:tcW w:w="1087" w:type="pct"/>
            <w:tcBorders>
              <w:top w:val="single" w:sz="4" w:space="0" w:color="auto"/>
              <w:left w:val="single" w:sz="4" w:space="0" w:color="auto"/>
              <w:bottom w:val="single" w:sz="4" w:space="0" w:color="auto"/>
              <w:right w:val="single" w:sz="4" w:space="0" w:color="auto"/>
            </w:tcBorders>
            <w:vAlign w:val="center"/>
          </w:tcPr>
          <w:p w14:paraId="65DA8F2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0CB1AFB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Верхне-Читинское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17ADF6D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07E2576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6</w:t>
            </w:r>
          </w:p>
        </w:tc>
        <w:tc>
          <w:tcPr>
            <w:tcW w:w="582" w:type="pct"/>
            <w:tcBorders>
              <w:top w:val="single" w:sz="4" w:space="0" w:color="auto"/>
              <w:left w:val="single" w:sz="4" w:space="0" w:color="auto"/>
              <w:bottom w:val="single" w:sz="4" w:space="0" w:color="auto"/>
              <w:right w:val="single" w:sz="4" w:space="0" w:color="auto"/>
            </w:tcBorders>
            <w:vAlign w:val="center"/>
            <w:hideMark/>
          </w:tcPr>
          <w:p w14:paraId="11404CC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103,94</w:t>
            </w:r>
          </w:p>
        </w:tc>
      </w:tr>
      <w:tr w:rsidR="00A848EE" w:rsidRPr="00A848EE" w14:paraId="4AFB39E7"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0D74842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5.5.</w:t>
            </w:r>
          </w:p>
        </w:tc>
        <w:tc>
          <w:tcPr>
            <w:tcW w:w="1087" w:type="pct"/>
            <w:tcBorders>
              <w:top w:val="single" w:sz="4" w:space="0" w:color="auto"/>
              <w:left w:val="single" w:sz="4" w:space="0" w:color="auto"/>
              <w:bottom w:val="single" w:sz="4" w:space="0" w:color="auto"/>
              <w:right w:val="single" w:sz="4" w:space="0" w:color="auto"/>
            </w:tcBorders>
            <w:vAlign w:val="center"/>
          </w:tcPr>
          <w:p w14:paraId="49FF4BC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6209CE5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Газимуро-Заводское</w:t>
            </w:r>
          </w:p>
        </w:tc>
        <w:tc>
          <w:tcPr>
            <w:tcW w:w="963" w:type="pct"/>
            <w:tcBorders>
              <w:top w:val="single" w:sz="4" w:space="0" w:color="auto"/>
              <w:left w:val="single" w:sz="4" w:space="0" w:color="auto"/>
              <w:bottom w:val="single" w:sz="4" w:space="0" w:color="auto"/>
              <w:right w:val="single" w:sz="4" w:space="0" w:color="auto"/>
            </w:tcBorders>
            <w:vAlign w:val="center"/>
          </w:tcPr>
          <w:p w14:paraId="2D3D549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24E30A2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251</w:t>
            </w:r>
          </w:p>
        </w:tc>
        <w:tc>
          <w:tcPr>
            <w:tcW w:w="582" w:type="pct"/>
            <w:tcBorders>
              <w:top w:val="single" w:sz="4" w:space="0" w:color="auto"/>
              <w:left w:val="single" w:sz="4" w:space="0" w:color="auto"/>
              <w:bottom w:val="single" w:sz="4" w:space="0" w:color="auto"/>
              <w:right w:val="single" w:sz="4" w:space="0" w:color="auto"/>
            </w:tcBorders>
            <w:vAlign w:val="center"/>
            <w:hideMark/>
          </w:tcPr>
          <w:p w14:paraId="3509908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2496,94</w:t>
            </w:r>
          </w:p>
        </w:tc>
      </w:tr>
      <w:tr w:rsidR="00A848EE" w:rsidRPr="00A848EE" w14:paraId="7FB47632"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22E9341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5.6.</w:t>
            </w:r>
          </w:p>
        </w:tc>
        <w:tc>
          <w:tcPr>
            <w:tcW w:w="1087" w:type="pct"/>
            <w:tcBorders>
              <w:top w:val="single" w:sz="4" w:space="0" w:color="auto"/>
              <w:left w:val="single" w:sz="4" w:space="0" w:color="auto"/>
              <w:bottom w:val="single" w:sz="4" w:space="0" w:color="auto"/>
              <w:right w:val="single" w:sz="4" w:space="0" w:color="auto"/>
            </w:tcBorders>
            <w:vAlign w:val="center"/>
          </w:tcPr>
          <w:p w14:paraId="6780937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4AA6747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Карымское</w:t>
            </w:r>
          </w:p>
        </w:tc>
        <w:tc>
          <w:tcPr>
            <w:tcW w:w="963" w:type="pct"/>
            <w:tcBorders>
              <w:top w:val="single" w:sz="4" w:space="0" w:color="auto"/>
              <w:left w:val="single" w:sz="4" w:space="0" w:color="auto"/>
              <w:bottom w:val="single" w:sz="4" w:space="0" w:color="auto"/>
              <w:right w:val="single" w:sz="4" w:space="0" w:color="auto"/>
            </w:tcBorders>
            <w:vAlign w:val="center"/>
          </w:tcPr>
          <w:p w14:paraId="6ECF5F4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2486593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90</w:t>
            </w:r>
          </w:p>
        </w:tc>
        <w:tc>
          <w:tcPr>
            <w:tcW w:w="582" w:type="pct"/>
            <w:tcBorders>
              <w:top w:val="single" w:sz="4" w:space="0" w:color="auto"/>
              <w:left w:val="single" w:sz="4" w:space="0" w:color="auto"/>
              <w:bottom w:val="single" w:sz="4" w:space="0" w:color="auto"/>
              <w:right w:val="single" w:sz="4" w:space="0" w:color="auto"/>
            </w:tcBorders>
            <w:vAlign w:val="center"/>
            <w:hideMark/>
          </w:tcPr>
          <w:p w14:paraId="511A798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111,03</w:t>
            </w:r>
          </w:p>
        </w:tc>
      </w:tr>
      <w:tr w:rsidR="00A848EE" w:rsidRPr="00A848EE" w14:paraId="338C9E6A"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492753A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5.7.</w:t>
            </w:r>
          </w:p>
        </w:tc>
        <w:tc>
          <w:tcPr>
            <w:tcW w:w="1087" w:type="pct"/>
            <w:tcBorders>
              <w:top w:val="single" w:sz="4" w:space="0" w:color="auto"/>
              <w:left w:val="single" w:sz="4" w:space="0" w:color="auto"/>
              <w:bottom w:val="single" w:sz="4" w:space="0" w:color="auto"/>
              <w:right w:val="single" w:sz="4" w:space="0" w:color="auto"/>
            </w:tcBorders>
            <w:vAlign w:val="center"/>
          </w:tcPr>
          <w:p w14:paraId="04C1E2E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1D2A5D3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Красночикойское</w:t>
            </w:r>
          </w:p>
        </w:tc>
        <w:tc>
          <w:tcPr>
            <w:tcW w:w="963" w:type="pct"/>
            <w:tcBorders>
              <w:top w:val="single" w:sz="4" w:space="0" w:color="auto"/>
              <w:left w:val="single" w:sz="4" w:space="0" w:color="auto"/>
              <w:bottom w:val="single" w:sz="4" w:space="0" w:color="auto"/>
              <w:right w:val="single" w:sz="4" w:space="0" w:color="auto"/>
            </w:tcBorders>
            <w:vAlign w:val="center"/>
          </w:tcPr>
          <w:p w14:paraId="7D478BC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3CCB42D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69</w:t>
            </w:r>
          </w:p>
        </w:tc>
        <w:tc>
          <w:tcPr>
            <w:tcW w:w="582" w:type="pct"/>
            <w:tcBorders>
              <w:top w:val="single" w:sz="4" w:space="0" w:color="auto"/>
              <w:left w:val="single" w:sz="4" w:space="0" w:color="auto"/>
              <w:bottom w:val="single" w:sz="4" w:space="0" w:color="auto"/>
              <w:right w:val="single" w:sz="4" w:space="0" w:color="auto"/>
            </w:tcBorders>
            <w:vAlign w:val="center"/>
            <w:hideMark/>
          </w:tcPr>
          <w:p w14:paraId="5CD0064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317,42</w:t>
            </w:r>
          </w:p>
        </w:tc>
      </w:tr>
      <w:tr w:rsidR="00A848EE" w:rsidRPr="00A848EE" w14:paraId="10843EFD"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34A6283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5.8.</w:t>
            </w:r>
          </w:p>
        </w:tc>
        <w:tc>
          <w:tcPr>
            <w:tcW w:w="1087" w:type="pct"/>
            <w:tcBorders>
              <w:top w:val="single" w:sz="4" w:space="0" w:color="auto"/>
              <w:left w:val="single" w:sz="4" w:space="0" w:color="auto"/>
              <w:bottom w:val="single" w:sz="4" w:space="0" w:color="auto"/>
              <w:right w:val="single" w:sz="4" w:space="0" w:color="auto"/>
            </w:tcBorders>
            <w:vAlign w:val="center"/>
          </w:tcPr>
          <w:p w14:paraId="6560B7E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4A7C7D3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Кыринское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24DCDF2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4869C72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18</w:t>
            </w:r>
          </w:p>
        </w:tc>
        <w:tc>
          <w:tcPr>
            <w:tcW w:w="582" w:type="pct"/>
            <w:tcBorders>
              <w:top w:val="single" w:sz="4" w:space="0" w:color="auto"/>
              <w:left w:val="single" w:sz="4" w:space="0" w:color="auto"/>
              <w:bottom w:val="single" w:sz="4" w:space="0" w:color="auto"/>
              <w:right w:val="single" w:sz="4" w:space="0" w:color="auto"/>
            </w:tcBorders>
            <w:vAlign w:val="center"/>
            <w:hideMark/>
          </w:tcPr>
          <w:p w14:paraId="1D09801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5441,4</w:t>
            </w:r>
          </w:p>
        </w:tc>
      </w:tr>
      <w:tr w:rsidR="00A848EE" w:rsidRPr="00A848EE" w14:paraId="3104AA00"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3C7125B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5.9.</w:t>
            </w:r>
          </w:p>
        </w:tc>
        <w:tc>
          <w:tcPr>
            <w:tcW w:w="1087" w:type="pct"/>
            <w:tcBorders>
              <w:top w:val="single" w:sz="4" w:space="0" w:color="auto"/>
              <w:left w:val="single" w:sz="4" w:space="0" w:color="auto"/>
              <w:bottom w:val="single" w:sz="4" w:space="0" w:color="auto"/>
              <w:right w:val="single" w:sz="4" w:space="0" w:color="auto"/>
            </w:tcBorders>
            <w:vAlign w:val="center"/>
          </w:tcPr>
          <w:p w14:paraId="5BC07AA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022D3F3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Могочинское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1CDEFAD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31491BF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42</w:t>
            </w:r>
          </w:p>
        </w:tc>
        <w:tc>
          <w:tcPr>
            <w:tcW w:w="582" w:type="pct"/>
            <w:tcBorders>
              <w:top w:val="single" w:sz="4" w:space="0" w:color="auto"/>
              <w:left w:val="single" w:sz="4" w:space="0" w:color="auto"/>
              <w:bottom w:val="single" w:sz="4" w:space="0" w:color="auto"/>
              <w:right w:val="single" w:sz="4" w:space="0" w:color="auto"/>
            </w:tcBorders>
            <w:vAlign w:val="center"/>
            <w:hideMark/>
          </w:tcPr>
          <w:p w14:paraId="5CC29CC2"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1713,66</w:t>
            </w:r>
          </w:p>
        </w:tc>
      </w:tr>
      <w:tr w:rsidR="00A848EE" w:rsidRPr="00A848EE" w14:paraId="1E4514FB"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1AFA8E9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5.10.</w:t>
            </w:r>
          </w:p>
        </w:tc>
        <w:tc>
          <w:tcPr>
            <w:tcW w:w="1087" w:type="pct"/>
            <w:tcBorders>
              <w:top w:val="single" w:sz="4" w:space="0" w:color="auto"/>
              <w:left w:val="single" w:sz="4" w:space="0" w:color="auto"/>
              <w:bottom w:val="single" w:sz="4" w:space="0" w:color="auto"/>
              <w:right w:val="single" w:sz="4" w:space="0" w:color="auto"/>
            </w:tcBorders>
            <w:vAlign w:val="center"/>
          </w:tcPr>
          <w:p w14:paraId="193C8FA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43606D0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Петровск-Забайкальское</w:t>
            </w:r>
          </w:p>
        </w:tc>
        <w:tc>
          <w:tcPr>
            <w:tcW w:w="963" w:type="pct"/>
            <w:tcBorders>
              <w:top w:val="single" w:sz="4" w:space="0" w:color="auto"/>
              <w:left w:val="single" w:sz="4" w:space="0" w:color="auto"/>
              <w:bottom w:val="single" w:sz="4" w:space="0" w:color="auto"/>
              <w:right w:val="single" w:sz="4" w:space="0" w:color="auto"/>
            </w:tcBorders>
            <w:vAlign w:val="center"/>
          </w:tcPr>
          <w:p w14:paraId="6543CAE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74CC21E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w:t>
            </w:r>
          </w:p>
        </w:tc>
        <w:tc>
          <w:tcPr>
            <w:tcW w:w="582" w:type="pct"/>
            <w:tcBorders>
              <w:top w:val="single" w:sz="4" w:space="0" w:color="auto"/>
              <w:left w:val="single" w:sz="4" w:space="0" w:color="auto"/>
              <w:bottom w:val="single" w:sz="4" w:space="0" w:color="auto"/>
              <w:right w:val="single" w:sz="4" w:space="0" w:color="auto"/>
            </w:tcBorders>
            <w:vAlign w:val="center"/>
            <w:hideMark/>
          </w:tcPr>
          <w:p w14:paraId="563DDC9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19,74</w:t>
            </w:r>
          </w:p>
        </w:tc>
      </w:tr>
      <w:tr w:rsidR="00A848EE" w:rsidRPr="00A848EE" w14:paraId="4CAAB338"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5B429F8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5.11.</w:t>
            </w:r>
          </w:p>
        </w:tc>
        <w:tc>
          <w:tcPr>
            <w:tcW w:w="1087" w:type="pct"/>
            <w:tcBorders>
              <w:top w:val="single" w:sz="4" w:space="0" w:color="auto"/>
              <w:left w:val="single" w:sz="4" w:space="0" w:color="auto"/>
              <w:bottom w:val="single" w:sz="4" w:space="0" w:color="auto"/>
              <w:right w:val="single" w:sz="4" w:space="0" w:color="auto"/>
            </w:tcBorders>
            <w:vAlign w:val="center"/>
          </w:tcPr>
          <w:p w14:paraId="25EEB65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51D504B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Сретенское</w:t>
            </w:r>
          </w:p>
        </w:tc>
        <w:tc>
          <w:tcPr>
            <w:tcW w:w="963" w:type="pct"/>
            <w:tcBorders>
              <w:top w:val="single" w:sz="4" w:space="0" w:color="auto"/>
              <w:left w:val="single" w:sz="4" w:space="0" w:color="auto"/>
              <w:bottom w:val="single" w:sz="4" w:space="0" w:color="auto"/>
              <w:right w:val="single" w:sz="4" w:space="0" w:color="auto"/>
            </w:tcBorders>
            <w:vAlign w:val="center"/>
          </w:tcPr>
          <w:p w14:paraId="7422984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6E39A82C"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39</w:t>
            </w:r>
          </w:p>
        </w:tc>
        <w:tc>
          <w:tcPr>
            <w:tcW w:w="582" w:type="pct"/>
            <w:tcBorders>
              <w:top w:val="single" w:sz="4" w:space="0" w:color="auto"/>
              <w:left w:val="single" w:sz="4" w:space="0" w:color="auto"/>
              <w:bottom w:val="single" w:sz="4" w:space="0" w:color="auto"/>
              <w:right w:val="single" w:sz="4" w:space="0" w:color="auto"/>
            </w:tcBorders>
            <w:vAlign w:val="center"/>
            <w:hideMark/>
          </w:tcPr>
          <w:p w14:paraId="34F596E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274,04</w:t>
            </w:r>
          </w:p>
        </w:tc>
      </w:tr>
      <w:tr w:rsidR="00A848EE" w:rsidRPr="00A848EE" w14:paraId="7A6D609A"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4BAA57F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5.12.</w:t>
            </w:r>
          </w:p>
        </w:tc>
        <w:tc>
          <w:tcPr>
            <w:tcW w:w="1087" w:type="pct"/>
            <w:tcBorders>
              <w:top w:val="single" w:sz="4" w:space="0" w:color="auto"/>
              <w:left w:val="single" w:sz="4" w:space="0" w:color="auto"/>
              <w:bottom w:val="single" w:sz="4" w:space="0" w:color="auto"/>
              <w:right w:val="single" w:sz="4" w:space="0" w:color="auto"/>
            </w:tcBorders>
            <w:vAlign w:val="center"/>
          </w:tcPr>
          <w:p w14:paraId="60FE6D4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1BB3645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Хилокское</w:t>
            </w:r>
          </w:p>
        </w:tc>
        <w:tc>
          <w:tcPr>
            <w:tcW w:w="963" w:type="pct"/>
            <w:tcBorders>
              <w:top w:val="single" w:sz="4" w:space="0" w:color="auto"/>
              <w:left w:val="single" w:sz="4" w:space="0" w:color="auto"/>
              <w:bottom w:val="single" w:sz="4" w:space="0" w:color="auto"/>
              <w:right w:val="single" w:sz="4" w:space="0" w:color="auto"/>
            </w:tcBorders>
            <w:vAlign w:val="center"/>
          </w:tcPr>
          <w:p w14:paraId="4C1CF06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0D3FDCB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w:t>
            </w:r>
          </w:p>
        </w:tc>
        <w:tc>
          <w:tcPr>
            <w:tcW w:w="582" w:type="pct"/>
            <w:tcBorders>
              <w:top w:val="single" w:sz="4" w:space="0" w:color="auto"/>
              <w:left w:val="single" w:sz="4" w:space="0" w:color="auto"/>
              <w:bottom w:val="single" w:sz="4" w:space="0" w:color="auto"/>
              <w:right w:val="single" w:sz="4" w:space="0" w:color="auto"/>
            </w:tcBorders>
            <w:vAlign w:val="center"/>
            <w:hideMark/>
          </w:tcPr>
          <w:p w14:paraId="66021F0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0,997</w:t>
            </w:r>
          </w:p>
        </w:tc>
      </w:tr>
      <w:tr w:rsidR="00A848EE" w:rsidRPr="00A848EE" w14:paraId="5830E7AD"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511FE6F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5.13.</w:t>
            </w:r>
          </w:p>
        </w:tc>
        <w:tc>
          <w:tcPr>
            <w:tcW w:w="1087" w:type="pct"/>
            <w:tcBorders>
              <w:top w:val="single" w:sz="4" w:space="0" w:color="auto"/>
              <w:left w:val="single" w:sz="4" w:space="0" w:color="auto"/>
              <w:bottom w:val="single" w:sz="4" w:space="0" w:color="auto"/>
              <w:right w:val="single" w:sz="4" w:space="0" w:color="auto"/>
            </w:tcBorders>
            <w:vAlign w:val="center"/>
          </w:tcPr>
          <w:p w14:paraId="4FEC3E50"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351F5FD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Чарское</w:t>
            </w:r>
          </w:p>
        </w:tc>
        <w:tc>
          <w:tcPr>
            <w:tcW w:w="963" w:type="pct"/>
            <w:tcBorders>
              <w:top w:val="single" w:sz="4" w:space="0" w:color="auto"/>
              <w:left w:val="single" w:sz="4" w:space="0" w:color="auto"/>
              <w:bottom w:val="single" w:sz="4" w:space="0" w:color="auto"/>
              <w:right w:val="single" w:sz="4" w:space="0" w:color="auto"/>
            </w:tcBorders>
            <w:vAlign w:val="center"/>
          </w:tcPr>
          <w:p w14:paraId="0FABF68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531E2AF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29</w:t>
            </w:r>
          </w:p>
        </w:tc>
        <w:tc>
          <w:tcPr>
            <w:tcW w:w="582" w:type="pct"/>
            <w:tcBorders>
              <w:top w:val="single" w:sz="4" w:space="0" w:color="auto"/>
              <w:left w:val="single" w:sz="4" w:space="0" w:color="auto"/>
              <w:bottom w:val="single" w:sz="4" w:space="0" w:color="auto"/>
              <w:right w:val="single" w:sz="4" w:space="0" w:color="auto"/>
            </w:tcBorders>
            <w:vAlign w:val="center"/>
            <w:hideMark/>
          </w:tcPr>
          <w:p w14:paraId="4763BC05"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1067,47</w:t>
            </w:r>
          </w:p>
        </w:tc>
      </w:tr>
      <w:tr w:rsidR="00A848EE" w:rsidRPr="00A848EE" w14:paraId="56C56950"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6734CC36"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5.14.</w:t>
            </w:r>
          </w:p>
        </w:tc>
        <w:tc>
          <w:tcPr>
            <w:tcW w:w="1087" w:type="pct"/>
            <w:tcBorders>
              <w:top w:val="single" w:sz="4" w:space="0" w:color="auto"/>
              <w:left w:val="single" w:sz="4" w:space="0" w:color="auto"/>
              <w:bottom w:val="single" w:sz="4" w:space="0" w:color="auto"/>
              <w:right w:val="single" w:sz="4" w:space="0" w:color="auto"/>
            </w:tcBorders>
            <w:vAlign w:val="center"/>
          </w:tcPr>
          <w:p w14:paraId="6F8B10D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45116D5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Чернышевское</w:t>
            </w:r>
          </w:p>
        </w:tc>
        <w:tc>
          <w:tcPr>
            <w:tcW w:w="963" w:type="pct"/>
            <w:tcBorders>
              <w:top w:val="single" w:sz="4" w:space="0" w:color="auto"/>
              <w:left w:val="single" w:sz="4" w:space="0" w:color="auto"/>
              <w:bottom w:val="single" w:sz="4" w:space="0" w:color="auto"/>
              <w:right w:val="single" w:sz="4" w:space="0" w:color="auto"/>
            </w:tcBorders>
            <w:vAlign w:val="center"/>
          </w:tcPr>
          <w:p w14:paraId="489D1BE4"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4E43DFE1"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w:t>
            </w:r>
          </w:p>
        </w:tc>
        <w:tc>
          <w:tcPr>
            <w:tcW w:w="582" w:type="pct"/>
            <w:tcBorders>
              <w:top w:val="single" w:sz="4" w:space="0" w:color="auto"/>
              <w:left w:val="single" w:sz="4" w:space="0" w:color="auto"/>
              <w:bottom w:val="single" w:sz="4" w:space="0" w:color="auto"/>
              <w:right w:val="single" w:sz="4" w:space="0" w:color="auto"/>
            </w:tcBorders>
            <w:vAlign w:val="center"/>
            <w:hideMark/>
          </w:tcPr>
          <w:p w14:paraId="1CF0A3B7"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401,43</w:t>
            </w:r>
          </w:p>
        </w:tc>
      </w:tr>
      <w:tr w:rsidR="00A848EE" w:rsidRPr="00A848EE" w14:paraId="78B81766"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6E6606F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5.15.</w:t>
            </w:r>
          </w:p>
        </w:tc>
        <w:tc>
          <w:tcPr>
            <w:tcW w:w="1087" w:type="pct"/>
            <w:tcBorders>
              <w:top w:val="single" w:sz="4" w:space="0" w:color="auto"/>
              <w:left w:val="single" w:sz="4" w:space="0" w:color="auto"/>
              <w:bottom w:val="single" w:sz="4" w:space="0" w:color="auto"/>
              <w:right w:val="single" w:sz="4" w:space="0" w:color="auto"/>
            </w:tcBorders>
            <w:vAlign w:val="center"/>
          </w:tcPr>
          <w:p w14:paraId="5B270B73"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03EF1838"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Читинское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0680BCD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13DA3DAF"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2</w:t>
            </w:r>
          </w:p>
        </w:tc>
        <w:tc>
          <w:tcPr>
            <w:tcW w:w="582" w:type="pct"/>
            <w:tcBorders>
              <w:top w:val="single" w:sz="4" w:space="0" w:color="auto"/>
              <w:left w:val="single" w:sz="4" w:space="0" w:color="auto"/>
              <w:bottom w:val="single" w:sz="4" w:space="0" w:color="auto"/>
              <w:right w:val="single" w:sz="4" w:space="0" w:color="auto"/>
            </w:tcBorders>
            <w:vAlign w:val="center"/>
            <w:hideMark/>
          </w:tcPr>
          <w:p w14:paraId="367D1C6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4,97</w:t>
            </w:r>
          </w:p>
        </w:tc>
      </w:tr>
      <w:tr w:rsidR="00A848EE" w:rsidRPr="00A848EE" w14:paraId="41B17B83" w14:textId="77777777" w:rsidTr="007949DA">
        <w:trPr>
          <w:jc w:val="center"/>
        </w:trPr>
        <w:tc>
          <w:tcPr>
            <w:tcW w:w="333" w:type="pct"/>
            <w:tcBorders>
              <w:top w:val="single" w:sz="4" w:space="0" w:color="auto"/>
              <w:left w:val="single" w:sz="4" w:space="0" w:color="auto"/>
              <w:bottom w:val="single" w:sz="4" w:space="0" w:color="auto"/>
              <w:right w:val="single" w:sz="4" w:space="0" w:color="auto"/>
            </w:tcBorders>
            <w:vAlign w:val="center"/>
            <w:hideMark/>
          </w:tcPr>
          <w:p w14:paraId="49669EC9"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lastRenderedPageBreak/>
              <w:t>5.16.</w:t>
            </w:r>
          </w:p>
        </w:tc>
        <w:tc>
          <w:tcPr>
            <w:tcW w:w="1087" w:type="pct"/>
            <w:tcBorders>
              <w:top w:val="single" w:sz="4" w:space="0" w:color="auto"/>
              <w:left w:val="single" w:sz="4" w:space="0" w:color="auto"/>
              <w:bottom w:val="single" w:sz="4" w:space="0" w:color="auto"/>
              <w:right w:val="single" w:sz="4" w:space="0" w:color="auto"/>
            </w:tcBorders>
            <w:vAlign w:val="center"/>
          </w:tcPr>
          <w:p w14:paraId="00E6733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1377" w:type="pct"/>
            <w:tcBorders>
              <w:top w:val="single" w:sz="4" w:space="0" w:color="auto"/>
              <w:left w:val="single" w:sz="4" w:space="0" w:color="auto"/>
              <w:bottom w:val="single" w:sz="4" w:space="0" w:color="auto"/>
              <w:right w:val="single" w:sz="4" w:space="0" w:color="auto"/>
            </w:tcBorders>
            <w:vAlign w:val="center"/>
            <w:hideMark/>
          </w:tcPr>
          <w:p w14:paraId="23DFCC6B"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Шилкинское</w:t>
            </w:r>
          </w:p>
        </w:tc>
        <w:tc>
          <w:tcPr>
            <w:tcW w:w="963" w:type="pct"/>
            <w:tcBorders>
              <w:top w:val="single" w:sz="4" w:space="0" w:color="auto"/>
              <w:left w:val="single" w:sz="4" w:space="0" w:color="auto"/>
              <w:bottom w:val="single" w:sz="4" w:space="0" w:color="auto"/>
              <w:right w:val="single" w:sz="4" w:space="0" w:color="auto"/>
            </w:tcBorders>
            <w:vAlign w:val="center"/>
          </w:tcPr>
          <w:p w14:paraId="5BB1F5DE"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p>
        </w:tc>
        <w:tc>
          <w:tcPr>
            <w:tcW w:w="658" w:type="pct"/>
            <w:tcBorders>
              <w:top w:val="single" w:sz="4" w:space="0" w:color="auto"/>
              <w:left w:val="single" w:sz="4" w:space="0" w:color="auto"/>
              <w:bottom w:val="single" w:sz="4" w:space="0" w:color="auto"/>
              <w:right w:val="single" w:sz="4" w:space="0" w:color="auto"/>
            </w:tcBorders>
            <w:vAlign w:val="center"/>
            <w:hideMark/>
          </w:tcPr>
          <w:p w14:paraId="5532388D"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18</w:t>
            </w:r>
          </w:p>
        </w:tc>
        <w:tc>
          <w:tcPr>
            <w:tcW w:w="582" w:type="pct"/>
            <w:tcBorders>
              <w:top w:val="single" w:sz="4" w:space="0" w:color="auto"/>
              <w:left w:val="single" w:sz="4" w:space="0" w:color="auto"/>
              <w:bottom w:val="single" w:sz="4" w:space="0" w:color="auto"/>
              <w:right w:val="single" w:sz="4" w:space="0" w:color="auto"/>
            </w:tcBorders>
            <w:vAlign w:val="center"/>
            <w:hideMark/>
          </w:tcPr>
          <w:p w14:paraId="02B054CA" w14:textId="77777777" w:rsidR="007949DA" w:rsidRPr="00A848EE" w:rsidRDefault="007949DA" w:rsidP="00A848EE">
            <w:pPr>
              <w:pStyle w:val="ConsPlusNormal"/>
              <w:spacing w:line="256" w:lineRule="auto"/>
              <w:jc w:val="center"/>
              <w:rPr>
                <w:rFonts w:ascii="Times New Roman" w:hAnsi="Times New Roman" w:cs="Times New Roman"/>
                <w:sz w:val="24"/>
                <w:szCs w:val="24"/>
                <w:lang w:eastAsia="en-US"/>
              </w:rPr>
            </w:pPr>
            <w:r w:rsidRPr="00A848EE">
              <w:rPr>
                <w:rFonts w:ascii="Times New Roman" w:hAnsi="Times New Roman" w:cs="Times New Roman"/>
                <w:sz w:val="24"/>
                <w:szCs w:val="24"/>
                <w:lang w:eastAsia="en-US"/>
              </w:rPr>
              <w:t>523,64</w:t>
            </w:r>
          </w:p>
        </w:tc>
      </w:tr>
    </w:tbl>
    <w:p w14:paraId="00006883" w14:textId="6A8B6419" w:rsidR="00CE729C" w:rsidRPr="00A848EE" w:rsidRDefault="00CE729C" w:rsidP="00A848EE">
      <w:pPr>
        <w:widowControl w:val="0"/>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890"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7" w:name="_Toc176788302"/>
      <w:r w:rsidRPr="00A848EE">
        <w:rPr>
          <w:rFonts w:ascii="Times New Roman" w:eastAsia="Times New Roman" w:hAnsi="Times New Roman"/>
          <w:b w:val="0"/>
          <w:bCs w:val="0"/>
          <w:sz w:val="24"/>
          <w:szCs w:val="24"/>
        </w:rPr>
        <w:lastRenderedPageBreak/>
        <w:t>ПРИЛОЖЕНИЕ 24</w:t>
      </w:r>
      <w:bookmarkEnd w:id="117"/>
    </w:p>
    <w:p w14:paraId="00006891"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892" w14:textId="77777777" w:rsidR="004D4FBA" w:rsidRPr="00A848EE" w:rsidRDefault="004D4FBA" w:rsidP="00A848EE">
      <w:pPr>
        <w:widowControl w:val="0"/>
        <w:jc w:val="right"/>
        <w:rPr>
          <w:rFonts w:ascii="Times New Roman" w:eastAsia="Times New Roman" w:hAnsi="Times New Roman"/>
          <w:sz w:val="24"/>
          <w:szCs w:val="24"/>
        </w:rPr>
      </w:pPr>
    </w:p>
    <w:p w14:paraId="00006893" w14:textId="17EC7348"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Распределение лесов по классам пожарной опасности, плановые показатели выполнения мероприятий по охране лесов</w:t>
      </w:r>
    </w:p>
    <w:p w14:paraId="650F52B8" w14:textId="77777777" w:rsidR="00CE729C" w:rsidRPr="00A848EE" w:rsidRDefault="00CE729C" w:rsidP="00A848EE">
      <w:pPr>
        <w:widowControl w:val="0"/>
        <w:jc w:val="center"/>
        <w:rPr>
          <w:rFonts w:ascii="Times New Roman" w:eastAsia="Times New Roman" w:hAnsi="Times New Roman"/>
          <w:sz w:val="24"/>
          <w:szCs w:val="24"/>
        </w:rPr>
      </w:pPr>
    </w:p>
    <w:tbl>
      <w:tblPr>
        <w:tblStyle w:val="afffffffffffff6"/>
        <w:tblW w:w="14554" w:type="dxa"/>
        <w:jc w:val="center"/>
        <w:tblInd w:w="0" w:type="dxa"/>
        <w:tblLayout w:type="fixed"/>
        <w:tblCellMar>
          <w:top w:w="0" w:type="dxa"/>
          <w:left w:w="0" w:type="dxa"/>
          <w:bottom w:w="0" w:type="dxa"/>
          <w:right w:w="0" w:type="dxa"/>
        </w:tblCellMar>
        <w:tblLook w:val="0400" w:firstRow="0" w:lastRow="0" w:firstColumn="0" w:lastColumn="0" w:noHBand="0" w:noVBand="1"/>
      </w:tblPr>
      <w:tblGrid>
        <w:gridCol w:w="1590"/>
        <w:gridCol w:w="890"/>
        <w:gridCol w:w="1454"/>
        <w:gridCol w:w="870"/>
        <w:gridCol w:w="870"/>
        <w:gridCol w:w="1110"/>
        <w:gridCol w:w="1110"/>
        <w:gridCol w:w="1110"/>
        <w:gridCol w:w="1110"/>
        <w:gridCol w:w="1110"/>
        <w:gridCol w:w="1110"/>
        <w:gridCol w:w="1110"/>
        <w:gridCol w:w="1110"/>
      </w:tblGrid>
      <w:tr w:rsidR="00A848EE" w:rsidRPr="00A848EE" w14:paraId="5D284FE2" w14:textId="77777777" w:rsidTr="00CE729C">
        <w:trPr>
          <w:trHeight w:val="20"/>
          <w:tblHeader/>
          <w:jc w:val="center"/>
        </w:trPr>
        <w:tc>
          <w:tcPr>
            <w:tcW w:w="1590"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8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мероприятий по охране лесов</w:t>
            </w:r>
          </w:p>
        </w:tc>
        <w:tc>
          <w:tcPr>
            <w:tcW w:w="890"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Единица измерения</w:t>
            </w:r>
          </w:p>
        </w:tc>
        <w:tc>
          <w:tcPr>
            <w:tcW w:w="1454"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Выполнено за год, предшествующий разработке проекта лесного плана Забайкальского края</w:t>
            </w:r>
          </w:p>
        </w:tc>
        <w:tc>
          <w:tcPr>
            <w:tcW w:w="10620" w:type="dxa"/>
            <w:gridSpan w:val="10"/>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Плановые показатели</w:t>
            </w:r>
          </w:p>
        </w:tc>
      </w:tr>
      <w:tr w:rsidR="00A848EE" w:rsidRPr="00A848EE" w14:paraId="6E8D871C" w14:textId="77777777" w:rsidTr="00CE729C">
        <w:trPr>
          <w:trHeight w:val="20"/>
          <w:tblHeader/>
          <w:jc w:val="center"/>
        </w:trPr>
        <w:tc>
          <w:tcPr>
            <w:tcW w:w="1590"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8A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90"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454"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2019 год</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2020 год</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2021 год</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2022 год</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2023 год</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2024 год</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2025 год</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2026 год</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2027 год</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2028 год</w:t>
            </w:r>
          </w:p>
        </w:tc>
      </w:tr>
      <w:tr w:rsidR="00A848EE" w:rsidRPr="00A848EE" w14:paraId="46854099" w14:textId="77777777" w:rsidTr="00CE729C">
        <w:trPr>
          <w:trHeight w:val="20"/>
          <w:tblHeader/>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8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010BF824" w14:textId="77777777" w:rsidTr="00CE729C">
        <w:trPr>
          <w:trHeight w:val="20"/>
          <w:jc w:val="center"/>
        </w:trPr>
        <w:tc>
          <w:tcPr>
            <w:tcW w:w="14554" w:type="dxa"/>
            <w:gridSpan w:val="1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8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 средний класс природной пожарной опасности - 3,0</w:t>
            </w:r>
          </w:p>
        </w:tc>
      </w:tr>
      <w:tr w:rsidR="00A848EE" w:rsidRPr="00A848EE" w14:paraId="433B264A"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8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Создание лесных дорог, предназначенных для охраны лесов от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r>
      <w:tr w:rsidR="00A848EE" w:rsidRPr="00A848EE" w14:paraId="4F38BAFA"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8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Реконструкция лесных дорог, предназначенных для охраны лесов от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r>
      <w:tr w:rsidR="00A848EE" w:rsidRPr="00A848EE" w14:paraId="4E69E2CF"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8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Эксплуатация лесных дорог, предназначенных для охраны лесов от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628,4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1012</w:t>
            </w:r>
          </w:p>
        </w:tc>
      </w:tr>
      <w:tr w:rsidR="00A848EE" w:rsidRPr="00A848EE" w14:paraId="4F2EFECF"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8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8F21C58"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8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Прокладка просек, противопожарных разрывов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8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B36514E"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Прочистка просек</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r>
      <w:tr w:rsidR="00A848EE" w:rsidRPr="00A848EE" w14:paraId="4DDA0868"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Устройство противопожарных </w:t>
            </w:r>
            <w:r w:rsidRPr="00A848EE">
              <w:rPr>
                <w:rFonts w:ascii="Times New Roman" w:eastAsia="Times New Roman" w:hAnsi="Times New Roman"/>
              </w:rPr>
              <w:lastRenderedPageBreak/>
              <w:t>минерализованных полос</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2086,3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1553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1493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1673</w:t>
            </w:r>
          </w:p>
        </w:tc>
      </w:tr>
      <w:tr w:rsidR="00A848EE" w:rsidRPr="00A848EE" w14:paraId="40816D46"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Прочистка противопожарных минерализованных полос и их обновление</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10387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6489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6489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6307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6379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6489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6489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6489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6489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6489</w:t>
            </w:r>
          </w:p>
        </w:tc>
      </w:tr>
      <w:tr w:rsidR="00A848EE" w:rsidRPr="00A848EE" w14:paraId="4049FB0F"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Строительство, реконструкция и эксплуатация пожарных наблюдательных пунктов (вышек, мачт, павильонов и других наблюдательных пунктов)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r>
      <w:tr w:rsidR="00A848EE" w:rsidRPr="00A848EE" w14:paraId="7131461D"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Строительство, реконструкция и эксплуатация пунктов сосредоточения </w:t>
            </w:r>
            <w:r w:rsidRPr="00A848EE">
              <w:rPr>
                <w:rFonts w:ascii="Times New Roman" w:eastAsia="Times New Roman" w:hAnsi="Times New Roman"/>
              </w:rPr>
              <w:lastRenderedPageBreak/>
              <w:t>противопожарного инвентаря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w:t>
            </w:r>
          </w:p>
        </w:tc>
      </w:tr>
      <w:tr w:rsidR="00A848EE" w:rsidRPr="00A848EE" w14:paraId="0A5BB44F"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Устройство пожарных водоемов и подъездов к источникам противопожарного водоснабжения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r>
      <w:tr w:rsidR="00A848EE" w:rsidRPr="00A848EE" w14:paraId="7B20F238"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Эксплуатация пожарных водоемов и подъездов к источникам противопожарного водоснабжения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w:t>
            </w:r>
          </w:p>
        </w:tc>
      </w:tr>
      <w:tr w:rsidR="00A848EE" w:rsidRPr="00A848EE" w14:paraId="39F93F09"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Проведение профилактического контролируемого противопожарн</w:t>
            </w:r>
            <w:r w:rsidRPr="00A848EE">
              <w:rPr>
                <w:rFonts w:ascii="Times New Roman" w:eastAsia="Times New Roman" w:hAnsi="Times New Roman"/>
              </w:rPr>
              <w:lastRenderedPageBreak/>
              <w:t>ого выжигания хвороста, лесной подстилки, сухой травы и других лесных горючих материалов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тыс. 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37,8</w:t>
            </w:r>
          </w:p>
        </w:tc>
      </w:tr>
      <w:tr w:rsidR="00A848EE" w:rsidRPr="00A848EE" w14:paraId="29F41D4E"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Благоустройство зон отдыха граждан, пребывающих в лесах в соответствии со статьей 11 Лесного кодекса Российской Федерации</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w:t>
            </w:r>
          </w:p>
        </w:tc>
      </w:tr>
      <w:tr w:rsidR="00A848EE" w:rsidRPr="00A848EE" w14:paraId="1514F56E"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Установка шлагбаумов, устройство преград, обеспечивающ</w:t>
            </w:r>
            <w:r w:rsidRPr="00A848EE">
              <w:rPr>
                <w:rFonts w:ascii="Times New Roman" w:eastAsia="Times New Roman" w:hAnsi="Times New Roman"/>
              </w:rPr>
              <w:lastRenderedPageBreak/>
              <w:t>их ограничение пребывания граждан в лесах в целях обеспечения пожарной безопасности</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w:t>
            </w:r>
          </w:p>
        </w:tc>
      </w:tr>
      <w:tr w:rsidR="00A848EE" w:rsidRPr="00A848EE" w14:paraId="60184A5C"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Установка и размещение стендов, и других знаков и указателей, содержащих информацию о мерах пожарной безопасности в лесах</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2170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102031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2483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2092</w:t>
            </w:r>
          </w:p>
        </w:tc>
      </w:tr>
      <w:tr w:rsidR="00A848EE" w:rsidRPr="00A848EE" w14:paraId="1EE99D9D"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Мониторинг пожарной опасности в лесах и лесных пожаров путем наземного </w:t>
            </w:r>
            <w:r w:rsidRPr="00A848EE">
              <w:rPr>
                <w:rFonts w:ascii="Times New Roman" w:eastAsia="Times New Roman" w:hAnsi="Times New Roman"/>
              </w:rPr>
              <w:lastRenderedPageBreak/>
              <w:t>патрулирования лесов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тыс.га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1791,7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1791,7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1791,7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2957,099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1820,513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1835,325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1835,325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1835,325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1835,325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1835,325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1835,325</w:t>
            </w:r>
          </w:p>
        </w:tc>
      </w:tr>
      <w:tr w:rsidR="00A848EE" w:rsidRPr="00A848EE" w14:paraId="035062FC"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A5" w14:textId="7937B37F"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Авиационный мониторинг пожарной опасности в лесах и лесных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18200,8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18200,8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18200,8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19051,983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19425,966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20035,295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28410,225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28410,225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28410,225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28410,225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28410,225</w:t>
            </w:r>
          </w:p>
        </w:tc>
      </w:tr>
      <w:tr w:rsidR="00A848EE" w:rsidRPr="00A848EE" w14:paraId="3DF213F2"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Тушение лесных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 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r>
      <w:tr w:rsidR="00A848EE" w:rsidRPr="00A848EE" w14:paraId="0AF3FFD0" w14:textId="77777777" w:rsidTr="00CE729C">
        <w:trPr>
          <w:trHeight w:val="20"/>
          <w:jc w:val="center"/>
        </w:trPr>
        <w:tc>
          <w:tcPr>
            <w:tcW w:w="14554" w:type="dxa"/>
            <w:gridSpan w:val="1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обороны и безопасности, средний класс природной пожарной опасности - 3,2</w:t>
            </w:r>
          </w:p>
        </w:tc>
      </w:tr>
      <w:tr w:rsidR="00A848EE" w:rsidRPr="00A848EE" w14:paraId="4DA99153"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Создание лесных дорог, предназначенных для охраны лесов от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7D38F0EB"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Эксплуатация лесных дорог, предназначенных для охраны лесов от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r>
      <w:tr w:rsidR="00A848EE" w:rsidRPr="00A848EE" w14:paraId="0C7F6A6D"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Прокладка просек, противопожарных разрывов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0F227F3D"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9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Устройство противопожарных минерализованных полос</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9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r>
      <w:tr w:rsidR="00A848EE" w:rsidRPr="00A848EE" w14:paraId="3977FE02"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Прочистка и обновление просек, противопожарных разрывов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4B586B11"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Прочистка противопожарных минерализованных полос и их обновление</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r>
      <w:tr w:rsidR="00A848EE" w:rsidRPr="00A848EE" w14:paraId="1A104AF0"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Проведение профилактического контролируемо</w:t>
            </w:r>
            <w:r w:rsidRPr="00A848EE">
              <w:rPr>
                <w:rFonts w:ascii="Times New Roman" w:eastAsia="Times New Roman" w:hAnsi="Times New Roman"/>
              </w:rPr>
              <w:lastRenderedPageBreak/>
              <w:t>го противопожарного выжигания хвороста, лесной подстилки, сухой травы и других лесных горючих материалов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тыс. 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7E1791E8"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Установка и размещение стендов, и других знаков и указателей, содержащих информацию о мерах пожарной безопасности в лесах</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r>
      <w:tr w:rsidR="00A848EE" w:rsidRPr="00A848EE" w14:paraId="69455E60"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Благоустройство зон отдыха граждан, </w:t>
            </w:r>
            <w:r w:rsidRPr="00A848EE">
              <w:rPr>
                <w:rFonts w:ascii="Times New Roman" w:eastAsia="Times New Roman" w:hAnsi="Times New Roman"/>
              </w:rPr>
              <w:lastRenderedPageBreak/>
              <w:t>пребывающих в лесах в соответствии со статьей 11 Лесного кодекса Российской Федерации</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254274B3"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Установка шлагбаумов, устройство преград, обеспечивающих ограничение пребывания граждан в лесах в целях обеспечения пожарной безопасности</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0183B91E"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Строительство, реконструкция и эксплуатация посадочных </w:t>
            </w:r>
            <w:r w:rsidRPr="00A848EE">
              <w:rPr>
                <w:rFonts w:ascii="Times New Roman" w:eastAsia="Times New Roman" w:hAnsi="Times New Roman"/>
              </w:rPr>
              <w:lastRenderedPageBreak/>
              <w:t>площадок для самолетов, вертолетов, используемых в целях проведения авиационных работ по охране и защите лесов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35616F51"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Строительство, реконструкция и эксплуатация пожарных наблюдательных пунктов (вышек, мачт, павильонов и других наблюдательных пунктов)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75F851D6"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Строительство, реконструкция и эксплуатация </w:t>
            </w:r>
            <w:r w:rsidRPr="00A848EE">
              <w:rPr>
                <w:rFonts w:ascii="Times New Roman" w:eastAsia="Times New Roman" w:hAnsi="Times New Roman"/>
              </w:rPr>
              <w:lastRenderedPageBreak/>
              <w:t>пунктов сосредоточения противопожарного инвентаря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52687B29"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Устройство пожарных водоемов и подъездов к источникам противопожарного водоснабжения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r>
      <w:tr w:rsidR="00A848EE" w:rsidRPr="00A848EE" w14:paraId="0D49B23C"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Эксплуатация пожарных водоемов и подъездов к источникам противопожарного водоснабжения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5F474F35"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Мониторинг пожарной опасности в лесах и лесных </w:t>
            </w:r>
            <w:r w:rsidRPr="00A848EE">
              <w:rPr>
                <w:rFonts w:ascii="Times New Roman" w:eastAsia="Times New Roman" w:hAnsi="Times New Roman"/>
              </w:rPr>
              <w:lastRenderedPageBreak/>
              <w:t>пожаров путем наземного патрулирования лесов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тыс. 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158,8</w:t>
            </w:r>
          </w:p>
        </w:tc>
      </w:tr>
      <w:tr w:rsidR="00A848EE" w:rsidRPr="00A848EE" w14:paraId="4DB692EC"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9C" w14:textId="68EE0D8A"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Авиационный мониторинг пожарной опасности в лесах и лесных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 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164,3</w:t>
            </w:r>
          </w:p>
        </w:tc>
      </w:tr>
      <w:tr w:rsidR="00A848EE" w:rsidRPr="00A848EE" w14:paraId="702F4C6F"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Мониторинг пожарной опасности в лесах и лесных пожаров путем космического мониторинга пожарной опасности в лесах и лесных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 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r>
      <w:tr w:rsidR="00A848EE" w:rsidRPr="00A848EE" w14:paraId="61944352" w14:textId="77777777" w:rsidTr="00CE729C">
        <w:trPr>
          <w:trHeight w:val="20"/>
          <w:jc w:val="center"/>
        </w:trPr>
        <w:tc>
          <w:tcPr>
            <w:tcW w:w="14554" w:type="dxa"/>
            <w:gridSpan w:val="1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 средний класс природной пожарной опасности - 2,8</w:t>
            </w:r>
          </w:p>
        </w:tc>
      </w:tr>
      <w:tr w:rsidR="00A848EE" w:rsidRPr="00A848EE" w14:paraId="0FE78A84"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Эксплуатация лесных дорог, </w:t>
            </w:r>
            <w:r w:rsidRPr="00A848EE">
              <w:rPr>
                <w:rFonts w:ascii="Times New Roman" w:eastAsia="Times New Roman" w:hAnsi="Times New Roman"/>
              </w:rPr>
              <w:lastRenderedPageBreak/>
              <w:t>предназначенных для охраны лесов от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r>
      <w:tr w:rsidR="00A848EE" w:rsidRPr="00A848EE" w14:paraId="40B9A8BE"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Устройство противопожарных минерализованных полос</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2D8B631B"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Прочистка противопожарных минерализованных полос и их обновление</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r>
      <w:tr w:rsidR="00A848EE" w:rsidRPr="00A848EE" w14:paraId="5765D3BB"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Установка и размещение стендов, и других знаков и указателей, содержащих информацию о мерах пожарной </w:t>
            </w:r>
            <w:r w:rsidRPr="00A848EE">
              <w:rPr>
                <w:rFonts w:ascii="Times New Roman" w:eastAsia="Times New Roman" w:hAnsi="Times New Roman"/>
              </w:rPr>
              <w:lastRenderedPageBreak/>
              <w:t>безопасности в лесах</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r>
      <w:tr w:rsidR="00A848EE" w:rsidRPr="00A848EE" w14:paraId="78788D5D"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A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Благоустройство зон отдыха граждан, пребывающих в лесах в соответствии со статьей 11 Лесного кодекса Российской Федерации</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A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43D42039"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Установка и эксплуатация шлагбаумов, устройство преград, обеспечивающих ограничение пребывание граждан в лесах в целях обеспечения </w:t>
            </w:r>
            <w:r w:rsidRPr="00A848EE">
              <w:rPr>
                <w:rFonts w:ascii="Times New Roman" w:eastAsia="Times New Roman" w:hAnsi="Times New Roman"/>
              </w:rPr>
              <w:lastRenderedPageBreak/>
              <w:t>пожарной безопасности</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3BE4F2DD"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Строительство, реконструкция и эксплуатация пожарных наблюдательных пунктов (вышек, мачт, павильонов и других наблюдательных пунктов)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5945DF0D"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Строительство, реконструкция и эксплуатация пунктов сосредоточения противопожарного инвентаря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r>
      <w:tr w:rsidR="00A848EE" w:rsidRPr="00A848EE" w14:paraId="688ADC99"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Устройство пожарных водоемов и подъездов к </w:t>
            </w:r>
            <w:r w:rsidRPr="00A848EE">
              <w:rPr>
                <w:rFonts w:ascii="Times New Roman" w:eastAsia="Times New Roman" w:hAnsi="Times New Roman"/>
              </w:rPr>
              <w:lastRenderedPageBreak/>
              <w:t>источникам противопожарного водоснабжения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r>
      <w:tr w:rsidR="00A848EE" w:rsidRPr="00A848EE" w14:paraId="323DC27C"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Эксплуатация пожарных водоемов и подъездов к источникам противопожарного водоснабжения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r>
      <w:tr w:rsidR="00A848EE" w:rsidRPr="00A848EE" w14:paraId="065ACDEA"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Мониторинг пожарной опасности в лесах и лесных пожаров путем наземного патрулирования лесов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 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w:t>
            </w:r>
          </w:p>
        </w:tc>
      </w:tr>
      <w:tr w:rsidR="00A848EE" w:rsidRPr="00A848EE" w14:paraId="649A4CB1"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52" w14:textId="0F8A5176"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Авиационный мониторинг пожарной опасности в </w:t>
            </w:r>
            <w:r w:rsidRPr="00A848EE">
              <w:rPr>
                <w:rFonts w:ascii="Times New Roman" w:eastAsia="Times New Roman" w:hAnsi="Times New Roman"/>
              </w:rPr>
              <w:lastRenderedPageBreak/>
              <w:t>лесах и лесных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тыс. 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274,8</w:t>
            </w:r>
          </w:p>
        </w:tc>
      </w:tr>
      <w:tr w:rsidR="00A848EE" w:rsidRPr="00A848EE" w14:paraId="0E7D1578" w14:textId="77777777" w:rsidTr="00CE729C">
        <w:trPr>
          <w:trHeight w:val="20"/>
          <w:jc w:val="center"/>
        </w:trPr>
        <w:tc>
          <w:tcPr>
            <w:tcW w:w="14554" w:type="dxa"/>
            <w:gridSpan w:val="13"/>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по Забайкальскому краю</w:t>
            </w:r>
          </w:p>
        </w:tc>
      </w:tr>
      <w:tr w:rsidR="00A848EE" w:rsidRPr="00A848EE" w14:paraId="6FAD5709"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Создание лесных дорог, предназначенных для охраны лесов от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r>
      <w:tr w:rsidR="00A848EE" w:rsidRPr="00A848EE" w14:paraId="67F0E82E"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Реконструкция лесных дорог, предназначенных для охраны лесов от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w:t>
            </w:r>
          </w:p>
        </w:tc>
      </w:tr>
      <w:tr w:rsidR="00A848EE" w:rsidRPr="00A848EE" w14:paraId="20082CEA"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Эксплуатация лесных дорог, предназначенных для охраны лесов от пожаров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1038,4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927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1272</w:t>
            </w:r>
          </w:p>
        </w:tc>
      </w:tr>
      <w:tr w:rsidR="00A848EE" w:rsidRPr="00A848EE" w14:paraId="74AFDEAD"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Строительство, реконструкция и эксплуатация </w:t>
            </w:r>
            <w:r w:rsidRPr="00A848EE">
              <w:rPr>
                <w:rFonts w:ascii="Times New Roman" w:eastAsia="Times New Roman" w:hAnsi="Times New Roman"/>
              </w:rPr>
              <w:lastRenderedPageBreak/>
              <w:t>посадочных площадок для самолетов, вертолетов, используемых в целях проведения авиационных работ по охране и защите лесов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r>
      <w:tr w:rsidR="00A848EE" w:rsidRPr="00A848EE" w14:paraId="19FE929A"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Прокладка просек, противопожарных разрывов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564AEC3F"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Прочистка просек</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r>
      <w:tr w:rsidR="00A848EE" w:rsidRPr="00A848EE" w14:paraId="1355FF9C"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Устройство противопожарных минерализованных полос</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2099,3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1696</w:t>
            </w:r>
          </w:p>
        </w:tc>
      </w:tr>
      <w:tr w:rsidR="00A848EE" w:rsidRPr="00A848EE" w14:paraId="653BCB87"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Прочистка противопожарн</w:t>
            </w:r>
            <w:r w:rsidRPr="00A848EE">
              <w:rPr>
                <w:rFonts w:ascii="Times New Roman" w:eastAsia="Times New Roman" w:hAnsi="Times New Roman"/>
              </w:rPr>
              <w:lastRenderedPageBreak/>
              <w:t>ых минерализованных полос и их обновление</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км</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10417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6363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6333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6435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6545</w:t>
            </w:r>
          </w:p>
        </w:tc>
      </w:tr>
      <w:tr w:rsidR="00A848EE" w:rsidRPr="00A848EE" w14:paraId="41FBDB4D"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Строительство, реконструкция и эксплуатация пожарных наблюдательных пунктов (вышек, мачт, павильонов и других наблюдательных пунктов)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r>
      <w:tr w:rsidR="00A848EE" w:rsidRPr="00A848EE" w14:paraId="7618E9F8"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Строительство, реконструкция и эксплуатация пунктов сосредоточения противопожарного инвентаря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197</w:t>
            </w:r>
          </w:p>
        </w:tc>
      </w:tr>
      <w:tr w:rsidR="00A848EE" w:rsidRPr="00A848EE" w14:paraId="34D4B67F"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Устройство пожарных </w:t>
            </w:r>
            <w:r w:rsidRPr="00A848EE">
              <w:rPr>
                <w:rFonts w:ascii="Times New Roman" w:eastAsia="Times New Roman" w:hAnsi="Times New Roman"/>
              </w:rPr>
              <w:lastRenderedPageBreak/>
              <w:t>водоемов и подъездов к источникам противопожарного водоснабжения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r>
      <w:tr w:rsidR="00A848EE" w:rsidRPr="00A848EE" w14:paraId="5F69F316"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B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Эксплуатация пожарных водоемов и подъездов к источникам противопожарного водоснабжения</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195</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B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196</w:t>
            </w:r>
          </w:p>
        </w:tc>
      </w:tr>
      <w:tr w:rsidR="00A848EE" w:rsidRPr="00A848EE" w14:paraId="7E9F81BC"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Проведение профилактического контролируемого противопожарного выжигания хвороста, лесной подстилки, </w:t>
            </w:r>
            <w:r w:rsidRPr="00A848EE">
              <w:rPr>
                <w:rFonts w:ascii="Times New Roman" w:eastAsia="Times New Roman" w:hAnsi="Times New Roman"/>
              </w:rPr>
              <w:lastRenderedPageBreak/>
              <w:t>сухой травы и других лесных горючих материалов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тыс. 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38,8</w:t>
            </w:r>
          </w:p>
        </w:tc>
      </w:tr>
      <w:tr w:rsidR="00A848EE" w:rsidRPr="00A848EE" w14:paraId="4840F4F8"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Благоустройство зон отдыха граждан, пребывающих в лесах в соответствии со статьей 11 Лесного кодекса Российской Федерации</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369</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224</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r>
      <w:tr w:rsidR="00A848EE" w:rsidRPr="00A848EE" w14:paraId="7F02A8AE"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Установка шлагбаумов, устройство преград, обеспечивающих ограничение пребывания граждан в лесах в целях </w:t>
            </w:r>
            <w:r w:rsidRPr="00A848EE">
              <w:rPr>
                <w:rFonts w:ascii="Times New Roman" w:eastAsia="Times New Roman" w:hAnsi="Times New Roman"/>
              </w:rPr>
              <w:lastRenderedPageBreak/>
              <w:t>обеспечения пожарной безопасности</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206</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267</w:t>
            </w:r>
          </w:p>
        </w:tc>
      </w:tr>
      <w:tr w:rsidR="00A848EE" w:rsidRPr="00A848EE" w14:paraId="240E0C34"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Установка и размещение стендов, и других знаков и указателей, содержащих информацию о мерах пожарной безопасности в лесах</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шт</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2238</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2161</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102100</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2365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2552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2161</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2161</w:t>
            </w:r>
          </w:p>
        </w:tc>
      </w:tr>
      <w:tr w:rsidR="00A848EE" w:rsidRPr="00A848EE" w14:paraId="49F6FD6F" w14:textId="77777777" w:rsidTr="00CE729C">
        <w:trPr>
          <w:trHeight w:val="20"/>
          <w:jc w:val="center"/>
        </w:trPr>
        <w:tc>
          <w:tcPr>
            <w:tcW w:w="159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Мониторинг пожарной опасности в лесах и лесных пожаров путем наземного патрулирования лесов</w:t>
            </w:r>
          </w:p>
        </w:tc>
        <w:tc>
          <w:tcPr>
            <w:tcW w:w="8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тыс.га</w:t>
            </w:r>
          </w:p>
        </w:tc>
        <w:tc>
          <w:tcPr>
            <w:tcW w:w="145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1998,2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1998,2</w:t>
            </w:r>
          </w:p>
        </w:tc>
        <w:tc>
          <w:tcPr>
            <w:tcW w:w="87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1998,2</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3163,599</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2027,013</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2041,825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2041,825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2041,825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2041,825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2041,825</w:t>
            </w:r>
          </w:p>
        </w:tc>
        <w:tc>
          <w:tcPr>
            <w:tcW w:w="111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2041,825</w:t>
            </w:r>
          </w:p>
        </w:tc>
      </w:tr>
      <w:tr w:rsidR="00A848EE" w:rsidRPr="00A848EE" w14:paraId="23655D4C" w14:textId="77777777" w:rsidTr="00CE729C">
        <w:trPr>
          <w:trHeight w:val="20"/>
          <w:jc w:val="center"/>
        </w:trPr>
        <w:tc>
          <w:tcPr>
            <w:tcW w:w="1590" w:type="dxa"/>
            <w:tcBorders>
              <w:top w:val="single" w:sz="6" w:space="0" w:color="CCCCCC"/>
              <w:left w:val="single" w:sz="6" w:space="0" w:color="000000"/>
              <w:bottom w:val="single" w:sz="4" w:space="0" w:color="000000"/>
              <w:right w:val="single" w:sz="6" w:space="0" w:color="000000"/>
            </w:tcBorders>
            <w:shd w:val="clear" w:color="auto" w:fill="auto"/>
            <w:tcMar>
              <w:top w:w="30" w:type="dxa"/>
              <w:left w:w="45" w:type="dxa"/>
              <w:bottom w:w="30" w:type="dxa"/>
              <w:right w:w="45" w:type="dxa"/>
            </w:tcMar>
            <w:vAlign w:val="center"/>
          </w:tcPr>
          <w:p w14:paraId="00006C49" w14:textId="4863C5AD"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Авиационный мониторинг </w:t>
            </w:r>
            <w:r w:rsidRPr="00A848EE">
              <w:rPr>
                <w:rFonts w:ascii="Times New Roman" w:eastAsia="Times New Roman" w:hAnsi="Times New Roman"/>
              </w:rPr>
              <w:lastRenderedPageBreak/>
              <w:t>пожарной опасности в лесах и лесных пожаров</w:t>
            </w:r>
          </w:p>
        </w:tc>
        <w:tc>
          <w:tcPr>
            <w:tcW w:w="89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тыс.га</w:t>
            </w:r>
          </w:p>
        </w:tc>
        <w:tc>
          <w:tcPr>
            <w:tcW w:w="1454"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18639,9</w:t>
            </w:r>
          </w:p>
        </w:tc>
        <w:tc>
          <w:tcPr>
            <w:tcW w:w="87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18639,9</w:t>
            </w:r>
          </w:p>
        </w:tc>
        <w:tc>
          <w:tcPr>
            <w:tcW w:w="87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18639,9</w:t>
            </w:r>
          </w:p>
        </w:tc>
        <w:tc>
          <w:tcPr>
            <w:tcW w:w="111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19491,083</w:t>
            </w:r>
          </w:p>
        </w:tc>
        <w:tc>
          <w:tcPr>
            <w:tcW w:w="111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19865,066</w:t>
            </w:r>
          </w:p>
        </w:tc>
        <w:tc>
          <w:tcPr>
            <w:tcW w:w="111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20474,395</w:t>
            </w:r>
          </w:p>
        </w:tc>
        <w:tc>
          <w:tcPr>
            <w:tcW w:w="111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28849,325</w:t>
            </w:r>
          </w:p>
        </w:tc>
        <w:tc>
          <w:tcPr>
            <w:tcW w:w="111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28849,325</w:t>
            </w:r>
          </w:p>
        </w:tc>
        <w:tc>
          <w:tcPr>
            <w:tcW w:w="111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28849,325</w:t>
            </w:r>
          </w:p>
        </w:tc>
        <w:tc>
          <w:tcPr>
            <w:tcW w:w="111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28849,325</w:t>
            </w:r>
          </w:p>
        </w:tc>
        <w:tc>
          <w:tcPr>
            <w:tcW w:w="1110" w:type="dxa"/>
            <w:tcBorders>
              <w:top w:val="single" w:sz="6" w:space="0" w:color="CCCCCC"/>
              <w:left w:val="single" w:sz="6" w:space="0" w:color="CCCCCC"/>
              <w:bottom w:val="single" w:sz="4" w:space="0" w:color="000000"/>
              <w:right w:val="single" w:sz="6" w:space="0" w:color="000000"/>
            </w:tcBorders>
            <w:shd w:val="clear" w:color="auto" w:fill="auto"/>
            <w:tcMar>
              <w:top w:w="30" w:type="dxa"/>
              <w:left w:w="45" w:type="dxa"/>
              <w:bottom w:w="30" w:type="dxa"/>
              <w:right w:w="45" w:type="dxa"/>
            </w:tcMar>
            <w:vAlign w:val="center"/>
          </w:tcPr>
          <w:p w14:paraId="00006C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28849,325</w:t>
            </w:r>
          </w:p>
        </w:tc>
      </w:tr>
      <w:tr w:rsidR="00A848EE" w:rsidRPr="00A848EE" w14:paraId="02B8FB83" w14:textId="77777777" w:rsidTr="00CE729C">
        <w:trPr>
          <w:trHeight w:val="20"/>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Мониторинг пожарной опасности в лесах и лесных пожаров путем космического мониторинга пожарной опасности в лесах и лесных пожаров</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тыс.га</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799,3</w:t>
            </w:r>
          </w:p>
        </w:tc>
      </w:tr>
      <w:tr w:rsidR="004D4FBA" w:rsidRPr="00A848EE" w14:paraId="0D958E56" w14:textId="77777777" w:rsidTr="00CE729C">
        <w:trPr>
          <w:trHeight w:val="20"/>
          <w:jc w:val="center"/>
        </w:trPr>
        <w:tc>
          <w:tcPr>
            <w:tcW w:w="159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Тушение лесных пожаров</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 га</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0006C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w:t>
            </w:r>
          </w:p>
        </w:tc>
      </w:tr>
    </w:tbl>
    <w:p w14:paraId="00006C70" w14:textId="77777777" w:rsidR="004D4FBA" w:rsidRPr="00A848EE" w:rsidRDefault="004D4FBA" w:rsidP="00A848EE">
      <w:pPr>
        <w:widowControl w:val="0"/>
        <w:jc w:val="center"/>
        <w:rPr>
          <w:rFonts w:ascii="Times New Roman" w:eastAsia="Times New Roman" w:hAnsi="Times New Roman"/>
          <w:sz w:val="24"/>
          <w:szCs w:val="24"/>
        </w:rPr>
      </w:pPr>
    </w:p>
    <w:p w14:paraId="00006C72" w14:textId="1D191622" w:rsidR="00CE729C" w:rsidRPr="00A848EE" w:rsidRDefault="00CE729C"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C7B"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8" w:name="_Toc176788303"/>
      <w:r w:rsidRPr="00A848EE">
        <w:rPr>
          <w:rFonts w:ascii="Times New Roman" w:eastAsia="Times New Roman" w:hAnsi="Times New Roman"/>
          <w:b w:val="0"/>
          <w:bCs w:val="0"/>
          <w:sz w:val="24"/>
          <w:szCs w:val="24"/>
        </w:rPr>
        <w:lastRenderedPageBreak/>
        <w:t>ПРИЛОЖЕНИЕ 25</w:t>
      </w:r>
      <w:bookmarkEnd w:id="118"/>
    </w:p>
    <w:p w14:paraId="00006C7C"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C7D" w14:textId="77777777" w:rsidR="004D4FBA" w:rsidRPr="00A848EE" w:rsidRDefault="004D4FBA" w:rsidP="00A848EE">
      <w:pPr>
        <w:widowControl w:val="0"/>
        <w:jc w:val="center"/>
        <w:rPr>
          <w:rFonts w:ascii="Times New Roman" w:eastAsia="Times New Roman" w:hAnsi="Times New Roman"/>
          <w:sz w:val="24"/>
          <w:szCs w:val="24"/>
        </w:rPr>
      </w:pPr>
    </w:p>
    <w:p w14:paraId="00006C7E"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Плановые показатели выполнения мероприятий по защите лесов</w:t>
      </w:r>
    </w:p>
    <w:p w14:paraId="00006C7F"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fff7"/>
        <w:tblW w:w="14554" w:type="dxa"/>
        <w:jc w:val="center"/>
        <w:tblInd w:w="0" w:type="dxa"/>
        <w:tblLayout w:type="fixed"/>
        <w:tblCellMar>
          <w:top w:w="0" w:type="dxa"/>
          <w:left w:w="0" w:type="dxa"/>
          <w:bottom w:w="0" w:type="dxa"/>
          <w:right w:w="0" w:type="dxa"/>
        </w:tblCellMar>
        <w:tblLook w:val="0400" w:firstRow="0" w:lastRow="0" w:firstColumn="0" w:lastColumn="0" w:noHBand="0" w:noVBand="1"/>
      </w:tblPr>
      <w:tblGrid>
        <w:gridCol w:w="467"/>
        <w:gridCol w:w="1793"/>
        <w:gridCol w:w="1228"/>
        <w:gridCol w:w="2356"/>
        <w:gridCol w:w="820"/>
        <w:gridCol w:w="820"/>
        <w:gridCol w:w="990"/>
        <w:gridCol w:w="990"/>
        <w:gridCol w:w="990"/>
        <w:gridCol w:w="820"/>
        <w:gridCol w:w="820"/>
        <w:gridCol w:w="820"/>
        <w:gridCol w:w="820"/>
        <w:gridCol w:w="820"/>
      </w:tblGrid>
      <w:tr w:rsidR="00A848EE" w:rsidRPr="00A848EE" w14:paraId="3D822022" w14:textId="77777777" w:rsidTr="00CE729C">
        <w:trPr>
          <w:trHeight w:val="315"/>
          <w:tblHeader/>
          <w:jc w:val="center"/>
        </w:trPr>
        <w:tc>
          <w:tcPr>
            <w:tcW w:w="467"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1793"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мероприятий по защите лесов</w:t>
            </w:r>
          </w:p>
        </w:tc>
        <w:tc>
          <w:tcPr>
            <w:tcW w:w="1228"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Единица измерения</w:t>
            </w:r>
          </w:p>
        </w:tc>
        <w:tc>
          <w:tcPr>
            <w:tcW w:w="2356" w:type="dxa"/>
            <w:vMerge w:val="restart"/>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Выполнено за год, предшествующий разработке проекта Лесного плана (2017 год)</w:t>
            </w:r>
          </w:p>
        </w:tc>
        <w:tc>
          <w:tcPr>
            <w:tcW w:w="8710" w:type="dxa"/>
            <w:gridSpan w:val="10"/>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Плановые показатели</w:t>
            </w:r>
          </w:p>
        </w:tc>
      </w:tr>
      <w:tr w:rsidR="00A848EE" w:rsidRPr="00A848EE" w14:paraId="44178D3F" w14:textId="77777777" w:rsidTr="00CE729C">
        <w:trPr>
          <w:trHeight w:val="1815"/>
          <w:tblHeader/>
          <w:jc w:val="center"/>
        </w:trPr>
        <w:tc>
          <w:tcPr>
            <w:tcW w:w="467"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8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8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56" w:type="dxa"/>
            <w:vMerge/>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2019 год</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2020 год</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2021 год</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2022 год</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2023 год</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2024 год</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2025 год</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2026 год</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2027 год</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2028 год</w:t>
            </w:r>
          </w:p>
        </w:tc>
      </w:tr>
      <w:tr w:rsidR="00A848EE" w:rsidRPr="00A848EE" w14:paraId="4CAC3590" w14:textId="77777777" w:rsidTr="00CE729C">
        <w:trPr>
          <w:trHeight w:val="315"/>
          <w:tblHeader/>
          <w:jc w:val="center"/>
        </w:trPr>
        <w:tc>
          <w:tcPr>
            <w:tcW w:w="46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79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058FB12E" w14:textId="77777777" w:rsidTr="00CE729C">
        <w:trPr>
          <w:trHeight w:val="315"/>
          <w:jc w:val="center"/>
        </w:trPr>
        <w:tc>
          <w:tcPr>
            <w:tcW w:w="46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4087" w:type="dxa"/>
            <w:gridSpan w:val="13"/>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748CD958"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Сплошная санитарная рубка</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10613,2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2536,9</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2920,5</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3853,2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11350</w:t>
            </w:r>
          </w:p>
        </w:tc>
      </w:tr>
      <w:tr w:rsidR="00A848EE" w:rsidRPr="00A848EE" w14:paraId="5A7B088B"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D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739180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908000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908000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174855,1</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176109,5</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153377,5</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908000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908000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908000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908000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908000</w:t>
            </w:r>
          </w:p>
        </w:tc>
      </w:tr>
      <w:tr w:rsidR="00A848EE" w:rsidRPr="00A848EE" w14:paraId="3D0394D6"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Выборочная санитарная рубка</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823</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137,8</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317,1</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175,5</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r>
      <w:tr w:rsidR="00A848EE" w:rsidRPr="00A848EE" w14:paraId="4D71B580"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F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32250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9696</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9723</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7365</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20000</w:t>
            </w:r>
          </w:p>
        </w:tc>
      </w:tr>
      <w:tr w:rsidR="00A848EE" w:rsidRPr="00A848EE" w14:paraId="1E4CCE96"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C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C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Уборка неликвидной древесины</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345,3</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r>
      <w:tr w:rsidR="00A848EE" w:rsidRPr="00A848EE" w14:paraId="039E173A"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0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9893</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30000</w:t>
            </w:r>
          </w:p>
        </w:tc>
      </w:tr>
      <w:tr w:rsidR="00A848EE" w:rsidRPr="00A848EE" w14:paraId="62EDD187" w14:textId="77777777" w:rsidTr="00CE729C">
        <w:trPr>
          <w:trHeight w:val="315"/>
          <w:jc w:val="center"/>
        </w:trPr>
        <w:tc>
          <w:tcPr>
            <w:tcW w:w="46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4087" w:type="dxa"/>
            <w:gridSpan w:val="13"/>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обороны и безопасности</w:t>
            </w:r>
          </w:p>
        </w:tc>
      </w:tr>
      <w:tr w:rsidR="00A848EE" w:rsidRPr="00A848EE" w14:paraId="588C107E"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Сплошная санитарная рубка</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r>
      <w:tr w:rsidR="00A848EE" w:rsidRPr="00A848EE" w14:paraId="1061938F"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3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3750</w:t>
            </w:r>
          </w:p>
        </w:tc>
      </w:tr>
      <w:tr w:rsidR="00A848EE" w:rsidRPr="00A848EE" w14:paraId="0A668A01"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Выборочная санитарная рубка</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w:t>
            </w:r>
          </w:p>
        </w:tc>
      </w:tr>
      <w:tr w:rsidR="00A848EE" w:rsidRPr="00A848EE" w14:paraId="1AC8EC8E"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5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r>
      <w:tr w:rsidR="00A848EE" w:rsidRPr="00A848EE" w14:paraId="2927D329"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Уборка неликвидной древесины</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r>
      <w:tr w:rsidR="00A848EE" w:rsidRPr="00A848EE" w14:paraId="77DCA1FC"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6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6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r>
      <w:tr w:rsidR="00A848EE" w:rsidRPr="00A848EE" w14:paraId="663F356F" w14:textId="77777777" w:rsidTr="00CE729C">
        <w:trPr>
          <w:trHeight w:val="315"/>
          <w:jc w:val="center"/>
        </w:trPr>
        <w:tc>
          <w:tcPr>
            <w:tcW w:w="46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4087" w:type="dxa"/>
            <w:gridSpan w:val="13"/>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Городские леса</w:t>
            </w:r>
          </w:p>
        </w:tc>
      </w:tr>
      <w:tr w:rsidR="00A848EE" w:rsidRPr="00A848EE" w14:paraId="21F1CAF4" w14:textId="77777777" w:rsidTr="00CE729C">
        <w:trPr>
          <w:trHeight w:val="315"/>
          <w:jc w:val="center"/>
        </w:trPr>
        <w:tc>
          <w:tcPr>
            <w:tcW w:w="46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179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r>
      <w:tr w:rsidR="00A848EE" w:rsidRPr="00A848EE" w14:paraId="5403AE22" w14:textId="77777777" w:rsidTr="00CE729C">
        <w:trPr>
          <w:trHeight w:val="315"/>
          <w:jc w:val="center"/>
        </w:trPr>
        <w:tc>
          <w:tcPr>
            <w:tcW w:w="46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4087" w:type="dxa"/>
            <w:gridSpan w:val="13"/>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2C3C30BC"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Сплошная санитарная рубка</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r>
      <w:tr w:rsidR="00A848EE" w:rsidRPr="00A848EE" w14:paraId="1C2662BB"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B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990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r>
      <w:tr w:rsidR="00A848EE" w:rsidRPr="00A848EE" w14:paraId="07A66FE3"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Выборочная санитарная рубка</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r>
      <w:tr w:rsidR="00A848EE" w:rsidRPr="00A848EE" w14:paraId="171F03AD"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D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r>
      <w:tr w:rsidR="00A848EE" w:rsidRPr="00A848EE" w14:paraId="1BDCBDC5"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Уборка неликвидной древесины</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r>
      <w:tr w:rsidR="00A848EE" w:rsidRPr="00A848EE" w14:paraId="7E68F1B3"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E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350</w:t>
            </w:r>
          </w:p>
        </w:tc>
      </w:tr>
      <w:tr w:rsidR="00A848EE" w:rsidRPr="00A848EE" w14:paraId="1B0D56A4" w14:textId="77777777" w:rsidTr="00CE729C">
        <w:trPr>
          <w:trHeight w:val="315"/>
          <w:jc w:val="center"/>
        </w:trPr>
        <w:tc>
          <w:tcPr>
            <w:tcW w:w="467"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D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4087" w:type="dxa"/>
            <w:gridSpan w:val="13"/>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D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по Забайкальскому краю</w:t>
            </w:r>
          </w:p>
        </w:tc>
      </w:tr>
      <w:tr w:rsidR="00A848EE" w:rsidRPr="00A848EE" w14:paraId="69C199BB"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E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Сплошная санитарная рубка</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10683,2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11421</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2607,9</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2991,5</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3924,2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11421</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11421</w:t>
            </w:r>
          </w:p>
        </w:tc>
      </w:tr>
      <w:tr w:rsidR="00A848EE" w:rsidRPr="00A848EE" w14:paraId="43339810"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E1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743920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912850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912850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179705,1</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180959,5</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158227,5</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912850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912850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912850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912850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912850</w:t>
            </w:r>
          </w:p>
        </w:tc>
      </w:tr>
      <w:tr w:rsidR="00A848EE" w:rsidRPr="00A848EE" w14:paraId="2D5D84B1"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E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Выборочная санитарная рубка</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1143</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822</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459,8</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639,1</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497,5</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822</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822</w:t>
            </w:r>
          </w:p>
        </w:tc>
      </w:tr>
      <w:tr w:rsidR="00A848EE" w:rsidRPr="00A848EE" w14:paraId="77B83CD6"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E3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33360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10846</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10873</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8515</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21150</w:t>
            </w:r>
          </w:p>
        </w:tc>
      </w:tr>
      <w:tr w:rsidR="00A848EE" w:rsidRPr="00A848EE" w14:paraId="7202C2F8" w14:textId="77777777" w:rsidTr="00CE729C">
        <w:trPr>
          <w:trHeight w:val="315"/>
          <w:jc w:val="center"/>
        </w:trPr>
        <w:tc>
          <w:tcPr>
            <w:tcW w:w="467" w:type="dxa"/>
            <w:vMerge w:val="restart"/>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E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5.3.</w:t>
            </w:r>
          </w:p>
        </w:tc>
        <w:tc>
          <w:tcPr>
            <w:tcW w:w="1793" w:type="dxa"/>
            <w:vMerge w:val="restart"/>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Уборка неликвидной древесины</w:t>
            </w: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655,3</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1310</w:t>
            </w:r>
          </w:p>
        </w:tc>
      </w:tr>
      <w:tr w:rsidR="00A848EE" w:rsidRPr="00A848EE" w14:paraId="6EFE8D37" w14:textId="77777777" w:rsidTr="00CE729C">
        <w:trPr>
          <w:trHeight w:val="315"/>
          <w:jc w:val="center"/>
        </w:trPr>
        <w:tc>
          <w:tcPr>
            <w:tcW w:w="467" w:type="dxa"/>
            <w:vMerge/>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6E4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793" w:type="dxa"/>
            <w:vMerge/>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4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2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м3</w:t>
            </w:r>
          </w:p>
        </w:tc>
        <w:tc>
          <w:tcPr>
            <w:tcW w:w="2356"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16750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10743</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1090</w:t>
            </w:r>
          </w:p>
        </w:tc>
        <w:tc>
          <w:tcPr>
            <w:tcW w:w="99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893</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30850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30850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30850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30850</w:t>
            </w:r>
          </w:p>
        </w:tc>
        <w:tc>
          <w:tcPr>
            <w:tcW w:w="8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6E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30850</w:t>
            </w:r>
          </w:p>
        </w:tc>
      </w:tr>
    </w:tbl>
    <w:p w14:paraId="00006E5D" w14:textId="3DABF9A2" w:rsidR="00CE729C" w:rsidRPr="00A848EE" w:rsidRDefault="00CE729C"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E5E"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19" w:name="_Toc176788304"/>
      <w:r w:rsidRPr="00A848EE">
        <w:rPr>
          <w:rFonts w:ascii="Times New Roman" w:eastAsia="Times New Roman" w:hAnsi="Times New Roman"/>
          <w:b w:val="0"/>
          <w:bCs w:val="0"/>
          <w:sz w:val="24"/>
          <w:szCs w:val="24"/>
        </w:rPr>
        <w:lastRenderedPageBreak/>
        <w:t>ПРИЛОЖЕНИЕ 26</w:t>
      </w:r>
      <w:bookmarkEnd w:id="119"/>
    </w:p>
    <w:p w14:paraId="00006E5F"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E60" w14:textId="77777777" w:rsidR="004D4FBA" w:rsidRPr="00A848EE" w:rsidRDefault="004D4FBA" w:rsidP="00A848EE">
      <w:pPr>
        <w:widowControl w:val="0"/>
        <w:jc w:val="right"/>
        <w:rPr>
          <w:rFonts w:ascii="Times New Roman" w:eastAsia="Times New Roman" w:hAnsi="Times New Roman"/>
          <w:sz w:val="24"/>
          <w:szCs w:val="24"/>
        </w:rPr>
      </w:pPr>
    </w:p>
    <w:p w14:paraId="00006E61" w14:textId="70328592"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Сведения об объектах лесного семеноводства и инфраструктуре для воспроизводства лесов и лесоразведения</w:t>
      </w:r>
    </w:p>
    <w:p w14:paraId="5D3B28CD" w14:textId="77777777" w:rsidR="00CE729C" w:rsidRPr="00A848EE" w:rsidRDefault="00CE729C" w:rsidP="00A848EE">
      <w:pPr>
        <w:widowControl w:val="0"/>
        <w:jc w:val="center"/>
        <w:rPr>
          <w:rFonts w:ascii="Times New Roman" w:eastAsia="Times New Roman" w:hAnsi="Times New Roman"/>
          <w:sz w:val="24"/>
          <w:szCs w:val="24"/>
        </w:rPr>
      </w:pPr>
    </w:p>
    <w:p w14:paraId="00006E76" w14:textId="77777777" w:rsidR="004D4FBA" w:rsidRPr="00A848EE" w:rsidRDefault="004D4FBA" w:rsidP="00A848EE">
      <w:pPr>
        <w:widowControl w:val="0"/>
        <w:jc w:val="center"/>
        <w:rPr>
          <w:rFonts w:ascii="Times New Roman" w:eastAsia="Times New Roman" w:hAnsi="Times New Roman"/>
          <w:sz w:val="2"/>
          <w:szCs w:val="2"/>
        </w:rPr>
      </w:pPr>
    </w:p>
    <w:p w14:paraId="00006E77" w14:textId="77777777" w:rsidR="004D4FBA" w:rsidRPr="00A848EE" w:rsidRDefault="004D4FBA" w:rsidP="00A848EE">
      <w:pPr>
        <w:widowControl w:val="0"/>
        <w:jc w:val="center"/>
        <w:rPr>
          <w:rFonts w:ascii="Times New Roman" w:eastAsia="Times New Roman" w:hAnsi="Times New Roman"/>
          <w:sz w:val="2"/>
          <w:szCs w:val="2"/>
        </w:rPr>
      </w:pPr>
    </w:p>
    <w:tbl>
      <w:tblPr>
        <w:tblStyle w:val="afffffffffffff9"/>
        <w:tblW w:w="1457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00" w:firstRow="0" w:lastRow="0" w:firstColumn="0" w:lastColumn="0" w:noHBand="0" w:noVBand="1"/>
      </w:tblPr>
      <w:tblGrid>
        <w:gridCol w:w="852"/>
        <w:gridCol w:w="2691"/>
        <w:gridCol w:w="1418"/>
        <w:gridCol w:w="1417"/>
        <w:gridCol w:w="1418"/>
        <w:gridCol w:w="1559"/>
        <w:gridCol w:w="1701"/>
        <w:gridCol w:w="1559"/>
        <w:gridCol w:w="1957"/>
      </w:tblGrid>
      <w:tr w:rsidR="00A848EE" w:rsidRPr="00A848EE" w14:paraId="629E9C64" w14:textId="77777777" w:rsidTr="00CE729C">
        <w:trPr>
          <w:trHeight w:val="20"/>
          <w:tblHeader/>
          <w:jc w:val="center"/>
        </w:trPr>
        <w:tc>
          <w:tcPr>
            <w:tcW w:w="852" w:type="dxa"/>
            <w:vMerge w:val="restart"/>
            <w:vAlign w:val="center"/>
          </w:tcPr>
          <w:p w14:paraId="00006E78" w14:textId="2DC9752D"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 п/п</w:t>
            </w:r>
          </w:p>
        </w:tc>
        <w:tc>
          <w:tcPr>
            <w:tcW w:w="2691" w:type="dxa"/>
            <w:vMerge w:val="restart"/>
            <w:vAlign w:val="center"/>
          </w:tcPr>
          <w:p w14:paraId="00006E79" w14:textId="24A10C9A"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Наименование объекта</w:t>
            </w:r>
          </w:p>
        </w:tc>
        <w:tc>
          <w:tcPr>
            <w:tcW w:w="1418" w:type="dxa"/>
            <w:vMerge w:val="restart"/>
            <w:vAlign w:val="center"/>
          </w:tcPr>
          <w:p w14:paraId="00006E7A" w14:textId="66626E8C"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Единица измерения</w:t>
            </w:r>
          </w:p>
        </w:tc>
        <w:tc>
          <w:tcPr>
            <w:tcW w:w="2835" w:type="dxa"/>
            <w:gridSpan w:val="2"/>
            <w:vAlign w:val="center"/>
          </w:tcPr>
          <w:p w14:paraId="00006E7C" w14:textId="17A39344"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Характеристика объектов (за год, предшествующий разработке проекта Лесного плана Забайкальского края)</w:t>
            </w:r>
          </w:p>
        </w:tc>
        <w:tc>
          <w:tcPr>
            <w:tcW w:w="3260" w:type="dxa"/>
            <w:gridSpan w:val="2"/>
            <w:vAlign w:val="center"/>
          </w:tcPr>
          <w:p w14:paraId="00006E7E" w14:textId="54F53863"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Производительность</w:t>
            </w:r>
          </w:p>
        </w:tc>
        <w:tc>
          <w:tcPr>
            <w:tcW w:w="3516" w:type="dxa"/>
            <w:gridSpan w:val="2"/>
            <w:vAlign w:val="center"/>
          </w:tcPr>
          <w:p w14:paraId="00006E80" w14:textId="5E811D88"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Проектная документация</w:t>
            </w:r>
          </w:p>
        </w:tc>
      </w:tr>
      <w:tr w:rsidR="00A848EE" w:rsidRPr="00A848EE" w14:paraId="59762099" w14:textId="77777777" w:rsidTr="00CE729C">
        <w:trPr>
          <w:trHeight w:val="20"/>
          <w:tblHeader/>
          <w:jc w:val="center"/>
        </w:trPr>
        <w:tc>
          <w:tcPr>
            <w:tcW w:w="852" w:type="dxa"/>
            <w:vMerge/>
            <w:vAlign w:val="center"/>
          </w:tcPr>
          <w:p w14:paraId="39643BFF" w14:textId="77777777" w:rsidR="00CE729C" w:rsidRPr="00A848EE" w:rsidRDefault="00CE729C" w:rsidP="00A848EE">
            <w:pPr>
              <w:widowControl w:val="0"/>
              <w:jc w:val="center"/>
              <w:rPr>
                <w:rFonts w:ascii="Times New Roman" w:eastAsia="Times New Roman" w:hAnsi="Times New Roman"/>
              </w:rPr>
            </w:pPr>
          </w:p>
        </w:tc>
        <w:tc>
          <w:tcPr>
            <w:tcW w:w="2691" w:type="dxa"/>
            <w:vMerge/>
            <w:vAlign w:val="center"/>
          </w:tcPr>
          <w:p w14:paraId="555E7DD4" w14:textId="77777777" w:rsidR="00CE729C" w:rsidRPr="00A848EE" w:rsidRDefault="00CE729C" w:rsidP="00A848EE">
            <w:pPr>
              <w:widowControl w:val="0"/>
              <w:jc w:val="center"/>
              <w:rPr>
                <w:rFonts w:ascii="Times New Roman" w:eastAsia="Times New Roman" w:hAnsi="Times New Roman"/>
              </w:rPr>
            </w:pPr>
          </w:p>
        </w:tc>
        <w:tc>
          <w:tcPr>
            <w:tcW w:w="1418" w:type="dxa"/>
            <w:vMerge/>
            <w:vAlign w:val="center"/>
          </w:tcPr>
          <w:p w14:paraId="250DFFD7" w14:textId="77777777" w:rsidR="00CE729C" w:rsidRPr="00A848EE" w:rsidRDefault="00CE729C" w:rsidP="00A848EE">
            <w:pPr>
              <w:widowControl w:val="0"/>
              <w:jc w:val="center"/>
              <w:rPr>
                <w:rFonts w:ascii="Times New Roman" w:eastAsia="Times New Roman" w:hAnsi="Times New Roman"/>
              </w:rPr>
            </w:pPr>
          </w:p>
        </w:tc>
        <w:tc>
          <w:tcPr>
            <w:tcW w:w="1417" w:type="dxa"/>
            <w:vAlign w:val="center"/>
          </w:tcPr>
          <w:p w14:paraId="251C9C12" w14:textId="0CB45E54"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количество</w:t>
            </w:r>
          </w:p>
        </w:tc>
        <w:tc>
          <w:tcPr>
            <w:tcW w:w="1418" w:type="dxa"/>
            <w:vAlign w:val="center"/>
          </w:tcPr>
          <w:p w14:paraId="559C2485" w14:textId="7E93711D"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площадь</w:t>
            </w:r>
          </w:p>
        </w:tc>
        <w:tc>
          <w:tcPr>
            <w:tcW w:w="1559" w:type="dxa"/>
            <w:vAlign w:val="center"/>
          </w:tcPr>
          <w:p w14:paraId="6231F52E" w14:textId="1A56D602"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потенциальная</w:t>
            </w:r>
          </w:p>
        </w:tc>
        <w:tc>
          <w:tcPr>
            <w:tcW w:w="1701" w:type="dxa"/>
            <w:vAlign w:val="center"/>
          </w:tcPr>
          <w:p w14:paraId="7A01BED0" w14:textId="77777777"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средняя за период действия предыдущего лесного</w:t>
            </w:r>
          </w:p>
          <w:p w14:paraId="3197D102" w14:textId="30023404"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плана</w:t>
            </w:r>
          </w:p>
        </w:tc>
        <w:tc>
          <w:tcPr>
            <w:tcW w:w="1559" w:type="dxa"/>
            <w:vAlign w:val="center"/>
          </w:tcPr>
          <w:p w14:paraId="283A17C3" w14:textId="5F923A12"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имеющиеся объекты</w:t>
            </w:r>
          </w:p>
        </w:tc>
        <w:tc>
          <w:tcPr>
            <w:tcW w:w="1957" w:type="dxa"/>
            <w:vAlign w:val="center"/>
          </w:tcPr>
          <w:p w14:paraId="07CA9C5C" w14:textId="77777777"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на планируемые к созданию</w:t>
            </w:r>
          </w:p>
          <w:p w14:paraId="57AE6C1B" w14:textId="02DD2468"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объекты</w:t>
            </w:r>
          </w:p>
        </w:tc>
      </w:tr>
      <w:tr w:rsidR="00A848EE" w:rsidRPr="00A848EE" w14:paraId="4F4BD79F" w14:textId="77777777" w:rsidTr="00CE729C">
        <w:trPr>
          <w:trHeight w:val="20"/>
          <w:tblHeader/>
          <w:jc w:val="center"/>
        </w:trPr>
        <w:tc>
          <w:tcPr>
            <w:tcW w:w="852" w:type="dxa"/>
            <w:vAlign w:val="center"/>
          </w:tcPr>
          <w:p w14:paraId="580A4117" w14:textId="1A9BAB00"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2691" w:type="dxa"/>
            <w:vAlign w:val="center"/>
          </w:tcPr>
          <w:p w14:paraId="1C6FF1D0" w14:textId="60FBF22B"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418" w:type="dxa"/>
            <w:vAlign w:val="center"/>
          </w:tcPr>
          <w:p w14:paraId="0D9C85F8" w14:textId="3C864D4A"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417" w:type="dxa"/>
            <w:vAlign w:val="center"/>
          </w:tcPr>
          <w:p w14:paraId="48CC208F" w14:textId="074FD86B"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418" w:type="dxa"/>
            <w:vAlign w:val="center"/>
          </w:tcPr>
          <w:p w14:paraId="5A09E0E5" w14:textId="1D2E2DC1"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1559" w:type="dxa"/>
            <w:vAlign w:val="center"/>
          </w:tcPr>
          <w:p w14:paraId="48058DF4" w14:textId="0F9E1763"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1701" w:type="dxa"/>
            <w:vAlign w:val="center"/>
          </w:tcPr>
          <w:p w14:paraId="18239E8A" w14:textId="3EF3F560"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1559" w:type="dxa"/>
            <w:vAlign w:val="center"/>
          </w:tcPr>
          <w:p w14:paraId="2985BFE5" w14:textId="3019377F"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1957" w:type="dxa"/>
            <w:vAlign w:val="center"/>
          </w:tcPr>
          <w:p w14:paraId="0B1F6AAB" w14:textId="5272D1E3" w:rsidR="00CE729C" w:rsidRPr="00A848EE" w:rsidRDefault="00CE729C" w:rsidP="00A848EE">
            <w:pPr>
              <w:widowControl w:val="0"/>
              <w:jc w:val="center"/>
              <w:rPr>
                <w:rFonts w:ascii="Times New Roman" w:eastAsia="Times New Roman" w:hAnsi="Times New Roman"/>
              </w:rPr>
            </w:pPr>
            <w:r w:rsidRPr="00A848EE">
              <w:rPr>
                <w:rFonts w:ascii="Times New Roman" w:eastAsia="Times New Roman" w:hAnsi="Times New Roman"/>
              </w:rPr>
              <w:t>9</w:t>
            </w:r>
          </w:p>
        </w:tc>
      </w:tr>
      <w:tr w:rsidR="00A848EE" w:rsidRPr="00A848EE" w14:paraId="79E2A12F" w14:textId="77777777" w:rsidTr="00CE729C">
        <w:trPr>
          <w:trHeight w:val="20"/>
          <w:jc w:val="center"/>
        </w:trPr>
        <w:tc>
          <w:tcPr>
            <w:tcW w:w="852" w:type="dxa"/>
            <w:vAlign w:val="center"/>
          </w:tcPr>
          <w:p w14:paraId="00006E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2691" w:type="dxa"/>
            <w:vAlign w:val="center"/>
          </w:tcPr>
          <w:p w14:paraId="00006E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Плюсовые деревья всего, в том числе по породам</w:t>
            </w:r>
          </w:p>
        </w:tc>
        <w:tc>
          <w:tcPr>
            <w:tcW w:w="1418" w:type="dxa"/>
            <w:vAlign w:val="center"/>
          </w:tcPr>
          <w:p w14:paraId="00006E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1417" w:type="dxa"/>
            <w:vAlign w:val="center"/>
          </w:tcPr>
          <w:p w14:paraId="00006E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161</w:t>
            </w:r>
          </w:p>
        </w:tc>
        <w:tc>
          <w:tcPr>
            <w:tcW w:w="1418" w:type="dxa"/>
            <w:vAlign w:val="center"/>
          </w:tcPr>
          <w:p w14:paraId="00006E8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559" w:type="dxa"/>
            <w:vAlign w:val="center"/>
          </w:tcPr>
          <w:p w14:paraId="00006E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521,0</w:t>
            </w:r>
          </w:p>
        </w:tc>
        <w:tc>
          <w:tcPr>
            <w:tcW w:w="1701" w:type="dxa"/>
            <w:vAlign w:val="center"/>
          </w:tcPr>
          <w:p w14:paraId="00006E8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401,0</w:t>
            </w:r>
          </w:p>
        </w:tc>
        <w:tc>
          <w:tcPr>
            <w:tcW w:w="1559" w:type="dxa"/>
            <w:vMerge w:val="restart"/>
            <w:vAlign w:val="center"/>
          </w:tcPr>
          <w:p w14:paraId="00006E8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Паспорта плюсового дерева</w:t>
            </w:r>
          </w:p>
        </w:tc>
        <w:tc>
          <w:tcPr>
            <w:tcW w:w="1957" w:type="dxa"/>
            <w:vAlign w:val="center"/>
          </w:tcPr>
          <w:p w14:paraId="00006E8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064E87C2" w14:textId="77777777" w:rsidTr="00CE729C">
        <w:trPr>
          <w:trHeight w:val="20"/>
          <w:jc w:val="center"/>
        </w:trPr>
        <w:tc>
          <w:tcPr>
            <w:tcW w:w="852" w:type="dxa"/>
            <w:vAlign w:val="center"/>
          </w:tcPr>
          <w:p w14:paraId="00006E8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w:t>
            </w:r>
          </w:p>
        </w:tc>
        <w:tc>
          <w:tcPr>
            <w:tcW w:w="2691" w:type="dxa"/>
            <w:vAlign w:val="center"/>
          </w:tcPr>
          <w:p w14:paraId="00006E8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сосна кедровая сибирская</w:t>
            </w:r>
          </w:p>
        </w:tc>
        <w:tc>
          <w:tcPr>
            <w:tcW w:w="1418" w:type="dxa"/>
            <w:vAlign w:val="center"/>
          </w:tcPr>
          <w:p w14:paraId="00006E8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1417" w:type="dxa"/>
            <w:vAlign w:val="center"/>
          </w:tcPr>
          <w:p w14:paraId="00006E8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130</w:t>
            </w:r>
          </w:p>
        </w:tc>
        <w:tc>
          <w:tcPr>
            <w:tcW w:w="1418" w:type="dxa"/>
            <w:vAlign w:val="center"/>
          </w:tcPr>
          <w:p w14:paraId="00006E8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559" w:type="dxa"/>
            <w:vAlign w:val="center"/>
          </w:tcPr>
          <w:p w14:paraId="00006E8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520,0</w:t>
            </w:r>
          </w:p>
        </w:tc>
        <w:tc>
          <w:tcPr>
            <w:tcW w:w="1701" w:type="dxa"/>
            <w:vAlign w:val="center"/>
          </w:tcPr>
          <w:p w14:paraId="00006E9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400,0</w:t>
            </w:r>
          </w:p>
        </w:tc>
        <w:tc>
          <w:tcPr>
            <w:tcW w:w="1559" w:type="dxa"/>
            <w:vMerge/>
            <w:vAlign w:val="center"/>
          </w:tcPr>
          <w:p w14:paraId="00006E9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E9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0DBABE60" w14:textId="77777777" w:rsidTr="00CE729C">
        <w:trPr>
          <w:trHeight w:val="20"/>
          <w:jc w:val="center"/>
        </w:trPr>
        <w:tc>
          <w:tcPr>
            <w:tcW w:w="852" w:type="dxa"/>
            <w:vAlign w:val="center"/>
          </w:tcPr>
          <w:p w14:paraId="00006E9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2691" w:type="dxa"/>
            <w:vAlign w:val="center"/>
          </w:tcPr>
          <w:p w14:paraId="00006E9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сосна обыкновенная</w:t>
            </w:r>
          </w:p>
        </w:tc>
        <w:tc>
          <w:tcPr>
            <w:tcW w:w="1418" w:type="dxa"/>
            <w:vAlign w:val="center"/>
          </w:tcPr>
          <w:p w14:paraId="00006E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1417" w:type="dxa"/>
            <w:vAlign w:val="center"/>
          </w:tcPr>
          <w:p w14:paraId="00006E9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w:t>
            </w:r>
          </w:p>
        </w:tc>
        <w:tc>
          <w:tcPr>
            <w:tcW w:w="1418" w:type="dxa"/>
            <w:vAlign w:val="center"/>
          </w:tcPr>
          <w:p w14:paraId="00006E9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559" w:type="dxa"/>
            <w:vAlign w:val="center"/>
          </w:tcPr>
          <w:p w14:paraId="00006E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w:t>
            </w:r>
          </w:p>
        </w:tc>
        <w:tc>
          <w:tcPr>
            <w:tcW w:w="1701" w:type="dxa"/>
            <w:vAlign w:val="center"/>
          </w:tcPr>
          <w:p w14:paraId="00006E9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w:t>
            </w:r>
          </w:p>
        </w:tc>
        <w:tc>
          <w:tcPr>
            <w:tcW w:w="1559" w:type="dxa"/>
            <w:vMerge/>
            <w:vAlign w:val="center"/>
          </w:tcPr>
          <w:p w14:paraId="00006E9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E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50261262" w14:textId="77777777" w:rsidTr="00CE729C">
        <w:trPr>
          <w:trHeight w:val="20"/>
          <w:jc w:val="center"/>
        </w:trPr>
        <w:tc>
          <w:tcPr>
            <w:tcW w:w="852" w:type="dxa"/>
            <w:vAlign w:val="center"/>
          </w:tcPr>
          <w:p w14:paraId="00006E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2691" w:type="dxa"/>
            <w:vAlign w:val="center"/>
          </w:tcPr>
          <w:p w14:paraId="00006E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Плюсовые насаждения, всего, в том числе по породам</w:t>
            </w:r>
          </w:p>
        </w:tc>
        <w:tc>
          <w:tcPr>
            <w:tcW w:w="1418" w:type="dxa"/>
            <w:vAlign w:val="center"/>
          </w:tcPr>
          <w:p w14:paraId="00006E9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418" w:type="dxa"/>
            <w:vAlign w:val="center"/>
          </w:tcPr>
          <w:p w14:paraId="00006E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145</w:t>
            </w:r>
          </w:p>
        </w:tc>
        <w:tc>
          <w:tcPr>
            <w:tcW w:w="1559" w:type="dxa"/>
            <w:vAlign w:val="center"/>
          </w:tcPr>
          <w:p w14:paraId="00006E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725,0</w:t>
            </w:r>
          </w:p>
        </w:tc>
        <w:tc>
          <w:tcPr>
            <w:tcW w:w="1701" w:type="dxa"/>
            <w:vAlign w:val="center"/>
          </w:tcPr>
          <w:p w14:paraId="00006E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670,0</w:t>
            </w:r>
          </w:p>
        </w:tc>
        <w:tc>
          <w:tcPr>
            <w:tcW w:w="1559" w:type="dxa"/>
            <w:vMerge w:val="restart"/>
            <w:vAlign w:val="center"/>
          </w:tcPr>
          <w:p w14:paraId="00006EA3" w14:textId="094B496B"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Паспорта плюсового насаждения</w:t>
            </w:r>
          </w:p>
        </w:tc>
        <w:tc>
          <w:tcPr>
            <w:tcW w:w="1957" w:type="dxa"/>
            <w:vAlign w:val="center"/>
          </w:tcPr>
          <w:p w14:paraId="00006E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5F9C2B91" w14:textId="77777777" w:rsidTr="00CE729C">
        <w:trPr>
          <w:trHeight w:val="20"/>
          <w:jc w:val="center"/>
        </w:trPr>
        <w:tc>
          <w:tcPr>
            <w:tcW w:w="852" w:type="dxa"/>
            <w:vAlign w:val="center"/>
          </w:tcPr>
          <w:p w14:paraId="00006E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w:t>
            </w:r>
          </w:p>
        </w:tc>
        <w:tc>
          <w:tcPr>
            <w:tcW w:w="2691" w:type="dxa"/>
            <w:vAlign w:val="center"/>
          </w:tcPr>
          <w:p w14:paraId="00006EA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сосна кедровая сибирская</w:t>
            </w:r>
          </w:p>
        </w:tc>
        <w:tc>
          <w:tcPr>
            <w:tcW w:w="1418" w:type="dxa"/>
            <w:vAlign w:val="center"/>
          </w:tcPr>
          <w:p w14:paraId="00006EA7" w14:textId="77777777" w:rsidR="004D4FBA" w:rsidRPr="00A848EE" w:rsidRDefault="004D4FBA" w:rsidP="00A848EE">
            <w:pPr>
              <w:widowControl w:val="0"/>
              <w:jc w:val="center"/>
              <w:rPr>
                <w:rFonts w:ascii="Times New Roman" w:eastAsia="Times New Roman" w:hAnsi="Times New Roman"/>
              </w:rPr>
            </w:pPr>
          </w:p>
        </w:tc>
        <w:tc>
          <w:tcPr>
            <w:tcW w:w="1417" w:type="dxa"/>
            <w:vAlign w:val="center"/>
          </w:tcPr>
          <w:p w14:paraId="00006EA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418" w:type="dxa"/>
            <w:vAlign w:val="center"/>
          </w:tcPr>
          <w:p w14:paraId="00006EA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145</w:t>
            </w:r>
          </w:p>
        </w:tc>
        <w:tc>
          <w:tcPr>
            <w:tcW w:w="1559" w:type="dxa"/>
            <w:vAlign w:val="center"/>
          </w:tcPr>
          <w:p w14:paraId="00006EA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725,0</w:t>
            </w:r>
          </w:p>
        </w:tc>
        <w:tc>
          <w:tcPr>
            <w:tcW w:w="1701" w:type="dxa"/>
            <w:vAlign w:val="center"/>
          </w:tcPr>
          <w:p w14:paraId="00006EA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670,0</w:t>
            </w:r>
          </w:p>
        </w:tc>
        <w:tc>
          <w:tcPr>
            <w:tcW w:w="1559" w:type="dxa"/>
            <w:vMerge/>
            <w:vAlign w:val="center"/>
          </w:tcPr>
          <w:p w14:paraId="00006EA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EA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05403E15" w14:textId="77777777" w:rsidTr="00CE729C">
        <w:trPr>
          <w:trHeight w:val="20"/>
          <w:jc w:val="center"/>
        </w:trPr>
        <w:tc>
          <w:tcPr>
            <w:tcW w:w="852" w:type="dxa"/>
            <w:vAlign w:val="center"/>
          </w:tcPr>
          <w:p w14:paraId="00006EA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2691" w:type="dxa"/>
            <w:vAlign w:val="center"/>
          </w:tcPr>
          <w:p w14:paraId="00006EA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Лесосеменные плантации, всего, в том числе по породам</w:t>
            </w:r>
          </w:p>
        </w:tc>
        <w:tc>
          <w:tcPr>
            <w:tcW w:w="1418" w:type="dxa"/>
            <w:vAlign w:val="center"/>
          </w:tcPr>
          <w:p w14:paraId="00006EB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B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418" w:type="dxa"/>
            <w:vAlign w:val="center"/>
          </w:tcPr>
          <w:p w14:paraId="00006EB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40,5</w:t>
            </w:r>
          </w:p>
        </w:tc>
        <w:tc>
          <w:tcPr>
            <w:tcW w:w="1559" w:type="dxa"/>
            <w:vAlign w:val="center"/>
          </w:tcPr>
          <w:p w14:paraId="00006E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15,0</w:t>
            </w:r>
          </w:p>
        </w:tc>
        <w:tc>
          <w:tcPr>
            <w:tcW w:w="1701" w:type="dxa"/>
            <w:vAlign w:val="center"/>
          </w:tcPr>
          <w:p w14:paraId="00006E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10,0</w:t>
            </w:r>
          </w:p>
        </w:tc>
        <w:tc>
          <w:tcPr>
            <w:tcW w:w="1559" w:type="dxa"/>
            <w:vMerge w:val="restart"/>
            <w:vAlign w:val="center"/>
          </w:tcPr>
          <w:p w14:paraId="00006EB5" w14:textId="284C494A"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Паспорта ЛСП</w:t>
            </w:r>
          </w:p>
        </w:tc>
        <w:tc>
          <w:tcPr>
            <w:tcW w:w="1957" w:type="dxa"/>
            <w:vAlign w:val="center"/>
          </w:tcPr>
          <w:p w14:paraId="00006E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0C9A6E65" w14:textId="77777777" w:rsidTr="00CE729C">
        <w:trPr>
          <w:trHeight w:val="20"/>
          <w:jc w:val="center"/>
        </w:trPr>
        <w:tc>
          <w:tcPr>
            <w:tcW w:w="852" w:type="dxa"/>
            <w:vAlign w:val="center"/>
          </w:tcPr>
          <w:p w14:paraId="00006E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w:t>
            </w:r>
          </w:p>
        </w:tc>
        <w:tc>
          <w:tcPr>
            <w:tcW w:w="2691" w:type="dxa"/>
            <w:vAlign w:val="center"/>
          </w:tcPr>
          <w:p w14:paraId="00006E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сосна обыкновенная</w:t>
            </w:r>
          </w:p>
        </w:tc>
        <w:tc>
          <w:tcPr>
            <w:tcW w:w="1418" w:type="dxa"/>
            <w:vAlign w:val="center"/>
          </w:tcPr>
          <w:p w14:paraId="00006E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418" w:type="dxa"/>
            <w:vAlign w:val="center"/>
          </w:tcPr>
          <w:p w14:paraId="00006E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40,5</w:t>
            </w:r>
          </w:p>
        </w:tc>
        <w:tc>
          <w:tcPr>
            <w:tcW w:w="1559" w:type="dxa"/>
            <w:vAlign w:val="center"/>
          </w:tcPr>
          <w:p w14:paraId="00006E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15,0</w:t>
            </w:r>
          </w:p>
        </w:tc>
        <w:tc>
          <w:tcPr>
            <w:tcW w:w="1701" w:type="dxa"/>
            <w:vAlign w:val="center"/>
          </w:tcPr>
          <w:p w14:paraId="00006E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10,0</w:t>
            </w:r>
          </w:p>
        </w:tc>
        <w:tc>
          <w:tcPr>
            <w:tcW w:w="1559" w:type="dxa"/>
            <w:vMerge/>
            <w:vAlign w:val="center"/>
          </w:tcPr>
          <w:p w14:paraId="00006EB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E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1B89C61A" w14:textId="77777777" w:rsidTr="00CE729C">
        <w:trPr>
          <w:trHeight w:val="20"/>
          <w:jc w:val="center"/>
        </w:trPr>
        <w:tc>
          <w:tcPr>
            <w:tcW w:w="852" w:type="dxa"/>
            <w:vAlign w:val="center"/>
          </w:tcPr>
          <w:p w14:paraId="00006EC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2691" w:type="dxa"/>
            <w:vAlign w:val="center"/>
          </w:tcPr>
          <w:p w14:paraId="00006E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Постоянные лесосеменные участки, в том числе по породам</w:t>
            </w:r>
          </w:p>
        </w:tc>
        <w:tc>
          <w:tcPr>
            <w:tcW w:w="1418" w:type="dxa"/>
            <w:vAlign w:val="center"/>
          </w:tcPr>
          <w:p w14:paraId="00006EC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C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52</w:t>
            </w:r>
          </w:p>
        </w:tc>
        <w:tc>
          <w:tcPr>
            <w:tcW w:w="1418" w:type="dxa"/>
            <w:vAlign w:val="center"/>
          </w:tcPr>
          <w:p w14:paraId="00006EC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653,1</w:t>
            </w:r>
          </w:p>
        </w:tc>
        <w:tc>
          <w:tcPr>
            <w:tcW w:w="1559" w:type="dxa"/>
            <w:vAlign w:val="center"/>
          </w:tcPr>
          <w:p w14:paraId="00006EC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1017,8</w:t>
            </w:r>
          </w:p>
        </w:tc>
        <w:tc>
          <w:tcPr>
            <w:tcW w:w="1701" w:type="dxa"/>
            <w:vAlign w:val="center"/>
          </w:tcPr>
          <w:p w14:paraId="00006EC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940,0</w:t>
            </w:r>
          </w:p>
        </w:tc>
        <w:tc>
          <w:tcPr>
            <w:tcW w:w="1559" w:type="dxa"/>
            <w:vMerge w:val="restart"/>
            <w:vAlign w:val="center"/>
          </w:tcPr>
          <w:p w14:paraId="00006EC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Паспорт</w:t>
            </w:r>
          </w:p>
          <w:p w14:paraId="00006EC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ПЛСУ</w:t>
            </w:r>
          </w:p>
          <w:p w14:paraId="00006EC9" w14:textId="77777777" w:rsidR="004D4FBA" w:rsidRPr="00A848EE" w:rsidRDefault="004D4FBA" w:rsidP="00A848EE">
            <w:pPr>
              <w:widowControl w:val="0"/>
              <w:jc w:val="center"/>
              <w:rPr>
                <w:rFonts w:ascii="Times New Roman" w:eastAsia="Times New Roman" w:hAnsi="Times New Roman"/>
              </w:rPr>
            </w:pPr>
          </w:p>
        </w:tc>
        <w:tc>
          <w:tcPr>
            <w:tcW w:w="1957" w:type="dxa"/>
            <w:vAlign w:val="center"/>
          </w:tcPr>
          <w:p w14:paraId="00006EC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0F8189C6" w14:textId="77777777" w:rsidTr="00CE729C">
        <w:trPr>
          <w:trHeight w:val="20"/>
          <w:jc w:val="center"/>
        </w:trPr>
        <w:tc>
          <w:tcPr>
            <w:tcW w:w="852" w:type="dxa"/>
            <w:vAlign w:val="center"/>
          </w:tcPr>
          <w:p w14:paraId="00006EC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w:t>
            </w:r>
          </w:p>
        </w:tc>
        <w:tc>
          <w:tcPr>
            <w:tcW w:w="2691" w:type="dxa"/>
            <w:vAlign w:val="center"/>
          </w:tcPr>
          <w:p w14:paraId="00006EC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сосна обыкновенная</w:t>
            </w:r>
          </w:p>
        </w:tc>
        <w:tc>
          <w:tcPr>
            <w:tcW w:w="1418" w:type="dxa"/>
            <w:vAlign w:val="center"/>
          </w:tcPr>
          <w:p w14:paraId="00006EC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C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45</w:t>
            </w:r>
          </w:p>
        </w:tc>
        <w:tc>
          <w:tcPr>
            <w:tcW w:w="1418" w:type="dxa"/>
            <w:vAlign w:val="center"/>
          </w:tcPr>
          <w:p w14:paraId="00006EC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477,1</w:t>
            </w:r>
          </w:p>
        </w:tc>
        <w:tc>
          <w:tcPr>
            <w:tcW w:w="1559" w:type="dxa"/>
            <w:vAlign w:val="center"/>
          </w:tcPr>
          <w:p w14:paraId="00006ED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357,8</w:t>
            </w:r>
          </w:p>
        </w:tc>
        <w:tc>
          <w:tcPr>
            <w:tcW w:w="1701" w:type="dxa"/>
            <w:vAlign w:val="center"/>
          </w:tcPr>
          <w:p w14:paraId="00006ED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330,0</w:t>
            </w:r>
          </w:p>
        </w:tc>
        <w:tc>
          <w:tcPr>
            <w:tcW w:w="1559" w:type="dxa"/>
            <w:vMerge/>
            <w:vAlign w:val="center"/>
          </w:tcPr>
          <w:p w14:paraId="00006ED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ED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778F187D" w14:textId="77777777" w:rsidTr="00CE729C">
        <w:trPr>
          <w:trHeight w:val="20"/>
          <w:jc w:val="center"/>
        </w:trPr>
        <w:tc>
          <w:tcPr>
            <w:tcW w:w="852" w:type="dxa"/>
            <w:vAlign w:val="center"/>
          </w:tcPr>
          <w:p w14:paraId="00006ED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4.2.</w:t>
            </w:r>
          </w:p>
        </w:tc>
        <w:tc>
          <w:tcPr>
            <w:tcW w:w="2691" w:type="dxa"/>
            <w:vAlign w:val="center"/>
          </w:tcPr>
          <w:p w14:paraId="00006ED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лиственница</w:t>
            </w:r>
          </w:p>
        </w:tc>
        <w:tc>
          <w:tcPr>
            <w:tcW w:w="1418" w:type="dxa"/>
            <w:vAlign w:val="center"/>
          </w:tcPr>
          <w:p w14:paraId="00006ED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D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418" w:type="dxa"/>
            <w:vAlign w:val="center"/>
          </w:tcPr>
          <w:p w14:paraId="00006ED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40,0</w:t>
            </w:r>
          </w:p>
        </w:tc>
        <w:tc>
          <w:tcPr>
            <w:tcW w:w="1559" w:type="dxa"/>
            <w:vAlign w:val="center"/>
          </w:tcPr>
          <w:p w14:paraId="00006ED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80</w:t>
            </w:r>
          </w:p>
        </w:tc>
        <w:tc>
          <w:tcPr>
            <w:tcW w:w="1701" w:type="dxa"/>
            <w:vAlign w:val="center"/>
          </w:tcPr>
          <w:p w14:paraId="00006ED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30,0</w:t>
            </w:r>
          </w:p>
        </w:tc>
        <w:tc>
          <w:tcPr>
            <w:tcW w:w="1559" w:type="dxa"/>
            <w:vMerge/>
            <w:vAlign w:val="center"/>
          </w:tcPr>
          <w:p w14:paraId="00006ED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ED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47AB7004" w14:textId="77777777" w:rsidTr="00CE729C">
        <w:trPr>
          <w:trHeight w:val="20"/>
          <w:jc w:val="center"/>
        </w:trPr>
        <w:tc>
          <w:tcPr>
            <w:tcW w:w="852" w:type="dxa"/>
            <w:vAlign w:val="center"/>
          </w:tcPr>
          <w:p w14:paraId="00006ED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w:t>
            </w:r>
          </w:p>
        </w:tc>
        <w:tc>
          <w:tcPr>
            <w:tcW w:w="2691" w:type="dxa"/>
            <w:vAlign w:val="center"/>
          </w:tcPr>
          <w:p w14:paraId="00006ED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сосна кедровая сибирская</w:t>
            </w:r>
          </w:p>
        </w:tc>
        <w:tc>
          <w:tcPr>
            <w:tcW w:w="1418" w:type="dxa"/>
            <w:vAlign w:val="center"/>
          </w:tcPr>
          <w:p w14:paraId="00006ED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E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1418" w:type="dxa"/>
            <w:vAlign w:val="center"/>
          </w:tcPr>
          <w:p w14:paraId="00006EE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136,0</w:t>
            </w:r>
          </w:p>
        </w:tc>
        <w:tc>
          <w:tcPr>
            <w:tcW w:w="1559" w:type="dxa"/>
            <w:vAlign w:val="center"/>
          </w:tcPr>
          <w:p w14:paraId="00006EE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580,0</w:t>
            </w:r>
          </w:p>
        </w:tc>
        <w:tc>
          <w:tcPr>
            <w:tcW w:w="1701" w:type="dxa"/>
            <w:vAlign w:val="center"/>
          </w:tcPr>
          <w:p w14:paraId="00006EE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580,0</w:t>
            </w:r>
          </w:p>
        </w:tc>
        <w:tc>
          <w:tcPr>
            <w:tcW w:w="1559" w:type="dxa"/>
            <w:vMerge/>
            <w:vAlign w:val="center"/>
          </w:tcPr>
          <w:p w14:paraId="00006EE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EE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16F525FE" w14:textId="77777777" w:rsidTr="00CE729C">
        <w:trPr>
          <w:trHeight w:val="20"/>
          <w:jc w:val="center"/>
        </w:trPr>
        <w:tc>
          <w:tcPr>
            <w:tcW w:w="852" w:type="dxa"/>
            <w:vAlign w:val="center"/>
          </w:tcPr>
          <w:p w14:paraId="00006EE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2691" w:type="dxa"/>
            <w:vAlign w:val="center"/>
          </w:tcPr>
          <w:p w14:paraId="00006EE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Маточные плантации, в том числе по породам</w:t>
            </w:r>
          </w:p>
        </w:tc>
        <w:tc>
          <w:tcPr>
            <w:tcW w:w="1418" w:type="dxa"/>
            <w:vAlign w:val="center"/>
          </w:tcPr>
          <w:p w14:paraId="00006EE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E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8" w:type="dxa"/>
            <w:vAlign w:val="center"/>
          </w:tcPr>
          <w:p w14:paraId="00006EE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559" w:type="dxa"/>
            <w:vAlign w:val="center"/>
          </w:tcPr>
          <w:p w14:paraId="00006EE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701" w:type="dxa"/>
            <w:vAlign w:val="center"/>
          </w:tcPr>
          <w:p w14:paraId="00006EE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559" w:type="dxa"/>
            <w:vAlign w:val="center"/>
          </w:tcPr>
          <w:p w14:paraId="00006EE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957" w:type="dxa"/>
            <w:vAlign w:val="center"/>
          </w:tcPr>
          <w:p w14:paraId="00006EE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55BF4143" w14:textId="77777777" w:rsidTr="00CE729C">
        <w:trPr>
          <w:trHeight w:val="20"/>
          <w:jc w:val="center"/>
        </w:trPr>
        <w:tc>
          <w:tcPr>
            <w:tcW w:w="852" w:type="dxa"/>
            <w:vAlign w:val="center"/>
          </w:tcPr>
          <w:p w14:paraId="00006EE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6.</w:t>
            </w:r>
          </w:p>
        </w:tc>
        <w:tc>
          <w:tcPr>
            <w:tcW w:w="2691" w:type="dxa"/>
            <w:vAlign w:val="center"/>
          </w:tcPr>
          <w:p w14:paraId="00006EF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Архивы клонов, в том числе по породам</w:t>
            </w:r>
          </w:p>
        </w:tc>
        <w:tc>
          <w:tcPr>
            <w:tcW w:w="1418" w:type="dxa"/>
            <w:vAlign w:val="center"/>
          </w:tcPr>
          <w:p w14:paraId="00006EF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F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418" w:type="dxa"/>
            <w:vAlign w:val="center"/>
          </w:tcPr>
          <w:p w14:paraId="00006EF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559" w:type="dxa"/>
            <w:vAlign w:val="center"/>
          </w:tcPr>
          <w:p w14:paraId="00006EF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701" w:type="dxa"/>
            <w:vAlign w:val="center"/>
          </w:tcPr>
          <w:p w14:paraId="00006EF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w:t>
            </w:r>
          </w:p>
        </w:tc>
        <w:tc>
          <w:tcPr>
            <w:tcW w:w="1559" w:type="dxa"/>
            <w:vAlign w:val="center"/>
          </w:tcPr>
          <w:p w14:paraId="00006EF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957" w:type="dxa"/>
            <w:vAlign w:val="center"/>
          </w:tcPr>
          <w:p w14:paraId="00006EF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253785D4" w14:textId="77777777" w:rsidTr="00CE729C">
        <w:trPr>
          <w:trHeight w:val="20"/>
          <w:jc w:val="center"/>
        </w:trPr>
        <w:tc>
          <w:tcPr>
            <w:tcW w:w="852" w:type="dxa"/>
            <w:vAlign w:val="center"/>
          </w:tcPr>
          <w:p w14:paraId="00006EF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2691" w:type="dxa"/>
            <w:vAlign w:val="center"/>
          </w:tcPr>
          <w:p w14:paraId="00006EF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Географические культуры, в том числе по породам</w:t>
            </w:r>
          </w:p>
        </w:tc>
        <w:tc>
          <w:tcPr>
            <w:tcW w:w="1418" w:type="dxa"/>
            <w:vAlign w:val="center"/>
          </w:tcPr>
          <w:p w14:paraId="00006EF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EF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418" w:type="dxa"/>
            <w:vAlign w:val="center"/>
          </w:tcPr>
          <w:p w14:paraId="00006EF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w:t>
            </w:r>
          </w:p>
        </w:tc>
        <w:tc>
          <w:tcPr>
            <w:tcW w:w="1559" w:type="dxa"/>
            <w:vAlign w:val="center"/>
          </w:tcPr>
          <w:p w14:paraId="00006EF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w:t>
            </w:r>
          </w:p>
        </w:tc>
        <w:tc>
          <w:tcPr>
            <w:tcW w:w="1701" w:type="dxa"/>
            <w:vAlign w:val="center"/>
          </w:tcPr>
          <w:p w14:paraId="00006EF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w:t>
            </w:r>
          </w:p>
        </w:tc>
        <w:tc>
          <w:tcPr>
            <w:tcW w:w="1559" w:type="dxa"/>
            <w:vMerge w:val="restart"/>
            <w:vAlign w:val="center"/>
          </w:tcPr>
          <w:p w14:paraId="00006EF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Паспорт географических (популяционно-экологических) культур-</w:t>
            </w:r>
          </w:p>
        </w:tc>
        <w:tc>
          <w:tcPr>
            <w:tcW w:w="1957" w:type="dxa"/>
            <w:vAlign w:val="center"/>
          </w:tcPr>
          <w:p w14:paraId="00006F0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5E15CB5D" w14:textId="77777777" w:rsidTr="00CE729C">
        <w:trPr>
          <w:trHeight w:val="20"/>
          <w:jc w:val="center"/>
        </w:trPr>
        <w:tc>
          <w:tcPr>
            <w:tcW w:w="852" w:type="dxa"/>
            <w:vAlign w:val="center"/>
          </w:tcPr>
          <w:p w14:paraId="00006F0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7.1.</w:t>
            </w:r>
          </w:p>
        </w:tc>
        <w:tc>
          <w:tcPr>
            <w:tcW w:w="2691" w:type="dxa"/>
            <w:vAlign w:val="center"/>
          </w:tcPr>
          <w:p w14:paraId="00006F0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лиственница</w:t>
            </w:r>
          </w:p>
        </w:tc>
        <w:tc>
          <w:tcPr>
            <w:tcW w:w="1418" w:type="dxa"/>
            <w:vAlign w:val="center"/>
          </w:tcPr>
          <w:p w14:paraId="00006F0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га</w:t>
            </w:r>
          </w:p>
        </w:tc>
        <w:tc>
          <w:tcPr>
            <w:tcW w:w="1417" w:type="dxa"/>
            <w:vAlign w:val="center"/>
          </w:tcPr>
          <w:p w14:paraId="00006F0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418" w:type="dxa"/>
            <w:vAlign w:val="center"/>
          </w:tcPr>
          <w:p w14:paraId="00006F0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w:t>
            </w:r>
          </w:p>
        </w:tc>
        <w:tc>
          <w:tcPr>
            <w:tcW w:w="1559" w:type="dxa"/>
            <w:vAlign w:val="center"/>
          </w:tcPr>
          <w:p w14:paraId="00006F0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14,4</w:t>
            </w:r>
          </w:p>
        </w:tc>
        <w:tc>
          <w:tcPr>
            <w:tcW w:w="1701" w:type="dxa"/>
            <w:vAlign w:val="center"/>
          </w:tcPr>
          <w:p w14:paraId="00006F0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6,0</w:t>
            </w:r>
          </w:p>
        </w:tc>
        <w:tc>
          <w:tcPr>
            <w:tcW w:w="1559" w:type="dxa"/>
            <w:vMerge/>
            <w:vAlign w:val="center"/>
          </w:tcPr>
          <w:p w14:paraId="00006F0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F0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05279537" w14:textId="77777777" w:rsidTr="00CE729C">
        <w:trPr>
          <w:trHeight w:val="20"/>
          <w:jc w:val="center"/>
        </w:trPr>
        <w:tc>
          <w:tcPr>
            <w:tcW w:w="852" w:type="dxa"/>
            <w:vAlign w:val="center"/>
          </w:tcPr>
          <w:p w14:paraId="00006F0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2691" w:type="dxa"/>
            <w:vAlign w:val="center"/>
          </w:tcPr>
          <w:p w14:paraId="00006F0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Шишкосушилки</w:t>
            </w:r>
          </w:p>
        </w:tc>
        <w:tc>
          <w:tcPr>
            <w:tcW w:w="1418" w:type="dxa"/>
            <w:vAlign w:val="center"/>
          </w:tcPr>
          <w:p w14:paraId="00006F0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1417" w:type="dxa"/>
            <w:vAlign w:val="center"/>
          </w:tcPr>
          <w:p w14:paraId="00006F0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1418" w:type="dxa"/>
            <w:vAlign w:val="center"/>
          </w:tcPr>
          <w:p w14:paraId="00006F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559" w:type="dxa"/>
            <w:vAlign w:val="center"/>
          </w:tcPr>
          <w:p w14:paraId="00006F0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701" w:type="dxa"/>
            <w:vAlign w:val="center"/>
          </w:tcPr>
          <w:p w14:paraId="00006F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559" w:type="dxa"/>
            <w:vMerge w:val="restart"/>
            <w:vAlign w:val="center"/>
          </w:tcPr>
          <w:p w14:paraId="00006F1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Паспорта шишкосушилок</w:t>
            </w:r>
          </w:p>
        </w:tc>
        <w:tc>
          <w:tcPr>
            <w:tcW w:w="1957" w:type="dxa"/>
            <w:vAlign w:val="center"/>
          </w:tcPr>
          <w:p w14:paraId="00006F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5A941E12" w14:textId="77777777" w:rsidTr="00CE729C">
        <w:trPr>
          <w:trHeight w:val="20"/>
          <w:jc w:val="center"/>
        </w:trPr>
        <w:tc>
          <w:tcPr>
            <w:tcW w:w="852" w:type="dxa"/>
            <w:vAlign w:val="center"/>
          </w:tcPr>
          <w:p w14:paraId="00006F1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8.1.</w:t>
            </w:r>
          </w:p>
        </w:tc>
        <w:tc>
          <w:tcPr>
            <w:tcW w:w="2691" w:type="dxa"/>
            <w:vAlign w:val="center"/>
          </w:tcPr>
          <w:p w14:paraId="00006F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площадь</w:t>
            </w:r>
          </w:p>
        </w:tc>
        <w:tc>
          <w:tcPr>
            <w:tcW w:w="1418" w:type="dxa"/>
            <w:vAlign w:val="center"/>
          </w:tcPr>
          <w:p w14:paraId="00006F15" w14:textId="77777777" w:rsidR="004D4FBA" w:rsidRPr="00A848EE" w:rsidRDefault="00EB6F43" w:rsidP="00A848EE">
            <w:pPr>
              <w:widowControl w:val="0"/>
              <w:jc w:val="center"/>
              <w:rPr>
                <w:rFonts w:ascii="Times New Roman" w:eastAsia="Times New Roman" w:hAnsi="Times New Roman"/>
                <w:vertAlign w:val="superscript"/>
              </w:rPr>
            </w:pPr>
            <w:r w:rsidRPr="00A848EE">
              <w:rPr>
                <w:rFonts w:ascii="Times New Roman" w:eastAsia="Times New Roman" w:hAnsi="Times New Roman"/>
              </w:rPr>
              <w:t>м</w:t>
            </w:r>
            <w:r w:rsidRPr="00A848EE">
              <w:rPr>
                <w:rFonts w:ascii="Times New Roman" w:eastAsia="Times New Roman" w:hAnsi="Times New Roman"/>
                <w:vertAlign w:val="superscript"/>
              </w:rPr>
              <w:t>2</w:t>
            </w:r>
          </w:p>
        </w:tc>
        <w:tc>
          <w:tcPr>
            <w:tcW w:w="1417" w:type="dxa"/>
            <w:vAlign w:val="center"/>
          </w:tcPr>
          <w:p w14:paraId="00006F1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684</w:t>
            </w:r>
          </w:p>
        </w:tc>
        <w:tc>
          <w:tcPr>
            <w:tcW w:w="1418" w:type="dxa"/>
            <w:vAlign w:val="center"/>
          </w:tcPr>
          <w:p w14:paraId="00006F17" w14:textId="77777777" w:rsidR="004D4FBA" w:rsidRPr="00A848EE" w:rsidRDefault="004D4FBA" w:rsidP="00A848EE">
            <w:pPr>
              <w:widowControl w:val="0"/>
              <w:jc w:val="center"/>
              <w:rPr>
                <w:rFonts w:ascii="Times New Roman" w:eastAsia="Times New Roman" w:hAnsi="Times New Roman"/>
              </w:rPr>
            </w:pPr>
          </w:p>
        </w:tc>
        <w:tc>
          <w:tcPr>
            <w:tcW w:w="1559" w:type="dxa"/>
            <w:vAlign w:val="center"/>
          </w:tcPr>
          <w:p w14:paraId="00006F18" w14:textId="77777777" w:rsidR="004D4FBA" w:rsidRPr="00A848EE" w:rsidRDefault="004D4FBA" w:rsidP="00A848EE">
            <w:pPr>
              <w:widowControl w:val="0"/>
              <w:jc w:val="center"/>
              <w:rPr>
                <w:rFonts w:ascii="Times New Roman" w:eastAsia="Times New Roman" w:hAnsi="Times New Roman"/>
              </w:rPr>
            </w:pPr>
          </w:p>
        </w:tc>
        <w:tc>
          <w:tcPr>
            <w:tcW w:w="1701" w:type="dxa"/>
            <w:vAlign w:val="center"/>
          </w:tcPr>
          <w:p w14:paraId="00006F19" w14:textId="77777777" w:rsidR="004D4FBA" w:rsidRPr="00A848EE" w:rsidRDefault="004D4FBA" w:rsidP="00A848EE">
            <w:pPr>
              <w:widowControl w:val="0"/>
              <w:jc w:val="center"/>
              <w:rPr>
                <w:rFonts w:ascii="Times New Roman" w:eastAsia="Times New Roman" w:hAnsi="Times New Roman"/>
              </w:rPr>
            </w:pPr>
          </w:p>
        </w:tc>
        <w:tc>
          <w:tcPr>
            <w:tcW w:w="1559" w:type="dxa"/>
            <w:vMerge/>
            <w:vAlign w:val="center"/>
          </w:tcPr>
          <w:p w14:paraId="00006F1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F1B" w14:textId="77777777" w:rsidR="004D4FBA" w:rsidRPr="00A848EE" w:rsidRDefault="004D4FBA" w:rsidP="00A848EE">
            <w:pPr>
              <w:widowControl w:val="0"/>
              <w:jc w:val="center"/>
              <w:rPr>
                <w:rFonts w:ascii="Times New Roman" w:eastAsia="Times New Roman" w:hAnsi="Times New Roman"/>
              </w:rPr>
            </w:pPr>
          </w:p>
        </w:tc>
      </w:tr>
      <w:tr w:rsidR="00A848EE" w:rsidRPr="00A848EE" w14:paraId="7F527020" w14:textId="77777777" w:rsidTr="00CE729C">
        <w:trPr>
          <w:trHeight w:val="20"/>
          <w:jc w:val="center"/>
        </w:trPr>
        <w:tc>
          <w:tcPr>
            <w:tcW w:w="852" w:type="dxa"/>
            <w:vAlign w:val="center"/>
          </w:tcPr>
          <w:p w14:paraId="00006F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8.2.</w:t>
            </w:r>
          </w:p>
        </w:tc>
        <w:tc>
          <w:tcPr>
            <w:tcW w:w="2691" w:type="dxa"/>
            <w:vAlign w:val="center"/>
          </w:tcPr>
          <w:p w14:paraId="00006F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производительность в смену (семян)</w:t>
            </w:r>
          </w:p>
        </w:tc>
        <w:tc>
          <w:tcPr>
            <w:tcW w:w="1418" w:type="dxa"/>
            <w:vAlign w:val="center"/>
          </w:tcPr>
          <w:p w14:paraId="00006F1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тонн</w:t>
            </w:r>
          </w:p>
        </w:tc>
        <w:tc>
          <w:tcPr>
            <w:tcW w:w="1417" w:type="dxa"/>
            <w:vAlign w:val="center"/>
          </w:tcPr>
          <w:p w14:paraId="00006F1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0,6</w:t>
            </w:r>
          </w:p>
        </w:tc>
        <w:tc>
          <w:tcPr>
            <w:tcW w:w="1418" w:type="dxa"/>
            <w:vAlign w:val="center"/>
          </w:tcPr>
          <w:p w14:paraId="00006F20" w14:textId="77777777" w:rsidR="004D4FBA" w:rsidRPr="00A848EE" w:rsidRDefault="004D4FBA" w:rsidP="00A848EE">
            <w:pPr>
              <w:widowControl w:val="0"/>
              <w:jc w:val="center"/>
              <w:rPr>
                <w:rFonts w:ascii="Times New Roman" w:eastAsia="Times New Roman" w:hAnsi="Times New Roman"/>
              </w:rPr>
            </w:pPr>
          </w:p>
        </w:tc>
        <w:tc>
          <w:tcPr>
            <w:tcW w:w="1559" w:type="dxa"/>
            <w:vAlign w:val="center"/>
          </w:tcPr>
          <w:p w14:paraId="00006F21" w14:textId="77777777" w:rsidR="004D4FBA" w:rsidRPr="00A848EE" w:rsidRDefault="004D4FBA" w:rsidP="00A848EE">
            <w:pPr>
              <w:widowControl w:val="0"/>
              <w:jc w:val="center"/>
              <w:rPr>
                <w:rFonts w:ascii="Times New Roman" w:eastAsia="Times New Roman" w:hAnsi="Times New Roman"/>
              </w:rPr>
            </w:pPr>
          </w:p>
        </w:tc>
        <w:tc>
          <w:tcPr>
            <w:tcW w:w="1701" w:type="dxa"/>
            <w:vAlign w:val="center"/>
          </w:tcPr>
          <w:p w14:paraId="00006F22" w14:textId="77777777" w:rsidR="004D4FBA" w:rsidRPr="00A848EE" w:rsidRDefault="004D4FBA" w:rsidP="00A848EE">
            <w:pPr>
              <w:widowControl w:val="0"/>
              <w:jc w:val="center"/>
              <w:rPr>
                <w:rFonts w:ascii="Times New Roman" w:eastAsia="Times New Roman" w:hAnsi="Times New Roman"/>
              </w:rPr>
            </w:pPr>
          </w:p>
        </w:tc>
        <w:tc>
          <w:tcPr>
            <w:tcW w:w="1559" w:type="dxa"/>
            <w:vMerge/>
            <w:vAlign w:val="center"/>
          </w:tcPr>
          <w:p w14:paraId="00006F2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957" w:type="dxa"/>
            <w:vAlign w:val="center"/>
          </w:tcPr>
          <w:p w14:paraId="00006F24" w14:textId="77777777" w:rsidR="004D4FBA" w:rsidRPr="00A848EE" w:rsidRDefault="004D4FBA" w:rsidP="00A848EE">
            <w:pPr>
              <w:widowControl w:val="0"/>
              <w:jc w:val="center"/>
              <w:rPr>
                <w:rFonts w:ascii="Times New Roman" w:eastAsia="Times New Roman" w:hAnsi="Times New Roman"/>
              </w:rPr>
            </w:pPr>
          </w:p>
        </w:tc>
      </w:tr>
      <w:tr w:rsidR="00A848EE" w:rsidRPr="00A848EE" w14:paraId="18A488CB" w14:textId="77777777" w:rsidTr="00CE729C">
        <w:trPr>
          <w:trHeight w:val="20"/>
          <w:jc w:val="center"/>
        </w:trPr>
        <w:tc>
          <w:tcPr>
            <w:tcW w:w="852" w:type="dxa"/>
            <w:vAlign w:val="center"/>
          </w:tcPr>
          <w:p w14:paraId="00006F2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w:t>
            </w:r>
          </w:p>
        </w:tc>
        <w:tc>
          <w:tcPr>
            <w:tcW w:w="2691" w:type="dxa"/>
            <w:vAlign w:val="center"/>
          </w:tcPr>
          <w:p w14:paraId="00006F2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Хранилище семян</w:t>
            </w:r>
          </w:p>
        </w:tc>
        <w:tc>
          <w:tcPr>
            <w:tcW w:w="1418" w:type="dxa"/>
            <w:vAlign w:val="center"/>
          </w:tcPr>
          <w:p w14:paraId="00006F2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1417" w:type="dxa"/>
            <w:vAlign w:val="center"/>
          </w:tcPr>
          <w:p w14:paraId="00006F2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1418" w:type="dxa"/>
            <w:vAlign w:val="center"/>
          </w:tcPr>
          <w:p w14:paraId="00006F2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559" w:type="dxa"/>
            <w:vAlign w:val="center"/>
          </w:tcPr>
          <w:p w14:paraId="00006F2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701" w:type="dxa"/>
            <w:vAlign w:val="center"/>
          </w:tcPr>
          <w:p w14:paraId="00006F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559" w:type="dxa"/>
            <w:vAlign w:val="center"/>
          </w:tcPr>
          <w:p w14:paraId="00006F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957" w:type="dxa"/>
            <w:vAlign w:val="center"/>
          </w:tcPr>
          <w:p w14:paraId="00006F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7B208F50" w14:textId="77777777" w:rsidTr="00CE729C">
        <w:trPr>
          <w:trHeight w:val="20"/>
          <w:jc w:val="center"/>
        </w:trPr>
        <w:tc>
          <w:tcPr>
            <w:tcW w:w="852" w:type="dxa"/>
            <w:vAlign w:val="center"/>
          </w:tcPr>
          <w:p w14:paraId="00006F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9.1.</w:t>
            </w:r>
          </w:p>
        </w:tc>
        <w:tc>
          <w:tcPr>
            <w:tcW w:w="2691" w:type="dxa"/>
            <w:vAlign w:val="center"/>
          </w:tcPr>
          <w:p w14:paraId="00006F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площадь</w:t>
            </w:r>
          </w:p>
        </w:tc>
        <w:tc>
          <w:tcPr>
            <w:tcW w:w="1418" w:type="dxa"/>
            <w:vAlign w:val="center"/>
          </w:tcPr>
          <w:p w14:paraId="00006F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w:t>
            </w:r>
            <w:r w:rsidRPr="00A848EE">
              <w:rPr>
                <w:rFonts w:ascii="Times New Roman" w:eastAsia="Times New Roman" w:hAnsi="Times New Roman"/>
                <w:vertAlign w:val="superscript"/>
              </w:rPr>
              <w:t>2</w:t>
            </w:r>
          </w:p>
        </w:tc>
        <w:tc>
          <w:tcPr>
            <w:tcW w:w="1417" w:type="dxa"/>
            <w:vAlign w:val="center"/>
          </w:tcPr>
          <w:p w14:paraId="00006F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96</w:t>
            </w:r>
          </w:p>
        </w:tc>
        <w:tc>
          <w:tcPr>
            <w:tcW w:w="1418" w:type="dxa"/>
            <w:vAlign w:val="center"/>
          </w:tcPr>
          <w:p w14:paraId="00006F32" w14:textId="77777777" w:rsidR="004D4FBA" w:rsidRPr="00A848EE" w:rsidRDefault="004D4FBA" w:rsidP="00A848EE">
            <w:pPr>
              <w:widowControl w:val="0"/>
              <w:jc w:val="center"/>
              <w:rPr>
                <w:rFonts w:ascii="Times New Roman" w:eastAsia="Times New Roman" w:hAnsi="Times New Roman"/>
              </w:rPr>
            </w:pPr>
          </w:p>
        </w:tc>
        <w:tc>
          <w:tcPr>
            <w:tcW w:w="1559" w:type="dxa"/>
            <w:vAlign w:val="center"/>
          </w:tcPr>
          <w:p w14:paraId="00006F33" w14:textId="77777777" w:rsidR="004D4FBA" w:rsidRPr="00A848EE" w:rsidRDefault="004D4FBA" w:rsidP="00A848EE">
            <w:pPr>
              <w:widowControl w:val="0"/>
              <w:jc w:val="center"/>
              <w:rPr>
                <w:rFonts w:ascii="Times New Roman" w:eastAsia="Times New Roman" w:hAnsi="Times New Roman"/>
              </w:rPr>
            </w:pPr>
          </w:p>
        </w:tc>
        <w:tc>
          <w:tcPr>
            <w:tcW w:w="1701" w:type="dxa"/>
            <w:vAlign w:val="center"/>
          </w:tcPr>
          <w:p w14:paraId="00006F34" w14:textId="77777777" w:rsidR="004D4FBA" w:rsidRPr="00A848EE" w:rsidRDefault="004D4FBA" w:rsidP="00A848EE">
            <w:pPr>
              <w:widowControl w:val="0"/>
              <w:jc w:val="center"/>
              <w:rPr>
                <w:rFonts w:ascii="Times New Roman" w:eastAsia="Times New Roman" w:hAnsi="Times New Roman"/>
              </w:rPr>
            </w:pPr>
          </w:p>
        </w:tc>
        <w:tc>
          <w:tcPr>
            <w:tcW w:w="1559" w:type="dxa"/>
            <w:vAlign w:val="center"/>
          </w:tcPr>
          <w:p w14:paraId="00006F35" w14:textId="77777777" w:rsidR="004D4FBA" w:rsidRPr="00A848EE" w:rsidRDefault="004D4FBA" w:rsidP="00A848EE">
            <w:pPr>
              <w:widowControl w:val="0"/>
              <w:jc w:val="center"/>
              <w:rPr>
                <w:rFonts w:ascii="Times New Roman" w:eastAsia="Times New Roman" w:hAnsi="Times New Roman"/>
              </w:rPr>
            </w:pPr>
          </w:p>
        </w:tc>
        <w:tc>
          <w:tcPr>
            <w:tcW w:w="1957" w:type="dxa"/>
            <w:vAlign w:val="center"/>
          </w:tcPr>
          <w:p w14:paraId="00006F36" w14:textId="77777777" w:rsidR="004D4FBA" w:rsidRPr="00A848EE" w:rsidRDefault="004D4FBA" w:rsidP="00A848EE">
            <w:pPr>
              <w:widowControl w:val="0"/>
              <w:jc w:val="center"/>
              <w:rPr>
                <w:rFonts w:ascii="Times New Roman" w:eastAsia="Times New Roman" w:hAnsi="Times New Roman"/>
              </w:rPr>
            </w:pPr>
          </w:p>
        </w:tc>
      </w:tr>
      <w:tr w:rsidR="00A848EE" w:rsidRPr="00A848EE" w14:paraId="2B26D96A" w14:textId="77777777" w:rsidTr="00CE729C">
        <w:trPr>
          <w:trHeight w:val="20"/>
          <w:jc w:val="center"/>
        </w:trPr>
        <w:tc>
          <w:tcPr>
            <w:tcW w:w="852" w:type="dxa"/>
            <w:vAlign w:val="center"/>
          </w:tcPr>
          <w:p w14:paraId="00006F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w:t>
            </w:r>
          </w:p>
        </w:tc>
        <w:tc>
          <w:tcPr>
            <w:tcW w:w="2691" w:type="dxa"/>
            <w:vAlign w:val="center"/>
          </w:tcPr>
          <w:p w14:paraId="00006F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Лесные питомники</w:t>
            </w:r>
          </w:p>
        </w:tc>
        <w:tc>
          <w:tcPr>
            <w:tcW w:w="1418" w:type="dxa"/>
            <w:vAlign w:val="center"/>
          </w:tcPr>
          <w:p w14:paraId="00006F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1417" w:type="dxa"/>
            <w:vAlign w:val="center"/>
          </w:tcPr>
          <w:p w14:paraId="00006F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48</w:t>
            </w:r>
          </w:p>
        </w:tc>
        <w:tc>
          <w:tcPr>
            <w:tcW w:w="1418" w:type="dxa"/>
            <w:vAlign w:val="center"/>
          </w:tcPr>
          <w:p w14:paraId="00006F3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308,0</w:t>
            </w:r>
          </w:p>
        </w:tc>
        <w:tc>
          <w:tcPr>
            <w:tcW w:w="1559" w:type="dxa"/>
            <w:vAlign w:val="center"/>
          </w:tcPr>
          <w:p w14:paraId="00006F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701" w:type="dxa"/>
            <w:vAlign w:val="center"/>
          </w:tcPr>
          <w:p w14:paraId="00006F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559" w:type="dxa"/>
            <w:vAlign w:val="center"/>
          </w:tcPr>
          <w:p w14:paraId="00006F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Проекты лесных питомников</w:t>
            </w:r>
          </w:p>
        </w:tc>
        <w:tc>
          <w:tcPr>
            <w:tcW w:w="1957" w:type="dxa"/>
            <w:vAlign w:val="center"/>
          </w:tcPr>
          <w:p w14:paraId="00006F3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0C6F79F9" w14:textId="77777777" w:rsidTr="00CE729C">
        <w:trPr>
          <w:trHeight w:val="20"/>
          <w:jc w:val="center"/>
        </w:trPr>
        <w:tc>
          <w:tcPr>
            <w:tcW w:w="852" w:type="dxa"/>
            <w:vAlign w:val="center"/>
          </w:tcPr>
          <w:p w14:paraId="00006F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w:t>
            </w:r>
          </w:p>
        </w:tc>
        <w:tc>
          <w:tcPr>
            <w:tcW w:w="2691" w:type="dxa"/>
            <w:vAlign w:val="center"/>
          </w:tcPr>
          <w:p w14:paraId="00006F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Теплицы</w:t>
            </w:r>
          </w:p>
        </w:tc>
        <w:tc>
          <w:tcPr>
            <w:tcW w:w="1418" w:type="dxa"/>
            <w:vAlign w:val="center"/>
          </w:tcPr>
          <w:p w14:paraId="00006F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шт.</w:t>
            </w:r>
          </w:p>
        </w:tc>
        <w:tc>
          <w:tcPr>
            <w:tcW w:w="1417" w:type="dxa"/>
            <w:vAlign w:val="center"/>
          </w:tcPr>
          <w:p w14:paraId="00006F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w:t>
            </w:r>
          </w:p>
        </w:tc>
        <w:tc>
          <w:tcPr>
            <w:tcW w:w="1418" w:type="dxa"/>
            <w:vAlign w:val="center"/>
          </w:tcPr>
          <w:p w14:paraId="00006F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w:t>
            </w:r>
          </w:p>
        </w:tc>
        <w:tc>
          <w:tcPr>
            <w:tcW w:w="1559" w:type="dxa"/>
            <w:vAlign w:val="center"/>
          </w:tcPr>
          <w:p w14:paraId="00006F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701" w:type="dxa"/>
            <w:vAlign w:val="center"/>
          </w:tcPr>
          <w:p w14:paraId="00006F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1559" w:type="dxa"/>
            <w:vAlign w:val="center"/>
          </w:tcPr>
          <w:p w14:paraId="00006F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Проект теплиц</w:t>
            </w:r>
          </w:p>
        </w:tc>
        <w:tc>
          <w:tcPr>
            <w:tcW w:w="1957" w:type="dxa"/>
            <w:vAlign w:val="center"/>
          </w:tcPr>
          <w:p w14:paraId="00006F48" w14:textId="77777777" w:rsidR="004D4FBA" w:rsidRPr="00A848EE" w:rsidRDefault="004D4FBA" w:rsidP="00A848EE">
            <w:pPr>
              <w:widowControl w:val="0"/>
              <w:jc w:val="center"/>
              <w:rPr>
                <w:rFonts w:ascii="Times New Roman" w:eastAsia="Times New Roman" w:hAnsi="Times New Roman"/>
              </w:rPr>
            </w:pPr>
          </w:p>
        </w:tc>
      </w:tr>
      <w:tr w:rsidR="00A848EE" w:rsidRPr="00A848EE" w14:paraId="2BA6FD5B" w14:textId="77777777" w:rsidTr="00CE729C">
        <w:trPr>
          <w:trHeight w:val="20"/>
          <w:jc w:val="center"/>
        </w:trPr>
        <w:tc>
          <w:tcPr>
            <w:tcW w:w="852" w:type="dxa"/>
            <w:vAlign w:val="center"/>
          </w:tcPr>
          <w:p w14:paraId="00006F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w:t>
            </w:r>
          </w:p>
        </w:tc>
        <w:tc>
          <w:tcPr>
            <w:tcW w:w="2691" w:type="dxa"/>
            <w:vAlign w:val="center"/>
          </w:tcPr>
          <w:p w14:paraId="00006F4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Общая производительность</w:t>
            </w:r>
          </w:p>
        </w:tc>
        <w:tc>
          <w:tcPr>
            <w:tcW w:w="1418" w:type="dxa"/>
            <w:vAlign w:val="center"/>
          </w:tcPr>
          <w:p w14:paraId="00006F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млн. шт.</w:t>
            </w:r>
          </w:p>
        </w:tc>
        <w:tc>
          <w:tcPr>
            <w:tcW w:w="1417" w:type="dxa"/>
            <w:vAlign w:val="center"/>
          </w:tcPr>
          <w:p w14:paraId="00006F4C" w14:textId="77777777" w:rsidR="004D4FBA" w:rsidRPr="00A848EE" w:rsidRDefault="004D4FBA" w:rsidP="00A848EE">
            <w:pPr>
              <w:widowControl w:val="0"/>
              <w:jc w:val="center"/>
              <w:rPr>
                <w:rFonts w:ascii="Times New Roman" w:eastAsia="Times New Roman" w:hAnsi="Times New Roman"/>
              </w:rPr>
            </w:pPr>
          </w:p>
        </w:tc>
        <w:tc>
          <w:tcPr>
            <w:tcW w:w="1418" w:type="dxa"/>
            <w:vAlign w:val="center"/>
          </w:tcPr>
          <w:p w14:paraId="00006F4D" w14:textId="77777777" w:rsidR="004D4FBA" w:rsidRPr="00A848EE" w:rsidRDefault="004D4FBA" w:rsidP="00A848EE">
            <w:pPr>
              <w:widowControl w:val="0"/>
              <w:jc w:val="center"/>
              <w:rPr>
                <w:rFonts w:ascii="Times New Roman" w:eastAsia="Times New Roman" w:hAnsi="Times New Roman"/>
              </w:rPr>
            </w:pPr>
          </w:p>
        </w:tc>
        <w:tc>
          <w:tcPr>
            <w:tcW w:w="1559" w:type="dxa"/>
            <w:vAlign w:val="center"/>
          </w:tcPr>
          <w:p w14:paraId="00006F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25,6</w:t>
            </w:r>
          </w:p>
        </w:tc>
        <w:tc>
          <w:tcPr>
            <w:tcW w:w="1701" w:type="dxa"/>
            <w:vAlign w:val="center"/>
          </w:tcPr>
          <w:p w14:paraId="00006F4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12,2</w:t>
            </w:r>
          </w:p>
        </w:tc>
        <w:tc>
          <w:tcPr>
            <w:tcW w:w="1559" w:type="dxa"/>
            <w:vAlign w:val="center"/>
          </w:tcPr>
          <w:p w14:paraId="00006F50" w14:textId="77777777" w:rsidR="004D4FBA" w:rsidRPr="00A848EE" w:rsidRDefault="004D4FBA" w:rsidP="00A848EE">
            <w:pPr>
              <w:widowControl w:val="0"/>
              <w:jc w:val="center"/>
              <w:rPr>
                <w:rFonts w:ascii="Times New Roman" w:eastAsia="Times New Roman" w:hAnsi="Times New Roman"/>
              </w:rPr>
            </w:pPr>
          </w:p>
        </w:tc>
        <w:tc>
          <w:tcPr>
            <w:tcW w:w="1957" w:type="dxa"/>
            <w:vAlign w:val="center"/>
          </w:tcPr>
          <w:p w14:paraId="00006F51" w14:textId="77777777" w:rsidR="004D4FBA" w:rsidRPr="00A848EE" w:rsidRDefault="004D4FBA" w:rsidP="00A848EE">
            <w:pPr>
              <w:widowControl w:val="0"/>
              <w:jc w:val="center"/>
              <w:rPr>
                <w:rFonts w:ascii="Times New Roman" w:eastAsia="Times New Roman" w:hAnsi="Times New Roman"/>
              </w:rPr>
            </w:pPr>
          </w:p>
        </w:tc>
      </w:tr>
    </w:tbl>
    <w:p w14:paraId="00006F52" w14:textId="033DFBDA" w:rsidR="00CE729C" w:rsidRPr="00A848EE" w:rsidRDefault="00CE729C"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6F5C"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20" w:name="_Toc176788305"/>
      <w:r w:rsidRPr="00A848EE">
        <w:rPr>
          <w:rFonts w:ascii="Times New Roman" w:eastAsia="Times New Roman" w:hAnsi="Times New Roman"/>
          <w:b w:val="0"/>
          <w:bCs w:val="0"/>
          <w:sz w:val="24"/>
          <w:szCs w:val="24"/>
        </w:rPr>
        <w:lastRenderedPageBreak/>
        <w:t>ПРИЛОЖЕНИЕ 27</w:t>
      </w:r>
      <w:bookmarkEnd w:id="120"/>
    </w:p>
    <w:p w14:paraId="00006F5D"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6F5E" w14:textId="77777777" w:rsidR="004D4FBA" w:rsidRPr="00A848EE" w:rsidRDefault="004D4FBA" w:rsidP="00A848EE">
      <w:pPr>
        <w:widowControl w:val="0"/>
        <w:jc w:val="right"/>
        <w:rPr>
          <w:rFonts w:ascii="Times New Roman" w:eastAsia="Times New Roman" w:hAnsi="Times New Roman"/>
          <w:sz w:val="24"/>
          <w:szCs w:val="24"/>
        </w:rPr>
      </w:pPr>
    </w:p>
    <w:p w14:paraId="00006F5F" w14:textId="77777777" w:rsidR="004D4FBA" w:rsidRPr="00A848EE" w:rsidRDefault="00EB6F43" w:rsidP="00A848EE">
      <w:pPr>
        <w:spacing w:after="240"/>
        <w:jc w:val="center"/>
        <w:rPr>
          <w:rFonts w:ascii="Times New Roman" w:eastAsia="Times New Roman" w:hAnsi="Times New Roman"/>
          <w:sz w:val="24"/>
          <w:szCs w:val="24"/>
        </w:rPr>
      </w:pPr>
      <w:r w:rsidRPr="00A848EE">
        <w:rPr>
          <w:rFonts w:ascii="Times New Roman" w:eastAsia="Times New Roman" w:hAnsi="Times New Roman"/>
          <w:sz w:val="24"/>
          <w:szCs w:val="24"/>
        </w:rPr>
        <w:t>Плановые показатели выполнения мероприятий по воспроизводству лесов и лесоразведению</w:t>
      </w:r>
    </w:p>
    <w:tbl>
      <w:tblPr>
        <w:tblStyle w:val="afffffffffffffa"/>
        <w:tblW w:w="14554" w:type="dxa"/>
        <w:jc w:val="center"/>
        <w:tblInd w:w="0" w:type="dxa"/>
        <w:tblLayout w:type="fixed"/>
        <w:tblCellMar>
          <w:top w:w="0" w:type="dxa"/>
          <w:left w:w="0" w:type="dxa"/>
          <w:bottom w:w="0" w:type="dxa"/>
          <w:right w:w="0" w:type="dxa"/>
        </w:tblCellMar>
        <w:tblLook w:val="0400" w:firstRow="0" w:lastRow="0" w:firstColumn="0" w:lastColumn="0" w:noHBand="0" w:noVBand="1"/>
      </w:tblPr>
      <w:tblGrid>
        <w:gridCol w:w="406"/>
        <w:gridCol w:w="2583"/>
        <w:gridCol w:w="1142"/>
        <w:gridCol w:w="2303"/>
        <w:gridCol w:w="812"/>
        <w:gridCol w:w="812"/>
        <w:gridCol w:w="812"/>
        <w:gridCol w:w="812"/>
        <w:gridCol w:w="812"/>
        <w:gridCol w:w="812"/>
        <w:gridCol w:w="812"/>
        <w:gridCol w:w="812"/>
        <w:gridCol w:w="812"/>
        <w:gridCol w:w="812"/>
      </w:tblGrid>
      <w:tr w:rsidR="00A848EE" w:rsidRPr="00A848EE" w14:paraId="405252DE" w14:textId="77777777" w:rsidTr="00CE729C">
        <w:trPr>
          <w:trHeight w:val="315"/>
          <w:tblHeader/>
          <w:jc w:val="center"/>
        </w:trPr>
        <w:tc>
          <w:tcPr>
            <w:tcW w:w="406" w:type="dxa"/>
            <w:vMerge w:val="restar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2583" w:type="dxa"/>
            <w:vMerge w:val="restar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мероприятий по воспроизводству лесов и лесоразведению</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Единица измерения</w:t>
            </w:r>
          </w:p>
        </w:tc>
        <w:tc>
          <w:tcPr>
            <w:tcW w:w="2303" w:type="dxa"/>
            <w:vMerge w:val="restar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Выполнено за год, предшествующий разработке проекта лесного плана Забайкальского края</w:t>
            </w:r>
          </w:p>
        </w:tc>
        <w:tc>
          <w:tcPr>
            <w:tcW w:w="8120" w:type="dxa"/>
            <w:gridSpan w:val="10"/>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Плановые показатели</w:t>
            </w:r>
          </w:p>
        </w:tc>
      </w:tr>
      <w:tr w:rsidR="00A848EE" w:rsidRPr="00A848EE" w14:paraId="3141DB14" w14:textId="77777777" w:rsidTr="00CE729C">
        <w:trPr>
          <w:trHeight w:val="2280"/>
          <w:tblHeader/>
          <w:jc w:val="center"/>
        </w:trPr>
        <w:tc>
          <w:tcPr>
            <w:tcW w:w="406" w:type="dxa"/>
            <w:vMerge/>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6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583" w:type="dxa"/>
            <w:vMerge/>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6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142" w:type="dxa"/>
            <w:vMerge/>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2303" w:type="dxa"/>
            <w:vMerge/>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2019 год</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2020 год</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2021 год</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2022 год</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2023 год</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2024 год</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2025 год</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2026 год</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2027 год</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2028 год</w:t>
            </w:r>
          </w:p>
        </w:tc>
      </w:tr>
      <w:tr w:rsidR="00A848EE" w:rsidRPr="00A848EE" w14:paraId="763F5596" w14:textId="77777777" w:rsidTr="00CE729C">
        <w:trPr>
          <w:trHeight w:val="315"/>
          <w:tblHeader/>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76C359BE"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4148" w:type="dxa"/>
            <w:gridSpan w:val="13"/>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3F56D0C6"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42972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42672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45952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23756,3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54174,5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54315,9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53523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54523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55523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56523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57523</w:t>
            </w:r>
          </w:p>
        </w:tc>
      </w:tr>
      <w:tr w:rsidR="00A848EE" w:rsidRPr="00A848EE" w14:paraId="0094146D"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6"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D"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E"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B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1" w14:textId="77777777" w:rsidR="004D4FBA" w:rsidRPr="00A848EE" w:rsidRDefault="004D4FBA" w:rsidP="00A848EE">
            <w:pPr>
              <w:jc w:val="center"/>
              <w:rPr>
                <w:rFonts w:ascii="Times New Roman" w:eastAsia="Times New Roman" w:hAnsi="Times New Roman"/>
              </w:rPr>
            </w:pPr>
          </w:p>
        </w:tc>
      </w:tr>
      <w:tr w:rsidR="00A848EE" w:rsidRPr="00A848EE" w14:paraId="4BE03A91"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8841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7495,6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5055,7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4391,8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4491,8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4591,8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4691,8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4791,8</w:t>
            </w:r>
          </w:p>
        </w:tc>
      </w:tr>
      <w:tr w:rsidR="00A848EE" w:rsidRPr="00A848EE" w14:paraId="7433A384"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естественного лесовосстановления вследствие природных процессов</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16690,5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40530,7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43315,8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41593,3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42593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43593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44593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45593</w:t>
            </w:r>
          </w:p>
        </w:tc>
      </w:tr>
      <w:tr w:rsidR="00A848EE" w:rsidRPr="00A848EE" w14:paraId="7C14F842"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5331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13272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14792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B84FF2D"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 них компенсационное лесовосстановление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83E3D49"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8.</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Искусственное 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2687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6F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3635,2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3309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4480</w:t>
            </w:r>
          </w:p>
        </w:tc>
      </w:tr>
      <w:tr w:rsidR="00A848EE" w:rsidRPr="00A848EE" w14:paraId="16C1EE7E"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A"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D"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E"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0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5" w14:textId="77777777" w:rsidR="004D4FBA" w:rsidRPr="00A848EE" w:rsidRDefault="004D4FBA" w:rsidP="00A848EE">
            <w:pPr>
              <w:jc w:val="center"/>
              <w:rPr>
                <w:rFonts w:ascii="Times New Roman" w:eastAsia="Times New Roman" w:hAnsi="Times New Roman"/>
              </w:rPr>
            </w:pPr>
          </w:p>
        </w:tc>
      </w:tr>
      <w:tr w:rsidR="00A848EE" w:rsidRPr="00A848EE" w14:paraId="28E70A80"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1570</w:t>
            </w:r>
          </w:p>
        </w:tc>
      </w:tr>
      <w:tr w:rsidR="00A848EE" w:rsidRPr="00A848EE" w14:paraId="428AA937"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2135,2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1240</w:t>
            </w:r>
          </w:p>
        </w:tc>
      </w:tr>
      <w:tr w:rsidR="00A848EE" w:rsidRPr="00A848EE" w14:paraId="5C8A7F37"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 них компенсационное лесовосстановление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83F51D3"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Обработка почвы под 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3680,3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3934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4450</w:t>
            </w:r>
          </w:p>
        </w:tc>
      </w:tr>
      <w:tr w:rsidR="00A848EE" w:rsidRPr="00A848EE" w14:paraId="4032D442"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0"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5"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6"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B" w14:textId="77777777" w:rsidR="004D4FBA" w:rsidRPr="00A848EE" w:rsidRDefault="004D4FBA" w:rsidP="00A848EE">
            <w:pPr>
              <w:jc w:val="center"/>
              <w:rPr>
                <w:rFonts w:ascii="Times New Roman" w:eastAsia="Times New Roman" w:hAnsi="Times New Roman"/>
              </w:rPr>
            </w:pPr>
          </w:p>
        </w:tc>
      </w:tr>
      <w:tr w:rsidR="00A848EE" w:rsidRPr="00A848EE" w14:paraId="7905C230"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1300</w:t>
            </w:r>
          </w:p>
        </w:tc>
      </w:tr>
      <w:tr w:rsidR="00A848EE" w:rsidRPr="00A848EE" w14:paraId="6CF79FF3"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2180,3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1200</w:t>
            </w:r>
          </w:p>
        </w:tc>
      </w:tr>
      <w:tr w:rsidR="00A848EE" w:rsidRPr="00A848EE" w14:paraId="72C0187F"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17.</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Агротехнический уход за лесными культурами,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5098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6044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7176,5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651,7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3727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5043,5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8920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9100</w:t>
            </w:r>
          </w:p>
        </w:tc>
      </w:tr>
      <w:tr w:rsidR="00A848EE" w:rsidRPr="00A848EE" w14:paraId="4E78BDA4"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8"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D"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E"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8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3" w14:textId="77777777" w:rsidR="004D4FBA" w:rsidRPr="00A848EE" w:rsidRDefault="004D4FBA" w:rsidP="00A848EE">
            <w:pPr>
              <w:jc w:val="center"/>
              <w:rPr>
                <w:rFonts w:ascii="Times New Roman" w:eastAsia="Times New Roman" w:hAnsi="Times New Roman"/>
              </w:rPr>
            </w:pPr>
          </w:p>
        </w:tc>
      </w:tr>
      <w:tr w:rsidR="00A848EE" w:rsidRPr="00A848EE" w14:paraId="09102003"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4845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5739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5739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2632,8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2318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1866,5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2520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2700</w:t>
            </w:r>
          </w:p>
        </w:tc>
      </w:tr>
      <w:tr w:rsidR="00A848EE" w:rsidRPr="00A848EE" w14:paraId="4AA8C7FD"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1437,5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490</w:t>
            </w:r>
          </w:p>
        </w:tc>
      </w:tr>
      <w:tr w:rsidR="00A848EE" w:rsidRPr="00A848EE" w14:paraId="480D17E4"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Естественное 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39713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41157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43297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20333,9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50494,2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50988,9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49393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50393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51393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52393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53393</w:t>
            </w:r>
          </w:p>
        </w:tc>
      </w:tr>
      <w:tr w:rsidR="00A848EE" w:rsidRPr="00A848EE" w14:paraId="395A5DA5"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0"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5"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6"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B" w14:textId="77777777" w:rsidR="004D4FBA" w:rsidRPr="00A848EE" w:rsidRDefault="004D4FBA" w:rsidP="00A848EE">
            <w:pPr>
              <w:jc w:val="center"/>
              <w:rPr>
                <w:rFonts w:ascii="Times New Roman" w:eastAsia="Times New Roman" w:hAnsi="Times New Roman"/>
              </w:rPr>
            </w:pPr>
          </w:p>
        </w:tc>
      </w:tr>
      <w:tr w:rsidR="00A848EE" w:rsidRPr="00A848EE" w14:paraId="5AC75849"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6741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5995,6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4430,7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3691,8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4700</w:t>
            </w:r>
          </w:p>
        </w:tc>
      </w:tr>
      <w:tr w:rsidR="00A848EE" w:rsidRPr="00A848EE" w14:paraId="2C92BE17"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естественного лесовосстановления вследствие природных процессов</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16690,5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40530,7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43315,8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41593,3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44800</w:t>
            </w:r>
          </w:p>
        </w:tc>
      </w:tr>
      <w:tr w:rsidR="00A848EE" w:rsidRPr="00A848EE" w14:paraId="14933C78"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4972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12697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13837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F837F56"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26.</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Выращивание стандартного посадочного материала (сеянцев)</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 шт.</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0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21450</w:t>
            </w:r>
          </w:p>
        </w:tc>
      </w:tr>
      <w:tr w:rsidR="00A848EE" w:rsidRPr="00A848EE" w14:paraId="22B90BD7"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Закладка постоянных лесосеменных участков</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0080BDA"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Уход за лесосеменными плантациями</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FBB6E61"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Уход за постоянными лесосеменными участками</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r>
      <w:tr w:rsidR="00A848EE" w:rsidRPr="00A848EE" w14:paraId="14866452"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Заготовка семян лесных растений</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кг</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1760,3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1378,1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1846,3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r>
      <w:tr w:rsidR="00A848EE" w:rsidRPr="00A848EE" w14:paraId="02C3528B"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заготовка семян лесных растений с улучшенными наследственными свойствами</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кг</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A424D2E"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Рубки ухода за лесом (осветления, прочистки),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1988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1829,6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1599,8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2579,4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2600</w:t>
            </w:r>
          </w:p>
        </w:tc>
      </w:tr>
      <w:tr w:rsidR="00A848EE" w:rsidRPr="00A848EE" w14:paraId="7C979768"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A"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D"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E"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5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5" w14:textId="77777777" w:rsidR="004D4FBA" w:rsidRPr="00A848EE" w:rsidRDefault="004D4FBA" w:rsidP="00A848EE">
            <w:pPr>
              <w:jc w:val="center"/>
              <w:rPr>
                <w:rFonts w:ascii="Times New Roman" w:eastAsia="Times New Roman" w:hAnsi="Times New Roman"/>
              </w:rPr>
            </w:pPr>
          </w:p>
        </w:tc>
      </w:tr>
      <w:tr w:rsidR="00A848EE" w:rsidRPr="00A848EE" w14:paraId="5E985C60"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34.</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1511,5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1461,4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1461</w:t>
            </w:r>
          </w:p>
        </w:tc>
      </w:tr>
      <w:tr w:rsidR="00A848EE" w:rsidRPr="00A848EE" w14:paraId="161CC8C9"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318,1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850</w:t>
            </w:r>
          </w:p>
        </w:tc>
      </w:tr>
      <w:tr w:rsidR="00A848EE" w:rsidRPr="00A848EE" w14:paraId="694F8ECC"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14148" w:type="dxa"/>
            <w:gridSpan w:val="13"/>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2C2628C3"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r>
      <w:tr w:rsidR="00A848EE" w:rsidRPr="00A848EE" w14:paraId="4EF695F5"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0"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5"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6"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B" w14:textId="77777777" w:rsidR="004D4FBA" w:rsidRPr="00A848EE" w:rsidRDefault="004D4FBA" w:rsidP="00A848EE">
            <w:pPr>
              <w:jc w:val="center"/>
              <w:rPr>
                <w:rFonts w:ascii="Times New Roman" w:eastAsia="Times New Roman" w:hAnsi="Times New Roman"/>
              </w:rPr>
            </w:pPr>
          </w:p>
        </w:tc>
      </w:tr>
      <w:tr w:rsidR="00A848EE" w:rsidRPr="00A848EE" w14:paraId="64E3BF07"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r>
      <w:tr w:rsidR="00A848EE" w:rsidRPr="00A848EE" w14:paraId="10246662"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F787439"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Искусственное 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r>
      <w:tr w:rsidR="00A848EE" w:rsidRPr="00A848EE" w14:paraId="2B0F9882"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8"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D"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E"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D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3" w14:textId="77777777" w:rsidR="004D4FBA" w:rsidRPr="00A848EE" w:rsidRDefault="004D4FBA" w:rsidP="00A848EE">
            <w:pPr>
              <w:jc w:val="center"/>
              <w:rPr>
                <w:rFonts w:ascii="Times New Roman" w:eastAsia="Times New Roman" w:hAnsi="Times New Roman"/>
              </w:rPr>
            </w:pPr>
          </w:p>
        </w:tc>
      </w:tr>
      <w:tr w:rsidR="00A848EE" w:rsidRPr="00A848EE" w14:paraId="105A78FD"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r>
      <w:tr w:rsidR="00A848EE" w:rsidRPr="00A848EE" w14:paraId="79E03981"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1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A0B0187"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45.</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Агротехнический уход за лесными культурами,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03464EAB"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0"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5"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6"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B" w14:textId="77777777" w:rsidR="004D4FBA" w:rsidRPr="00A848EE" w:rsidRDefault="004D4FBA" w:rsidP="00A848EE">
            <w:pPr>
              <w:jc w:val="center"/>
              <w:rPr>
                <w:rFonts w:ascii="Times New Roman" w:eastAsia="Times New Roman" w:hAnsi="Times New Roman"/>
              </w:rPr>
            </w:pPr>
          </w:p>
        </w:tc>
      </w:tr>
      <w:tr w:rsidR="00A848EE" w:rsidRPr="00A848EE" w14:paraId="3B44B98F"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r>
      <w:tr w:rsidR="00A848EE" w:rsidRPr="00A848EE" w14:paraId="568F68B5"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6B0DCB7"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Рубки ухода за лесом (осветления, прочистки),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r>
      <w:tr w:rsidR="00A848EE" w:rsidRPr="00A848EE" w14:paraId="5A104713"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8"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D"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E"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4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3" w14:textId="77777777" w:rsidR="004D4FBA" w:rsidRPr="00A848EE" w:rsidRDefault="004D4FBA" w:rsidP="00A848EE">
            <w:pPr>
              <w:jc w:val="center"/>
              <w:rPr>
                <w:rFonts w:ascii="Times New Roman" w:eastAsia="Times New Roman" w:hAnsi="Times New Roman"/>
              </w:rPr>
            </w:pPr>
          </w:p>
        </w:tc>
      </w:tr>
      <w:tr w:rsidR="00A848EE" w:rsidRPr="00A848EE" w14:paraId="3D8381A3"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w:t>
            </w:r>
          </w:p>
        </w:tc>
      </w:tr>
      <w:tr w:rsidR="00A848EE" w:rsidRPr="00A848EE" w14:paraId="79112CF8"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22F70F5F"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w:t>
            </w:r>
          </w:p>
        </w:tc>
        <w:tc>
          <w:tcPr>
            <w:tcW w:w="14148" w:type="dxa"/>
            <w:gridSpan w:val="13"/>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по Забайкальскому краю</w:t>
            </w:r>
          </w:p>
        </w:tc>
      </w:tr>
      <w:tr w:rsidR="00A848EE" w:rsidRPr="00A848EE" w14:paraId="7B156AED"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42974,2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42675,6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45955,6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23759,9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54178,1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54319,5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53526,6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54526,6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55526,6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56526,6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57526,6</w:t>
            </w:r>
          </w:p>
        </w:tc>
      </w:tr>
      <w:tr w:rsidR="00A848EE" w:rsidRPr="00A848EE" w14:paraId="7FB407DF"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E"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8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5"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6"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9" w14:textId="77777777" w:rsidR="004D4FBA" w:rsidRPr="00A848EE" w:rsidRDefault="004D4FBA" w:rsidP="00A848EE">
            <w:pPr>
              <w:jc w:val="center"/>
              <w:rPr>
                <w:rFonts w:ascii="Times New Roman" w:eastAsia="Times New Roman" w:hAnsi="Times New Roman"/>
              </w:rPr>
            </w:pPr>
          </w:p>
        </w:tc>
      </w:tr>
      <w:tr w:rsidR="00A848EE" w:rsidRPr="00A848EE" w14:paraId="389EE6EE"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56.</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8843,2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5403,6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6163,6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7499,2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5059,3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4395,4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4495,4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4595,4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4695,4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4795,4</w:t>
            </w:r>
          </w:p>
        </w:tc>
      </w:tr>
      <w:tr w:rsidR="00A848EE" w:rsidRPr="00A848EE" w14:paraId="430E081C"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естественного лесовосстановления вследствие природных процессов</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16690,5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40530,7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43315,8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41593,3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42593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43593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44593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45593</w:t>
            </w:r>
          </w:p>
        </w:tc>
      </w:tr>
      <w:tr w:rsidR="00A848EE" w:rsidRPr="00A848EE" w14:paraId="0C59F73C"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58.</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5331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13272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14792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26E8333"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 них компенсационное лесовосстановление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4AC2388"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Искусственное 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2689,2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3638,8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3312,6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4183,6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4283,6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4383,6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4483,6</w:t>
            </w:r>
          </w:p>
        </w:tc>
      </w:tr>
      <w:tr w:rsidR="00A848EE" w:rsidRPr="00A848EE" w14:paraId="2ADBD061"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61.</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2"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5"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6"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D" w14:textId="77777777" w:rsidR="004D4FBA" w:rsidRPr="00A848EE" w:rsidRDefault="004D4FBA" w:rsidP="00A848EE">
            <w:pPr>
              <w:jc w:val="center"/>
              <w:rPr>
                <w:rFonts w:ascii="Times New Roman" w:eastAsia="Times New Roman" w:hAnsi="Times New Roman"/>
              </w:rPr>
            </w:pPr>
          </w:p>
        </w:tc>
      </w:tr>
      <w:tr w:rsidR="00A848EE" w:rsidRPr="00A848EE" w14:paraId="4DD5E703"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2102,2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1368,6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1573,6</w:t>
            </w:r>
          </w:p>
        </w:tc>
      </w:tr>
      <w:tr w:rsidR="00A848EE" w:rsidRPr="00A848EE" w14:paraId="220C4CC3"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2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2135,2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1240</w:t>
            </w:r>
          </w:p>
        </w:tc>
      </w:tr>
      <w:tr w:rsidR="00A848EE" w:rsidRPr="00A848EE" w14:paraId="4CE9932E"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 них компенсационное лесовосстановление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7C02A59"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65.</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Естественное 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39713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41157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43297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20333,9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50494,2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50988,9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49393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50393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51393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52393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53393</w:t>
            </w:r>
          </w:p>
        </w:tc>
      </w:tr>
      <w:tr w:rsidR="00A848EE" w:rsidRPr="00A848EE" w14:paraId="62255B9E"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8"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D"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E"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2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3" w14:textId="77777777" w:rsidR="004D4FBA" w:rsidRPr="00A848EE" w:rsidRDefault="004D4FBA" w:rsidP="00A848EE">
            <w:pPr>
              <w:jc w:val="center"/>
              <w:rPr>
                <w:rFonts w:ascii="Times New Roman" w:eastAsia="Times New Roman" w:hAnsi="Times New Roman"/>
              </w:rPr>
            </w:pPr>
          </w:p>
        </w:tc>
      </w:tr>
      <w:tr w:rsidR="00A848EE" w:rsidRPr="00A848EE" w14:paraId="4E389A95"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6741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5995,6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4430,7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3691,8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4700</w:t>
            </w:r>
          </w:p>
        </w:tc>
      </w:tr>
      <w:tr w:rsidR="00A848EE" w:rsidRPr="00A848EE" w14:paraId="6C8F2C54"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естественного лесовосстановления вследствие природных процессов</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16690,5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40530,7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43315,8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41593,3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44800</w:t>
            </w:r>
          </w:p>
        </w:tc>
      </w:tr>
      <w:tr w:rsidR="00A848EE" w:rsidRPr="00A848EE" w14:paraId="4BA4896D"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4972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12697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13837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238FEA2"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Обработка почвы под лесовосстановление,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2486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3680,3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3934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4450</w:t>
            </w:r>
          </w:p>
        </w:tc>
      </w:tr>
      <w:tr w:rsidR="00A848EE" w:rsidRPr="00A848EE" w14:paraId="5F8D2CC5"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E"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6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1"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2"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5"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6"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9" w14:textId="77777777" w:rsidR="004D4FBA" w:rsidRPr="00A848EE" w:rsidRDefault="004D4FBA" w:rsidP="00A848EE">
            <w:pPr>
              <w:jc w:val="center"/>
              <w:rPr>
                <w:rFonts w:ascii="Times New Roman" w:eastAsia="Times New Roman" w:hAnsi="Times New Roman"/>
              </w:rPr>
            </w:pPr>
          </w:p>
        </w:tc>
      </w:tr>
      <w:tr w:rsidR="00A848EE" w:rsidRPr="00A848EE" w14:paraId="45FB69F2"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1290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1300</w:t>
            </w:r>
          </w:p>
        </w:tc>
      </w:tr>
      <w:tr w:rsidR="00A848EE" w:rsidRPr="00A848EE" w14:paraId="591C345E"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2180,3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1200</w:t>
            </w:r>
          </w:p>
        </w:tc>
      </w:tr>
      <w:tr w:rsidR="00A848EE" w:rsidRPr="00A848EE" w14:paraId="2A11D09E"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74.</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Агротехнический уход за лесными культурами,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5102,4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6054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7186,5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661,7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3737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5053,5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8870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8990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9110</w:t>
            </w:r>
          </w:p>
        </w:tc>
      </w:tr>
      <w:tr w:rsidR="00A848EE" w:rsidRPr="00A848EE" w14:paraId="087D0868"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6"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D"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E"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AF"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0"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1" w14:textId="77777777" w:rsidR="004D4FBA" w:rsidRPr="00A848EE" w:rsidRDefault="004D4FBA" w:rsidP="00A848EE">
            <w:pPr>
              <w:jc w:val="center"/>
              <w:rPr>
                <w:rFonts w:ascii="Times New Roman" w:eastAsia="Times New Roman" w:hAnsi="Times New Roman"/>
              </w:rPr>
            </w:pPr>
          </w:p>
        </w:tc>
      </w:tr>
      <w:tr w:rsidR="00A848EE" w:rsidRPr="00A848EE" w14:paraId="3FB82A70"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76.</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4849,4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5749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5749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2642,8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2328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1876,5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2710</w:t>
            </w:r>
          </w:p>
        </w:tc>
      </w:tr>
      <w:tr w:rsidR="00A848EE" w:rsidRPr="00A848EE" w14:paraId="1740EE6B"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1437,5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477,9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321,8</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105,2</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490</w:t>
            </w:r>
          </w:p>
        </w:tc>
      </w:tr>
      <w:tr w:rsidR="00A848EE" w:rsidRPr="00A848EE" w14:paraId="31074FA5"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Выращивание стандартного посадочного материала (сеянцев)</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 шт.</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13500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21350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21450</w:t>
            </w:r>
          </w:p>
        </w:tc>
      </w:tr>
      <w:tr w:rsidR="00A848EE" w:rsidRPr="00A848EE" w14:paraId="00873F71" w14:textId="77777777" w:rsidTr="00CE729C">
        <w:trPr>
          <w:trHeight w:val="424"/>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79.</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Закладка постоянных лесосеменных участков</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5F998500"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Уход за лесосеменными плантациями</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F903EA0"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Уход за постоянными лесосеменными участками</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3F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w:t>
            </w:r>
          </w:p>
        </w:tc>
      </w:tr>
      <w:tr w:rsidR="00A848EE" w:rsidRPr="00A848EE" w14:paraId="7BBF3519"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82.</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Заготовка семян лесных растений</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кг</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1671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1930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1760,3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1378,1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1846,3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2000</w:t>
            </w:r>
          </w:p>
        </w:tc>
      </w:tr>
      <w:tr w:rsidR="00A848EE" w:rsidRPr="00A848EE" w14:paraId="7164EA07" w14:textId="77777777" w:rsidTr="00CE729C">
        <w:trPr>
          <w:trHeight w:val="1354"/>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83.</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заготовка семян лесных растений с улучшенными наследственными свойствами</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кг</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77308C0"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Рубки ухода за лесом (осветления, прочистки), всего</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953,6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1997,5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1997,5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1839,1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1609,3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2588,9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2609,5</w:t>
            </w:r>
          </w:p>
        </w:tc>
      </w:tr>
      <w:tr w:rsidR="00A848EE" w:rsidRPr="00A848EE" w14:paraId="2323917B"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2" w14:textId="77777777" w:rsidR="004D4FBA" w:rsidRPr="00A848EE" w:rsidRDefault="004D4FBA" w:rsidP="00A848EE">
            <w:pPr>
              <w:jc w:val="center"/>
              <w:rPr>
                <w:rFonts w:ascii="Times New Roman" w:eastAsia="Times New Roman" w:hAnsi="Times New Roman"/>
              </w:rPr>
            </w:pP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3"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4"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5"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6"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7"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8"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9"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A"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B"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C" w14:textId="77777777" w:rsidR="004D4FBA" w:rsidRPr="00A848EE" w:rsidRDefault="004D4FBA" w:rsidP="00A848EE">
            <w:pPr>
              <w:jc w:val="center"/>
              <w:rPr>
                <w:rFonts w:ascii="Times New Roman" w:eastAsia="Times New Roman" w:hAnsi="Times New Roman"/>
              </w:rPr>
            </w:pP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D" w14:textId="77777777" w:rsidR="004D4FBA" w:rsidRPr="00A848EE" w:rsidRDefault="004D4FBA" w:rsidP="00A848EE">
            <w:pPr>
              <w:jc w:val="center"/>
              <w:rPr>
                <w:rFonts w:ascii="Times New Roman" w:eastAsia="Times New Roman" w:hAnsi="Times New Roman"/>
              </w:rPr>
            </w:pPr>
          </w:p>
        </w:tc>
      </w:tr>
      <w:tr w:rsidR="00A848EE" w:rsidRPr="00A848EE" w14:paraId="2690EC75"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86.</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федерального бюджета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870,6</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1470,9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1419,5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1470,5</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1470,5</w:t>
            </w:r>
          </w:p>
        </w:tc>
      </w:tr>
      <w:tr w:rsidR="00A848EE" w:rsidRPr="00A848EE" w14:paraId="20CC1701" w14:textId="77777777" w:rsidTr="00CE729C">
        <w:trPr>
          <w:trHeight w:val="315"/>
          <w:jc w:val="center"/>
        </w:trPr>
        <w:tc>
          <w:tcPr>
            <w:tcW w:w="406"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w:t>
            </w:r>
          </w:p>
        </w:tc>
        <w:tc>
          <w:tcPr>
            <w:tcW w:w="258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 счет лиц, использующих леса</w:t>
            </w:r>
          </w:p>
        </w:tc>
        <w:tc>
          <w:tcPr>
            <w:tcW w:w="114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2303"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83</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318,1</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138,4</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470,7</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800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850</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14:paraId="000074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850</w:t>
            </w:r>
          </w:p>
        </w:tc>
      </w:tr>
    </w:tbl>
    <w:p w14:paraId="0000745B" w14:textId="7B3034CA" w:rsidR="00CE729C" w:rsidRPr="00A848EE" w:rsidRDefault="00CE729C"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36623AB" w14:textId="77777777" w:rsidR="004D4FBA" w:rsidRPr="00A848EE" w:rsidRDefault="004D4FBA" w:rsidP="00A848EE">
      <w:pPr>
        <w:widowControl w:val="0"/>
        <w:jc w:val="center"/>
        <w:rPr>
          <w:rFonts w:ascii="Times New Roman" w:eastAsia="Times New Roman" w:hAnsi="Times New Roman"/>
          <w:sz w:val="24"/>
          <w:szCs w:val="24"/>
        </w:rPr>
      </w:pPr>
    </w:p>
    <w:p w14:paraId="00007468"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21" w:name="_Toc176788306"/>
      <w:r w:rsidRPr="00A848EE">
        <w:rPr>
          <w:rFonts w:ascii="Times New Roman" w:eastAsia="Times New Roman" w:hAnsi="Times New Roman"/>
          <w:b w:val="0"/>
          <w:bCs w:val="0"/>
          <w:sz w:val="24"/>
          <w:szCs w:val="24"/>
        </w:rPr>
        <w:t>ПРИЛОЖЕНИЕ 28</w:t>
      </w:r>
      <w:bookmarkEnd w:id="121"/>
    </w:p>
    <w:p w14:paraId="00007469"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746A" w14:textId="77777777" w:rsidR="004D4FBA" w:rsidRPr="00A848EE" w:rsidRDefault="004D4FBA" w:rsidP="00A848EE">
      <w:pPr>
        <w:widowControl w:val="0"/>
        <w:jc w:val="right"/>
        <w:rPr>
          <w:rFonts w:ascii="Times New Roman" w:eastAsia="Times New Roman" w:hAnsi="Times New Roman"/>
          <w:sz w:val="24"/>
          <w:szCs w:val="24"/>
        </w:rPr>
      </w:pPr>
    </w:p>
    <w:p w14:paraId="0000746B"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Распределение площади лесов лесничеств, участковых лесничеств по степени интенсивности освоения лесов, га</w:t>
      </w:r>
    </w:p>
    <w:p w14:paraId="0000746C"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fffb"/>
        <w:tblW w:w="14551" w:type="dxa"/>
        <w:jc w:val="center"/>
        <w:tblInd w:w="0" w:type="dxa"/>
        <w:tblLayout w:type="fixed"/>
        <w:tblLook w:val="0400" w:firstRow="0" w:lastRow="0" w:firstColumn="0" w:lastColumn="0" w:noHBand="0" w:noVBand="1"/>
      </w:tblPr>
      <w:tblGrid>
        <w:gridCol w:w="7239"/>
        <w:gridCol w:w="1200"/>
        <w:gridCol w:w="1994"/>
        <w:gridCol w:w="1161"/>
        <w:gridCol w:w="1944"/>
        <w:gridCol w:w="1013"/>
      </w:tblGrid>
      <w:tr w:rsidR="00A848EE" w:rsidRPr="00A848EE" w14:paraId="509B3450" w14:textId="77777777" w:rsidTr="00CE729C">
        <w:trPr>
          <w:trHeight w:val="23"/>
          <w:tblHeader/>
          <w:jc w:val="center"/>
        </w:trPr>
        <w:tc>
          <w:tcPr>
            <w:tcW w:w="7239" w:type="dxa"/>
            <w:vMerge w:val="restart"/>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лесничества, участкового лесничества</w:t>
            </w:r>
          </w:p>
        </w:tc>
        <w:tc>
          <w:tcPr>
            <w:tcW w:w="7312" w:type="dxa"/>
            <w:gridSpan w:val="5"/>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Степень интенсивности освоения лесов</w:t>
            </w:r>
          </w:p>
        </w:tc>
      </w:tr>
      <w:tr w:rsidR="00A848EE" w:rsidRPr="00A848EE" w14:paraId="6D32CEAE" w14:textId="77777777" w:rsidTr="00CE729C">
        <w:trPr>
          <w:trHeight w:val="23"/>
          <w:tblHeader/>
          <w:jc w:val="center"/>
        </w:trPr>
        <w:tc>
          <w:tcPr>
            <w:tcW w:w="7239" w:type="dxa"/>
            <w:vMerge/>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7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rPr>
            </w:pP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высокая</w:t>
            </w: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выше средней</w:t>
            </w: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средняя</w:t>
            </w: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ниже средней</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низкая</w:t>
            </w:r>
          </w:p>
        </w:tc>
      </w:tr>
      <w:tr w:rsidR="00A848EE" w:rsidRPr="00A848EE" w14:paraId="512FDF72"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Агинское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A"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B"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C"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280722</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7E" w14:textId="77777777" w:rsidR="004D4FBA" w:rsidRPr="00A848EE" w:rsidRDefault="004D4FBA" w:rsidP="00A848EE">
            <w:pPr>
              <w:jc w:val="center"/>
              <w:rPr>
                <w:rFonts w:ascii="Times New Roman" w:eastAsia="Times New Roman" w:hAnsi="Times New Roman"/>
              </w:rPr>
            </w:pPr>
          </w:p>
        </w:tc>
      </w:tr>
      <w:tr w:rsidR="00A848EE" w:rsidRPr="00A848EE" w14:paraId="349C0A88"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Акшинское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0"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1"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2"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472096</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4" w14:textId="77777777" w:rsidR="004D4FBA" w:rsidRPr="00A848EE" w:rsidRDefault="004D4FBA" w:rsidP="00A848EE">
            <w:pPr>
              <w:jc w:val="center"/>
              <w:rPr>
                <w:rFonts w:ascii="Times New Roman" w:eastAsia="Times New Roman" w:hAnsi="Times New Roman"/>
              </w:rPr>
            </w:pPr>
          </w:p>
        </w:tc>
      </w:tr>
      <w:tr w:rsidR="00A848EE" w:rsidRPr="00A848EE" w14:paraId="614CCF62"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Александровско-Заводское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6"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7"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8"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467106</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A" w14:textId="77777777" w:rsidR="004D4FBA" w:rsidRPr="00A848EE" w:rsidRDefault="004D4FBA" w:rsidP="00A848EE">
            <w:pPr>
              <w:jc w:val="center"/>
              <w:rPr>
                <w:rFonts w:ascii="Times New Roman" w:eastAsia="Times New Roman" w:hAnsi="Times New Roman"/>
              </w:rPr>
            </w:pPr>
          </w:p>
        </w:tc>
      </w:tr>
      <w:tr w:rsidR="00A848EE" w:rsidRPr="00A848EE" w14:paraId="5ABCC37C"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Аргунское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C"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D"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E"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704133</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0" w14:textId="77777777" w:rsidR="004D4FBA" w:rsidRPr="00A848EE" w:rsidRDefault="004D4FBA" w:rsidP="00A848EE">
            <w:pPr>
              <w:jc w:val="center"/>
              <w:rPr>
                <w:rFonts w:ascii="Times New Roman" w:eastAsia="Times New Roman" w:hAnsi="Times New Roman"/>
              </w:rPr>
            </w:pPr>
          </w:p>
        </w:tc>
      </w:tr>
      <w:tr w:rsidR="00A848EE" w:rsidRPr="00A848EE" w14:paraId="16A44092"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Бадинское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2"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3"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4"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235018</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6" w14:textId="77777777" w:rsidR="004D4FBA" w:rsidRPr="00A848EE" w:rsidRDefault="004D4FBA" w:rsidP="00A848EE">
            <w:pPr>
              <w:jc w:val="center"/>
              <w:rPr>
                <w:rFonts w:ascii="Times New Roman" w:eastAsia="Times New Roman" w:hAnsi="Times New Roman"/>
              </w:rPr>
            </w:pPr>
          </w:p>
        </w:tc>
      </w:tr>
      <w:tr w:rsidR="00A848EE" w:rsidRPr="00A848EE" w14:paraId="364DD052"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Балейское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8"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9"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476732</w:t>
            </w: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B" w14:textId="77777777" w:rsidR="004D4FBA" w:rsidRPr="00A848EE" w:rsidRDefault="004D4FBA" w:rsidP="00A848EE">
            <w:pPr>
              <w:jc w:val="center"/>
              <w:rPr>
                <w:rFonts w:ascii="Times New Roman" w:eastAsia="Times New Roman" w:hAnsi="Times New Roman"/>
              </w:rPr>
            </w:pP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C" w14:textId="77777777" w:rsidR="004D4FBA" w:rsidRPr="00A848EE" w:rsidRDefault="004D4FBA" w:rsidP="00A848EE">
            <w:pPr>
              <w:jc w:val="center"/>
              <w:rPr>
                <w:rFonts w:ascii="Times New Roman" w:eastAsia="Times New Roman" w:hAnsi="Times New Roman"/>
              </w:rPr>
            </w:pPr>
          </w:p>
        </w:tc>
      </w:tr>
      <w:tr w:rsidR="00A848EE" w:rsidRPr="00A848EE" w14:paraId="623DA4DE"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Беклемишевское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E"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9F"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0"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246996</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2" w14:textId="77777777" w:rsidR="004D4FBA" w:rsidRPr="00A848EE" w:rsidRDefault="004D4FBA" w:rsidP="00A848EE">
            <w:pPr>
              <w:jc w:val="center"/>
              <w:rPr>
                <w:rFonts w:ascii="Times New Roman" w:eastAsia="Times New Roman" w:hAnsi="Times New Roman"/>
              </w:rPr>
            </w:pPr>
          </w:p>
        </w:tc>
      </w:tr>
      <w:tr w:rsidR="00A848EE" w:rsidRPr="00A848EE" w14:paraId="71EAB2A2"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Верхне-Читинское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4"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5"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6"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367645</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8" w14:textId="77777777" w:rsidR="004D4FBA" w:rsidRPr="00A848EE" w:rsidRDefault="004D4FBA" w:rsidP="00A848EE">
            <w:pPr>
              <w:jc w:val="center"/>
              <w:rPr>
                <w:rFonts w:ascii="Times New Roman" w:eastAsia="Times New Roman" w:hAnsi="Times New Roman"/>
              </w:rPr>
            </w:pPr>
          </w:p>
        </w:tc>
      </w:tr>
      <w:tr w:rsidR="00A848EE" w:rsidRPr="00A848EE" w14:paraId="53D3F6D3"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Газимуро-Заводское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A"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B"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C"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1280315</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AE" w14:textId="77777777" w:rsidR="004D4FBA" w:rsidRPr="00A848EE" w:rsidRDefault="004D4FBA" w:rsidP="00A848EE">
            <w:pPr>
              <w:jc w:val="center"/>
              <w:rPr>
                <w:rFonts w:ascii="Times New Roman" w:eastAsia="Times New Roman" w:hAnsi="Times New Roman"/>
              </w:rPr>
            </w:pPr>
          </w:p>
        </w:tc>
      </w:tr>
      <w:tr w:rsidR="00A848EE" w:rsidRPr="00A848EE" w14:paraId="05B0CDCE"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Дульдургинское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0"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1"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2"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313958</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4" w14:textId="77777777" w:rsidR="004D4FBA" w:rsidRPr="00A848EE" w:rsidRDefault="004D4FBA" w:rsidP="00A848EE">
            <w:pPr>
              <w:jc w:val="center"/>
              <w:rPr>
                <w:rFonts w:ascii="Times New Roman" w:eastAsia="Times New Roman" w:hAnsi="Times New Roman"/>
              </w:rPr>
            </w:pPr>
          </w:p>
        </w:tc>
      </w:tr>
      <w:tr w:rsidR="00A848EE" w:rsidRPr="00A848EE" w14:paraId="6AD40072"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Ингодинское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6"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7"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8"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1260936</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A" w14:textId="77777777" w:rsidR="004D4FBA" w:rsidRPr="00A848EE" w:rsidRDefault="004D4FBA" w:rsidP="00A848EE">
            <w:pPr>
              <w:jc w:val="center"/>
              <w:rPr>
                <w:rFonts w:ascii="Times New Roman" w:eastAsia="Times New Roman" w:hAnsi="Times New Roman"/>
              </w:rPr>
            </w:pPr>
          </w:p>
        </w:tc>
      </w:tr>
      <w:tr w:rsidR="00A848EE" w:rsidRPr="00A848EE" w14:paraId="6222007C"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Карымское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C"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D"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E"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622089</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0" w14:textId="77777777" w:rsidR="004D4FBA" w:rsidRPr="00A848EE" w:rsidRDefault="004D4FBA" w:rsidP="00A848EE">
            <w:pPr>
              <w:jc w:val="center"/>
              <w:rPr>
                <w:rFonts w:ascii="Times New Roman" w:eastAsia="Times New Roman" w:hAnsi="Times New Roman"/>
              </w:rPr>
            </w:pPr>
          </w:p>
        </w:tc>
      </w:tr>
      <w:tr w:rsidR="00A848EE" w:rsidRPr="00A848EE" w14:paraId="4D79849D"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Красночикойское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2"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3"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4"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2624701</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6" w14:textId="77777777" w:rsidR="004D4FBA" w:rsidRPr="00A848EE" w:rsidRDefault="004D4FBA" w:rsidP="00A848EE">
            <w:pPr>
              <w:jc w:val="center"/>
              <w:rPr>
                <w:rFonts w:ascii="Times New Roman" w:eastAsia="Times New Roman" w:hAnsi="Times New Roman"/>
              </w:rPr>
            </w:pPr>
          </w:p>
        </w:tc>
      </w:tr>
      <w:tr w:rsidR="00A848EE" w:rsidRPr="00A848EE" w14:paraId="49E166A2"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Кыринское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8"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9"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A"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1163491</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C" w14:textId="77777777" w:rsidR="004D4FBA" w:rsidRPr="00A848EE" w:rsidRDefault="004D4FBA" w:rsidP="00A848EE">
            <w:pPr>
              <w:jc w:val="center"/>
              <w:rPr>
                <w:rFonts w:ascii="Times New Roman" w:eastAsia="Times New Roman" w:hAnsi="Times New Roman"/>
              </w:rPr>
            </w:pPr>
          </w:p>
        </w:tc>
      </w:tr>
      <w:tr w:rsidR="00A848EE" w:rsidRPr="00A848EE" w14:paraId="672B2865"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Могочинское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E"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CF"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0"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6730036</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2" w14:textId="77777777" w:rsidR="004D4FBA" w:rsidRPr="00A848EE" w:rsidRDefault="004D4FBA" w:rsidP="00A848EE">
            <w:pPr>
              <w:jc w:val="center"/>
              <w:rPr>
                <w:rFonts w:ascii="Times New Roman" w:eastAsia="Times New Roman" w:hAnsi="Times New Roman"/>
              </w:rPr>
            </w:pPr>
          </w:p>
        </w:tc>
      </w:tr>
      <w:tr w:rsidR="00A848EE" w:rsidRPr="00A848EE" w14:paraId="7DB998D5"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Нерчинское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4"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5"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6"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323798</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8" w14:textId="77777777" w:rsidR="004D4FBA" w:rsidRPr="00A848EE" w:rsidRDefault="004D4FBA" w:rsidP="00A848EE">
            <w:pPr>
              <w:jc w:val="center"/>
              <w:rPr>
                <w:rFonts w:ascii="Times New Roman" w:eastAsia="Times New Roman" w:hAnsi="Times New Roman"/>
              </w:rPr>
            </w:pPr>
          </w:p>
        </w:tc>
      </w:tr>
      <w:tr w:rsidR="00A848EE" w:rsidRPr="00A848EE" w14:paraId="54292408"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Оленгуйское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A"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B"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312451</w:t>
            </w: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D" w14:textId="77777777" w:rsidR="004D4FBA" w:rsidRPr="00A848EE" w:rsidRDefault="004D4FBA" w:rsidP="00A848EE">
            <w:pPr>
              <w:jc w:val="center"/>
              <w:rPr>
                <w:rFonts w:ascii="Times New Roman" w:eastAsia="Times New Roman" w:hAnsi="Times New Roman"/>
              </w:rPr>
            </w:pP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DE" w14:textId="77777777" w:rsidR="004D4FBA" w:rsidRPr="00A848EE" w:rsidRDefault="004D4FBA" w:rsidP="00A848EE">
            <w:pPr>
              <w:jc w:val="center"/>
              <w:rPr>
                <w:rFonts w:ascii="Times New Roman" w:eastAsia="Times New Roman" w:hAnsi="Times New Roman"/>
              </w:rPr>
            </w:pPr>
          </w:p>
        </w:tc>
      </w:tr>
      <w:tr w:rsidR="00A848EE" w:rsidRPr="00A848EE" w14:paraId="49581C19"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Ононское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0"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1"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2"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96207</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4" w14:textId="77777777" w:rsidR="004D4FBA" w:rsidRPr="00A848EE" w:rsidRDefault="004D4FBA" w:rsidP="00A848EE">
            <w:pPr>
              <w:jc w:val="center"/>
              <w:rPr>
                <w:rFonts w:ascii="Times New Roman" w:eastAsia="Times New Roman" w:hAnsi="Times New Roman"/>
              </w:rPr>
            </w:pPr>
          </w:p>
        </w:tc>
      </w:tr>
      <w:tr w:rsidR="00A848EE" w:rsidRPr="00A848EE" w14:paraId="543AD913"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Петровск-Забайкальское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6"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7"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8"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739508</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A" w14:textId="77777777" w:rsidR="004D4FBA" w:rsidRPr="00A848EE" w:rsidRDefault="004D4FBA" w:rsidP="00A848EE">
            <w:pPr>
              <w:jc w:val="center"/>
              <w:rPr>
                <w:rFonts w:ascii="Times New Roman" w:eastAsia="Times New Roman" w:hAnsi="Times New Roman"/>
              </w:rPr>
            </w:pPr>
          </w:p>
        </w:tc>
      </w:tr>
      <w:tr w:rsidR="00A848EE" w:rsidRPr="00A848EE" w14:paraId="70A6A09D"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Сретенское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C"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D"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E"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1649009</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0" w14:textId="77777777" w:rsidR="004D4FBA" w:rsidRPr="00A848EE" w:rsidRDefault="004D4FBA" w:rsidP="00A848EE">
            <w:pPr>
              <w:jc w:val="center"/>
              <w:rPr>
                <w:rFonts w:ascii="Times New Roman" w:eastAsia="Times New Roman" w:hAnsi="Times New Roman"/>
              </w:rPr>
            </w:pPr>
          </w:p>
        </w:tc>
      </w:tr>
      <w:tr w:rsidR="00A848EE" w:rsidRPr="00A848EE" w14:paraId="436CAAC2"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Тунгокоченское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2"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3"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4"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4137284</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6" w14:textId="77777777" w:rsidR="004D4FBA" w:rsidRPr="00A848EE" w:rsidRDefault="004D4FBA" w:rsidP="00A848EE">
            <w:pPr>
              <w:jc w:val="center"/>
              <w:rPr>
                <w:rFonts w:ascii="Times New Roman" w:eastAsia="Times New Roman" w:hAnsi="Times New Roman"/>
              </w:rPr>
            </w:pPr>
          </w:p>
        </w:tc>
      </w:tr>
      <w:tr w:rsidR="00A848EE" w:rsidRPr="00A848EE" w14:paraId="3ADFBAE7"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Хилокское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8"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9"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A"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1193596</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C" w14:textId="77777777" w:rsidR="004D4FBA" w:rsidRPr="00A848EE" w:rsidRDefault="004D4FBA" w:rsidP="00A848EE">
            <w:pPr>
              <w:jc w:val="center"/>
              <w:rPr>
                <w:rFonts w:ascii="Times New Roman" w:eastAsia="Times New Roman" w:hAnsi="Times New Roman"/>
              </w:rPr>
            </w:pPr>
          </w:p>
        </w:tc>
      </w:tr>
      <w:tr w:rsidR="00A848EE" w:rsidRPr="00A848EE" w14:paraId="3412155F"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4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Чарское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E"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4FF"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0"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5519700</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2" w14:textId="77777777" w:rsidR="004D4FBA" w:rsidRPr="00A848EE" w:rsidRDefault="004D4FBA" w:rsidP="00A848EE">
            <w:pPr>
              <w:jc w:val="center"/>
              <w:rPr>
                <w:rFonts w:ascii="Times New Roman" w:eastAsia="Times New Roman" w:hAnsi="Times New Roman"/>
              </w:rPr>
            </w:pPr>
          </w:p>
        </w:tc>
      </w:tr>
      <w:tr w:rsidR="00A848EE" w:rsidRPr="00A848EE" w14:paraId="34CAB51B"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Чернышевское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4"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5"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6"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913724</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8" w14:textId="77777777" w:rsidR="004D4FBA" w:rsidRPr="00A848EE" w:rsidRDefault="004D4FBA" w:rsidP="00A848EE">
            <w:pPr>
              <w:jc w:val="center"/>
              <w:rPr>
                <w:rFonts w:ascii="Times New Roman" w:eastAsia="Times New Roman" w:hAnsi="Times New Roman"/>
              </w:rPr>
            </w:pPr>
          </w:p>
        </w:tc>
      </w:tr>
      <w:tr w:rsidR="00A848EE" w:rsidRPr="00A848EE" w14:paraId="5F928D3F"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Читинское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A"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B"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C"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162612</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0E" w14:textId="77777777" w:rsidR="004D4FBA" w:rsidRPr="00A848EE" w:rsidRDefault="004D4FBA" w:rsidP="00A848EE">
            <w:pPr>
              <w:jc w:val="center"/>
              <w:rPr>
                <w:rFonts w:ascii="Times New Roman" w:eastAsia="Times New Roman" w:hAnsi="Times New Roman"/>
              </w:rPr>
            </w:pPr>
          </w:p>
        </w:tc>
      </w:tr>
      <w:tr w:rsidR="00A848EE" w:rsidRPr="00A848EE" w14:paraId="14418BD2"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Шилкинское</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0"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1"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2" w14:textId="77777777" w:rsidR="004D4FBA" w:rsidRPr="00A848EE" w:rsidRDefault="004D4FBA" w:rsidP="00A848EE">
            <w:pPr>
              <w:jc w:val="center"/>
              <w:rPr>
                <w:rFonts w:ascii="Times New Roman" w:eastAsia="Times New Roman" w:hAnsi="Times New Roman"/>
              </w:rPr>
            </w:pP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323071</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4" w14:textId="77777777" w:rsidR="004D4FBA" w:rsidRPr="00A848EE" w:rsidRDefault="004D4FBA" w:rsidP="00A848EE">
            <w:pPr>
              <w:jc w:val="center"/>
              <w:rPr>
                <w:rFonts w:ascii="Times New Roman" w:eastAsia="Times New Roman" w:hAnsi="Times New Roman"/>
              </w:rPr>
            </w:pPr>
          </w:p>
        </w:tc>
      </w:tr>
      <w:tr w:rsidR="00A848EE" w:rsidRPr="00A848EE" w14:paraId="319DBA47" w14:textId="77777777" w:rsidTr="00CE729C">
        <w:trPr>
          <w:trHeight w:val="23"/>
          <w:jc w:val="center"/>
        </w:trPr>
        <w:tc>
          <w:tcPr>
            <w:tcW w:w="723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 по лесничествам</w:t>
            </w:r>
          </w:p>
        </w:tc>
        <w:tc>
          <w:tcPr>
            <w:tcW w:w="120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6" w14:textId="77777777" w:rsidR="004D4FBA" w:rsidRPr="00A848EE" w:rsidRDefault="004D4FBA" w:rsidP="00A848EE">
            <w:pPr>
              <w:jc w:val="center"/>
              <w:rPr>
                <w:rFonts w:ascii="Times New Roman" w:eastAsia="Times New Roman" w:hAnsi="Times New Roman"/>
              </w:rPr>
            </w:pPr>
          </w:p>
        </w:tc>
        <w:tc>
          <w:tcPr>
            <w:tcW w:w="199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7" w14:textId="77777777" w:rsidR="004D4FBA" w:rsidRPr="00A848EE" w:rsidRDefault="004D4FBA" w:rsidP="00A848EE">
            <w:pPr>
              <w:jc w:val="center"/>
              <w:rPr>
                <w:rFonts w:ascii="Times New Roman" w:eastAsia="Times New Roman" w:hAnsi="Times New Roman"/>
              </w:rPr>
            </w:pPr>
          </w:p>
        </w:tc>
        <w:tc>
          <w:tcPr>
            <w:tcW w:w="1161"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789183</w:t>
            </w:r>
          </w:p>
        </w:tc>
        <w:tc>
          <w:tcPr>
            <w:tcW w:w="1944"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31827751</w:t>
            </w:r>
          </w:p>
        </w:tc>
        <w:tc>
          <w:tcPr>
            <w:tcW w:w="101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1A" w14:textId="77777777" w:rsidR="004D4FBA" w:rsidRPr="00A848EE" w:rsidRDefault="004D4FBA" w:rsidP="00A848EE">
            <w:pPr>
              <w:jc w:val="center"/>
              <w:rPr>
                <w:rFonts w:ascii="Times New Roman" w:eastAsia="Times New Roman" w:hAnsi="Times New Roman"/>
              </w:rPr>
            </w:pPr>
          </w:p>
        </w:tc>
      </w:tr>
    </w:tbl>
    <w:p w14:paraId="0000751C" w14:textId="5AEE4449" w:rsidR="00CE729C" w:rsidRPr="00A848EE" w:rsidRDefault="00CE729C"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7533"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22" w:name="_Toc176788307"/>
      <w:r w:rsidRPr="00A848EE">
        <w:rPr>
          <w:rFonts w:ascii="Times New Roman" w:eastAsia="Times New Roman" w:hAnsi="Times New Roman"/>
          <w:b w:val="0"/>
          <w:bCs w:val="0"/>
          <w:sz w:val="24"/>
          <w:szCs w:val="24"/>
        </w:rPr>
        <w:lastRenderedPageBreak/>
        <w:t>ПРИЛОЖЕНИЕ 29</w:t>
      </w:r>
      <w:bookmarkEnd w:id="122"/>
    </w:p>
    <w:p w14:paraId="00007534"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7535" w14:textId="77777777" w:rsidR="004D4FBA" w:rsidRPr="00A848EE" w:rsidRDefault="004D4FBA" w:rsidP="00A848EE">
      <w:pPr>
        <w:widowControl w:val="0"/>
        <w:jc w:val="right"/>
        <w:rPr>
          <w:rFonts w:ascii="Times New Roman" w:eastAsia="Times New Roman" w:hAnsi="Times New Roman"/>
          <w:sz w:val="24"/>
          <w:szCs w:val="24"/>
        </w:rPr>
      </w:pPr>
    </w:p>
    <w:p w14:paraId="00007536"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Структура органа государственной власти Забайкальского края в области лесных отношений</w:t>
      </w:r>
    </w:p>
    <w:p w14:paraId="00007537" w14:textId="77777777" w:rsidR="004D4FBA" w:rsidRPr="00A848EE" w:rsidRDefault="004D4FBA" w:rsidP="00A848EE">
      <w:pPr>
        <w:widowControl w:val="0"/>
        <w:jc w:val="right"/>
        <w:rPr>
          <w:rFonts w:ascii="Times New Roman" w:eastAsia="Times New Roman" w:hAnsi="Times New Roman"/>
          <w:sz w:val="24"/>
          <w:szCs w:val="24"/>
        </w:rPr>
      </w:pPr>
    </w:p>
    <w:tbl>
      <w:tblPr>
        <w:tblStyle w:val="afffffffffffffc"/>
        <w:tblW w:w="14553" w:type="dxa"/>
        <w:jc w:val="center"/>
        <w:tblInd w:w="0" w:type="dxa"/>
        <w:tblLayout w:type="fixed"/>
        <w:tblLook w:val="0400" w:firstRow="0" w:lastRow="0" w:firstColumn="0" w:lastColumn="0" w:noHBand="0" w:noVBand="1"/>
      </w:tblPr>
      <w:tblGrid>
        <w:gridCol w:w="599"/>
        <w:gridCol w:w="7817"/>
        <w:gridCol w:w="1469"/>
        <w:gridCol w:w="2620"/>
        <w:gridCol w:w="2048"/>
      </w:tblGrid>
      <w:tr w:rsidR="00A848EE" w:rsidRPr="00A848EE" w14:paraId="0AFFF81C" w14:textId="77777777" w:rsidTr="00CE729C">
        <w:trPr>
          <w:trHeight w:val="23"/>
          <w:tblHeader/>
          <w:jc w:val="center"/>
        </w:trPr>
        <w:tc>
          <w:tcPr>
            <w:tcW w:w="599"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7817"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показателя</w:t>
            </w:r>
          </w:p>
        </w:tc>
        <w:tc>
          <w:tcPr>
            <w:tcW w:w="1469"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Количество единиц</w:t>
            </w:r>
          </w:p>
        </w:tc>
        <w:tc>
          <w:tcPr>
            <w:tcW w:w="2620"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Утверждено должностей в штатном расписании (штатные единицы)</w:t>
            </w:r>
          </w:p>
        </w:tc>
        <w:tc>
          <w:tcPr>
            <w:tcW w:w="2048"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Фактически замещено штатных должностей</w:t>
            </w:r>
          </w:p>
        </w:tc>
      </w:tr>
      <w:tr w:rsidR="00A848EE" w:rsidRPr="00A848EE" w14:paraId="18DDF422" w14:textId="77777777" w:rsidTr="00CE729C">
        <w:trPr>
          <w:trHeight w:val="23"/>
          <w:tblHeader/>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r>
      <w:tr w:rsidR="00A848EE" w:rsidRPr="00A848EE" w14:paraId="15EB8B67"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 Орган исполнительной власти Забайкальского края в области лесных отношений, включая обособленные подразделения</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r>
      <w:tr w:rsidR="00A848EE" w:rsidRPr="00A848EE" w14:paraId="084FBA19"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47" w14:textId="77777777" w:rsidR="004D4FBA" w:rsidRPr="00A848EE" w:rsidRDefault="004D4FBA" w:rsidP="00A848EE">
            <w:pPr>
              <w:jc w:val="center"/>
              <w:rPr>
                <w:rFonts w:ascii="Times New Roman" w:eastAsia="Times New Roman" w:hAnsi="Times New Roman"/>
              </w:rPr>
            </w:pP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9" w14:textId="77777777" w:rsidR="004D4FBA" w:rsidRPr="00A848EE" w:rsidRDefault="004D4FBA" w:rsidP="00A848EE">
            <w:pPr>
              <w:jc w:val="center"/>
              <w:rPr>
                <w:rFonts w:ascii="Times New Roman" w:eastAsia="Times New Roman" w:hAnsi="Times New Roman"/>
              </w:rPr>
            </w:pP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A" w14:textId="77777777" w:rsidR="004D4FBA" w:rsidRPr="00A848EE" w:rsidRDefault="004D4FBA" w:rsidP="00A848EE">
            <w:pPr>
              <w:jc w:val="center"/>
              <w:rPr>
                <w:rFonts w:ascii="Times New Roman" w:eastAsia="Times New Roman" w:hAnsi="Times New Roman"/>
              </w:rPr>
            </w:pP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B" w14:textId="77777777" w:rsidR="004D4FBA" w:rsidRPr="00A848EE" w:rsidRDefault="004D4FBA" w:rsidP="00A848EE">
            <w:pPr>
              <w:jc w:val="center"/>
              <w:rPr>
                <w:rFonts w:ascii="Times New Roman" w:eastAsia="Times New Roman" w:hAnsi="Times New Roman"/>
              </w:rPr>
            </w:pPr>
          </w:p>
        </w:tc>
      </w:tr>
      <w:tr w:rsidR="00A848EE" w:rsidRPr="00A848EE" w14:paraId="75A31617"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государственные гражданские служащие центрального аппарата органа исполнительной власти Забайкальского края в области лесных отношений (без обособленных подразделений и отделов лесничеств)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54</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49</w:t>
            </w:r>
          </w:p>
        </w:tc>
      </w:tr>
      <w:tr w:rsidR="00A848EE" w:rsidRPr="00A848EE" w14:paraId="0C93555D"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государственные гражданские служащие центрального аппарата - отделов, обособленных подразделений органа исполнительной власти Забайкальского края в области лесных отношений, выполняющие функции лесничеств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B3E7E92"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 них: начальники отделов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778A59D6"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5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государственные гражданские служащие территориальных органов органа исполнительной власти Забайкальского края в области лесных отношений, выполняющие функции лесничеств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1A56CCB"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 них: руководители территориальных органов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24B5994"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гражданские служащие, не отнесенные к государственной службе</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6FB82E39"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младший обслуживающий персонал: водители легковых машин, уборщики служебных помещений, сторожа</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07D22809"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 Лесничества (государственные учреждения)</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1" w14:textId="77777777" w:rsidR="004D4FBA" w:rsidRPr="00A848EE" w:rsidRDefault="004D4FBA" w:rsidP="00A848EE">
            <w:pPr>
              <w:jc w:val="center"/>
              <w:rPr>
                <w:rFonts w:ascii="Times New Roman" w:eastAsia="Times New Roman" w:hAnsi="Times New Roman"/>
              </w:rPr>
            </w:pP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2" w14:textId="77777777" w:rsidR="004D4FBA" w:rsidRPr="00A848EE" w:rsidRDefault="004D4FBA" w:rsidP="00A848EE">
            <w:pPr>
              <w:jc w:val="center"/>
              <w:rPr>
                <w:rFonts w:ascii="Times New Roman" w:eastAsia="Times New Roman" w:hAnsi="Times New Roman"/>
              </w:rPr>
            </w:pP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3" w14:textId="77777777" w:rsidR="004D4FBA" w:rsidRPr="00A848EE" w:rsidRDefault="004D4FBA" w:rsidP="00A848EE">
            <w:pPr>
              <w:jc w:val="center"/>
              <w:rPr>
                <w:rFonts w:ascii="Times New Roman" w:eastAsia="Times New Roman" w:hAnsi="Times New Roman"/>
              </w:rPr>
            </w:pPr>
          </w:p>
        </w:tc>
      </w:tr>
      <w:tr w:rsidR="00A848EE" w:rsidRPr="00A848EE" w14:paraId="2456A754"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количество лесничеств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r>
      <w:tr w:rsidR="00A848EE" w:rsidRPr="00A848EE" w14:paraId="2B5E14FD"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 работающих в лесничествах без учета младшего обслуживающего персонала</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630</w:t>
            </w:r>
          </w:p>
        </w:tc>
      </w:tr>
      <w:tr w:rsidR="00A848EE" w:rsidRPr="00A848EE" w14:paraId="5357EEB9"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из них: руководители лесничеств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r>
      <w:tr w:rsidR="00A848EE" w:rsidRPr="00A848EE" w14:paraId="6F6E0D9D"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2.4.</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лесничие</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5" w14:textId="77777777" w:rsidR="004D4FBA" w:rsidRPr="00A848EE" w:rsidRDefault="004D4FBA" w:rsidP="00A848EE">
            <w:pPr>
              <w:jc w:val="center"/>
              <w:rPr>
                <w:rFonts w:ascii="Times New Roman" w:eastAsia="Times New Roman" w:hAnsi="Times New Roman"/>
              </w:rPr>
            </w:pP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6" w14:textId="77777777" w:rsidR="004D4FBA" w:rsidRPr="00A848EE" w:rsidRDefault="004D4FBA" w:rsidP="00A848EE">
            <w:pPr>
              <w:jc w:val="center"/>
              <w:rPr>
                <w:rFonts w:ascii="Times New Roman" w:eastAsia="Times New Roman" w:hAnsi="Times New Roman"/>
              </w:rPr>
            </w:pP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7" w14:textId="77777777" w:rsidR="004D4FBA" w:rsidRPr="00A848EE" w:rsidRDefault="004D4FBA" w:rsidP="00A848EE">
            <w:pPr>
              <w:jc w:val="center"/>
              <w:rPr>
                <w:rFonts w:ascii="Times New Roman" w:eastAsia="Times New Roman" w:hAnsi="Times New Roman"/>
              </w:rPr>
            </w:pPr>
          </w:p>
        </w:tc>
      </w:tr>
      <w:tr w:rsidR="00A848EE" w:rsidRPr="00A848EE" w14:paraId="6C0D3B24"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количество участковых лесничеств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w:t>
            </w:r>
          </w:p>
        </w:tc>
      </w:tr>
      <w:tr w:rsidR="00A848EE" w:rsidRPr="00A848EE" w14:paraId="52A2BEB3"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участковые лесничие</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180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w:t>
            </w:r>
          </w:p>
        </w:tc>
      </w:tr>
      <w:tr w:rsidR="00A848EE" w:rsidRPr="00A848EE" w14:paraId="487AC526"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2.10.</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младший обслуживающий персонал лесничества</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145</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108</w:t>
            </w:r>
          </w:p>
        </w:tc>
      </w:tr>
      <w:tr w:rsidR="00A848EE" w:rsidRPr="00A848EE" w14:paraId="28EA20C4"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2.11.</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915</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915</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779</w:t>
            </w:r>
          </w:p>
        </w:tc>
      </w:tr>
      <w:tr w:rsidR="00A848EE" w:rsidRPr="00A848EE" w14:paraId="38F7D080"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 Государственные бюджетные и автономные учреждения по охране, защите, воспроизводству лесов - всего</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1948</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1948</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1178</w:t>
            </w:r>
          </w:p>
        </w:tc>
      </w:tr>
      <w:tr w:rsidR="00A848EE" w:rsidRPr="00A848EE" w14:paraId="16069B6A"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A1" w14:textId="77777777" w:rsidR="004D4FBA" w:rsidRPr="00A848EE" w:rsidRDefault="004D4FBA" w:rsidP="00A848EE">
            <w:pPr>
              <w:jc w:val="center"/>
              <w:rPr>
                <w:rFonts w:ascii="Times New Roman" w:eastAsia="Times New Roman" w:hAnsi="Times New Roman"/>
              </w:rPr>
            </w:pP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3" w14:textId="77777777" w:rsidR="004D4FBA" w:rsidRPr="00A848EE" w:rsidRDefault="004D4FBA" w:rsidP="00A848EE">
            <w:pPr>
              <w:jc w:val="center"/>
              <w:rPr>
                <w:rFonts w:ascii="Times New Roman" w:eastAsia="Times New Roman" w:hAnsi="Times New Roman"/>
              </w:rPr>
            </w:pP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4" w14:textId="77777777" w:rsidR="004D4FBA" w:rsidRPr="00A848EE" w:rsidRDefault="004D4FBA" w:rsidP="00A848EE">
            <w:pPr>
              <w:jc w:val="center"/>
              <w:rPr>
                <w:rFonts w:ascii="Times New Roman" w:eastAsia="Times New Roman" w:hAnsi="Times New Roman"/>
              </w:rPr>
            </w:pP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5" w14:textId="77777777" w:rsidR="004D4FBA" w:rsidRPr="00A848EE" w:rsidRDefault="004D4FBA" w:rsidP="00A848EE">
            <w:pPr>
              <w:jc w:val="center"/>
              <w:rPr>
                <w:rFonts w:ascii="Times New Roman" w:eastAsia="Times New Roman" w:hAnsi="Times New Roman"/>
              </w:rPr>
            </w:pPr>
          </w:p>
        </w:tc>
      </w:tr>
      <w:tr w:rsidR="00A848EE" w:rsidRPr="00A848EE" w14:paraId="1684EDFA"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административно-управленческий персонал</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r>
      <w:tr w:rsidR="00A848EE" w:rsidRPr="00A848EE" w14:paraId="04AA59B4"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летчики-наблюдатели</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r>
      <w:tr w:rsidR="00A848EE" w:rsidRPr="00A848EE" w14:paraId="1640059E"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инструкторы парашютно-десантной пожарной службы</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r>
      <w:tr w:rsidR="00A848EE" w:rsidRPr="00A848EE" w14:paraId="31242CDB"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парашютист (десантник) - пожарный</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218</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137</w:t>
            </w:r>
          </w:p>
        </w:tc>
      </w:tr>
      <w:tr w:rsidR="00A848EE" w:rsidRPr="00A848EE" w14:paraId="53D998B6"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рабочие (включая водителей, трактористов)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r>
      <w:tr w:rsidR="00A848EE" w:rsidRPr="00A848EE" w14:paraId="5DC45F13"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младший обслуживающий персонал</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н/д</w:t>
            </w:r>
          </w:p>
        </w:tc>
      </w:tr>
      <w:tr w:rsidR="00A848EE" w:rsidRPr="00A848EE" w14:paraId="51803764"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 Иные учреждения и предприятия, находящиеся в ведении органа исполнительной власти Забайкальского края в области лесных отношений (кроме лесничеств, лесопарков, государственных бюджетных и автономных учреждений по охране, защите, воспроизводству лесов)</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ED9C8DA"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4.1.</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 том числе: административно-управленческий персонал</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43FB1EA6"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рабочие</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13D39CC6"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младший обслуживающий персонал</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r w:rsidR="00A848EE" w:rsidRPr="00A848EE" w14:paraId="383222EF" w14:textId="77777777" w:rsidTr="00CE729C">
        <w:trPr>
          <w:trHeight w:val="23"/>
          <w:jc w:val="center"/>
        </w:trPr>
        <w:tc>
          <w:tcPr>
            <w:tcW w:w="599"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14:paraId="000075D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w:t>
            </w:r>
          </w:p>
        </w:tc>
        <w:tc>
          <w:tcPr>
            <w:tcW w:w="7817"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Итого</w:t>
            </w:r>
          </w:p>
        </w:tc>
        <w:tc>
          <w:tcPr>
            <w:tcW w:w="1469"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620"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c>
          <w:tcPr>
            <w:tcW w:w="2048"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14:paraId="000075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w:t>
            </w:r>
          </w:p>
        </w:tc>
      </w:tr>
    </w:tbl>
    <w:p w14:paraId="7C61103D" w14:textId="77777777" w:rsidR="00CE729C" w:rsidRPr="00A848EE" w:rsidRDefault="00CE729C" w:rsidP="00A848EE">
      <w:pPr>
        <w:pStyle w:val="1"/>
        <w:spacing w:after="0" w:line="240" w:lineRule="auto"/>
        <w:rPr>
          <w:rFonts w:ascii="Times New Roman" w:eastAsia="Times New Roman" w:hAnsi="Times New Roman"/>
          <w:b w:val="0"/>
          <w:bCs w:val="0"/>
          <w:sz w:val="24"/>
          <w:szCs w:val="24"/>
        </w:rPr>
      </w:pPr>
      <w:r w:rsidRPr="00A848EE">
        <w:rPr>
          <w:rFonts w:ascii="Times New Roman" w:eastAsia="Times New Roman" w:hAnsi="Times New Roman"/>
          <w:b w:val="0"/>
          <w:bCs w:val="0"/>
          <w:sz w:val="24"/>
          <w:szCs w:val="24"/>
        </w:rPr>
        <w:br w:type="page"/>
      </w:r>
    </w:p>
    <w:p w14:paraId="000075DE" w14:textId="519C832C"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23" w:name="_Toc176788308"/>
      <w:r w:rsidRPr="00A848EE">
        <w:rPr>
          <w:rFonts w:ascii="Times New Roman" w:eastAsia="Times New Roman" w:hAnsi="Times New Roman"/>
          <w:b w:val="0"/>
          <w:bCs w:val="0"/>
          <w:sz w:val="24"/>
          <w:szCs w:val="24"/>
        </w:rPr>
        <w:lastRenderedPageBreak/>
        <w:t>ПРИЛОЖЕНИЕ 30</w:t>
      </w:r>
      <w:bookmarkEnd w:id="123"/>
    </w:p>
    <w:p w14:paraId="000075DF"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75E0" w14:textId="77777777" w:rsidR="004D4FBA" w:rsidRPr="00A848EE" w:rsidRDefault="004D4FBA" w:rsidP="00A848EE">
      <w:pPr>
        <w:widowControl w:val="0"/>
        <w:jc w:val="center"/>
        <w:rPr>
          <w:rFonts w:ascii="Times New Roman" w:eastAsia="Times New Roman" w:hAnsi="Times New Roman"/>
          <w:sz w:val="24"/>
          <w:szCs w:val="24"/>
        </w:rPr>
      </w:pPr>
    </w:p>
    <w:p w14:paraId="000075E1" w14:textId="77777777"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Планируемый средний размер платы за использование лесов по видам их использования</w:t>
      </w:r>
    </w:p>
    <w:p w14:paraId="000075E2"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fffd"/>
        <w:tblW w:w="14558" w:type="dxa"/>
        <w:jc w:val="center"/>
        <w:tblInd w:w="0" w:type="dxa"/>
        <w:tblLayout w:type="fixed"/>
        <w:tblLook w:val="0400" w:firstRow="0" w:lastRow="0" w:firstColumn="0" w:lastColumn="0" w:noHBand="0" w:noVBand="1"/>
      </w:tblPr>
      <w:tblGrid>
        <w:gridCol w:w="2252"/>
        <w:gridCol w:w="1127"/>
        <w:gridCol w:w="1473"/>
        <w:gridCol w:w="1024"/>
        <w:gridCol w:w="869"/>
        <w:gridCol w:w="868"/>
        <w:gridCol w:w="868"/>
        <w:gridCol w:w="869"/>
        <w:gridCol w:w="868"/>
        <w:gridCol w:w="868"/>
        <w:gridCol w:w="868"/>
        <w:gridCol w:w="868"/>
        <w:gridCol w:w="868"/>
        <w:gridCol w:w="868"/>
      </w:tblGrid>
      <w:tr w:rsidR="00A848EE" w:rsidRPr="00A848EE" w14:paraId="7672FDD7" w14:textId="77777777" w:rsidTr="00CE729C">
        <w:trPr>
          <w:trHeight w:val="1485"/>
          <w:jc w:val="center"/>
        </w:trPr>
        <w:tc>
          <w:tcPr>
            <w:tcW w:w="22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5E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Вид использования лесов</w:t>
            </w:r>
          </w:p>
        </w:tc>
        <w:tc>
          <w:tcPr>
            <w:tcW w:w="1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5E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Единица измерения</w:t>
            </w:r>
          </w:p>
        </w:tc>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5E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Факторы, влияющие на размер платы (удаленность, качество)</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5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Средний размер платы в базовом году, рублей</w:t>
            </w:r>
          </w:p>
        </w:tc>
        <w:tc>
          <w:tcPr>
            <w:tcW w:w="8682" w:type="dxa"/>
            <w:gridSpan w:val="10"/>
            <w:tcBorders>
              <w:top w:val="single" w:sz="4" w:space="0" w:color="000000"/>
              <w:left w:val="nil"/>
              <w:bottom w:val="single" w:sz="4" w:space="0" w:color="000000"/>
              <w:right w:val="single" w:sz="4" w:space="0" w:color="000000"/>
            </w:tcBorders>
            <w:shd w:val="clear" w:color="auto" w:fill="auto"/>
            <w:vAlign w:val="center"/>
          </w:tcPr>
          <w:p w14:paraId="000075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Средний размер платы на период действия разрабатываемого Лесного плана Забайкальского края, рублей</w:t>
            </w:r>
          </w:p>
        </w:tc>
      </w:tr>
      <w:tr w:rsidR="00A848EE" w:rsidRPr="00A848EE" w14:paraId="34812B33" w14:textId="77777777" w:rsidTr="00CE729C">
        <w:trPr>
          <w:trHeight w:val="750"/>
          <w:jc w:val="center"/>
        </w:trPr>
        <w:tc>
          <w:tcPr>
            <w:tcW w:w="22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5F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5F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5F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5F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869" w:type="dxa"/>
            <w:tcBorders>
              <w:top w:val="nil"/>
              <w:left w:val="nil"/>
              <w:bottom w:val="single" w:sz="4" w:space="0" w:color="000000"/>
              <w:right w:val="single" w:sz="4" w:space="0" w:color="000000"/>
            </w:tcBorders>
            <w:shd w:val="clear" w:color="auto" w:fill="auto"/>
            <w:vAlign w:val="center"/>
          </w:tcPr>
          <w:p w14:paraId="000075F5" w14:textId="0395317A"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2019 год</w:t>
            </w:r>
          </w:p>
        </w:tc>
        <w:tc>
          <w:tcPr>
            <w:tcW w:w="868" w:type="dxa"/>
            <w:tcBorders>
              <w:top w:val="nil"/>
              <w:left w:val="nil"/>
              <w:bottom w:val="single" w:sz="4" w:space="0" w:color="000000"/>
              <w:right w:val="single" w:sz="4" w:space="0" w:color="000000"/>
            </w:tcBorders>
            <w:shd w:val="clear" w:color="auto" w:fill="auto"/>
            <w:vAlign w:val="center"/>
          </w:tcPr>
          <w:p w14:paraId="000075F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2020 год</w:t>
            </w:r>
          </w:p>
        </w:tc>
        <w:tc>
          <w:tcPr>
            <w:tcW w:w="868" w:type="dxa"/>
            <w:tcBorders>
              <w:top w:val="nil"/>
              <w:left w:val="nil"/>
              <w:bottom w:val="single" w:sz="4" w:space="0" w:color="000000"/>
              <w:right w:val="single" w:sz="4" w:space="0" w:color="000000"/>
            </w:tcBorders>
            <w:shd w:val="clear" w:color="auto" w:fill="auto"/>
            <w:vAlign w:val="center"/>
          </w:tcPr>
          <w:p w14:paraId="000075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2021 год</w:t>
            </w:r>
          </w:p>
        </w:tc>
        <w:tc>
          <w:tcPr>
            <w:tcW w:w="869" w:type="dxa"/>
            <w:tcBorders>
              <w:top w:val="nil"/>
              <w:left w:val="nil"/>
              <w:bottom w:val="single" w:sz="4" w:space="0" w:color="000000"/>
              <w:right w:val="single" w:sz="4" w:space="0" w:color="000000"/>
            </w:tcBorders>
            <w:shd w:val="clear" w:color="auto" w:fill="auto"/>
            <w:vAlign w:val="center"/>
          </w:tcPr>
          <w:p w14:paraId="000075F8" w14:textId="0D97C37B"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2022 год</w:t>
            </w:r>
          </w:p>
        </w:tc>
        <w:tc>
          <w:tcPr>
            <w:tcW w:w="868" w:type="dxa"/>
            <w:tcBorders>
              <w:top w:val="nil"/>
              <w:left w:val="nil"/>
              <w:bottom w:val="single" w:sz="4" w:space="0" w:color="000000"/>
              <w:right w:val="single" w:sz="4" w:space="0" w:color="000000"/>
            </w:tcBorders>
            <w:shd w:val="clear" w:color="auto" w:fill="auto"/>
            <w:vAlign w:val="center"/>
          </w:tcPr>
          <w:p w14:paraId="000075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2023 год</w:t>
            </w:r>
          </w:p>
        </w:tc>
        <w:tc>
          <w:tcPr>
            <w:tcW w:w="868" w:type="dxa"/>
            <w:tcBorders>
              <w:top w:val="nil"/>
              <w:left w:val="nil"/>
              <w:bottom w:val="single" w:sz="4" w:space="0" w:color="000000"/>
              <w:right w:val="single" w:sz="4" w:space="0" w:color="000000"/>
            </w:tcBorders>
            <w:shd w:val="clear" w:color="auto" w:fill="auto"/>
            <w:vAlign w:val="center"/>
          </w:tcPr>
          <w:p w14:paraId="000075F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2024 год</w:t>
            </w:r>
          </w:p>
        </w:tc>
        <w:tc>
          <w:tcPr>
            <w:tcW w:w="868" w:type="dxa"/>
            <w:tcBorders>
              <w:top w:val="nil"/>
              <w:left w:val="nil"/>
              <w:bottom w:val="single" w:sz="4" w:space="0" w:color="000000"/>
              <w:right w:val="single" w:sz="4" w:space="0" w:color="000000"/>
            </w:tcBorders>
            <w:shd w:val="clear" w:color="auto" w:fill="auto"/>
            <w:vAlign w:val="center"/>
          </w:tcPr>
          <w:p w14:paraId="000075F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2025 год</w:t>
            </w:r>
          </w:p>
        </w:tc>
        <w:tc>
          <w:tcPr>
            <w:tcW w:w="868" w:type="dxa"/>
            <w:tcBorders>
              <w:top w:val="nil"/>
              <w:left w:val="nil"/>
              <w:bottom w:val="single" w:sz="4" w:space="0" w:color="000000"/>
              <w:right w:val="single" w:sz="4" w:space="0" w:color="000000"/>
            </w:tcBorders>
            <w:shd w:val="clear" w:color="auto" w:fill="auto"/>
            <w:vAlign w:val="center"/>
          </w:tcPr>
          <w:p w14:paraId="000075F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2026 год</w:t>
            </w:r>
          </w:p>
        </w:tc>
        <w:tc>
          <w:tcPr>
            <w:tcW w:w="868" w:type="dxa"/>
            <w:tcBorders>
              <w:top w:val="nil"/>
              <w:left w:val="nil"/>
              <w:bottom w:val="single" w:sz="4" w:space="0" w:color="000000"/>
              <w:right w:val="single" w:sz="4" w:space="0" w:color="000000"/>
            </w:tcBorders>
            <w:shd w:val="clear" w:color="auto" w:fill="auto"/>
            <w:vAlign w:val="center"/>
          </w:tcPr>
          <w:p w14:paraId="000075F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2027 год</w:t>
            </w:r>
          </w:p>
        </w:tc>
        <w:tc>
          <w:tcPr>
            <w:tcW w:w="868" w:type="dxa"/>
            <w:tcBorders>
              <w:top w:val="nil"/>
              <w:left w:val="nil"/>
              <w:bottom w:val="single" w:sz="4" w:space="0" w:color="000000"/>
              <w:right w:val="single" w:sz="4" w:space="0" w:color="000000"/>
            </w:tcBorders>
            <w:shd w:val="clear" w:color="auto" w:fill="auto"/>
            <w:vAlign w:val="center"/>
          </w:tcPr>
          <w:p w14:paraId="000075F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2028 год</w:t>
            </w:r>
          </w:p>
        </w:tc>
      </w:tr>
      <w:tr w:rsidR="00A848EE" w:rsidRPr="00A848EE" w14:paraId="5A631460" w14:textId="77777777" w:rsidTr="00CE729C">
        <w:trPr>
          <w:trHeight w:val="360"/>
          <w:jc w:val="center"/>
        </w:trPr>
        <w:tc>
          <w:tcPr>
            <w:tcW w:w="2253" w:type="dxa"/>
            <w:tcBorders>
              <w:top w:val="nil"/>
              <w:left w:val="single" w:sz="4" w:space="0" w:color="000000"/>
              <w:bottom w:val="single" w:sz="4" w:space="0" w:color="000000"/>
              <w:right w:val="single" w:sz="4" w:space="0" w:color="000000"/>
            </w:tcBorders>
            <w:shd w:val="clear" w:color="auto" w:fill="auto"/>
            <w:vAlign w:val="center"/>
          </w:tcPr>
          <w:p w14:paraId="000075F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1127" w:type="dxa"/>
            <w:tcBorders>
              <w:top w:val="nil"/>
              <w:left w:val="nil"/>
              <w:bottom w:val="single" w:sz="4" w:space="0" w:color="000000"/>
              <w:right w:val="single" w:sz="4" w:space="0" w:color="000000"/>
            </w:tcBorders>
            <w:shd w:val="clear" w:color="auto" w:fill="auto"/>
            <w:vAlign w:val="center"/>
          </w:tcPr>
          <w:p w14:paraId="0000760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1473" w:type="dxa"/>
            <w:tcBorders>
              <w:top w:val="nil"/>
              <w:left w:val="nil"/>
              <w:bottom w:val="single" w:sz="4" w:space="0" w:color="000000"/>
              <w:right w:val="single" w:sz="4" w:space="0" w:color="000000"/>
            </w:tcBorders>
            <w:shd w:val="clear" w:color="auto" w:fill="auto"/>
            <w:vAlign w:val="center"/>
          </w:tcPr>
          <w:p w14:paraId="0000760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1024" w:type="dxa"/>
            <w:tcBorders>
              <w:top w:val="nil"/>
              <w:left w:val="nil"/>
              <w:bottom w:val="single" w:sz="4" w:space="0" w:color="000000"/>
              <w:right w:val="single" w:sz="4" w:space="0" w:color="000000"/>
            </w:tcBorders>
            <w:shd w:val="clear" w:color="auto" w:fill="auto"/>
            <w:vAlign w:val="center"/>
          </w:tcPr>
          <w:p w14:paraId="0000760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869" w:type="dxa"/>
            <w:tcBorders>
              <w:top w:val="nil"/>
              <w:left w:val="nil"/>
              <w:bottom w:val="single" w:sz="4" w:space="0" w:color="000000"/>
              <w:right w:val="single" w:sz="4" w:space="0" w:color="000000"/>
            </w:tcBorders>
            <w:shd w:val="clear" w:color="auto" w:fill="auto"/>
            <w:vAlign w:val="center"/>
          </w:tcPr>
          <w:p w14:paraId="0000760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868" w:type="dxa"/>
            <w:tcBorders>
              <w:top w:val="nil"/>
              <w:left w:val="nil"/>
              <w:bottom w:val="single" w:sz="4" w:space="0" w:color="000000"/>
              <w:right w:val="single" w:sz="4" w:space="0" w:color="000000"/>
            </w:tcBorders>
            <w:shd w:val="clear" w:color="auto" w:fill="auto"/>
            <w:vAlign w:val="center"/>
          </w:tcPr>
          <w:p w14:paraId="0000760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868" w:type="dxa"/>
            <w:tcBorders>
              <w:top w:val="nil"/>
              <w:left w:val="nil"/>
              <w:bottom w:val="single" w:sz="4" w:space="0" w:color="000000"/>
              <w:right w:val="single" w:sz="4" w:space="0" w:color="000000"/>
            </w:tcBorders>
            <w:shd w:val="clear" w:color="auto" w:fill="auto"/>
            <w:vAlign w:val="center"/>
          </w:tcPr>
          <w:p w14:paraId="0000760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869" w:type="dxa"/>
            <w:tcBorders>
              <w:top w:val="nil"/>
              <w:left w:val="nil"/>
              <w:bottom w:val="single" w:sz="4" w:space="0" w:color="000000"/>
              <w:right w:val="single" w:sz="4" w:space="0" w:color="000000"/>
            </w:tcBorders>
            <w:shd w:val="clear" w:color="auto" w:fill="auto"/>
            <w:vAlign w:val="center"/>
          </w:tcPr>
          <w:p w14:paraId="0000760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868" w:type="dxa"/>
            <w:tcBorders>
              <w:top w:val="nil"/>
              <w:left w:val="nil"/>
              <w:bottom w:val="single" w:sz="4" w:space="0" w:color="000000"/>
              <w:right w:val="single" w:sz="4" w:space="0" w:color="000000"/>
            </w:tcBorders>
            <w:shd w:val="clear" w:color="auto" w:fill="auto"/>
            <w:vAlign w:val="center"/>
          </w:tcPr>
          <w:p w14:paraId="000076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868" w:type="dxa"/>
            <w:tcBorders>
              <w:top w:val="nil"/>
              <w:left w:val="nil"/>
              <w:bottom w:val="single" w:sz="4" w:space="0" w:color="000000"/>
              <w:right w:val="single" w:sz="4" w:space="0" w:color="000000"/>
            </w:tcBorders>
            <w:shd w:val="clear" w:color="auto" w:fill="auto"/>
            <w:vAlign w:val="center"/>
          </w:tcPr>
          <w:p w14:paraId="000076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868" w:type="dxa"/>
            <w:tcBorders>
              <w:top w:val="nil"/>
              <w:left w:val="nil"/>
              <w:bottom w:val="single" w:sz="4" w:space="0" w:color="000000"/>
              <w:right w:val="single" w:sz="4" w:space="0" w:color="000000"/>
            </w:tcBorders>
            <w:shd w:val="clear" w:color="auto" w:fill="auto"/>
            <w:vAlign w:val="center"/>
          </w:tcPr>
          <w:p w14:paraId="000076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868" w:type="dxa"/>
            <w:tcBorders>
              <w:top w:val="nil"/>
              <w:left w:val="nil"/>
              <w:bottom w:val="single" w:sz="4" w:space="0" w:color="000000"/>
              <w:right w:val="single" w:sz="4" w:space="0" w:color="000000"/>
            </w:tcBorders>
            <w:shd w:val="clear" w:color="auto" w:fill="auto"/>
            <w:vAlign w:val="center"/>
          </w:tcPr>
          <w:p w14:paraId="000076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868" w:type="dxa"/>
            <w:tcBorders>
              <w:top w:val="nil"/>
              <w:left w:val="nil"/>
              <w:bottom w:val="single" w:sz="4" w:space="0" w:color="000000"/>
              <w:right w:val="single" w:sz="4" w:space="0" w:color="000000"/>
            </w:tcBorders>
            <w:shd w:val="clear" w:color="auto" w:fill="auto"/>
            <w:vAlign w:val="center"/>
          </w:tcPr>
          <w:p w14:paraId="000076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w:t>
            </w:r>
          </w:p>
        </w:tc>
        <w:tc>
          <w:tcPr>
            <w:tcW w:w="868" w:type="dxa"/>
            <w:tcBorders>
              <w:top w:val="nil"/>
              <w:left w:val="nil"/>
              <w:bottom w:val="single" w:sz="4" w:space="0" w:color="000000"/>
              <w:right w:val="single" w:sz="4" w:space="0" w:color="000000"/>
            </w:tcBorders>
            <w:shd w:val="clear" w:color="auto" w:fill="auto"/>
            <w:vAlign w:val="center"/>
          </w:tcPr>
          <w:p w14:paraId="000076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r>
      <w:tr w:rsidR="00A848EE" w:rsidRPr="00A848EE" w14:paraId="26118057" w14:textId="77777777" w:rsidTr="00CE729C">
        <w:trPr>
          <w:trHeight w:val="765"/>
          <w:jc w:val="center"/>
        </w:trPr>
        <w:tc>
          <w:tcPr>
            <w:tcW w:w="2253" w:type="dxa"/>
            <w:tcBorders>
              <w:top w:val="nil"/>
              <w:left w:val="single" w:sz="4" w:space="0" w:color="000000"/>
              <w:bottom w:val="single" w:sz="4" w:space="0" w:color="000000"/>
              <w:right w:val="single" w:sz="4" w:space="0" w:color="000000"/>
            </w:tcBorders>
            <w:shd w:val="clear" w:color="auto" w:fill="auto"/>
            <w:vAlign w:val="center"/>
          </w:tcPr>
          <w:p w14:paraId="0000760D" w14:textId="12330BF6"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Заготовка древесины</w:t>
            </w:r>
          </w:p>
        </w:tc>
        <w:tc>
          <w:tcPr>
            <w:tcW w:w="1127" w:type="dxa"/>
            <w:tcBorders>
              <w:top w:val="nil"/>
              <w:left w:val="nil"/>
              <w:bottom w:val="single" w:sz="4" w:space="0" w:color="000000"/>
              <w:right w:val="single" w:sz="4" w:space="0" w:color="000000"/>
            </w:tcBorders>
            <w:shd w:val="clear" w:color="auto" w:fill="auto"/>
            <w:vAlign w:val="center"/>
          </w:tcPr>
          <w:p w14:paraId="000076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руб./м</w:t>
            </w:r>
            <w:r w:rsidRPr="00A848EE">
              <w:rPr>
                <w:rFonts w:ascii="Times New Roman" w:eastAsia="Times New Roman" w:hAnsi="Times New Roman"/>
                <w:sz w:val="12"/>
                <w:szCs w:val="12"/>
                <w:vertAlign w:val="superscript"/>
              </w:rPr>
              <w:t>3</w:t>
            </w:r>
          </w:p>
        </w:tc>
        <w:tc>
          <w:tcPr>
            <w:tcW w:w="1473" w:type="dxa"/>
            <w:tcBorders>
              <w:top w:val="nil"/>
              <w:left w:val="nil"/>
              <w:bottom w:val="single" w:sz="4" w:space="0" w:color="000000"/>
              <w:right w:val="single" w:sz="4" w:space="0" w:color="000000"/>
            </w:tcBorders>
            <w:shd w:val="clear" w:color="auto" w:fill="auto"/>
            <w:vAlign w:val="center"/>
          </w:tcPr>
          <w:p w14:paraId="0000760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nil"/>
              <w:left w:val="nil"/>
              <w:bottom w:val="single" w:sz="4" w:space="0" w:color="000000"/>
              <w:right w:val="single" w:sz="4" w:space="0" w:color="000000"/>
            </w:tcBorders>
            <w:shd w:val="clear" w:color="auto" w:fill="auto"/>
            <w:vAlign w:val="center"/>
          </w:tcPr>
          <w:p w14:paraId="000076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52,2</w:t>
            </w:r>
          </w:p>
        </w:tc>
        <w:tc>
          <w:tcPr>
            <w:tcW w:w="869" w:type="dxa"/>
            <w:tcBorders>
              <w:top w:val="nil"/>
              <w:left w:val="nil"/>
              <w:bottom w:val="single" w:sz="4" w:space="0" w:color="000000"/>
              <w:right w:val="single" w:sz="4" w:space="0" w:color="000000"/>
            </w:tcBorders>
            <w:shd w:val="clear" w:color="auto" w:fill="auto"/>
            <w:vAlign w:val="center"/>
          </w:tcPr>
          <w:p w14:paraId="000076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97,6</w:t>
            </w:r>
          </w:p>
        </w:tc>
        <w:tc>
          <w:tcPr>
            <w:tcW w:w="868" w:type="dxa"/>
            <w:tcBorders>
              <w:top w:val="nil"/>
              <w:left w:val="nil"/>
              <w:bottom w:val="single" w:sz="4" w:space="0" w:color="000000"/>
              <w:right w:val="single" w:sz="4" w:space="0" w:color="000000"/>
            </w:tcBorders>
            <w:shd w:val="clear" w:color="auto" w:fill="auto"/>
            <w:vAlign w:val="center"/>
          </w:tcPr>
          <w:p w14:paraId="000076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93,9</w:t>
            </w:r>
          </w:p>
        </w:tc>
        <w:tc>
          <w:tcPr>
            <w:tcW w:w="868" w:type="dxa"/>
            <w:tcBorders>
              <w:top w:val="nil"/>
              <w:left w:val="nil"/>
              <w:bottom w:val="single" w:sz="4" w:space="0" w:color="000000"/>
              <w:right w:val="single" w:sz="4" w:space="0" w:color="000000"/>
            </w:tcBorders>
            <w:shd w:val="clear" w:color="auto" w:fill="auto"/>
            <w:vAlign w:val="center"/>
          </w:tcPr>
          <w:p w14:paraId="0000761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131,6</w:t>
            </w:r>
          </w:p>
        </w:tc>
        <w:tc>
          <w:tcPr>
            <w:tcW w:w="869" w:type="dxa"/>
            <w:tcBorders>
              <w:top w:val="nil"/>
              <w:left w:val="nil"/>
              <w:bottom w:val="single" w:sz="4" w:space="0" w:color="000000"/>
              <w:right w:val="single" w:sz="4" w:space="0" w:color="000000"/>
            </w:tcBorders>
            <w:shd w:val="clear" w:color="auto" w:fill="auto"/>
            <w:vAlign w:val="center"/>
          </w:tcPr>
          <w:p w14:paraId="000076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107,2</w:t>
            </w:r>
          </w:p>
        </w:tc>
        <w:tc>
          <w:tcPr>
            <w:tcW w:w="868" w:type="dxa"/>
            <w:tcBorders>
              <w:top w:val="nil"/>
              <w:left w:val="nil"/>
              <w:bottom w:val="single" w:sz="4" w:space="0" w:color="000000"/>
              <w:right w:val="single" w:sz="4" w:space="0" w:color="000000"/>
            </w:tcBorders>
            <w:shd w:val="clear" w:color="auto" w:fill="auto"/>
            <w:vAlign w:val="center"/>
          </w:tcPr>
          <w:p w14:paraId="000076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111,9</w:t>
            </w:r>
          </w:p>
        </w:tc>
        <w:tc>
          <w:tcPr>
            <w:tcW w:w="868" w:type="dxa"/>
            <w:tcBorders>
              <w:top w:val="nil"/>
              <w:left w:val="nil"/>
              <w:bottom w:val="single" w:sz="4" w:space="0" w:color="000000"/>
              <w:right w:val="single" w:sz="4" w:space="0" w:color="000000"/>
            </w:tcBorders>
            <w:shd w:val="clear" w:color="auto" w:fill="auto"/>
            <w:vAlign w:val="center"/>
          </w:tcPr>
          <w:p w14:paraId="000076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117,1</w:t>
            </w:r>
          </w:p>
        </w:tc>
        <w:tc>
          <w:tcPr>
            <w:tcW w:w="868" w:type="dxa"/>
            <w:tcBorders>
              <w:top w:val="nil"/>
              <w:left w:val="nil"/>
              <w:bottom w:val="single" w:sz="4" w:space="0" w:color="000000"/>
              <w:right w:val="single" w:sz="4" w:space="0" w:color="000000"/>
            </w:tcBorders>
            <w:shd w:val="clear" w:color="auto" w:fill="auto"/>
            <w:vAlign w:val="center"/>
          </w:tcPr>
          <w:p w14:paraId="000076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122,0</w:t>
            </w:r>
          </w:p>
        </w:tc>
        <w:tc>
          <w:tcPr>
            <w:tcW w:w="868" w:type="dxa"/>
            <w:tcBorders>
              <w:top w:val="nil"/>
              <w:left w:val="nil"/>
              <w:bottom w:val="single" w:sz="4" w:space="0" w:color="000000"/>
              <w:right w:val="single" w:sz="4" w:space="0" w:color="000000"/>
            </w:tcBorders>
            <w:shd w:val="clear" w:color="auto" w:fill="auto"/>
            <w:vAlign w:val="center"/>
          </w:tcPr>
          <w:p w14:paraId="0000761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126,8</w:t>
            </w:r>
          </w:p>
        </w:tc>
        <w:tc>
          <w:tcPr>
            <w:tcW w:w="868" w:type="dxa"/>
            <w:tcBorders>
              <w:top w:val="nil"/>
              <w:left w:val="nil"/>
              <w:bottom w:val="single" w:sz="4" w:space="0" w:color="000000"/>
              <w:right w:val="single" w:sz="4" w:space="0" w:color="000000"/>
            </w:tcBorders>
            <w:shd w:val="clear" w:color="auto" w:fill="auto"/>
            <w:vAlign w:val="center"/>
          </w:tcPr>
          <w:p w14:paraId="000076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131,9</w:t>
            </w:r>
          </w:p>
        </w:tc>
        <w:tc>
          <w:tcPr>
            <w:tcW w:w="868" w:type="dxa"/>
            <w:tcBorders>
              <w:top w:val="nil"/>
              <w:left w:val="nil"/>
              <w:bottom w:val="single" w:sz="4" w:space="0" w:color="000000"/>
              <w:right w:val="single" w:sz="4" w:space="0" w:color="000000"/>
            </w:tcBorders>
            <w:shd w:val="clear" w:color="auto" w:fill="auto"/>
            <w:vAlign w:val="center"/>
          </w:tcPr>
          <w:p w14:paraId="0000761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137,2</w:t>
            </w:r>
          </w:p>
        </w:tc>
      </w:tr>
      <w:tr w:rsidR="00A848EE" w:rsidRPr="00A848EE" w14:paraId="08755ECD" w14:textId="77777777" w:rsidTr="00CE729C">
        <w:trPr>
          <w:trHeight w:val="585"/>
          <w:jc w:val="center"/>
        </w:trPr>
        <w:tc>
          <w:tcPr>
            <w:tcW w:w="2253" w:type="dxa"/>
            <w:tcBorders>
              <w:top w:val="nil"/>
              <w:left w:val="single" w:sz="4" w:space="0" w:color="000000"/>
              <w:bottom w:val="nil"/>
              <w:right w:val="single" w:sz="4" w:space="0" w:color="000000"/>
            </w:tcBorders>
            <w:shd w:val="clear" w:color="auto" w:fill="auto"/>
            <w:vAlign w:val="center"/>
          </w:tcPr>
          <w:p w14:paraId="000076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В том числе </w:t>
            </w:r>
            <w:r w:rsidRPr="00A848EE">
              <w:rPr>
                <w:rFonts w:ascii="Times New Roman" w:eastAsia="Times New Roman" w:hAnsi="Times New Roman"/>
                <w:sz w:val="20"/>
                <w:szCs w:val="20"/>
              </w:rPr>
              <w:br/>
              <w:t>сплошные рубки</w:t>
            </w:r>
          </w:p>
        </w:tc>
        <w:tc>
          <w:tcPr>
            <w:tcW w:w="1127" w:type="dxa"/>
            <w:tcBorders>
              <w:top w:val="nil"/>
              <w:left w:val="nil"/>
              <w:bottom w:val="nil"/>
              <w:right w:val="single" w:sz="4" w:space="0" w:color="000000"/>
            </w:tcBorders>
            <w:shd w:val="clear" w:color="auto" w:fill="auto"/>
            <w:vAlign w:val="center"/>
          </w:tcPr>
          <w:p w14:paraId="000076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руб./м</w:t>
            </w:r>
            <w:r w:rsidRPr="00A848EE">
              <w:rPr>
                <w:rFonts w:ascii="Times New Roman" w:eastAsia="Times New Roman" w:hAnsi="Times New Roman"/>
                <w:sz w:val="12"/>
                <w:szCs w:val="12"/>
                <w:vertAlign w:val="superscript"/>
              </w:rPr>
              <w:t>3</w:t>
            </w:r>
          </w:p>
        </w:tc>
        <w:tc>
          <w:tcPr>
            <w:tcW w:w="1473" w:type="dxa"/>
            <w:tcBorders>
              <w:top w:val="nil"/>
              <w:left w:val="nil"/>
              <w:bottom w:val="nil"/>
              <w:right w:val="single" w:sz="4" w:space="0" w:color="000000"/>
            </w:tcBorders>
            <w:shd w:val="clear" w:color="auto" w:fill="auto"/>
            <w:vAlign w:val="center"/>
          </w:tcPr>
          <w:p w14:paraId="000076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nil"/>
              <w:left w:val="nil"/>
              <w:bottom w:val="nil"/>
              <w:right w:val="single" w:sz="4" w:space="0" w:color="000000"/>
            </w:tcBorders>
            <w:shd w:val="clear" w:color="auto" w:fill="auto"/>
            <w:vAlign w:val="center"/>
          </w:tcPr>
          <w:p w14:paraId="000076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51,6</w:t>
            </w:r>
          </w:p>
        </w:tc>
        <w:tc>
          <w:tcPr>
            <w:tcW w:w="869" w:type="dxa"/>
            <w:tcBorders>
              <w:top w:val="nil"/>
              <w:left w:val="nil"/>
              <w:bottom w:val="nil"/>
              <w:right w:val="single" w:sz="4" w:space="0" w:color="000000"/>
            </w:tcBorders>
            <w:shd w:val="clear" w:color="auto" w:fill="auto"/>
            <w:vAlign w:val="center"/>
          </w:tcPr>
          <w:p w14:paraId="000076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98,2</w:t>
            </w:r>
          </w:p>
        </w:tc>
        <w:tc>
          <w:tcPr>
            <w:tcW w:w="868" w:type="dxa"/>
            <w:tcBorders>
              <w:top w:val="nil"/>
              <w:left w:val="nil"/>
              <w:bottom w:val="nil"/>
              <w:right w:val="single" w:sz="4" w:space="0" w:color="000000"/>
            </w:tcBorders>
            <w:shd w:val="clear" w:color="auto" w:fill="auto"/>
            <w:vAlign w:val="center"/>
          </w:tcPr>
          <w:p w14:paraId="000076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94,3</w:t>
            </w:r>
          </w:p>
        </w:tc>
        <w:tc>
          <w:tcPr>
            <w:tcW w:w="868" w:type="dxa"/>
            <w:tcBorders>
              <w:top w:val="nil"/>
              <w:left w:val="nil"/>
              <w:bottom w:val="nil"/>
              <w:right w:val="single" w:sz="4" w:space="0" w:color="000000"/>
            </w:tcBorders>
            <w:shd w:val="clear" w:color="auto" w:fill="auto"/>
            <w:vAlign w:val="center"/>
          </w:tcPr>
          <w:p w14:paraId="000076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135,3</w:t>
            </w:r>
          </w:p>
        </w:tc>
        <w:tc>
          <w:tcPr>
            <w:tcW w:w="869" w:type="dxa"/>
            <w:tcBorders>
              <w:top w:val="nil"/>
              <w:left w:val="nil"/>
              <w:bottom w:val="nil"/>
              <w:right w:val="single" w:sz="4" w:space="0" w:color="000000"/>
            </w:tcBorders>
            <w:shd w:val="clear" w:color="auto" w:fill="auto"/>
            <w:vAlign w:val="center"/>
          </w:tcPr>
          <w:p w14:paraId="000076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107,7</w:t>
            </w:r>
          </w:p>
        </w:tc>
        <w:tc>
          <w:tcPr>
            <w:tcW w:w="868" w:type="dxa"/>
            <w:tcBorders>
              <w:top w:val="nil"/>
              <w:left w:val="nil"/>
              <w:bottom w:val="nil"/>
              <w:right w:val="single" w:sz="4" w:space="0" w:color="000000"/>
            </w:tcBorders>
            <w:shd w:val="clear" w:color="auto" w:fill="auto"/>
            <w:vAlign w:val="center"/>
          </w:tcPr>
          <w:p w14:paraId="000076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112,2</w:t>
            </w:r>
          </w:p>
        </w:tc>
        <w:tc>
          <w:tcPr>
            <w:tcW w:w="868" w:type="dxa"/>
            <w:tcBorders>
              <w:top w:val="nil"/>
              <w:left w:val="nil"/>
              <w:bottom w:val="nil"/>
              <w:right w:val="single" w:sz="4" w:space="0" w:color="000000"/>
            </w:tcBorders>
            <w:shd w:val="clear" w:color="auto" w:fill="auto"/>
            <w:vAlign w:val="center"/>
          </w:tcPr>
          <w:p w14:paraId="000076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117,4</w:t>
            </w:r>
          </w:p>
        </w:tc>
        <w:tc>
          <w:tcPr>
            <w:tcW w:w="868" w:type="dxa"/>
            <w:tcBorders>
              <w:top w:val="nil"/>
              <w:left w:val="nil"/>
              <w:bottom w:val="nil"/>
              <w:right w:val="single" w:sz="4" w:space="0" w:color="000000"/>
            </w:tcBorders>
            <w:shd w:val="clear" w:color="auto" w:fill="auto"/>
            <w:vAlign w:val="center"/>
          </w:tcPr>
          <w:p w14:paraId="000076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122,3</w:t>
            </w:r>
          </w:p>
        </w:tc>
        <w:tc>
          <w:tcPr>
            <w:tcW w:w="868" w:type="dxa"/>
            <w:tcBorders>
              <w:top w:val="nil"/>
              <w:left w:val="nil"/>
              <w:bottom w:val="nil"/>
              <w:right w:val="single" w:sz="4" w:space="0" w:color="000000"/>
            </w:tcBorders>
            <w:shd w:val="clear" w:color="auto" w:fill="auto"/>
            <w:vAlign w:val="center"/>
          </w:tcPr>
          <w:p w14:paraId="000076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127,1</w:t>
            </w:r>
          </w:p>
        </w:tc>
        <w:tc>
          <w:tcPr>
            <w:tcW w:w="868" w:type="dxa"/>
            <w:tcBorders>
              <w:top w:val="nil"/>
              <w:left w:val="nil"/>
              <w:bottom w:val="nil"/>
              <w:right w:val="single" w:sz="4" w:space="0" w:color="000000"/>
            </w:tcBorders>
            <w:shd w:val="clear" w:color="auto" w:fill="auto"/>
            <w:vAlign w:val="center"/>
          </w:tcPr>
          <w:p w14:paraId="000076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132,2</w:t>
            </w:r>
          </w:p>
        </w:tc>
        <w:tc>
          <w:tcPr>
            <w:tcW w:w="868" w:type="dxa"/>
            <w:tcBorders>
              <w:top w:val="nil"/>
              <w:left w:val="nil"/>
              <w:bottom w:val="nil"/>
              <w:right w:val="single" w:sz="4" w:space="0" w:color="000000"/>
            </w:tcBorders>
            <w:shd w:val="clear" w:color="auto" w:fill="auto"/>
            <w:vAlign w:val="center"/>
          </w:tcPr>
          <w:p w14:paraId="000076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137,5</w:t>
            </w:r>
          </w:p>
        </w:tc>
      </w:tr>
      <w:tr w:rsidR="00A848EE" w:rsidRPr="00A848EE" w14:paraId="19C2A61B" w14:textId="77777777" w:rsidTr="00CE729C">
        <w:trPr>
          <w:trHeight w:val="375"/>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Выборочные рубки</w:t>
            </w:r>
          </w:p>
        </w:tc>
        <w:tc>
          <w:tcPr>
            <w:tcW w:w="1127" w:type="dxa"/>
            <w:tcBorders>
              <w:top w:val="single" w:sz="4" w:space="0" w:color="000000"/>
              <w:left w:val="nil"/>
              <w:bottom w:val="single" w:sz="4" w:space="0" w:color="000000"/>
              <w:right w:val="single" w:sz="4" w:space="0" w:color="000000"/>
            </w:tcBorders>
            <w:shd w:val="clear" w:color="auto" w:fill="auto"/>
            <w:vAlign w:val="center"/>
          </w:tcPr>
          <w:p w14:paraId="000076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руб./м</w:t>
            </w:r>
            <w:r w:rsidRPr="00A848EE">
              <w:rPr>
                <w:rFonts w:ascii="Times New Roman" w:eastAsia="Times New Roman" w:hAnsi="Times New Roman"/>
                <w:sz w:val="12"/>
                <w:szCs w:val="12"/>
                <w:vertAlign w:val="superscript"/>
              </w:rPr>
              <w:t>3</w:t>
            </w:r>
          </w:p>
        </w:tc>
        <w:tc>
          <w:tcPr>
            <w:tcW w:w="1473" w:type="dxa"/>
            <w:tcBorders>
              <w:top w:val="single" w:sz="4" w:space="0" w:color="000000"/>
              <w:left w:val="nil"/>
              <w:bottom w:val="single" w:sz="4" w:space="0" w:color="000000"/>
              <w:right w:val="single" w:sz="4" w:space="0" w:color="000000"/>
            </w:tcBorders>
            <w:shd w:val="clear" w:color="auto" w:fill="auto"/>
            <w:vAlign w:val="center"/>
          </w:tcPr>
          <w:p w14:paraId="000076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single" w:sz="4" w:space="0" w:color="000000"/>
              <w:left w:val="nil"/>
              <w:bottom w:val="single" w:sz="4" w:space="0" w:color="000000"/>
              <w:right w:val="single" w:sz="4" w:space="0" w:color="000000"/>
            </w:tcBorders>
            <w:shd w:val="clear" w:color="auto" w:fill="auto"/>
            <w:vAlign w:val="center"/>
          </w:tcPr>
          <w:p w14:paraId="000076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59,8</w:t>
            </w:r>
          </w:p>
        </w:tc>
        <w:tc>
          <w:tcPr>
            <w:tcW w:w="869" w:type="dxa"/>
            <w:tcBorders>
              <w:top w:val="single" w:sz="4" w:space="0" w:color="000000"/>
              <w:left w:val="nil"/>
              <w:bottom w:val="single" w:sz="4" w:space="0" w:color="000000"/>
              <w:right w:val="single" w:sz="4" w:space="0" w:color="000000"/>
            </w:tcBorders>
            <w:shd w:val="clear" w:color="auto" w:fill="auto"/>
            <w:vAlign w:val="center"/>
          </w:tcPr>
          <w:p w14:paraId="000076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87,3</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90,7</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93,5</w:t>
            </w:r>
          </w:p>
        </w:tc>
        <w:tc>
          <w:tcPr>
            <w:tcW w:w="869" w:type="dxa"/>
            <w:tcBorders>
              <w:top w:val="single" w:sz="4" w:space="0" w:color="000000"/>
              <w:left w:val="nil"/>
              <w:bottom w:val="single" w:sz="4" w:space="0" w:color="000000"/>
              <w:right w:val="single" w:sz="4" w:space="0" w:color="000000"/>
            </w:tcBorders>
            <w:shd w:val="clear" w:color="auto" w:fill="auto"/>
            <w:vAlign w:val="center"/>
          </w:tcPr>
          <w:p w14:paraId="000076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99,4</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107,6</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112,6</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117,3</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121,9</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126,8</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131,9</w:t>
            </w:r>
          </w:p>
        </w:tc>
      </w:tr>
      <w:tr w:rsidR="00A848EE" w:rsidRPr="00A848EE" w14:paraId="5B6B2629" w14:textId="77777777" w:rsidTr="00CE729C">
        <w:trPr>
          <w:trHeight w:val="765"/>
          <w:jc w:val="center"/>
        </w:trPr>
        <w:tc>
          <w:tcPr>
            <w:tcW w:w="2253" w:type="dxa"/>
            <w:tcBorders>
              <w:top w:val="nil"/>
              <w:left w:val="single" w:sz="4" w:space="0" w:color="000000"/>
              <w:bottom w:val="single" w:sz="4" w:space="0" w:color="000000"/>
              <w:right w:val="single" w:sz="4" w:space="0" w:color="000000"/>
            </w:tcBorders>
            <w:shd w:val="clear" w:color="auto" w:fill="auto"/>
            <w:vAlign w:val="center"/>
          </w:tcPr>
          <w:p w14:paraId="000076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Заготовка живицы</w:t>
            </w:r>
          </w:p>
        </w:tc>
        <w:tc>
          <w:tcPr>
            <w:tcW w:w="1127" w:type="dxa"/>
            <w:tcBorders>
              <w:top w:val="nil"/>
              <w:left w:val="nil"/>
              <w:bottom w:val="single" w:sz="4" w:space="0" w:color="000000"/>
              <w:right w:val="single" w:sz="4" w:space="0" w:color="000000"/>
            </w:tcBorders>
            <w:shd w:val="clear" w:color="auto" w:fill="auto"/>
            <w:vAlign w:val="center"/>
          </w:tcPr>
          <w:p w14:paraId="000076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руб./т</w:t>
            </w:r>
          </w:p>
        </w:tc>
        <w:tc>
          <w:tcPr>
            <w:tcW w:w="1473" w:type="dxa"/>
            <w:tcBorders>
              <w:top w:val="nil"/>
              <w:left w:val="nil"/>
              <w:bottom w:val="single" w:sz="4" w:space="0" w:color="000000"/>
              <w:right w:val="single" w:sz="4" w:space="0" w:color="000000"/>
            </w:tcBorders>
            <w:shd w:val="clear" w:color="auto" w:fill="auto"/>
            <w:vAlign w:val="center"/>
          </w:tcPr>
          <w:p w14:paraId="000076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nil"/>
              <w:left w:val="nil"/>
              <w:bottom w:val="single" w:sz="4" w:space="0" w:color="000000"/>
              <w:right w:val="single" w:sz="4" w:space="0" w:color="000000"/>
            </w:tcBorders>
            <w:shd w:val="clear" w:color="auto" w:fill="auto"/>
            <w:vAlign w:val="center"/>
          </w:tcPr>
          <w:p w14:paraId="000076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9" w:type="dxa"/>
            <w:tcBorders>
              <w:top w:val="nil"/>
              <w:left w:val="nil"/>
              <w:bottom w:val="single" w:sz="4" w:space="0" w:color="000000"/>
              <w:right w:val="single" w:sz="4" w:space="0" w:color="000000"/>
            </w:tcBorders>
            <w:shd w:val="clear" w:color="auto" w:fill="auto"/>
            <w:vAlign w:val="center"/>
          </w:tcPr>
          <w:p w14:paraId="000076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9" w:type="dxa"/>
            <w:tcBorders>
              <w:top w:val="nil"/>
              <w:left w:val="nil"/>
              <w:bottom w:val="single" w:sz="4" w:space="0" w:color="000000"/>
              <w:right w:val="single" w:sz="4" w:space="0" w:color="000000"/>
            </w:tcBorders>
            <w:shd w:val="clear" w:color="auto" w:fill="auto"/>
            <w:vAlign w:val="center"/>
          </w:tcPr>
          <w:p w14:paraId="000076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38A3D042" w14:textId="77777777" w:rsidTr="00CE729C">
        <w:trPr>
          <w:trHeight w:val="510"/>
          <w:jc w:val="center"/>
        </w:trPr>
        <w:tc>
          <w:tcPr>
            <w:tcW w:w="2253" w:type="dxa"/>
            <w:tcBorders>
              <w:top w:val="nil"/>
              <w:left w:val="single" w:sz="4" w:space="0" w:color="000000"/>
              <w:bottom w:val="single" w:sz="4" w:space="0" w:color="000000"/>
              <w:right w:val="single" w:sz="4" w:space="0" w:color="000000"/>
            </w:tcBorders>
            <w:shd w:val="clear" w:color="auto" w:fill="auto"/>
            <w:vAlign w:val="center"/>
          </w:tcPr>
          <w:p w14:paraId="000076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Осуществление видов деятельности в сфере охотничьего хозяйства</w:t>
            </w:r>
          </w:p>
        </w:tc>
        <w:tc>
          <w:tcPr>
            <w:tcW w:w="1127" w:type="dxa"/>
            <w:tcBorders>
              <w:top w:val="nil"/>
              <w:left w:val="nil"/>
              <w:bottom w:val="single" w:sz="4" w:space="0" w:color="000000"/>
              <w:right w:val="single" w:sz="4" w:space="0" w:color="000000"/>
            </w:tcBorders>
            <w:shd w:val="clear" w:color="auto" w:fill="auto"/>
            <w:vAlign w:val="center"/>
          </w:tcPr>
          <w:p w14:paraId="0000764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nil"/>
              <w:left w:val="nil"/>
              <w:bottom w:val="single" w:sz="4" w:space="0" w:color="000000"/>
              <w:right w:val="single" w:sz="4" w:space="0" w:color="000000"/>
            </w:tcBorders>
            <w:shd w:val="clear" w:color="auto" w:fill="auto"/>
            <w:vAlign w:val="center"/>
          </w:tcPr>
          <w:p w14:paraId="000076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nil"/>
              <w:left w:val="nil"/>
              <w:bottom w:val="single" w:sz="4" w:space="0" w:color="000000"/>
              <w:right w:val="single" w:sz="4" w:space="0" w:color="000000"/>
            </w:tcBorders>
            <w:shd w:val="clear" w:color="auto" w:fill="auto"/>
            <w:vAlign w:val="center"/>
          </w:tcPr>
          <w:p w14:paraId="000076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0,005</w:t>
            </w:r>
          </w:p>
        </w:tc>
        <w:tc>
          <w:tcPr>
            <w:tcW w:w="869" w:type="dxa"/>
            <w:tcBorders>
              <w:top w:val="nil"/>
              <w:left w:val="nil"/>
              <w:bottom w:val="single" w:sz="4" w:space="0" w:color="000000"/>
              <w:right w:val="single" w:sz="4" w:space="0" w:color="000000"/>
            </w:tcBorders>
            <w:shd w:val="clear" w:color="auto" w:fill="auto"/>
            <w:vAlign w:val="center"/>
          </w:tcPr>
          <w:p w14:paraId="000076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w:t>
            </w:r>
          </w:p>
        </w:tc>
        <w:tc>
          <w:tcPr>
            <w:tcW w:w="868" w:type="dxa"/>
            <w:tcBorders>
              <w:top w:val="nil"/>
              <w:left w:val="nil"/>
              <w:bottom w:val="single" w:sz="4" w:space="0" w:color="000000"/>
              <w:right w:val="single" w:sz="4" w:space="0" w:color="000000"/>
            </w:tcBorders>
            <w:shd w:val="clear" w:color="auto" w:fill="auto"/>
            <w:vAlign w:val="center"/>
          </w:tcPr>
          <w:p w14:paraId="000076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w:t>
            </w:r>
          </w:p>
        </w:tc>
        <w:tc>
          <w:tcPr>
            <w:tcW w:w="868" w:type="dxa"/>
            <w:tcBorders>
              <w:top w:val="nil"/>
              <w:left w:val="nil"/>
              <w:bottom w:val="single" w:sz="4" w:space="0" w:color="000000"/>
              <w:right w:val="single" w:sz="4" w:space="0" w:color="000000"/>
            </w:tcBorders>
            <w:shd w:val="clear" w:color="auto" w:fill="auto"/>
            <w:vAlign w:val="center"/>
          </w:tcPr>
          <w:p w14:paraId="000076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w:t>
            </w:r>
          </w:p>
        </w:tc>
        <w:tc>
          <w:tcPr>
            <w:tcW w:w="869" w:type="dxa"/>
            <w:tcBorders>
              <w:top w:val="nil"/>
              <w:left w:val="nil"/>
              <w:bottom w:val="single" w:sz="4" w:space="0" w:color="000000"/>
              <w:right w:val="single" w:sz="4" w:space="0" w:color="000000"/>
            </w:tcBorders>
            <w:shd w:val="clear" w:color="auto" w:fill="auto"/>
            <w:vAlign w:val="center"/>
          </w:tcPr>
          <w:p w14:paraId="000076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0,1</w:t>
            </w:r>
          </w:p>
        </w:tc>
        <w:tc>
          <w:tcPr>
            <w:tcW w:w="868" w:type="dxa"/>
            <w:tcBorders>
              <w:top w:val="nil"/>
              <w:left w:val="nil"/>
              <w:bottom w:val="single" w:sz="4" w:space="0" w:color="000000"/>
              <w:right w:val="single" w:sz="4" w:space="0" w:color="000000"/>
            </w:tcBorders>
            <w:shd w:val="clear" w:color="auto" w:fill="auto"/>
            <w:vAlign w:val="center"/>
          </w:tcPr>
          <w:p w14:paraId="000076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0,2</w:t>
            </w:r>
          </w:p>
        </w:tc>
        <w:tc>
          <w:tcPr>
            <w:tcW w:w="868" w:type="dxa"/>
            <w:tcBorders>
              <w:top w:val="nil"/>
              <w:left w:val="nil"/>
              <w:bottom w:val="single" w:sz="4" w:space="0" w:color="000000"/>
              <w:right w:val="single" w:sz="4" w:space="0" w:color="000000"/>
            </w:tcBorders>
            <w:shd w:val="clear" w:color="auto" w:fill="auto"/>
            <w:vAlign w:val="center"/>
          </w:tcPr>
          <w:p w14:paraId="000076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68" w:type="dxa"/>
            <w:tcBorders>
              <w:top w:val="nil"/>
              <w:left w:val="nil"/>
              <w:bottom w:val="single" w:sz="4" w:space="0" w:color="000000"/>
              <w:right w:val="single" w:sz="4" w:space="0" w:color="000000"/>
            </w:tcBorders>
            <w:shd w:val="clear" w:color="auto" w:fill="auto"/>
            <w:vAlign w:val="center"/>
          </w:tcPr>
          <w:p w14:paraId="000076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68" w:type="dxa"/>
            <w:tcBorders>
              <w:top w:val="nil"/>
              <w:left w:val="nil"/>
              <w:bottom w:val="single" w:sz="4" w:space="0" w:color="000000"/>
              <w:right w:val="single" w:sz="4" w:space="0" w:color="000000"/>
            </w:tcBorders>
            <w:shd w:val="clear" w:color="auto" w:fill="auto"/>
            <w:vAlign w:val="center"/>
          </w:tcPr>
          <w:p w14:paraId="000076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68" w:type="dxa"/>
            <w:tcBorders>
              <w:top w:val="nil"/>
              <w:left w:val="nil"/>
              <w:bottom w:val="single" w:sz="4" w:space="0" w:color="000000"/>
              <w:right w:val="single" w:sz="4" w:space="0" w:color="000000"/>
            </w:tcBorders>
            <w:shd w:val="clear" w:color="auto" w:fill="auto"/>
            <w:vAlign w:val="center"/>
          </w:tcPr>
          <w:p w14:paraId="000076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868" w:type="dxa"/>
            <w:tcBorders>
              <w:top w:val="nil"/>
              <w:left w:val="nil"/>
              <w:bottom w:val="single" w:sz="4" w:space="0" w:color="000000"/>
              <w:right w:val="single" w:sz="4" w:space="0" w:color="000000"/>
            </w:tcBorders>
            <w:shd w:val="clear" w:color="auto" w:fill="auto"/>
            <w:vAlign w:val="center"/>
          </w:tcPr>
          <w:p w14:paraId="0000765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r>
      <w:tr w:rsidR="00A848EE" w:rsidRPr="00A848EE" w14:paraId="7F7933E3" w14:textId="77777777" w:rsidTr="00CE729C">
        <w:trPr>
          <w:trHeight w:val="1500"/>
          <w:jc w:val="center"/>
        </w:trPr>
        <w:tc>
          <w:tcPr>
            <w:tcW w:w="2253" w:type="dxa"/>
            <w:tcBorders>
              <w:top w:val="nil"/>
              <w:left w:val="single" w:sz="4" w:space="0" w:color="000000"/>
              <w:bottom w:val="single" w:sz="4" w:space="0" w:color="000000"/>
              <w:right w:val="single" w:sz="4" w:space="0" w:color="000000"/>
            </w:tcBorders>
            <w:shd w:val="clear" w:color="auto" w:fill="auto"/>
            <w:vAlign w:val="center"/>
          </w:tcPr>
          <w:p w14:paraId="000076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Осуществление научно-исследовательской деятельности, образовательной деятельности</w:t>
            </w:r>
          </w:p>
        </w:tc>
        <w:tc>
          <w:tcPr>
            <w:tcW w:w="1127" w:type="dxa"/>
            <w:tcBorders>
              <w:top w:val="nil"/>
              <w:left w:val="nil"/>
              <w:bottom w:val="single" w:sz="4" w:space="0" w:color="000000"/>
              <w:right w:val="single" w:sz="4" w:space="0" w:color="000000"/>
            </w:tcBorders>
            <w:shd w:val="clear" w:color="auto" w:fill="auto"/>
            <w:vAlign w:val="center"/>
          </w:tcPr>
          <w:p w14:paraId="0000765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nil"/>
              <w:left w:val="nil"/>
              <w:bottom w:val="single" w:sz="4" w:space="0" w:color="000000"/>
              <w:right w:val="single" w:sz="4" w:space="0" w:color="000000"/>
            </w:tcBorders>
            <w:shd w:val="clear" w:color="auto" w:fill="auto"/>
            <w:vAlign w:val="center"/>
          </w:tcPr>
          <w:p w14:paraId="0000765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nil"/>
              <w:left w:val="nil"/>
              <w:bottom w:val="single" w:sz="4" w:space="0" w:color="000000"/>
              <w:right w:val="single" w:sz="4" w:space="0" w:color="000000"/>
            </w:tcBorders>
            <w:shd w:val="clear" w:color="auto" w:fill="auto"/>
            <w:vAlign w:val="center"/>
          </w:tcPr>
          <w:p w14:paraId="0000765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9" w:type="dxa"/>
            <w:tcBorders>
              <w:top w:val="nil"/>
              <w:left w:val="nil"/>
              <w:bottom w:val="single" w:sz="4" w:space="0" w:color="000000"/>
              <w:right w:val="single" w:sz="4" w:space="0" w:color="000000"/>
            </w:tcBorders>
            <w:shd w:val="clear" w:color="auto" w:fill="auto"/>
            <w:vAlign w:val="center"/>
          </w:tcPr>
          <w:p w14:paraId="000076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5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9" w:type="dxa"/>
            <w:tcBorders>
              <w:top w:val="nil"/>
              <w:left w:val="nil"/>
              <w:bottom w:val="single" w:sz="4" w:space="0" w:color="000000"/>
              <w:right w:val="single" w:sz="4" w:space="0" w:color="000000"/>
            </w:tcBorders>
            <w:shd w:val="clear" w:color="auto" w:fill="auto"/>
            <w:vAlign w:val="center"/>
          </w:tcPr>
          <w:p w14:paraId="0000765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r>
      <w:tr w:rsidR="00A848EE" w:rsidRPr="00A848EE" w14:paraId="67C88958" w14:textId="77777777" w:rsidTr="00CE729C">
        <w:trPr>
          <w:trHeight w:val="1770"/>
          <w:jc w:val="center"/>
        </w:trPr>
        <w:tc>
          <w:tcPr>
            <w:tcW w:w="2253" w:type="dxa"/>
            <w:tcBorders>
              <w:top w:val="nil"/>
              <w:left w:val="single" w:sz="4" w:space="0" w:color="000000"/>
              <w:bottom w:val="single" w:sz="4" w:space="0" w:color="000000"/>
              <w:right w:val="single" w:sz="4" w:space="0" w:color="000000"/>
            </w:tcBorders>
            <w:shd w:val="clear" w:color="auto" w:fill="auto"/>
            <w:vAlign w:val="center"/>
          </w:tcPr>
          <w:p w14:paraId="000076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Осуществление рекреационной деятельности</w:t>
            </w:r>
          </w:p>
        </w:tc>
        <w:tc>
          <w:tcPr>
            <w:tcW w:w="1127" w:type="dxa"/>
            <w:tcBorders>
              <w:top w:val="nil"/>
              <w:left w:val="nil"/>
              <w:bottom w:val="single" w:sz="4" w:space="0" w:color="000000"/>
              <w:right w:val="single" w:sz="4" w:space="0" w:color="000000"/>
            </w:tcBorders>
            <w:shd w:val="clear" w:color="auto" w:fill="auto"/>
            <w:vAlign w:val="center"/>
          </w:tcPr>
          <w:p w14:paraId="000076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nil"/>
              <w:left w:val="nil"/>
              <w:bottom w:val="single" w:sz="4" w:space="0" w:color="000000"/>
              <w:right w:val="single" w:sz="4" w:space="0" w:color="000000"/>
            </w:tcBorders>
            <w:shd w:val="clear" w:color="auto" w:fill="auto"/>
            <w:vAlign w:val="center"/>
          </w:tcPr>
          <w:p w14:paraId="000076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nil"/>
              <w:left w:val="nil"/>
              <w:bottom w:val="single" w:sz="4" w:space="0" w:color="000000"/>
              <w:right w:val="single" w:sz="4" w:space="0" w:color="000000"/>
            </w:tcBorders>
            <w:shd w:val="clear" w:color="auto" w:fill="auto"/>
            <w:vAlign w:val="center"/>
          </w:tcPr>
          <w:p w14:paraId="000076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21586,5</w:t>
            </w:r>
          </w:p>
        </w:tc>
        <w:tc>
          <w:tcPr>
            <w:tcW w:w="869" w:type="dxa"/>
            <w:tcBorders>
              <w:top w:val="nil"/>
              <w:left w:val="nil"/>
              <w:bottom w:val="single" w:sz="4" w:space="0" w:color="000000"/>
              <w:right w:val="single" w:sz="4" w:space="0" w:color="000000"/>
            </w:tcBorders>
            <w:shd w:val="clear" w:color="auto" w:fill="auto"/>
            <w:vAlign w:val="center"/>
          </w:tcPr>
          <w:p w14:paraId="0000766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26142,1</w:t>
            </w:r>
          </w:p>
        </w:tc>
        <w:tc>
          <w:tcPr>
            <w:tcW w:w="868" w:type="dxa"/>
            <w:tcBorders>
              <w:top w:val="nil"/>
              <w:left w:val="nil"/>
              <w:bottom w:val="single" w:sz="4" w:space="0" w:color="000000"/>
              <w:right w:val="single" w:sz="4" w:space="0" w:color="000000"/>
            </w:tcBorders>
            <w:shd w:val="clear" w:color="auto" w:fill="auto"/>
            <w:vAlign w:val="center"/>
          </w:tcPr>
          <w:p w14:paraId="000076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32451,1</w:t>
            </w:r>
          </w:p>
        </w:tc>
        <w:tc>
          <w:tcPr>
            <w:tcW w:w="868" w:type="dxa"/>
            <w:tcBorders>
              <w:top w:val="nil"/>
              <w:left w:val="nil"/>
              <w:bottom w:val="single" w:sz="4" w:space="0" w:color="000000"/>
              <w:right w:val="single" w:sz="4" w:space="0" w:color="000000"/>
            </w:tcBorders>
            <w:shd w:val="clear" w:color="auto" w:fill="auto"/>
            <w:vAlign w:val="center"/>
          </w:tcPr>
          <w:p w14:paraId="0000766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32822,5</w:t>
            </w:r>
          </w:p>
        </w:tc>
        <w:tc>
          <w:tcPr>
            <w:tcW w:w="869" w:type="dxa"/>
            <w:tcBorders>
              <w:top w:val="nil"/>
              <w:left w:val="nil"/>
              <w:bottom w:val="single" w:sz="4" w:space="0" w:color="000000"/>
              <w:right w:val="single" w:sz="4" w:space="0" w:color="000000"/>
            </w:tcBorders>
            <w:shd w:val="clear" w:color="auto" w:fill="auto"/>
            <w:vAlign w:val="center"/>
          </w:tcPr>
          <w:p w14:paraId="000076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33254,5</w:t>
            </w:r>
          </w:p>
        </w:tc>
        <w:tc>
          <w:tcPr>
            <w:tcW w:w="868" w:type="dxa"/>
            <w:tcBorders>
              <w:top w:val="nil"/>
              <w:left w:val="nil"/>
              <w:bottom w:val="single" w:sz="4" w:space="0" w:color="000000"/>
              <w:right w:val="single" w:sz="4" w:space="0" w:color="000000"/>
            </w:tcBorders>
            <w:shd w:val="clear" w:color="auto" w:fill="auto"/>
            <w:vAlign w:val="center"/>
          </w:tcPr>
          <w:p w14:paraId="0000766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31632,3</w:t>
            </w:r>
          </w:p>
        </w:tc>
        <w:tc>
          <w:tcPr>
            <w:tcW w:w="868" w:type="dxa"/>
            <w:tcBorders>
              <w:top w:val="nil"/>
              <w:left w:val="nil"/>
              <w:bottom w:val="single" w:sz="4" w:space="0" w:color="000000"/>
              <w:right w:val="single" w:sz="4" w:space="0" w:color="000000"/>
            </w:tcBorders>
            <w:shd w:val="clear" w:color="auto" w:fill="auto"/>
            <w:vAlign w:val="center"/>
          </w:tcPr>
          <w:p w14:paraId="000076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32975,7</w:t>
            </w:r>
          </w:p>
        </w:tc>
        <w:tc>
          <w:tcPr>
            <w:tcW w:w="868" w:type="dxa"/>
            <w:tcBorders>
              <w:top w:val="nil"/>
              <w:left w:val="nil"/>
              <w:bottom w:val="single" w:sz="4" w:space="0" w:color="000000"/>
              <w:right w:val="single" w:sz="4" w:space="0" w:color="000000"/>
            </w:tcBorders>
            <w:shd w:val="clear" w:color="auto" w:fill="auto"/>
            <w:vAlign w:val="center"/>
          </w:tcPr>
          <w:p w14:paraId="0000766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34441,3</w:t>
            </w:r>
          </w:p>
        </w:tc>
        <w:tc>
          <w:tcPr>
            <w:tcW w:w="868" w:type="dxa"/>
            <w:tcBorders>
              <w:top w:val="nil"/>
              <w:left w:val="nil"/>
              <w:bottom w:val="single" w:sz="4" w:space="0" w:color="000000"/>
              <w:right w:val="single" w:sz="4" w:space="0" w:color="000000"/>
            </w:tcBorders>
            <w:shd w:val="clear" w:color="auto" w:fill="auto"/>
            <w:vAlign w:val="center"/>
          </w:tcPr>
          <w:p w14:paraId="0000766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35784,8</w:t>
            </w:r>
          </w:p>
        </w:tc>
        <w:tc>
          <w:tcPr>
            <w:tcW w:w="868" w:type="dxa"/>
            <w:tcBorders>
              <w:top w:val="nil"/>
              <w:left w:val="nil"/>
              <w:bottom w:val="single" w:sz="4" w:space="0" w:color="000000"/>
              <w:right w:val="single" w:sz="4" w:space="0" w:color="000000"/>
            </w:tcBorders>
            <w:shd w:val="clear" w:color="auto" w:fill="auto"/>
            <w:vAlign w:val="center"/>
          </w:tcPr>
          <w:p w14:paraId="0000766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37216,2</w:t>
            </w:r>
          </w:p>
        </w:tc>
        <w:tc>
          <w:tcPr>
            <w:tcW w:w="868" w:type="dxa"/>
            <w:tcBorders>
              <w:top w:val="nil"/>
              <w:left w:val="nil"/>
              <w:bottom w:val="single" w:sz="4" w:space="0" w:color="000000"/>
              <w:right w:val="single" w:sz="4" w:space="0" w:color="000000"/>
            </w:tcBorders>
            <w:shd w:val="clear" w:color="auto" w:fill="auto"/>
            <w:vAlign w:val="center"/>
          </w:tcPr>
          <w:p w14:paraId="000076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38704,8</w:t>
            </w:r>
          </w:p>
        </w:tc>
      </w:tr>
      <w:tr w:rsidR="00A848EE" w:rsidRPr="00A848EE" w14:paraId="1349D4CE" w14:textId="77777777" w:rsidTr="00CE729C">
        <w:trPr>
          <w:trHeight w:val="990"/>
          <w:jc w:val="center"/>
        </w:trPr>
        <w:tc>
          <w:tcPr>
            <w:tcW w:w="2253" w:type="dxa"/>
            <w:tcBorders>
              <w:top w:val="nil"/>
              <w:left w:val="single" w:sz="4" w:space="0" w:color="000000"/>
              <w:bottom w:val="single" w:sz="4" w:space="0" w:color="000000"/>
              <w:right w:val="single" w:sz="4" w:space="0" w:color="000000"/>
            </w:tcBorders>
            <w:shd w:val="clear" w:color="auto" w:fill="auto"/>
            <w:vAlign w:val="center"/>
          </w:tcPr>
          <w:p w14:paraId="0000766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Создание лесных плантаций и их эксплуатация</w:t>
            </w:r>
          </w:p>
        </w:tc>
        <w:tc>
          <w:tcPr>
            <w:tcW w:w="1127" w:type="dxa"/>
            <w:tcBorders>
              <w:top w:val="nil"/>
              <w:left w:val="nil"/>
              <w:bottom w:val="single" w:sz="4" w:space="0" w:color="000000"/>
              <w:right w:val="single" w:sz="4" w:space="0" w:color="000000"/>
            </w:tcBorders>
            <w:shd w:val="clear" w:color="auto" w:fill="auto"/>
            <w:vAlign w:val="center"/>
          </w:tcPr>
          <w:p w14:paraId="000076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nil"/>
              <w:left w:val="nil"/>
              <w:bottom w:val="single" w:sz="4" w:space="0" w:color="000000"/>
              <w:right w:val="single" w:sz="4" w:space="0" w:color="000000"/>
            </w:tcBorders>
            <w:shd w:val="clear" w:color="auto" w:fill="auto"/>
            <w:vAlign w:val="center"/>
          </w:tcPr>
          <w:p w14:paraId="0000767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nil"/>
              <w:left w:val="nil"/>
              <w:bottom w:val="single" w:sz="4" w:space="0" w:color="000000"/>
              <w:right w:val="single" w:sz="4" w:space="0" w:color="000000"/>
            </w:tcBorders>
            <w:shd w:val="clear" w:color="auto" w:fill="auto"/>
            <w:vAlign w:val="center"/>
          </w:tcPr>
          <w:p w14:paraId="000076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9" w:type="dxa"/>
            <w:tcBorders>
              <w:top w:val="nil"/>
              <w:left w:val="nil"/>
              <w:bottom w:val="single" w:sz="4" w:space="0" w:color="000000"/>
              <w:right w:val="single" w:sz="4" w:space="0" w:color="000000"/>
            </w:tcBorders>
            <w:shd w:val="clear" w:color="auto" w:fill="auto"/>
            <w:vAlign w:val="center"/>
          </w:tcPr>
          <w:p w14:paraId="0000767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74" w14:textId="4B5E8F21" w:rsidR="004D4FBA" w:rsidRPr="00A848EE" w:rsidRDefault="004D4FBA" w:rsidP="00A848EE">
            <w:pPr>
              <w:jc w:val="center"/>
              <w:rPr>
                <w:rFonts w:ascii="Times New Roman" w:eastAsia="Times New Roman" w:hAnsi="Times New Roman"/>
                <w:sz w:val="20"/>
                <w:szCs w:val="20"/>
              </w:rPr>
            </w:pPr>
          </w:p>
        </w:tc>
        <w:tc>
          <w:tcPr>
            <w:tcW w:w="868" w:type="dxa"/>
            <w:tcBorders>
              <w:top w:val="nil"/>
              <w:left w:val="nil"/>
              <w:bottom w:val="single" w:sz="4" w:space="0" w:color="000000"/>
              <w:right w:val="single" w:sz="4" w:space="0" w:color="000000"/>
            </w:tcBorders>
            <w:shd w:val="clear" w:color="auto" w:fill="auto"/>
            <w:vAlign w:val="center"/>
          </w:tcPr>
          <w:p w14:paraId="00007675" w14:textId="05A5D460" w:rsidR="004D4FBA" w:rsidRPr="00A848EE" w:rsidRDefault="004D4FBA" w:rsidP="00A848EE">
            <w:pPr>
              <w:jc w:val="center"/>
              <w:rPr>
                <w:rFonts w:ascii="Times New Roman" w:eastAsia="Times New Roman" w:hAnsi="Times New Roman"/>
                <w:sz w:val="20"/>
                <w:szCs w:val="20"/>
              </w:rPr>
            </w:pPr>
          </w:p>
        </w:tc>
        <w:tc>
          <w:tcPr>
            <w:tcW w:w="869" w:type="dxa"/>
            <w:tcBorders>
              <w:top w:val="nil"/>
              <w:left w:val="nil"/>
              <w:bottom w:val="single" w:sz="4" w:space="0" w:color="000000"/>
              <w:right w:val="single" w:sz="4" w:space="0" w:color="000000"/>
            </w:tcBorders>
            <w:shd w:val="clear" w:color="auto" w:fill="auto"/>
            <w:vAlign w:val="center"/>
          </w:tcPr>
          <w:p w14:paraId="00007676" w14:textId="45D1078B" w:rsidR="004D4FBA" w:rsidRPr="00A848EE" w:rsidRDefault="004D4FBA" w:rsidP="00A848EE">
            <w:pPr>
              <w:jc w:val="center"/>
              <w:rPr>
                <w:rFonts w:ascii="Times New Roman" w:eastAsia="Times New Roman" w:hAnsi="Times New Roman"/>
                <w:sz w:val="20"/>
                <w:szCs w:val="20"/>
              </w:rPr>
            </w:pPr>
          </w:p>
        </w:tc>
        <w:tc>
          <w:tcPr>
            <w:tcW w:w="868" w:type="dxa"/>
            <w:tcBorders>
              <w:top w:val="nil"/>
              <w:left w:val="nil"/>
              <w:bottom w:val="single" w:sz="4" w:space="0" w:color="000000"/>
              <w:right w:val="single" w:sz="4" w:space="0" w:color="000000"/>
            </w:tcBorders>
            <w:shd w:val="clear" w:color="auto" w:fill="auto"/>
            <w:vAlign w:val="center"/>
          </w:tcPr>
          <w:p w14:paraId="00007677" w14:textId="7F1B40D3" w:rsidR="004D4FBA" w:rsidRPr="00A848EE" w:rsidRDefault="004D4FBA" w:rsidP="00A848EE">
            <w:pPr>
              <w:jc w:val="center"/>
              <w:rPr>
                <w:rFonts w:ascii="Times New Roman" w:eastAsia="Times New Roman" w:hAnsi="Times New Roman"/>
                <w:sz w:val="20"/>
                <w:szCs w:val="20"/>
              </w:rPr>
            </w:pPr>
          </w:p>
        </w:tc>
        <w:tc>
          <w:tcPr>
            <w:tcW w:w="868" w:type="dxa"/>
            <w:tcBorders>
              <w:top w:val="nil"/>
              <w:left w:val="nil"/>
              <w:bottom w:val="single" w:sz="4" w:space="0" w:color="000000"/>
              <w:right w:val="single" w:sz="4" w:space="0" w:color="000000"/>
            </w:tcBorders>
            <w:shd w:val="clear" w:color="auto" w:fill="auto"/>
            <w:vAlign w:val="center"/>
          </w:tcPr>
          <w:p w14:paraId="000076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r>
      <w:tr w:rsidR="00A848EE" w:rsidRPr="00A848EE" w14:paraId="1275A287" w14:textId="77777777" w:rsidTr="00CE729C">
        <w:trPr>
          <w:trHeight w:val="1095"/>
          <w:jc w:val="center"/>
        </w:trPr>
        <w:tc>
          <w:tcPr>
            <w:tcW w:w="2253" w:type="dxa"/>
            <w:tcBorders>
              <w:top w:val="nil"/>
              <w:left w:val="single" w:sz="4" w:space="0" w:color="000000"/>
              <w:bottom w:val="single" w:sz="4" w:space="0" w:color="000000"/>
              <w:right w:val="single" w:sz="4" w:space="0" w:color="000000"/>
            </w:tcBorders>
            <w:shd w:val="clear" w:color="auto" w:fill="auto"/>
            <w:vAlign w:val="center"/>
          </w:tcPr>
          <w:p w14:paraId="000076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Выращивание лесных плодовых, ягодных, декоративных растений, лекарственных растений</w:t>
            </w:r>
          </w:p>
        </w:tc>
        <w:tc>
          <w:tcPr>
            <w:tcW w:w="1127" w:type="dxa"/>
            <w:tcBorders>
              <w:top w:val="nil"/>
              <w:left w:val="nil"/>
              <w:bottom w:val="single" w:sz="4" w:space="0" w:color="000000"/>
              <w:right w:val="single" w:sz="4" w:space="0" w:color="000000"/>
            </w:tcBorders>
            <w:shd w:val="clear" w:color="auto" w:fill="auto"/>
            <w:vAlign w:val="center"/>
          </w:tcPr>
          <w:p w14:paraId="000076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nil"/>
              <w:left w:val="nil"/>
              <w:bottom w:val="single" w:sz="4" w:space="0" w:color="000000"/>
              <w:right w:val="single" w:sz="4" w:space="0" w:color="000000"/>
            </w:tcBorders>
            <w:shd w:val="clear" w:color="auto" w:fill="auto"/>
            <w:vAlign w:val="center"/>
          </w:tcPr>
          <w:p w14:paraId="000076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nil"/>
              <w:left w:val="nil"/>
              <w:bottom w:val="single" w:sz="4" w:space="0" w:color="000000"/>
              <w:right w:val="single" w:sz="4" w:space="0" w:color="000000"/>
            </w:tcBorders>
            <w:shd w:val="clear" w:color="auto" w:fill="auto"/>
            <w:vAlign w:val="center"/>
          </w:tcPr>
          <w:p w14:paraId="000076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9" w:type="dxa"/>
            <w:tcBorders>
              <w:top w:val="nil"/>
              <w:left w:val="nil"/>
              <w:bottom w:val="single" w:sz="4" w:space="0" w:color="000000"/>
              <w:right w:val="single" w:sz="4" w:space="0" w:color="000000"/>
            </w:tcBorders>
            <w:shd w:val="clear" w:color="auto" w:fill="auto"/>
            <w:vAlign w:val="center"/>
          </w:tcPr>
          <w:p w14:paraId="000076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82" w14:textId="5392DCFB" w:rsidR="004D4FBA" w:rsidRPr="00A848EE" w:rsidRDefault="004D4FBA" w:rsidP="00A848EE">
            <w:pPr>
              <w:jc w:val="center"/>
              <w:rPr>
                <w:rFonts w:ascii="Times New Roman" w:eastAsia="Times New Roman" w:hAnsi="Times New Roman"/>
                <w:sz w:val="20"/>
                <w:szCs w:val="20"/>
              </w:rPr>
            </w:pPr>
          </w:p>
        </w:tc>
        <w:tc>
          <w:tcPr>
            <w:tcW w:w="868" w:type="dxa"/>
            <w:tcBorders>
              <w:top w:val="nil"/>
              <w:left w:val="nil"/>
              <w:bottom w:val="single" w:sz="4" w:space="0" w:color="000000"/>
              <w:right w:val="single" w:sz="4" w:space="0" w:color="000000"/>
            </w:tcBorders>
            <w:shd w:val="clear" w:color="auto" w:fill="auto"/>
            <w:vAlign w:val="center"/>
          </w:tcPr>
          <w:p w14:paraId="00007683" w14:textId="44346C9D" w:rsidR="004D4FBA" w:rsidRPr="00A848EE" w:rsidRDefault="004D4FBA" w:rsidP="00A848EE">
            <w:pPr>
              <w:jc w:val="center"/>
              <w:rPr>
                <w:rFonts w:ascii="Times New Roman" w:eastAsia="Times New Roman" w:hAnsi="Times New Roman"/>
                <w:sz w:val="20"/>
                <w:szCs w:val="20"/>
              </w:rPr>
            </w:pPr>
          </w:p>
        </w:tc>
        <w:tc>
          <w:tcPr>
            <w:tcW w:w="869" w:type="dxa"/>
            <w:tcBorders>
              <w:top w:val="nil"/>
              <w:left w:val="nil"/>
              <w:bottom w:val="single" w:sz="4" w:space="0" w:color="000000"/>
              <w:right w:val="single" w:sz="4" w:space="0" w:color="000000"/>
            </w:tcBorders>
            <w:shd w:val="clear" w:color="auto" w:fill="auto"/>
            <w:vAlign w:val="center"/>
          </w:tcPr>
          <w:p w14:paraId="00007684" w14:textId="2A379E4D" w:rsidR="004D4FBA" w:rsidRPr="00A848EE" w:rsidRDefault="004D4FBA" w:rsidP="00A848EE">
            <w:pPr>
              <w:jc w:val="center"/>
              <w:rPr>
                <w:rFonts w:ascii="Times New Roman" w:eastAsia="Times New Roman" w:hAnsi="Times New Roman"/>
                <w:sz w:val="20"/>
                <w:szCs w:val="20"/>
              </w:rPr>
            </w:pPr>
          </w:p>
        </w:tc>
        <w:tc>
          <w:tcPr>
            <w:tcW w:w="868" w:type="dxa"/>
            <w:tcBorders>
              <w:top w:val="nil"/>
              <w:left w:val="nil"/>
              <w:bottom w:val="single" w:sz="4" w:space="0" w:color="000000"/>
              <w:right w:val="single" w:sz="4" w:space="0" w:color="000000"/>
            </w:tcBorders>
            <w:shd w:val="clear" w:color="auto" w:fill="auto"/>
            <w:vAlign w:val="center"/>
          </w:tcPr>
          <w:p w14:paraId="00007685" w14:textId="32C0AC97" w:rsidR="004D4FBA" w:rsidRPr="00A848EE" w:rsidRDefault="004D4FBA" w:rsidP="00A848EE">
            <w:pPr>
              <w:jc w:val="center"/>
              <w:rPr>
                <w:rFonts w:ascii="Times New Roman" w:eastAsia="Times New Roman" w:hAnsi="Times New Roman"/>
                <w:sz w:val="20"/>
                <w:szCs w:val="20"/>
              </w:rPr>
            </w:pPr>
          </w:p>
        </w:tc>
        <w:tc>
          <w:tcPr>
            <w:tcW w:w="868" w:type="dxa"/>
            <w:tcBorders>
              <w:top w:val="nil"/>
              <w:left w:val="nil"/>
              <w:bottom w:val="single" w:sz="4" w:space="0" w:color="000000"/>
              <w:right w:val="single" w:sz="4" w:space="0" w:color="000000"/>
            </w:tcBorders>
            <w:shd w:val="clear" w:color="auto" w:fill="auto"/>
            <w:vAlign w:val="center"/>
          </w:tcPr>
          <w:p w14:paraId="000076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868" w:type="dxa"/>
            <w:tcBorders>
              <w:top w:val="nil"/>
              <w:left w:val="nil"/>
              <w:bottom w:val="single" w:sz="4" w:space="0" w:color="000000"/>
              <w:right w:val="single" w:sz="4" w:space="0" w:color="000000"/>
            </w:tcBorders>
            <w:shd w:val="clear" w:color="auto" w:fill="auto"/>
            <w:vAlign w:val="center"/>
          </w:tcPr>
          <w:p w14:paraId="000076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r>
      <w:tr w:rsidR="00A848EE" w:rsidRPr="00A848EE" w14:paraId="45E8D7A7" w14:textId="77777777" w:rsidTr="00CE729C">
        <w:trPr>
          <w:trHeight w:val="1770"/>
          <w:jc w:val="center"/>
        </w:trPr>
        <w:tc>
          <w:tcPr>
            <w:tcW w:w="2253" w:type="dxa"/>
            <w:tcBorders>
              <w:top w:val="nil"/>
              <w:left w:val="single" w:sz="4" w:space="0" w:color="000000"/>
              <w:bottom w:val="single" w:sz="4" w:space="0" w:color="000000"/>
              <w:right w:val="single" w:sz="4" w:space="0" w:color="000000"/>
            </w:tcBorders>
            <w:shd w:val="clear" w:color="auto" w:fill="auto"/>
            <w:vAlign w:val="center"/>
          </w:tcPr>
          <w:p w14:paraId="000076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Выращивание посадочного материала лесных растений (саженцев, сеянцев)</w:t>
            </w:r>
          </w:p>
        </w:tc>
        <w:tc>
          <w:tcPr>
            <w:tcW w:w="1127" w:type="dxa"/>
            <w:tcBorders>
              <w:top w:val="nil"/>
              <w:left w:val="nil"/>
              <w:bottom w:val="single" w:sz="4" w:space="0" w:color="000000"/>
              <w:right w:val="single" w:sz="4" w:space="0" w:color="000000"/>
            </w:tcBorders>
            <w:shd w:val="clear" w:color="auto" w:fill="auto"/>
            <w:vAlign w:val="center"/>
          </w:tcPr>
          <w:p w14:paraId="000076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nil"/>
              <w:left w:val="nil"/>
              <w:bottom w:val="single" w:sz="4" w:space="0" w:color="000000"/>
              <w:right w:val="single" w:sz="4" w:space="0" w:color="000000"/>
            </w:tcBorders>
            <w:shd w:val="clear" w:color="auto" w:fill="auto"/>
            <w:vAlign w:val="center"/>
          </w:tcPr>
          <w:p w14:paraId="000076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nil"/>
              <w:left w:val="nil"/>
              <w:bottom w:val="single" w:sz="4" w:space="0" w:color="000000"/>
              <w:right w:val="single" w:sz="4" w:space="0" w:color="000000"/>
            </w:tcBorders>
            <w:shd w:val="clear" w:color="auto" w:fill="auto"/>
            <w:vAlign w:val="center"/>
          </w:tcPr>
          <w:p w14:paraId="000076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9" w:type="dxa"/>
            <w:tcBorders>
              <w:top w:val="nil"/>
              <w:left w:val="nil"/>
              <w:bottom w:val="single" w:sz="4" w:space="0" w:color="000000"/>
              <w:right w:val="single" w:sz="4" w:space="0" w:color="000000"/>
            </w:tcBorders>
            <w:shd w:val="clear" w:color="auto" w:fill="auto"/>
            <w:vAlign w:val="center"/>
          </w:tcPr>
          <w:p w14:paraId="000076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90" w14:textId="24A9F4AC" w:rsidR="004D4FBA" w:rsidRPr="00A848EE" w:rsidRDefault="004D4FBA" w:rsidP="00A848EE">
            <w:pPr>
              <w:jc w:val="center"/>
              <w:rPr>
                <w:rFonts w:ascii="Times New Roman" w:eastAsia="Times New Roman" w:hAnsi="Times New Roman"/>
                <w:sz w:val="20"/>
                <w:szCs w:val="20"/>
              </w:rPr>
            </w:pPr>
          </w:p>
        </w:tc>
        <w:tc>
          <w:tcPr>
            <w:tcW w:w="868" w:type="dxa"/>
            <w:tcBorders>
              <w:top w:val="nil"/>
              <w:left w:val="nil"/>
              <w:bottom w:val="single" w:sz="4" w:space="0" w:color="000000"/>
              <w:right w:val="single" w:sz="4" w:space="0" w:color="000000"/>
            </w:tcBorders>
            <w:shd w:val="clear" w:color="auto" w:fill="auto"/>
            <w:vAlign w:val="center"/>
          </w:tcPr>
          <w:p w14:paraId="00007691" w14:textId="271C3FD4" w:rsidR="004D4FBA" w:rsidRPr="00A848EE" w:rsidRDefault="004D4FBA" w:rsidP="00A848EE">
            <w:pPr>
              <w:jc w:val="center"/>
              <w:rPr>
                <w:rFonts w:ascii="Times New Roman" w:eastAsia="Times New Roman" w:hAnsi="Times New Roman"/>
                <w:sz w:val="20"/>
                <w:szCs w:val="20"/>
              </w:rPr>
            </w:pPr>
          </w:p>
        </w:tc>
        <w:tc>
          <w:tcPr>
            <w:tcW w:w="869" w:type="dxa"/>
            <w:tcBorders>
              <w:top w:val="nil"/>
              <w:left w:val="nil"/>
              <w:bottom w:val="single" w:sz="4" w:space="0" w:color="000000"/>
              <w:right w:val="single" w:sz="4" w:space="0" w:color="000000"/>
            </w:tcBorders>
            <w:shd w:val="clear" w:color="auto" w:fill="auto"/>
            <w:vAlign w:val="center"/>
          </w:tcPr>
          <w:p w14:paraId="00007692" w14:textId="01C97D96" w:rsidR="004D4FBA" w:rsidRPr="00A848EE" w:rsidRDefault="004D4FBA" w:rsidP="00A848EE">
            <w:pPr>
              <w:jc w:val="center"/>
              <w:rPr>
                <w:rFonts w:ascii="Times New Roman" w:eastAsia="Times New Roman" w:hAnsi="Times New Roman"/>
                <w:sz w:val="20"/>
                <w:szCs w:val="20"/>
              </w:rPr>
            </w:pPr>
          </w:p>
        </w:tc>
        <w:tc>
          <w:tcPr>
            <w:tcW w:w="868" w:type="dxa"/>
            <w:tcBorders>
              <w:top w:val="nil"/>
              <w:left w:val="nil"/>
              <w:bottom w:val="single" w:sz="4" w:space="0" w:color="000000"/>
              <w:right w:val="single" w:sz="4" w:space="0" w:color="000000"/>
            </w:tcBorders>
            <w:shd w:val="clear" w:color="auto" w:fill="auto"/>
            <w:vAlign w:val="center"/>
          </w:tcPr>
          <w:p w14:paraId="00007693" w14:textId="29E3A79B" w:rsidR="004D4FBA" w:rsidRPr="00A848EE" w:rsidRDefault="004D4FBA" w:rsidP="00A848EE">
            <w:pPr>
              <w:jc w:val="center"/>
              <w:rPr>
                <w:rFonts w:ascii="Times New Roman" w:eastAsia="Times New Roman" w:hAnsi="Times New Roman"/>
                <w:sz w:val="20"/>
                <w:szCs w:val="20"/>
              </w:rPr>
            </w:pPr>
          </w:p>
        </w:tc>
        <w:tc>
          <w:tcPr>
            <w:tcW w:w="868" w:type="dxa"/>
            <w:tcBorders>
              <w:top w:val="nil"/>
              <w:left w:val="nil"/>
              <w:bottom w:val="single" w:sz="4" w:space="0" w:color="000000"/>
              <w:right w:val="single" w:sz="4" w:space="0" w:color="000000"/>
            </w:tcBorders>
            <w:shd w:val="clear" w:color="auto" w:fill="auto"/>
            <w:vAlign w:val="center"/>
          </w:tcPr>
          <w:p w14:paraId="000076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868" w:type="dxa"/>
            <w:tcBorders>
              <w:top w:val="nil"/>
              <w:left w:val="nil"/>
              <w:bottom w:val="single" w:sz="4" w:space="0" w:color="000000"/>
              <w:right w:val="single" w:sz="4" w:space="0" w:color="000000"/>
            </w:tcBorders>
            <w:shd w:val="clear" w:color="auto" w:fill="auto"/>
            <w:vAlign w:val="center"/>
          </w:tcPr>
          <w:p w14:paraId="000076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r>
      <w:tr w:rsidR="00A848EE" w:rsidRPr="00A848EE" w14:paraId="10A60DDE" w14:textId="77777777" w:rsidTr="00CE729C">
        <w:trPr>
          <w:trHeight w:val="1620"/>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99" w14:textId="14E6929D" w:rsidR="004D4FBA" w:rsidRPr="00A848EE" w:rsidRDefault="007D6370" w:rsidP="00A848EE">
            <w:pPr>
              <w:jc w:val="center"/>
              <w:rPr>
                <w:rFonts w:ascii="Times New Roman" w:eastAsia="Times New Roman" w:hAnsi="Times New Roman"/>
                <w:sz w:val="20"/>
                <w:szCs w:val="20"/>
              </w:rPr>
            </w:pPr>
            <w:r w:rsidRPr="00A848EE">
              <w:rPr>
                <w:rFonts w:ascii="Times New Roman" w:hAnsi="Times New Roman"/>
                <w:sz w:val="20"/>
                <w:szCs w:val="20"/>
              </w:rPr>
              <w:lastRenderedPageBreak/>
              <w:t>Осуществление геологического изучения недр, разведки и добычи полезных ископаемых</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6322,5</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7983,3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9929,1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9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9744,5</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9710,0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11702,3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12199,4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12741,6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13238,6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13768,1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14318,8</w:t>
            </w:r>
          </w:p>
        </w:tc>
      </w:tr>
      <w:tr w:rsidR="00A848EE" w:rsidRPr="00A848EE" w14:paraId="4D6EBC37" w14:textId="77777777" w:rsidTr="00CE729C">
        <w:trPr>
          <w:trHeight w:val="3570"/>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7008,5</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11702,9</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14137,5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14705,3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15096,5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A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18580,4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B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19369,5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B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20230,4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21019,5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B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21860,3</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22734,7</w:t>
            </w:r>
          </w:p>
        </w:tc>
      </w:tr>
      <w:tr w:rsidR="00A848EE" w:rsidRPr="00A848EE" w14:paraId="2C375728" w14:textId="77777777" w:rsidTr="00CE729C">
        <w:trPr>
          <w:trHeight w:val="3480"/>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B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Строительство, реконструкция, эксплуатация линейных объектов</w:t>
            </w:r>
          </w:p>
        </w:tc>
        <w:tc>
          <w:tcPr>
            <w:tcW w:w="1127" w:type="dxa"/>
            <w:tcBorders>
              <w:top w:val="single" w:sz="4" w:space="0" w:color="000000"/>
              <w:left w:val="nil"/>
              <w:bottom w:val="single" w:sz="4" w:space="0" w:color="000000"/>
              <w:right w:val="single" w:sz="4" w:space="0" w:color="000000"/>
            </w:tcBorders>
            <w:shd w:val="clear" w:color="auto" w:fill="auto"/>
            <w:vAlign w:val="center"/>
          </w:tcPr>
          <w:p w14:paraId="000076B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single" w:sz="4" w:space="0" w:color="000000"/>
              <w:left w:val="nil"/>
              <w:bottom w:val="single" w:sz="4" w:space="0" w:color="000000"/>
              <w:right w:val="single" w:sz="4" w:space="0" w:color="000000"/>
            </w:tcBorders>
            <w:shd w:val="clear" w:color="auto" w:fill="auto"/>
            <w:vAlign w:val="center"/>
          </w:tcPr>
          <w:p w14:paraId="000076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single" w:sz="4" w:space="0" w:color="000000"/>
              <w:left w:val="nil"/>
              <w:bottom w:val="single" w:sz="4" w:space="0" w:color="000000"/>
              <w:right w:val="single" w:sz="4" w:space="0" w:color="000000"/>
            </w:tcBorders>
            <w:shd w:val="clear" w:color="auto" w:fill="auto"/>
            <w:vAlign w:val="center"/>
          </w:tcPr>
          <w:p w14:paraId="000076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7128,1</w:t>
            </w:r>
          </w:p>
        </w:tc>
        <w:tc>
          <w:tcPr>
            <w:tcW w:w="869" w:type="dxa"/>
            <w:tcBorders>
              <w:top w:val="single" w:sz="4" w:space="0" w:color="000000"/>
              <w:left w:val="nil"/>
              <w:bottom w:val="single" w:sz="4" w:space="0" w:color="000000"/>
              <w:right w:val="single" w:sz="4" w:space="0" w:color="000000"/>
            </w:tcBorders>
            <w:shd w:val="clear" w:color="auto" w:fill="auto"/>
            <w:vAlign w:val="center"/>
          </w:tcPr>
          <w:p w14:paraId="000076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9727,6</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10111,0</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B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11978,4</w:t>
            </w:r>
          </w:p>
        </w:tc>
        <w:tc>
          <w:tcPr>
            <w:tcW w:w="869" w:type="dxa"/>
            <w:tcBorders>
              <w:top w:val="single" w:sz="4" w:space="0" w:color="000000"/>
              <w:left w:val="nil"/>
              <w:bottom w:val="single" w:sz="4" w:space="0" w:color="000000"/>
              <w:right w:val="single" w:sz="4" w:space="0" w:color="000000"/>
            </w:tcBorders>
            <w:shd w:val="clear" w:color="auto" w:fill="auto"/>
            <w:vAlign w:val="center"/>
          </w:tcPr>
          <w:p w14:paraId="000076B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10765,7</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10610,2</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B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11060,8</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B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11552,4</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C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12003,0</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C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12483,1</w:t>
            </w:r>
          </w:p>
        </w:tc>
        <w:tc>
          <w:tcPr>
            <w:tcW w:w="868" w:type="dxa"/>
            <w:tcBorders>
              <w:top w:val="single" w:sz="4" w:space="0" w:color="000000"/>
              <w:left w:val="nil"/>
              <w:bottom w:val="single" w:sz="4" w:space="0" w:color="000000"/>
              <w:right w:val="single" w:sz="4" w:space="0" w:color="000000"/>
            </w:tcBorders>
            <w:shd w:val="clear" w:color="auto" w:fill="auto"/>
            <w:vAlign w:val="center"/>
          </w:tcPr>
          <w:p w14:paraId="000076C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12982,4</w:t>
            </w:r>
          </w:p>
        </w:tc>
      </w:tr>
      <w:tr w:rsidR="00A848EE" w:rsidRPr="00A848EE" w14:paraId="621776D1" w14:textId="77777777" w:rsidTr="00CE729C">
        <w:trPr>
          <w:trHeight w:val="1470"/>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3" w14:textId="1A18720C" w:rsidR="004D4FBA" w:rsidRPr="00A848EE" w:rsidRDefault="00AA413B"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Создание и эксплуатация объектов лесоперерабатывающей инфраструктуры</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5800,0</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8200,0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9803,9</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10196,1</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10800,0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11176,5</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11651,1</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12169,0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12643,7</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13149,4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13675,4</w:t>
            </w:r>
          </w:p>
        </w:tc>
      </w:tr>
      <w:tr w:rsidR="004D4FBA" w:rsidRPr="00A848EE" w14:paraId="39360F3C" w14:textId="77777777" w:rsidTr="00CE729C">
        <w:trPr>
          <w:trHeight w:val="840"/>
          <w:jc w:val="center"/>
        </w:trPr>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Иные виды использования лесов (Выполнение изыскательских работ), руб./га</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руб./га</w:t>
            </w:r>
          </w:p>
        </w:tc>
        <w:tc>
          <w:tcPr>
            <w:tcW w:w="14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54,3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5" w14:textId="1DA19D0F" w:rsidR="004D4FBA" w:rsidRPr="00A848EE" w:rsidRDefault="004D4FBA" w:rsidP="00A848EE">
            <w:pPr>
              <w:jc w:val="center"/>
              <w:rPr>
                <w:rFonts w:ascii="Times New Roman" w:eastAsia="Times New Roman" w:hAnsi="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6" w14:textId="5C131852" w:rsidR="004D4FBA" w:rsidRPr="00A848EE" w:rsidRDefault="004D4FBA" w:rsidP="00A848EE">
            <w:pPr>
              <w:jc w:val="center"/>
              <w:rPr>
                <w:rFonts w:ascii="Times New Roman" w:eastAsia="Times New Roman" w:hAnsi="Times New Roman"/>
                <w:sz w:val="20"/>
                <w:szCs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60,6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207,2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216,0</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225,6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234,4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243,8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6D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253,5</w:t>
            </w:r>
          </w:p>
        </w:tc>
      </w:tr>
    </w:tbl>
    <w:p w14:paraId="000076DF" w14:textId="77777777" w:rsidR="004D4FBA" w:rsidRPr="00A848EE" w:rsidRDefault="004D4FBA" w:rsidP="00A848EE">
      <w:pPr>
        <w:widowControl w:val="0"/>
        <w:jc w:val="center"/>
        <w:rPr>
          <w:rFonts w:ascii="Times New Roman" w:eastAsia="Times New Roman" w:hAnsi="Times New Roman"/>
          <w:sz w:val="24"/>
          <w:szCs w:val="24"/>
        </w:rPr>
      </w:pPr>
    </w:p>
    <w:p w14:paraId="000076F5" w14:textId="781044AB" w:rsidR="00CE729C" w:rsidRPr="00A848EE" w:rsidRDefault="00CE729C" w:rsidP="00A848EE">
      <w:pPr>
        <w:widowControl w:val="0"/>
        <w:jc w:val="both"/>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76F6"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24" w:name="_Toc176788309"/>
      <w:r w:rsidRPr="00A848EE">
        <w:rPr>
          <w:rFonts w:ascii="Times New Roman" w:eastAsia="Times New Roman" w:hAnsi="Times New Roman"/>
          <w:b w:val="0"/>
          <w:bCs w:val="0"/>
          <w:sz w:val="24"/>
          <w:szCs w:val="24"/>
        </w:rPr>
        <w:lastRenderedPageBreak/>
        <w:t>ПРИЛОЖЕНИЕ 31</w:t>
      </w:r>
      <w:bookmarkEnd w:id="124"/>
    </w:p>
    <w:p w14:paraId="000076F7"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76F8" w14:textId="77777777" w:rsidR="004D4FBA" w:rsidRPr="00A848EE" w:rsidRDefault="004D4FBA" w:rsidP="00A848EE">
      <w:pPr>
        <w:widowControl w:val="0"/>
        <w:jc w:val="right"/>
        <w:rPr>
          <w:rFonts w:ascii="Times New Roman" w:eastAsia="Times New Roman" w:hAnsi="Times New Roman"/>
          <w:sz w:val="24"/>
          <w:szCs w:val="24"/>
        </w:rPr>
      </w:pPr>
    </w:p>
    <w:p w14:paraId="000076F9" w14:textId="77777777" w:rsidR="004D4FBA" w:rsidRPr="00A848EE" w:rsidRDefault="00EB6F43" w:rsidP="00A848EE">
      <w:pPr>
        <w:spacing w:after="240"/>
        <w:jc w:val="center"/>
        <w:rPr>
          <w:rFonts w:ascii="Times New Roman" w:eastAsia="Times New Roman" w:hAnsi="Times New Roman"/>
          <w:sz w:val="24"/>
          <w:szCs w:val="24"/>
        </w:rPr>
      </w:pPr>
      <w:r w:rsidRPr="00A848EE">
        <w:rPr>
          <w:rFonts w:ascii="Times New Roman" w:eastAsia="Times New Roman" w:hAnsi="Times New Roman"/>
          <w:sz w:val="24"/>
          <w:szCs w:val="24"/>
        </w:rPr>
        <w:t>Прогнозируемое поступление доходов от использования лесов по видам их использования на период действия разрабатываемого лесного плана Забайкальского края</w:t>
      </w:r>
    </w:p>
    <w:tbl>
      <w:tblPr>
        <w:tblStyle w:val="afffffffffffffe"/>
        <w:tblW w:w="14560" w:type="dxa"/>
        <w:tblInd w:w="-3" w:type="dxa"/>
        <w:tblLayout w:type="fixed"/>
        <w:tblCellMar>
          <w:top w:w="0" w:type="dxa"/>
          <w:left w:w="0" w:type="dxa"/>
          <w:bottom w:w="0" w:type="dxa"/>
          <w:right w:w="0" w:type="dxa"/>
        </w:tblCellMar>
        <w:tblLook w:val="0400" w:firstRow="0" w:lastRow="0" w:firstColumn="0" w:lastColumn="0" w:noHBand="0" w:noVBand="1"/>
      </w:tblPr>
      <w:tblGrid>
        <w:gridCol w:w="478"/>
        <w:gridCol w:w="2685"/>
        <w:gridCol w:w="1320"/>
        <w:gridCol w:w="1509"/>
        <w:gridCol w:w="994"/>
        <w:gridCol w:w="966"/>
        <w:gridCol w:w="1720"/>
        <w:gridCol w:w="1320"/>
        <w:gridCol w:w="1509"/>
        <w:gridCol w:w="994"/>
        <w:gridCol w:w="1065"/>
      </w:tblGrid>
      <w:tr w:rsidR="00A848EE" w:rsidRPr="00A848EE" w14:paraId="69F34C6F" w14:textId="77777777" w:rsidTr="00CE729C">
        <w:trPr>
          <w:trHeight w:val="990"/>
          <w:tblHeader/>
        </w:trPr>
        <w:tc>
          <w:tcPr>
            <w:tcW w:w="4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6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п/п</w:t>
            </w:r>
          </w:p>
        </w:tc>
        <w:tc>
          <w:tcPr>
            <w:tcW w:w="26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6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Вид использования лесов</w:t>
            </w:r>
          </w:p>
        </w:tc>
        <w:tc>
          <w:tcPr>
            <w:tcW w:w="4789" w:type="dxa"/>
            <w:gridSpan w:val="4"/>
            <w:tcBorders>
              <w:top w:val="single" w:sz="4" w:space="0" w:color="000000"/>
              <w:left w:val="nil"/>
              <w:bottom w:val="single" w:sz="4" w:space="0" w:color="000000"/>
              <w:right w:val="single" w:sz="4" w:space="0" w:color="000000"/>
            </w:tcBorders>
            <w:shd w:val="clear" w:color="auto" w:fill="auto"/>
            <w:vAlign w:val="center"/>
          </w:tcPr>
          <w:p w14:paraId="000076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Поступило доходов от использования лесов за год, предшествующий разработке проекта Лесного плана Забайкальского края</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7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Прогнозируемое поступление доходов на период действия разрабатываемого Лесного плана Забайкальского края</w:t>
            </w:r>
          </w:p>
        </w:tc>
        <w:tc>
          <w:tcPr>
            <w:tcW w:w="4888" w:type="dxa"/>
            <w:gridSpan w:val="4"/>
            <w:tcBorders>
              <w:top w:val="single" w:sz="4" w:space="0" w:color="000000"/>
              <w:left w:val="nil"/>
              <w:bottom w:val="single" w:sz="4" w:space="0" w:color="000000"/>
              <w:right w:val="single" w:sz="4" w:space="0" w:color="000000"/>
            </w:tcBorders>
            <w:shd w:val="clear" w:color="auto" w:fill="auto"/>
            <w:vAlign w:val="center"/>
          </w:tcPr>
          <w:p w14:paraId="000077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Прогнозируемое поступление доходов на последний год периода действия разрабатываемого Лесного плана Забайкальского края</w:t>
            </w:r>
          </w:p>
        </w:tc>
      </w:tr>
      <w:tr w:rsidR="00A848EE" w:rsidRPr="00A848EE" w14:paraId="35C81DC9" w14:textId="77777777" w:rsidTr="00CE729C">
        <w:trPr>
          <w:trHeight w:val="765"/>
          <w:tblHeader/>
        </w:trPr>
        <w:tc>
          <w:tcPr>
            <w:tcW w:w="4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705"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26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706"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320" w:type="dxa"/>
            <w:tcBorders>
              <w:top w:val="nil"/>
              <w:left w:val="nil"/>
              <w:bottom w:val="single" w:sz="4" w:space="0" w:color="000000"/>
              <w:right w:val="single" w:sz="4" w:space="0" w:color="000000"/>
            </w:tcBorders>
            <w:shd w:val="clear" w:color="auto" w:fill="auto"/>
            <w:vAlign w:val="center"/>
          </w:tcPr>
          <w:p w14:paraId="000077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федеральный бюджет</w:t>
            </w:r>
          </w:p>
        </w:tc>
        <w:tc>
          <w:tcPr>
            <w:tcW w:w="1509" w:type="dxa"/>
            <w:tcBorders>
              <w:top w:val="nil"/>
              <w:left w:val="nil"/>
              <w:bottom w:val="single" w:sz="4" w:space="0" w:color="000000"/>
              <w:right w:val="single" w:sz="4" w:space="0" w:color="000000"/>
            </w:tcBorders>
            <w:shd w:val="clear" w:color="auto" w:fill="auto"/>
            <w:vAlign w:val="center"/>
          </w:tcPr>
          <w:p w14:paraId="000077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бюджет Забайкальского края</w:t>
            </w:r>
          </w:p>
        </w:tc>
        <w:tc>
          <w:tcPr>
            <w:tcW w:w="994" w:type="dxa"/>
            <w:tcBorders>
              <w:top w:val="nil"/>
              <w:left w:val="nil"/>
              <w:bottom w:val="single" w:sz="4" w:space="0" w:color="000000"/>
              <w:right w:val="single" w:sz="4" w:space="0" w:color="000000"/>
            </w:tcBorders>
            <w:shd w:val="clear" w:color="auto" w:fill="auto"/>
            <w:vAlign w:val="center"/>
          </w:tcPr>
          <w:p w14:paraId="000077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местные бюджеты</w:t>
            </w:r>
          </w:p>
        </w:tc>
        <w:tc>
          <w:tcPr>
            <w:tcW w:w="966" w:type="dxa"/>
            <w:tcBorders>
              <w:top w:val="nil"/>
              <w:left w:val="nil"/>
              <w:bottom w:val="single" w:sz="4" w:space="0" w:color="000000"/>
              <w:right w:val="single" w:sz="4" w:space="0" w:color="000000"/>
            </w:tcBorders>
            <w:shd w:val="clear" w:color="auto" w:fill="auto"/>
            <w:vAlign w:val="center"/>
          </w:tcPr>
          <w:p w14:paraId="000077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c>
          <w:tcPr>
            <w:tcW w:w="1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70B"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320" w:type="dxa"/>
            <w:tcBorders>
              <w:top w:val="nil"/>
              <w:left w:val="nil"/>
              <w:bottom w:val="single" w:sz="4" w:space="0" w:color="000000"/>
              <w:right w:val="single" w:sz="4" w:space="0" w:color="000000"/>
            </w:tcBorders>
            <w:shd w:val="clear" w:color="auto" w:fill="auto"/>
            <w:vAlign w:val="center"/>
          </w:tcPr>
          <w:p w14:paraId="000077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федеральный бюджет</w:t>
            </w:r>
          </w:p>
        </w:tc>
        <w:tc>
          <w:tcPr>
            <w:tcW w:w="1509" w:type="dxa"/>
            <w:tcBorders>
              <w:top w:val="nil"/>
              <w:left w:val="nil"/>
              <w:bottom w:val="single" w:sz="4" w:space="0" w:color="000000"/>
              <w:right w:val="single" w:sz="4" w:space="0" w:color="000000"/>
            </w:tcBorders>
            <w:shd w:val="clear" w:color="auto" w:fill="auto"/>
            <w:vAlign w:val="center"/>
          </w:tcPr>
          <w:p w14:paraId="000077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бюджет Забайкальского края</w:t>
            </w:r>
          </w:p>
        </w:tc>
        <w:tc>
          <w:tcPr>
            <w:tcW w:w="994" w:type="dxa"/>
            <w:tcBorders>
              <w:top w:val="nil"/>
              <w:left w:val="nil"/>
              <w:bottom w:val="single" w:sz="4" w:space="0" w:color="000000"/>
              <w:right w:val="single" w:sz="4" w:space="0" w:color="000000"/>
            </w:tcBorders>
            <w:shd w:val="clear" w:color="auto" w:fill="auto"/>
            <w:vAlign w:val="center"/>
          </w:tcPr>
          <w:p w14:paraId="000077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местные бюджеты</w:t>
            </w:r>
          </w:p>
        </w:tc>
        <w:tc>
          <w:tcPr>
            <w:tcW w:w="1065" w:type="dxa"/>
            <w:tcBorders>
              <w:top w:val="nil"/>
              <w:left w:val="nil"/>
              <w:bottom w:val="single" w:sz="4" w:space="0" w:color="000000"/>
              <w:right w:val="single" w:sz="4" w:space="0" w:color="000000"/>
            </w:tcBorders>
            <w:shd w:val="clear" w:color="auto" w:fill="auto"/>
            <w:vAlign w:val="center"/>
          </w:tcPr>
          <w:p w14:paraId="000077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всего</w:t>
            </w:r>
          </w:p>
        </w:tc>
      </w:tr>
      <w:tr w:rsidR="00A848EE" w:rsidRPr="00A848EE" w14:paraId="592B6B3B" w14:textId="77777777" w:rsidTr="00CE729C">
        <w:trPr>
          <w:trHeight w:val="300"/>
          <w:tblHeader/>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685" w:type="dxa"/>
            <w:tcBorders>
              <w:top w:val="nil"/>
              <w:left w:val="nil"/>
              <w:bottom w:val="single" w:sz="4" w:space="0" w:color="000000"/>
              <w:right w:val="single" w:sz="4" w:space="0" w:color="000000"/>
            </w:tcBorders>
            <w:shd w:val="clear" w:color="auto" w:fill="auto"/>
            <w:vAlign w:val="center"/>
          </w:tcPr>
          <w:p w14:paraId="000077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1320" w:type="dxa"/>
            <w:tcBorders>
              <w:top w:val="nil"/>
              <w:left w:val="nil"/>
              <w:bottom w:val="single" w:sz="4" w:space="0" w:color="000000"/>
              <w:right w:val="single" w:sz="4" w:space="0" w:color="000000"/>
            </w:tcBorders>
            <w:shd w:val="clear" w:color="auto" w:fill="auto"/>
            <w:vAlign w:val="center"/>
          </w:tcPr>
          <w:p w14:paraId="000077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1509" w:type="dxa"/>
            <w:tcBorders>
              <w:top w:val="nil"/>
              <w:left w:val="nil"/>
              <w:bottom w:val="single" w:sz="4" w:space="0" w:color="000000"/>
              <w:right w:val="single" w:sz="4" w:space="0" w:color="000000"/>
            </w:tcBorders>
            <w:shd w:val="clear" w:color="auto" w:fill="auto"/>
            <w:vAlign w:val="center"/>
          </w:tcPr>
          <w:p w14:paraId="000077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994" w:type="dxa"/>
            <w:tcBorders>
              <w:top w:val="nil"/>
              <w:left w:val="nil"/>
              <w:bottom w:val="single" w:sz="4" w:space="0" w:color="000000"/>
              <w:right w:val="single" w:sz="4" w:space="0" w:color="000000"/>
            </w:tcBorders>
            <w:shd w:val="clear" w:color="auto" w:fill="auto"/>
            <w:vAlign w:val="center"/>
          </w:tcPr>
          <w:p w14:paraId="000077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966" w:type="dxa"/>
            <w:tcBorders>
              <w:top w:val="nil"/>
              <w:left w:val="nil"/>
              <w:bottom w:val="single" w:sz="4" w:space="0" w:color="000000"/>
              <w:right w:val="single" w:sz="4" w:space="0" w:color="000000"/>
            </w:tcBorders>
            <w:shd w:val="clear" w:color="auto" w:fill="auto"/>
            <w:vAlign w:val="center"/>
          </w:tcPr>
          <w:p w14:paraId="000077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1720" w:type="dxa"/>
            <w:tcBorders>
              <w:top w:val="nil"/>
              <w:left w:val="nil"/>
              <w:bottom w:val="single" w:sz="4" w:space="0" w:color="000000"/>
              <w:right w:val="single" w:sz="4" w:space="0" w:color="000000"/>
            </w:tcBorders>
            <w:shd w:val="clear" w:color="auto" w:fill="auto"/>
            <w:vAlign w:val="center"/>
          </w:tcPr>
          <w:p w14:paraId="000077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1320" w:type="dxa"/>
            <w:tcBorders>
              <w:top w:val="nil"/>
              <w:left w:val="nil"/>
              <w:bottom w:val="single" w:sz="4" w:space="0" w:color="000000"/>
              <w:right w:val="single" w:sz="4" w:space="0" w:color="000000"/>
            </w:tcBorders>
            <w:shd w:val="clear" w:color="auto" w:fill="auto"/>
            <w:vAlign w:val="center"/>
          </w:tcPr>
          <w:p w14:paraId="000077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1509" w:type="dxa"/>
            <w:tcBorders>
              <w:top w:val="nil"/>
              <w:left w:val="nil"/>
              <w:bottom w:val="single" w:sz="4" w:space="0" w:color="000000"/>
              <w:right w:val="single" w:sz="4" w:space="0" w:color="000000"/>
            </w:tcBorders>
            <w:shd w:val="clear" w:color="auto" w:fill="auto"/>
            <w:vAlign w:val="center"/>
          </w:tcPr>
          <w:p w14:paraId="000077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994" w:type="dxa"/>
            <w:tcBorders>
              <w:top w:val="nil"/>
              <w:left w:val="nil"/>
              <w:bottom w:val="single" w:sz="4" w:space="0" w:color="000000"/>
              <w:right w:val="single" w:sz="4" w:space="0" w:color="000000"/>
            </w:tcBorders>
            <w:shd w:val="clear" w:color="auto" w:fill="auto"/>
            <w:vAlign w:val="center"/>
          </w:tcPr>
          <w:p w14:paraId="000077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065" w:type="dxa"/>
            <w:tcBorders>
              <w:top w:val="nil"/>
              <w:left w:val="nil"/>
              <w:bottom w:val="single" w:sz="4" w:space="0" w:color="000000"/>
              <w:right w:val="single" w:sz="4" w:space="0" w:color="000000"/>
            </w:tcBorders>
            <w:shd w:val="clear" w:color="auto" w:fill="auto"/>
            <w:vAlign w:val="center"/>
          </w:tcPr>
          <w:p w14:paraId="000077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r>
      <w:tr w:rsidR="00A848EE" w:rsidRPr="00A848EE" w14:paraId="71BD8DA6" w14:textId="77777777" w:rsidTr="00CE729C">
        <w:trPr>
          <w:trHeight w:val="300"/>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2685" w:type="dxa"/>
            <w:tcBorders>
              <w:top w:val="nil"/>
              <w:left w:val="nil"/>
              <w:bottom w:val="single" w:sz="4" w:space="0" w:color="000000"/>
              <w:right w:val="single" w:sz="4" w:space="0" w:color="000000"/>
            </w:tcBorders>
            <w:shd w:val="clear" w:color="auto" w:fill="auto"/>
            <w:vAlign w:val="center"/>
          </w:tcPr>
          <w:p w14:paraId="000077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Заготовка древесины</w:t>
            </w:r>
          </w:p>
        </w:tc>
        <w:tc>
          <w:tcPr>
            <w:tcW w:w="1320" w:type="dxa"/>
            <w:tcBorders>
              <w:top w:val="nil"/>
              <w:left w:val="nil"/>
              <w:bottom w:val="single" w:sz="4" w:space="0" w:color="000000"/>
              <w:right w:val="single" w:sz="4" w:space="0" w:color="000000"/>
            </w:tcBorders>
            <w:shd w:val="clear" w:color="auto" w:fill="auto"/>
            <w:vAlign w:val="center"/>
          </w:tcPr>
          <w:p w14:paraId="000077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506,2</w:t>
            </w:r>
          </w:p>
        </w:tc>
        <w:tc>
          <w:tcPr>
            <w:tcW w:w="1509" w:type="dxa"/>
            <w:tcBorders>
              <w:top w:val="nil"/>
              <w:left w:val="nil"/>
              <w:bottom w:val="single" w:sz="4" w:space="0" w:color="000000"/>
              <w:right w:val="single" w:sz="4" w:space="0" w:color="000000"/>
            </w:tcBorders>
            <w:shd w:val="clear" w:color="auto" w:fill="auto"/>
            <w:vAlign w:val="center"/>
          </w:tcPr>
          <w:p w14:paraId="000077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143,7</w:t>
            </w:r>
          </w:p>
        </w:tc>
        <w:tc>
          <w:tcPr>
            <w:tcW w:w="994" w:type="dxa"/>
            <w:tcBorders>
              <w:top w:val="nil"/>
              <w:left w:val="nil"/>
              <w:bottom w:val="single" w:sz="4" w:space="0" w:color="000000"/>
              <w:right w:val="single" w:sz="4" w:space="0" w:color="000000"/>
            </w:tcBorders>
            <w:shd w:val="clear" w:color="auto" w:fill="auto"/>
            <w:vAlign w:val="center"/>
          </w:tcPr>
          <w:p w14:paraId="0000771F" w14:textId="773305E0" w:rsidR="004D4FBA" w:rsidRPr="00A848EE" w:rsidRDefault="004D4FBA" w:rsidP="00A848EE">
            <w:pPr>
              <w:jc w:val="center"/>
              <w:rPr>
                <w:rFonts w:ascii="Times New Roman" w:hAnsi="Times New Roman"/>
              </w:rPr>
            </w:pPr>
          </w:p>
        </w:tc>
        <w:tc>
          <w:tcPr>
            <w:tcW w:w="966" w:type="dxa"/>
            <w:tcBorders>
              <w:top w:val="nil"/>
              <w:left w:val="nil"/>
              <w:bottom w:val="single" w:sz="4" w:space="0" w:color="000000"/>
              <w:right w:val="single" w:sz="4" w:space="0" w:color="000000"/>
            </w:tcBorders>
            <w:shd w:val="clear" w:color="auto" w:fill="auto"/>
            <w:vAlign w:val="center"/>
          </w:tcPr>
          <w:p w14:paraId="000077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649,87</w:t>
            </w:r>
          </w:p>
        </w:tc>
        <w:tc>
          <w:tcPr>
            <w:tcW w:w="1720" w:type="dxa"/>
            <w:tcBorders>
              <w:top w:val="nil"/>
              <w:left w:val="nil"/>
              <w:bottom w:val="single" w:sz="4" w:space="0" w:color="000000"/>
              <w:right w:val="single" w:sz="4" w:space="0" w:color="000000"/>
            </w:tcBorders>
            <w:shd w:val="clear" w:color="auto" w:fill="auto"/>
            <w:vAlign w:val="center"/>
          </w:tcPr>
          <w:p w14:paraId="000077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22397,55</w:t>
            </w:r>
          </w:p>
        </w:tc>
        <w:tc>
          <w:tcPr>
            <w:tcW w:w="1320" w:type="dxa"/>
            <w:tcBorders>
              <w:top w:val="nil"/>
              <w:left w:val="nil"/>
              <w:bottom w:val="single" w:sz="4" w:space="0" w:color="000000"/>
              <w:right w:val="single" w:sz="4" w:space="0" w:color="000000"/>
            </w:tcBorders>
            <w:shd w:val="clear" w:color="auto" w:fill="auto"/>
            <w:vAlign w:val="center"/>
          </w:tcPr>
          <w:p w14:paraId="000077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881596,2</w:t>
            </w:r>
          </w:p>
        </w:tc>
        <w:tc>
          <w:tcPr>
            <w:tcW w:w="1509" w:type="dxa"/>
            <w:tcBorders>
              <w:top w:val="nil"/>
              <w:left w:val="nil"/>
              <w:bottom w:val="single" w:sz="4" w:space="0" w:color="000000"/>
              <w:right w:val="single" w:sz="4" w:space="0" w:color="000000"/>
            </w:tcBorders>
            <w:shd w:val="clear" w:color="auto" w:fill="auto"/>
            <w:vAlign w:val="center"/>
          </w:tcPr>
          <w:p w14:paraId="000077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1567907,6</w:t>
            </w:r>
          </w:p>
        </w:tc>
        <w:tc>
          <w:tcPr>
            <w:tcW w:w="994" w:type="dxa"/>
            <w:tcBorders>
              <w:top w:val="nil"/>
              <w:left w:val="nil"/>
              <w:bottom w:val="single" w:sz="4" w:space="0" w:color="000000"/>
              <w:right w:val="single" w:sz="4" w:space="0" w:color="000000"/>
            </w:tcBorders>
            <w:shd w:val="clear" w:color="auto" w:fill="auto"/>
            <w:vAlign w:val="center"/>
          </w:tcPr>
          <w:p w14:paraId="000077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nil"/>
              <w:left w:val="nil"/>
              <w:bottom w:val="single" w:sz="4" w:space="0" w:color="000000"/>
              <w:right w:val="single" w:sz="4" w:space="0" w:color="000000"/>
            </w:tcBorders>
            <w:shd w:val="clear" w:color="auto" w:fill="auto"/>
            <w:vAlign w:val="center"/>
          </w:tcPr>
          <w:p w14:paraId="000077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2449503,8</w:t>
            </w:r>
          </w:p>
        </w:tc>
      </w:tr>
      <w:tr w:rsidR="00A848EE" w:rsidRPr="00A848EE" w14:paraId="0FF003A2" w14:textId="77777777" w:rsidTr="00CE729C">
        <w:trPr>
          <w:trHeight w:val="300"/>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2685" w:type="dxa"/>
            <w:tcBorders>
              <w:top w:val="nil"/>
              <w:left w:val="nil"/>
              <w:bottom w:val="single" w:sz="4" w:space="0" w:color="000000"/>
              <w:right w:val="single" w:sz="4" w:space="0" w:color="000000"/>
            </w:tcBorders>
            <w:shd w:val="clear" w:color="auto" w:fill="auto"/>
            <w:vAlign w:val="center"/>
          </w:tcPr>
          <w:p w14:paraId="000077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Заготовка живицы</w:t>
            </w:r>
          </w:p>
        </w:tc>
        <w:tc>
          <w:tcPr>
            <w:tcW w:w="1320" w:type="dxa"/>
            <w:tcBorders>
              <w:top w:val="nil"/>
              <w:left w:val="nil"/>
              <w:bottom w:val="single" w:sz="4" w:space="0" w:color="000000"/>
              <w:right w:val="single" w:sz="4" w:space="0" w:color="000000"/>
            </w:tcBorders>
            <w:shd w:val="clear" w:color="auto" w:fill="auto"/>
            <w:vAlign w:val="center"/>
          </w:tcPr>
          <w:p w14:paraId="000077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509" w:type="dxa"/>
            <w:tcBorders>
              <w:top w:val="nil"/>
              <w:left w:val="nil"/>
              <w:bottom w:val="single" w:sz="4" w:space="0" w:color="000000"/>
              <w:right w:val="single" w:sz="4" w:space="0" w:color="000000"/>
            </w:tcBorders>
            <w:shd w:val="clear" w:color="auto" w:fill="auto"/>
            <w:vAlign w:val="center"/>
          </w:tcPr>
          <w:p w14:paraId="000077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nil"/>
              <w:left w:val="nil"/>
              <w:bottom w:val="single" w:sz="4" w:space="0" w:color="000000"/>
              <w:right w:val="single" w:sz="4" w:space="0" w:color="000000"/>
            </w:tcBorders>
            <w:shd w:val="clear" w:color="auto" w:fill="auto"/>
            <w:vAlign w:val="center"/>
          </w:tcPr>
          <w:p w14:paraId="000077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nil"/>
              <w:left w:val="nil"/>
              <w:bottom w:val="single" w:sz="4" w:space="0" w:color="000000"/>
              <w:right w:val="single" w:sz="4" w:space="0" w:color="000000"/>
            </w:tcBorders>
            <w:shd w:val="clear" w:color="auto" w:fill="auto"/>
            <w:vAlign w:val="center"/>
          </w:tcPr>
          <w:p w14:paraId="000077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720" w:type="dxa"/>
            <w:tcBorders>
              <w:top w:val="nil"/>
              <w:left w:val="nil"/>
              <w:bottom w:val="single" w:sz="4" w:space="0" w:color="000000"/>
              <w:right w:val="single" w:sz="4" w:space="0" w:color="000000"/>
            </w:tcBorders>
            <w:shd w:val="clear" w:color="auto" w:fill="auto"/>
            <w:vAlign w:val="center"/>
          </w:tcPr>
          <w:p w14:paraId="000077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20" w:type="dxa"/>
            <w:tcBorders>
              <w:top w:val="nil"/>
              <w:left w:val="nil"/>
              <w:bottom w:val="single" w:sz="4" w:space="0" w:color="000000"/>
              <w:right w:val="single" w:sz="4" w:space="0" w:color="000000"/>
            </w:tcBorders>
            <w:shd w:val="clear" w:color="auto" w:fill="auto"/>
            <w:vAlign w:val="center"/>
          </w:tcPr>
          <w:p w14:paraId="000077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509" w:type="dxa"/>
            <w:tcBorders>
              <w:top w:val="nil"/>
              <w:left w:val="nil"/>
              <w:bottom w:val="single" w:sz="4" w:space="0" w:color="000000"/>
              <w:right w:val="single" w:sz="4" w:space="0" w:color="000000"/>
            </w:tcBorders>
            <w:shd w:val="clear" w:color="auto" w:fill="auto"/>
            <w:vAlign w:val="center"/>
          </w:tcPr>
          <w:p w14:paraId="000077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nil"/>
              <w:left w:val="nil"/>
              <w:bottom w:val="single" w:sz="4" w:space="0" w:color="000000"/>
              <w:right w:val="single" w:sz="4" w:space="0" w:color="000000"/>
            </w:tcBorders>
            <w:shd w:val="clear" w:color="auto" w:fill="auto"/>
            <w:vAlign w:val="center"/>
          </w:tcPr>
          <w:p w14:paraId="000077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nil"/>
              <w:left w:val="nil"/>
              <w:bottom w:val="single" w:sz="4" w:space="0" w:color="000000"/>
              <w:right w:val="single" w:sz="4" w:space="0" w:color="000000"/>
            </w:tcBorders>
            <w:shd w:val="clear" w:color="auto" w:fill="auto"/>
            <w:vAlign w:val="center"/>
          </w:tcPr>
          <w:p w14:paraId="000077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05C807BE" w14:textId="77777777" w:rsidTr="00CE729C">
        <w:trPr>
          <w:trHeight w:val="765"/>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2685" w:type="dxa"/>
            <w:tcBorders>
              <w:top w:val="nil"/>
              <w:left w:val="nil"/>
              <w:bottom w:val="single" w:sz="4" w:space="0" w:color="000000"/>
              <w:right w:val="single" w:sz="4" w:space="0" w:color="000000"/>
            </w:tcBorders>
            <w:shd w:val="clear" w:color="auto" w:fill="auto"/>
            <w:vAlign w:val="center"/>
          </w:tcPr>
          <w:p w14:paraId="000077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Заготовка и сбор недревесных лесных ресурсов</w:t>
            </w:r>
          </w:p>
        </w:tc>
        <w:tc>
          <w:tcPr>
            <w:tcW w:w="1320" w:type="dxa"/>
            <w:tcBorders>
              <w:top w:val="nil"/>
              <w:left w:val="nil"/>
              <w:bottom w:val="single" w:sz="4" w:space="0" w:color="000000"/>
              <w:right w:val="single" w:sz="4" w:space="0" w:color="000000"/>
            </w:tcBorders>
            <w:shd w:val="clear" w:color="auto" w:fill="auto"/>
            <w:vAlign w:val="center"/>
          </w:tcPr>
          <w:p w14:paraId="000077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450,6</w:t>
            </w:r>
          </w:p>
        </w:tc>
        <w:tc>
          <w:tcPr>
            <w:tcW w:w="1509" w:type="dxa"/>
            <w:tcBorders>
              <w:top w:val="nil"/>
              <w:left w:val="nil"/>
              <w:bottom w:val="single" w:sz="4" w:space="0" w:color="000000"/>
              <w:right w:val="single" w:sz="4" w:space="0" w:color="000000"/>
            </w:tcBorders>
            <w:shd w:val="clear" w:color="auto" w:fill="auto"/>
            <w:vAlign w:val="center"/>
          </w:tcPr>
          <w:p w14:paraId="000077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nil"/>
              <w:left w:val="nil"/>
              <w:bottom w:val="single" w:sz="4" w:space="0" w:color="000000"/>
              <w:right w:val="single" w:sz="4" w:space="0" w:color="000000"/>
            </w:tcBorders>
            <w:shd w:val="clear" w:color="auto" w:fill="auto"/>
            <w:vAlign w:val="center"/>
          </w:tcPr>
          <w:p w14:paraId="000077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nil"/>
              <w:left w:val="nil"/>
              <w:bottom w:val="single" w:sz="4" w:space="0" w:color="000000"/>
              <w:right w:val="single" w:sz="4" w:space="0" w:color="000000"/>
            </w:tcBorders>
            <w:shd w:val="clear" w:color="auto" w:fill="auto"/>
            <w:vAlign w:val="center"/>
          </w:tcPr>
          <w:p w14:paraId="000077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450,6</w:t>
            </w:r>
          </w:p>
        </w:tc>
        <w:tc>
          <w:tcPr>
            <w:tcW w:w="1720" w:type="dxa"/>
            <w:tcBorders>
              <w:top w:val="nil"/>
              <w:left w:val="nil"/>
              <w:bottom w:val="single" w:sz="4" w:space="0" w:color="000000"/>
              <w:right w:val="single" w:sz="4" w:space="0" w:color="000000"/>
            </w:tcBorders>
            <w:shd w:val="clear" w:color="auto" w:fill="auto"/>
            <w:vAlign w:val="center"/>
          </w:tcPr>
          <w:p w14:paraId="000077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20" w:type="dxa"/>
            <w:tcBorders>
              <w:top w:val="nil"/>
              <w:left w:val="nil"/>
              <w:bottom w:val="single" w:sz="4" w:space="0" w:color="000000"/>
              <w:right w:val="single" w:sz="4" w:space="0" w:color="000000"/>
            </w:tcBorders>
            <w:shd w:val="clear" w:color="auto" w:fill="auto"/>
            <w:vAlign w:val="center"/>
          </w:tcPr>
          <w:p w14:paraId="000077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1928,3</w:t>
            </w:r>
          </w:p>
        </w:tc>
        <w:tc>
          <w:tcPr>
            <w:tcW w:w="1509" w:type="dxa"/>
            <w:tcBorders>
              <w:top w:val="nil"/>
              <w:left w:val="nil"/>
              <w:bottom w:val="single" w:sz="4" w:space="0" w:color="000000"/>
              <w:right w:val="single" w:sz="4" w:space="0" w:color="000000"/>
            </w:tcBorders>
            <w:shd w:val="clear" w:color="auto" w:fill="auto"/>
            <w:vAlign w:val="center"/>
          </w:tcPr>
          <w:p w14:paraId="000077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94" w:type="dxa"/>
            <w:tcBorders>
              <w:top w:val="nil"/>
              <w:left w:val="nil"/>
              <w:bottom w:val="single" w:sz="4" w:space="0" w:color="000000"/>
              <w:right w:val="single" w:sz="4" w:space="0" w:color="000000"/>
            </w:tcBorders>
            <w:shd w:val="clear" w:color="auto" w:fill="auto"/>
            <w:vAlign w:val="center"/>
          </w:tcPr>
          <w:p w14:paraId="000077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nil"/>
              <w:left w:val="nil"/>
              <w:bottom w:val="single" w:sz="4" w:space="0" w:color="000000"/>
              <w:right w:val="single" w:sz="4" w:space="0" w:color="000000"/>
            </w:tcBorders>
            <w:shd w:val="clear" w:color="auto" w:fill="auto"/>
            <w:vAlign w:val="center"/>
          </w:tcPr>
          <w:p w14:paraId="000077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1928,3</w:t>
            </w:r>
          </w:p>
        </w:tc>
      </w:tr>
      <w:tr w:rsidR="00A848EE" w:rsidRPr="00A848EE" w14:paraId="65DDA5BD" w14:textId="77777777" w:rsidTr="00CE729C">
        <w:trPr>
          <w:trHeight w:val="765"/>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2685" w:type="dxa"/>
            <w:tcBorders>
              <w:top w:val="nil"/>
              <w:left w:val="nil"/>
              <w:bottom w:val="single" w:sz="4" w:space="0" w:color="000000"/>
              <w:right w:val="single" w:sz="4" w:space="0" w:color="000000"/>
            </w:tcBorders>
            <w:shd w:val="clear" w:color="auto" w:fill="auto"/>
            <w:vAlign w:val="center"/>
          </w:tcPr>
          <w:p w14:paraId="000077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Заготовка пищевых лесных ресурсов и сбор лекарственных растений</w:t>
            </w:r>
          </w:p>
        </w:tc>
        <w:tc>
          <w:tcPr>
            <w:tcW w:w="1320" w:type="dxa"/>
            <w:tcBorders>
              <w:top w:val="nil"/>
              <w:left w:val="nil"/>
              <w:bottom w:val="single" w:sz="4" w:space="0" w:color="000000"/>
              <w:right w:val="single" w:sz="4" w:space="0" w:color="000000"/>
            </w:tcBorders>
            <w:shd w:val="clear" w:color="auto" w:fill="auto"/>
            <w:vAlign w:val="center"/>
          </w:tcPr>
          <w:p w14:paraId="000077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8,5</w:t>
            </w:r>
          </w:p>
        </w:tc>
        <w:tc>
          <w:tcPr>
            <w:tcW w:w="1509" w:type="dxa"/>
            <w:tcBorders>
              <w:top w:val="nil"/>
              <w:left w:val="nil"/>
              <w:bottom w:val="single" w:sz="4" w:space="0" w:color="000000"/>
              <w:right w:val="single" w:sz="4" w:space="0" w:color="000000"/>
            </w:tcBorders>
            <w:shd w:val="clear" w:color="auto" w:fill="auto"/>
            <w:vAlign w:val="center"/>
          </w:tcPr>
          <w:p w14:paraId="000077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994" w:type="dxa"/>
            <w:tcBorders>
              <w:top w:val="nil"/>
              <w:left w:val="nil"/>
              <w:bottom w:val="single" w:sz="4" w:space="0" w:color="000000"/>
              <w:right w:val="single" w:sz="4" w:space="0" w:color="000000"/>
            </w:tcBorders>
            <w:shd w:val="clear" w:color="auto" w:fill="auto"/>
            <w:vAlign w:val="center"/>
          </w:tcPr>
          <w:p w14:paraId="000077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nil"/>
              <w:left w:val="nil"/>
              <w:bottom w:val="single" w:sz="4" w:space="0" w:color="000000"/>
              <w:right w:val="single" w:sz="4" w:space="0" w:color="000000"/>
            </w:tcBorders>
            <w:shd w:val="clear" w:color="auto" w:fill="auto"/>
            <w:vAlign w:val="center"/>
          </w:tcPr>
          <w:p w14:paraId="000077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19,5</w:t>
            </w:r>
          </w:p>
        </w:tc>
        <w:tc>
          <w:tcPr>
            <w:tcW w:w="1720" w:type="dxa"/>
            <w:tcBorders>
              <w:top w:val="nil"/>
              <w:left w:val="nil"/>
              <w:bottom w:val="single" w:sz="4" w:space="0" w:color="000000"/>
              <w:right w:val="single" w:sz="4" w:space="0" w:color="000000"/>
            </w:tcBorders>
            <w:shd w:val="clear" w:color="auto" w:fill="auto"/>
            <w:vAlign w:val="center"/>
          </w:tcPr>
          <w:p w14:paraId="000077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333,69</w:t>
            </w:r>
          </w:p>
        </w:tc>
        <w:tc>
          <w:tcPr>
            <w:tcW w:w="1320" w:type="dxa"/>
            <w:tcBorders>
              <w:top w:val="nil"/>
              <w:left w:val="nil"/>
              <w:bottom w:val="single" w:sz="4" w:space="0" w:color="000000"/>
              <w:right w:val="single" w:sz="4" w:space="0" w:color="000000"/>
            </w:tcBorders>
            <w:shd w:val="clear" w:color="auto" w:fill="auto"/>
            <w:vAlign w:val="center"/>
          </w:tcPr>
          <w:p w14:paraId="000077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11780,5</w:t>
            </w:r>
          </w:p>
        </w:tc>
        <w:tc>
          <w:tcPr>
            <w:tcW w:w="1509" w:type="dxa"/>
            <w:tcBorders>
              <w:top w:val="nil"/>
              <w:left w:val="nil"/>
              <w:bottom w:val="single" w:sz="4" w:space="0" w:color="000000"/>
              <w:right w:val="single" w:sz="4" w:space="0" w:color="000000"/>
            </w:tcBorders>
            <w:shd w:val="clear" w:color="auto" w:fill="auto"/>
            <w:vAlign w:val="center"/>
          </w:tcPr>
          <w:p w14:paraId="000077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39913,3</w:t>
            </w:r>
          </w:p>
        </w:tc>
        <w:tc>
          <w:tcPr>
            <w:tcW w:w="994" w:type="dxa"/>
            <w:tcBorders>
              <w:top w:val="nil"/>
              <w:left w:val="nil"/>
              <w:bottom w:val="single" w:sz="4" w:space="0" w:color="000000"/>
              <w:right w:val="single" w:sz="4" w:space="0" w:color="000000"/>
            </w:tcBorders>
            <w:shd w:val="clear" w:color="auto" w:fill="auto"/>
            <w:vAlign w:val="center"/>
          </w:tcPr>
          <w:p w14:paraId="000077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nil"/>
              <w:left w:val="nil"/>
              <w:bottom w:val="single" w:sz="4" w:space="0" w:color="000000"/>
              <w:right w:val="single" w:sz="4" w:space="0" w:color="000000"/>
            </w:tcBorders>
            <w:shd w:val="clear" w:color="auto" w:fill="auto"/>
            <w:vAlign w:val="center"/>
          </w:tcPr>
          <w:p w14:paraId="000077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51693,9</w:t>
            </w:r>
          </w:p>
        </w:tc>
      </w:tr>
      <w:tr w:rsidR="00A848EE" w:rsidRPr="00A848EE" w14:paraId="032C39D3" w14:textId="77777777" w:rsidTr="00CE729C">
        <w:trPr>
          <w:trHeight w:val="765"/>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2685" w:type="dxa"/>
            <w:tcBorders>
              <w:top w:val="nil"/>
              <w:left w:val="nil"/>
              <w:bottom w:val="single" w:sz="4" w:space="0" w:color="000000"/>
              <w:right w:val="single" w:sz="4" w:space="0" w:color="000000"/>
            </w:tcBorders>
            <w:shd w:val="clear" w:color="auto" w:fill="auto"/>
            <w:vAlign w:val="center"/>
          </w:tcPr>
          <w:p w14:paraId="000077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Осуществление видов деятельности в сфере охотничьего хозяйства</w:t>
            </w:r>
          </w:p>
        </w:tc>
        <w:tc>
          <w:tcPr>
            <w:tcW w:w="1320" w:type="dxa"/>
            <w:tcBorders>
              <w:top w:val="nil"/>
              <w:left w:val="nil"/>
              <w:bottom w:val="single" w:sz="4" w:space="0" w:color="000000"/>
              <w:right w:val="single" w:sz="4" w:space="0" w:color="000000"/>
            </w:tcBorders>
            <w:shd w:val="clear" w:color="auto" w:fill="auto"/>
            <w:vAlign w:val="center"/>
          </w:tcPr>
          <w:p w14:paraId="000077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0,6</w:t>
            </w:r>
          </w:p>
        </w:tc>
        <w:tc>
          <w:tcPr>
            <w:tcW w:w="1509" w:type="dxa"/>
            <w:tcBorders>
              <w:top w:val="nil"/>
              <w:left w:val="nil"/>
              <w:bottom w:val="single" w:sz="4" w:space="0" w:color="000000"/>
              <w:right w:val="single" w:sz="4" w:space="0" w:color="000000"/>
            </w:tcBorders>
            <w:shd w:val="clear" w:color="auto" w:fill="auto"/>
            <w:vAlign w:val="center"/>
          </w:tcPr>
          <w:p w14:paraId="000077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27,2</w:t>
            </w:r>
          </w:p>
        </w:tc>
        <w:tc>
          <w:tcPr>
            <w:tcW w:w="994" w:type="dxa"/>
            <w:tcBorders>
              <w:top w:val="nil"/>
              <w:left w:val="nil"/>
              <w:bottom w:val="single" w:sz="4" w:space="0" w:color="000000"/>
              <w:right w:val="single" w:sz="4" w:space="0" w:color="000000"/>
            </w:tcBorders>
            <w:shd w:val="clear" w:color="auto" w:fill="auto"/>
            <w:vAlign w:val="center"/>
          </w:tcPr>
          <w:p w14:paraId="000077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nil"/>
              <w:left w:val="nil"/>
              <w:bottom w:val="single" w:sz="4" w:space="0" w:color="000000"/>
              <w:right w:val="single" w:sz="4" w:space="0" w:color="000000"/>
            </w:tcBorders>
            <w:shd w:val="clear" w:color="auto" w:fill="auto"/>
            <w:vAlign w:val="center"/>
          </w:tcPr>
          <w:p w14:paraId="000077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27,9</w:t>
            </w:r>
          </w:p>
        </w:tc>
        <w:tc>
          <w:tcPr>
            <w:tcW w:w="1720" w:type="dxa"/>
            <w:tcBorders>
              <w:top w:val="nil"/>
              <w:left w:val="nil"/>
              <w:bottom w:val="single" w:sz="4" w:space="0" w:color="000000"/>
              <w:right w:val="single" w:sz="4" w:space="0" w:color="000000"/>
            </w:tcBorders>
            <w:shd w:val="clear" w:color="auto" w:fill="auto"/>
            <w:vAlign w:val="center"/>
          </w:tcPr>
          <w:p w14:paraId="000077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230,88</w:t>
            </w:r>
          </w:p>
        </w:tc>
        <w:tc>
          <w:tcPr>
            <w:tcW w:w="1320" w:type="dxa"/>
            <w:tcBorders>
              <w:top w:val="nil"/>
              <w:left w:val="nil"/>
              <w:bottom w:val="single" w:sz="4" w:space="0" w:color="000000"/>
              <w:right w:val="single" w:sz="4" w:space="0" w:color="000000"/>
            </w:tcBorders>
            <w:shd w:val="clear" w:color="auto" w:fill="auto"/>
            <w:vAlign w:val="center"/>
          </w:tcPr>
          <w:p w14:paraId="000077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2873,8</w:t>
            </w:r>
          </w:p>
        </w:tc>
        <w:tc>
          <w:tcPr>
            <w:tcW w:w="1509" w:type="dxa"/>
            <w:tcBorders>
              <w:top w:val="nil"/>
              <w:left w:val="nil"/>
              <w:bottom w:val="single" w:sz="4" w:space="0" w:color="000000"/>
              <w:right w:val="single" w:sz="4" w:space="0" w:color="000000"/>
            </w:tcBorders>
            <w:shd w:val="clear" w:color="auto" w:fill="auto"/>
            <w:vAlign w:val="center"/>
          </w:tcPr>
          <w:p w14:paraId="000077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882,2</w:t>
            </w:r>
          </w:p>
        </w:tc>
        <w:tc>
          <w:tcPr>
            <w:tcW w:w="994" w:type="dxa"/>
            <w:tcBorders>
              <w:top w:val="nil"/>
              <w:left w:val="nil"/>
              <w:bottom w:val="single" w:sz="4" w:space="0" w:color="000000"/>
              <w:right w:val="single" w:sz="4" w:space="0" w:color="000000"/>
            </w:tcBorders>
            <w:shd w:val="clear" w:color="auto" w:fill="auto"/>
            <w:vAlign w:val="center"/>
          </w:tcPr>
          <w:p w14:paraId="000077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nil"/>
              <w:left w:val="nil"/>
              <w:bottom w:val="single" w:sz="4" w:space="0" w:color="000000"/>
              <w:right w:val="single" w:sz="4" w:space="0" w:color="000000"/>
            </w:tcBorders>
            <w:shd w:val="clear" w:color="auto" w:fill="auto"/>
            <w:vAlign w:val="center"/>
          </w:tcPr>
          <w:p w14:paraId="000077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3756,0</w:t>
            </w:r>
          </w:p>
        </w:tc>
      </w:tr>
      <w:tr w:rsidR="00A848EE" w:rsidRPr="00A848EE" w14:paraId="52B31849" w14:textId="77777777" w:rsidTr="00CE729C">
        <w:trPr>
          <w:trHeight w:val="510"/>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5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2685" w:type="dxa"/>
            <w:tcBorders>
              <w:top w:val="nil"/>
              <w:left w:val="nil"/>
              <w:bottom w:val="single" w:sz="4" w:space="0" w:color="000000"/>
              <w:right w:val="single" w:sz="4" w:space="0" w:color="000000"/>
            </w:tcBorders>
            <w:shd w:val="clear" w:color="auto" w:fill="auto"/>
            <w:vAlign w:val="center"/>
          </w:tcPr>
          <w:p w14:paraId="0000775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Ведение сельского хозяйства</w:t>
            </w:r>
          </w:p>
        </w:tc>
        <w:tc>
          <w:tcPr>
            <w:tcW w:w="1320" w:type="dxa"/>
            <w:tcBorders>
              <w:top w:val="nil"/>
              <w:left w:val="nil"/>
              <w:bottom w:val="single" w:sz="4" w:space="0" w:color="000000"/>
              <w:right w:val="single" w:sz="4" w:space="0" w:color="000000"/>
            </w:tcBorders>
            <w:shd w:val="clear" w:color="auto" w:fill="auto"/>
            <w:vAlign w:val="center"/>
          </w:tcPr>
          <w:p w14:paraId="0000775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215,7</w:t>
            </w:r>
          </w:p>
        </w:tc>
        <w:tc>
          <w:tcPr>
            <w:tcW w:w="1509" w:type="dxa"/>
            <w:tcBorders>
              <w:top w:val="nil"/>
              <w:left w:val="nil"/>
              <w:bottom w:val="single" w:sz="4" w:space="0" w:color="000000"/>
              <w:right w:val="single" w:sz="4" w:space="0" w:color="000000"/>
            </w:tcBorders>
            <w:shd w:val="clear" w:color="auto" w:fill="auto"/>
            <w:vAlign w:val="center"/>
          </w:tcPr>
          <w:p w14:paraId="0000775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141,4</w:t>
            </w:r>
          </w:p>
        </w:tc>
        <w:tc>
          <w:tcPr>
            <w:tcW w:w="994" w:type="dxa"/>
            <w:tcBorders>
              <w:top w:val="nil"/>
              <w:left w:val="nil"/>
              <w:bottom w:val="single" w:sz="4" w:space="0" w:color="000000"/>
              <w:right w:val="single" w:sz="4" w:space="0" w:color="000000"/>
            </w:tcBorders>
            <w:shd w:val="clear" w:color="auto" w:fill="auto"/>
            <w:vAlign w:val="center"/>
          </w:tcPr>
          <w:p w14:paraId="0000775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nil"/>
              <w:left w:val="nil"/>
              <w:bottom w:val="single" w:sz="4" w:space="0" w:color="000000"/>
              <w:right w:val="single" w:sz="4" w:space="0" w:color="000000"/>
            </w:tcBorders>
            <w:shd w:val="clear" w:color="auto" w:fill="auto"/>
            <w:vAlign w:val="center"/>
          </w:tcPr>
          <w:p w14:paraId="0000775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357,1</w:t>
            </w:r>
          </w:p>
        </w:tc>
        <w:tc>
          <w:tcPr>
            <w:tcW w:w="1720" w:type="dxa"/>
            <w:tcBorders>
              <w:top w:val="nil"/>
              <w:left w:val="nil"/>
              <w:bottom w:val="single" w:sz="4" w:space="0" w:color="000000"/>
              <w:right w:val="single" w:sz="4" w:space="0" w:color="000000"/>
            </w:tcBorders>
            <w:shd w:val="clear" w:color="auto" w:fill="auto"/>
            <w:vAlign w:val="center"/>
          </w:tcPr>
          <w:p w14:paraId="0000775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1959,5</w:t>
            </w:r>
          </w:p>
        </w:tc>
        <w:tc>
          <w:tcPr>
            <w:tcW w:w="1320" w:type="dxa"/>
            <w:tcBorders>
              <w:top w:val="nil"/>
              <w:left w:val="nil"/>
              <w:bottom w:val="single" w:sz="4" w:space="0" w:color="000000"/>
              <w:right w:val="single" w:sz="4" w:space="0" w:color="000000"/>
            </w:tcBorders>
            <w:shd w:val="clear" w:color="auto" w:fill="auto"/>
            <w:vAlign w:val="center"/>
          </w:tcPr>
          <w:p w14:paraId="0000775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907,7</w:t>
            </w:r>
          </w:p>
        </w:tc>
        <w:tc>
          <w:tcPr>
            <w:tcW w:w="1509" w:type="dxa"/>
            <w:tcBorders>
              <w:top w:val="nil"/>
              <w:left w:val="nil"/>
              <w:bottom w:val="single" w:sz="4" w:space="0" w:color="000000"/>
              <w:right w:val="single" w:sz="4" w:space="0" w:color="000000"/>
            </w:tcBorders>
            <w:shd w:val="clear" w:color="auto" w:fill="auto"/>
            <w:vAlign w:val="center"/>
          </w:tcPr>
          <w:p w14:paraId="0000775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620,8</w:t>
            </w:r>
          </w:p>
        </w:tc>
        <w:tc>
          <w:tcPr>
            <w:tcW w:w="994" w:type="dxa"/>
            <w:tcBorders>
              <w:top w:val="nil"/>
              <w:left w:val="nil"/>
              <w:bottom w:val="single" w:sz="4" w:space="0" w:color="000000"/>
              <w:right w:val="single" w:sz="4" w:space="0" w:color="000000"/>
            </w:tcBorders>
            <w:shd w:val="clear" w:color="auto" w:fill="auto"/>
            <w:vAlign w:val="center"/>
          </w:tcPr>
          <w:p w14:paraId="0000775B" w14:textId="7B7565A5" w:rsidR="004D4FBA" w:rsidRPr="00A848EE" w:rsidRDefault="004D4FBA" w:rsidP="00A848EE">
            <w:pPr>
              <w:jc w:val="center"/>
              <w:rPr>
                <w:rFonts w:ascii="Times New Roman" w:hAnsi="Times New Roman"/>
              </w:rPr>
            </w:pPr>
          </w:p>
        </w:tc>
        <w:tc>
          <w:tcPr>
            <w:tcW w:w="1065" w:type="dxa"/>
            <w:tcBorders>
              <w:top w:val="nil"/>
              <w:left w:val="nil"/>
              <w:bottom w:val="single" w:sz="4" w:space="0" w:color="000000"/>
              <w:right w:val="single" w:sz="4" w:space="0" w:color="000000"/>
            </w:tcBorders>
            <w:shd w:val="clear" w:color="auto" w:fill="auto"/>
            <w:vAlign w:val="center"/>
          </w:tcPr>
          <w:p w14:paraId="0000775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1528,5</w:t>
            </w:r>
          </w:p>
        </w:tc>
      </w:tr>
      <w:tr w:rsidR="00A848EE" w:rsidRPr="00A848EE" w14:paraId="3BB7910C" w14:textId="77777777" w:rsidTr="00CE729C">
        <w:trPr>
          <w:trHeight w:val="1275"/>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5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2685" w:type="dxa"/>
            <w:tcBorders>
              <w:top w:val="nil"/>
              <w:left w:val="nil"/>
              <w:bottom w:val="single" w:sz="4" w:space="0" w:color="000000"/>
              <w:right w:val="single" w:sz="4" w:space="0" w:color="000000"/>
            </w:tcBorders>
            <w:shd w:val="clear" w:color="auto" w:fill="auto"/>
            <w:vAlign w:val="center"/>
          </w:tcPr>
          <w:p w14:paraId="0000775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Осуществление научно-исследовательской деятельности, образовательной деятельности</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5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0C4452C1" w14:textId="77777777" w:rsidTr="00CE729C">
        <w:trPr>
          <w:trHeight w:val="765"/>
        </w:trPr>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8</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Осуществление рекреационной деятельности</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2562,4</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1141,7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3704,1</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87440,44</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6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8187,5</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4432,4</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1" w14:textId="61C97422" w:rsidR="004D4FBA" w:rsidRPr="00A848EE" w:rsidRDefault="004D4FBA" w:rsidP="00A848EE">
            <w:pPr>
              <w:jc w:val="center"/>
              <w:rPr>
                <w:rFonts w:ascii="Times New Roman" w:hAnsi="Times New Roma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12619,9</w:t>
            </w:r>
          </w:p>
        </w:tc>
      </w:tr>
      <w:tr w:rsidR="00A848EE" w:rsidRPr="00A848EE" w14:paraId="34275DFA" w14:textId="77777777" w:rsidTr="00CE729C">
        <w:trPr>
          <w:trHeight w:val="510"/>
        </w:trPr>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2685" w:type="dxa"/>
            <w:tcBorders>
              <w:top w:val="single" w:sz="4" w:space="0" w:color="000000"/>
              <w:left w:val="nil"/>
              <w:bottom w:val="single" w:sz="4" w:space="0" w:color="000000"/>
              <w:right w:val="single" w:sz="4" w:space="0" w:color="000000"/>
            </w:tcBorders>
            <w:shd w:val="clear" w:color="auto" w:fill="auto"/>
            <w:vAlign w:val="center"/>
          </w:tcPr>
          <w:p w14:paraId="000077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Создание лесных плантаций и их эксплуатация</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654D0B92" w14:textId="77777777" w:rsidTr="00CE729C">
        <w:trPr>
          <w:trHeight w:val="1020"/>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7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2685" w:type="dxa"/>
            <w:tcBorders>
              <w:top w:val="nil"/>
              <w:left w:val="nil"/>
              <w:bottom w:val="single" w:sz="4" w:space="0" w:color="000000"/>
              <w:right w:val="single" w:sz="4" w:space="0" w:color="000000"/>
            </w:tcBorders>
            <w:shd w:val="clear" w:color="auto" w:fill="auto"/>
            <w:vAlign w:val="center"/>
          </w:tcPr>
          <w:p w14:paraId="000077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Выращивание лесных плодовых, ягодных, декоративных растений, лекарственных растений</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0,4</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62,79</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39,8</w:t>
            </w:r>
          </w:p>
        </w:tc>
      </w:tr>
      <w:tr w:rsidR="00A848EE" w:rsidRPr="00A848EE" w14:paraId="57C1D261" w14:textId="77777777" w:rsidTr="00CE729C">
        <w:trPr>
          <w:trHeight w:val="765"/>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2685" w:type="dxa"/>
            <w:tcBorders>
              <w:top w:val="nil"/>
              <w:left w:val="nil"/>
              <w:bottom w:val="single" w:sz="4" w:space="0" w:color="000000"/>
              <w:right w:val="single" w:sz="4" w:space="0" w:color="000000"/>
            </w:tcBorders>
            <w:shd w:val="clear" w:color="auto" w:fill="auto"/>
            <w:vAlign w:val="center"/>
          </w:tcPr>
          <w:p w14:paraId="000077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Выращивание посадочного материала лесных растений (саженцев, сеянцев)</w:t>
            </w:r>
          </w:p>
        </w:tc>
        <w:tc>
          <w:tcPr>
            <w:tcW w:w="1320" w:type="dxa"/>
            <w:tcBorders>
              <w:top w:val="single" w:sz="4" w:space="0" w:color="000000"/>
              <w:left w:val="nil"/>
              <w:bottom w:val="single" w:sz="4" w:space="0" w:color="000000"/>
              <w:right w:val="single" w:sz="4" w:space="0" w:color="000000"/>
            </w:tcBorders>
            <w:shd w:val="clear" w:color="auto" w:fill="auto"/>
            <w:vAlign w:val="center"/>
          </w:tcPr>
          <w:p w14:paraId="000077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509" w:type="dxa"/>
            <w:tcBorders>
              <w:top w:val="single" w:sz="4" w:space="0" w:color="000000"/>
              <w:left w:val="nil"/>
              <w:bottom w:val="single" w:sz="4" w:space="0" w:color="000000"/>
              <w:right w:val="single" w:sz="4" w:space="0" w:color="000000"/>
            </w:tcBorders>
            <w:shd w:val="clear" w:color="auto" w:fill="auto"/>
            <w:vAlign w:val="center"/>
          </w:tcPr>
          <w:p w14:paraId="000077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single" w:sz="4" w:space="0" w:color="000000"/>
              <w:left w:val="nil"/>
              <w:bottom w:val="single" w:sz="4" w:space="0" w:color="000000"/>
              <w:right w:val="single" w:sz="4" w:space="0" w:color="000000"/>
            </w:tcBorders>
            <w:shd w:val="clear" w:color="auto" w:fill="auto"/>
            <w:vAlign w:val="center"/>
          </w:tcPr>
          <w:p w14:paraId="0000778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single" w:sz="4" w:space="0" w:color="000000"/>
              <w:left w:val="nil"/>
              <w:bottom w:val="single" w:sz="4" w:space="0" w:color="000000"/>
              <w:right w:val="single" w:sz="4" w:space="0" w:color="000000"/>
            </w:tcBorders>
            <w:shd w:val="clear" w:color="auto" w:fill="auto"/>
            <w:vAlign w:val="center"/>
          </w:tcPr>
          <w:p w14:paraId="000077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720" w:type="dxa"/>
            <w:tcBorders>
              <w:top w:val="single" w:sz="4" w:space="0" w:color="000000"/>
              <w:left w:val="nil"/>
              <w:bottom w:val="single" w:sz="4" w:space="0" w:color="000000"/>
              <w:right w:val="single" w:sz="4" w:space="0" w:color="000000"/>
            </w:tcBorders>
            <w:shd w:val="clear" w:color="auto" w:fill="auto"/>
            <w:vAlign w:val="center"/>
          </w:tcPr>
          <w:p w14:paraId="0000778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20" w:type="dxa"/>
            <w:tcBorders>
              <w:top w:val="single" w:sz="4" w:space="0" w:color="000000"/>
              <w:left w:val="nil"/>
              <w:bottom w:val="single" w:sz="4" w:space="0" w:color="000000"/>
              <w:right w:val="single" w:sz="4" w:space="0" w:color="000000"/>
            </w:tcBorders>
            <w:shd w:val="clear" w:color="auto" w:fill="auto"/>
            <w:vAlign w:val="center"/>
          </w:tcPr>
          <w:p w14:paraId="000077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509" w:type="dxa"/>
            <w:tcBorders>
              <w:top w:val="single" w:sz="4" w:space="0" w:color="000000"/>
              <w:left w:val="nil"/>
              <w:bottom w:val="single" w:sz="4" w:space="0" w:color="000000"/>
              <w:right w:val="single" w:sz="4" w:space="0" w:color="000000"/>
            </w:tcBorders>
            <w:shd w:val="clear" w:color="auto" w:fill="auto"/>
            <w:vAlign w:val="center"/>
          </w:tcPr>
          <w:p w14:paraId="000077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94" w:type="dxa"/>
            <w:tcBorders>
              <w:top w:val="single" w:sz="4" w:space="0" w:color="000000"/>
              <w:left w:val="nil"/>
              <w:bottom w:val="single" w:sz="4" w:space="0" w:color="000000"/>
              <w:right w:val="single" w:sz="4" w:space="0" w:color="000000"/>
            </w:tcBorders>
            <w:shd w:val="clear" w:color="auto" w:fill="auto"/>
            <w:vAlign w:val="center"/>
          </w:tcPr>
          <w:p w14:paraId="000077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single" w:sz="4" w:space="0" w:color="000000"/>
              <w:left w:val="nil"/>
              <w:bottom w:val="single" w:sz="4" w:space="0" w:color="000000"/>
              <w:right w:val="single" w:sz="4" w:space="0" w:color="000000"/>
            </w:tcBorders>
            <w:shd w:val="clear" w:color="auto" w:fill="auto"/>
            <w:vAlign w:val="center"/>
          </w:tcPr>
          <w:p w14:paraId="000077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41B0B41F" w14:textId="77777777" w:rsidTr="00CE729C">
        <w:trPr>
          <w:trHeight w:val="1020"/>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2685" w:type="dxa"/>
            <w:tcBorders>
              <w:top w:val="nil"/>
              <w:left w:val="nil"/>
              <w:bottom w:val="single" w:sz="4" w:space="0" w:color="000000"/>
              <w:right w:val="single" w:sz="4" w:space="0" w:color="000000"/>
            </w:tcBorders>
            <w:shd w:val="clear" w:color="auto" w:fill="auto"/>
            <w:vAlign w:val="center"/>
          </w:tcPr>
          <w:p w14:paraId="0000779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Осуществление геологического изучения недр, разведки и добычи полезных ископаемых</w:t>
            </w:r>
          </w:p>
        </w:tc>
        <w:tc>
          <w:tcPr>
            <w:tcW w:w="1320" w:type="dxa"/>
            <w:tcBorders>
              <w:top w:val="nil"/>
              <w:left w:val="nil"/>
              <w:bottom w:val="single" w:sz="4" w:space="0" w:color="000000"/>
              <w:right w:val="single" w:sz="4" w:space="0" w:color="000000"/>
            </w:tcBorders>
            <w:shd w:val="clear" w:color="auto" w:fill="auto"/>
            <w:vAlign w:val="center"/>
          </w:tcPr>
          <w:p w14:paraId="000077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284673,5</w:t>
            </w:r>
          </w:p>
        </w:tc>
        <w:tc>
          <w:tcPr>
            <w:tcW w:w="1509" w:type="dxa"/>
            <w:tcBorders>
              <w:top w:val="nil"/>
              <w:left w:val="nil"/>
              <w:bottom w:val="single" w:sz="4" w:space="0" w:color="000000"/>
              <w:right w:val="single" w:sz="4" w:space="0" w:color="000000"/>
            </w:tcBorders>
            <w:shd w:val="clear" w:color="auto" w:fill="auto"/>
            <w:vAlign w:val="center"/>
          </w:tcPr>
          <w:p w14:paraId="000077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nil"/>
              <w:left w:val="nil"/>
              <w:bottom w:val="single" w:sz="4" w:space="0" w:color="000000"/>
              <w:right w:val="single" w:sz="4" w:space="0" w:color="000000"/>
            </w:tcBorders>
            <w:shd w:val="clear" w:color="auto" w:fill="auto"/>
            <w:vAlign w:val="center"/>
          </w:tcPr>
          <w:p w14:paraId="000077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nil"/>
              <w:left w:val="nil"/>
              <w:bottom w:val="single" w:sz="4" w:space="0" w:color="000000"/>
              <w:right w:val="single" w:sz="4" w:space="0" w:color="000000"/>
            </w:tcBorders>
            <w:shd w:val="clear" w:color="auto" w:fill="auto"/>
            <w:vAlign w:val="center"/>
          </w:tcPr>
          <w:p w14:paraId="000077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284673,5</w:t>
            </w:r>
          </w:p>
        </w:tc>
        <w:tc>
          <w:tcPr>
            <w:tcW w:w="1720" w:type="dxa"/>
            <w:tcBorders>
              <w:top w:val="nil"/>
              <w:left w:val="nil"/>
              <w:bottom w:val="single" w:sz="4" w:space="0" w:color="000000"/>
              <w:right w:val="single" w:sz="4" w:space="0" w:color="000000"/>
            </w:tcBorders>
            <w:shd w:val="clear" w:color="auto" w:fill="auto"/>
            <w:vAlign w:val="center"/>
          </w:tcPr>
          <w:p w14:paraId="000077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5795437,02</w:t>
            </w:r>
          </w:p>
        </w:tc>
        <w:tc>
          <w:tcPr>
            <w:tcW w:w="1320" w:type="dxa"/>
            <w:tcBorders>
              <w:top w:val="nil"/>
              <w:left w:val="nil"/>
              <w:bottom w:val="single" w:sz="4" w:space="0" w:color="000000"/>
              <w:right w:val="single" w:sz="4" w:space="0" w:color="000000"/>
            </w:tcBorders>
            <w:shd w:val="clear" w:color="auto" w:fill="auto"/>
            <w:vAlign w:val="center"/>
          </w:tcPr>
          <w:p w14:paraId="000077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6687932,0</w:t>
            </w:r>
          </w:p>
        </w:tc>
        <w:tc>
          <w:tcPr>
            <w:tcW w:w="1509" w:type="dxa"/>
            <w:tcBorders>
              <w:top w:val="nil"/>
              <w:left w:val="nil"/>
              <w:bottom w:val="single" w:sz="4" w:space="0" w:color="000000"/>
              <w:right w:val="single" w:sz="4" w:space="0" w:color="000000"/>
            </w:tcBorders>
            <w:shd w:val="clear" w:color="auto" w:fill="auto"/>
            <w:vAlign w:val="center"/>
          </w:tcPr>
          <w:p w14:paraId="0000779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94" w:type="dxa"/>
            <w:tcBorders>
              <w:top w:val="nil"/>
              <w:left w:val="nil"/>
              <w:bottom w:val="single" w:sz="4" w:space="0" w:color="000000"/>
              <w:right w:val="single" w:sz="4" w:space="0" w:color="000000"/>
            </w:tcBorders>
            <w:shd w:val="clear" w:color="auto" w:fill="auto"/>
            <w:vAlign w:val="center"/>
          </w:tcPr>
          <w:p w14:paraId="000077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nil"/>
              <w:left w:val="nil"/>
              <w:bottom w:val="single" w:sz="4" w:space="0" w:color="000000"/>
              <w:right w:val="single" w:sz="4" w:space="0" w:color="000000"/>
            </w:tcBorders>
            <w:shd w:val="clear" w:color="auto" w:fill="auto"/>
            <w:vAlign w:val="center"/>
          </w:tcPr>
          <w:p w14:paraId="000077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6687932,0</w:t>
            </w:r>
          </w:p>
        </w:tc>
      </w:tr>
      <w:tr w:rsidR="00A848EE" w:rsidRPr="00A848EE" w14:paraId="32FADDC8" w14:textId="77777777" w:rsidTr="00CE729C">
        <w:trPr>
          <w:trHeight w:val="2805"/>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13</w:t>
            </w:r>
          </w:p>
        </w:tc>
        <w:tc>
          <w:tcPr>
            <w:tcW w:w="2685" w:type="dxa"/>
            <w:tcBorders>
              <w:top w:val="nil"/>
              <w:left w:val="nil"/>
              <w:bottom w:val="single" w:sz="4" w:space="0" w:color="000000"/>
              <w:right w:val="single" w:sz="4" w:space="0" w:color="000000"/>
            </w:tcBorders>
            <w:shd w:val="clear" w:color="auto" w:fill="auto"/>
            <w:vAlign w:val="center"/>
          </w:tcPr>
          <w:p w14:paraId="000077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Строительство и эксплуатация водохранилищ и иных искусственных водных объектов, создание и расширение морских и речных портов, строительство,реконструкция и эксплуатация гидротехнических сооружений</w:t>
            </w:r>
          </w:p>
        </w:tc>
        <w:tc>
          <w:tcPr>
            <w:tcW w:w="1320" w:type="dxa"/>
            <w:tcBorders>
              <w:top w:val="nil"/>
              <w:left w:val="nil"/>
              <w:bottom w:val="single" w:sz="4" w:space="0" w:color="000000"/>
              <w:right w:val="single" w:sz="4" w:space="0" w:color="000000"/>
            </w:tcBorders>
            <w:shd w:val="clear" w:color="auto" w:fill="auto"/>
            <w:vAlign w:val="center"/>
          </w:tcPr>
          <w:p w14:paraId="000077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206</w:t>
            </w:r>
          </w:p>
        </w:tc>
        <w:tc>
          <w:tcPr>
            <w:tcW w:w="1509" w:type="dxa"/>
            <w:tcBorders>
              <w:top w:val="nil"/>
              <w:left w:val="nil"/>
              <w:bottom w:val="single" w:sz="4" w:space="0" w:color="000000"/>
              <w:right w:val="single" w:sz="4" w:space="0" w:color="000000"/>
            </w:tcBorders>
            <w:shd w:val="clear" w:color="auto" w:fill="auto"/>
            <w:vAlign w:val="center"/>
          </w:tcPr>
          <w:p w14:paraId="000077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nil"/>
              <w:left w:val="nil"/>
              <w:bottom w:val="single" w:sz="4" w:space="0" w:color="000000"/>
              <w:right w:val="single" w:sz="4" w:space="0" w:color="000000"/>
            </w:tcBorders>
            <w:shd w:val="clear" w:color="auto" w:fill="auto"/>
            <w:vAlign w:val="center"/>
          </w:tcPr>
          <w:p w14:paraId="000077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nil"/>
              <w:left w:val="nil"/>
              <w:bottom w:val="single" w:sz="4" w:space="0" w:color="000000"/>
              <w:right w:val="single" w:sz="4" w:space="0" w:color="000000"/>
            </w:tcBorders>
            <w:shd w:val="clear" w:color="auto" w:fill="auto"/>
            <w:vAlign w:val="center"/>
          </w:tcPr>
          <w:p w14:paraId="000077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206</w:t>
            </w:r>
          </w:p>
        </w:tc>
        <w:tc>
          <w:tcPr>
            <w:tcW w:w="1720" w:type="dxa"/>
            <w:tcBorders>
              <w:top w:val="nil"/>
              <w:left w:val="nil"/>
              <w:bottom w:val="single" w:sz="4" w:space="0" w:color="000000"/>
              <w:right w:val="single" w:sz="4" w:space="0" w:color="000000"/>
            </w:tcBorders>
            <w:shd w:val="clear" w:color="auto" w:fill="auto"/>
            <w:vAlign w:val="center"/>
          </w:tcPr>
          <w:p w14:paraId="000077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10269,65</w:t>
            </w:r>
          </w:p>
        </w:tc>
        <w:tc>
          <w:tcPr>
            <w:tcW w:w="1320" w:type="dxa"/>
            <w:tcBorders>
              <w:top w:val="nil"/>
              <w:left w:val="nil"/>
              <w:bottom w:val="single" w:sz="4" w:space="0" w:color="000000"/>
              <w:right w:val="single" w:sz="4" w:space="0" w:color="000000"/>
            </w:tcBorders>
            <w:shd w:val="clear" w:color="auto" w:fill="auto"/>
            <w:vAlign w:val="center"/>
          </w:tcPr>
          <w:p w14:paraId="000077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170173,4</w:t>
            </w:r>
          </w:p>
        </w:tc>
        <w:tc>
          <w:tcPr>
            <w:tcW w:w="1509" w:type="dxa"/>
            <w:tcBorders>
              <w:top w:val="nil"/>
              <w:left w:val="nil"/>
              <w:bottom w:val="single" w:sz="4" w:space="0" w:color="000000"/>
              <w:right w:val="single" w:sz="4" w:space="0" w:color="000000"/>
            </w:tcBorders>
            <w:shd w:val="clear" w:color="auto" w:fill="auto"/>
            <w:vAlign w:val="center"/>
          </w:tcPr>
          <w:p w14:paraId="000077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94" w:type="dxa"/>
            <w:tcBorders>
              <w:top w:val="nil"/>
              <w:left w:val="nil"/>
              <w:bottom w:val="single" w:sz="4" w:space="0" w:color="000000"/>
              <w:right w:val="single" w:sz="4" w:space="0" w:color="000000"/>
            </w:tcBorders>
            <w:shd w:val="clear" w:color="auto" w:fill="auto"/>
            <w:vAlign w:val="center"/>
          </w:tcPr>
          <w:p w14:paraId="000077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nil"/>
              <w:left w:val="nil"/>
              <w:bottom w:val="single" w:sz="4" w:space="0" w:color="000000"/>
              <w:right w:val="single" w:sz="4" w:space="0" w:color="000000"/>
            </w:tcBorders>
            <w:shd w:val="clear" w:color="auto" w:fill="auto"/>
            <w:vAlign w:val="center"/>
          </w:tcPr>
          <w:p w14:paraId="000077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170173,4</w:t>
            </w:r>
          </w:p>
        </w:tc>
      </w:tr>
      <w:tr w:rsidR="00A848EE" w:rsidRPr="00A848EE" w14:paraId="5D1B174C" w14:textId="77777777" w:rsidTr="00CE729C">
        <w:trPr>
          <w:trHeight w:val="1020"/>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c>
          <w:tcPr>
            <w:tcW w:w="2685" w:type="dxa"/>
            <w:tcBorders>
              <w:top w:val="nil"/>
              <w:left w:val="nil"/>
              <w:bottom w:val="single" w:sz="4" w:space="0" w:color="000000"/>
              <w:right w:val="single" w:sz="4" w:space="0" w:color="000000"/>
            </w:tcBorders>
            <w:shd w:val="clear" w:color="auto" w:fill="auto"/>
            <w:vAlign w:val="center"/>
          </w:tcPr>
          <w:p w14:paraId="000077A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Строительство, реконструкция, эксплуатация линейных объектов</w:t>
            </w:r>
          </w:p>
        </w:tc>
        <w:tc>
          <w:tcPr>
            <w:tcW w:w="1320" w:type="dxa"/>
            <w:tcBorders>
              <w:top w:val="nil"/>
              <w:left w:val="nil"/>
              <w:bottom w:val="single" w:sz="4" w:space="0" w:color="000000"/>
              <w:right w:val="single" w:sz="4" w:space="0" w:color="000000"/>
            </w:tcBorders>
            <w:shd w:val="clear" w:color="auto" w:fill="auto"/>
            <w:vAlign w:val="center"/>
          </w:tcPr>
          <w:p w14:paraId="000077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171135,8</w:t>
            </w:r>
          </w:p>
        </w:tc>
        <w:tc>
          <w:tcPr>
            <w:tcW w:w="1509" w:type="dxa"/>
            <w:tcBorders>
              <w:top w:val="nil"/>
              <w:left w:val="nil"/>
              <w:bottom w:val="single" w:sz="4" w:space="0" w:color="000000"/>
              <w:right w:val="single" w:sz="4" w:space="0" w:color="000000"/>
            </w:tcBorders>
            <w:shd w:val="clear" w:color="auto" w:fill="auto"/>
            <w:vAlign w:val="center"/>
          </w:tcPr>
          <w:p w14:paraId="000077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nil"/>
              <w:left w:val="nil"/>
              <w:bottom w:val="single" w:sz="4" w:space="0" w:color="000000"/>
              <w:right w:val="single" w:sz="4" w:space="0" w:color="000000"/>
            </w:tcBorders>
            <w:shd w:val="clear" w:color="auto" w:fill="auto"/>
            <w:vAlign w:val="center"/>
          </w:tcPr>
          <w:p w14:paraId="000077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nil"/>
              <w:left w:val="nil"/>
              <w:bottom w:val="single" w:sz="4" w:space="0" w:color="000000"/>
              <w:right w:val="single" w:sz="4" w:space="0" w:color="000000"/>
            </w:tcBorders>
            <w:shd w:val="clear" w:color="auto" w:fill="auto"/>
            <w:vAlign w:val="center"/>
          </w:tcPr>
          <w:p w14:paraId="000077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171135,8</w:t>
            </w:r>
          </w:p>
        </w:tc>
        <w:tc>
          <w:tcPr>
            <w:tcW w:w="1720" w:type="dxa"/>
            <w:tcBorders>
              <w:top w:val="nil"/>
              <w:left w:val="nil"/>
              <w:bottom w:val="single" w:sz="4" w:space="0" w:color="000000"/>
              <w:right w:val="single" w:sz="4" w:space="0" w:color="000000"/>
            </w:tcBorders>
            <w:shd w:val="clear" w:color="auto" w:fill="auto"/>
            <w:vAlign w:val="center"/>
          </w:tcPr>
          <w:p w14:paraId="000077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4532910,67</w:t>
            </w:r>
          </w:p>
        </w:tc>
        <w:tc>
          <w:tcPr>
            <w:tcW w:w="1320" w:type="dxa"/>
            <w:tcBorders>
              <w:top w:val="nil"/>
              <w:left w:val="nil"/>
              <w:bottom w:val="single" w:sz="4" w:space="0" w:color="000000"/>
              <w:right w:val="single" w:sz="4" w:space="0" w:color="000000"/>
            </w:tcBorders>
            <w:shd w:val="clear" w:color="auto" w:fill="auto"/>
            <w:vAlign w:val="center"/>
          </w:tcPr>
          <w:p w14:paraId="000077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345268,8</w:t>
            </w:r>
          </w:p>
        </w:tc>
        <w:tc>
          <w:tcPr>
            <w:tcW w:w="1509" w:type="dxa"/>
            <w:tcBorders>
              <w:top w:val="nil"/>
              <w:left w:val="nil"/>
              <w:bottom w:val="single" w:sz="4" w:space="0" w:color="000000"/>
              <w:right w:val="single" w:sz="4" w:space="0" w:color="000000"/>
            </w:tcBorders>
            <w:shd w:val="clear" w:color="auto" w:fill="auto"/>
            <w:vAlign w:val="center"/>
          </w:tcPr>
          <w:p w14:paraId="000077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13966,9</w:t>
            </w:r>
          </w:p>
        </w:tc>
        <w:tc>
          <w:tcPr>
            <w:tcW w:w="994" w:type="dxa"/>
            <w:tcBorders>
              <w:top w:val="nil"/>
              <w:left w:val="nil"/>
              <w:bottom w:val="single" w:sz="4" w:space="0" w:color="000000"/>
              <w:right w:val="single" w:sz="4" w:space="0" w:color="000000"/>
            </w:tcBorders>
            <w:shd w:val="clear" w:color="auto" w:fill="auto"/>
            <w:vAlign w:val="center"/>
          </w:tcPr>
          <w:p w14:paraId="000077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nil"/>
              <w:left w:val="nil"/>
              <w:bottom w:val="single" w:sz="4" w:space="0" w:color="000000"/>
              <w:right w:val="single" w:sz="4" w:space="0" w:color="000000"/>
            </w:tcBorders>
            <w:shd w:val="clear" w:color="auto" w:fill="auto"/>
            <w:vAlign w:val="center"/>
          </w:tcPr>
          <w:p w14:paraId="000077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359235,7</w:t>
            </w:r>
          </w:p>
        </w:tc>
      </w:tr>
      <w:tr w:rsidR="00A848EE" w:rsidRPr="00A848EE" w14:paraId="7359B00C" w14:textId="77777777" w:rsidTr="00CE729C">
        <w:trPr>
          <w:trHeight w:val="1020"/>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B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Создание и эксплуатация объектов лесоперерабатывающей инфраструктуры</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96</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72,2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168,2</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2961,25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28,0</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E" w14:textId="08792CAC" w:rsidR="004D4FBA" w:rsidRPr="00A848EE" w:rsidRDefault="004D4FBA" w:rsidP="00A848EE">
            <w:pPr>
              <w:jc w:val="center"/>
              <w:rPr>
                <w:rFonts w:ascii="Times New Roman" w:hAnsi="Times New Roma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56,9</w:t>
            </w:r>
          </w:p>
        </w:tc>
      </w:tr>
      <w:tr w:rsidR="00A848EE" w:rsidRPr="00A848EE" w14:paraId="52C3BCB6" w14:textId="77777777" w:rsidTr="00CE729C">
        <w:trPr>
          <w:trHeight w:val="510"/>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Осуществление религиозной деятельности</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r>
      <w:tr w:rsidR="00A848EE" w:rsidRPr="00A848EE" w14:paraId="3A2B71CD" w14:textId="77777777" w:rsidTr="00CE729C">
        <w:trPr>
          <w:trHeight w:val="765"/>
        </w:trPr>
        <w:tc>
          <w:tcPr>
            <w:tcW w:w="478" w:type="dxa"/>
            <w:tcBorders>
              <w:top w:val="nil"/>
              <w:left w:val="single" w:sz="4" w:space="0" w:color="000000"/>
              <w:bottom w:val="single" w:sz="4" w:space="0" w:color="000000"/>
              <w:right w:val="single" w:sz="4" w:space="0" w:color="000000"/>
            </w:tcBorders>
            <w:shd w:val="clear" w:color="auto" w:fill="auto"/>
            <w:vAlign w:val="center"/>
          </w:tcPr>
          <w:p w14:paraId="000077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Иные виды использования лесов (Выполнение изыскательских работ)</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3158,3</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D4" w14:textId="2BB380AD" w:rsidR="004D4FBA" w:rsidRPr="00A848EE" w:rsidRDefault="004D4FBA" w:rsidP="00A848EE">
            <w:pPr>
              <w:jc w:val="center"/>
              <w:rPr>
                <w:rFonts w:ascii="Times New Roman" w:hAnsi="Times New Roma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7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3158,3</w:t>
            </w:r>
          </w:p>
        </w:tc>
      </w:tr>
    </w:tbl>
    <w:p w14:paraId="000077E6" w14:textId="3C96F2B3" w:rsidR="00CE729C" w:rsidRPr="00A848EE" w:rsidRDefault="00CE729C" w:rsidP="00A848EE">
      <w:pPr>
        <w:widowControl w:val="0"/>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77E8"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25" w:name="_Toc176788310"/>
      <w:r w:rsidRPr="00A848EE">
        <w:rPr>
          <w:rFonts w:ascii="Times New Roman" w:eastAsia="Times New Roman" w:hAnsi="Times New Roman"/>
          <w:b w:val="0"/>
          <w:bCs w:val="0"/>
          <w:sz w:val="24"/>
          <w:szCs w:val="24"/>
        </w:rPr>
        <w:lastRenderedPageBreak/>
        <w:t>ПРИЛОЖЕНИЕ 32</w:t>
      </w:r>
      <w:bookmarkEnd w:id="125"/>
    </w:p>
    <w:p w14:paraId="000077E9"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77EB" w14:textId="77777777" w:rsidR="004D4FBA" w:rsidRPr="00A848EE" w:rsidRDefault="004D4FBA" w:rsidP="00A848EE">
      <w:pPr>
        <w:widowControl w:val="0"/>
        <w:jc w:val="right"/>
        <w:rPr>
          <w:rFonts w:ascii="Times New Roman" w:eastAsia="Times New Roman" w:hAnsi="Times New Roman"/>
          <w:sz w:val="24"/>
          <w:szCs w:val="24"/>
        </w:rPr>
      </w:pPr>
    </w:p>
    <w:p w14:paraId="000077EC" w14:textId="6B146DED" w:rsidR="004D4FBA" w:rsidRPr="00A848EE" w:rsidRDefault="00EB6F43"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t>Экономическая оценка средообразующих, водоохранных, защитных, санитарно-гигиенических и иных полезных функций лесов</w:t>
      </w:r>
    </w:p>
    <w:p w14:paraId="09CA00D5" w14:textId="77777777" w:rsidR="00CE729C" w:rsidRPr="00A848EE" w:rsidRDefault="00CE729C" w:rsidP="00A848EE">
      <w:pPr>
        <w:widowControl w:val="0"/>
        <w:jc w:val="center"/>
        <w:rPr>
          <w:rFonts w:ascii="Times New Roman" w:eastAsia="Times New Roman" w:hAnsi="Times New Roman"/>
          <w:sz w:val="24"/>
          <w:szCs w:val="24"/>
        </w:rPr>
      </w:pPr>
    </w:p>
    <w:tbl>
      <w:tblPr>
        <w:tblStyle w:val="affffffffffffff"/>
        <w:tblW w:w="14501" w:type="dxa"/>
        <w:jc w:val="center"/>
        <w:tblInd w:w="0" w:type="dxa"/>
        <w:tblLayout w:type="fixed"/>
        <w:tblLook w:val="0400" w:firstRow="0" w:lastRow="0" w:firstColumn="0" w:lastColumn="0" w:noHBand="0" w:noVBand="1"/>
      </w:tblPr>
      <w:tblGrid>
        <w:gridCol w:w="678"/>
        <w:gridCol w:w="2619"/>
        <w:gridCol w:w="922"/>
        <w:gridCol w:w="1001"/>
        <w:gridCol w:w="705"/>
        <w:gridCol w:w="786"/>
        <w:gridCol w:w="786"/>
        <w:gridCol w:w="789"/>
        <w:gridCol w:w="789"/>
        <w:gridCol w:w="922"/>
        <w:gridCol w:w="922"/>
        <w:gridCol w:w="818"/>
        <w:gridCol w:w="922"/>
        <w:gridCol w:w="946"/>
        <w:gridCol w:w="896"/>
      </w:tblGrid>
      <w:tr w:rsidR="00A848EE" w:rsidRPr="00A848EE" w14:paraId="2FB99D97" w14:textId="77777777" w:rsidTr="00CE729C">
        <w:trPr>
          <w:trHeight w:val="1320"/>
          <w:tblHeader/>
          <w:jc w:val="center"/>
        </w:trPr>
        <w:tc>
          <w:tcPr>
            <w:tcW w:w="679" w:type="dxa"/>
            <w:vMerge w:val="restart"/>
            <w:tcBorders>
              <w:top w:val="single" w:sz="8" w:space="0" w:color="000000"/>
              <w:left w:val="single" w:sz="8" w:space="0" w:color="000000"/>
              <w:right w:val="single" w:sz="4" w:space="0" w:color="000000"/>
            </w:tcBorders>
            <w:vAlign w:val="center"/>
          </w:tcPr>
          <w:p w14:paraId="000077ED"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 п/п</w:t>
            </w:r>
          </w:p>
        </w:tc>
        <w:tc>
          <w:tcPr>
            <w:tcW w:w="2619" w:type="dxa"/>
            <w:vMerge w:val="restart"/>
            <w:tcBorders>
              <w:top w:val="single" w:sz="8" w:space="0" w:color="000000"/>
              <w:left w:val="single" w:sz="8" w:space="0" w:color="000000"/>
              <w:right w:val="single" w:sz="4" w:space="0" w:color="000000"/>
            </w:tcBorders>
            <w:tcMar>
              <w:top w:w="15" w:type="dxa"/>
              <w:left w:w="15" w:type="dxa"/>
              <w:bottom w:w="0" w:type="dxa"/>
              <w:right w:w="15" w:type="dxa"/>
            </w:tcMar>
            <w:vAlign w:val="center"/>
          </w:tcPr>
          <w:p w14:paraId="000077EE"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Наименование полезных функций лесов</w:t>
            </w:r>
          </w:p>
        </w:tc>
        <w:tc>
          <w:tcPr>
            <w:tcW w:w="922" w:type="dxa"/>
            <w:vMerge w:val="restart"/>
            <w:tcBorders>
              <w:top w:val="single" w:sz="8" w:space="0" w:color="000000"/>
              <w:left w:val="single" w:sz="4" w:space="0" w:color="000000"/>
              <w:right w:val="single" w:sz="4" w:space="0" w:color="000000"/>
            </w:tcBorders>
            <w:tcMar>
              <w:top w:w="15" w:type="dxa"/>
              <w:left w:w="15" w:type="dxa"/>
              <w:bottom w:w="0" w:type="dxa"/>
              <w:right w:w="15" w:type="dxa"/>
            </w:tcMar>
            <w:vAlign w:val="center"/>
          </w:tcPr>
          <w:p w14:paraId="000077EF"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Единица</w:t>
            </w:r>
          </w:p>
          <w:p w14:paraId="000077F0"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измере-ния</w:t>
            </w:r>
          </w:p>
        </w:tc>
        <w:tc>
          <w:tcPr>
            <w:tcW w:w="1001" w:type="dxa"/>
            <w:vMerge w:val="restart"/>
            <w:tcBorders>
              <w:top w:val="single" w:sz="8" w:space="0" w:color="000000"/>
              <w:left w:val="single" w:sz="4" w:space="0" w:color="000000"/>
              <w:right w:val="single" w:sz="4" w:space="0" w:color="000000"/>
            </w:tcBorders>
            <w:tcMar>
              <w:top w:w="15" w:type="dxa"/>
              <w:left w:w="15" w:type="dxa"/>
              <w:bottom w:w="0" w:type="dxa"/>
              <w:right w:w="15" w:type="dxa"/>
            </w:tcMar>
            <w:vAlign w:val="center"/>
          </w:tcPr>
          <w:p w14:paraId="000077F1" w14:textId="6253975B"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Оценка полезных функций лесов за год, предше-ствую-щий разработ-ке проек-та лесно-го плана Забайкальского края (2017 год)</w:t>
            </w:r>
          </w:p>
        </w:tc>
        <w:tc>
          <w:tcPr>
            <w:tcW w:w="8385" w:type="dxa"/>
            <w:gridSpan w:val="10"/>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00077F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Оценка социально-экологических функций лесов по годам</w:t>
            </w:r>
          </w:p>
        </w:tc>
        <w:tc>
          <w:tcPr>
            <w:tcW w:w="896"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000077FC"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Всего на период действия разраба-тываемого лесного плана Забай-кальско-го края</w:t>
            </w:r>
          </w:p>
        </w:tc>
      </w:tr>
      <w:tr w:rsidR="004D4FBA" w:rsidRPr="00A848EE" w14:paraId="7EDF74B5" w14:textId="77777777" w:rsidTr="00CE729C">
        <w:trPr>
          <w:trHeight w:val="255"/>
          <w:tblHeader/>
          <w:jc w:val="center"/>
        </w:trPr>
        <w:tc>
          <w:tcPr>
            <w:tcW w:w="679" w:type="dxa"/>
            <w:vMerge/>
            <w:tcBorders>
              <w:top w:val="single" w:sz="8" w:space="0" w:color="000000"/>
              <w:left w:val="single" w:sz="8" w:space="0" w:color="000000"/>
              <w:right w:val="single" w:sz="4" w:space="0" w:color="000000"/>
            </w:tcBorders>
            <w:vAlign w:val="center"/>
          </w:tcPr>
          <w:p w14:paraId="000077F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2619" w:type="dxa"/>
            <w:vMerge/>
            <w:tcBorders>
              <w:top w:val="single" w:sz="8" w:space="0" w:color="000000"/>
              <w:left w:val="single" w:sz="8" w:space="0" w:color="000000"/>
              <w:right w:val="single" w:sz="4" w:space="0" w:color="000000"/>
            </w:tcBorders>
            <w:tcMar>
              <w:top w:w="15" w:type="dxa"/>
              <w:left w:w="15" w:type="dxa"/>
              <w:bottom w:w="0" w:type="dxa"/>
              <w:right w:w="15" w:type="dxa"/>
            </w:tcMar>
            <w:vAlign w:val="center"/>
          </w:tcPr>
          <w:p w14:paraId="000077F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22" w:type="dxa"/>
            <w:vMerge/>
            <w:tcBorders>
              <w:top w:val="single" w:sz="8" w:space="0" w:color="000000"/>
              <w:left w:val="single" w:sz="4" w:space="0" w:color="000000"/>
              <w:right w:val="single" w:sz="4" w:space="0" w:color="000000"/>
            </w:tcBorders>
            <w:tcMar>
              <w:top w:w="15" w:type="dxa"/>
              <w:left w:w="15" w:type="dxa"/>
              <w:bottom w:w="0" w:type="dxa"/>
              <w:right w:w="15" w:type="dxa"/>
            </w:tcMar>
            <w:vAlign w:val="center"/>
          </w:tcPr>
          <w:p w14:paraId="000077F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001" w:type="dxa"/>
            <w:vMerge/>
            <w:tcBorders>
              <w:top w:val="single" w:sz="8" w:space="0" w:color="000000"/>
              <w:left w:val="single" w:sz="4" w:space="0" w:color="000000"/>
              <w:right w:val="single" w:sz="4" w:space="0" w:color="000000"/>
            </w:tcBorders>
            <w:tcMar>
              <w:top w:w="15" w:type="dxa"/>
              <w:left w:w="15" w:type="dxa"/>
              <w:bottom w:w="0" w:type="dxa"/>
              <w:right w:w="15" w:type="dxa"/>
            </w:tcMar>
            <w:vAlign w:val="center"/>
          </w:tcPr>
          <w:p w14:paraId="0000780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705" w:type="dxa"/>
            <w:tcBorders>
              <w:top w:val="single" w:sz="4" w:space="0" w:color="000000"/>
              <w:left w:val="nil"/>
              <w:right w:val="single" w:sz="4" w:space="0" w:color="000000"/>
            </w:tcBorders>
            <w:tcMar>
              <w:top w:w="15" w:type="dxa"/>
              <w:left w:w="15" w:type="dxa"/>
              <w:bottom w:w="0" w:type="dxa"/>
              <w:right w:w="15" w:type="dxa"/>
            </w:tcMar>
            <w:vAlign w:val="center"/>
          </w:tcPr>
          <w:p w14:paraId="00007801"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2019</w:t>
            </w:r>
          </w:p>
        </w:tc>
        <w:tc>
          <w:tcPr>
            <w:tcW w:w="786" w:type="dxa"/>
            <w:tcBorders>
              <w:top w:val="single" w:sz="4" w:space="0" w:color="000000"/>
              <w:left w:val="nil"/>
              <w:right w:val="single" w:sz="4" w:space="0" w:color="000000"/>
            </w:tcBorders>
            <w:tcMar>
              <w:top w:w="15" w:type="dxa"/>
              <w:left w:w="15" w:type="dxa"/>
              <w:bottom w:w="0" w:type="dxa"/>
              <w:right w:w="15" w:type="dxa"/>
            </w:tcMar>
            <w:vAlign w:val="center"/>
          </w:tcPr>
          <w:p w14:paraId="00007802"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2020</w:t>
            </w:r>
          </w:p>
        </w:tc>
        <w:tc>
          <w:tcPr>
            <w:tcW w:w="786" w:type="dxa"/>
            <w:tcBorders>
              <w:top w:val="single" w:sz="4" w:space="0" w:color="000000"/>
              <w:left w:val="nil"/>
              <w:right w:val="single" w:sz="4" w:space="0" w:color="000000"/>
            </w:tcBorders>
            <w:tcMar>
              <w:top w:w="15" w:type="dxa"/>
              <w:left w:w="15" w:type="dxa"/>
              <w:bottom w:w="0" w:type="dxa"/>
              <w:right w:w="15" w:type="dxa"/>
            </w:tcMar>
            <w:vAlign w:val="center"/>
          </w:tcPr>
          <w:p w14:paraId="00007803"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2021</w:t>
            </w:r>
          </w:p>
        </w:tc>
        <w:tc>
          <w:tcPr>
            <w:tcW w:w="789" w:type="dxa"/>
            <w:tcBorders>
              <w:top w:val="single" w:sz="4" w:space="0" w:color="000000"/>
              <w:left w:val="nil"/>
              <w:right w:val="single" w:sz="4" w:space="0" w:color="000000"/>
            </w:tcBorders>
            <w:tcMar>
              <w:top w:w="15" w:type="dxa"/>
              <w:left w:w="15" w:type="dxa"/>
              <w:bottom w:w="0" w:type="dxa"/>
              <w:right w:w="15" w:type="dxa"/>
            </w:tcMar>
            <w:vAlign w:val="center"/>
          </w:tcPr>
          <w:p w14:paraId="00007804"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2022</w:t>
            </w:r>
          </w:p>
        </w:tc>
        <w:tc>
          <w:tcPr>
            <w:tcW w:w="789" w:type="dxa"/>
            <w:tcBorders>
              <w:top w:val="single" w:sz="4" w:space="0" w:color="000000"/>
              <w:left w:val="nil"/>
              <w:right w:val="single" w:sz="4" w:space="0" w:color="000000"/>
            </w:tcBorders>
            <w:tcMar>
              <w:top w:w="15" w:type="dxa"/>
              <w:left w:w="15" w:type="dxa"/>
              <w:bottom w:w="0" w:type="dxa"/>
              <w:right w:w="15" w:type="dxa"/>
            </w:tcMar>
            <w:vAlign w:val="center"/>
          </w:tcPr>
          <w:p w14:paraId="00007805"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2023</w:t>
            </w:r>
          </w:p>
        </w:tc>
        <w:tc>
          <w:tcPr>
            <w:tcW w:w="922" w:type="dxa"/>
            <w:tcBorders>
              <w:top w:val="single" w:sz="4" w:space="0" w:color="000000"/>
              <w:left w:val="nil"/>
              <w:right w:val="single" w:sz="4" w:space="0" w:color="000000"/>
            </w:tcBorders>
            <w:tcMar>
              <w:top w:w="15" w:type="dxa"/>
              <w:left w:w="15" w:type="dxa"/>
              <w:bottom w:w="0" w:type="dxa"/>
              <w:right w:w="15" w:type="dxa"/>
            </w:tcMar>
            <w:vAlign w:val="center"/>
          </w:tcPr>
          <w:p w14:paraId="00007806"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2024</w:t>
            </w:r>
          </w:p>
        </w:tc>
        <w:tc>
          <w:tcPr>
            <w:tcW w:w="922" w:type="dxa"/>
            <w:tcBorders>
              <w:top w:val="single" w:sz="4" w:space="0" w:color="000000"/>
              <w:left w:val="nil"/>
              <w:right w:val="single" w:sz="4" w:space="0" w:color="000000"/>
            </w:tcBorders>
            <w:tcMar>
              <w:top w:w="15" w:type="dxa"/>
              <w:left w:w="15" w:type="dxa"/>
              <w:bottom w:w="0" w:type="dxa"/>
              <w:right w:w="15" w:type="dxa"/>
            </w:tcMar>
            <w:vAlign w:val="center"/>
          </w:tcPr>
          <w:p w14:paraId="00007807"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2025</w:t>
            </w:r>
          </w:p>
        </w:tc>
        <w:tc>
          <w:tcPr>
            <w:tcW w:w="818" w:type="dxa"/>
            <w:tcBorders>
              <w:top w:val="single" w:sz="4" w:space="0" w:color="000000"/>
              <w:left w:val="nil"/>
              <w:right w:val="single" w:sz="4" w:space="0" w:color="000000"/>
            </w:tcBorders>
            <w:tcMar>
              <w:top w:w="15" w:type="dxa"/>
              <w:left w:w="15" w:type="dxa"/>
              <w:bottom w:w="0" w:type="dxa"/>
              <w:right w:w="15" w:type="dxa"/>
            </w:tcMar>
            <w:vAlign w:val="center"/>
          </w:tcPr>
          <w:p w14:paraId="00007808"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2026</w:t>
            </w:r>
          </w:p>
        </w:tc>
        <w:tc>
          <w:tcPr>
            <w:tcW w:w="922" w:type="dxa"/>
            <w:tcBorders>
              <w:top w:val="single" w:sz="4" w:space="0" w:color="000000"/>
              <w:left w:val="nil"/>
              <w:right w:val="single" w:sz="4" w:space="0" w:color="000000"/>
            </w:tcBorders>
            <w:tcMar>
              <w:top w:w="15" w:type="dxa"/>
              <w:left w:w="15" w:type="dxa"/>
              <w:bottom w:w="0" w:type="dxa"/>
              <w:right w:w="15" w:type="dxa"/>
            </w:tcMar>
            <w:vAlign w:val="center"/>
          </w:tcPr>
          <w:p w14:paraId="00007809"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2027</w:t>
            </w:r>
          </w:p>
        </w:tc>
        <w:tc>
          <w:tcPr>
            <w:tcW w:w="946" w:type="dxa"/>
            <w:tcBorders>
              <w:top w:val="single" w:sz="4" w:space="0" w:color="000000"/>
              <w:left w:val="nil"/>
              <w:right w:val="single" w:sz="4" w:space="0" w:color="000000"/>
            </w:tcBorders>
            <w:tcMar>
              <w:top w:w="15" w:type="dxa"/>
              <w:left w:w="15" w:type="dxa"/>
              <w:bottom w:w="0" w:type="dxa"/>
              <w:right w:w="15" w:type="dxa"/>
            </w:tcMar>
            <w:vAlign w:val="center"/>
          </w:tcPr>
          <w:p w14:paraId="0000780A" w14:textId="77777777" w:rsidR="004D4FBA" w:rsidRPr="00A848EE" w:rsidRDefault="00EB6F43" w:rsidP="00A848EE">
            <w:pPr>
              <w:widowControl w:val="0"/>
              <w:jc w:val="center"/>
              <w:rPr>
                <w:rFonts w:ascii="Times New Roman" w:eastAsia="Times New Roman" w:hAnsi="Times New Roman"/>
                <w:sz w:val="20"/>
                <w:szCs w:val="20"/>
              </w:rPr>
            </w:pPr>
            <w:r w:rsidRPr="00A848EE">
              <w:rPr>
                <w:rFonts w:ascii="Times New Roman" w:eastAsia="Times New Roman" w:hAnsi="Times New Roman"/>
                <w:sz w:val="20"/>
                <w:szCs w:val="20"/>
              </w:rPr>
              <w:t>2028</w:t>
            </w:r>
          </w:p>
        </w:tc>
        <w:tc>
          <w:tcPr>
            <w:tcW w:w="896" w:type="dxa"/>
            <w:vMerge/>
            <w:tcBorders>
              <w:top w:val="single" w:sz="4" w:space="0" w:color="000000"/>
              <w:left w:val="single" w:sz="4" w:space="0" w:color="000000"/>
              <w:right w:val="single" w:sz="4" w:space="0" w:color="000000"/>
            </w:tcBorders>
            <w:tcMar>
              <w:top w:w="15" w:type="dxa"/>
              <w:left w:w="15" w:type="dxa"/>
              <w:bottom w:w="0" w:type="dxa"/>
              <w:right w:w="15" w:type="dxa"/>
            </w:tcMar>
            <w:vAlign w:val="center"/>
          </w:tcPr>
          <w:p w14:paraId="0000780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r>
    </w:tbl>
    <w:p w14:paraId="0000780C" w14:textId="77777777" w:rsidR="004D4FBA" w:rsidRPr="00A848EE" w:rsidRDefault="004D4FBA" w:rsidP="00A848EE">
      <w:pPr>
        <w:widowControl w:val="0"/>
        <w:jc w:val="center"/>
        <w:rPr>
          <w:rFonts w:ascii="Times New Roman" w:eastAsia="Times New Roman" w:hAnsi="Times New Roman"/>
          <w:sz w:val="2"/>
          <w:szCs w:val="2"/>
        </w:rPr>
      </w:pPr>
    </w:p>
    <w:tbl>
      <w:tblPr>
        <w:tblStyle w:val="affffffffffffff0"/>
        <w:tblW w:w="14508" w:type="dxa"/>
        <w:jc w:val="center"/>
        <w:tblInd w:w="0" w:type="dxa"/>
        <w:tblLayout w:type="fixed"/>
        <w:tblLook w:val="0400" w:firstRow="0" w:lastRow="0" w:firstColumn="0" w:lastColumn="0" w:noHBand="0" w:noVBand="1"/>
      </w:tblPr>
      <w:tblGrid>
        <w:gridCol w:w="678"/>
        <w:gridCol w:w="2621"/>
        <w:gridCol w:w="923"/>
        <w:gridCol w:w="1001"/>
        <w:gridCol w:w="705"/>
        <w:gridCol w:w="786"/>
        <w:gridCol w:w="786"/>
        <w:gridCol w:w="789"/>
        <w:gridCol w:w="789"/>
        <w:gridCol w:w="923"/>
        <w:gridCol w:w="923"/>
        <w:gridCol w:w="818"/>
        <w:gridCol w:w="923"/>
        <w:gridCol w:w="946"/>
        <w:gridCol w:w="897"/>
      </w:tblGrid>
      <w:tr w:rsidR="00A848EE" w:rsidRPr="00A848EE" w14:paraId="5D8D2F33" w14:textId="77777777" w:rsidTr="00CE729C">
        <w:trPr>
          <w:trHeight w:val="255"/>
          <w:tblHeader/>
          <w:jc w:val="center"/>
        </w:trPr>
        <w:tc>
          <w:tcPr>
            <w:tcW w:w="679" w:type="dxa"/>
            <w:tcBorders>
              <w:top w:val="single" w:sz="4" w:space="0" w:color="000000"/>
              <w:left w:val="single" w:sz="4" w:space="0" w:color="000000"/>
              <w:bottom w:val="single" w:sz="4" w:space="0" w:color="000000"/>
              <w:right w:val="single" w:sz="4" w:space="0" w:color="000000"/>
            </w:tcBorders>
            <w:vAlign w:val="center"/>
          </w:tcPr>
          <w:p w14:paraId="0000780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2621" w:type="dxa"/>
            <w:tcBorders>
              <w:top w:val="single" w:sz="4" w:space="0" w:color="000000"/>
              <w:left w:val="single" w:sz="4" w:space="0" w:color="000000"/>
              <w:bottom w:val="single" w:sz="4" w:space="0" w:color="000000"/>
              <w:right w:val="single" w:sz="4" w:space="0" w:color="000000"/>
            </w:tcBorders>
            <w:vAlign w:val="center"/>
          </w:tcPr>
          <w:p w14:paraId="0000780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923" w:type="dxa"/>
            <w:tcBorders>
              <w:top w:val="single" w:sz="4" w:space="0" w:color="000000"/>
              <w:left w:val="single" w:sz="4" w:space="0" w:color="000000"/>
              <w:bottom w:val="single" w:sz="4" w:space="0" w:color="000000"/>
              <w:right w:val="single" w:sz="4" w:space="0" w:color="000000"/>
            </w:tcBorders>
            <w:vAlign w:val="center"/>
          </w:tcPr>
          <w:p w14:paraId="0000780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001" w:type="dxa"/>
            <w:tcBorders>
              <w:top w:val="single" w:sz="4" w:space="0" w:color="000000"/>
              <w:left w:val="single" w:sz="4" w:space="0" w:color="000000"/>
              <w:bottom w:val="single" w:sz="4" w:space="0" w:color="000000"/>
              <w:right w:val="single" w:sz="4" w:space="0" w:color="000000"/>
            </w:tcBorders>
            <w:vAlign w:val="center"/>
          </w:tcPr>
          <w:p w14:paraId="0000781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70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w:t>
            </w:r>
          </w:p>
        </w:tc>
        <w:tc>
          <w:tcPr>
            <w:tcW w:w="7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w:t>
            </w:r>
          </w:p>
        </w:tc>
        <w:tc>
          <w:tcPr>
            <w:tcW w:w="78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w:t>
            </w: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w:t>
            </w: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w:t>
            </w:r>
          </w:p>
        </w:tc>
        <w:tc>
          <w:tcPr>
            <w:tcW w:w="8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92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w:t>
            </w:r>
          </w:p>
        </w:tc>
        <w:tc>
          <w:tcPr>
            <w:tcW w:w="94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1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w:t>
            </w:r>
          </w:p>
        </w:tc>
        <w:tc>
          <w:tcPr>
            <w:tcW w:w="897" w:type="dxa"/>
            <w:tcBorders>
              <w:top w:val="single" w:sz="4" w:space="0" w:color="000000"/>
              <w:left w:val="single" w:sz="4" w:space="0" w:color="000000"/>
              <w:bottom w:val="single" w:sz="4" w:space="0" w:color="000000"/>
              <w:right w:val="single" w:sz="4" w:space="0" w:color="000000"/>
            </w:tcBorders>
            <w:vAlign w:val="center"/>
          </w:tcPr>
          <w:p w14:paraId="0000781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w:t>
            </w:r>
          </w:p>
        </w:tc>
      </w:tr>
      <w:tr w:rsidR="00A848EE" w:rsidRPr="00A848EE" w14:paraId="0C58A3A7" w14:textId="77777777" w:rsidTr="00CE729C">
        <w:trPr>
          <w:trHeight w:val="270"/>
          <w:jc w:val="center"/>
        </w:trPr>
        <w:tc>
          <w:tcPr>
            <w:tcW w:w="679" w:type="dxa"/>
            <w:tcBorders>
              <w:top w:val="single" w:sz="4" w:space="0" w:color="000000"/>
              <w:left w:val="single" w:sz="8" w:space="0" w:color="000000"/>
              <w:bottom w:val="single" w:sz="4" w:space="0" w:color="000000"/>
              <w:right w:val="single" w:sz="8" w:space="0" w:color="000000"/>
            </w:tcBorders>
            <w:vAlign w:val="center"/>
          </w:tcPr>
          <w:p w14:paraId="0000781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w:t>
            </w:r>
          </w:p>
        </w:tc>
        <w:tc>
          <w:tcPr>
            <w:tcW w:w="13830" w:type="dxa"/>
            <w:gridSpan w:val="14"/>
            <w:tcBorders>
              <w:top w:val="single" w:sz="4" w:space="0" w:color="000000"/>
              <w:left w:val="single" w:sz="8" w:space="0" w:color="000000"/>
              <w:bottom w:val="single" w:sz="4" w:space="0" w:color="000000"/>
              <w:right w:val="single" w:sz="8" w:space="0" w:color="000000"/>
            </w:tcBorders>
            <w:tcMar>
              <w:top w:w="15" w:type="dxa"/>
              <w:left w:w="15" w:type="dxa"/>
              <w:bottom w:w="0" w:type="dxa"/>
              <w:right w:w="15" w:type="dxa"/>
            </w:tcMar>
            <w:vAlign w:val="center"/>
          </w:tcPr>
          <w:p w14:paraId="0000781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Леса, расположенные на землях лесного фонда</w:t>
            </w:r>
          </w:p>
        </w:tc>
      </w:tr>
      <w:tr w:rsidR="00A848EE" w:rsidRPr="00A848EE" w14:paraId="3F8AF544" w14:textId="77777777" w:rsidTr="00CE729C">
        <w:trPr>
          <w:trHeight w:val="300"/>
          <w:jc w:val="center"/>
        </w:trPr>
        <w:tc>
          <w:tcPr>
            <w:tcW w:w="679" w:type="dxa"/>
            <w:tcBorders>
              <w:top w:val="nil"/>
              <w:left w:val="single" w:sz="8" w:space="0" w:color="000000"/>
              <w:bottom w:val="single" w:sz="4" w:space="0" w:color="000000"/>
              <w:right w:val="single" w:sz="4" w:space="0" w:color="000000"/>
            </w:tcBorders>
            <w:vAlign w:val="center"/>
          </w:tcPr>
          <w:p w14:paraId="0000782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w:t>
            </w:r>
          </w:p>
        </w:tc>
        <w:tc>
          <w:tcPr>
            <w:tcW w:w="2621" w:type="dxa"/>
            <w:tcBorders>
              <w:top w:val="nil"/>
              <w:left w:val="single" w:sz="8" w:space="0" w:color="000000"/>
              <w:bottom w:val="single" w:sz="4" w:space="0" w:color="000000"/>
              <w:right w:val="single" w:sz="4" w:space="0" w:color="000000"/>
            </w:tcBorders>
            <w:tcMar>
              <w:top w:w="15" w:type="dxa"/>
              <w:left w:w="15" w:type="dxa"/>
              <w:bottom w:w="0" w:type="dxa"/>
              <w:right w:w="15" w:type="dxa"/>
            </w:tcMar>
            <w:vAlign w:val="center"/>
          </w:tcPr>
          <w:p w14:paraId="0000782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Создание условий для здорового отдыха</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2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млн. руб.</w:t>
            </w:r>
          </w:p>
        </w:tc>
        <w:tc>
          <w:tcPr>
            <w:tcW w:w="100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2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1,93</w:t>
            </w:r>
          </w:p>
        </w:tc>
        <w:tc>
          <w:tcPr>
            <w:tcW w:w="70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2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3,22</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3,44</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3,65</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3,87</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4,08</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4,30</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4,51</w:t>
            </w:r>
          </w:p>
        </w:tc>
        <w:tc>
          <w:tcPr>
            <w:tcW w:w="818"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4,73</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4,94</w:t>
            </w:r>
          </w:p>
        </w:tc>
        <w:tc>
          <w:tcPr>
            <w:tcW w:w="94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5,16</w:t>
            </w:r>
          </w:p>
        </w:tc>
        <w:tc>
          <w:tcPr>
            <w:tcW w:w="897" w:type="dxa"/>
            <w:tcBorders>
              <w:top w:val="nil"/>
              <w:left w:val="nil"/>
              <w:bottom w:val="single" w:sz="4" w:space="0" w:color="000000"/>
              <w:right w:val="single" w:sz="8" w:space="0" w:color="000000"/>
            </w:tcBorders>
            <w:tcMar>
              <w:top w:w="15" w:type="dxa"/>
              <w:left w:w="15" w:type="dxa"/>
              <w:bottom w:w="0" w:type="dxa"/>
              <w:right w:w="15" w:type="dxa"/>
            </w:tcMar>
            <w:vAlign w:val="center"/>
          </w:tcPr>
          <w:p w14:paraId="0000783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41,9</w:t>
            </w:r>
          </w:p>
        </w:tc>
      </w:tr>
      <w:tr w:rsidR="00A848EE" w:rsidRPr="00A848EE" w14:paraId="50F00300" w14:textId="77777777" w:rsidTr="00CE729C">
        <w:trPr>
          <w:trHeight w:val="510"/>
          <w:jc w:val="center"/>
        </w:trPr>
        <w:tc>
          <w:tcPr>
            <w:tcW w:w="679" w:type="dxa"/>
            <w:tcBorders>
              <w:top w:val="nil"/>
              <w:left w:val="single" w:sz="8" w:space="0" w:color="000000"/>
              <w:bottom w:val="single" w:sz="4" w:space="0" w:color="000000"/>
              <w:right w:val="nil"/>
            </w:tcBorders>
            <w:vAlign w:val="center"/>
          </w:tcPr>
          <w:p w14:paraId="0000783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w:t>
            </w:r>
          </w:p>
        </w:tc>
        <w:tc>
          <w:tcPr>
            <w:tcW w:w="2621" w:type="dxa"/>
            <w:tcBorders>
              <w:top w:val="nil"/>
              <w:left w:val="single" w:sz="8" w:space="0" w:color="000000"/>
              <w:bottom w:val="single" w:sz="4" w:space="0" w:color="000000"/>
              <w:right w:val="nil"/>
            </w:tcBorders>
            <w:tcMar>
              <w:top w:w="15" w:type="dxa"/>
              <w:left w:w="15" w:type="dxa"/>
              <w:bottom w:w="0" w:type="dxa"/>
              <w:right w:w="15" w:type="dxa"/>
            </w:tcMar>
            <w:vAlign w:val="center"/>
          </w:tcPr>
          <w:p w14:paraId="0000783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Охрана водных, рыбных ресурсов, поддержание качества и чистоты воды</w:t>
            </w:r>
          </w:p>
        </w:tc>
        <w:tc>
          <w:tcPr>
            <w:tcW w:w="92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3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млн. руб.</w:t>
            </w:r>
          </w:p>
        </w:tc>
        <w:tc>
          <w:tcPr>
            <w:tcW w:w="100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5896,8</w:t>
            </w:r>
          </w:p>
        </w:tc>
        <w:tc>
          <w:tcPr>
            <w:tcW w:w="70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6494,63</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3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7119,64</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7717,47</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8328,89</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8940,33</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9551,73</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10163,1</w:t>
            </w:r>
          </w:p>
        </w:tc>
        <w:tc>
          <w:tcPr>
            <w:tcW w:w="818"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10774,5</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11386,0</w:t>
            </w:r>
          </w:p>
        </w:tc>
        <w:tc>
          <w:tcPr>
            <w:tcW w:w="94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11997,4</w:t>
            </w:r>
          </w:p>
        </w:tc>
        <w:tc>
          <w:tcPr>
            <w:tcW w:w="897" w:type="dxa"/>
            <w:tcBorders>
              <w:top w:val="nil"/>
              <w:left w:val="nil"/>
              <w:bottom w:val="single" w:sz="4" w:space="0" w:color="000000"/>
              <w:right w:val="single" w:sz="8" w:space="0" w:color="000000"/>
            </w:tcBorders>
            <w:tcMar>
              <w:top w:w="15" w:type="dxa"/>
              <w:left w:w="15" w:type="dxa"/>
              <w:bottom w:w="0" w:type="dxa"/>
              <w:right w:w="15" w:type="dxa"/>
            </w:tcMar>
            <w:vAlign w:val="center"/>
          </w:tcPr>
          <w:p w14:paraId="0000784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92473,7</w:t>
            </w:r>
          </w:p>
        </w:tc>
      </w:tr>
      <w:tr w:rsidR="00A848EE" w:rsidRPr="00A848EE" w14:paraId="22AFF3EA" w14:textId="77777777" w:rsidTr="00CE729C">
        <w:trPr>
          <w:trHeight w:val="510"/>
          <w:jc w:val="center"/>
        </w:trPr>
        <w:tc>
          <w:tcPr>
            <w:tcW w:w="679" w:type="dxa"/>
            <w:tcBorders>
              <w:top w:val="nil"/>
              <w:left w:val="single" w:sz="8" w:space="0" w:color="000000"/>
              <w:bottom w:val="single" w:sz="4" w:space="0" w:color="000000"/>
              <w:right w:val="nil"/>
            </w:tcBorders>
            <w:vAlign w:val="center"/>
          </w:tcPr>
          <w:p w14:paraId="0000784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w:t>
            </w:r>
          </w:p>
        </w:tc>
        <w:tc>
          <w:tcPr>
            <w:tcW w:w="2621" w:type="dxa"/>
            <w:tcBorders>
              <w:top w:val="nil"/>
              <w:left w:val="single" w:sz="8" w:space="0" w:color="000000"/>
              <w:bottom w:val="single" w:sz="4" w:space="0" w:color="000000"/>
              <w:right w:val="nil"/>
            </w:tcBorders>
            <w:tcMar>
              <w:top w:w="15" w:type="dxa"/>
              <w:left w:w="15" w:type="dxa"/>
              <w:bottom w:w="0" w:type="dxa"/>
              <w:right w:w="15" w:type="dxa"/>
            </w:tcMar>
            <w:vAlign w:val="center"/>
          </w:tcPr>
          <w:p w14:paraId="0000784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Сохранение экологической и биологической среды региона</w:t>
            </w:r>
          </w:p>
        </w:tc>
        <w:tc>
          <w:tcPr>
            <w:tcW w:w="92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4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млн. руб.</w:t>
            </w:r>
          </w:p>
        </w:tc>
        <w:tc>
          <w:tcPr>
            <w:tcW w:w="100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7859,26</w:t>
            </w:r>
          </w:p>
        </w:tc>
        <w:tc>
          <w:tcPr>
            <w:tcW w:w="70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8656,04</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9489,05</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4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10285,8</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11100,7</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11915,6</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12730,5</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13545,4</w:t>
            </w:r>
          </w:p>
        </w:tc>
        <w:tc>
          <w:tcPr>
            <w:tcW w:w="818"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14360,3</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15175,2</w:t>
            </w:r>
          </w:p>
        </w:tc>
        <w:tc>
          <w:tcPr>
            <w:tcW w:w="94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15990,1</w:t>
            </w:r>
          </w:p>
        </w:tc>
        <w:tc>
          <w:tcPr>
            <w:tcW w:w="897" w:type="dxa"/>
            <w:tcBorders>
              <w:top w:val="nil"/>
              <w:left w:val="nil"/>
              <w:bottom w:val="single" w:sz="4" w:space="0" w:color="000000"/>
              <w:right w:val="single" w:sz="8" w:space="0" w:color="000000"/>
            </w:tcBorders>
            <w:tcMar>
              <w:top w:w="15" w:type="dxa"/>
              <w:left w:w="15" w:type="dxa"/>
              <w:bottom w:w="0" w:type="dxa"/>
              <w:right w:w="15" w:type="dxa"/>
            </w:tcMar>
            <w:vAlign w:val="center"/>
          </w:tcPr>
          <w:p w14:paraId="0000785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123249</w:t>
            </w:r>
          </w:p>
        </w:tc>
      </w:tr>
      <w:tr w:rsidR="00A848EE" w:rsidRPr="00A848EE" w14:paraId="532D1479" w14:textId="77777777" w:rsidTr="00CE729C">
        <w:trPr>
          <w:trHeight w:val="510"/>
          <w:jc w:val="center"/>
        </w:trPr>
        <w:tc>
          <w:tcPr>
            <w:tcW w:w="679" w:type="dxa"/>
            <w:tcBorders>
              <w:top w:val="nil"/>
              <w:left w:val="single" w:sz="8" w:space="0" w:color="000000"/>
              <w:bottom w:val="single" w:sz="4" w:space="0" w:color="000000"/>
              <w:right w:val="nil"/>
            </w:tcBorders>
            <w:vAlign w:val="center"/>
          </w:tcPr>
          <w:p w14:paraId="0000785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w:t>
            </w:r>
          </w:p>
        </w:tc>
        <w:tc>
          <w:tcPr>
            <w:tcW w:w="2621" w:type="dxa"/>
            <w:tcBorders>
              <w:top w:val="nil"/>
              <w:left w:val="single" w:sz="8" w:space="0" w:color="000000"/>
              <w:bottom w:val="single" w:sz="4" w:space="0" w:color="000000"/>
              <w:right w:val="nil"/>
            </w:tcBorders>
            <w:tcMar>
              <w:top w:w="15" w:type="dxa"/>
              <w:left w:w="15" w:type="dxa"/>
              <w:bottom w:w="0" w:type="dxa"/>
              <w:right w:w="15" w:type="dxa"/>
            </w:tcMar>
            <w:vAlign w:val="center"/>
          </w:tcPr>
          <w:p w14:paraId="0000785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 xml:space="preserve">Защита объектов транспортной </w:t>
            </w:r>
            <w:r w:rsidRPr="00A848EE">
              <w:rPr>
                <w:rFonts w:ascii="Times New Roman" w:eastAsia="Times New Roman" w:hAnsi="Times New Roman"/>
              </w:rPr>
              <w:lastRenderedPageBreak/>
              <w:t>инфраструктуры</w:t>
            </w:r>
          </w:p>
        </w:tc>
        <w:tc>
          <w:tcPr>
            <w:tcW w:w="923"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14:paraId="0000785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lastRenderedPageBreak/>
              <w:t>млн. руб.</w:t>
            </w:r>
          </w:p>
        </w:tc>
        <w:tc>
          <w:tcPr>
            <w:tcW w:w="100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418,07</w:t>
            </w:r>
          </w:p>
        </w:tc>
        <w:tc>
          <w:tcPr>
            <w:tcW w:w="70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460,47</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504,78</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547,15</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5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590,51</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6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633,85</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6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677,19</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6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720,54</w:t>
            </w:r>
          </w:p>
        </w:tc>
        <w:tc>
          <w:tcPr>
            <w:tcW w:w="818"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6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763,91</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6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807,25</w:t>
            </w:r>
          </w:p>
        </w:tc>
        <w:tc>
          <w:tcPr>
            <w:tcW w:w="94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6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850,58</w:t>
            </w:r>
          </w:p>
        </w:tc>
        <w:tc>
          <w:tcPr>
            <w:tcW w:w="897" w:type="dxa"/>
            <w:tcBorders>
              <w:top w:val="nil"/>
              <w:left w:val="nil"/>
              <w:bottom w:val="single" w:sz="4" w:space="0" w:color="000000"/>
              <w:right w:val="single" w:sz="8" w:space="0" w:color="000000"/>
            </w:tcBorders>
            <w:tcMar>
              <w:top w:w="15" w:type="dxa"/>
              <w:left w:w="15" w:type="dxa"/>
              <w:bottom w:w="0" w:type="dxa"/>
              <w:right w:w="15" w:type="dxa"/>
            </w:tcMar>
            <w:vAlign w:val="center"/>
          </w:tcPr>
          <w:p w14:paraId="0000786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6556,23</w:t>
            </w:r>
          </w:p>
        </w:tc>
      </w:tr>
      <w:tr w:rsidR="00A848EE" w:rsidRPr="00A848EE" w14:paraId="03775634" w14:textId="77777777" w:rsidTr="00CE729C">
        <w:trPr>
          <w:trHeight w:val="285"/>
          <w:jc w:val="center"/>
        </w:trPr>
        <w:tc>
          <w:tcPr>
            <w:tcW w:w="679" w:type="dxa"/>
            <w:tcBorders>
              <w:top w:val="single" w:sz="4" w:space="0" w:color="000000"/>
              <w:left w:val="single" w:sz="8" w:space="0" w:color="000000"/>
              <w:bottom w:val="single" w:sz="4" w:space="0" w:color="000000"/>
              <w:right w:val="single" w:sz="8" w:space="0" w:color="000000"/>
            </w:tcBorders>
            <w:vAlign w:val="center"/>
          </w:tcPr>
          <w:p w14:paraId="0000786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w:t>
            </w:r>
          </w:p>
        </w:tc>
        <w:tc>
          <w:tcPr>
            <w:tcW w:w="13830" w:type="dxa"/>
            <w:gridSpan w:val="14"/>
            <w:tcBorders>
              <w:top w:val="single" w:sz="4" w:space="0" w:color="000000"/>
              <w:left w:val="single" w:sz="8" w:space="0" w:color="000000"/>
              <w:bottom w:val="single" w:sz="4" w:space="0" w:color="000000"/>
              <w:right w:val="single" w:sz="8" w:space="0" w:color="000000"/>
            </w:tcBorders>
            <w:tcMar>
              <w:top w:w="15" w:type="dxa"/>
              <w:left w:w="15" w:type="dxa"/>
              <w:bottom w:w="0" w:type="dxa"/>
              <w:right w:w="15" w:type="dxa"/>
            </w:tcMar>
            <w:vAlign w:val="center"/>
          </w:tcPr>
          <w:p w14:paraId="0000786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Леса, расположенные на землях населенных пунктов</w:t>
            </w:r>
          </w:p>
        </w:tc>
      </w:tr>
      <w:tr w:rsidR="00A848EE" w:rsidRPr="00A848EE" w14:paraId="1432C01E" w14:textId="77777777" w:rsidTr="00CE729C">
        <w:trPr>
          <w:trHeight w:val="510"/>
          <w:jc w:val="center"/>
        </w:trPr>
        <w:tc>
          <w:tcPr>
            <w:tcW w:w="679" w:type="dxa"/>
            <w:tcBorders>
              <w:top w:val="nil"/>
              <w:left w:val="single" w:sz="8" w:space="0" w:color="000000"/>
              <w:bottom w:val="single" w:sz="4" w:space="0" w:color="000000"/>
              <w:right w:val="single" w:sz="4" w:space="0" w:color="000000"/>
            </w:tcBorders>
            <w:vAlign w:val="center"/>
          </w:tcPr>
          <w:p w14:paraId="0000787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w:t>
            </w:r>
          </w:p>
        </w:tc>
        <w:tc>
          <w:tcPr>
            <w:tcW w:w="2621" w:type="dxa"/>
            <w:tcBorders>
              <w:top w:val="nil"/>
              <w:left w:val="single" w:sz="8" w:space="0" w:color="000000"/>
              <w:bottom w:val="single" w:sz="4" w:space="0" w:color="000000"/>
              <w:right w:val="single" w:sz="4" w:space="0" w:color="000000"/>
            </w:tcBorders>
            <w:tcMar>
              <w:top w:w="15" w:type="dxa"/>
              <w:left w:w="15" w:type="dxa"/>
              <w:bottom w:w="0" w:type="dxa"/>
              <w:right w:w="15" w:type="dxa"/>
            </w:tcMar>
            <w:vAlign w:val="center"/>
          </w:tcPr>
          <w:p w14:paraId="0000787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Поддержание здоровой среды вокруг населенных мест</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7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млн. руб.</w:t>
            </w:r>
          </w:p>
        </w:tc>
        <w:tc>
          <w:tcPr>
            <w:tcW w:w="100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7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70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7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7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7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7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7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7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8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818"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8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8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94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8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c>
          <w:tcPr>
            <w:tcW w:w="897" w:type="dxa"/>
            <w:tcBorders>
              <w:top w:val="nil"/>
              <w:left w:val="nil"/>
              <w:bottom w:val="single" w:sz="4" w:space="0" w:color="000000"/>
              <w:right w:val="single" w:sz="8" w:space="0" w:color="000000"/>
            </w:tcBorders>
            <w:tcMar>
              <w:top w:w="15" w:type="dxa"/>
              <w:left w:w="15" w:type="dxa"/>
              <w:bottom w:w="0" w:type="dxa"/>
              <w:right w:w="15" w:type="dxa"/>
            </w:tcMar>
            <w:vAlign w:val="center"/>
          </w:tcPr>
          <w:p w14:paraId="0000788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w:t>
            </w:r>
          </w:p>
        </w:tc>
      </w:tr>
      <w:tr w:rsidR="00A848EE" w:rsidRPr="00A848EE" w14:paraId="7A00ED5A" w14:textId="77777777" w:rsidTr="00CE729C">
        <w:trPr>
          <w:trHeight w:val="270"/>
          <w:jc w:val="center"/>
        </w:trPr>
        <w:tc>
          <w:tcPr>
            <w:tcW w:w="679" w:type="dxa"/>
            <w:tcBorders>
              <w:top w:val="single" w:sz="4" w:space="0" w:color="000000"/>
              <w:left w:val="single" w:sz="8" w:space="0" w:color="000000"/>
              <w:bottom w:val="single" w:sz="4" w:space="0" w:color="000000"/>
              <w:right w:val="single" w:sz="8" w:space="0" w:color="000000"/>
            </w:tcBorders>
            <w:vAlign w:val="center"/>
          </w:tcPr>
          <w:p w14:paraId="0000788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w:t>
            </w:r>
          </w:p>
        </w:tc>
        <w:tc>
          <w:tcPr>
            <w:tcW w:w="13830" w:type="dxa"/>
            <w:gridSpan w:val="14"/>
            <w:tcBorders>
              <w:top w:val="single" w:sz="4" w:space="0" w:color="000000"/>
              <w:left w:val="single" w:sz="8" w:space="0" w:color="000000"/>
              <w:bottom w:val="single" w:sz="4" w:space="0" w:color="000000"/>
              <w:right w:val="single" w:sz="8" w:space="0" w:color="000000"/>
            </w:tcBorders>
            <w:tcMar>
              <w:top w:w="15" w:type="dxa"/>
              <w:left w:w="15" w:type="dxa"/>
              <w:bottom w:w="0" w:type="dxa"/>
              <w:right w:w="15" w:type="dxa"/>
            </w:tcMar>
            <w:vAlign w:val="center"/>
          </w:tcPr>
          <w:p w14:paraId="0000788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Леса, расположенные на землях особо охраняемых природных территорий</w:t>
            </w:r>
          </w:p>
        </w:tc>
      </w:tr>
      <w:tr w:rsidR="00A848EE" w:rsidRPr="00A848EE" w14:paraId="109E8737" w14:textId="77777777" w:rsidTr="00CE729C">
        <w:trPr>
          <w:trHeight w:val="510"/>
          <w:jc w:val="center"/>
        </w:trPr>
        <w:tc>
          <w:tcPr>
            <w:tcW w:w="679" w:type="dxa"/>
            <w:tcBorders>
              <w:top w:val="nil"/>
              <w:left w:val="single" w:sz="8" w:space="0" w:color="000000"/>
              <w:bottom w:val="single" w:sz="4" w:space="0" w:color="000000"/>
              <w:right w:val="single" w:sz="4" w:space="0" w:color="000000"/>
            </w:tcBorders>
            <w:vAlign w:val="center"/>
          </w:tcPr>
          <w:p w14:paraId="0000789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3.1.</w:t>
            </w:r>
          </w:p>
        </w:tc>
        <w:tc>
          <w:tcPr>
            <w:tcW w:w="2621" w:type="dxa"/>
            <w:tcBorders>
              <w:top w:val="nil"/>
              <w:left w:val="single" w:sz="8" w:space="0" w:color="000000"/>
              <w:bottom w:val="single" w:sz="4" w:space="0" w:color="000000"/>
              <w:right w:val="single" w:sz="4" w:space="0" w:color="000000"/>
            </w:tcBorders>
            <w:tcMar>
              <w:top w:w="15" w:type="dxa"/>
              <w:left w:w="15" w:type="dxa"/>
              <w:bottom w:w="0" w:type="dxa"/>
              <w:right w:w="15" w:type="dxa"/>
            </w:tcMar>
            <w:vAlign w:val="center"/>
          </w:tcPr>
          <w:p w14:paraId="0000789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Благоустройство и создание зон отдыха граждан, пребывающих в лесах</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млн. руб.</w:t>
            </w:r>
          </w:p>
        </w:tc>
        <w:tc>
          <w:tcPr>
            <w:tcW w:w="1001"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1,34</w:t>
            </w:r>
          </w:p>
        </w:tc>
        <w:tc>
          <w:tcPr>
            <w:tcW w:w="705"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1,76</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1,87</w:t>
            </w:r>
          </w:p>
        </w:tc>
        <w:tc>
          <w:tcPr>
            <w:tcW w:w="78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1,96</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2,14</w:t>
            </w:r>
          </w:p>
        </w:tc>
        <w:tc>
          <w:tcPr>
            <w:tcW w:w="789"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2,32</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2,65</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2,68</w:t>
            </w:r>
          </w:p>
        </w:tc>
        <w:tc>
          <w:tcPr>
            <w:tcW w:w="818"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9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2,86</w:t>
            </w:r>
          </w:p>
        </w:tc>
        <w:tc>
          <w:tcPr>
            <w:tcW w:w="923"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A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3,04</w:t>
            </w:r>
          </w:p>
        </w:tc>
        <w:tc>
          <w:tcPr>
            <w:tcW w:w="946" w:type="dxa"/>
            <w:tcBorders>
              <w:top w:val="nil"/>
              <w:left w:val="nil"/>
              <w:bottom w:val="single" w:sz="4" w:space="0" w:color="000000"/>
              <w:right w:val="single" w:sz="4" w:space="0" w:color="000000"/>
            </w:tcBorders>
            <w:tcMar>
              <w:top w:w="15" w:type="dxa"/>
              <w:left w:w="15" w:type="dxa"/>
              <w:bottom w:w="0" w:type="dxa"/>
              <w:right w:w="15" w:type="dxa"/>
            </w:tcMar>
            <w:vAlign w:val="center"/>
          </w:tcPr>
          <w:p w14:paraId="000078A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3,22</w:t>
            </w:r>
          </w:p>
        </w:tc>
        <w:tc>
          <w:tcPr>
            <w:tcW w:w="897" w:type="dxa"/>
            <w:tcBorders>
              <w:top w:val="nil"/>
              <w:left w:val="nil"/>
              <w:bottom w:val="single" w:sz="4" w:space="0" w:color="000000"/>
              <w:right w:val="single" w:sz="8" w:space="0" w:color="000000"/>
            </w:tcBorders>
            <w:tcMar>
              <w:top w:w="15" w:type="dxa"/>
              <w:left w:w="15" w:type="dxa"/>
              <w:bottom w:w="0" w:type="dxa"/>
              <w:right w:w="15" w:type="dxa"/>
            </w:tcMar>
            <w:vAlign w:val="center"/>
          </w:tcPr>
          <w:p w14:paraId="000078A2"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24,5</w:t>
            </w:r>
          </w:p>
          <w:p w14:paraId="000078A3" w14:textId="77777777" w:rsidR="004D4FBA" w:rsidRPr="00A848EE" w:rsidRDefault="004D4FBA" w:rsidP="00A848EE">
            <w:pPr>
              <w:widowControl w:val="0"/>
              <w:jc w:val="center"/>
              <w:rPr>
                <w:rFonts w:ascii="Times New Roman" w:eastAsia="Times New Roman" w:hAnsi="Times New Roman"/>
              </w:rPr>
            </w:pPr>
          </w:p>
        </w:tc>
      </w:tr>
      <w:tr w:rsidR="00A848EE" w:rsidRPr="00A848EE" w14:paraId="2CB603A7" w14:textId="77777777" w:rsidTr="00CE729C">
        <w:trPr>
          <w:trHeight w:val="255"/>
          <w:jc w:val="center"/>
        </w:trPr>
        <w:tc>
          <w:tcPr>
            <w:tcW w:w="679" w:type="dxa"/>
            <w:tcBorders>
              <w:top w:val="single" w:sz="4" w:space="0" w:color="000000"/>
              <w:left w:val="single" w:sz="8" w:space="0" w:color="000000"/>
              <w:bottom w:val="single" w:sz="4" w:space="0" w:color="000000"/>
              <w:right w:val="single" w:sz="8" w:space="0" w:color="000000"/>
            </w:tcBorders>
            <w:vAlign w:val="center"/>
          </w:tcPr>
          <w:p w14:paraId="000078A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w:t>
            </w:r>
          </w:p>
        </w:tc>
        <w:tc>
          <w:tcPr>
            <w:tcW w:w="13830" w:type="dxa"/>
            <w:gridSpan w:val="14"/>
            <w:tcBorders>
              <w:top w:val="single" w:sz="4" w:space="0" w:color="000000"/>
              <w:left w:val="single" w:sz="8" w:space="0" w:color="000000"/>
              <w:bottom w:val="single" w:sz="4" w:space="0" w:color="000000"/>
              <w:right w:val="single" w:sz="8" w:space="0" w:color="000000"/>
            </w:tcBorders>
            <w:tcMar>
              <w:top w:w="15" w:type="dxa"/>
              <w:left w:w="15" w:type="dxa"/>
              <w:bottom w:w="0" w:type="dxa"/>
              <w:right w:w="15" w:type="dxa"/>
            </w:tcMar>
            <w:vAlign w:val="center"/>
          </w:tcPr>
          <w:p w14:paraId="000078A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Итого</w:t>
            </w:r>
          </w:p>
        </w:tc>
      </w:tr>
      <w:tr w:rsidR="00A848EE" w:rsidRPr="00A848EE" w14:paraId="5DB6D9C2" w14:textId="77777777" w:rsidTr="00CE729C">
        <w:trPr>
          <w:trHeight w:val="525"/>
          <w:jc w:val="center"/>
        </w:trPr>
        <w:tc>
          <w:tcPr>
            <w:tcW w:w="679" w:type="dxa"/>
            <w:tcBorders>
              <w:top w:val="nil"/>
              <w:left w:val="single" w:sz="8" w:space="0" w:color="000000"/>
              <w:bottom w:val="single" w:sz="8" w:space="0" w:color="000000"/>
              <w:right w:val="single" w:sz="4" w:space="0" w:color="000000"/>
            </w:tcBorders>
            <w:vAlign w:val="center"/>
          </w:tcPr>
          <w:p w14:paraId="000078B3"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4.1</w:t>
            </w:r>
          </w:p>
        </w:tc>
        <w:tc>
          <w:tcPr>
            <w:tcW w:w="2621" w:type="dxa"/>
            <w:tcBorders>
              <w:top w:val="nil"/>
              <w:left w:val="single" w:sz="8" w:space="0" w:color="000000"/>
              <w:bottom w:val="single" w:sz="8" w:space="0" w:color="000000"/>
              <w:right w:val="single" w:sz="4" w:space="0" w:color="000000"/>
            </w:tcBorders>
            <w:tcMar>
              <w:top w:w="15" w:type="dxa"/>
              <w:left w:w="15" w:type="dxa"/>
              <w:bottom w:w="0" w:type="dxa"/>
              <w:right w:w="15" w:type="dxa"/>
            </w:tcMar>
            <w:vAlign w:val="center"/>
          </w:tcPr>
          <w:p w14:paraId="000078B4"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Обеспечение качества жизни населения и среды обитания в Забайкальском крае</w:t>
            </w:r>
          </w:p>
        </w:tc>
        <w:tc>
          <w:tcPr>
            <w:tcW w:w="923"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5"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млн. руб.</w:t>
            </w:r>
          </w:p>
        </w:tc>
        <w:tc>
          <w:tcPr>
            <w:tcW w:w="1001"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6"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14177,4</w:t>
            </w:r>
          </w:p>
        </w:tc>
        <w:tc>
          <w:tcPr>
            <w:tcW w:w="705"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7"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15616,12</w:t>
            </w:r>
          </w:p>
        </w:tc>
        <w:tc>
          <w:tcPr>
            <w:tcW w:w="786"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8"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17118,78</w:t>
            </w:r>
          </w:p>
        </w:tc>
        <w:tc>
          <w:tcPr>
            <w:tcW w:w="786"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9"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18556,03</w:t>
            </w:r>
          </w:p>
        </w:tc>
        <w:tc>
          <w:tcPr>
            <w:tcW w:w="789"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A"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20026,11</w:t>
            </w:r>
          </w:p>
        </w:tc>
        <w:tc>
          <w:tcPr>
            <w:tcW w:w="789"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B"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21496,18</w:t>
            </w:r>
          </w:p>
        </w:tc>
        <w:tc>
          <w:tcPr>
            <w:tcW w:w="923"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C"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22966,37</w:t>
            </w:r>
          </w:p>
        </w:tc>
        <w:tc>
          <w:tcPr>
            <w:tcW w:w="923"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D"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24436,23</w:t>
            </w:r>
          </w:p>
        </w:tc>
        <w:tc>
          <w:tcPr>
            <w:tcW w:w="818"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E"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25906,3</w:t>
            </w:r>
          </w:p>
        </w:tc>
        <w:tc>
          <w:tcPr>
            <w:tcW w:w="923"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BF"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27376,43</w:t>
            </w:r>
          </w:p>
        </w:tc>
        <w:tc>
          <w:tcPr>
            <w:tcW w:w="946" w:type="dxa"/>
            <w:tcBorders>
              <w:top w:val="nil"/>
              <w:left w:val="nil"/>
              <w:bottom w:val="single" w:sz="8" w:space="0" w:color="000000"/>
              <w:right w:val="single" w:sz="4" w:space="0" w:color="000000"/>
            </w:tcBorders>
            <w:tcMar>
              <w:top w:w="15" w:type="dxa"/>
              <w:left w:w="15" w:type="dxa"/>
              <w:bottom w:w="0" w:type="dxa"/>
              <w:right w:w="15" w:type="dxa"/>
            </w:tcMar>
            <w:vAlign w:val="center"/>
          </w:tcPr>
          <w:p w14:paraId="000078C0"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28846,46</w:t>
            </w:r>
          </w:p>
        </w:tc>
        <w:tc>
          <w:tcPr>
            <w:tcW w:w="897" w:type="dxa"/>
            <w:tcBorders>
              <w:top w:val="nil"/>
              <w:left w:val="nil"/>
              <w:bottom w:val="single" w:sz="4" w:space="0" w:color="000000"/>
              <w:right w:val="single" w:sz="8" w:space="0" w:color="000000"/>
            </w:tcBorders>
            <w:tcMar>
              <w:top w:w="15" w:type="dxa"/>
              <w:left w:w="15" w:type="dxa"/>
              <w:bottom w:w="0" w:type="dxa"/>
              <w:right w:w="15" w:type="dxa"/>
            </w:tcMar>
            <w:vAlign w:val="center"/>
          </w:tcPr>
          <w:p w14:paraId="000078C1" w14:textId="77777777" w:rsidR="004D4FBA" w:rsidRPr="00A848EE" w:rsidRDefault="00EB6F43" w:rsidP="00A848EE">
            <w:pPr>
              <w:widowControl w:val="0"/>
              <w:jc w:val="center"/>
              <w:rPr>
                <w:rFonts w:ascii="Times New Roman" w:eastAsia="Times New Roman" w:hAnsi="Times New Roman"/>
              </w:rPr>
            </w:pPr>
            <w:r w:rsidRPr="00A848EE">
              <w:rPr>
                <w:rFonts w:ascii="Times New Roman" w:eastAsia="Times New Roman" w:hAnsi="Times New Roman"/>
              </w:rPr>
              <w:t>222345</w:t>
            </w:r>
          </w:p>
        </w:tc>
      </w:tr>
    </w:tbl>
    <w:p w14:paraId="000078C8" w14:textId="16A84F5C" w:rsidR="007171C0" w:rsidRPr="00A848EE" w:rsidRDefault="007171C0" w:rsidP="00A848EE">
      <w:pPr>
        <w:widowControl w:val="0"/>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78C9"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26" w:name="_Toc176788311"/>
      <w:r w:rsidRPr="00A848EE">
        <w:rPr>
          <w:rFonts w:ascii="Times New Roman" w:eastAsia="Times New Roman" w:hAnsi="Times New Roman"/>
          <w:b w:val="0"/>
          <w:bCs w:val="0"/>
          <w:sz w:val="24"/>
          <w:szCs w:val="24"/>
        </w:rPr>
        <w:lastRenderedPageBreak/>
        <w:t>ПРИЛОЖЕНИЕ 33</w:t>
      </w:r>
      <w:bookmarkEnd w:id="126"/>
    </w:p>
    <w:p w14:paraId="000078CA"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78CB" w14:textId="77777777" w:rsidR="004D4FBA" w:rsidRPr="00A848EE" w:rsidRDefault="004D4FBA" w:rsidP="00A848EE">
      <w:pPr>
        <w:widowControl w:val="0"/>
        <w:jc w:val="right"/>
        <w:rPr>
          <w:rFonts w:ascii="Times New Roman" w:eastAsia="Times New Roman" w:hAnsi="Times New Roman"/>
          <w:sz w:val="24"/>
          <w:szCs w:val="24"/>
        </w:rPr>
      </w:pPr>
    </w:p>
    <w:p w14:paraId="000078CC" w14:textId="77777777" w:rsidR="004D4FBA" w:rsidRPr="00A848EE" w:rsidRDefault="00EB6F43" w:rsidP="00A848EE">
      <w:pPr>
        <w:spacing w:after="240"/>
        <w:jc w:val="center"/>
        <w:rPr>
          <w:rFonts w:ascii="Times New Roman" w:eastAsia="Times New Roman" w:hAnsi="Times New Roman"/>
          <w:sz w:val="24"/>
          <w:szCs w:val="24"/>
        </w:rPr>
      </w:pPr>
      <w:r w:rsidRPr="00A848EE">
        <w:rPr>
          <w:rFonts w:ascii="Times New Roman" w:eastAsia="Times New Roman" w:hAnsi="Times New Roman"/>
          <w:sz w:val="24"/>
          <w:szCs w:val="24"/>
        </w:rPr>
        <w:t>Оценка объемов финансирования мероприятий, предусмотренных лесным планом Забайкальского края, из различных источников за период действия предыдущего лесного плана Забайкальского края</w:t>
      </w:r>
    </w:p>
    <w:tbl>
      <w:tblPr>
        <w:tblStyle w:val="affffffffffffff1"/>
        <w:tblW w:w="14558" w:type="dxa"/>
        <w:tblInd w:w="-3" w:type="dxa"/>
        <w:tblLayout w:type="fixed"/>
        <w:tblCellMar>
          <w:top w:w="0" w:type="dxa"/>
          <w:left w:w="0" w:type="dxa"/>
          <w:bottom w:w="0" w:type="dxa"/>
          <w:right w:w="0" w:type="dxa"/>
        </w:tblCellMar>
        <w:tblLook w:val="0400" w:firstRow="0" w:lastRow="0" w:firstColumn="0" w:lastColumn="0" w:noHBand="0" w:noVBand="1"/>
      </w:tblPr>
      <w:tblGrid>
        <w:gridCol w:w="1123"/>
        <w:gridCol w:w="945"/>
        <w:gridCol w:w="707"/>
        <w:gridCol w:w="1185"/>
        <w:gridCol w:w="940"/>
        <w:gridCol w:w="940"/>
        <w:gridCol w:w="940"/>
        <w:gridCol w:w="971"/>
        <w:gridCol w:w="971"/>
        <w:gridCol w:w="971"/>
        <w:gridCol w:w="971"/>
        <w:gridCol w:w="971"/>
        <w:gridCol w:w="971"/>
        <w:gridCol w:w="971"/>
        <w:gridCol w:w="981"/>
      </w:tblGrid>
      <w:tr w:rsidR="00A848EE" w:rsidRPr="00A848EE" w14:paraId="4ACCDB3E" w14:textId="77777777" w:rsidTr="007171C0">
        <w:trPr>
          <w:trHeight w:val="20"/>
          <w:tblHeader/>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8CD" w14:textId="59145BBA"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Наименование лесохозяйственных мероприятий</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8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Источник средств</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8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Единица измерения</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8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Объем финансиро-вания за год, предшеству-ющий разработке проекта лесного плана (2017)</w:t>
            </w:r>
          </w:p>
        </w:tc>
        <w:tc>
          <w:tcPr>
            <w:tcW w:w="9617" w:type="dxa"/>
            <w:gridSpan w:val="10"/>
            <w:tcBorders>
              <w:top w:val="single" w:sz="4" w:space="0" w:color="000000"/>
              <w:left w:val="nil"/>
              <w:bottom w:val="single" w:sz="4" w:space="0" w:color="000000"/>
              <w:right w:val="single" w:sz="4" w:space="0" w:color="000000"/>
            </w:tcBorders>
            <w:shd w:val="clear" w:color="auto" w:fill="auto"/>
            <w:vAlign w:val="center"/>
          </w:tcPr>
          <w:p w14:paraId="000078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Плановые показатели</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8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Общая сумма на плановый период</w:t>
            </w:r>
          </w:p>
        </w:tc>
      </w:tr>
      <w:tr w:rsidR="00A848EE" w:rsidRPr="00A848EE" w14:paraId="3003A55A" w14:textId="77777777" w:rsidTr="007171C0">
        <w:trPr>
          <w:trHeight w:val="20"/>
          <w:tblHeader/>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8D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8D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8D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8D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0" w:type="dxa"/>
            <w:tcBorders>
              <w:top w:val="nil"/>
              <w:left w:val="nil"/>
              <w:bottom w:val="single" w:sz="4" w:space="0" w:color="000000"/>
              <w:right w:val="single" w:sz="4" w:space="0" w:color="000000"/>
            </w:tcBorders>
            <w:shd w:val="clear" w:color="auto" w:fill="auto"/>
            <w:vAlign w:val="center"/>
          </w:tcPr>
          <w:p w14:paraId="000078E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2019</w:t>
            </w:r>
          </w:p>
        </w:tc>
        <w:tc>
          <w:tcPr>
            <w:tcW w:w="940" w:type="dxa"/>
            <w:tcBorders>
              <w:top w:val="nil"/>
              <w:left w:val="nil"/>
              <w:bottom w:val="single" w:sz="4" w:space="0" w:color="000000"/>
              <w:right w:val="single" w:sz="4" w:space="0" w:color="000000"/>
            </w:tcBorders>
            <w:shd w:val="clear" w:color="auto" w:fill="auto"/>
            <w:vAlign w:val="center"/>
          </w:tcPr>
          <w:p w14:paraId="000078E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2020</w:t>
            </w:r>
          </w:p>
        </w:tc>
        <w:tc>
          <w:tcPr>
            <w:tcW w:w="940" w:type="dxa"/>
            <w:tcBorders>
              <w:top w:val="nil"/>
              <w:left w:val="nil"/>
              <w:bottom w:val="single" w:sz="4" w:space="0" w:color="000000"/>
              <w:right w:val="single" w:sz="4" w:space="0" w:color="000000"/>
            </w:tcBorders>
            <w:shd w:val="clear" w:color="auto" w:fill="auto"/>
            <w:vAlign w:val="center"/>
          </w:tcPr>
          <w:p w14:paraId="000078E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2021</w:t>
            </w:r>
          </w:p>
        </w:tc>
        <w:tc>
          <w:tcPr>
            <w:tcW w:w="971" w:type="dxa"/>
            <w:tcBorders>
              <w:top w:val="nil"/>
              <w:left w:val="nil"/>
              <w:bottom w:val="single" w:sz="4" w:space="0" w:color="000000"/>
              <w:right w:val="single" w:sz="4" w:space="0" w:color="000000"/>
            </w:tcBorders>
            <w:shd w:val="clear" w:color="auto" w:fill="auto"/>
            <w:vAlign w:val="center"/>
          </w:tcPr>
          <w:p w14:paraId="000078E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2022</w:t>
            </w:r>
          </w:p>
        </w:tc>
        <w:tc>
          <w:tcPr>
            <w:tcW w:w="971" w:type="dxa"/>
            <w:tcBorders>
              <w:top w:val="nil"/>
              <w:left w:val="nil"/>
              <w:bottom w:val="single" w:sz="4" w:space="0" w:color="000000"/>
              <w:right w:val="single" w:sz="4" w:space="0" w:color="000000"/>
            </w:tcBorders>
            <w:shd w:val="clear" w:color="auto" w:fill="auto"/>
            <w:vAlign w:val="center"/>
          </w:tcPr>
          <w:p w14:paraId="000078E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2023</w:t>
            </w:r>
          </w:p>
        </w:tc>
        <w:tc>
          <w:tcPr>
            <w:tcW w:w="971" w:type="dxa"/>
            <w:tcBorders>
              <w:top w:val="nil"/>
              <w:left w:val="nil"/>
              <w:bottom w:val="single" w:sz="4" w:space="0" w:color="000000"/>
              <w:right w:val="single" w:sz="4" w:space="0" w:color="000000"/>
            </w:tcBorders>
            <w:shd w:val="clear" w:color="auto" w:fill="auto"/>
            <w:vAlign w:val="center"/>
          </w:tcPr>
          <w:p w14:paraId="000078E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2024</w:t>
            </w:r>
          </w:p>
        </w:tc>
        <w:tc>
          <w:tcPr>
            <w:tcW w:w="971" w:type="dxa"/>
            <w:tcBorders>
              <w:top w:val="nil"/>
              <w:left w:val="nil"/>
              <w:bottom w:val="single" w:sz="4" w:space="0" w:color="000000"/>
              <w:right w:val="single" w:sz="4" w:space="0" w:color="000000"/>
            </w:tcBorders>
            <w:shd w:val="clear" w:color="auto" w:fill="auto"/>
            <w:vAlign w:val="center"/>
          </w:tcPr>
          <w:p w14:paraId="000078E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2025</w:t>
            </w:r>
          </w:p>
        </w:tc>
        <w:tc>
          <w:tcPr>
            <w:tcW w:w="971" w:type="dxa"/>
            <w:tcBorders>
              <w:top w:val="nil"/>
              <w:left w:val="nil"/>
              <w:bottom w:val="single" w:sz="4" w:space="0" w:color="000000"/>
              <w:right w:val="single" w:sz="4" w:space="0" w:color="000000"/>
            </w:tcBorders>
            <w:shd w:val="clear" w:color="auto" w:fill="auto"/>
            <w:vAlign w:val="center"/>
          </w:tcPr>
          <w:p w14:paraId="000078E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2026</w:t>
            </w:r>
          </w:p>
        </w:tc>
        <w:tc>
          <w:tcPr>
            <w:tcW w:w="971" w:type="dxa"/>
            <w:tcBorders>
              <w:top w:val="nil"/>
              <w:left w:val="nil"/>
              <w:bottom w:val="single" w:sz="4" w:space="0" w:color="000000"/>
              <w:right w:val="single" w:sz="4" w:space="0" w:color="000000"/>
            </w:tcBorders>
            <w:shd w:val="clear" w:color="auto" w:fill="auto"/>
            <w:vAlign w:val="center"/>
          </w:tcPr>
          <w:p w14:paraId="000078E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2027</w:t>
            </w:r>
          </w:p>
        </w:tc>
        <w:tc>
          <w:tcPr>
            <w:tcW w:w="971" w:type="dxa"/>
            <w:tcBorders>
              <w:top w:val="nil"/>
              <w:left w:val="nil"/>
              <w:bottom w:val="single" w:sz="4" w:space="0" w:color="000000"/>
              <w:right w:val="single" w:sz="4" w:space="0" w:color="000000"/>
            </w:tcBorders>
            <w:shd w:val="clear" w:color="auto" w:fill="auto"/>
            <w:vAlign w:val="center"/>
          </w:tcPr>
          <w:p w14:paraId="000078E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2028</w:t>
            </w: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8E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r>
      <w:tr w:rsidR="00A848EE" w:rsidRPr="00A848EE" w14:paraId="16EB40A5" w14:textId="77777777" w:rsidTr="007171C0">
        <w:trPr>
          <w:trHeight w:val="20"/>
          <w:tblHeader/>
        </w:trPr>
        <w:tc>
          <w:tcPr>
            <w:tcW w:w="1124" w:type="dxa"/>
            <w:tcBorders>
              <w:top w:val="nil"/>
              <w:left w:val="single" w:sz="4" w:space="0" w:color="000000"/>
              <w:bottom w:val="single" w:sz="4" w:space="0" w:color="000000"/>
              <w:right w:val="single" w:sz="4" w:space="0" w:color="000000"/>
            </w:tcBorders>
            <w:shd w:val="clear" w:color="auto" w:fill="auto"/>
            <w:vAlign w:val="center"/>
          </w:tcPr>
          <w:p w14:paraId="000078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w:t>
            </w:r>
          </w:p>
        </w:tc>
        <w:tc>
          <w:tcPr>
            <w:tcW w:w="945" w:type="dxa"/>
            <w:tcBorders>
              <w:top w:val="nil"/>
              <w:left w:val="nil"/>
              <w:bottom w:val="single" w:sz="4" w:space="0" w:color="000000"/>
              <w:right w:val="single" w:sz="4" w:space="0" w:color="000000"/>
            </w:tcBorders>
            <w:shd w:val="clear" w:color="auto" w:fill="auto"/>
            <w:vAlign w:val="center"/>
          </w:tcPr>
          <w:p w14:paraId="000078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w:t>
            </w:r>
          </w:p>
        </w:tc>
        <w:tc>
          <w:tcPr>
            <w:tcW w:w="707" w:type="dxa"/>
            <w:tcBorders>
              <w:top w:val="nil"/>
              <w:left w:val="nil"/>
              <w:bottom w:val="single" w:sz="4" w:space="0" w:color="000000"/>
              <w:right w:val="single" w:sz="4" w:space="0" w:color="000000"/>
            </w:tcBorders>
            <w:shd w:val="clear" w:color="auto" w:fill="auto"/>
            <w:vAlign w:val="center"/>
          </w:tcPr>
          <w:p w14:paraId="000078E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w:t>
            </w:r>
          </w:p>
        </w:tc>
        <w:tc>
          <w:tcPr>
            <w:tcW w:w="1185" w:type="dxa"/>
            <w:tcBorders>
              <w:top w:val="nil"/>
              <w:left w:val="nil"/>
              <w:bottom w:val="single" w:sz="4" w:space="0" w:color="000000"/>
              <w:right w:val="single" w:sz="4" w:space="0" w:color="000000"/>
            </w:tcBorders>
            <w:shd w:val="clear" w:color="auto" w:fill="auto"/>
            <w:vAlign w:val="center"/>
          </w:tcPr>
          <w:p w14:paraId="000078E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w:t>
            </w:r>
          </w:p>
        </w:tc>
        <w:tc>
          <w:tcPr>
            <w:tcW w:w="940" w:type="dxa"/>
            <w:tcBorders>
              <w:top w:val="nil"/>
              <w:left w:val="nil"/>
              <w:bottom w:val="single" w:sz="4" w:space="0" w:color="000000"/>
              <w:right w:val="single" w:sz="4" w:space="0" w:color="000000"/>
            </w:tcBorders>
            <w:shd w:val="clear" w:color="auto" w:fill="auto"/>
            <w:vAlign w:val="center"/>
          </w:tcPr>
          <w:p w14:paraId="000078E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w:t>
            </w:r>
          </w:p>
        </w:tc>
        <w:tc>
          <w:tcPr>
            <w:tcW w:w="940" w:type="dxa"/>
            <w:tcBorders>
              <w:top w:val="nil"/>
              <w:left w:val="nil"/>
              <w:bottom w:val="single" w:sz="4" w:space="0" w:color="000000"/>
              <w:right w:val="single" w:sz="4" w:space="0" w:color="000000"/>
            </w:tcBorders>
            <w:shd w:val="clear" w:color="auto" w:fill="auto"/>
            <w:vAlign w:val="center"/>
          </w:tcPr>
          <w:p w14:paraId="000078F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w:t>
            </w:r>
          </w:p>
        </w:tc>
        <w:tc>
          <w:tcPr>
            <w:tcW w:w="940" w:type="dxa"/>
            <w:tcBorders>
              <w:top w:val="nil"/>
              <w:left w:val="nil"/>
              <w:bottom w:val="single" w:sz="4" w:space="0" w:color="000000"/>
              <w:right w:val="single" w:sz="4" w:space="0" w:color="000000"/>
            </w:tcBorders>
            <w:shd w:val="clear" w:color="auto" w:fill="auto"/>
            <w:vAlign w:val="center"/>
          </w:tcPr>
          <w:p w14:paraId="000078F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w:t>
            </w:r>
          </w:p>
        </w:tc>
        <w:tc>
          <w:tcPr>
            <w:tcW w:w="971" w:type="dxa"/>
            <w:tcBorders>
              <w:top w:val="nil"/>
              <w:left w:val="nil"/>
              <w:bottom w:val="single" w:sz="4" w:space="0" w:color="000000"/>
              <w:right w:val="single" w:sz="4" w:space="0" w:color="000000"/>
            </w:tcBorders>
            <w:shd w:val="clear" w:color="auto" w:fill="auto"/>
            <w:vAlign w:val="center"/>
          </w:tcPr>
          <w:p w14:paraId="000078F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w:t>
            </w:r>
          </w:p>
        </w:tc>
        <w:tc>
          <w:tcPr>
            <w:tcW w:w="971" w:type="dxa"/>
            <w:tcBorders>
              <w:top w:val="nil"/>
              <w:left w:val="nil"/>
              <w:bottom w:val="single" w:sz="4" w:space="0" w:color="000000"/>
              <w:right w:val="single" w:sz="4" w:space="0" w:color="000000"/>
            </w:tcBorders>
            <w:shd w:val="clear" w:color="auto" w:fill="auto"/>
            <w:vAlign w:val="center"/>
          </w:tcPr>
          <w:p w14:paraId="000078F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w:t>
            </w:r>
          </w:p>
        </w:tc>
        <w:tc>
          <w:tcPr>
            <w:tcW w:w="971" w:type="dxa"/>
            <w:tcBorders>
              <w:top w:val="nil"/>
              <w:left w:val="nil"/>
              <w:bottom w:val="single" w:sz="4" w:space="0" w:color="000000"/>
              <w:right w:val="single" w:sz="4" w:space="0" w:color="000000"/>
            </w:tcBorders>
            <w:shd w:val="clear" w:color="auto" w:fill="auto"/>
            <w:vAlign w:val="center"/>
          </w:tcPr>
          <w:p w14:paraId="000078F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w:t>
            </w:r>
          </w:p>
        </w:tc>
        <w:tc>
          <w:tcPr>
            <w:tcW w:w="971" w:type="dxa"/>
            <w:tcBorders>
              <w:top w:val="nil"/>
              <w:left w:val="nil"/>
              <w:bottom w:val="single" w:sz="4" w:space="0" w:color="000000"/>
              <w:right w:val="single" w:sz="4" w:space="0" w:color="000000"/>
            </w:tcBorders>
            <w:shd w:val="clear" w:color="auto" w:fill="auto"/>
            <w:vAlign w:val="center"/>
          </w:tcPr>
          <w:p w14:paraId="000078F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w:t>
            </w:r>
          </w:p>
        </w:tc>
        <w:tc>
          <w:tcPr>
            <w:tcW w:w="971" w:type="dxa"/>
            <w:tcBorders>
              <w:top w:val="nil"/>
              <w:left w:val="nil"/>
              <w:bottom w:val="single" w:sz="4" w:space="0" w:color="000000"/>
              <w:right w:val="single" w:sz="4" w:space="0" w:color="000000"/>
            </w:tcBorders>
            <w:shd w:val="clear" w:color="auto" w:fill="auto"/>
            <w:vAlign w:val="center"/>
          </w:tcPr>
          <w:p w14:paraId="000078F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w:t>
            </w:r>
          </w:p>
        </w:tc>
        <w:tc>
          <w:tcPr>
            <w:tcW w:w="971" w:type="dxa"/>
            <w:tcBorders>
              <w:top w:val="nil"/>
              <w:left w:val="nil"/>
              <w:bottom w:val="single" w:sz="4" w:space="0" w:color="000000"/>
              <w:right w:val="single" w:sz="4" w:space="0" w:color="000000"/>
            </w:tcBorders>
            <w:shd w:val="clear" w:color="auto" w:fill="auto"/>
            <w:vAlign w:val="center"/>
          </w:tcPr>
          <w:p w14:paraId="000078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w:t>
            </w:r>
          </w:p>
        </w:tc>
        <w:tc>
          <w:tcPr>
            <w:tcW w:w="971" w:type="dxa"/>
            <w:tcBorders>
              <w:top w:val="nil"/>
              <w:left w:val="nil"/>
              <w:bottom w:val="single" w:sz="4" w:space="0" w:color="000000"/>
              <w:right w:val="single" w:sz="4" w:space="0" w:color="000000"/>
            </w:tcBorders>
            <w:shd w:val="clear" w:color="auto" w:fill="auto"/>
            <w:vAlign w:val="center"/>
          </w:tcPr>
          <w:p w14:paraId="000078F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w:t>
            </w:r>
          </w:p>
        </w:tc>
        <w:tc>
          <w:tcPr>
            <w:tcW w:w="981" w:type="dxa"/>
            <w:tcBorders>
              <w:top w:val="nil"/>
              <w:left w:val="nil"/>
              <w:bottom w:val="single" w:sz="4" w:space="0" w:color="000000"/>
              <w:right w:val="single" w:sz="4" w:space="0" w:color="000000"/>
            </w:tcBorders>
            <w:shd w:val="clear" w:color="auto" w:fill="auto"/>
            <w:vAlign w:val="center"/>
          </w:tcPr>
          <w:p w14:paraId="000078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w:t>
            </w:r>
          </w:p>
        </w:tc>
      </w:tr>
      <w:tr w:rsidR="00A848EE" w:rsidRPr="00A848EE" w14:paraId="5A1BB057" w14:textId="77777777" w:rsidTr="007171C0">
        <w:trPr>
          <w:trHeight w:val="20"/>
        </w:trPr>
        <w:tc>
          <w:tcPr>
            <w:tcW w:w="1455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00078F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лесного фонда</w:t>
            </w:r>
          </w:p>
        </w:tc>
      </w:tr>
      <w:tr w:rsidR="00A848EE" w:rsidRPr="00A848EE" w14:paraId="7348CE7F" w14:textId="77777777" w:rsidTr="007171C0">
        <w:trPr>
          <w:trHeight w:val="20"/>
        </w:trPr>
        <w:tc>
          <w:tcPr>
            <w:tcW w:w="1124" w:type="dxa"/>
            <w:vMerge w:val="restart"/>
            <w:tcBorders>
              <w:top w:val="nil"/>
              <w:left w:val="single" w:sz="4" w:space="0" w:color="000000"/>
              <w:bottom w:val="single" w:sz="4" w:space="0" w:color="000000"/>
              <w:right w:val="single" w:sz="4" w:space="0" w:color="000000"/>
            </w:tcBorders>
            <w:shd w:val="clear" w:color="auto" w:fill="auto"/>
            <w:vAlign w:val="center"/>
          </w:tcPr>
          <w:p w14:paraId="000079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охране лесов</w:t>
            </w:r>
          </w:p>
        </w:tc>
        <w:tc>
          <w:tcPr>
            <w:tcW w:w="945" w:type="dxa"/>
            <w:tcBorders>
              <w:top w:val="nil"/>
              <w:left w:val="nil"/>
              <w:bottom w:val="single" w:sz="4" w:space="0" w:color="000000"/>
              <w:right w:val="single" w:sz="4" w:space="0" w:color="000000"/>
            </w:tcBorders>
            <w:shd w:val="clear" w:color="auto" w:fill="auto"/>
            <w:vAlign w:val="center"/>
          </w:tcPr>
          <w:p w14:paraId="000079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tcPr>
          <w:p w14:paraId="0000790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тыс.руб.</w:t>
            </w:r>
          </w:p>
        </w:tc>
        <w:tc>
          <w:tcPr>
            <w:tcW w:w="1185" w:type="dxa"/>
            <w:tcBorders>
              <w:top w:val="nil"/>
              <w:left w:val="nil"/>
              <w:bottom w:val="single" w:sz="4" w:space="0" w:color="000000"/>
              <w:right w:val="single" w:sz="4" w:space="0" w:color="000000"/>
            </w:tcBorders>
            <w:shd w:val="clear" w:color="auto" w:fill="auto"/>
            <w:vAlign w:val="center"/>
          </w:tcPr>
          <w:p w14:paraId="0000790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636072,8</w:t>
            </w:r>
          </w:p>
        </w:tc>
        <w:tc>
          <w:tcPr>
            <w:tcW w:w="940" w:type="dxa"/>
            <w:tcBorders>
              <w:top w:val="nil"/>
              <w:left w:val="nil"/>
              <w:bottom w:val="single" w:sz="4" w:space="0" w:color="000000"/>
              <w:right w:val="single" w:sz="4" w:space="0" w:color="000000"/>
            </w:tcBorders>
            <w:shd w:val="clear" w:color="auto" w:fill="auto"/>
            <w:vAlign w:val="center"/>
          </w:tcPr>
          <w:p w14:paraId="0000790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420035,1</w:t>
            </w:r>
          </w:p>
        </w:tc>
        <w:tc>
          <w:tcPr>
            <w:tcW w:w="940" w:type="dxa"/>
            <w:tcBorders>
              <w:top w:val="nil"/>
              <w:left w:val="nil"/>
              <w:bottom w:val="single" w:sz="4" w:space="0" w:color="000000"/>
              <w:right w:val="single" w:sz="4" w:space="0" w:color="000000"/>
            </w:tcBorders>
            <w:shd w:val="clear" w:color="auto" w:fill="auto"/>
            <w:vAlign w:val="center"/>
          </w:tcPr>
          <w:p w14:paraId="0000790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456182,6</w:t>
            </w:r>
          </w:p>
        </w:tc>
        <w:tc>
          <w:tcPr>
            <w:tcW w:w="940" w:type="dxa"/>
            <w:tcBorders>
              <w:top w:val="nil"/>
              <w:left w:val="nil"/>
              <w:bottom w:val="single" w:sz="4" w:space="0" w:color="000000"/>
              <w:right w:val="single" w:sz="4" w:space="0" w:color="000000"/>
            </w:tcBorders>
            <w:shd w:val="clear" w:color="auto" w:fill="auto"/>
            <w:vAlign w:val="center"/>
          </w:tcPr>
          <w:p w14:paraId="0000790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472033,6</w:t>
            </w:r>
          </w:p>
        </w:tc>
        <w:tc>
          <w:tcPr>
            <w:tcW w:w="971" w:type="dxa"/>
            <w:tcBorders>
              <w:top w:val="nil"/>
              <w:left w:val="nil"/>
              <w:bottom w:val="single" w:sz="4" w:space="0" w:color="000000"/>
              <w:right w:val="single" w:sz="4" w:space="0" w:color="000000"/>
            </w:tcBorders>
            <w:shd w:val="clear" w:color="auto" w:fill="auto"/>
            <w:vAlign w:val="center"/>
          </w:tcPr>
          <w:p w14:paraId="0000791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1049871,6</w:t>
            </w:r>
          </w:p>
        </w:tc>
        <w:tc>
          <w:tcPr>
            <w:tcW w:w="971" w:type="dxa"/>
            <w:tcBorders>
              <w:top w:val="nil"/>
              <w:left w:val="nil"/>
              <w:bottom w:val="single" w:sz="4" w:space="0" w:color="000000"/>
              <w:right w:val="single" w:sz="4" w:space="0" w:color="000000"/>
            </w:tcBorders>
            <w:shd w:val="clear" w:color="auto" w:fill="auto"/>
            <w:vAlign w:val="center"/>
          </w:tcPr>
          <w:p w14:paraId="0000791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1131962,6</w:t>
            </w:r>
          </w:p>
        </w:tc>
        <w:tc>
          <w:tcPr>
            <w:tcW w:w="971" w:type="dxa"/>
            <w:tcBorders>
              <w:top w:val="nil"/>
              <w:left w:val="nil"/>
              <w:bottom w:val="single" w:sz="4" w:space="0" w:color="000000"/>
              <w:right w:val="single" w:sz="4" w:space="0" w:color="000000"/>
            </w:tcBorders>
            <w:shd w:val="clear" w:color="auto" w:fill="auto"/>
            <w:vAlign w:val="center"/>
          </w:tcPr>
          <w:p w14:paraId="0000791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1050142,5</w:t>
            </w:r>
          </w:p>
        </w:tc>
        <w:tc>
          <w:tcPr>
            <w:tcW w:w="971" w:type="dxa"/>
            <w:tcBorders>
              <w:top w:val="nil"/>
              <w:left w:val="nil"/>
              <w:bottom w:val="single" w:sz="4" w:space="0" w:color="000000"/>
              <w:right w:val="single" w:sz="4" w:space="0" w:color="000000"/>
            </w:tcBorders>
            <w:shd w:val="clear" w:color="auto" w:fill="auto"/>
            <w:vAlign w:val="center"/>
          </w:tcPr>
          <w:p w14:paraId="0000791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1050142,5</w:t>
            </w:r>
          </w:p>
        </w:tc>
        <w:tc>
          <w:tcPr>
            <w:tcW w:w="971" w:type="dxa"/>
            <w:tcBorders>
              <w:top w:val="nil"/>
              <w:left w:val="nil"/>
              <w:bottom w:val="single" w:sz="4" w:space="0" w:color="000000"/>
              <w:right w:val="single" w:sz="4" w:space="0" w:color="000000"/>
            </w:tcBorders>
            <w:shd w:val="clear" w:color="auto" w:fill="auto"/>
            <w:vAlign w:val="center"/>
          </w:tcPr>
          <w:p w14:paraId="0000791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1050142,5</w:t>
            </w:r>
          </w:p>
        </w:tc>
        <w:tc>
          <w:tcPr>
            <w:tcW w:w="971" w:type="dxa"/>
            <w:tcBorders>
              <w:top w:val="nil"/>
              <w:left w:val="nil"/>
              <w:bottom w:val="single" w:sz="4" w:space="0" w:color="000000"/>
              <w:right w:val="single" w:sz="4" w:space="0" w:color="000000"/>
            </w:tcBorders>
            <w:shd w:val="clear" w:color="auto" w:fill="auto"/>
            <w:vAlign w:val="center"/>
          </w:tcPr>
          <w:p w14:paraId="0000791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1050142,5</w:t>
            </w:r>
          </w:p>
        </w:tc>
        <w:tc>
          <w:tcPr>
            <w:tcW w:w="971" w:type="dxa"/>
            <w:tcBorders>
              <w:top w:val="nil"/>
              <w:left w:val="nil"/>
              <w:bottom w:val="single" w:sz="4" w:space="0" w:color="000000"/>
              <w:right w:val="single" w:sz="4" w:space="0" w:color="000000"/>
            </w:tcBorders>
            <w:shd w:val="clear" w:color="auto" w:fill="auto"/>
            <w:vAlign w:val="center"/>
          </w:tcPr>
          <w:p w14:paraId="000079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1050142,5</w:t>
            </w:r>
          </w:p>
        </w:tc>
        <w:tc>
          <w:tcPr>
            <w:tcW w:w="981" w:type="dxa"/>
            <w:tcBorders>
              <w:top w:val="nil"/>
              <w:left w:val="nil"/>
              <w:bottom w:val="single" w:sz="4" w:space="0" w:color="000000"/>
              <w:right w:val="single" w:sz="4" w:space="0" w:color="000000"/>
            </w:tcBorders>
            <w:shd w:val="clear" w:color="auto" w:fill="auto"/>
            <w:vAlign w:val="center"/>
          </w:tcPr>
          <w:p w14:paraId="000079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8780798,0</w:t>
            </w:r>
          </w:p>
        </w:tc>
      </w:tr>
      <w:tr w:rsidR="00A848EE" w:rsidRPr="00A848EE" w14:paraId="4B26D69F"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91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91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Забайкальского края</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91A"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91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151727,7</w:t>
            </w:r>
          </w:p>
        </w:tc>
        <w:tc>
          <w:tcPr>
            <w:tcW w:w="940" w:type="dxa"/>
            <w:tcBorders>
              <w:top w:val="nil"/>
              <w:left w:val="nil"/>
              <w:bottom w:val="single" w:sz="4" w:space="0" w:color="000000"/>
              <w:right w:val="single" w:sz="4" w:space="0" w:color="000000"/>
            </w:tcBorders>
            <w:shd w:val="clear" w:color="auto" w:fill="auto"/>
            <w:vAlign w:val="center"/>
          </w:tcPr>
          <w:p w14:paraId="0000791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129868,3</w:t>
            </w:r>
          </w:p>
        </w:tc>
        <w:tc>
          <w:tcPr>
            <w:tcW w:w="940" w:type="dxa"/>
            <w:tcBorders>
              <w:top w:val="nil"/>
              <w:left w:val="nil"/>
              <w:bottom w:val="single" w:sz="4" w:space="0" w:color="000000"/>
              <w:right w:val="single" w:sz="4" w:space="0" w:color="000000"/>
            </w:tcBorders>
            <w:shd w:val="clear" w:color="auto" w:fill="auto"/>
            <w:vAlign w:val="center"/>
          </w:tcPr>
          <w:p w14:paraId="0000791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93362,0</w:t>
            </w:r>
          </w:p>
        </w:tc>
        <w:tc>
          <w:tcPr>
            <w:tcW w:w="940" w:type="dxa"/>
            <w:tcBorders>
              <w:top w:val="nil"/>
              <w:left w:val="nil"/>
              <w:bottom w:val="single" w:sz="4" w:space="0" w:color="000000"/>
              <w:right w:val="single" w:sz="4" w:space="0" w:color="000000"/>
            </w:tcBorders>
            <w:shd w:val="clear" w:color="auto" w:fill="auto"/>
            <w:vAlign w:val="center"/>
          </w:tcPr>
          <w:p w14:paraId="0000791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363244,8</w:t>
            </w:r>
          </w:p>
        </w:tc>
        <w:tc>
          <w:tcPr>
            <w:tcW w:w="971" w:type="dxa"/>
            <w:tcBorders>
              <w:top w:val="nil"/>
              <w:left w:val="nil"/>
              <w:bottom w:val="single" w:sz="4" w:space="0" w:color="000000"/>
              <w:right w:val="single" w:sz="4" w:space="0" w:color="000000"/>
            </w:tcBorders>
            <w:shd w:val="clear" w:color="auto" w:fill="auto"/>
            <w:vAlign w:val="center"/>
          </w:tcPr>
          <w:p w14:paraId="0000791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351558,5</w:t>
            </w:r>
          </w:p>
        </w:tc>
        <w:tc>
          <w:tcPr>
            <w:tcW w:w="971" w:type="dxa"/>
            <w:tcBorders>
              <w:top w:val="nil"/>
              <w:left w:val="nil"/>
              <w:bottom w:val="single" w:sz="4" w:space="0" w:color="000000"/>
              <w:right w:val="single" w:sz="4" w:space="0" w:color="000000"/>
            </w:tcBorders>
            <w:shd w:val="clear" w:color="auto" w:fill="auto"/>
            <w:vAlign w:val="center"/>
          </w:tcPr>
          <w:p w14:paraId="0000792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289673,4</w:t>
            </w:r>
          </w:p>
        </w:tc>
        <w:tc>
          <w:tcPr>
            <w:tcW w:w="971" w:type="dxa"/>
            <w:tcBorders>
              <w:top w:val="nil"/>
              <w:left w:val="nil"/>
              <w:bottom w:val="single" w:sz="4" w:space="0" w:color="000000"/>
              <w:right w:val="single" w:sz="4" w:space="0" w:color="000000"/>
            </w:tcBorders>
            <w:shd w:val="clear" w:color="auto" w:fill="auto"/>
            <w:vAlign w:val="center"/>
          </w:tcPr>
          <w:p w14:paraId="0000792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71" w:type="dxa"/>
            <w:tcBorders>
              <w:top w:val="nil"/>
              <w:left w:val="nil"/>
              <w:bottom w:val="single" w:sz="4" w:space="0" w:color="000000"/>
              <w:right w:val="single" w:sz="4" w:space="0" w:color="000000"/>
            </w:tcBorders>
            <w:shd w:val="clear" w:color="auto" w:fill="auto"/>
            <w:vAlign w:val="center"/>
          </w:tcPr>
          <w:p w14:paraId="0000792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71" w:type="dxa"/>
            <w:tcBorders>
              <w:top w:val="nil"/>
              <w:left w:val="nil"/>
              <w:bottom w:val="single" w:sz="4" w:space="0" w:color="000000"/>
              <w:right w:val="single" w:sz="4" w:space="0" w:color="000000"/>
            </w:tcBorders>
            <w:shd w:val="clear" w:color="auto" w:fill="auto"/>
            <w:vAlign w:val="center"/>
          </w:tcPr>
          <w:p w14:paraId="0000792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71" w:type="dxa"/>
            <w:tcBorders>
              <w:top w:val="nil"/>
              <w:left w:val="nil"/>
              <w:bottom w:val="single" w:sz="4" w:space="0" w:color="000000"/>
              <w:right w:val="single" w:sz="4" w:space="0" w:color="000000"/>
            </w:tcBorders>
            <w:shd w:val="clear" w:color="auto" w:fill="auto"/>
            <w:vAlign w:val="center"/>
          </w:tcPr>
          <w:p w14:paraId="0000792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71" w:type="dxa"/>
            <w:tcBorders>
              <w:top w:val="nil"/>
              <w:left w:val="nil"/>
              <w:bottom w:val="single" w:sz="4" w:space="0" w:color="000000"/>
              <w:right w:val="single" w:sz="4" w:space="0" w:color="000000"/>
            </w:tcBorders>
            <w:shd w:val="clear" w:color="auto" w:fill="auto"/>
            <w:vAlign w:val="center"/>
          </w:tcPr>
          <w:p w14:paraId="0000792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81" w:type="dxa"/>
            <w:tcBorders>
              <w:top w:val="nil"/>
              <w:left w:val="nil"/>
              <w:bottom w:val="single" w:sz="4" w:space="0" w:color="000000"/>
              <w:right w:val="single" w:sz="4" w:space="0" w:color="000000"/>
            </w:tcBorders>
            <w:shd w:val="clear" w:color="auto" w:fill="auto"/>
            <w:vAlign w:val="center"/>
          </w:tcPr>
          <w:p w14:paraId="000079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2461488,0</w:t>
            </w:r>
          </w:p>
        </w:tc>
      </w:tr>
      <w:tr w:rsidR="00A848EE" w:rsidRPr="00A848EE" w14:paraId="2C046E99"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92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9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арендаторов</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929"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9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5670,3</w:t>
            </w:r>
          </w:p>
        </w:tc>
        <w:tc>
          <w:tcPr>
            <w:tcW w:w="940" w:type="dxa"/>
            <w:tcBorders>
              <w:top w:val="nil"/>
              <w:left w:val="nil"/>
              <w:bottom w:val="single" w:sz="4" w:space="0" w:color="000000"/>
              <w:right w:val="single" w:sz="4" w:space="0" w:color="000000"/>
            </w:tcBorders>
            <w:shd w:val="clear" w:color="auto" w:fill="auto"/>
            <w:vAlign w:val="center"/>
          </w:tcPr>
          <w:p w14:paraId="000079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28642,8</w:t>
            </w:r>
          </w:p>
        </w:tc>
        <w:tc>
          <w:tcPr>
            <w:tcW w:w="940" w:type="dxa"/>
            <w:tcBorders>
              <w:top w:val="nil"/>
              <w:left w:val="nil"/>
              <w:bottom w:val="single" w:sz="4" w:space="0" w:color="000000"/>
              <w:right w:val="single" w:sz="4" w:space="0" w:color="000000"/>
            </w:tcBorders>
            <w:shd w:val="clear" w:color="auto" w:fill="auto"/>
            <w:vAlign w:val="center"/>
          </w:tcPr>
          <w:p w14:paraId="000079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37140,5</w:t>
            </w:r>
          </w:p>
        </w:tc>
        <w:tc>
          <w:tcPr>
            <w:tcW w:w="940" w:type="dxa"/>
            <w:tcBorders>
              <w:top w:val="nil"/>
              <w:left w:val="nil"/>
              <w:bottom w:val="single" w:sz="4" w:space="0" w:color="000000"/>
              <w:right w:val="single" w:sz="4" w:space="0" w:color="000000"/>
            </w:tcBorders>
            <w:shd w:val="clear" w:color="auto" w:fill="auto"/>
            <w:vAlign w:val="center"/>
          </w:tcPr>
          <w:p w14:paraId="000079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20401,3</w:t>
            </w:r>
          </w:p>
        </w:tc>
        <w:tc>
          <w:tcPr>
            <w:tcW w:w="971" w:type="dxa"/>
            <w:tcBorders>
              <w:top w:val="nil"/>
              <w:left w:val="nil"/>
              <w:bottom w:val="single" w:sz="4" w:space="0" w:color="000000"/>
              <w:right w:val="single" w:sz="4" w:space="0" w:color="000000"/>
            </w:tcBorders>
            <w:shd w:val="clear" w:color="auto" w:fill="auto"/>
            <w:vAlign w:val="center"/>
          </w:tcPr>
          <w:p w14:paraId="000079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34013,0</w:t>
            </w:r>
          </w:p>
        </w:tc>
        <w:tc>
          <w:tcPr>
            <w:tcW w:w="971" w:type="dxa"/>
            <w:tcBorders>
              <w:top w:val="nil"/>
              <w:left w:val="nil"/>
              <w:bottom w:val="single" w:sz="4" w:space="0" w:color="000000"/>
              <w:right w:val="single" w:sz="4" w:space="0" w:color="000000"/>
            </w:tcBorders>
            <w:shd w:val="clear" w:color="auto" w:fill="auto"/>
            <w:vAlign w:val="center"/>
          </w:tcPr>
          <w:p w14:paraId="000079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45601,4</w:t>
            </w:r>
          </w:p>
        </w:tc>
        <w:tc>
          <w:tcPr>
            <w:tcW w:w="971" w:type="dxa"/>
            <w:tcBorders>
              <w:top w:val="nil"/>
              <w:left w:val="nil"/>
              <w:bottom w:val="single" w:sz="4" w:space="0" w:color="000000"/>
              <w:right w:val="single" w:sz="4" w:space="0" w:color="000000"/>
            </w:tcBorders>
            <w:shd w:val="clear" w:color="auto" w:fill="auto"/>
            <w:vAlign w:val="center"/>
          </w:tcPr>
          <w:p w14:paraId="000079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71" w:type="dxa"/>
            <w:tcBorders>
              <w:top w:val="nil"/>
              <w:left w:val="nil"/>
              <w:bottom w:val="single" w:sz="4" w:space="0" w:color="000000"/>
              <w:right w:val="single" w:sz="4" w:space="0" w:color="000000"/>
            </w:tcBorders>
            <w:shd w:val="clear" w:color="auto" w:fill="auto"/>
            <w:vAlign w:val="center"/>
          </w:tcPr>
          <w:p w14:paraId="000079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71" w:type="dxa"/>
            <w:tcBorders>
              <w:top w:val="nil"/>
              <w:left w:val="nil"/>
              <w:bottom w:val="single" w:sz="4" w:space="0" w:color="000000"/>
              <w:right w:val="single" w:sz="4" w:space="0" w:color="000000"/>
            </w:tcBorders>
            <w:shd w:val="clear" w:color="auto" w:fill="auto"/>
            <w:vAlign w:val="center"/>
          </w:tcPr>
          <w:p w14:paraId="000079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71" w:type="dxa"/>
            <w:tcBorders>
              <w:top w:val="nil"/>
              <w:left w:val="nil"/>
              <w:bottom w:val="single" w:sz="4" w:space="0" w:color="000000"/>
              <w:right w:val="single" w:sz="4" w:space="0" w:color="000000"/>
            </w:tcBorders>
            <w:shd w:val="clear" w:color="auto" w:fill="auto"/>
            <w:vAlign w:val="center"/>
          </w:tcPr>
          <w:p w14:paraId="000079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71" w:type="dxa"/>
            <w:tcBorders>
              <w:top w:val="nil"/>
              <w:left w:val="nil"/>
              <w:bottom w:val="single" w:sz="4" w:space="0" w:color="000000"/>
              <w:right w:val="single" w:sz="4" w:space="0" w:color="000000"/>
            </w:tcBorders>
            <w:shd w:val="clear" w:color="auto" w:fill="auto"/>
            <w:vAlign w:val="center"/>
          </w:tcPr>
          <w:p w14:paraId="000079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81" w:type="dxa"/>
            <w:tcBorders>
              <w:top w:val="nil"/>
              <w:left w:val="nil"/>
              <w:bottom w:val="single" w:sz="4" w:space="0" w:color="000000"/>
              <w:right w:val="single" w:sz="4" w:space="0" w:color="000000"/>
            </w:tcBorders>
            <w:shd w:val="clear" w:color="auto" w:fill="auto"/>
            <w:vAlign w:val="center"/>
          </w:tcPr>
          <w:p w14:paraId="0000793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264749,5</w:t>
            </w:r>
          </w:p>
        </w:tc>
      </w:tr>
      <w:tr w:rsidR="00A848EE" w:rsidRPr="00A848EE" w14:paraId="4113BF72"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93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93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иных источников</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938"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9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364,5</w:t>
            </w:r>
          </w:p>
        </w:tc>
        <w:tc>
          <w:tcPr>
            <w:tcW w:w="971" w:type="dxa"/>
            <w:tcBorders>
              <w:top w:val="nil"/>
              <w:left w:val="nil"/>
              <w:bottom w:val="single" w:sz="4" w:space="0" w:color="000000"/>
              <w:right w:val="single" w:sz="4" w:space="0" w:color="000000"/>
            </w:tcBorders>
            <w:shd w:val="clear" w:color="auto" w:fill="auto"/>
            <w:vAlign w:val="center"/>
          </w:tcPr>
          <w:p w14:paraId="000079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81" w:type="dxa"/>
            <w:tcBorders>
              <w:top w:val="nil"/>
              <w:left w:val="nil"/>
              <w:bottom w:val="single" w:sz="4" w:space="0" w:color="000000"/>
              <w:right w:val="single" w:sz="4" w:space="0" w:color="000000"/>
            </w:tcBorders>
            <w:shd w:val="clear" w:color="auto" w:fill="auto"/>
            <w:vAlign w:val="center"/>
          </w:tcPr>
          <w:p w14:paraId="0000794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364,5</w:t>
            </w:r>
          </w:p>
        </w:tc>
      </w:tr>
      <w:tr w:rsidR="00A848EE" w:rsidRPr="00A848EE" w14:paraId="2DA4466A" w14:textId="77777777" w:rsidTr="007171C0">
        <w:trPr>
          <w:trHeight w:val="20"/>
        </w:trPr>
        <w:tc>
          <w:tcPr>
            <w:tcW w:w="1124" w:type="dxa"/>
            <w:vMerge w:val="restart"/>
            <w:tcBorders>
              <w:top w:val="nil"/>
              <w:left w:val="single" w:sz="4" w:space="0" w:color="000000"/>
              <w:bottom w:val="single" w:sz="4" w:space="0" w:color="000000"/>
              <w:right w:val="single" w:sz="4" w:space="0" w:color="000000"/>
            </w:tcBorders>
            <w:shd w:val="clear" w:color="auto" w:fill="auto"/>
            <w:vAlign w:val="center"/>
          </w:tcPr>
          <w:p w14:paraId="000079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защите лесов</w:t>
            </w:r>
          </w:p>
        </w:tc>
        <w:tc>
          <w:tcPr>
            <w:tcW w:w="945" w:type="dxa"/>
            <w:tcBorders>
              <w:top w:val="nil"/>
              <w:left w:val="nil"/>
              <w:bottom w:val="single" w:sz="4" w:space="0" w:color="000000"/>
              <w:right w:val="single" w:sz="4" w:space="0" w:color="000000"/>
            </w:tcBorders>
            <w:shd w:val="clear" w:color="auto" w:fill="auto"/>
            <w:vAlign w:val="center"/>
          </w:tcPr>
          <w:p w14:paraId="0000794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w:t>
            </w:r>
            <w:r w:rsidRPr="00A848EE">
              <w:rPr>
                <w:rFonts w:ascii="Times New Roman" w:eastAsia="Times New Roman" w:hAnsi="Times New Roman"/>
                <w:sz w:val="20"/>
                <w:szCs w:val="20"/>
              </w:rPr>
              <w:lastRenderedPageBreak/>
              <w:t>ого бюджета</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tcPr>
          <w:p w14:paraId="000079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тыс.руб.</w:t>
            </w:r>
          </w:p>
        </w:tc>
        <w:tc>
          <w:tcPr>
            <w:tcW w:w="1185" w:type="dxa"/>
            <w:tcBorders>
              <w:top w:val="nil"/>
              <w:left w:val="nil"/>
              <w:bottom w:val="single" w:sz="4" w:space="0" w:color="000000"/>
              <w:right w:val="single" w:sz="4" w:space="0" w:color="000000"/>
            </w:tcBorders>
            <w:shd w:val="clear" w:color="auto" w:fill="auto"/>
            <w:vAlign w:val="center"/>
          </w:tcPr>
          <w:p w14:paraId="000079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208214,9</w:t>
            </w:r>
          </w:p>
        </w:tc>
        <w:tc>
          <w:tcPr>
            <w:tcW w:w="940" w:type="dxa"/>
            <w:tcBorders>
              <w:top w:val="nil"/>
              <w:left w:val="nil"/>
              <w:bottom w:val="single" w:sz="4" w:space="0" w:color="000000"/>
              <w:right w:val="single" w:sz="4" w:space="0" w:color="000000"/>
            </w:tcBorders>
            <w:shd w:val="clear" w:color="auto" w:fill="auto"/>
            <w:vAlign w:val="center"/>
          </w:tcPr>
          <w:p w14:paraId="000079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96737,4</w:t>
            </w:r>
          </w:p>
        </w:tc>
        <w:tc>
          <w:tcPr>
            <w:tcW w:w="940" w:type="dxa"/>
            <w:tcBorders>
              <w:top w:val="nil"/>
              <w:left w:val="nil"/>
              <w:bottom w:val="single" w:sz="4" w:space="0" w:color="000000"/>
              <w:right w:val="single" w:sz="4" w:space="0" w:color="000000"/>
            </w:tcBorders>
            <w:shd w:val="clear" w:color="auto" w:fill="auto"/>
            <w:vAlign w:val="center"/>
          </w:tcPr>
          <w:p w14:paraId="000079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224370,7</w:t>
            </w:r>
          </w:p>
        </w:tc>
        <w:tc>
          <w:tcPr>
            <w:tcW w:w="940" w:type="dxa"/>
            <w:tcBorders>
              <w:top w:val="nil"/>
              <w:left w:val="nil"/>
              <w:bottom w:val="single" w:sz="4" w:space="0" w:color="000000"/>
              <w:right w:val="single" w:sz="4" w:space="0" w:color="000000"/>
            </w:tcBorders>
            <w:shd w:val="clear" w:color="auto" w:fill="auto"/>
            <w:vAlign w:val="center"/>
          </w:tcPr>
          <w:p w14:paraId="000079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52405,2</w:t>
            </w:r>
          </w:p>
        </w:tc>
        <w:tc>
          <w:tcPr>
            <w:tcW w:w="971" w:type="dxa"/>
            <w:tcBorders>
              <w:top w:val="nil"/>
              <w:left w:val="nil"/>
              <w:bottom w:val="single" w:sz="4" w:space="0" w:color="000000"/>
              <w:right w:val="single" w:sz="4" w:space="0" w:color="000000"/>
            </w:tcBorders>
            <w:shd w:val="clear" w:color="auto" w:fill="auto"/>
            <w:vAlign w:val="center"/>
          </w:tcPr>
          <w:p w14:paraId="000079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124771,6</w:t>
            </w:r>
          </w:p>
        </w:tc>
        <w:tc>
          <w:tcPr>
            <w:tcW w:w="971" w:type="dxa"/>
            <w:tcBorders>
              <w:top w:val="nil"/>
              <w:left w:val="nil"/>
              <w:bottom w:val="single" w:sz="4" w:space="0" w:color="000000"/>
              <w:right w:val="single" w:sz="4" w:space="0" w:color="000000"/>
            </w:tcBorders>
            <w:shd w:val="clear" w:color="auto" w:fill="auto"/>
            <w:vAlign w:val="center"/>
          </w:tcPr>
          <w:p w14:paraId="000079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165625,5</w:t>
            </w:r>
          </w:p>
        </w:tc>
        <w:tc>
          <w:tcPr>
            <w:tcW w:w="971" w:type="dxa"/>
            <w:tcBorders>
              <w:top w:val="nil"/>
              <w:left w:val="nil"/>
              <w:bottom w:val="single" w:sz="4" w:space="0" w:color="000000"/>
              <w:right w:val="single" w:sz="4" w:space="0" w:color="000000"/>
            </w:tcBorders>
            <w:shd w:val="clear" w:color="auto" w:fill="auto"/>
            <w:vAlign w:val="center"/>
          </w:tcPr>
          <w:p w14:paraId="000079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189139,1</w:t>
            </w:r>
          </w:p>
        </w:tc>
        <w:tc>
          <w:tcPr>
            <w:tcW w:w="971" w:type="dxa"/>
            <w:tcBorders>
              <w:top w:val="nil"/>
              <w:left w:val="nil"/>
              <w:bottom w:val="single" w:sz="4" w:space="0" w:color="000000"/>
              <w:right w:val="single" w:sz="4" w:space="0" w:color="000000"/>
            </w:tcBorders>
            <w:shd w:val="clear" w:color="auto" w:fill="auto"/>
            <w:vAlign w:val="center"/>
          </w:tcPr>
          <w:p w14:paraId="000079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189139,1</w:t>
            </w:r>
          </w:p>
        </w:tc>
        <w:tc>
          <w:tcPr>
            <w:tcW w:w="971" w:type="dxa"/>
            <w:tcBorders>
              <w:top w:val="nil"/>
              <w:left w:val="nil"/>
              <w:bottom w:val="single" w:sz="4" w:space="0" w:color="000000"/>
              <w:right w:val="single" w:sz="4" w:space="0" w:color="000000"/>
            </w:tcBorders>
            <w:shd w:val="clear" w:color="auto" w:fill="auto"/>
            <w:vAlign w:val="center"/>
          </w:tcPr>
          <w:p w14:paraId="000079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189139,1</w:t>
            </w:r>
          </w:p>
        </w:tc>
        <w:tc>
          <w:tcPr>
            <w:tcW w:w="971" w:type="dxa"/>
            <w:tcBorders>
              <w:top w:val="nil"/>
              <w:left w:val="nil"/>
              <w:bottom w:val="single" w:sz="4" w:space="0" w:color="000000"/>
              <w:right w:val="single" w:sz="4" w:space="0" w:color="000000"/>
            </w:tcBorders>
            <w:shd w:val="clear" w:color="auto" w:fill="auto"/>
            <w:vAlign w:val="center"/>
          </w:tcPr>
          <w:p w14:paraId="000079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189139,1</w:t>
            </w:r>
          </w:p>
        </w:tc>
        <w:tc>
          <w:tcPr>
            <w:tcW w:w="971" w:type="dxa"/>
            <w:tcBorders>
              <w:top w:val="nil"/>
              <w:left w:val="nil"/>
              <w:bottom w:val="single" w:sz="4" w:space="0" w:color="000000"/>
              <w:right w:val="single" w:sz="4" w:space="0" w:color="000000"/>
            </w:tcBorders>
            <w:shd w:val="clear" w:color="auto" w:fill="auto"/>
            <w:vAlign w:val="center"/>
          </w:tcPr>
          <w:p w14:paraId="0000795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189139,1</w:t>
            </w:r>
          </w:p>
        </w:tc>
        <w:tc>
          <w:tcPr>
            <w:tcW w:w="981" w:type="dxa"/>
            <w:tcBorders>
              <w:top w:val="nil"/>
              <w:left w:val="nil"/>
              <w:bottom w:val="single" w:sz="4" w:space="0" w:color="000000"/>
              <w:right w:val="single" w:sz="4" w:space="0" w:color="000000"/>
            </w:tcBorders>
            <w:shd w:val="clear" w:color="auto" w:fill="auto"/>
            <w:vAlign w:val="center"/>
          </w:tcPr>
          <w:p w14:paraId="0000795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1609605,8</w:t>
            </w:r>
          </w:p>
        </w:tc>
      </w:tr>
      <w:tr w:rsidR="00A848EE" w:rsidRPr="00A848EE" w14:paraId="122E2DB9"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95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95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Забайкальского края</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95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9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3119,7</w:t>
            </w:r>
          </w:p>
        </w:tc>
        <w:tc>
          <w:tcPr>
            <w:tcW w:w="940" w:type="dxa"/>
            <w:tcBorders>
              <w:top w:val="nil"/>
              <w:left w:val="nil"/>
              <w:bottom w:val="single" w:sz="4" w:space="0" w:color="000000"/>
              <w:right w:val="single" w:sz="4" w:space="0" w:color="000000"/>
            </w:tcBorders>
            <w:shd w:val="clear" w:color="auto" w:fill="auto"/>
            <w:vAlign w:val="center"/>
          </w:tcPr>
          <w:p w14:paraId="0000795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8490,1</w:t>
            </w:r>
          </w:p>
        </w:tc>
        <w:tc>
          <w:tcPr>
            <w:tcW w:w="940" w:type="dxa"/>
            <w:tcBorders>
              <w:top w:val="nil"/>
              <w:left w:val="nil"/>
              <w:bottom w:val="single" w:sz="4" w:space="0" w:color="000000"/>
              <w:right w:val="single" w:sz="4" w:space="0" w:color="000000"/>
            </w:tcBorders>
            <w:shd w:val="clear" w:color="auto" w:fill="auto"/>
            <w:vAlign w:val="center"/>
          </w:tcPr>
          <w:p w14:paraId="000079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8570,8</w:t>
            </w:r>
          </w:p>
        </w:tc>
        <w:tc>
          <w:tcPr>
            <w:tcW w:w="940" w:type="dxa"/>
            <w:tcBorders>
              <w:top w:val="nil"/>
              <w:left w:val="nil"/>
              <w:bottom w:val="single" w:sz="4" w:space="0" w:color="000000"/>
              <w:right w:val="single" w:sz="4" w:space="0" w:color="000000"/>
            </w:tcBorders>
            <w:shd w:val="clear" w:color="auto" w:fill="auto"/>
            <w:vAlign w:val="center"/>
          </w:tcPr>
          <w:p w14:paraId="0000795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384,4</w:t>
            </w:r>
          </w:p>
        </w:tc>
        <w:tc>
          <w:tcPr>
            <w:tcW w:w="971" w:type="dxa"/>
            <w:tcBorders>
              <w:top w:val="nil"/>
              <w:left w:val="nil"/>
              <w:bottom w:val="single" w:sz="4" w:space="0" w:color="000000"/>
              <w:right w:val="single" w:sz="4" w:space="0" w:color="000000"/>
            </w:tcBorders>
            <w:shd w:val="clear" w:color="auto" w:fill="auto"/>
            <w:vAlign w:val="center"/>
          </w:tcPr>
          <w:p w14:paraId="000079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214,3</w:t>
            </w:r>
          </w:p>
        </w:tc>
        <w:tc>
          <w:tcPr>
            <w:tcW w:w="971" w:type="dxa"/>
            <w:tcBorders>
              <w:top w:val="nil"/>
              <w:left w:val="nil"/>
              <w:bottom w:val="single" w:sz="4" w:space="0" w:color="000000"/>
              <w:right w:val="single" w:sz="4" w:space="0" w:color="000000"/>
            </w:tcBorders>
            <w:shd w:val="clear" w:color="auto" w:fill="auto"/>
            <w:vAlign w:val="center"/>
          </w:tcPr>
          <w:p w14:paraId="000079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351,7</w:t>
            </w:r>
          </w:p>
        </w:tc>
        <w:tc>
          <w:tcPr>
            <w:tcW w:w="971" w:type="dxa"/>
            <w:tcBorders>
              <w:top w:val="nil"/>
              <w:left w:val="nil"/>
              <w:bottom w:val="single" w:sz="4" w:space="0" w:color="000000"/>
              <w:right w:val="single" w:sz="4" w:space="0" w:color="000000"/>
            </w:tcBorders>
            <w:shd w:val="clear" w:color="auto" w:fill="auto"/>
            <w:vAlign w:val="center"/>
          </w:tcPr>
          <w:p w14:paraId="000079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81" w:type="dxa"/>
            <w:tcBorders>
              <w:top w:val="nil"/>
              <w:left w:val="nil"/>
              <w:bottom w:val="single" w:sz="4" w:space="0" w:color="000000"/>
              <w:right w:val="single" w:sz="4" w:space="0" w:color="000000"/>
            </w:tcBorders>
            <w:shd w:val="clear" w:color="auto" w:fill="auto"/>
            <w:vAlign w:val="center"/>
          </w:tcPr>
          <w:p w14:paraId="000079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18011,3</w:t>
            </w:r>
          </w:p>
        </w:tc>
      </w:tr>
      <w:tr w:rsidR="00A848EE" w:rsidRPr="00A848EE" w14:paraId="109CC430"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96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9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арендаторов</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96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9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6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6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3563,5</w:t>
            </w:r>
          </w:p>
        </w:tc>
        <w:tc>
          <w:tcPr>
            <w:tcW w:w="971" w:type="dxa"/>
            <w:tcBorders>
              <w:top w:val="nil"/>
              <w:left w:val="nil"/>
              <w:bottom w:val="single" w:sz="4" w:space="0" w:color="000000"/>
              <w:right w:val="single" w:sz="4" w:space="0" w:color="000000"/>
            </w:tcBorders>
            <w:shd w:val="clear" w:color="auto" w:fill="auto"/>
            <w:vAlign w:val="center"/>
          </w:tcPr>
          <w:p w14:paraId="0000796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3012,7</w:t>
            </w:r>
          </w:p>
        </w:tc>
        <w:tc>
          <w:tcPr>
            <w:tcW w:w="971" w:type="dxa"/>
            <w:tcBorders>
              <w:top w:val="nil"/>
              <w:left w:val="nil"/>
              <w:bottom w:val="single" w:sz="4" w:space="0" w:color="000000"/>
              <w:right w:val="single" w:sz="4" w:space="0" w:color="000000"/>
            </w:tcBorders>
            <w:shd w:val="clear" w:color="auto" w:fill="auto"/>
            <w:vAlign w:val="center"/>
          </w:tcPr>
          <w:p w14:paraId="0000796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6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6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81" w:type="dxa"/>
            <w:tcBorders>
              <w:top w:val="nil"/>
              <w:left w:val="nil"/>
              <w:bottom w:val="single" w:sz="4" w:space="0" w:color="000000"/>
              <w:right w:val="single" w:sz="4" w:space="0" w:color="000000"/>
            </w:tcBorders>
            <w:shd w:val="clear" w:color="auto" w:fill="auto"/>
            <w:vAlign w:val="center"/>
          </w:tcPr>
          <w:p w14:paraId="0000797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6576,2</w:t>
            </w:r>
          </w:p>
        </w:tc>
      </w:tr>
      <w:tr w:rsidR="00A848EE" w:rsidRPr="00A848EE" w14:paraId="691F1ED5"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97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97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иных источников</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97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9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205095,2</w:t>
            </w:r>
          </w:p>
        </w:tc>
        <w:tc>
          <w:tcPr>
            <w:tcW w:w="940" w:type="dxa"/>
            <w:tcBorders>
              <w:top w:val="nil"/>
              <w:left w:val="nil"/>
              <w:bottom w:val="single" w:sz="4" w:space="0" w:color="000000"/>
              <w:right w:val="single" w:sz="4" w:space="0" w:color="000000"/>
            </w:tcBorders>
            <w:shd w:val="clear" w:color="auto" w:fill="auto"/>
            <w:vAlign w:val="center"/>
          </w:tcPr>
          <w:p w14:paraId="000079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88247,3</w:t>
            </w:r>
          </w:p>
        </w:tc>
        <w:tc>
          <w:tcPr>
            <w:tcW w:w="940" w:type="dxa"/>
            <w:tcBorders>
              <w:top w:val="nil"/>
              <w:left w:val="nil"/>
              <w:bottom w:val="single" w:sz="4" w:space="0" w:color="000000"/>
              <w:right w:val="single" w:sz="4" w:space="0" w:color="000000"/>
            </w:tcBorders>
            <w:shd w:val="clear" w:color="auto" w:fill="auto"/>
            <w:vAlign w:val="center"/>
          </w:tcPr>
          <w:p w14:paraId="000079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215799,9</w:t>
            </w:r>
          </w:p>
        </w:tc>
        <w:tc>
          <w:tcPr>
            <w:tcW w:w="940" w:type="dxa"/>
            <w:tcBorders>
              <w:top w:val="nil"/>
              <w:left w:val="nil"/>
              <w:bottom w:val="single" w:sz="4" w:space="0" w:color="000000"/>
              <w:right w:val="single" w:sz="4" w:space="0" w:color="000000"/>
            </w:tcBorders>
            <w:shd w:val="clear" w:color="auto" w:fill="auto"/>
            <w:vAlign w:val="center"/>
          </w:tcPr>
          <w:p w14:paraId="000079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110747,6</w:t>
            </w:r>
          </w:p>
        </w:tc>
        <w:tc>
          <w:tcPr>
            <w:tcW w:w="971" w:type="dxa"/>
            <w:tcBorders>
              <w:top w:val="nil"/>
              <w:left w:val="nil"/>
              <w:bottom w:val="single" w:sz="4" w:space="0" w:color="000000"/>
              <w:right w:val="single" w:sz="4" w:space="0" w:color="000000"/>
            </w:tcBorders>
            <w:shd w:val="clear" w:color="auto" w:fill="auto"/>
            <w:vAlign w:val="center"/>
          </w:tcPr>
          <w:p w14:paraId="000079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141778,8</w:t>
            </w:r>
          </w:p>
        </w:tc>
        <w:tc>
          <w:tcPr>
            <w:tcW w:w="971" w:type="dxa"/>
            <w:tcBorders>
              <w:top w:val="nil"/>
              <w:left w:val="nil"/>
              <w:bottom w:val="single" w:sz="4" w:space="0" w:color="000000"/>
              <w:right w:val="single" w:sz="4" w:space="0" w:color="000000"/>
            </w:tcBorders>
            <w:shd w:val="clear" w:color="auto" w:fill="auto"/>
            <w:vAlign w:val="center"/>
          </w:tcPr>
          <w:p w14:paraId="000079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71" w:type="dxa"/>
            <w:tcBorders>
              <w:top w:val="nil"/>
              <w:left w:val="nil"/>
              <w:bottom w:val="single" w:sz="4" w:space="0" w:color="000000"/>
              <w:right w:val="single" w:sz="4" w:space="0" w:color="000000"/>
            </w:tcBorders>
            <w:shd w:val="clear" w:color="auto" w:fill="auto"/>
            <w:vAlign w:val="center"/>
          </w:tcPr>
          <w:p w14:paraId="000079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71" w:type="dxa"/>
            <w:tcBorders>
              <w:top w:val="nil"/>
              <w:left w:val="nil"/>
              <w:bottom w:val="single" w:sz="4" w:space="0" w:color="000000"/>
              <w:right w:val="single" w:sz="4" w:space="0" w:color="000000"/>
            </w:tcBorders>
            <w:shd w:val="clear" w:color="auto" w:fill="auto"/>
            <w:vAlign w:val="center"/>
          </w:tcPr>
          <w:p w14:paraId="000079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71" w:type="dxa"/>
            <w:tcBorders>
              <w:top w:val="nil"/>
              <w:left w:val="nil"/>
              <w:bottom w:val="single" w:sz="4" w:space="0" w:color="000000"/>
              <w:right w:val="single" w:sz="4" w:space="0" w:color="000000"/>
            </w:tcBorders>
            <w:shd w:val="clear" w:color="auto" w:fill="auto"/>
            <w:vAlign w:val="center"/>
          </w:tcPr>
          <w:p w14:paraId="000079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71" w:type="dxa"/>
            <w:tcBorders>
              <w:top w:val="nil"/>
              <w:left w:val="nil"/>
              <w:bottom w:val="single" w:sz="4" w:space="0" w:color="000000"/>
              <w:right w:val="single" w:sz="4" w:space="0" w:color="000000"/>
            </w:tcBorders>
            <w:shd w:val="clear" w:color="auto" w:fill="auto"/>
            <w:vAlign w:val="center"/>
          </w:tcPr>
          <w:p w14:paraId="000079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81" w:type="dxa"/>
            <w:tcBorders>
              <w:top w:val="nil"/>
              <w:left w:val="nil"/>
              <w:bottom w:val="single" w:sz="4" w:space="0" w:color="000000"/>
              <w:right w:val="single" w:sz="4" w:space="0" w:color="000000"/>
            </w:tcBorders>
            <w:shd w:val="clear" w:color="auto" w:fill="auto"/>
            <w:vAlign w:val="center"/>
          </w:tcPr>
          <w:p w14:paraId="0000798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4629552,6</w:t>
            </w:r>
          </w:p>
        </w:tc>
      </w:tr>
      <w:tr w:rsidR="00A848EE" w:rsidRPr="00A848EE" w14:paraId="69EEB076" w14:textId="77777777" w:rsidTr="007171C0">
        <w:trPr>
          <w:trHeight w:val="20"/>
        </w:trPr>
        <w:tc>
          <w:tcPr>
            <w:tcW w:w="1124" w:type="dxa"/>
            <w:vMerge w:val="restart"/>
            <w:tcBorders>
              <w:top w:val="nil"/>
              <w:left w:val="single" w:sz="4" w:space="0" w:color="000000"/>
              <w:bottom w:val="single" w:sz="4" w:space="0" w:color="000000"/>
              <w:right w:val="single" w:sz="4" w:space="0" w:color="000000"/>
            </w:tcBorders>
            <w:shd w:val="clear" w:color="auto" w:fill="auto"/>
            <w:vAlign w:val="center"/>
          </w:tcPr>
          <w:p w14:paraId="000079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воспроизводству лесов</w:t>
            </w:r>
          </w:p>
        </w:tc>
        <w:tc>
          <w:tcPr>
            <w:tcW w:w="945" w:type="dxa"/>
            <w:tcBorders>
              <w:top w:val="nil"/>
              <w:left w:val="nil"/>
              <w:bottom w:val="single" w:sz="4" w:space="0" w:color="000000"/>
              <w:right w:val="single" w:sz="4" w:space="0" w:color="000000"/>
            </w:tcBorders>
            <w:shd w:val="clear" w:color="auto" w:fill="auto"/>
            <w:vAlign w:val="center"/>
          </w:tcPr>
          <w:p w14:paraId="0000798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tcPr>
          <w:p w14:paraId="000079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тыс.руб.</w:t>
            </w:r>
          </w:p>
        </w:tc>
        <w:tc>
          <w:tcPr>
            <w:tcW w:w="1185" w:type="dxa"/>
            <w:tcBorders>
              <w:top w:val="nil"/>
              <w:left w:val="nil"/>
              <w:bottom w:val="single" w:sz="4" w:space="0" w:color="000000"/>
              <w:right w:val="single" w:sz="4" w:space="0" w:color="000000"/>
            </w:tcBorders>
            <w:shd w:val="clear" w:color="auto" w:fill="auto"/>
            <w:vAlign w:val="center"/>
          </w:tcPr>
          <w:p w14:paraId="000079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130466,8</w:t>
            </w:r>
          </w:p>
        </w:tc>
        <w:tc>
          <w:tcPr>
            <w:tcW w:w="940" w:type="dxa"/>
            <w:tcBorders>
              <w:top w:val="nil"/>
              <w:left w:val="nil"/>
              <w:bottom w:val="single" w:sz="4" w:space="0" w:color="000000"/>
              <w:right w:val="single" w:sz="4" w:space="0" w:color="000000"/>
            </w:tcBorders>
            <w:shd w:val="clear" w:color="auto" w:fill="auto"/>
            <w:vAlign w:val="center"/>
          </w:tcPr>
          <w:p w14:paraId="000079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226569,3</w:t>
            </w:r>
          </w:p>
        </w:tc>
        <w:tc>
          <w:tcPr>
            <w:tcW w:w="940" w:type="dxa"/>
            <w:tcBorders>
              <w:top w:val="nil"/>
              <w:left w:val="nil"/>
              <w:bottom w:val="single" w:sz="4" w:space="0" w:color="000000"/>
              <w:right w:val="single" w:sz="4" w:space="0" w:color="000000"/>
            </w:tcBorders>
            <w:shd w:val="clear" w:color="auto" w:fill="auto"/>
            <w:vAlign w:val="center"/>
          </w:tcPr>
          <w:p w14:paraId="000079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263037,4</w:t>
            </w:r>
          </w:p>
        </w:tc>
        <w:tc>
          <w:tcPr>
            <w:tcW w:w="940" w:type="dxa"/>
            <w:tcBorders>
              <w:top w:val="nil"/>
              <w:left w:val="nil"/>
              <w:bottom w:val="single" w:sz="4" w:space="0" w:color="000000"/>
              <w:right w:val="single" w:sz="4" w:space="0" w:color="000000"/>
            </w:tcBorders>
            <w:shd w:val="clear" w:color="auto" w:fill="auto"/>
            <w:vAlign w:val="center"/>
          </w:tcPr>
          <w:p w14:paraId="000079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53567,7</w:t>
            </w:r>
          </w:p>
        </w:tc>
        <w:tc>
          <w:tcPr>
            <w:tcW w:w="971" w:type="dxa"/>
            <w:tcBorders>
              <w:top w:val="nil"/>
              <w:left w:val="nil"/>
              <w:bottom w:val="single" w:sz="4" w:space="0" w:color="000000"/>
              <w:right w:val="single" w:sz="4" w:space="0" w:color="000000"/>
            </w:tcBorders>
            <w:shd w:val="clear" w:color="auto" w:fill="auto"/>
            <w:vAlign w:val="center"/>
          </w:tcPr>
          <w:p w14:paraId="000079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80518,9</w:t>
            </w:r>
          </w:p>
        </w:tc>
        <w:tc>
          <w:tcPr>
            <w:tcW w:w="971" w:type="dxa"/>
            <w:tcBorders>
              <w:top w:val="nil"/>
              <w:left w:val="nil"/>
              <w:bottom w:val="single" w:sz="4" w:space="0" w:color="000000"/>
              <w:right w:val="single" w:sz="4" w:space="0" w:color="000000"/>
            </w:tcBorders>
            <w:shd w:val="clear" w:color="auto" w:fill="auto"/>
            <w:vAlign w:val="center"/>
          </w:tcPr>
          <w:p w14:paraId="000079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78261,4</w:t>
            </w:r>
          </w:p>
        </w:tc>
        <w:tc>
          <w:tcPr>
            <w:tcW w:w="971" w:type="dxa"/>
            <w:tcBorders>
              <w:top w:val="nil"/>
              <w:left w:val="nil"/>
              <w:bottom w:val="single" w:sz="4" w:space="0" w:color="000000"/>
              <w:right w:val="single" w:sz="4" w:space="0" w:color="000000"/>
            </w:tcBorders>
            <w:shd w:val="clear" w:color="auto" w:fill="auto"/>
            <w:vAlign w:val="center"/>
          </w:tcPr>
          <w:p w14:paraId="000079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83897,9</w:t>
            </w:r>
          </w:p>
        </w:tc>
        <w:tc>
          <w:tcPr>
            <w:tcW w:w="971" w:type="dxa"/>
            <w:tcBorders>
              <w:top w:val="nil"/>
              <w:left w:val="nil"/>
              <w:bottom w:val="single" w:sz="4" w:space="0" w:color="000000"/>
              <w:right w:val="single" w:sz="4" w:space="0" w:color="000000"/>
            </w:tcBorders>
            <w:shd w:val="clear" w:color="auto" w:fill="auto"/>
            <w:vAlign w:val="center"/>
          </w:tcPr>
          <w:p w14:paraId="000079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83897,9</w:t>
            </w:r>
          </w:p>
        </w:tc>
        <w:tc>
          <w:tcPr>
            <w:tcW w:w="971" w:type="dxa"/>
            <w:tcBorders>
              <w:top w:val="nil"/>
              <w:left w:val="nil"/>
              <w:bottom w:val="single" w:sz="4" w:space="0" w:color="000000"/>
              <w:right w:val="single" w:sz="4" w:space="0" w:color="000000"/>
            </w:tcBorders>
            <w:shd w:val="clear" w:color="auto" w:fill="auto"/>
            <w:vAlign w:val="center"/>
          </w:tcPr>
          <w:p w14:paraId="000079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83897,9</w:t>
            </w:r>
          </w:p>
        </w:tc>
        <w:tc>
          <w:tcPr>
            <w:tcW w:w="971" w:type="dxa"/>
            <w:tcBorders>
              <w:top w:val="nil"/>
              <w:left w:val="nil"/>
              <w:bottom w:val="single" w:sz="4" w:space="0" w:color="000000"/>
              <w:right w:val="single" w:sz="4" w:space="0" w:color="000000"/>
            </w:tcBorders>
            <w:shd w:val="clear" w:color="auto" w:fill="auto"/>
            <w:vAlign w:val="center"/>
          </w:tcPr>
          <w:p w14:paraId="000079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83897,9</w:t>
            </w:r>
          </w:p>
        </w:tc>
        <w:tc>
          <w:tcPr>
            <w:tcW w:w="971" w:type="dxa"/>
            <w:tcBorders>
              <w:top w:val="nil"/>
              <w:left w:val="nil"/>
              <w:bottom w:val="single" w:sz="4" w:space="0" w:color="000000"/>
              <w:right w:val="single" w:sz="4" w:space="0" w:color="000000"/>
            </w:tcBorders>
            <w:shd w:val="clear" w:color="auto" w:fill="auto"/>
            <w:vAlign w:val="center"/>
          </w:tcPr>
          <w:p w14:paraId="000079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83897,9</w:t>
            </w:r>
          </w:p>
        </w:tc>
        <w:tc>
          <w:tcPr>
            <w:tcW w:w="981" w:type="dxa"/>
            <w:tcBorders>
              <w:top w:val="nil"/>
              <w:left w:val="nil"/>
              <w:bottom w:val="single" w:sz="4" w:space="0" w:color="000000"/>
              <w:right w:val="single" w:sz="4" w:space="0" w:color="000000"/>
            </w:tcBorders>
            <w:shd w:val="clear" w:color="auto" w:fill="auto"/>
            <w:vAlign w:val="center"/>
          </w:tcPr>
          <w:p w14:paraId="0000798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1121444,1</w:t>
            </w:r>
          </w:p>
        </w:tc>
      </w:tr>
      <w:tr w:rsidR="00A848EE" w:rsidRPr="00A848EE" w14:paraId="04F48BF7"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99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99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Забайкальского края</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99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9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51,9</w:t>
            </w:r>
          </w:p>
        </w:tc>
        <w:tc>
          <w:tcPr>
            <w:tcW w:w="971" w:type="dxa"/>
            <w:tcBorders>
              <w:top w:val="nil"/>
              <w:left w:val="nil"/>
              <w:bottom w:val="single" w:sz="4" w:space="0" w:color="000000"/>
              <w:right w:val="single" w:sz="4" w:space="0" w:color="000000"/>
            </w:tcBorders>
            <w:shd w:val="clear" w:color="auto" w:fill="auto"/>
            <w:vAlign w:val="center"/>
          </w:tcPr>
          <w:p w14:paraId="000079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175,4</w:t>
            </w:r>
          </w:p>
        </w:tc>
        <w:tc>
          <w:tcPr>
            <w:tcW w:w="971" w:type="dxa"/>
            <w:tcBorders>
              <w:top w:val="nil"/>
              <w:left w:val="nil"/>
              <w:bottom w:val="single" w:sz="4" w:space="0" w:color="000000"/>
              <w:right w:val="single" w:sz="4" w:space="0" w:color="000000"/>
            </w:tcBorders>
            <w:shd w:val="clear" w:color="auto" w:fill="auto"/>
            <w:vAlign w:val="center"/>
          </w:tcPr>
          <w:p w14:paraId="000079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246,1</w:t>
            </w:r>
          </w:p>
        </w:tc>
        <w:tc>
          <w:tcPr>
            <w:tcW w:w="971" w:type="dxa"/>
            <w:tcBorders>
              <w:top w:val="nil"/>
              <w:left w:val="nil"/>
              <w:bottom w:val="single" w:sz="4" w:space="0" w:color="000000"/>
              <w:right w:val="single" w:sz="4" w:space="0" w:color="000000"/>
            </w:tcBorders>
            <w:shd w:val="clear" w:color="auto" w:fill="auto"/>
            <w:vAlign w:val="center"/>
          </w:tcPr>
          <w:p w14:paraId="000079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9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81" w:type="dxa"/>
            <w:tcBorders>
              <w:top w:val="nil"/>
              <w:left w:val="nil"/>
              <w:bottom w:val="single" w:sz="4" w:space="0" w:color="000000"/>
              <w:right w:val="single" w:sz="4" w:space="0" w:color="000000"/>
            </w:tcBorders>
            <w:shd w:val="clear" w:color="auto" w:fill="auto"/>
            <w:vAlign w:val="center"/>
          </w:tcPr>
          <w:p w14:paraId="000079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473,4</w:t>
            </w:r>
          </w:p>
        </w:tc>
      </w:tr>
      <w:tr w:rsidR="00A848EE" w:rsidRPr="00A848EE" w14:paraId="34AA4831"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99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9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арендаторов</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9A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9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99938,8</w:t>
            </w:r>
          </w:p>
        </w:tc>
        <w:tc>
          <w:tcPr>
            <w:tcW w:w="940" w:type="dxa"/>
            <w:tcBorders>
              <w:top w:val="nil"/>
              <w:left w:val="nil"/>
              <w:bottom w:val="single" w:sz="4" w:space="0" w:color="000000"/>
              <w:right w:val="single" w:sz="4" w:space="0" w:color="000000"/>
            </w:tcBorders>
            <w:shd w:val="clear" w:color="auto" w:fill="auto"/>
            <w:vAlign w:val="center"/>
          </w:tcPr>
          <w:p w14:paraId="000079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135105,9</w:t>
            </w:r>
          </w:p>
        </w:tc>
        <w:tc>
          <w:tcPr>
            <w:tcW w:w="940" w:type="dxa"/>
            <w:tcBorders>
              <w:top w:val="nil"/>
              <w:left w:val="nil"/>
              <w:bottom w:val="single" w:sz="4" w:space="0" w:color="000000"/>
              <w:right w:val="single" w:sz="4" w:space="0" w:color="000000"/>
            </w:tcBorders>
            <w:shd w:val="clear" w:color="auto" w:fill="auto"/>
            <w:vAlign w:val="center"/>
          </w:tcPr>
          <w:p w14:paraId="000079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158389,6</w:t>
            </w:r>
          </w:p>
        </w:tc>
        <w:tc>
          <w:tcPr>
            <w:tcW w:w="940" w:type="dxa"/>
            <w:tcBorders>
              <w:top w:val="nil"/>
              <w:left w:val="nil"/>
              <w:bottom w:val="single" w:sz="4" w:space="0" w:color="000000"/>
              <w:right w:val="single" w:sz="4" w:space="0" w:color="000000"/>
            </w:tcBorders>
            <w:shd w:val="clear" w:color="auto" w:fill="auto"/>
            <w:vAlign w:val="center"/>
          </w:tcPr>
          <w:p w14:paraId="000079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51194,9</w:t>
            </w:r>
          </w:p>
        </w:tc>
        <w:tc>
          <w:tcPr>
            <w:tcW w:w="971" w:type="dxa"/>
            <w:tcBorders>
              <w:top w:val="nil"/>
              <w:left w:val="nil"/>
              <w:bottom w:val="single" w:sz="4" w:space="0" w:color="000000"/>
              <w:right w:val="single" w:sz="4" w:space="0" w:color="000000"/>
            </w:tcBorders>
            <w:shd w:val="clear" w:color="auto" w:fill="auto"/>
            <w:vAlign w:val="center"/>
          </w:tcPr>
          <w:p w14:paraId="000079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103499,2</w:t>
            </w:r>
          </w:p>
        </w:tc>
        <w:tc>
          <w:tcPr>
            <w:tcW w:w="971" w:type="dxa"/>
            <w:tcBorders>
              <w:top w:val="nil"/>
              <w:left w:val="nil"/>
              <w:bottom w:val="single" w:sz="4" w:space="0" w:color="000000"/>
              <w:right w:val="single" w:sz="4" w:space="0" w:color="000000"/>
            </w:tcBorders>
            <w:shd w:val="clear" w:color="auto" w:fill="auto"/>
            <w:vAlign w:val="center"/>
          </w:tcPr>
          <w:p w14:paraId="000079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29797,1</w:t>
            </w:r>
          </w:p>
        </w:tc>
        <w:tc>
          <w:tcPr>
            <w:tcW w:w="971" w:type="dxa"/>
            <w:tcBorders>
              <w:top w:val="nil"/>
              <w:left w:val="nil"/>
              <w:bottom w:val="single" w:sz="4" w:space="0" w:color="000000"/>
              <w:right w:val="single" w:sz="4" w:space="0" w:color="000000"/>
            </w:tcBorders>
            <w:shd w:val="clear" w:color="auto" w:fill="auto"/>
            <w:vAlign w:val="center"/>
          </w:tcPr>
          <w:p w14:paraId="000079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71" w:type="dxa"/>
            <w:tcBorders>
              <w:top w:val="nil"/>
              <w:left w:val="nil"/>
              <w:bottom w:val="single" w:sz="4" w:space="0" w:color="000000"/>
              <w:right w:val="single" w:sz="4" w:space="0" w:color="000000"/>
            </w:tcBorders>
            <w:shd w:val="clear" w:color="auto" w:fill="auto"/>
            <w:vAlign w:val="center"/>
          </w:tcPr>
          <w:p w14:paraId="000079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71" w:type="dxa"/>
            <w:tcBorders>
              <w:top w:val="nil"/>
              <w:left w:val="nil"/>
              <w:bottom w:val="single" w:sz="4" w:space="0" w:color="000000"/>
              <w:right w:val="single" w:sz="4" w:space="0" w:color="000000"/>
            </w:tcBorders>
            <w:shd w:val="clear" w:color="auto" w:fill="auto"/>
            <w:vAlign w:val="center"/>
          </w:tcPr>
          <w:p w14:paraId="000079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71" w:type="dxa"/>
            <w:tcBorders>
              <w:top w:val="nil"/>
              <w:left w:val="nil"/>
              <w:bottom w:val="single" w:sz="4" w:space="0" w:color="000000"/>
              <w:right w:val="single" w:sz="4" w:space="0" w:color="000000"/>
            </w:tcBorders>
            <w:shd w:val="clear" w:color="auto" w:fill="auto"/>
            <w:vAlign w:val="center"/>
          </w:tcPr>
          <w:p w14:paraId="000079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71" w:type="dxa"/>
            <w:tcBorders>
              <w:top w:val="nil"/>
              <w:left w:val="nil"/>
              <w:bottom w:val="single" w:sz="4" w:space="0" w:color="000000"/>
              <w:right w:val="single" w:sz="4" w:space="0" w:color="000000"/>
            </w:tcBorders>
            <w:shd w:val="clear" w:color="auto" w:fill="auto"/>
            <w:vAlign w:val="center"/>
          </w:tcPr>
          <w:p w14:paraId="000079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81" w:type="dxa"/>
            <w:tcBorders>
              <w:top w:val="nil"/>
              <w:left w:val="nil"/>
              <w:bottom w:val="single" w:sz="4" w:space="0" w:color="000000"/>
              <w:right w:val="single" w:sz="4" w:space="0" w:color="000000"/>
            </w:tcBorders>
            <w:shd w:val="clear" w:color="auto" w:fill="auto"/>
            <w:vAlign w:val="center"/>
          </w:tcPr>
          <w:p w14:paraId="000079A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608133,7</w:t>
            </w:r>
          </w:p>
        </w:tc>
      </w:tr>
      <w:tr w:rsidR="00A848EE" w:rsidRPr="00A848EE" w14:paraId="03A041E4"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9A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9AF" w14:textId="3E921DCF"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За счет иных </w:t>
            </w:r>
            <w:r w:rsidRPr="00A848EE">
              <w:rPr>
                <w:rFonts w:ascii="Times New Roman" w:eastAsia="Times New Roman" w:hAnsi="Times New Roman"/>
                <w:sz w:val="20"/>
                <w:szCs w:val="20"/>
              </w:rPr>
              <w:lastRenderedPageBreak/>
              <w:t>источников</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9B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9B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B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9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1369,3</w:t>
            </w:r>
          </w:p>
        </w:tc>
        <w:tc>
          <w:tcPr>
            <w:tcW w:w="971" w:type="dxa"/>
            <w:tcBorders>
              <w:top w:val="nil"/>
              <w:left w:val="nil"/>
              <w:bottom w:val="single" w:sz="4" w:space="0" w:color="000000"/>
              <w:right w:val="single" w:sz="4" w:space="0" w:color="000000"/>
            </w:tcBorders>
            <w:shd w:val="clear" w:color="auto" w:fill="auto"/>
            <w:vAlign w:val="center"/>
          </w:tcPr>
          <w:p w14:paraId="000079B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17718,9</w:t>
            </w:r>
          </w:p>
        </w:tc>
        <w:tc>
          <w:tcPr>
            <w:tcW w:w="971" w:type="dxa"/>
            <w:tcBorders>
              <w:top w:val="nil"/>
              <w:left w:val="nil"/>
              <w:bottom w:val="single" w:sz="4" w:space="0" w:color="000000"/>
              <w:right w:val="single" w:sz="4" w:space="0" w:color="000000"/>
            </w:tcBorders>
            <w:shd w:val="clear" w:color="auto" w:fill="auto"/>
            <w:vAlign w:val="center"/>
          </w:tcPr>
          <w:p w14:paraId="000079B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167188,1</w:t>
            </w:r>
          </w:p>
        </w:tc>
        <w:tc>
          <w:tcPr>
            <w:tcW w:w="971" w:type="dxa"/>
            <w:tcBorders>
              <w:top w:val="nil"/>
              <w:left w:val="nil"/>
              <w:bottom w:val="single" w:sz="4" w:space="0" w:color="000000"/>
              <w:right w:val="single" w:sz="4" w:space="0" w:color="000000"/>
            </w:tcBorders>
            <w:shd w:val="clear" w:color="auto" w:fill="auto"/>
            <w:vAlign w:val="center"/>
          </w:tcPr>
          <w:p w14:paraId="000079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71" w:type="dxa"/>
            <w:tcBorders>
              <w:top w:val="nil"/>
              <w:left w:val="nil"/>
              <w:bottom w:val="single" w:sz="4" w:space="0" w:color="000000"/>
              <w:right w:val="single" w:sz="4" w:space="0" w:color="000000"/>
            </w:tcBorders>
            <w:shd w:val="clear" w:color="auto" w:fill="auto"/>
            <w:vAlign w:val="center"/>
          </w:tcPr>
          <w:p w14:paraId="000079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71" w:type="dxa"/>
            <w:tcBorders>
              <w:top w:val="nil"/>
              <w:left w:val="nil"/>
              <w:bottom w:val="single" w:sz="4" w:space="0" w:color="000000"/>
              <w:right w:val="single" w:sz="4" w:space="0" w:color="000000"/>
            </w:tcBorders>
            <w:shd w:val="clear" w:color="auto" w:fill="auto"/>
            <w:vAlign w:val="center"/>
          </w:tcPr>
          <w:p w14:paraId="000079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71" w:type="dxa"/>
            <w:tcBorders>
              <w:top w:val="nil"/>
              <w:left w:val="nil"/>
              <w:bottom w:val="single" w:sz="4" w:space="0" w:color="000000"/>
              <w:right w:val="single" w:sz="4" w:space="0" w:color="000000"/>
            </w:tcBorders>
            <w:shd w:val="clear" w:color="auto" w:fill="auto"/>
            <w:vAlign w:val="center"/>
          </w:tcPr>
          <w:p w14:paraId="000079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71" w:type="dxa"/>
            <w:tcBorders>
              <w:top w:val="nil"/>
              <w:left w:val="nil"/>
              <w:bottom w:val="single" w:sz="4" w:space="0" w:color="000000"/>
              <w:right w:val="single" w:sz="4" w:space="0" w:color="000000"/>
            </w:tcBorders>
            <w:shd w:val="clear" w:color="auto" w:fill="auto"/>
            <w:vAlign w:val="center"/>
          </w:tcPr>
          <w:p w14:paraId="000079B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9B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1971512,8</w:t>
            </w:r>
          </w:p>
        </w:tc>
      </w:tr>
      <w:tr w:rsidR="00A848EE" w:rsidRPr="00A848EE" w14:paraId="360C833F" w14:textId="77777777" w:rsidTr="007171C0">
        <w:trPr>
          <w:trHeight w:val="20"/>
        </w:trPr>
        <w:tc>
          <w:tcPr>
            <w:tcW w:w="1455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00079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населенных пунктов</w:t>
            </w:r>
          </w:p>
        </w:tc>
      </w:tr>
      <w:tr w:rsidR="00A848EE" w:rsidRPr="00A848EE" w14:paraId="1913E34D" w14:textId="77777777" w:rsidTr="007171C0">
        <w:trPr>
          <w:trHeight w:val="20"/>
        </w:trPr>
        <w:tc>
          <w:tcPr>
            <w:tcW w:w="1124" w:type="dxa"/>
            <w:tcBorders>
              <w:top w:val="nil"/>
              <w:left w:val="single" w:sz="4" w:space="0" w:color="000000"/>
              <w:bottom w:val="nil"/>
              <w:right w:val="single" w:sz="4" w:space="0" w:color="000000"/>
            </w:tcBorders>
            <w:shd w:val="clear" w:color="auto" w:fill="auto"/>
            <w:vAlign w:val="center"/>
          </w:tcPr>
          <w:p w14:paraId="000079CC" w14:textId="7D0FD43F"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охране лесов</w:t>
            </w:r>
          </w:p>
        </w:tc>
        <w:tc>
          <w:tcPr>
            <w:tcW w:w="945" w:type="dxa"/>
            <w:tcBorders>
              <w:top w:val="nil"/>
              <w:left w:val="nil"/>
              <w:bottom w:val="nil"/>
              <w:right w:val="single" w:sz="4" w:space="0" w:color="000000"/>
            </w:tcBorders>
            <w:shd w:val="clear" w:color="auto" w:fill="auto"/>
            <w:vAlign w:val="center"/>
          </w:tcPr>
          <w:p w14:paraId="000079C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местный бюджет</w:t>
            </w:r>
          </w:p>
        </w:tc>
        <w:tc>
          <w:tcPr>
            <w:tcW w:w="707" w:type="dxa"/>
            <w:tcBorders>
              <w:top w:val="nil"/>
              <w:left w:val="nil"/>
              <w:bottom w:val="nil"/>
              <w:right w:val="single" w:sz="4" w:space="0" w:color="000000"/>
            </w:tcBorders>
            <w:shd w:val="clear" w:color="auto" w:fill="auto"/>
            <w:vAlign w:val="center"/>
          </w:tcPr>
          <w:p w14:paraId="000079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тыс.руб.</w:t>
            </w:r>
          </w:p>
        </w:tc>
        <w:tc>
          <w:tcPr>
            <w:tcW w:w="1185" w:type="dxa"/>
            <w:tcBorders>
              <w:top w:val="nil"/>
              <w:left w:val="nil"/>
              <w:bottom w:val="nil"/>
              <w:right w:val="single" w:sz="4" w:space="0" w:color="000000"/>
            </w:tcBorders>
            <w:shd w:val="clear" w:color="auto" w:fill="auto"/>
            <w:vAlign w:val="center"/>
          </w:tcPr>
          <w:p w14:paraId="000079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0" w:type="dxa"/>
            <w:tcBorders>
              <w:top w:val="nil"/>
              <w:left w:val="nil"/>
              <w:bottom w:val="nil"/>
              <w:right w:val="single" w:sz="4" w:space="0" w:color="000000"/>
            </w:tcBorders>
            <w:shd w:val="clear" w:color="auto" w:fill="auto"/>
            <w:vAlign w:val="center"/>
          </w:tcPr>
          <w:p w14:paraId="000079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0" w:type="dxa"/>
            <w:tcBorders>
              <w:top w:val="nil"/>
              <w:left w:val="nil"/>
              <w:bottom w:val="nil"/>
              <w:right w:val="single" w:sz="4" w:space="0" w:color="000000"/>
            </w:tcBorders>
            <w:shd w:val="clear" w:color="auto" w:fill="auto"/>
            <w:vAlign w:val="center"/>
          </w:tcPr>
          <w:p w14:paraId="000079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40" w:type="dxa"/>
            <w:tcBorders>
              <w:top w:val="nil"/>
              <w:left w:val="nil"/>
              <w:bottom w:val="nil"/>
              <w:right w:val="single" w:sz="4" w:space="0" w:color="000000"/>
            </w:tcBorders>
            <w:shd w:val="clear" w:color="auto" w:fill="auto"/>
            <w:vAlign w:val="center"/>
          </w:tcPr>
          <w:p w14:paraId="000079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1" w:type="dxa"/>
            <w:tcBorders>
              <w:top w:val="nil"/>
              <w:left w:val="nil"/>
              <w:bottom w:val="nil"/>
              <w:right w:val="single" w:sz="4" w:space="0" w:color="000000"/>
            </w:tcBorders>
            <w:shd w:val="clear" w:color="auto" w:fill="auto"/>
            <w:vAlign w:val="center"/>
          </w:tcPr>
          <w:p w14:paraId="000079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1" w:type="dxa"/>
            <w:tcBorders>
              <w:top w:val="nil"/>
              <w:left w:val="nil"/>
              <w:bottom w:val="nil"/>
              <w:right w:val="single" w:sz="4" w:space="0" w:color="000000"/>
            </w:tcBorders>
            <w:shd w:val="clear" w:color="auto" w:fill="auto"/>
            <w:vAlign w:val="center"/>
          </w:tcPr>
          <w:p w14:paraId="000079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1" w:type="dxa"/>
            <w:tcBorders>
              <w:top w:val="nil"/>
              <w:left w:val="nil"/>
              <w:bottom w:val="nil"/>
              <w:right w:val="single" w:sz="4" w:space="0" w:color="000000"/>
            </w:tcBorders>
            <w:shd w:val="clear" w:color="auto" w:fill="auto"/>
            <w:vAlign w:val="center"/>
          </w:tcPr>
          <w:p w14:paraId="000079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1" w:type="dxa"/>
            <w:tcBorders>
              <w:top w:val="nil"/>
              <w:left w:val="nil"/>
              <w:bottom w:val="nil"/>
              <w:right w:val="single" w:sz="4" w:space="0" w:color="000000"/>
            </w:tcBorders>
            <w:shd w:val="clear" w:color="auto" w:fill="auto"/>
            <w:vAlign w:val="center"/>
          </w:tcPr>
          <w:p w14:paraId="000079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1" w:type="dxa"/>
            <w:tcBorders>
              <w:top w:val="nil"/>
              <w:left w:val="nil"/>
              <w:bottom w:val="nil"/>
              <w:right w:val="single" w:sz="4" w:space="0" w:color="000000"/>
            </w:tcBorders>
            <w:shd w:val="clear" w:color="auto" w:fill="auto"/>
            <w:vAlign w:val="center"/>
          </w:tcPr>
          <w:p w14:paraId="000079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1" w:type="dxa"/>
            <w:tcBorders>
              <w:top w:val="nil"/>
              <w:left w:val="nil"/>
              <w:bottom w:val="nil"/>
              <w:right w:val="single" w:sz="4" w:space="0" w:color="000000"/>
            </w:tcBorders>
            <w:shd w:val="clear" w:color="auto" w:fill="auto"/>
            <w:vAlign w:val="center"/>
          </w:tcPr>
          <w:p w14:paraId="000079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71" w:type="dxa"/>
            <w:tcBorders>
              <w:top w:val="nil"/>
              <w:left w:val="nil"/>
              <w:bottom w:val="nil"/>
              <w:right w:val="single" w:sz="4" w:space="0" w:color="000000"/>
            </w:tcBorders>
            <w:shd w:val="clear" w:color="auto" w:fill="auto"/>
            <w:vAlign w:val="center"/>
          </w:tcPr>
          <w:p w14:paraId="000079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c>
          <w:tcPr>
            <w:tcW w:w="981" w:type="dxa"/>
            <w:tcBorders>
              <w:top w:val="nil"/>
              <w:left w:val="nil"/>
              <w:bottom w:val="nil"/>
              <w:right w:val="single" w:sz="4" w:space="0" w:color="000000"/>
            </w:tcBorders>
            <w:shd w:val="clear" w:color="auto" w:fill="auto"/>
            <w:vAlign w:val="center"/>
          </w:tcPr>
          <w:p w14:paraId="000079D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w:t>
            </w:r>
          </w:p>
        </w:tc>
      </w:tr>
      <w:tr w:rsidR="00A848EE" w:rsidRPr="00A848EE" w14:paraId="2B03CB87" w14:textId="77777777" w:rsidTr="007171C0">
        <w:trPr>
          <w:trHeight w:val="20"/>
        </w:trPr>
        <w:tc>
          <w:tcPr>
            <w:tcW w:w="1455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00079D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Леса, расположенные на землях особо охраняемых природных территорий</w:t>
            </w:r>
          </w:p>
        </w:tc>
      </w:tr>
      <w:tr w:rsidR="00A848EE" w:rsidRPr="00A848EE" w14:paraId="4BA3C99E" w14:textId="77777777" w:rsidTr="007171C0">
        <w:trPr>
          <w:trHeight w:val="20"/>
        </w:trPr>
        <w:tc>
          <w:tcPr>
            <w:tcW w:w="1124" w:type="dxa"/>
            <w:tcBorders>
              <w:top w:val="nil"/>
              <w:left w:val="single" w:sz="4" w:space="0" w:color="000000"/>
              <w:bottom w:val="single" w:sz="4" w:space="0" w:color="000000"/>
              <w:right w:val="single" w:sz="4" w:space="0" w:color="000000"/>
            </w:tcBorders>
            <w:shd w:val="clear" w:color="auto" w:fill="auto"/>
            <w:vAlign w:val="center"/>
          </w:tcPr>
          <w:p w14:paraId="000079E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охране лесов</w:t>
            </w:r>
          </w:p>
        </w:tc>
        <w:tc>
          <w:tcPr>
            <w:tcW w:w="945" w:type="dxa"/>
            <w:tcBorders>
              <w:top w:val="nil"/>
              <w:left w:val="nil"/>
              <w:bottom w:val="single" w:sz="4" w:space="0" w:color="000000"/>
              <w:right w:val="single" w:sz="4" w:space="0" w:color="000000"/>
            </w:tcBorders>
            <w:shd w:val="clear" w:color="auto" w:fill="auto"/>
            <w:vAlign w:val="center"/>
          </w:tcPr>
          <w:p w14:paraId="000079E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707" w:type="dxa"/>
            <w:tcBorders>
              <w:top w:val="nil"/>
              <w:left w:val="nil"/>
              <w:bottom w:val="single" w:sz="4" w:space="0" w:color="000000"/>
              <w:right w:val="single" w:sz="4" w:space="0" w:color="000000"/>
            </w:tcBorders>
            <w:shd w:val="clear" w:color="auto" w:fill="auto"/>
            <w:vAlign w:val="center"/>
          </w:tcPr>
          <w:p w14:paraId="000079E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тыс.руб.</w:t>
            </w:r>
          </w:p>
        </w:tc>
        <w:tc>
          <w:tcPr>
            <w:tcW w:w="1185" w:type="dxa"/>
            <w:tcBorders>
              <w:top w:val="nil"/>
              <w:left w:val="nil"/>
              <w:bottom w:val="single" w:sz="4" w:space="0" w:color="000000"/>
              <w:right w:val="single" w:sz="4" w:space="0" w:color="000000"/>
            </w:tcBorders>
            <w:shd w:val="clear" w:color="auto" w:fill="auto"/>
            <w:vAlign w:val="center"/>
          </w:tcPr>
          <w:p w14:paraId="000079E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4102,7</w:t>
            </w:r>
          </w:p>
        </w:tc>
        <w:tc>
          <w:tcPr>
            <w:tcW w:w="940" w:type="dxa"/>
            <w:tcBorders>
              <w:top w:val="nil"/>
              <w:left w:val="nil"/>
              <w:bottom w:val="single" w:sz="4" w:space="0" w:color="000000"/>
              <w:right w:val="single" w:sz="4" w:space="0" w:color="000000"/>
            </w:tcBorders>
            <w:shd w:val="clear" w:color="auto" w:fill="auto"/>
            <w:vAlign w:val="center"/>
          </w:tcPr>
          <w:p w14:paraId="000079E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5119,6</w:t>
            </w:r>
          </w:p>
        </w:tc>
        <w:tc>
          <w:tcPr>
            <w:tcW w:w="940" w:type="dxa"/>
            <w:tcBorders>
              <w:top w:val="nil"/>
              <w:left w:val="nil"/>
              <w:bottom w:val="single" w:sz="4" w:space="0" w:color="000000"/>
              <w:right w:val="single" w:sz="4" w:space="0" w:color="000000"/>
            </w:tcBorders>
            <w:shd w:val="clear" w:color="auto" w:fill="auto"/>
            <w:vAlign w:val="center"/>
          </w:tcPr>
          <w:p w14:paraId="000079E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5119,6</w:t>
            </w:r>
          </w:p>
        </w:tc>
        <w:tc>
          <w:tcPr>
            <w:tcW w:w="940" w:type="dxa"/>
            <w:tcBorders>
              <w:top w:val="nil"/>
              <w:left w:val="nil"/>
              <w:bottom w:val="single" w:sz="4" w:space="0" w:color="000000"/>
              <w:right w:val="single" w:sz="4" w:space="0" w:color="000000"/>
            </w:tcBorders>
            <w:shd w:val="clear" w:color="auto" w:fill="auto"/>
            <w:vAlign w:val="center"/>
          </w:tcPr>
          <w:p w14:paraId="000079F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5119,6</w:t>
            </w:r>
          </w:p>
        </w:tc>
        <w:tc>
          <w:tcPr>
            <w:tcW w:w="971" w:type="dxa"/>
            <w:tcBorders>
              <w:top w:val="nil"/>
              <w:left w:val="nil"/>
              <w:bottom w:val="single" w:sz="4" w:space="0" w:color="000000"/>
              <w:right w:val="single" w:sz="4" w:space="0" w:color="000000"/>
            </w:tcBorders>
            <w:shd w:val="clear" w:color="auto" w:fill="auto"/>
            <w:vAlign w:val="center"/>
          </w:tcPr>
          <w:p w14:paraId="000079F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5119,6</w:t>
            </w:r>
          </w:p>
        </w:tc>
        <w:tc>
          <w:tcPr>
            <w:tcW w:w="971" w:type="dxa"/>
            <w:tcBorders>
              <w:top w:val="nil"/>
              <w:left w:val="nil"/>
              <w:bottom w:val="single" w:sz="4" w:space="0" w:color="000000"/>
              <w:right w:val="single" w:sz="4" w:space="0" w:color="000000"/>
            </w:tcBorders>
            <w:shd w:val="clear" w:color="auto" w:fill="auto"/>
            <w:vAlign w:val="center"/>
          </w:tcPr>
          <w:p w14:paraId="000079F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5119,6</w:t>
            </w:r>
          </w:p>
        </w:tc>
        <w:tc>
          <w:tcPr>
            <w:tcW w:w="971" w:type="dxa"/>
            <w:tcBorders>
              <w:top w:val="nil"/>
              <w:left w:val="nil"/>
              <w:bottom w:val="single" w:sz="4" w:space="0" w:color="000000"/>
              <w:right w:val="single" w:sz="4" w:space="0" w:color="000000"/>
            </w:tcBorders>
            <w:shd w:val="clear" w:color="auto" w:fill="auto"/>
            <w:vAlign w:val="center"/>
          </w:tcPr>
          <w:p w14:paraId="000079F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5119,6</w:t>
            </w:r>
          </w:p>
        </w:tc>
        <w:tc>
          <w:tcPr>
            <w:tcW w:w="971" w:type="dxa"/>
            <w:tcBorders>
              <w:top w:val="nil"/>
              <w:left w:val="nil"/>
              <w:bottom w:val="single" w:sz="4" w:space="0" w:color="000000"/>
              <w:right w:val="single" w:sz="4" w:space="0" w:color="000000"/>
            </w:tcBorders>
            <w:shd w:val="clear" w:color="auto" w:fill="auto"/>
            <w:vAlign w:val="center"/>
          </w:tcPr>
          <w:p w14:paraId="000079F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8369,6</w:t>
            </w:r>
          </w:p>
        </w:tc>
        <w:tc>
          <w:tcPr>
            <w:tcW w:w="971" w:type="dxa"/>
            <w:tcBorders>
              <w:top w:val="nil"/>
              <w:left w:val="nil"/>
              <w:bottom w:val="single" w:sz="4" w:space="0" w:color="000000"/>
              <w:right w:val="single" w:sz="4" w:space="0" w:color="000000"/>
            </w:tcBorders>
            <w:shd w:val="clear" w:color="auto" w:fill="auto"/>
            <w:vAlign w:val="center"/>
          </w:tcPr>
          <w:p w14:paraId="000079F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8369,6</w:t>
            </w:r>
          </w:p>
        </w:tc>
        <w:tc>
          <w:tcPr>
            <w:tcW w:w="971" w:type="dxa"/>
            <w:tcBorders>
              <w:top w:val="nil"/>
              <w:left w:val="nil"/>
              <w:bottom w:val="single" w:sz="4" w:space="0" w:color="000000"/>
              <w:right w:val="single" w:sz="4" w:space="0" w:color="000000"/>
            </w:tcBorders>
            <w:shd w:val="clear" w:color="auto" w:fill="auto"/>
            <w:vAlign w:val="center"/>
          </w:tcPr>
          <w:p w14:paraId="000079F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8369,6</w:t>
            </w:r>
          </w:p>
        </w:tc>
        <w:tc>
          <w:tcPr>
            <w:tcW w:w="971" w:type="dxa"/>
            <w:tcBorders>
              <w:top w:val="nil"/>
              <w:left w:val="nil"/>
              <w:bottom w:val="single" w:sz="4" w:space="0" w:color="000000"/>
              <w:right w:val="single" w:sz="4" w:space="0" w:color="000000"/>
            </w:tcBorders>
            <w:shd w:val="clear" w:color="auto" w:fill="auto"/>
            <w:vAlign w:val="center"/>
          </w:tcPr>
          <w:p w14:paraId="000079F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8369,6</w:t>
            </w:r>
          </w:p>
        </w:tc>
        <w:tc>
          <w:tcPr>
            <w:tcW w:w="981" w:type="dxa"/>
            <w:tcBorders>
              <w:top w:val="nil"/>
              <w:left w:val="nil"/>
              <w:bottom w:val="single" w:sz="4" w:space="0" w:color="000000"/>
              <w:right w:val="single" w:sz="4" w:space="0" w:color="000000"/>
            </w:tcBorders>
            <w:shd w:val="clear" w:color="auto" w:fill="auto"/>
            <w:vAlign w:val="center"/>
          </w:tcPr>
          <w:p w14:paraId="000079F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68298,6</w:t>
            </w:r>
          </w:p>
        </w:tc>
      </w:tr>
      <w:tr w:rsidR="00A848EE" w:rsidRPr="00A848EE" w14:paraId="657A887D" w14:textId="77777777" w:rsidTr="007171C0">
        <w:trPr>
          <w:trHeight w:val="20"/>
        </w:trPr>
        <w:tc>
          <w:tcPr>
            <w:tcW w:w="1124" w:type="dxa"/>
            <w:tcBorders>
              <w:top w:val="nil"/>
              <w:left w:val="single" w:sz="4" w:space="0" w:color="000000"/>
              <w:bottom w:val="single" w:sz="4" w:space="0" w:color="000000"/>
              <w:right w:val="single" w:sz="4" w:space="0" w:color="000000"/>
            </w:tcBorders>
            <w:shd w:val="clear" w:color="auto" w:fill="auto"/>
            <w:vAlign w:val="center"/>
          </w:tcPr>
          <w:p w14:paraId="000079F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защите лесов</w:t>
            </w:r>
          </w:p>
        </w:tc>
        <w:tc>
          <w:tcPr>
            <w:tcW w:w="945" w:type="dxa"/>
            <w:tcBorders>
              <w:top w:val="nil"/>
              <w:left w:val="nil"/>
              <w:bottom w:val="single" w:sz="4" w:space="0" w:color="000000"/>
              <w:right w:val="single" w:sz="4" w:space="0" w:color="000000"/>
            </w:tcBorders>
            <w:shd w:val="clear" w:color="auto" w:fill="auto"/>
            <w:vAlign w:val="center"/>
          </w:tcPr>
          <w:p w14:paraId="000079F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707" w:type="dxa"/>
            <w:tcBorders>
              <w:top w:val="nil"/>
              <w:left w:val="nil"/>
              <w:bottom w:val="single" w:sz="4" w:space="0" w:color="000000"/>
              <w:right w:val="single" w:sz="4" w:space="0" w:color="000000"/>
            </w:tcBorders>
            <w:shd w:val="clear" w:color="auto" w:fill="auto"/>
            <w:vAlign w:val="center"/>
          </w:tcPr>
          <w:p w14:paraId="000079F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тыс.руб.</w:t>
            </w:r>
          </w:p>
        </w:tc>
        <w:tc>
          <w:tcPr>
            <w:tcW w:w="1185" w:type="dxa"/>
            <w:tcBorders>
              <w:top w:val="nil"/>
              <w:left w:val="nil"/>
              <w:bottom w:val="single" w:sz="4" w:space="0" w:color="000000"/>
              <w:right w:val="single" w:sz="4" w:space="0" w:color="000000"/>
            </w:tcBorders>
            <w:shd w:val="clear" w:color="auto" w:fill="auto"/>
            <w:vAlign w:val="center"/>
          </w:tcPr>
          <w:p w14:paraId="000079FC"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338,04</w:t>
            </w:r>
          </w:p>
        </w:tc>
        <w:tc>
          <w:tcPr>
            <w:tcW w:w="940" w:type="dxa"/>
            <w:tcBorders>
              <w:top w:val="nil"/>
              <w:left w:val="nil"/>
              <w:bottom w:val="single" w:sz="4" w:space="0" w:color="000000"/>
              <w:right w:val="single" w:sz="4" w:space="0" w:color="000000"/>
            </w:tcBorders>
            <w:shd w:val="clear" w:color="auto" w:fill="auto"/>
            <w:vAlign w:val="center"/>
          </w:tcPr>
          <w:p w14:paraId="000079FD"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40" w:type="dxa"/>
            <w:tcBorders>
              <w:top w:val="nil"/>
              <w:left w:val="nil"/>
              <w:bottom w:val="single" w:sz="4" w:space="0" w:color="000000"/>
              <w:right w:val="single" w:sz="4" w:space="0" w:color="000000"/>
            </w:tcBorders>
            <w:shd w:val="clear" w:color="auto" w:fill="auto"/>
            <w:vAlign w:val="center"/>
          </w:tcPr>
          <w:p w14:paraId="000079FE"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40" w:type="dxa"/>
            <w:tcBorders>
              <w:top w:val="nil"/>
              <w:left w:val="nil"/>
              <w:bottom w:val="single" w:sz="4" w:space="0" w:color="000000"/>
              <w:right w:val="single" w:sz="4" w:space="0" w:color="000000"/>
            </w:tcBorders>
            <w:shd w:val="clear" w:color="auto" w:fill="auto"/>
            <w:vAlign w:val="center"/>
          </w:tcPr>
          <w:p w14:paraId="000079FF"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71" w:type="dxa"/>
            <w:tcBorders>
              <w:top w:val="nil"/>
              <w:left w:val="nil"/>
              <w:bottom w:val="single" w:sz="4" w:space="0" w:color="000000"/>
              <w:right w:val="single" w:sz="4" w:space="0" w:color="000000"/>
            </w:tcBorders>
            <w:shd w:val="clear" w:color="auto" w:fill="auto"/>
            <w:vAlign w:val="center"/>
          </w:tcPr>
          <w:p w14:paraId="00007A00"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71" w:type="dxa"/>
            <w:tcBorders>
              <w:top w:val="nil"/>
              <w:left w:val="nil"/>
              <w:bottom w:val="single" w:sz="4" w:space="0" w:color="000000"/>
              <w:right w:val="single" w:sz="4" w:space="0" w:color="000000"/>
            </w:tcBorders>
            <w:shd w:val="clear" w:color="auto" w:fill="auto"/>
            <w:vAlign w:val="center"/>
          </w:tcPr>
          <w:p w14:paraId="00007A01"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71" w:type="dxa"/>
            <w:tcBorders>
              <w:top w:val="nil"/>
              <w:left w:val="nil"/>
              <w:bottom w:val="single" w:sz="4" w:space="0" w:color="000000"/>
              <w:right w:val="single" w:sz="4" w:space="0" w:color="000000"/>
            </w:tcBorders>
            <w:shd w:val="clear" w:color="auto" w:fill="auto"/>
            <w:vAlign w:val="center"/>
          </w:tcPr>
          <w:p w14:paraId="00007A02"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71" w:type="dxa"/>
            <w:tcBorders>
              <w:top w:val="nil"/>
              <w:left w:val="nil"/>
              <w:bottom w:val="single" w:sz="4" w:space="0" w:color="000000"/>
              <w:right w:val="single" w:sz="4" w:space="0" w:color="000000"/>
            </w:tcBorders>
            <w:shd w:val="clear" w:color="auto" w:fill="auto"/>
            <w:vAlign w:val="center"/>
          </w:tcPr>
          <w:p w14:paraId="00007A03"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71" w:type="dxa"/>
            <w:tcBorders>
              <w:top w:val="nil"/>
              <w:left w:val="nil"/>
              <w:bottom w:val="single" w:sz="4" w:space="0" w:color="000000"/>
              <w:right w:val="single" w:sz="4" w:space="0" w:color="000000"/>
            </w:tcBorders>
            <w:shd w:val="clear" w:color="auto" w:fill="auto"/>
            <w:vAlign w:val="center"/>
          </w:tcPr>
          <w:p w14:paraId="00007A04"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71" w:type="dxa"/>
            <w:tcBorders>
              <w:top w:val="nil"/>
              <w:left w:val="nil"/>
              <w:bottom w:val="single" w:sz="4" w:space="0" w:color="000000"/>
              <w:right w:val="single" w:sz="4" w:space="0" w:color="000000"/>
            </w:tcBorders>
            <w:shd w:val="clear" w:color="auto" w:fill="auto"/>
            <w:vAlign w:val="center"/>
          </w:tcPr>
          <w:p w14:paraId="00007A05"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71" w:type="dxa"/>
            <w:tcBorders>
              <w:top w:val="nil"/>
              <w:left w:val="nil"/>
              <w:bottom w:val="single" w:sz="4" w:space="0" w:color="000000"/>
              <w:right w:val="single" w:sz="4" w:space="0" w:color="000000"/>
            </w:tcBorders>
            <w:shd w:val="clear" w:color="auto" w:fill="auto"/>
            <w:vAlign w:val="center"/>
          </w:tcPr>
          <w:p w14:paraId="00007A06"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11575,6</w:t>
            </w:r>
          </w:p>
        </w:tc>
        <w:tc>
          <w:tcPr>
            <w:tcW w:w="981" w:type="dxa"/>
            <w:tcBorders>
              <w:top w:val="nil"/>
              <w:left w:val="nil"/>
              <w:bottom w:val="single" w:sz="4" w:space="0" w:color="000000"/>
              <w:right w:val="single" w:sz="4" w:space="0" w:color="000000"/>
            </w:tcBorders>
            <w:shd w:val="clear" w:color="auto" w:fill="auto"/>
            <w:vAlign w:val="center"/>
          </w:tcPr>
          <w:p w14:paraId="00007A0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116094,0</w:t>
            </w:r>
          </w:p>
        </w:tc>
      </w:tr>
      <w:tr w:rsidR="00A848EE" w:rsidRPr="00A848EE" w14:paraId="28D3184D" w14:textId="77777777" w:rsidTr="007171C0">
        <w:trPr>
          <w:trHeight w:val="20"/>
        </w:trPr>
        <w:tc>
          <w:tcPr>
            <w:tcW w:w="1124" w:type="dxa"/>
            <w:tcBorders>
              <w:top w:val="nil"/>
              <w:left w:val="single" w:sz="4" w:space="0" w:color="000000"/>
              <w:bottom w:val="single" w:sz="4" w:space="0" w:color="000000"/>
              <w:right w:val="single" w:sz="4" w:space="0" w:color="000000"/>
            </w:tcBorders>
            <w:shd w:val="clear" w:color="auto" w:fill="auto"/>
            <w:vAlign w:val="center"/>
          </w:tcPr>
          <w:p w14:paraId="00007A0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воспроизводству лесов</w:t>
            </w:r>
          </w:p>
        </w:tc>
        <w:tc>
          <w:tcPr>
            <w:tcW w:w="945" w:type="dxa"/>
            <w:tcBorders>
              <w:top w:val="nil"/>
              <w:left w:val="nil"/>
              <w:bottom w:val="single" w:sz="4" w:space="0" w:color="000000"/>
              <w:right w:val="single" w:sz="4" w:space="0" w:color="000000"/>
            </w:tcBorders>
            <w:shd w:val="clear" w:color="auto" w:fill="auto"/>
            <w:vAlign w:val="center"/>
          </w:tcPr>
          <w:p w14:paraId="00007A0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707" w:type="dxa"/>
            <w:tcBorders>
              <w:top w:val="nil"/>
              <w:left w:val="nil"/>
              <w:bottom w:val="single" w:sz="4" w:space="0" w:color="000000"/>
              <w:right w:val="single" w:sz="4" w:space="0" w:color="000000"/>
            </w:tcBorders>
            <w:shd w:val="clear" w:color="auto" w:fill="auto"/>
            <w:vAlign w:val="center"/>
          </w:tcPr>
          <w:p w14:paraId="00007A0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тыс.руб.</w:t>
            </w:r>
          </w:p>
        </w:tc>
        <w:tc>
          <w:tcPr>
            <w:tcW w:w="1185" w:type="dxa"/>
            <w:tcBorders>
              <w:top w:val="nil"/>
              <w:left w:val="nil"/>
              <w:bottom w:val="single" w:sz="4" w:space="0" w:color="000000"/>
              <w:right w:val="single" w:sz="4" w:space="0" w:color="000000"/>
            </w:tcBorders>
            <w:shd w:val="clear" w:color="auto" w:fill="auto"/>
            <w:vAlign w:val="center"/>
          </w:tcPr>
          <w:p w14:paraId="00007A0B"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156,68</w:t>
            </w:r>
          </w:p>
        </w:tc>
        <w:tc>
          <w:tcPr>
            <w:tcW w:w="940" w:type="dxa"/>
            <w:tcBorders>
              <w:top w:val="nil"/>
              <w:left w:val="nil"/>
              <w:bottom w:val="single" w:sz="4" w:space="0" w:color="000000"/>
              <w:right w:val="single" w:sz="4" w:space="0" w:color="000000"/>
            </w:tcBorders>
            <w:shd w:val="clear" w:color="auto" w:fill="auto"/>
            <w:vAlign w:val="center"/>
          </w:tcPr>
          <w:p w14:paraId="00007A0C"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40" w:type="dxa"/>
            <w:tcBorders>
              <w:top w:val="nil"/>
              <w:left w:val="nil"/>
              <w:bottom w:val="single" w:sz="4" w:space="0" w:color="000000"/>
              <w:right w:val="single" w:sz="4" w:space="0" w:color="000000"/>
            </w:tcBorders>
            <w:shd w:val="clear" w:color="auto" w:fill="auto"/>
            <w:vAlign w:val="center"/>
          </w:tcPr>
          <w:p w14:paraId="00007A0D"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40" w:type="dxa"/>
            <w:tcBorders>
              <w:top w:val="nil"/>
              <w:left w:val="nil"/>
              <w:bottom w:val="single" w:sz="4" w:space="0" w:color="000000"/>
              <w:right w:val="single" w:sz="4" w:space="0" w:color="000000"/>
            </w:tcBorders>
            <w:shd w:val="clear" w:color="auto" w:fill="auto"/>
            <w:vAlign w:val="center"/>
          </w:tcPr>
          <w:p w14:paraId="00007A0E"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71" w:type="dxa"/>
            <w:tcBorders>
              <w:top w:val="nil"/>
              <w:left w:val="nil"/>
              <w:bottom w:val="single" w:sz="4" w:space="0" w:color="000000"/>
              <w:right w:val="single" w:sz="4" w:space="0" w:color="000000"/>
            </w:tcBorders>
            <w:shd w:val="clear" w:color="auto" w:fill="auto"/>
            <w:vAlign w:val="center"/>
          </w:tcPr>
          <w:p w14:paraId="00007A0F"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71" w:type="dxa"/>
            <w:tcBorders>
              <w:top w:val="nil"/>
              <w:left w:val="nil"/>
              <w:bottom w:val="single" w:sz="4" w:space="0" w:color="000000"/>
              <w:right w:val="single" w:sz="4" w:space="0" w:color="000000"/>
            </w:tcBorders>
            <w:shd w:val="clear" w:color="auto" w:fill="auto"/>
            <w:vAlign w:val="center"/>
          </w:tcPr>
          <w:p w14:paraId="00007A10"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71" w:type="dxa"/>
            <w:tcBorders>
              <w:top w:val="nil"/>
              <w:left w:val="nil"/>
              <w:bottom w:val="single" w:sz="4" w:space="0" w:color="000000"/>
              <w:right w:val="single" w:sz="4" w:space="0" w:color="000000"/>
            </w:tcBorders>
            <w:shd w:val="clear" w:color="auto" w:fill="auto"/>
            <w:vAlign w:val="center"/>
          </w:tcPr>
          <w:p w14:paraId="00007A11"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71" w:type="dxa"/>
            <w:tcBorders>
              <w:top w:val="nil"/>
              <w:left w:val="nil"/>
              <w:bottom w:val="single" w:sz="4" w:space="0" w:color="000000"/>
              <w:right w:val="single" w:sz="4" w:space="0" w:color="000000"/>
            </w:tcBorders>
            <w:shd w:val="clear" w:color="auto" w:fill="auto"/>
            <w:vAlign w:val="center"/>
          </w:tcPr>
          <w:p w14:paraId="00007A12"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71" w:type="dxa"/>
            <w:tcBorders>
              <w:top w:val="nil"/>
              <w:left w:val="nil"/>
              <w:bottom w:val="single" w:sz="4" w:space="0" w:color="000000"/>
              <w:right w:val="single" w:sz="4" w:space="0" w:color="000000"/>
            </w:tcBorders>
            <w:shd w:val="clear" w:color="auto" w:fill="auto"/>
            <w:vAlign w:val="center"/>
          </w:tcPr>
          <w:p w14:paraId="00007A13"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71" w:type="dxa"/>
            <w:tcBorders>
              <w:top w:val="nil"/>
              <w:left w:val="nil"/>
              <w:bottom w:val="single" w:sz="4" w:space="0" w:color="000000"/>
              <w:right w:val="single" w:sz="4" w:space="0" w:color="000000"/>
            </w:tcBorders>
            <w:shd w:val="clear" w:color="auto" w:fill="auto"/>
            <w:vAlign w:val="center"/>
          </w:tcPr>
          <w:p w14:paraId="00007A14"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71" w:type="dxa"/>
            <w:tcBorders>
              <w:top w:val="nil"/>
              <w:left w:val="nil"/>
              <w:bottom w:val="single" w:sz="4" w:space="0" w:color="000000"/>
              <w:right w:val="single" w:sz="4" w:space="0" w:color="000000"/>
            </w:tcBorders>
            <w:shd w:val="clear" w:color="auto" w:fill="auto"/>
            <w:vAlign w:val="center"/>
          </w:tcPr>
          <w:p w14:paraId="00007A15" w14:textId="77777777" w:rsidR="004D4FBA" w:rsidRPr="00A848EE" w:rsidRDefault="00EB6F43" w:rsidP="00A848EE">
            <w:pPr>
              <w:jc w:val="center"/>
              <w:rPr>
                <w:rFonts w:ascii="Times New Roman" w:hAnsi="Times New Roman"/>
                <w:sz w:val="20"/>
                <w:szCs w:val="20"/>
              </w:rPr>
            </w:pPr>
            <w:r w:rsidRPr="00A848EE">
              <w:rPr>
                <w:rFonts w:ascii="Times New Roman" w:hAnsi="Times New Roman"/>
                <w:sz w:val="20"/>
                <w:szCs w:val="20"/>
              </w:rPr>
              <w:t>227,18</w:t>
            </w:r>
          </w:p>
        </w:tc>
        <w:tc>
          <w:tcPr>
            <w:tcW w:w="981" w:type="dxa"/>
            <w:tcBorders>
              <w:top w:val="nil"/>
              <w:left w:val="nil"/>
              <w:bottom w:val="single" w:sz="4" w:space="0" w:color="000000"/>
              <w:right w:val="single" w:sz="4" w:space="0" w:color="000000"/>
            </w:tcBorders>
            <w:shd w:val="clear" w:color="auto" w:fill="auto"/>
            <w:vAlign w:val="center"/>
          </w:tcPr>
          <w:p w14:paraId="00007A1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2428,5</w:t>
            </w:r>
          </w:p>
        </w:tc>
      </w:tr>
      <w:tr w:rsidR="00A848EE" w:rsidRPr="00A848EE" w14:paraId="4558033C" w14:textId="77777777" w:rsidTr="007171C0">
        <w:trPr>
          <w:trHeight w:val="20"/>
        </w:trPr>
        <w:tc>
          <w:tcPr>
            <w:tcW w:w="1455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0007A1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Всего по Забайкальскому краю</w:t>
            </w:r>
          </w:p>
        </w:tc>
      </w:tr>
      <w:tr w:rsidR="00A848EE" w:rsidRPr="00A848EE" w14:paraId="5C80F6A7" w14:textId="77777777" w:rsidTr="007171C0">
        <w:trPr>
          <w:trHeight w:val="20"/>
        </w:trPr>
        <w:tc>
          <w:tcPr>
            <w:tcW w:w="1124" w:type="dxa"/>
            <w:vMerge w:val="restart"/>
            <w:tcBorders>
              <w:top w:val="nil"/>
              <w:left w:val="single" w:sz="4" w:space="0" w:color="000000"/>
              <w:bottom w:val="single" w:sz="4" w:space="0" w:color="000000"/>
              <w:right w:val="single" w:sz="4" w:space="0" w:color="000000"/>
            </w:tcBorders>
            <w:shd w:val="clear" w:color="auto" w:fill="auto"/>
            <w:vAlign w:val="center"/>
          </w:tcPr>
          <w:p w14:paraId="00007A2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охране лесов</w:t>
            </w:r>
          </w:p>
        </w:tc>
        <w:tc>
          <w:tcPr>
            <w:tcW w:w="945" w:type="dxa"/>
            <w:tcBorders>
              <w:top w:val="nil"/>
              <w:left w:val="nil"/>
              <w:bottom w:val="single" w:sz="4" w:space="0" w:color="000000"/>
              <w:right w:val="single" w:sz="4" w:space="0" w:color="000000"/>
            </w:tcBorders>
            <w:shd w:val="clear" w:color="auto" w:fill="auto"/>
            <w:vAlign w:val="center"/>
          </w:tcPr>
          <w:p w14:paraId="00007A2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707" w:type="dxa"/>
            <w:vMerge w:val="restart"/>
            <w:tcBorders>
              <w:top w:val="nil"/>
              <w:left w:val="single" w:sz="4" w:space="0" w:color="000000"/>
              <w:bottom w:val="single" w:sz="4" w:space="0" w:color="000000"/>
              <w:right w:val="single" w:sz="4" w:space="0" w:color="000000"/>
            </w:tcBorders>
            <w:shd w:val="clear" w:color="auto" w:fill="auto"/>
            <w:vAlign w:val="center"/>
          </w:tcPr>
          <w:p w14:paraId="00007A2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тыс.руб.</w:t>
            </w:r>
          </w:p>
        </w:tc>
        <w:tc>
          <w:tcPr>
            <w:tcW w:w="1185" w:type="dxa"/>
            <w:tcBorders>
              <w:top w:val="nil"/>
              <w:left w:val="nil"/>
              <w:bottom w:val="single" w:sz="4" w:space="0" w:color="000000"/>
              <w:right w:val="single" w:sz="4" w:space="0" w:color="000000"/>
            </w:tcBorders>
            <w:shd w:val="clear" w:color="auto" w:fill="auto"/>
            <w:vAlign w:val="center"/>
          </w:tcPr>
          <w:p w14:paraId="00007A2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640175,5</w:t>
            </w:r>
          </w:p>
        </w:tc>
        <w:tc>
          <w:tcPr>
            <w:tcW w:w="940" w:type="dxa"/>
            <w:tcBorders>
              <w:top w:val="nil"/>
              <w:left w:val="nil"/>
              <w:bottom w:val="single" w:sz="4" w:space="0" w:color="000000"/>
              <w:right w:val="single" w:sz="4" w:space="0" w:color="000000"/>
            </w:tcBorders>
            <w:shd w:val="clear" w:color="auto" w:fill="auto"/>
            <w:vAlign w:val="center"/>
          </w:tcPr>
          <w:p w14:paraId="00007A2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425154,7</w:t>
            </w:r>
          </w:p>
        </w:tc>
        <w:tc>
          <w:tcPr>
            <w:tcW w:w="940" w:type="dxa"/>
            <w:tcBorders>
              <w:top w:val="nil"/>
              <w:left w:val="nil"/>
              <w:bottom w:val="single" w:sz="4" w:space="0" w:color="000000"/>
              <w:right w:val="single" w:sz="4" w:space="0" w:color="000000"/>
            </w:tcBorders>
            <w:shd w:val="clear" w:color="auto" w:fill="auto"/>
            <w:vAlign w:val="center"/>
          </w:tcPr>
          <w:p w14:paraId="00007A2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461302,2</w:t>
            </w:r>
          </w:p>
        </w:tc>
        <w:tc>
          <w:tcPr>
            <w:tcW w:w="940" w:type="dxa"/>
            <w:tcBorders>
              <w:top w:val="nil"/>
              <w:left w:val="nil"/>
              <w:bottom w:val="single" w:sz="4" w:space="0" w:color="000000"/>
              <w:right w:val="single" w:sz="4" w:space="0" w:color="000000"/>
            </w:tcBorders>
            <w:shd w:val="clear" w:color="auto" w:fill="auto"/>
            <w:vAlign w:val="center"/>
          </w:tcPr>
          <w:p w14:paraId="00007A2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477153,2</w:t>
            </w:r>
          </w:p>
        </w:tc>
        <w:tc>
          <w:tcPr>
            <w:tcW w:w="971" w:type="dxa"/>
            <w:tcBorders>
              <w:top w:val="nil"/>
              <w:left w:val="nil"/>
              <w:bottom w:val="single" w:sz="4" w:space="0" w:color="000000"/>
              <w:right w:val="single" w:sz="4" w:space="0" w:color="000000"/>
            </w:tcBorders>
            <w:shd w:val="clear" w:color="auto" w:fill="auto"/>
            <w:vAlign w:val="center"/>
          </w:tcPr>
          <w:p w14:paraId="00007A2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1054991,2</w:t>
            </w:r>
          </w:p>
        </w:tc>
        <w:tc>
          <w:tcPr>
            <w:tcW w:w="971" w:type="dxa"/>
            <w:tcBorders>
              <w:top w:val="nil"/>
              <w:left w:val="nil"/>
              <w:bottom w:val="single" w:sz="4" w:space="0" w:color="000000"/>
              <w:right w:val="single" w:sz="4" w:space="0" w:color="000000"/>
            </w:tcBorders>
            <w:shd w:val="clear" w:color="auto" w:fill="auto"/>
            <w:vAlign w:val="center"/>
          </w:tcPr>
          <w:p w14:paraId="00007A2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1137082,2</w:t>
            </w:r>
          </w:p>
        </w:tc>
        <w:tc>
          <w:tcPr>
            <w:tcW w:w="971" w:type="dxa"/>
            <w:tcBorders>
              <w:top w:val="nil"/>
              <w:left w:val="nil"/>
              <w:bottom w:val="single" w:sz="4" w:space="0" w:color="000000"/>
              <w:right w:val="single" w:sz="4" w:space="0" w:color="000000"/>
            </w:tcBorders>
            <w:shd w:val="clear" w:color="auto" w:fill="auto"/>
            <w:vAlign w:val="center"/>
          </w:tcPr>
          <w:p w14:paraId="00007A2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1055262,1</w:t>
            </w:r>
          </w:p>
        </w:tc>
        <w:tc>
          <w:tcPr>
            <w:tcW w:w="971" w:type="dxa"/>
            <w:tcBorders>
              <w:top w:val="nil"/>
              <w:left w:val="nil"/>
              <w:bottom w:val="single" w:sz="4" w:space="0" w:color="000000"/>
              <w:right w:val="single" w:sz="4" w:space="0" w:color="000000"/>
            </w:tcBorders>
            <w:shd w:val="clear" w:color="auto" w:fill="auto"/>
            <w:vAlign w:val="center"/>
          </w:tcPr>
          <w:p w14:paraId="00007A3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1058512,1</w:t>
            </w:r>
          </w:p>
        </w:tc>
        <w:tc>
          <w:tcPr>
            <w:tcW w:w="971" w:type="dxa"/>
            <w:tcBorders>
              <w:top w:val="nil"/>
              <w:left w:val="nil"/>
              <w:bottom w:val="single" w:sz="4" w:space="0" w:color="000000"/>
              <w:right w:val="single" w:sz="4" w:space="0" w:color="000000"/>
            </w:tcBorders>
            <w:shd w:val="clear" w:color="auto" w:fill="auto"/>
            <w:vAlign w:val="center"/>
          </w:tcPr>
          <w:p w14:paraId="00007A3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1058512,1</w:t>
            </w:r>
          </w:p>
        </w:tc>
        <w:tc>
          <w:tcPr>
            <w:tcW w:w="971" w:type="dxa"/>
            <w:tcBorders>
              <w:top w:val="nil"/>
              <w:left w:val="nil"/>
              <w:bottom w:val="single" w:sz="4" w:space="0" w:color="000000"/>
              <w:right w:val="single" w:sz="4" w:space="0" w:color="000000"/>
            </w:tcBorders>
            <w:shd w:val="clear" w:color="auto" w:fill="auto"/>
            <w:vAlign w:val="center"/>
          </w:tcPr>
          <w:p w14:paraId="00007A3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1058512,1</w:t>
            </w:r>
          </w:p>
        </w:tc>
        <w:tc>
          <w:tcPr>
            <w:tcW w:w="971" w:type="dxa"/>
            <w:tcBorders>
              <w:top w:val="nil"/>
              <w:left w:val="nil"/>
              <w:bottom w:val="single" w:sz="4" w:space="0" w:color="000000"/>
              <w:right w:val="single" w:sz="4" w:space="0" w:color="000000"/>
            </w:tcBorders>
            <w:shd w:val="clear" w:color="auto" w:fill="auto"/>
            <w:vAlign w:val="center"/>
          </w:tcPr>
          <w:p w14:paraId="00007A3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1058512,1</w:t>
            </w:r>
          </w:p>
        </w:tc>
        <w:tc>
          <w:tcPr>
            <w:tcW w:w="981" w:type="dxa"/>
            <w:tcBorders>
              <w:top w:val="nil"/>
              <w:left w:val="nil"/>
              <w:bottom w:val="single" w:sz="4" w:space="0" w:color="000000"/>
              <w:right w:val="single" w:sz="4" w:space="0" w:color="000000"/>
            </w:tcBorders>
            <w:shd w:val="clear" w:color="auto" w:fill="auto"/>
            <w:vAlign w:val="center"/>
          </w:tcPr>
          <w:p w14:paraId="00007A3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9485169,4</w:t>
            </w:r>
          </w:p>
        </w:tc>
      </w:tr>
      <w:tr w:rsidR="00A848EE" w:rsidRPr="00A848EE" w14:paraId="5A83470C"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A3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A3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 xml:space="preserve">За счет средств </w:t>
            </w:r>
            <w:r w:rsidRPr="00A848EE">
              <w:rPr>
                <w:rFonts w:ascii="Times New Roman" w:eastAsia="Times New Roman" w:hAnsi="Times New Roman"/>
                <w:sz w:val="20"/>
                <w:szCs w:val="20"/>
              </w:rPr>
              <w:lastRenderedPageBreak/>
              <w:t>Забайкальского края</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A37"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A3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151727,7</w:t>
            </w:r>
          </w:p>
        </w:tc>
        <w:tc>
          <w:tcPr>
            <w:tcW w:w="940" w:type="dxa"/>
            <w:tcBorders>
              <w:top w:val="nil"/>
              <w:left w:val="nil"/>
              <w:bottom w:val="single" w:sz="4" w:space="0" w:color="000000"/>
              <w:right w:val="single" w:sz="4" w:space="0" w:color="000000"/>
            </w:tcBorders>
            <w:shd w:val="clear" w:color="auto" w:fill="auto"/>
            <w:vAlign w:val="center"/>
          </w:tcPr>
          <w:p w14:paraId="00007A3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129868,3</w:t>
            </w:r>
          </w:p>
        </w:tc>
        <w:tc>
          <w:tcPr>
            <w:tcW w:w="940" w:type="dxa"/>
            <w:tcBorders>
              <w:top w:val="nil"/>
              <w:left w:val="nil"/>
              <w:bottom w:val="single" w:sz="4" w:space="0" w:color="000000"/>
              <w:right w:val="single" w:sz="4" w:space="0" w:color="000000"/>
            </w:tcBorders>
            <w:shd w:val="clear" w:color="auto" w:fill="auto"/>
            <w:vAlign w:val="center"/>
          </w:tcPr>
          <w:p w14:paraId="00007A3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93362,0</w:t>
            </w:r>
          </w:p>
        </w:tc>
        <w:tc>
          <w:tcPr>
            <w:tcW w:w="940" w:type="dxa"/>
            <w:tcBorders>
              <w:top w:val="nil"/>
              <w:left w:val="nil"/>
              <w:bottom w:val="single" w:sz="4" w:space="0" w:color="000000"/>
              <w:right w:val="single" w:sz="4" w:space="0" w:color="000000"/>
            </w:tcBorders>
            <w:shd w:val="clear" w:color="auto" w:fill="auto"/>
            <w:vAlign w:val="center"/>
          </w:tcPr>
          <w:p w14:paraId="00007A3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363244,8</w:t>
            </w:r>
          </w:p>
        </w:tc>
        <w:tc>
          <w:tcPr>
            <w:tcW w:w="971" w:type="dxa"/>
            <w:tcBorders>
              <w:top w:val="nil"/>
              <w:left w:val="nil"/>
              <w:bottom w:val="single" w:sz="4" w:space="0" w:color="000000"/>
              <w:right w:val="single" w:sz="4" w:space="0" w:color="000000"/>
            </w:tcBorders>
            <w:shd w:val="clear" w:color="auto" w:fill="auto"/>
            <w:vAlign w:val="center"/>
          </w:tcPr>
          <w:p w14:paraId="00007A3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351558,5</w:t>
            </w:r>
          </w:p>
        </w:tc>
        <w:tc>
          <w:tcPr>
            <w:tcW w:w="971" w:type="dxa"/>
            <w:tcBorders>
              <w:top w:val="nil"/>
              <w:left w:val="nil"/>
              <w:bottom w:val="single" w:sz="4" w:space="0" w:color="000000"/>
              <w:right w:val="single" w:sz="4" w:space="0" w:color="000000"/>
            </w:tcBorders>
            <w:shd w:val="clear" w:color="auto" w:fill="auto"/>
            <w:vAlign w:val="center"/>
          </w:tcPr>
          <w:p w14:paraId="00007A3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289673,4</w:t>
            </w:r>
          </w:p>
        </w:tc>
        <w:tc>
          <w:tcPr>
            <w:tcW w:w="971" w:type="dxa"/>
            <w:tcBorders>
              <w:top w:val="nil"/>
              <w:left w:val="nil"/>
              <w:bottom w:val="single" w:sz="4" w:space="0" w:color="000000"/>
              <w:right w:val="single" w:sz="4" w:space="0" w:color="000000"/>
            </w:tcBorders>
            <w:shd w:val="clear" w:color="auto" w:fill="auto"/>
            <w:vAlign w:val="center"/>
          </w:tcPr>
          <w:p w14:paraId="00007A3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71" w:type="dxa"/>
            <w:tcBorders>
              <w:top w:val="nil"/>
              <w:left w:val="nil"/>
              <w:bottom w:val="single" w:sz="4" w:space="0" w:color="000000"/>
              <w:right w:val="single" w:sz="4" w:space="0" w:color="000000"/>
            </w:tcBorders>
            <w:shd w:val="clear" w:color="auto" w:fill="auto"/>
            <w:vAlign w:val="center"/>
          </w:tcPr>
          <w:p w14:paraId="00007A3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71" w:type="dxa"/>
            <w:tcBorders>
              <w:top w:val="nil"/>
              <w:left w:val="nil"/>
              <w:bottom w:val="single" w:sz="4" w:space="0" w:color="000000"/>
              <w:right w:val="single" w:sz="4" w:space="0" w:color="000000"/>
            </w:tcBorders>
            <w:shd w:val="clear" w:color="auto" w:fill="auto"/>
            <w:vAlign w:val="center"/>
          </w:tcPr>
          <w:p w14:paraId="00007A4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71" w:type="dxa"/>
            <w:tcBorders>
              <w:top w:val="nil"/>
              <w:left w:val="nil"/>
              <w:bottom w:val="single" w:sz="4" w:space="0" w:color="000000"/>
              <w:right w:val="single" w:sz="4" w:space="0" w:color="000000"/>
            </w:tcBorders>
            <w:shd w:val="clear" w:color="auto" w:fill="auto"/>
            <w:vAlign w:val="center"/>
          </w:tcPr>
          <w:p w14:paraId="00007A4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71" w:type="dxa"/>
            <w:tcBorders>
              <w:top w:val="nil"/>
              <w:left w:val="nil"/>
              <w:bottom w:val="single" w:sz="4" w:space="0" w:color="000000"/>
              <w:right w:val="single" w:sz="4" w:space="0" w:color="000000"/>
            </w:tcBorders>
            <w:shd w:val="clear" w:color="auto" w:fill="auto"/>
            <w:vAlign w:val="center"/>
          </w:tcPr>
          <w:p w14:paraId="00007A4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246756,2</w:t>
            </w:r>
          </w:p>
        </w:tc>
        <w:tc>
          <w:tcPr>
            <w:tcW w:w="981" w:type="dxa"/>
            <w:tcBorders>
              <w:top w:val="nil"/>
              <w:left w:val="nil"/>
              <w:bottom w:val="single" w:sz="4" w:space="0" w:color="000000"/>
              <w:right w:val="single" w:sz="4" w:space="0" w:color="000000"/>
            </w:tcBorders>
            <w:shd w:val="clear" w:color="auto" w:fill="auto"/>
            <w:vAlign w:val="center"/>
          </w:tcPr>
          <w:p w14:paraId="00007A4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2613215,7</w:t>
            </w:r>
          </w:p>
        </w:tc>
      </w:tr>
      <w:tr w:rsidR="00A848EE" w:rsidRPr="00A848EE" w14:paraId="79498427"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A44"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A4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арендаторов</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A46"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A4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5670,3</w:t>
            </w:r>
          </w:p>
        </w:tc>
        <w:tc>
          <w:tcPr>
            <w:tcW w:w="940" w:type="dxa"/>
            <w:tcBorders>
              <w:top w:val="nil"/>
              <w:left w:val="nil"/>
              <w:bottom w:val="single" w:sz="4" w:space="0" w:color="000000"/>
              <w:right w:val="single" w:sz="4" w:space="0" w:color="000000"/>
            </w:tcBorders>
            <w:shd w:val="clear" w:color="auto" w:fill="auto"/>
            <w:vAlign w:val="center"/>
          </w:tcPr>
          <w:p w14:paraId="00007A4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28642,8</w:t>
            </w:r>
          </w:p>
        </w:tc>
        <w:tc>
          <w:tcPr>
            <w:tcW w:w="940" w:type="dxa"/>
            <w:tcBorders>
              <w:top w:val="nil"/>
              <w:left w:val="nil"/>
              <w:bottom w:val="single" w:sz="4" w:space="0" w:color="000000"/>
              <w:right w:val="single" w:sz="4" w:space="0" w:color="000000"/>
            </w:tcBorders>
            <w:shd w:val="clear" w:color="auto" w:fill="auto"/>
            <w:vAlign w:val="center"/>
          </w:tcPr>
          <w:p w14:paraId="00007A4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37140,5</w:t>
            </w:r>
          </w:p>
        </w:tc>
        <w:tc>
          <w:tcPr>
            <w:tcW w:w="940" w:type="dxa"/>
            <w:tcBorders>
              <w:top w:val="nil"/>
              <w:left w:val="nil"/>
              <w:bottom w:val="single" w:sz="4" w:space="0" w:color="000000"/>
              <w:right w:val="single" w:sz="4" w:space="0" w:color="000000"/>
            </w:tcBorders>
            <w:shd w:val="clear" w:color="auto" w:fill="auto"/>
            <w:vAlign w:val="center"/>
          </w:tcPr>
          <w:p w14:paraId="00007A4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20401,3</w:t>
            </w:r>
          </w:p>
        </w:tc>
        <w:tc>
          <w:tcPr>
            <w:tcW w:w="971" w:type="dxa"/>
            <w:tcBorders>
              <w:top w:val="nil"/>
              <w:left w:val="nil"/>
              <w:bottom w:val="single" w:sz="4" w:space="0" w:color="000000"/>
              <w:right w:val="single" w:sz="4" w:space="0" w:color="000000"/>
            </w:tcBorders>
            <w:shd w:val="clear" w:color="auto" w:fill="auto"/>
            <w:vAlign w:val="center"/>
          </w:tcPr>
          <w:p w14:paraId="00007A4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34013,0</w:t>
            </w:r>
          </w:p>
        </w:tc>
        <w:tc>
          <w:tcPr>
            <w:tcW w:w="971" w:type="dxa"/>
            <w:tcBorders>
              <w:top w:val="nil"/>
              <w:left w:val="nil"/>
              <w:bottom w:val="single" w:sz="4" w:space="0" w:color="000000"/>
              <w:right w:val="single" w:sz="4" w:space="0" w:color="000000"/>
            </w:tcBorders>
            <w:shd w:val="clear" w:color="auto" w:fill="auto"/>
            <w:vAlign w:val="center"/>
          </w:tcPr>
          <w:p w14:paraId="00007A4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45601,4</w:t>
            </w:r>
          </w:p>
        </w:tc>
        <w:tc>
          <w:tcPr>
            <w:tcW w:w="971" w:type="dxa"/>
            <w:tcBorders>
              <w:top w:val="nil"/>
              <w:left w:val="nil"/>
              <w:bottom w:val="single" w:sz="4" w:space="0" w:color="000000"/>
              <w:right w:val="single" w:sz="4" w:space="0" w:color="000000"/>
            </w:tcBorders>
            <w:shd w:val="clear" w:color="auto" w:fill="auto"/>
            <w:vAlign w:val="center"/>
          </w:tcPr>
          <w:p w14:paraId="00007A4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71" w:type="dxa"/>
            <w:tcBorders>
              <w:top w:val="nil"/>
              <w:left w:val="nil"/>
              <w:bottom w:val="single" w:sz="4" w:space="0" w:color="000000"/>
              <w:right w:val="single" w:sz="4" w:space="0" w:color="000000"/>
            </w:tcBorders>
            <w:shd w:val="clear" w:color="auto" w:fill="auto"/>
            <w:vAlign w:val="center"/>
          </w:tcPr>
          <w:p w14:paraId="00007A4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71" w:type="dxa"/>
            <w:tcBorders>
              <w:top w:val="nil"/>
              <w:left w:val="nil"/>
              <w:bottom w:val="single" w:sz="4" w:space="0" w:color="000000"/>
              <w:right w:val="single" w:sz="4" w:space="0" w:color="000000"/>
            </w:tcBorders>
            <w:shd w:val="clear" w:color="auto" w:fill="auto"/>
            <w:vAlign w:val="center"/>
          </w:tcPr>
          <w:p w14:paraId="00007A4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71" w:type="dxa"/>
            <w:tcBorders>
              <w:top w:val="nil"/>
              <w:left w:val="nil"/>
              <w:bottom w:val="single" w:sz="4" w:space="0" w:color="000000"/>
              <w:right w:val="single" w:sz="4" w:space="0" w:color="000000"/>
            </w:tcBorders>
            <w:shd w:val="clear" w:color="auto" w:fill="auto"/>
            <w:vAlign w:val="center"/>
          </w:tcPr>
          <w:p w14:paraId="00007A5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71" w:type="dxa"/>
            <w:tcBorders>
              <w:top w:val="nil"/>
              <w:left w:val="nil"/>
              <w:bottom w:val="single" w:sz="4" w:space="0" w:color="000000"/>
              <w:right w:val="single" w:sz="4" w:space="0" w:color="000000"/>
            </w:tcBorders>
            <w:shd w:val="clear" w:color="auto" w:fill="auto"/>
            <w:vAlign w:val="center"/>
          </w:tcPr>
          <w:p w14:paraId="00007A5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19790,1</w:t>
            </w:r>
          </w:p>
        </w:tc>
        <w:tc>
          <w:tcPr>
            <w:tcW w:w="981" w:type="dxa"/>
            <w:tcBorders>
              <w:top w:val="nil"/>
              <w:left w:val="nil"/>
              <w:bottom w:val="single" w:sz="4" w:space="0" w:color="000000"/>
              <w:right w:val="single" w:sz="4" w:space="0" w:color="000000"/>
            </w:tcBorders>
            <w:shd w:val="clear" w:color="auto" w:fill="auto"/>
            <w:vAlign w:val="center"/>
          </w:tcPr>
          <w:p w14:paraId="00007A5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270419,8</w:t>
            </w:r>
          </w:p>
        </w:tc>
      </w:tr>
      <w:tr w:rsidR="00A848EE" w:rsidRPr="00A848EE" w14:paraId="145FC27C" w14:textId="77777777" w:rsidTr="007171C0">
        <w:trPr>
          <w:trHeight w:val="20"/>
        </w:trPr>
        <w:tc>
          <w:tcPr>
            <w:tcW w:w="1124" w:type="dxa"/>
            <w:vMerge/>
            <w:tcBorders>
              <w:top w:val="nil"/>
              <w:left w:val="single" w:sz="4" w:space="0" w:color="000000"/>
              <w:bottom w:val="single" w:sz="4" w:space="0" w:color="000000"/>
              <w:right w:val="single" w:sz="4" w:space="0" w:color="000000"/>
            </w:tcBorders>
            <w:shd w:val="clear" w:color="auto" w:fill="auto"/>
            <w:vAlign w:val="center"/>
          </w:tcPr>
          <w:p w14:paraId="00007A5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nil"/>
              <w:left w:val="nil"/>
              <w:bottom w:val="single" w:sz="4" w:space="0" w:color="000000"/>
              <w:right w:val="single" w:sz="4" w:space="0" w:color="000000"/>
            </w:tcBorders>
            <w:shd w:val="clear" w:color="auto" w:fill="auto"/>
            <w:vAlign w:val="center"/>
          </w:tcPr>
          <w:p w14:paraId="00007A54" w14:textId="068E6A24"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иных источников средств</w:t>
            </w:r>
          </w:p>
        </w:tc>
        <w:tc>
          <w:tcPr>
            <w:tcW w:w="707" w:type="dxa"/>
            <w:vMerge/>
            <w:tcBorders>
              <w:top w:val="nil"/>
              <w:left w:val="single" w:sz="4" w:space="0" w:color="000000"/>
              <w:bottom w:val="single" w:sz="4" w:space="0" w:color="000000"/>
              <w:right w:val="single" w:sz="4" w:space="0" w:color="000000"/>
            </w:tcBorders>
            <w:shd w:val="clear" w:color="auto" w:fill="auto"/>
            <w:vAlign w:val="center"/>
          </w:tcPr>
          <w:p w14:paraId="00007A55"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nil"/>
              <w:left w:val="nil"/>
              <w:bottom w:val="single" w:sz="4" w:space="0" w:color="000000"/>
              <w:right w:val="single" w:sz="4" w:space="0" w:color="000000"/>
            </w:tcBorders>
            <w:shd w:val="clear" w:color="auto" w:fill="auto"/>
            <w:vAlign w:val="center"/>
          </w:tcPr>
          <w:p w14:paraId="00007A5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A5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A5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nil"/>
              <w:left w:val="nil"/>
              <w:bottom w:val="single" w:sz="4" w:space="0" w:color="000000"/>
              <w:right w:val="single" w:sz="4" w:space="0" w:color="000000"/>
            </w:tcBorders>
            <w:shd w:val="clear" w:color="auto" w:fill="auto"/>
            <w:vAlign w:val="center"/>
          </w:tcPr>
          <w:p w14:paraId="00007A5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A5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A5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364,5</w:t>
            </w:r>
          </w:p>
        </w:tc>
        <w:tc>
          <w:tcPr>
            <w:tcW w:w="971" w:type="dxa"/>
            <w:tcBorders>
              <w:top w:val="nil"/>
              <w:left w:val="nil"/>
              <w:bottom w:val="single" w:sz="4" w:space="0" w:color="000000"/>
              <w:right w:val="single" w:sz="4" w:space="0" w:color="000000"/>
            </w:tcBorders>
            <w:shd w:val="clear" w:color="auto" w:fill="auto"/>
            <w:vAlign w:val="center"/>
          </w:tcPr>
          <w:p w14:paraId="00007A5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A5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A5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A5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nil"/>
              <w:left w:val="nil"/>
              <w:bottom w:val="single" w:sz="4" w:space="0" w:color="000000"/>
              <w:right w:val="single" w:sz="4" w:space="0" w:color="000000"/>
            </w:tcBorders>
            <w:shd w:val="clear" w:color="auto" w:fill="auto"/>
            <w:vAlign w:val="center"/>
          </w:tcPr>
          <w:p w14:paraId="00007A6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81" w:type="dxa"/>
            <w:tcBorders>
              <w:top w:val="nil"/>
              <w:left w:val="nil"/>
              <w:bottom w:val="single" w:sz="4" w:space="0" w:color="000000"/>
              <w:right w:val="single" w:sz="4" w:space="0" w:color="000000"/>
            </w:tcBorders>
            <w:shd w:val="clear" w:color="auto" w:fill="auto"/>
            <w:vAlign w:val="center"/>
          </w:tcPr>
          <w:p w14:paraId="00007A6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364,5</w:t>
            </w:r>
          </w:p>
        </w:tc>
      </w:tr>
      <w:tr w:rsidR="00A848EE" w:rsidRPr="00A848EE" w14:paraId="38B4BB55" w14:textId="77777777" w:rsidTr="007171C0">
        <w:trPr>
          <w:trHeight w:val="20"/>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A6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защите лесов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федерального бюджета</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A6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тыс.руб.</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208552,9</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108313,0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235946,3</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63980,8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136347,2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177201,1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200714,7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200714,7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200714,7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200714,7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6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200714,7</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1933914,8</w:t>
            </w:r>
          </w:p>
        </w:tc>
      </w:tr>
      <w:tr w:rsidR="00A848EE" w:rsidRPr="00A848EE" w14:paraId="08836CC5" w14:textId="77777777" w:rsidTr="007171C0">
        <w:trPr>
          <w:trHeight w:val="2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7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Забайкальского края</w:t>
            </w: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73"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3119,7</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8490,1</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8570,8</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384,4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214,3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351,7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7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21131,0</w:t>
            </w:r>
          </w:p>
        </w:tc>
      </w:tr>
      <w:tr w:rsidR="00A848EE" w:rsidRPr="00A848EE" w14:paraId="34F08095" w14:textId="77777777" w:rsidTr="007171C0">
        <w:trPr>
          <w:trHeight w:val="2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8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арендаторов</w:t>
            </w: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8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3563,5</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3012,7</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8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6576,2</w:t>
            </w:r>
          </w:p>
        </w:tc>
      </w:tr>
      <w:tr w:rsidR="00A848EE" w:rsidRPr="00A848EE" w14:paraId="0981A4C1" w14:textId="77777777" w:rsidTr="007171C0">
        <w:trPr>
          <w:trHeight w:val="2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8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0" w14:textId="208AA126"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иных источников средств</w:t>
            </w: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9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205095,2</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88247,3</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215799,9</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110747,6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141778,8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814595,8</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4834647,8</w:t>
            </w:r>
          </w:p>
        </w:tc>
      </w:tr>
      <w:tr w:rsidR="00A848EE" w:rsidRPr="00A848EE" w14:paraId="4D9A44AC" w14:textId="77777777" w:rsidTr="007171C0">
        <w:trPr>
          <w:trHeight w:val="20"/>
        </w:trPr>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A9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По воспроизводству лесов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9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федеральн</w:t>
            </w:r>
            <w:r w:rsidRPr="00A848EE">
              <w:rPr>
                <w:rFonts w:ascii="Times New Roman" w:eastAsia="Times New Roman" w:hAnsi="Times New Roman"/>
                <w:sz w:val="20"/>
                <w:szCs w:val="20"/>
              </w:rPr>
              <w:lastRenderedPageBreak/>
              <w:t>ого бюджета</w:t>
            </w:r>
          </w:p>
        </w:tc>
        <w:tc>
          <w:tcPr>
            <w:tcW w:w="7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007AA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lastRenderedPageBreak/>
              <w:t>тыс.руб.</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130623,5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226796,5</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263264,6</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53794,9</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80746,1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78488,6</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84125,1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84125,1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84125,1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84125,1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84125,1</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C"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1254339,4</w:t>
            </w:r>
          </w:p>
        </w:tc>
      </w:tr>
      <w:tr w:rsidR="00A848EE" w:rsidRPr="00A848EE" w14:paraId="32495C0B" w14:textId="77777777" w:rsidTr="007171C0">
        <w:trPr>
          <w:trHeight w:val="2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A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A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средств Забайкальского края</w:t>
            </w: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AF"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51,9</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175,4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246,1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B"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473,4</w:t>
            </w:r>
          </w:p>
        </w:tc>
      </w:tr>
      <w:tr w:rsidR="00A848EE" w:rsidRPr="00A848EE" w14:paraId="435CD881" w14:textId="77777777" w:rsidTr="007171C0">
        <w:trPr>
          <w:trHeight w:val="2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BC"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D"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арендаторов</w:t>
            </w: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BE"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B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99938,8</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135105,9</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158389,6</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51194,9</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103499,2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29797,1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26029,4</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A"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708072,5</w:t>
            </w:r>
          </w:p>
        </w:tc>
      </w:tr>
      <w:tr w:rsidR="00A848EE" w:rsidRPr="00A848EE" w14:paraId="5BEAA3C7" w14:textId="77777777" w:rsidTr="007171C0">
        <w:trPr>
          <w:trHeight w:val="20"/>
        </w:trPr>
        <w:tc>
          <w:tcPr>
            <w:tcW w:w="11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CB"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C" w14:textId="0154FFE2"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За счет иных источников средств</w:t>
            </w:r>
          </w:p>
        </w:tc>
        <w:tc>
          <w:tcPr>
            <w:tcW w:w="7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007ACD"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E"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CF"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0"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0,0</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1"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1369,3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2"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17718,9</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3"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167188,1</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4"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5"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6"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7"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8"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357047,3</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7AD9" w14:textId="77777777" w:rsidR="004D4FBA" w:rsidRPr="00A848EE" w:rsidRDefault="00EB6F43" w:rsidP="00A848EE">
            <w:pPr>
              <w:jc w:val="center"/>
              <w:rPr>
                <w:rFonts w:ascii="Times New Roman" w:eastAsia="Times New Roman" w:hAnsi="Times New Roman"/>
                <w:sz w:val="20"/>
                <w:szCs w:val="20"/>
              </w:rPr>
            </w:pPr>
            <w:r w:rsidRPr="00A848EE">
              <w:rPr>
                <w:rFonts w:ascii="Times New Roman" w:eastAsia="Times New Roman" w:hAnsi="Times New Roman"/>
                <w:sz w:val="20"/>
                <w:szCs w:val="20"/>
              </w:rPr>
              <w:t>1971512,8</w:t>
            </w:r>
          </w:p>
        </w:tc>
      </w:tr>
    </w:tbl>
    <w:p w14:paraId="00007ADC" w14:textId="13D3A9A8" w:rsidR="007171C0" w:rsidRPr="00A848EE" w:rsidRDefault="007171C0"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7AEF"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27" w:name="_Toc176788312"/>
      <w:r w:rsidRPr="00A848EE">
        <w:rPr>
          <w:rFonts w:ascii="Times New Roman" w:eastAsia="Times New Roman" w:hAnsi="Times New Roman"/>
          <w:b w:val="0"/>
          <w:bCs w:val="0"/>
          <w:sz w:val="24"/>
          <w:szCs w:val="24"/>
        </w:rPr>
        <w:lastRenderedPageBreak/>
        <w:t>ПРИЛОЖЕНИЕ 34</w:t>
      </w:r>
      <w:bookmarkEnd w:id="127"/>
    </w:p>
    <w:p w14:paraId="00007AF0"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7AF1" w14:textId="77777777" w:rsidR="004D4FBA" w:rsidRPr="00A848EE" w:rsidRDefault="004D4FBA" w:rsidP="00A848EE">
      <w:pPr>
        <w:widowControl w:val="0"/>
        <w:jc w:val="right"/>
        <w:rPr>
          <w:rFonts w:ascii="Times New Roman" w:eastAsia="Times New Roman" w:hAnsi="Times New Roman"/>
          <w:sz w:val="24"/>
          <w:szCs w:val="24"/>
        </w:rPr>
      </w:pPr>
    </w:p>
    <w:p w14:paraId="00007AF2" w14:textId="77777777" w:rsidR="004D4FBA" w:rsidRPr="00A848EE" w:rsidRDefault="00EB6F43" w:rsidP="00A848EE">
      <w:pPr>
        <w:spacing w:after="240"/>
        <w:jc w:val="center"/>
        <w:rPr>
          <w:rFonts w:ascii="Times New Roman" w:eastAsia="Times New Roman" w:hAnsi="Times New Roman"/>
          <w:sz w:val="24"/>
          <w:szCs w:val="24"/>
        </w:rPr>
      </w:pPr>
      <w:r w:rsidRPr="00A848EE">
        <w:rPr>
          <w:rFonts w:ascii="Times New Roman" w:eastAsia="Times New Roman" w:hAnsi="Times New Roman"/>
          <w:sz w:val="24"/>
          <w:szCs w:val="24"/>
        </w:rPr>
        <w:t>Экономическая эффективность реализации мероприятий лесного плана Забайкальского края за период действия предыдущего лесного плана Забайкальского края; показатели экономической эффективности реализации мероприятий лесного плана Забайкальского края</w:t>
      </w:r>
    </w:p>
    <w:tbl>
      <w:tblPr>
        <w:tblStyle w:val="affffffffffffff2"/>
        <w:tblW w:w="14548" w:type="dxa"/>
        <w:jc w:val="center"/>
        <w:tblInd w:w="0" w:type="dxa"/>
        <w:tblLayout w:type="fixed"/>
        <w:tblCellMar>
          <w:top w:w="57" w:type="dxa"/>
          <w:left w:w="57" w:type="dxa"/>
          <w:bottom w:w="57" w:type="dxa"/>
          <w:right w:w="57" w:type="dxa"/>
        </w:tblCellMar>
        <w:tblLook w:val="0400" w:firstRow="0" w:lastRow="0" w:firstColumn="0" w:lastColumn="0" w:noHBand="0" w:noVBand="1"/>
      </w:tblPr>
      <w:tblGrid>
        <w:gridCol w:w="1518"/>
        <w:gridCol w:w="1093"/>
        <w:gridCol w:w="1767"/>
        <w:gridCol w:w="981"/>
        <w:gridCol w:w="981"/>
        <w:gridCol w:w="981"/>
        <w:gridCol w:w="981"/>
        <w:gridCol w:w="981"/>
        <w:gridCol w:w="981"/>
        <w:gridCol w:w="981"/>
        <w:gridCol w:w="981"/>
        <w:gridCol w:w="1161"/>
        <w:gridCol w:w="1161"/>
      </w:tblGrid>
      <w:tr w:rsidR="00A848EE" w:rsidRPr="00A848EE" w14:paraId="5399FE1B" w14:textId="77777777" w:rsidTr="007171C0">
        <w:trPr>
          <w:trHeight w:val="300"/>
          <w:tblHeader/>
          <w:jc w:val="center"/>
        </w:trPr>
        <w:tc>
          <w:tcPr>
            <w:tcW w:w="151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0007AF3" w14:textId="77777777" w:rsidR="004D4FBA" w:rsidRPr="00A848EE" w:rsidRDefault="00EB6F43" w:rsidP="00A848EE">
            <w:pPr>
              <w:jc w:val="center"/>
              <w:rPr>
                <w:rFonts w:ascii="Times New Roman" w:eastAsia="Times New Roman" w:hAnsi="Times New Roman"/>
                <w:bCs/>
                <w:sz w:val="20"/>
                <w:szCs w:val="20"/>
              </w:rPr>
            </w:pPr>
            <w:bookmarkStart w:id="128" w:name="bookmark=kix.1n7rm1hsu9o2" w:colFirst="0" w:colLast="0"/>
            <w:bookmarkEnd w:id="128"/>
            <w:r w:rsidRPr="00A848EE">
              <w:rPr>
                <w:rFonts w:ascii="Times New Roman" w:eastAsia="Times New Roman" w:hAnsi="Times New Roman"/>
                <w:bCs/>
                <w:sz w:val="20"/>
                <w:szCs w:val="20"/>
              </w:rPr>
              <w:t>Показатели</w:t>
            </w:r>
          </w:p>
        </w:tc>
        <w:tc>
          <w:tcPr>
            <w:tcW w:w="10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0007AF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Единица измерения</w:t>
            </w:r>
          </w:p>
        </w:tc>
        <w:tc>
          <w:tcPr>
            <w:tcW w:w="17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0007AF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За год, предшествующий разработке проекта лесного плана Забайкальского края</w:t>
            </w:r>
          </w:p>
        </w:tc>
        <w:tc>
          <w:tcPr>
            <w:tcW w:w="10170" w:type="dxa"/>
            <w:gridSpan w:val="10"/>
            <w:tcBorders>
              <w:top w:val="single" w:sz="8" w:space="0" w:color="000000"/>
              <w:left w:val="nil"/>
              <w:bottom w:val="single" w:sz="8" w:space="0" w:color="000000"/>
              <w:right w:val="single" w:sz="8" w:space="0" w:color="000000"/>
            </w:tcBorders>
            <w:shd w:val="clear" w:color="auto" w:fill="auto"/>
            <w:vAlign w:val="center"/>
          </w:tcPr>
          <w:p w14:paraId="00007AF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Показатели на период действия разрабатываемого Лесного плана Забайкальского края</w:t>
            </w:r>
          </w:p>
        </w:tc>
      </w:tr>
      <w:tr w:rsidR="00A848EE" w:rsidRPr="00A848EE" w14:paraId="55B63277" w14:textId="77777777" w:rsidTr="007171C0">
        <w:trPr>
          <w:trHeight w:val="915"/>
          <w:tblHeader/>
          <w:jc w:val="center"/>
        </w:trPr>
        <w:tc>
          <w:tcPr>
            <w:tcW w:w="151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007B00"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bCs/>
                <w:sz w:val="20"/>
                <w:szCs w:val="20"/>
              </w:rPr>
            </w:pPr>
          </w:p>
        </w:tc>
        <w:tc>
          <w:tcPr>
            <w:tcW w:w="10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007B01"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bCs/>
                <w:sz w:val="20"/>
                <w:szCs w:val="20"/>
              </w:rPr>
            </w:pPr>
          </w:p>
        </w:tc>
        <w:tc>
          <w:tcPr>
            <w:tcW w:w="176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007B02" w14:textId="77777777" w:rsidR="004D4FBA" w:rsidRPr="00A848EE" w:rsidRDefault="004D4FBA" w:rsidP="00A848EE">
            <w:pPr>
              <w:widowControl w:val="0"/>
              <w:pBdr>
                <w:top w:val="nil"/>
                <w:left w:val="nil"/>
                <w:bottom w:val="nil"/>
                <w:right w:val="nil"/>
                <w:between w:val="nil"/>
              </w:pBdr>
              <w:spacing w:line="276" w:lineRule="auto"/>
              <w:jc w:val="center"/>
              <w:rPr>
                <w:rFonts w:ascii="Times New Roman" w:eastAsia="Times New Roman" w:hAnsi="Times New Roman"/>
                <w:bCs/>
                <w:sz w:val="20"/>
                <w:szCs w:val="20"/>
              </w:rPr>
            </w:pPr>
          </w:p>
        </w:tc>
        <w:tc>
          <w:tcPr>
            <w:tcW w:w="981" w:type="dxa"/>
            <w:tcBorders>
              <w:top w:val="nil"/>
              <w:left w:val="nil"/>
              <w:bottom w:val="single" w:sz="8" w:space="0" w:color="000000"/>
              <w:right w:val="single" w:sz="8" w:space="0" w:color="000000"/>
            </w:tcBorders>
            <w:shd w:val="clear" w:color="auto" w:fill="auto"/>
            <w:vAlign w:val="center"/>
          </w:tcPr>
          <w:p w14:paraId="00007B0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2019</w:t>
            </w:r>
          </w:p>
        </w:tc>
        <w:tc>
          <w:tcPr>
            <w:tcW w:w="981" w:type="dxa"/>
            <w:tcBorders>
              <w:top w:val="nil"/>
              <w:left w:val="nil"/>
              <w:bottom w:val="single" w:sz="8" w:space="0" w:color="000000"/>
              <w:right w:val="single" w:sz="8" w:space="0" w:color="000000"/>
            </w:tcBorders>
            <w:shd w:val="clear" w:color="auto" w:fill="auto"/>
            <w:vAlign w:val="center"/>
          </w:tcPr>
          <w:p w14:paraId="00007B0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2020</w:t>
            </w:r>
          </w:p>
        </w:tc>
        <w:tc>
          <w:tcPr>
            <w:tcW w:w="981" w:type="dxa"/>
            <w:tcBorders>
              <w:top w:val="nil"/>
              <w:left w:val="nil"/>
              <w:bottom w:val="single" w:sz="8" w:space="0" w:color="000000"/>
              <w:right w:val="single" w:sz="8" w:space="0" w:color="000000"/>
            </w:tcBorders>
            <w:shd w:val="clear" w:color="auto" w:fill="auto"/>
            <w:vAlign w:val="center"/>
          </w:tcPr>
          <w:p w14:paraId="00007B0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2021</w:t>
            </w:r>
          </w:p>
        </w:tc>
        <w:tc>
          <w:tcPr>
            <w:tcW w:w="981" w:type="dxa"/>
            <w:tcBorders>
              <w:top w:val="nil"/>
              <w:left w:val="nil"/>
              <w:bottom w:val="single" w:sz="8" w:space="0" w:color="000000"/>
              <w:right w:val="single" w:sz="8" w:space="0" w:color="000000"/>
            </w:tcBorders>
            <w:shd w:val="clear" w:color="auto" w:fill="auto"/>
            <w:vAlign w:val="center"/>
          </w:tcPr>
          <w:p w14:paraId="00007B0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2022</w:t>
            </w:r>
          </w:p>
        </w:tc>
        <w:tc>
          <w:tcPr>
            <w:tcW w:w="981" w:type="dxa"/>
            <w:tcBorders>
              <w:top w:val="nil"/>
              <w:left w:val="nil"/>
              <w:bottom w:val="single" w:sz="8" w:space="0" w:color="000000"/>
              <w:right w:val="single" w:sz="8" w:space="0" w:color="000000"/>
            </w:tcBorders>
            <w:shd w:val="clear" w:color="auto" w:fill="auto"/>
            <w:vAlign w:val="center"/>
          </w:tcPr>
          <w:p w14:paraId="00007B0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2023</w:t>
            </w:r>
          </w:p>
        </w:tc>
        <w:tc>
          <w:tcPr>
            <w:tcW w:w="981" w:type="dxa"/>
            <w:tcBorders>
              <w:top w:val="nil"/>
              <w:left w:val="nil"/>
              <w:bottom w:val="single" w:sz="8" w:space="0" w:color="000000"/>
              <w:right w:val="single" w:sz="8" w:space="0" w:color="000000"/>
            </w:tcBorders>
            <w:shd w:val="clear" w:color="auto" w:fill="auto"/>
            <w:vAlign w:val="center"/>
          </w:tcPr>
          <w:p w14:paraId="00007B0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2024</w:t>
            </w:r>
          </w:p>
        </w:tc>
        <w:tc>
          <w:tcPr>
            <w:tcW w:w="981" w:type="dxa"/>
            <w:tcBorders>
              <w:top w:val="nil"/>
              <w:left w:val="nil"/>
              <w:bottom w:val="single" w:sz="8" w:space="0" w:color="000000"/>
              <w:right w:val="single" w:sz="8" w:space="0" w:color="000000"/>
            </w:tcBorders>
            <w:shd w:val="clear" w:color="auto" w:fill="auto"/>
            <w:vAlign w:val="center"/>
          </w:tcPr>
          <w:p w14:paraId="00007B0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2025</w:t>
            </w:r>
          </w:p>
        </w:tc>
        <w:tc>
          <w:tcPr>
            <w:tcW w:w="981" w:type="dxa"/>
            <w:tcBorders>
              <w:top w:val="nil"/>
              <w:left w:val="nil"/>
              <w:bottom w:val="single" w:sz="8" w:space="0" w:color="000000"/>
              <w:right w:val="single" w:sz="8" w:space="0" w:color="000000"/>
            </w:tcBorders>
            <w:shd w:val="clear" w:color="auto" w:fill="auto"/>
            <w:vAlign w:val="center"/>
          </w:tcPr>
          <w:p w14:paraId="00007B0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2026</w:t>
            </w:r>
          </w:p>
        </w:tc>
        <w:tc>
          <w:tcPr>
            <w:tcW w:w="1161" w:type="dxa"/>
            <w:tcBorders>
              <w:top w:val="nil"/>
              <w:left w:val="nil"/>
              <w:bottom w:val="single" w:sz="8" w:space="0" w:color="000000"/>
              <w:right w:val="single" w:sz="8" w:space="0" w:color="000000"/>
            </w:tcBorders>
            <w:shd w:val="clear" w:color="auto" w:fill="auto"/>
            <w:vAlign w:val="center"/>
          </w:tcPr>
          <w:p w14:paraId="00007B0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2027</w:t>
            </w:r>
          </w:p>
        </w:tc>
        <w:tc>
          <w:tcPr>
            <w:tcW w:w="1161" w:type="dxa"/>
            <w:tcBorders>
              <w:top w:val="nil"/>
              <w:left w:val="nil"/>
              <w:bottom w:val="single" w:sz="8" w:space="0" w:color="000000"/>
              <w:right w:val="single" w:sz="8" w:space="0" w:color="000000"/>
            </w:tcBorders>
            <w:shd w:val="clear" w:color="auto" w:fill="auto"/>
            <w:vAlign w:val="center"/>
          </w:tcPr>
          <w:p w14:paraId="00007B0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2028</w:t>
            </w:r>
          </w:p>
        </w:tc>
      </w:tr>
      <w:tr w:rsidR="00A848EE" w:rsidRPr="00A848EE" w14:paraId="49BAE535" w14:textId="77777777" w:rsidTr="007171C0">
        <w:trPr>
          <w:trHeight w:val="315"/>
          <w:tblHeader/>
          <w:jc w:val="center"/>
        </w:trPr>
        <w:tc>
          <w:tcPr>
            <w:tcW w:w="1519" w:type="dxa"/>
            <w:tcBorders>
              <w:top w:val="nil"/>
              <w:left w:val="single" w:sz="8" w:space="0" w:color="000000"/>
              <w:bottom w:val="nil"/>
              <w:right w:val="single" w:sz="8" w:space="0" w:color="000000"/>
            </w:tcBorders>
            <w:shd w:val="clear" w:color="auto" w:fill="auto"/>
            <w:vAlign w:val="center"/>
          </w:tcPr>
          <w:p w14:paraId="00007B0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w:t>
            </w:r>
          </w:p>
        </w:tc>
        <w:tc>
          <w:tcPr>
            <w:tcW w:w="1093" w:type="dxa"/>
            <w:tcBorders>
              <w:top w:val="nil"/>
              <w:left w:val="nil"/>
              <w:bottom w:val="nil"/>
              <w:right w:val="single" w:sz="8" w:space="0" w:color="000000"/>
            </w:tcBorders>
            <w:shd w:val="clear" w:color="auto" w:fill="auto"/>
            <w:vAlign w:val="center"/>
          </w:tcPr>
          <w:p w14:paraId="00007B0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w:t>
            </w:r>
          </w:p>
        </w:tc>
        <w:tc>
          <w:tcPr>
            <w:tcW w:w="1767" w:type="dxa"/>
            <w:tcBorders>
              <w:top w:val="nil"/>
              <w:left w:val="nil"/>
              <w:bottom w:val="nil"/>
              <w:right w:val="single" w:sz="8" w:space="0" w:color="000000"/>
            </w:tcBorders>
            <w:shd w:val="clear" w:color="auto" w:fill="auto"/>
            <w:vAlign w:val="center"/>
          </w:tcPr>
          <w:p w14:paraId="00007B0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3</w:t>
            </w:r>
          </w:p>
        </w:tc>
        <w:tc>
          <w:tcPr>
            <w:tcW w:w="981" w:type="dxa"/>
            <w:tcBorders>
              <w:top w:val="nil"/>
              <w:left w:val="nil"/>
              <w:bottom w:val="nil"/>
              <w:right w:val="single" w:sz="8" w:space="0" w:color="000000"/>
            </w:tcBorders>
            <w:shd w:val="clear" w:color="auto" w:fill="auto"/>
            <w:vAlign w:val="center"/>
          </w:tcPr>
          <w:p w14:paraId="00007B1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4</w:t>
            </w:r>
          </w:p>
        </w:tc>
        <w:tc>
          <w:tcPr>
            <w:tcW w:w="981" w:type="dxa"/>
            <w:tcBorders>
              <w:top w:val="nil"/>
              <w:left w:val="nil"/>
              <w:bottom w:val="nil"/>
              <w:right w:val="single" w:sz="8" w:space="0" w:color="000000"/>
            </w:tcBorders>
            <w:shd w:val="clear" w:color="auto" w:fill="auto"/>
            <w:vAlign w:val="center"/>
          </w:tcPr>
          <w:p w14:paraId="00007B1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5</w:t>
            </w:r>
          </w:p>
        </w:tc>
        <w:tc>
          <w:tcPr>
            <w:tcW w:w="981" w:type="dxa"/>
            <w:tcBorders>
              <w:top w:val="nil"/>
              <w:left w:val="nil"/>
              <w:bottom w:val="nil"/>
              <w:right w:val="single" w:sz="8" w:space="0" w:color="000000"/>
            </w:tcBorders>
            <w:shd w:val="clear" w:color="auto" w:fill="auto"/>
            <w:vAlign w:val="center"/>
          </w:tcPr>
          <w:p w14:paraId="00007B1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6</w:t>
            </w:r>
          </w:p>
        </w:tc>
        <w:tc>
          <w:tcPr>
            <w:tcW w:w="981" w:type="dxa"/>
            <w:tcBorders>
              <w:top w:val="nil"/>
              <w:left w:val="nil"/>
              <w:bottom w:val="nil"/>
              <w:right w:val="single" w:sz="8" w:space="0" w:color="000000"/>
            </w:tcBorders>
            <w:shd w:val="clear" w:color="auto" w:fill="auto"/>
            <w:vAlign w:val="center"/>
          </w:tcPr>
          <w:p w14:paraId="00007B1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7</w:t>
            </w:r>
          </w:p>
        </w:tc>
        <w:tc>
          <w:tcPr>
            <w:tcW w:w="981" w:type="dxa"/>
            <w:tcBorders>
              <w:top w:val="nil"/>
              <w:left w:val="nil"/>
              <w:bottom w:val="nil"/>
              <w:right w:val="single" w:sz="8" w:space="0" w:color="000000"/>
            </w:tcBorders>
            <w:shd w:val="clear" w:color="auto" w:fill="auto"/>
            <w:vAlign w:val="center"/>
          </w:tcPr>
          <w:p w14:paraId="00007B1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8</w:t>
            </w:r>
          </w:p>
        </w:tc>
        <w:tc>
          <w:tcPr>
            <w:tcW w:w="981" w:type="dxa"/>
            <w:tcBorders>
              <w:top w:val="nil"/>
              <w:left w:val="nil"/>
              <w:bottom w:val="nil"/>
              <w:right w:val="single" w:sz="8" w:space="0" w:color="000000"/>
            </w:tcBorders>
            <w:shd w:val="clear" w:color="auto" w:fill="auto"/>
            <w:vAlign w:val="center"/>
          </w:tcPr>
          <w:p w14:paraId="00007B1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9</w:t>
            </w:r>
          </w:p>
        </w:tc>
        <w:tc>
          <w:tcPr>
            <w:tcW w:w="981" w:type="dxa"/>
            <w:tcBorders>
              <w:top w:val="nil"/>
              <w:left w:val="nil"/>
              <w:bottom w:val="nil"/>
              <w:right w:val="single" w:sz="8" w:space="0" w:color="000000"/>
            </w:tcBorders>
            <w:shd w:val="clear" w:color="auto" w:fill="auto"/>
            <w:vAlign w:val="center"/>
          </w:tcPr>
          <w:p w14:paraId="00007B1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10</w:t>
            </w:r>
          </w:p>
        </w:tc>
        <w:tc>
          <w:tcPr>
            <w:tcW w:w="981" w:type="dxa"/>
            <w:tcBorders>
              <w:top w:val="nil"/>
              <w:left w:val="nil"/>
              <w:bottom w:val="nil"/>
              <w:right w:val="single" w:sz="8" w:space="0" w:color="000000"/>
            </w:tcBorders>
            <w:shd w:val="clear" w:color="auto" w:fill="auto"/>
            <w:vAlign w:val="center"/>
          </w:tcPr>
          <w:p w14:paraId="00007B1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w:t>
            </w:r>
          </w:p>
        </w:tc>
        <w:tc>
          <w:tcPr>
            <w:tcW w:w="1161" w:type="dxa"/>
            <w:tcBorders>
              <w:top w:val="nil"/>
              <w:left w:val="nil"/>
              <w:bottom w:val="nil"/>
              <w:right w:val="single" w:sz="8" w:space="0" w:color="000000"/>
            </w:tcBorders>
            <w:shd w:val="clear" w:color="auto" w:fill="auto"/>
            <w:vAlign w:val="center"/>
          </w:tcPr>
          <w:p w14:paraId="00007B1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12</w:t>
            </w:r>
          </w:p>
        </w:tc>
        <w:tc>
          <w:tcPr>
            <w:tcW w:w="1161" w:type="dxa"/>
            <w:tcBorders>
              <w:top w:val="nil"/>
              <w:left w:val="nil"/>
              <w:bottom w:val="nil"/>
              <w:right w:val="single" w:sz="8" w:space="0" w:color="000000"/>
            </w:tcBorders>
            <w:shd w:val="clear" w:color="auto" w:fill="auto"/>
            <w:vAlign w:val="center"/>
          </w:tcPr>
          <w:p w14:paraId="00007B1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w:t>
            </w:r>
          </w:p>
        </w:tc>
      </w:tr>
      <w:tr w:rsidR="00A848EE" w:rsidRPr="00A848EE" w14:paraId="21F80443" w14:textId="77777777" w:rsidTr="007171C0">
        <w:trPr>
          <w:trHeight w:val="750"/>
          <w:jc w:val="center"/>
        </w:trPr>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007B1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Прогнозные расходы на лесное хозяйство. в том числе за счёт средств:</w:t>
            </w:r>
          </w:p>
        </w:tc>
        <w:tc>
          <w:tcPr>
            <w:tcW w:w="1093" w:type="dxa"/>
            <w:tcBorders>
              <w:top w:val="single" w:sz="8" w:space="0" w:color="000000"/>
              <w:left w:val="nil"/>
              <w:bottom w:val="single" w:sz="8" w:space="0" w:color="000000"/>
              <w:right w:val="single" w:sz="8" w:space="0" w:color="000000"/>
            </w:tcBorders>
            <w:shd w:val="clear" w:color="auto" w:fill="auto"/>
            <w:vAlign w:val="center"/>
          </w:tcPr>
          <w:p w14:paraId="00007B1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тыс. руб.</w:t>
            </w:r>
          </w:p>
        </w:tc>
        <w:tc>
          <w:tcPr>
            <w:tcW w:w="1767" w:type="dxa"/>
            <w:tcBorders>
              <w:top w:val="single" w:sz="8" w:space="0" w:color="000000"/>
              <w:left w:val="nil"/>
              <w:bottom w:val="single" w:sz="8" w:space="0" w:color="000000"/>
              <w:right w:val="single" w:sz="8" w:space="0" w:color="000000"/>
            </w:tcBorders>
            <w:shd w:val="clear" w:color="auto" w:fill="auto"/>
            <w:vAlign w:val="center"/>
          </w:tcPr>
          <w:p w14:paraId="00007B1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1440306,2</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00007B1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1133696,1</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00007B1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1456853,5</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00007B1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1014653,1</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00007B2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1876652,5</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00007B2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2053863,3</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00007B2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2787398,3</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00007B2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2787398,3</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00007B2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2787398,3</w:t>
            </w:r>
          </w:p>
        </w:tc>
        <w:tc>
          <w:tcPr>
            <w:tcW w:w="1161" w:type="dxa"/>
            <w:tcBorders>
              <w:top w:val="single" w:sz="8" w:space="0" w:color="000000"/>
              <w:left w:val="nil"/>
              <w:bottom w:val="single" w:sz="8" w:space="0" w:color="000000"/>
              <w:right w:val="single" w:sz="8" w:space="0" w:color="000000"/>
            </w:tcBorders>
            <w:shd w:val="clear" w:color="auto" w:fill="auto"/>
            <w:vAlign w:val="center"/>
          </w:tcPr>
          <w:p w14:paraId="00007B2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2787398,3</w:t>
            </w:r>
          </w:p>
        </w:tc>
        <w:tc>
          <w:tcPr>
            <w:tcW w:w="1161" w:type="dxa"/>
            <w:tcBorders>
              <w:top w:val="single" w:sz="8" w:space="0" w:color="000000"/>
              <w:left w:val="nil"/>
              <w:bottom w:val="single" w:sz="8" w:space="0" w:color="000000"/>
              <w:right w:val="single" w:sz="8" w:space="0" w:color="000000"/>
            </w:tcBorders>
            <w:shd w:val="clear" w:color="auto" w:fill="auto"/>
            <w:vAlign w:val="center"/>
          </w:tcPr>
          <w:p w14:paraId="00007B2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2787398,3</w:t>
            </w:r>
          </w:p>
        </w:tc>
      </w:tr>
      <w:tr w:rsidR="00A848EE" w:rsidRPr="00A848EE" w14:paraId="42C8484B" w14:textId="77777777" w:rsidTr="007171C0">
        <w:trPr>
          <w:trHeight w:val="31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2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федерального бюджета</w:t>
            </w:r>
          </w:p>
        </w:tc>
        <w:tc>
          <w:tcPr>
            <w:tcW w:w="1093" w:type="dxa"/>
            <w:tcBorders>
              <w:top w:val="nil"/>
              <w:left w:val="nil"/>
              <w:bottom w:val="single" w:sz="8" w:space="0" w:color="000000"/>
              <w:right w:val="single" w:sz="8" w:space="0" w:color="000000"/>
            </w:tcBorders>
            <w:shd w:val="clear" w:color="auto" w:fill="auto"/>
            <w:vAlign w:val="center"/>
          </w:tcPr>
          <w:p w14:paraId="00007B2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тыс. руб.</w:t>
            </w:r>
          </w:p>
        </w:tc>
        <w:tc>
          <w:tcPr>
            <w:tcW w:w="1767" w:type="dxa"/>
            <w:tcBorders>
              <w:top w:val="nil"/>
              <w:left w:val="nil"/>
              <w:bottom w:val="single" w:sz="8" w:space="0" w:color="000000"/>
              <w:right w:val="single" w:sz="8" w:space="0" w:color="000000"/>
            </w:tcBorders>
            <w:shd w:val="clear" w:color="auto" w:fill="auto"/>
            <w:vAlign w:val="center"/>
          </w:tcPr>
          <w:p w14:paraId="00007B2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974754,5</w:t>
            </w:r>
          </w:p>
        </w:tc>
        <w:tc>
          <w:tcPr>
            <w:tcW w:w="981" w:type="dxa"/>
            <w:tcBorders>
              <w:top w:val="nil"/>
              <w:left w:val="nil"/>
              <w:bottom w:val="single" w:sz="8" w:space="0" w:color="000000"/>
              <w:right w:val="single" w:sz="8" w:space="0" w:color="000000"/>
            </w:tcBorders>
            <w:shd w:val="clear" w:color="auto" w:fill="auto"/>
            <w:vAlign w:val="center"/>
          </w:tcPr>
          <w:p w14:paraId="00007B2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743341,7</w:t>
            </w:r>
          </w:p>
        </w:tc>
        <w:tc>
          <w:tcPr>
            <w:tcW w:w="981" w:type="dxa"/>
            <w:tcBorders>
              <w:top w:val="nil"/>
              <w:left w:val="nil"/>
              <w:bottom w:val="single" w:sz="8" w:space="0" w:color="000000"/>
              <w:right w:val="single" w:sz="8" w:space="0" w:color="000000"/>
            </w:tcBorders>
            <w:shd w:val="clear" w:color="auto" w:fill="auto"/>
            <w:vAlign w:val="center"/>
          </w:tcPr>
          <w:p w14:paraId="00007B2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943590,7</w:t>
            </w:r>
          </w:p>
        </w:tc>
        <w:tc>
          <w:tcPr>
            <w:tcW w:w="981" w:type="dxa"/>
            <w:tcBorders>
              <w:top w:val="nil"/>
              <w:left w:val="nil"/>
              <w:bottom w:val="single" w:sz="8" w:space="0" w:color="000000"/>
              <w:right w:val="single" w:sz="8" w:space="0" w:color="000000"/>
            </w:tcBorders>
            <w:shd w:val="clear" w:color="auto" w:fill="auto"/>
            <w:vAlign w:val="center"/>
          </w:tcPr>
          <w:p w14:paraId="00007B2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578006,5</w:t>
            </w:r>
          </w:p>
        </w:tc>
        <w:tc>
          <w:tcPr>
            <w:tcW w:w="981" w:type="dxa"/>
            <w:tcBorders>
              <w:top w:val="nil"/>
              <w:left w:val="nil"/>
              <w:bottom w:val="single" w:sz="8" w:space="0" w:color="000000"/>
              <w:right w:val="single" w:sz="8" w:space="0" w:color="000000"/>
            </w:tcBorders>
            <w:shd w:val="clear" w:color="auto" w:fill="auto"/>
            <w:vAlign w:val="center"/>
          </w:tcPr>
          <w:p w14:paraId="00007B2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1255162,1</w:t>
            </w:r>
          </w:p>
        </w:tc>
        <w:tc>
          <w:tcPr>
            <w:tcW w:w="981" w:type="dxa"/>
            <w:tcBorders>
              <w:top w:val="nil"/>
              <w:left w:val="nil"/>
              <w:bottom w:val="single" w:sz="8" w:space="0" w:color="000000"/>
              <w:right w:val="single" w:sz="8" w:space="0" w:color="000000"/>
            </w:tcBorders>
            <w:shd w:val="clear" w:color="auto" w:fill="auto"/>
            <w:vAlign w:val="center"/>
          </w:tcPr>
          <w:p w14:paraId="00007B2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1375849,5</w:t>
            </w:r>
          </w:p>
        </w:tc>
        <w:tc>
          <w:tcPr>
            <w:tcW w:w="981" w:type="dxa"/>
            <w:tcBorders>
              <w:top w:val="nil"/>
              <w:left w:val="nil"/>
              <w:bottom w:val="single" w:sz="8" w:space="0" w:color="000000"/>
              <w:right w:val="single" w:sz="8" w:space="0" w:color="000000"/>
            </w:tcBorders>
            <w:shd w:val="clear" w:color="auto" w:fill="auto"/>
            <w:vAlign w:val="center"/>
          </w:tcPr>
          <w:p w14:paraId="00007B2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1323179,5</w:t>
            </w:r>
          </w:p>
        </w:tc>
        <w:tc>
          <w:tcPr>
            <w:tcW w:w="981" w:type="dxa"/>
            <w:tcBorders>
              <w:top w:val="nil"/>
              <w:left w:val="nil"/>
              <w:bottom w:val="single" w:sz="8" w:space="0" w:color="000000"/>
              <w:right w:val="single" w:sz="8" w:space="0" w:color="000000"/>
            </w:tcBorders>
            <w:shd w:val="clear" w:color="auto" w:fill="auto"/>
            <w:vAlign w:val="center"/>
          </w:tcPr>
          <w:p w14:paraId="00007B3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1323179,5</w:t>
            </w:r>
          </w:p>
        </w:tc>
        <w:tc>
          <w:tcPr>
            <w:tcW w:w="981" w:type="dxa"/>
            <w:tcBorders>
              <w:top w:val="nil"/>
              <w:left w:val="nil"/>
              <w:bottom w:val="single" w:sz="8" w:space="0" w:color="000000"/>
              <w:right w:val="single" w:sz="8" w:space="0" w:color="000000"/>
            </w:tcBorders>
            <w:shd w:val="clear" w:color="auto" w:fill="auto"/>
            <w:vAlign w:val="center"/>
          </w:tcPr>
          <w:p w14:paraId="00007B3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1323179,5</w:t>
            </w:r>
          </w:p>
        </w:tc>
        <w:tc>
          <w:tcPr>
            <w:tcW w:w="1161" w:type="dxa"/>
            <w:tcBorders>
              <w:top w:val="nil"/>
              <w:left w:val="nil"/>
              <w:bottom w:val="single" w:sz="8" w:space="0" w:color="000000"/>
              <w:right w:val="single" w:sz="8" w:space="0" w:color="000000"/>
            </w:tcBorders>
            <w:shd w:val="clear" w:color="auto" w:fill="auto"/>
            <w:vAlign w:val="center"/>
          </w:tcPr>
          <w:p w14:paraId="00007B3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1323179,5</w:t>
            </w:r>
          </w:p>
        </w:tc>
        <w:tc>
          <w:tcPr>
            <w:tcW w:w="1161" w:type="dxa"/>
            <w:tcBorders>
              <w:top w:val="nil"/>
              <w:left w:val="nil"/>
              <w:bottom w:val="single" w:sz="8" w:space="0" w:color="000000"/>
              <w:right w:val="single" w:sz="8" w:space="0" w:color="000000"/>
            </w:tcBorders>
            <w:shd w:val="clear" w:color="auto" w:fill="auto"/>
            <w:vAlign w:val="center"/>
          </w:tcPr>
          <w:p w14:paraId="00007B3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1323179,5</w:t>
            </w:r>
          </w:p>
        </w:tc>
      </w:tr>
      <w:tr w:rsidR="00A848EE" w:rsidRPr="00A848EE" w14:paraId="188A49CD" w14:textId="77777777" w:rsidTr="007171C0">
        <w:trPr>
          <w:trHeight w:val="31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3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бюджета Забайкальского края</w:t>
            </w:r>
          </w:p>
        </w:tc>
        <w:tc>
          <w:tcPr>
            <w:tcW w:w="1093" w:type="dxa"/>
            <w:tcBorders>
              <w:top w:val="nil"/>
              <w:left w:val="nil"/>
              <w:bottom w:val="single" w:sz="8" w:space="0" w:color="000000"/>
              <w:right w:val="single" w:sz="8" w:space="0" w:color="000000"/>
            </w:tcBorders>
            <w:shd w:val="clear" w:color="auto" w:fill="auto"/>
            <w:vAlign w:val="center"/>
          </w:tcPr>
          <w:p w14:paraId="00007B3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тыс. руб.</w:t>
            </w:r>
          </w:p>
        </w:tc>
        <w:tc>
          <w:tcPr>
            <w:tcW w:w="1767" w:type="dxa"/>
            <w:tcBorders>
              <w:top w:val="nil"/>
              <w:left w:val="nil"/>
              <w:bottom w:val="single" w:sz="8" w:space="0" w:color="000000"/>
              <w:right w:val="single" w:sz="8" w:space="0" w:color="000000"/>
            </w:tcBorders>
            <w:shd w:val="clear" w:color="auto" w:fill="auto"/>
            <w:vAlign w:val="center"/>
          </w:tcPr>
          <w:p w14:paraId="00007B3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154847,4</w:t>
            </w:r>
          </w:p>
        </w:tc>
        <w:tc>
          <w:tcPr>
            <w:tcW w:w="981" w:type="dxa"/>
            <w:tcBorders>
              <w:top w:val="nil"/>
              <w:left w:val="nil"/>
              <w:bottom w:val="single" w:sz="8" w:space="0" w:color="000000"/>
              <w:right w:val="single" w:sz="8" w:space="0" w:color="000000"/>
            </w:tcBorders>
            <w:shd w:val="clear" w:color="auto" w:fill="auto"/>
            <w:vAlign w:val="center"/>
          </w:tcPr>
          <w:p w14:paraId="00007B3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138358,4</w:t>
            </w:r>
          </w:p>
        </w:tc>
        <w:tc>
          <w:tcPr>
            <w:tcW w:w="981" w:type="dxa"/>
            <w:tcBorders>
              <w:top w:val="nil"/>
              <w:left w:val="nil"/>
              <w:bottom w:val="single" w:sz="8" w:space="0" w:color="000000"/>
              <w:right w:val="single" w:sz="8" w:space="0" w:color="000000"/>
            </w:tcBorders>
            <w:shd w:val="clear" w:color="auto" w:fill="auto"/>
            <w:vAlign w:val="center"/>
          </w:tcPr>
          <w:p w14:paraId="00007B3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101932,8</w:t>
            </w:r>
          </w:p>
        </w:tc>
        <w:tc>
          <w:tcPr>
            <w:tcW w:w="981" w:type="dxa"/>
            <w:tcBorders>
              <w:top w:val="nil"/>
              <w:left w:val="nil"/>
              <w:bottom w:val="single" w:sz="8" w:space="0" w:color="000000"/>
              <w:right w:val="single" w:sz="8" w:space="0" w:color="000000"/>
            </w:tcBorders>
            <w:shd w:val="clear" w:color="auto" w:fill="auto"/>
            <w:vAlign w:val="center"/>
          </w:tcPr>
          <w:p w14:paraId="00007B3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363681,1</w:t>
            </w:r>
          </w:p>
        </w:tc>
        <w:tc>
          <w:tcPr>
            <w:tcW w:w="981" w:type="dxa"/>
            <w:tcBorders>
              <w:top w:val="nil"/>
              <w:left w:val="nil"/>
              <w:bottom w:val="single" w:sz="8" w:space="0" w:color="000000"/>
              <w:right w:val="single" w:sz="8" w:space="0" w:color="000000"/>
            </w:tcBorders>
            <w:shd w:val="clear" w:color="auto" w:fill="auto"/>
            <w:vAlign w:val="center"/>
          </w:tcPr>
          <w:p w14:paraId="00007B3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351948,2</w:t>
            </w:r>
          </w:p>
        </w:tc>
        <w:tc>
          <w:tcPr>
            <w:tcW w:w="981" w:type="dxa"/>
            <w:tcBorders>
              <w:top w:val="nil"/>
              <w:left w:val="nil"/>
              <w:bottom w:val="single" w:sz="8" w:space="0" w:color="000000"/>
              <w:right w:val="single" w:sz="8" w:space="0" w:color="000000"/>
            </w:tcBorders>
            <w:shd w:val="clear" w:color="auto" w:fill="auto"/>
            <w:vAlign w:val="center"/>
          </w:tcPr>
          <w:p w14:paraId="00007B3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290271,2</w:t>
            </w:r>
          </w:p>
        </w:tc>
        <w:tc>
          <w:tcPr>
            <w:tcW w:w="981" w:type="dxa"/>
            <w:tcBorders>
              <w:top w:val="nil"/>
              <w:left w:val="nil"/>
              <w:bottom w:val="single" w:sz="8" w:space="0" w:color="000000"/>
              <w:right w:val="single" w:sz="8" w:space="0" w:color="000000"/>
            </w:tcBorders>
            <w:shd w:val="clear" w:color="auto" w:fill="auto"/>
            <w:vAlign w:val="center"/>
          </w:tcPr>
          <w:p w14:paraId="00007B3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246756,2</w:t>
            </w:r>
          </w:p>
        </w:tc>
        <w:tc>
          <w:tcPr>
            <w:tcW w:w="981" w:type="dxa"/>
            <w:tcBorders>
              <w:top w:val="nil"/>
              <w:left w:val="nil"/>
              <w:bottom w:val="single" w:sz="8" w:space="0" w:color="000000"/>
              <w:right w:val="single" w:sz="8" w:space="0" w:color="000000"/>
            </w:tcBorders>
            <w:shd w:val="clear" w:color="auto" w:fill="auto"/>
            <w:vAlign w:val="center"/>
          </w:tcPr>
          <w:p w14:paraId="00007B3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246756,2</w:t>
            </w:r>
          </w:p>
        </w:tc>
        <w:tc>
          <w:tcPr>
            <w:tcW w:w="981" w:type="dxa"/>
            <w:tcBorders>
              <w:top w:val="nil"/>
              <w:left w:val="nil"/>
              <w:bottom w:val="single" w:sz="8" w:space="0" w:color="000000"/>
              <w:right w:val="single" w:sz="8" w:space="0" w:color="000000"/>
            </w:tcBorders>
            <w:shd w:val="clear" w:color="auto" w:fill="auto"/>
            <w:vAlign w:val="center"/>
          </w:tcPr>
          <w:p w14:paraId="00007B3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246756,2</w:t>
            </w:r>
          </w:p>
        </w:tc>
        <w:tc>
          <w:tcPr>
            <w:tcW w:w="1161" w:type="dxa"/>
            <w:tcBorders>
              <w:top w:val="nil"/>
              <w:left w:val="nil"/>
              <w:bottom w:val="single" w:sz="8" w:space="0" w:color="000000"/>
              <w:right w:val="single" w:sz="8" w:space="0" w:color="000000"/>
            </w:tcBorders>
            <w:shd w:val="clear" w:color="auto" w:fill="auto"/>
            <w:vAlign w:val="center"/>
          </w:tcPr>
          <w:p w14:paraId="00007B3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246756,2</w:t>
            </w:r>
          </w:p>
        </w:tc>
        <w:tc>
          <w:tcPr>
            <w:tcW w:w="1161" w:type="dxa"/>
            <w:tcBorders>
              <w:top w:val="nil"/>
              <w:left w:val="nil"/>
              <w:bottom w:val="single" w:sz="8" w:space="0" w:color="000000"/>
              <w:right w:val="single" w:sz="8" w:space="0" w:color="000000"/>
            </w:tcBorders>
            <w:shd w:val="clear" w:color="auto" w:fill="auto"/>
            <w:vAlign w:val="center"/>
          </w:tcPr>
          <w:p w14:paraId="00007B4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246756,2</w:t>
            </w:r>
          </w:p>
        </w:tc>
      </w:tr>
      <w:tr w:rsidR="00A848EE" w:rsidRPr="00A848EE" w14:paraId="0C3E0E2D" w14:textId="77777777" w:rsidTr="007171C0">
        <w:trPr>
          <w:trHeight w:val="31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4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средств арендаторов</w:t>
            </w:r>
          </w:p>
        </w:tc>
        <w:tc>
          <w:tcPr>
            <w:tcW w:w="1093" w:type="dxa"/>
            <w:tcBorders>
              <w:top w:val="nil"/>
              <w:left w:val="nil"/>
              <w:bottom w:val="single" w:sz="8" w:space="0" w:color="000000"/>
              <w:right w:val="single" w:sz="8" w:space="0" w:color="000000"/>
            </w:tcBorders>
            <w:shd w:val="clear" w:color="auto" w:fill="auto"/>
            <w:vAlign w:val="center"/>
          </w:tcPr>
          <w:p w14:paraId="00007B4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тыс. руб.</w:t>
            </w:r>
          </w:p>
        </w:tc>
        <w:tc>
          <w:tcPr>
            <w:tcW w:w="1767" w:type="dxa"/>
            <w:tcBorders>
              <w:top w:val="nil"/>
              <w:left w:val="nil"/>
              <w:bottom w:val="single" w:sz="8" w:space="0" w:color="000000"/>
              <w:right w:val="single" w:sz="8" w:space="0" w:color="000000"/>
            </w:tcBorders>
            <w:shd w:val="clear" w:color="auto" w:fill="auto"/>
            <w:vAlign w:val="center"/>
          </w:tcPr>
          <w:p w14:paraId="00007B4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105609,1</w:t>
            </w:r>
          </w:p>
        </w:tc>
        <w:tc>
          <w:tcPr>
            <w:tcW w:w="981" w:type="dxa"/>
            <w:tcBorders>
              <w:top w:val="nil"/>
              <w:left w:val="nil"/>
              <w:bottom w:val="single" w:sz="8" w:space="0" w:color="000000"/>
              <w:right w:val="single" w:sz="8" w:space="0" w:color="000000"/>
            </w:tcBorders>
            <w:shd w:val="clear" w:color="auto" w:fill="auto"/>
            <w:vAlign w:val="center"/>
          </w:tcPr>
          <w:p w14:paraId="00007B4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163748,7</w:t>
            </w:r>
          </w:p>
        </w:tc>
        <w:tc>
          <w:tcPr>
            <w:tcW w:w="981" w:type="dxa"/>
            <w:tcBorders>
              <w:top w:val="nil"/>
              <w:left w:val="nil"/>
              <w:bottom w:val="single" w:sz="8" w:space="0" w:color="000000"/>
              <w:right w:val="single" w:sz="8" w:space="0" w:color="000000"/>
            </w:tcBorders>
            <w:shd w:val="clear" w:color="auto" w:fill="auto"/>
            <w:vAlign w:val="center"/>
          </w:tcPr>
          <w:p w14:paraId="00007B4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195530,1</w:t>
            </w:r>
          </w:p>
        </w:tc>
        <w:tc>
          <w:tcPr>
            <w:tcW w:w="981" w:type="dxa"/>
            <w:tcBorders>
              <w:top w:val="nil"/>
              <w:left w:val="nil"/>
              <w:bottom w:val="single" w:sz="8" w:space="0" w:color="000000"/>
              <w:right w:val="single" w:sz="8" w:space="0" w:color="000000"/>
            </w:tcBorders>
            <w:shd w:val="clear" w:color="auto" w:fill="auto"/>
            <w:vAlign w:val="center"/>
          </w:tcPr>
          <w:p w14:paraId="00007B4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71596,2</w:t>
            </w:r>
          </w:p>
        </w:tc>
        <w:tc>
          <w:tcPr>
            <w:tcW w:w="981" w:type="dxa"/>
            <w:tcBorders>
              <w:top w:val="nil"/>
              <w:left w:val="nil"/>
              <w:bottom w:val="single" w:sz="8" w:space="0" w:color="000000"/>
              <w:right w:val="single" w:sz="8" w:space="0" w:color="000000"/>
            </w:tcBorders>
            <w:shd w:val="clear" w:color="auto" w:fill="auto"/>
            <w:vAlign w:val="center"/>
          </w:tcPr>
          <w:p w14:paraId="00007B4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141075,7</w:t>
            </w:r>
          </w:p>
        </w:tc>
        <w:tc>
          <w:tcPr>
            <w:tcW w:w="981" w:type="dxa"/>
            <w:tcBorders>
              <w:top w:val="nil"/>
              <w:left w:val="nil"/>
              <w:bottom w:val="single" w:sz="8" w:space="0" w:color="000000"/>
              <w:right w:val="single" w:sz="8" w:space="0" w:color="000000"/>
            </w:tcBorders>
            <w:shd w:val="clear" w:color="auto" w:fill="auto"/>
            <w:vAlign w:val="center"/>
          </w:tcPr>
          <w:p w14:paraId="00007B4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78411,2</w:t>
            </w:r>
          </w:p>
        </w:tc>
        <w:tc>
          <w:tcPr>
            <w:tcW w:w="981" w:type="dxa"/>
            <w:tcBorders>
              <w:top w:val="nil"/>
              <w:left w:val="nil"/>
              <w:bottom w:val="single" w:sz="8" w:space="0" w:color="000000"/>
              <w:right w:val="single" w:sz="8" w:space="0" w:color="000000"/>
            </w:tcBorders>
            <w:shd w:val="clear" w:color="auto" w:fill="auto"/>
            <w:vAlign w:val="center"/>
          </w:tcPr>
          <w:p w14:paraId="00007B4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45819,5</w:t>
            </w:r>
          </w:p>
        </w:tc>
        <w:tc>
          <w:tcPr>
            <w:tcW w:w="981" w:type="dxa"/>
            <w:tcBorders>
              <w:top w:val="nil"/>
              <w:left w:val="nil"/>
              <w:bottom w:val="single" w:sz="8" w:space="0" w:color="000000"/>
              <w:right w:val="single" w:sz="8" w:space="0" w:color="000000"/>
            </w:tcBorders>
            <w:shd w:val="clear" w:color="auto" w:fill="auto"/>
            <w:vAlign w:val="center"/>
          </w:tcPr>
          <w:p w14:paraId="00007B4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45819,5</w:t>
            </w:r>
          </w:p>
        </w:tc>
        <w:tc>
          <w:tcPr>
            <w:tcW w:w="981" w:type="dxa"/>
            <w:tcBorders>
              <w:top w:val="nil"/>
              <w:left w:val="nil"/>
              <w:bottom w:val="single" w:sz="8" w:space="0" w:color="000000"/>
              <w:right w:val="single" w:sz="8" w:space="0" w:color="000000"/>
            </w:tcBorders>
            <w:shd w:val="clear" w:color="auto" w:fill="auto"/>
            <w:vAlign w:val="center"/>
          </w:tcPr>
          <w:p w14:paraId="00007B4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45819,5</w:t>
            </w:r>
          </w:p>
        </w:tc>
        <w:tc>
          <w:tcPr>
            <w:tcW w:w="1161" w:type="dxa"/>
            <w:tcBorders>
              <w:top w:val="nil"/>
              <w:left w:val="nil"/>
              <w:bottom w:val="single" w:sz="8" w:space="0" w:color="000000"/>
              <w:right w:val="single" w:sz="8" w:space="0" w:color="000000"/>
            </w:tcBorders>
            <w:shd w:val="clear" w:color="auto" w:fill="auto"/>
            <w:vAlign w:val="center"/>
          </w:tcPr>
          <w:p w14:paraId="00007B4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45819,5</w:t>
            </w:r>
          </w:p>
        </w:tc>
        <w:tc>
          <w:tcPr>
            <w:tcW w:w="1161" w:type="dxa"/>
            <w:tcBorders>
              <w:top w:val="nil"/>
              <w:left w:val="nil"/>
              <w:bottom w:val="single" w:sz="8" w:space="0" w:color="000000"/>
              <w:right w:val="single" w:sz="8" w:space="0" w:color="000000"/>
            </w:tcBorders>
            <w:shd w:val="clear" w:color="auto" w:fill="auto"/>
            <w:vAlign w:val="center"/>
          </w:tcPr>
          <w:p w14:paraId="00007B4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45819,5</w:t>
            </w:r>
          </w:p>
        </w:tc>
      </w:tr>
      <w:tr w:rsidR="00A848EE" w:rsidRPr="00A848EE" w14:paraId="43B27983" w14:textId="77777777" w:rsidTr="007171C0">
        <w:trPr>
          <w:trHeight w:val="31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4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иных источников</w:t>
            </w:r>
          </w:p>
        </w:tc>
        <w:tc>
          <w:tcPr>
            <w:tcW w:w="1093" w:type="dxa"/>
            <w:tcBorders>
              <w:top w:val="nil"/>
              <w:left w:val="nil"/>
              <w:bottom w:val="single" w:sz="8" w:space="0" w:color="000000"/>
              <w:right w:val="single" w:sz="8" w:space="0" w:color="000000"/>
            </w:tcBorders>
            <w:shd w:val="clear" w:color="auto" w:fill="auto"/>
            <w:vAlign w:val="center"/>
          </w:tcPr>
          <w:p w14:paraId="00007B4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тыс. руб.</w:t>
            </w:r>
          </w:p>
        </w:tc>
        <w:tc>
          <w:tcPr>
            <w:tcW w:w="1767" w:type="dxa"/>
            <w:tcBorders>
              <w:top w:val="nil"/>
              <w:left w:val="nil"/>
              <w:bottom w:val="single" w:sz="8" w:space="0" w:color="000000"/>
              <w:right w:val="single" w:sz="8" w:space="0" w:color="000000"/>
            </w:tcBorders>
            <w:shd w:val="clear" w:color="auto" w:fill="auto"/>
            <w:vAlign w:val="center"/>
          </w:tcPr>
          <w:p w14:paraId="00007B5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205095,2</w:t>
            </w:r>
          </w:p>
        </w:tc>
        <w:tc>
          <w:tcPr>
            <w:tcW w:w="981" w:type="dxa"/>
            <w:tcBorders>
              <w:top w:val="nil"/>
              <w:left w:val="nil"/>
              <w:bottom w:val="single" w:sz="8" w:space="0" w:color="000000"/>
              <w:right w:val="single" w:sz="8" w:space="0" w:color="000000"/>
            </w:tcBorders>
            <w:shd w:val="clear" w:color="auto" w:fill="auto"/>
            <w:vAlign w:val="center"/>
          </w:tcPr>
          <w:p w14:paraId="00007B5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88247,3</w:t>
            </w:r>
          </w:p>
        </w:tc>
        <w:tc>
          <w:tcPr>
            <w:tcW w:w="981" w:type="dxa"/>
            <w:tcBorders>
              <w:top w:val="nil"/>
              <w:left w:val="nil"/>
              <w:bottom w:val="single" w:sz="8" w:space="0" w:color="000000"/>
              <w:right w:val="single" w:sz="8" w:space="0" w:color="000000"/>
            </w:tcBorders>
            <w:shd w:val="clear" w:color="auto" w:fill="auto"/>
            <w:vAlign w:val="center"/>
          </w:tcPr>
          <w:p w14:paraId="00007B5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215799,9</w:t>
            </w:r>
          </w:p>
        </w:tc>
        <w:tc>
          <w:tcPr>
            <w:tcW w:w="981" w:type="dxa"/>
            <w:tcBorders>
              <w:top w:val="nil"/>
              <w:left w:val="nil"/>
              <w:bottom w:val="single" w:sz="8" w:space="0" w:color="000000"/>
              <w:right w:val="single" w:sz="8" w:space="0" w:color="000000"/>
            </w:tcBorders>
            <w:shd w:val="clear" w:color="auto" w:fill="auto"/>
            <w:vAlign w:val="center"/>
          </w:tcPr>
          <w:p w14:paraId="00007B5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1369,3</w:t>
            </w:r>
          </w:p>
        </w:tc>
        <w:tc>
          <w:tcPr>
            <w:tcW w:w="981" w:type="dxa"/>
            <w:tcBorders>
              <w:top w:val="nil"/>
              <w:left w:val="nil"/>
              <w:bottom w:val="single" w:sz="8" w:space="0" w:color="000000"/>
              <w:right w:val="single" w:sz="8" w:space="0" w:color="000000"/>
            </w:tcBorders>
            <w:shd w:val="clear" w:color="auto" w:fill="auto"/>
            <w:vAlign w:val="center"/>
          </w:tcPr>
          <w:p w14:paraId="00007B5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128466,5</w:t>
            </w:r>
          </w:p>
        </w:tc>
        <w:tc>
          <w:tcPr>
            <w:tcW w:w="981" w:type="dxa"/>
            <w:tcBorders>
              <w:top w:val="nil"/>
              <w:left w:val="nil"/>
              <w:bottom w:val="single" w:sz="8" w:space="0" w:color="000000"/>
              <w:right w:val="single" w:sz="8" w:space="0" w:color="000000"/>
            </w:tcBorders>
            <w:shd w:val="clear" w:color="auto" w:fill="auto"/>
            <w:vAlign w:val="center"/>
          </w:tcPr>
          <w:p w14:paraId="00007B5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309331,4</w:t>
            </w:r>
          </w:p>
        </w:tc>
        <w:tc>
          <w:tcPr>
            <w:tcW w:w="981" w:type="dxa"/>
            <w:tcBorders>
              <w:top w:val="nil"/>
              <w:left w:val="nil"/>
              <w:bottom w:val="single" w:sz="8" w:space="0" w:color="000000"/>
              <w:right w:val="single" w:sz="8" w:space="0" w:color="000000"/>
            </w:tcBorders>
            <w:shd w:val="clear" w:color="auto" w:fill="auto"/>
            <w:vAlign w:val="center"/>
          </w:tcPr>
          <w:p w14:paraId="00007B5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1171643,1</w:t>
            </w:r>
          </w:p>
        </w:tc>
        <w:tc>
          <w:tcPr>
            <w:tcW w:w="981" w:type="dxa"/>
            <w:tcBorders>
              <w:top w:val="nil"/>
              <w:left w:val="nil"/>
              <w:bottom w:val="single" w:sz="8" w:space="0" w:color="000000"/>
              <w:right w:val="single" w:sz="8" w:space="0" w:color="000000"/>
            </w:tcBorders>
            <w:shd w:val="clear" w:color="auto" w:fill="auto"/>
            <w:vAlign w:val="center"/>
          </w:tcPr>
          <w:p w14:paraId="00007B5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1171643,1</w:t>
            </w:r>
          </w:p>
        </w:tc>
        <w:tc>
          <w:tcPr>
            <w:tcW w:w="981" w:type="dxa"/>
            <w:tcBorders>
              <w:top w:val="nil"/>
              <w:left w:val="nil"/>
              <w:bottom w:val="single" w:sz="8" w:space="0" w:color="000000"/>
              <w:right w:val="single" w:sz="8" w:space="0" w:color="000000"/>
            </w:tcBorders>
            <w:shd w:val="clear" w:color="auto" w:fill="auto"/>
            <w:vAlign w:val="center"/>
          </w:tcPr>
          <w:p w14:paraId="00007B5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1171643,1</w:t>
            </w:r>
          </w:p>
        </w:tc>
        <w:tc>
          <w:tcPr>
            <w:tcW w:w="1161" w:type="dxa"/>
            <w:tcBorders>
              <w:top w:val="nil"/>
              <w:left w:val="nil"/>
              <w:bottom w:val="single" w:sz="8" w:space="0" w:color="000000"/>
              <w:right w:val="single" w:sz="8" w:space="0" w:color="000000"/>
            </w:tcBorders>
            <w:shd w:val="clear" w:color="auto" w:fill="auto"/>
            <w:vAlign w:val="center"/>
          </w:tcPr>
          <w:p w14:paraId="00007B5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1171643,1</w:t>
            </w:r>
          </w:p>
        </w:tc>
        <w:tc>
          <w:tcPr>
            <w:tcW w:w="1161" w:type="dxa"/>
            <w:tcBorders>
              <w:top w:val="nil"/>
              <w:left w:val="nil"/>
              <w:bottom w:val="single" w:sz="8" w:space="0" w:color="000000"/>
              <w:right w:val="single" w:sz="8" w:space="0" w:color="000000"/>
            </w:tcBorders>
            <w:shd w:val="clear" w:color="auto" w:fill="auto"/>
            <w:vAlign w:val="center"/>
          </w:tcPr>
          <w:p w14:paraId="00007B5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1171643,1</w:t>
            </w:r>
          </w:p>
        </w:tc>
      </w:tr>
      <w:tr w:rsidR="00A848EE" w:rsidRPr="00A848EE" w14:paraId="30EC7407" w14:textId="77777777" w:rsidTr="007171C0">
        <w:trPr>
          <w:trHeight w:val="510"/>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5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Прогнозные доходы бюджетной системы. в том числе:</w:t>
            </w:r>
          </w:p>
        </w:tc>
        <w:tc>
          <w:tcPr>
            <w:tcW w:w="1093" w:type="dxa"/>
            <w:tcBorders>
              <w:top w:val="nil"/>
              <w:left w:val="nil"/>
              <w:bottom w:val="single" w:sz="8" w:space="0" w:color="000000"/>
              <w:right w:val="single" w:sz="8" w:space="0" w:color="000000"/>
            </w:tcBorders>
            <w:shd w:val="clear" w:color="auto" w:fill="auto"/>
            <w:vAlign w:val="center"/>
          </w:tcPr>
          <w:p w14:paraId="00007B5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тыс. руб.</w:t>
            </w:r>
          </w:p>
        </w:tc>
        <w:tc>
          <w:tcPr>
            <w:tcW w:w="1767" w:type="dxa"/>
            <w:tcBorders>
              <w:top w:val="nil"/>
              <w:left w:val="nil"/>
              <w:bottom w:val="single" w:sz="8" w:space="0" w:color="000000"/>
              <w:right w:val="single" w:sz="8" w:space="0" w:color="000000"/>
            </w:tcBorders>
            <w:shd w:val="clear" w:color="auto" w:fill="auto"/>
            <w:vAlign w:val="center"/>
          </w:tcPr>
          <w:p w14:paraId="00007B5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573600,0</w:t>
            </w:r>
          </w:p>
        </w:tc>
        <w:tc>
          <w:tcPr>
            <w:tcW w:w="981" w:type="dxa"/>
            <w:tcBorders>
              <w:top w:val="nil"/>
              <w:left w:val="nil"/>
              <w:bottom w:val="single" w:sz="8" w:space="0" w:color="000000"/>
              <w:right w:val="single" w:sz="8" w:space="0" w:color="000000"/>
            </w:tcBorders>
            <w:shd w:val="clear" w:color="auto" w:fill="auto"/>
            <w:vAlign w:val="center"/>
          </w:tcPr>
          <w:p w14:paraId="00007B5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701206,8</w:t>
            </w:r>
          </w:p>
        </w:tc>
        <w:tc>
          <w:tcPr>
            <w:tcW w:w="981" w:type="dxa"/>
            <w:tcBorders>
              <w:top w:val="nil"/>
              <w:left w:val="nil"/>
              <w:bottom w:val="single" w:sz="8" w:space="0" w:color="000000"/>
              <w:right w:val="single" w:sz="8" w:space="0" w:color="000000"/>
            </w:tcBorders>
            <w:shd w:val="clear" w:color="auto" w:fill="auto"/>
            <w:vAlign w:val="center"/>
          </w:tcPr>
          <w:p w14:paraId="00007B5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751978,6</w:t>
            </w:r>
          </w:p>
        </w:tc>
        <w:tc>
          <w:tcPr>
            <w:tcW w:w="981" w:type="dxa"/>
            <w:tcBorders>
              <w:top w:val="nil"/>
              <w:left w:val="nil"/>
              <w:bottom w:val="single" w:sz="8" w:space="0" w:color="000000"/>
              <w:right w:val="single" w:sz="8" w:space="0" w:color="000000"/>
            </w:tcBorders>
            <w:shd w:val="clear" w:color="auto" w:fill="auto"/>
            <w:vAlign w:val="center"/>
          </w:tcPr>
          <w:p w14:paraId="00007B6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944929,5</w:t>
            </w:r>
          </w:p>
        </w:tc>
        <w:tc>
          <w:tcPr>
            <w:tcW w:w="981" w:type="dxa"/>
            <w:tcBorders>
              <w:top w:val="nil"/>
              <w:left w:val="nil"/>
              <w:bottom w:val="single" w:sz="8" w:space="0" w:color="000000"/>
              <w:right w:val="single" w:sz="8" w:space="0" w:color="000000"/>
            </w:tcBorders>
            <w:shd w:val="clear" w:color="auto" w:fill="auto"/>
            <w:vAlign w:val="center"/>
          </w:tcPr>
          <w:p w14:paraId="00007B6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847021,7</w:t>
            </w:r>
          </w:p>
        </w:tc>
        <w:tc>
          <w:tcPr>
            <w:tcW w:w="981" w:type="dxa"/>
            <w:tcBorders>
              <w:top w:val="nil"/>
              <w:left w:val="nil"/>
              <w:bottom w:val="single" w:sz="8" w:space="0" w:color="000000"/>
              <w:right w:val="single" w:sz="8" w:space="0" w:color="000000"/>
            </w:tcBorders>
            <w:shd w:val="clear" w:color="auto" w:fill="auto"/>
            <w:vAlign w:val="center"/>
          </w:tcPr>
          <w:p w14:paraId="00007B6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1009927</w:t>
            </w:r>
          </w:p>
        </w:tc>
        <w:tc>
          <w:tcPr>
            <w:tcW w:w="981" w:type="dxa"/>
            <w:tcBorders>
              <w:top w:val="nil"/>
              <w:left w:val="nil"/>
              <w:bottom w:val="single" w:sz="8" w:space="0" w:color="000000"/>
              <w:right w:val="single" w:sz="8" w:space="0" w:color="000000"/>
            </w:tcBorders>
            <w:shd w:val="clear" w:color="auto" w:fill="auto"/>
            <w:vAlign w:val="center"/>
          </w:tcPr>
          <w:p w14:paraId="00007B6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1075460,3</w:t>
            </w:r>
          </w:p>
        </w:tc>
        <w:tc>
          <w:tcPr>
            <w:tcW w:w="981" w:type="dxa"/>
            <w:tcBorders>
              <w:top w:val="nil"/>
              <w:left w:val="nil"/>
              <w:bottom w:val="single" w:sz="8" w:space="0" w:color="000000"/>
              <w:right w:val="single" w:sz="8" w:space="0" w:color="000000"/>
            </w:tcBorders>
            <w:shd w:val="clear" w:color="auto" w:fill="auto"/>
            <w:vAlign w:val="center"/>
          </w:tcPr>
          <w:p w14:paraId="00007B6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1195648,9</w:t>
            </w:r>
          </w:p>
        </w:tc>
        <w:tc>
          <w:tcPr>
            <w:tcW w:w="981" w:type="dxa"/>
            <w:tcBorders>
              <w:top w:val="nil"/>
              <w:left w:val="nil"/>
              <w:bottom w:val="single" w:sz="8" w:space="0" w:color="000000"/>
              <w:right w:val="single" w:sz="8" w:space="0" w:color="000000"/>
            </w:tcBorders>
            <w:shd w:val="clear" w:color="auto" w:fill="auto"/>
            <w:vAlign w:val="center"/>
          </w:tcPr>
          <w:p w14:paraId="00007B6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1303564,1</w:t>
            </w:r>
          </w:p>
        </w:tc>
        <w:tc>
          <w:tcPr>
            <w:tcW w:w="1161" w:type="dxa"/>
            <w:tcBorders>
              <w:top w:val="nil"/>
              <w:left w:val="nil"/>
              <w:bottom w:val="single" w:sz="8" w:space="0" w:color="000000"/>
              <w:right w:val="single" w:sz="8" w:space="0" w:color="000000"/>
            </w:tcBorders>
            <w:shd w:val="clear" w:color="auto" w:fill="auto"/>
            <w:vAlign w:val="center"/>
          </w:tcPr>
          <w:p w14:paraId="00007B6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1368742,305</w:t>
            </w:r>
          </w:p>
        </w:tc>
        <w:tc>
          <w:tcPr>
            <w:tcW w:w="1161" w:type="dxa"/>
            <w:tcBorders>
              <w:top w:val="nil"/>
              <w:left w:val="nil"/>
              <w:bottom w:val="single" w:sz="8" w:space="0" w:color="000000"/>
              <w:right w:val="single" w:sz="8" w:space="0" w:color="000000"/>
            </w:tcBorders>
            <w:shd w:val="clear" w:color="auto" w:fill="auto"/>
            <w:vAlign w:val="center"/>
          </w:tcPr>
          <w:p w14:paraId="00007B6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1437179,42</w:t>
            </w:r>
          </w:p>
        </w:tc>
      </w:tr>
      <w:tr w:rsidR="00A848EE" w:rsidRPr="00A848EE" w14:paraId="7A2BF76C" w14:textId="77777777" w:rsidTr="007171C0">
        <w:trPr>
          <w:trHeight w:val="31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6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lastRenderedPageBreak/>
              <w:t>федерального бюджета</w:t>
            </w:r>
          </w:p>
        </w:tc>
        <w:tc>
          <w:tcPr>
            <w:tcW w:w="1093" w:type="dxa"/>
            <w:tcBorders>
              <w:top w:val="nil"/>
              <w:left w:val="nil"/>
              <w:bottom w:val="single" w:sz="8" w:space="0" w:color="000000"/>
              <w:right w:val="single" w:sz="8" w:space="0" w:color="000000"/>
            </w:tcBorders>
            <w:shd w:val="clear" w:color="auto" w:fill="auto"/>
            <w:vAlign w:val="center"/>
          </w:tcPr>
          <w:p w14:paraId="00007B6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тыс. руб.</w:t>
            </w:r>
          </w:p>
        </w:tc>
        <w:tc>
          <w:tcPr>
            <w:tcW w:w="1767" w:type="dxa"/>
            <w:tcBorders>
              <w:top w:val="nil"/>
              <w:left w:val="nil"/>
              <w:bottom w:val="single" w:sz="8" w:space="0" w:color="000000"/>
              <w:right w:val="single" w:sz="8" w:space="0" w:color="000000"/>
            </w:tcBorders>
            <w:shd w:val="clear" w:color="auto" w:fill="auto"/>
            <w:vAlign w:val="center"/>
          </w:tcPr>
          <w:p w14:paraId="00007B6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286800,0</w:t>
            </w:r>
          </w:p>
        </w:tc>
        <w:tc>
          <w:tcPr>
            <w:tcW w:w="981" w:type="dxa"/>
            <w:tcBorders>
              <w:top w:val="nil"/>
              <w:left w:val="nil"/>
              <w:bottom w:val="single" w:sz="8" w:space="0" w:color="000000"/>
              <w:right w:val="single" w:sz="8" w:space="0" w:color="000000"/>
            </w:tcBorders>
            <w:shd w:val="clear" w:color="auto" w:fill="auto"/>
            <w:vAlign w:val="center"/>
          </w:tcPr>
          <w:p w14:paraId="00007B6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513685,6</w:t>
            </w:r>
          </w:p>
        </w:tc>
        <w:tc>
          <w:tcPr>
            <w:tcW w:w="981" w:type="dxa"/>
            <w:tcBorders>
              <w:top w:val="nil"/>
              <w:left w:val="nil"/>
              <w:bottom w:val="single" w:sz="8" w:space="0" w:color="000000"/>
              <w:right w:val="single" w:sz="8" w:space="0" w:color="000000"/>
            </w:tcBorders>
            <w:shd w:val="clear" w:color="auto" w:fill="auto"/>
            <w:vAlign w:val="center"/>
          </w:tcPr>
          <w:p w14:paraId="00007B6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594042,1</w:t>
            </w:r>
          </w:p>
        </w:tc>
        <w:tc>
          <w:tcPr>
            <w:tcW w:w="981" w:type="dxa"/>
            <w:tcBorders>
              <w:top w:val="nil"/>
              <w:left w:val="nil"/>
              <w:bottom w:val="single" w:sz="8" w:space="0" w:color="000000"/>
              <w:right w:val="single" w:sz="8" w:space="0" w:color="000000"/>
            </w:tcBorders>
            <w:shd w:val="clear" w:color="auto" w:fill="auto"/>
            <w:vAlign w:val="center"/>
          </w:tcPr>
          <w:p w14:paraId="00007B6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666159,2</w:t>
            </w:r>
          </w:p>
        </w:tc>
        <w:tc>
          <w:tcPr>
            <w:tcW w:w="981" w:type="dxa"/>
            <w:tcBorders>
              <w:top w:val="nil"/>
              <w:left w:val="nil"/>
              <w:bottom w:val="single" w:sz="8" w:space="0" w:color="000000"/>
              <w:right w:val="single" w:sz="8" w:space="0" w:color="000000"/>
            </w:tcBorders>
            <w:shd w:val="clear" w:color="auto" w:fill="auto"/>
            <w:vAlign w:val="center"/>
          </w:tcPr>
          <w:p w14:paraId="00007B6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702054,4</w:t>
            </w:r>
          </w:p>
        </w:tc>
        <w:tc>
          <w:tcPr>
            <w:tcW w:w="981" w:type="dxa"/>
            <w:tcBorders>
              <w:top w:val="nil"/>
              <w:left w:val="nil"/>
              <w:bottom w:val="single" w:sz="8" w:space="0" w:color="000000"/>
              <w:right w:val="single" w:sz="8" w:space="0" w:color="000000"/>
            </w:tcBorders>
            <w:shd w:val="clear" w:color="auto" w:fill="auto"/>
            <w:vAlign w:val="center"/>
          </w:tcPr>
          <w:p w14:paraId="00007B6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859022</w:t>
            </w:r>
          </w:p>
        </w:tc>
        <w:tc>
          <w:tcPr>
            <w:tcW w:w="981" w:type="dxa"/>
            <w:tcBorders>
              <w:top w:val="nil"/>
              <w:left w:val="nil"/>
              <w:bottom w:val="single" w:sz="8" w:space="0" w:color="000000"/>
              <w:right w:val="single" w:sz="8" w:space="0" w:color="000000"/>
            </w:tcBorders>
            <w:shd w:val="clear" w:color="auto" w:fill="auto"/>
            <w:vAlign w:val="center"/>
          </w:tcPr>
          <w:p w14:paraId="00007B7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869865,9</w:t>
            </w:r>
          </w:p>
        </w:tc>
        <w:tc>
          <w:tcPr>
            <w:tcW w:w="981" w:type="dxa"/>
            <w:tcBorders>
              <w:top w:val="nil"/>
              <w:left w:val="nil"/>
              <w:bottom w:val="single" w:sz="8" w:space="0" w:color="000000"/>
              <w:right w:val="single" w:sz="8" w:space="0" w:color="000000"/>
            </w:tcBorders>
            <w:shd w:val="clear" w:color="auto" w:fill="auto"/>
            <w:vAlign w:val="center"/>
          </w:tcPr>
          <w:p w14:paraId="00007B7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981434,3</w:t>
            </w:r>
          </w:p>
        </w:tc>
        <w:tc>
          <w:tcPr>
            <w:tcW w:w="981" w:type="dxa"/>
            <w:tcBorders>
              <w:top w:val="nil"/>
              <w:left w:val="nil"/>
              <w:bottom w:val="single" w:sz="8" w:space="0" w:color="000000"/>
              <w:right w:val="single" w:sz="8" w:space="0" w:color="000000"/>
            </w:tcBorders>
            <w:shd w:val="clear" w:color="auto" w:fill="auto"/>
            <w:vAlign w:val="center"/>
          </w:tcPr>
          <w:p w14:paraId="00007B7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1083875</w:t>
            </w:r>
          </w:p>
        </w:tc>
        <w:tc>
          <w:tcPr>
            <w:tcW w:w="1161" w:type="dxa"/>
            <w:tcBorders>
              <w:top w:val="nil"/>
              <w:left w:val="nil"/>
              <w:bottom w:val="single" w:sz="8" w:space="0" w:color="000000"/>
              <w:right w:val="single" w:sz="8" w:space="0" w:color="000000"/>
            </w:tcBorders>
            <w:shd w:val="clear" w:color="auto" w:fill="auto"/>
            <w:vAlign w:val="center"/>
          </w:tcPr>
          <w:p w14:paraId="00007B7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1138068,75</w:t>
            </w:r>
          </w:p>
        </w:tc>
        <w:tc>
          <w:tcPr>
            <w:tcW w:w="1161" w:type="dxa"/>
            <w:tcBorders>
              <w:top w:val="nil"/>
              <w:left w:val="nil"/>
              <w:bottom w:val="single" w:sz="8" w:space="0" w:color="000000"/>
              <w:right w:val="single" w:sz="8" w:space="0" w:color="000000"/>
            </w:tcBorders>
            <w:shd w:val="clear" w:color="auto" w:fill="auto"/>
            <w:vAlign w:val="center"/>
          </w:tcPr>
          <w:p w14:paraId="00007B7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1194972,188</w:t>
            </w:r>
          </w:p>
        </w:tc>
      </w:tr>
      <w:tr w:rsidR="00A848EE" w:rsidRPr="00A848EE" w14:paraId="03BFE3FF" w14:textId="77777777" w:rsidTr="007171C0">
        <w:trPr>
          <w:trHeight w:val="31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7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бюджета Забайкальского края</w:t>
            </w:r>
          </w:p>
        </w:tc>
        <w:tc>
          <w:tcPr>
            <w:tcW w:w="1093" w:type="dxa"/>
            <w:tcBorders>
              <w:top w:val="nil"/>
              <w:left w:val="nil"/>
              <w:bottom w:val="single" w:sz="8" w:space="0" w:color="000000"/>
              <w:right w:val="single" w:sz="8" w:space="0" w:color="000000"/>
            </w:tcBorders>
            <w:shd w:val="clear" w:color="auto" w:fill="auto"/>
            <w:vAlign w:val="center"/>
          </w:tcPr>
          <w:p w14:paraId="00007B7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тыс. руб.</w:t>
            </w:r>
          </w:p>
        </w:tc>
        <w:tc>
          <w:tcPr>
            <w:tcW w:w="1767" w:type="dxa"/>
            <w:tcBorders>
              <w:top w:val="nil"/>
              <w:left w:val="nil"/>
              <w:bottom w:val="single" w:sz="8" w:space="0" w:color="000000"/>
              <w:right w:val="single" w:sz="8" w:space="0" w:color="000000"/>
            </w:tcBorders>
            <w:shd w:val="clear" w:color="auto" w:fill="auto"/>
            <w:vAlign w:val="center"/>
          </w:tcPr>
          <w:p w14:paraId="00007B7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286800,0</w:t>
            </w:r>
          </w:p>
        </w:tc>
        <w:tc>
          <w:tcPr>
            <w:tcW w:w="981" w:type="dxa"/>
            <w:tcBorders>
              <w:top w:val="nil"/>
              <w:left w:val="nil"/>
              <w:bottom w:val="single" w:sz="8" w:space="0" w:color="000000"/>
              <w:right w:val="single" w:sz="8" w:space="0" w:color="000000"/>
            </w:tcBorders>
            <w:shd w:val="clear" w:color="auto" w:fill="auto"/>
            <w:vAlign w:val="center"/>
          </w:tcPr>
          <w:p w14:paraId="00007B7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187521,2</w:t>
            </w:r>
          </w:p>
        </w:tc>
        <w:tc>
          <w:tcPr>
            <w:tcW w:w="981" w:type="dxa"/>
            <w:tcBorders>
              <w:top w:val="nil"/>
              <w:left w:val="nil"/>
              <w:bottom w:val="single" w:sz="8" w:space="0" w:color="000000"/>
              <w:right w:val="single" w:sz="8" w:space="0" w:color="000000"/>
            </w:tcBorders>
            <w:shd w:val="clear" w:color="auto" w:fill="auto"/>
            <w:vAlign w:val="center"/>
          </w:tcPr>
          <w:p w14:paraId="00007B7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157936,5</w:t>
            </w:r>
          </w:p>
        </w:tc>
        <w:tc>
          <w:tcPr>
            <w:tcW w:w="981" w:type="dxa"/>
            <w:tcBorders>
              <w:top w:val="nil"/>
              <w:left w:val="nil"/>
              <w:bottom w:val="single" w:sz="8" w:space="0" w:color="000000"/>
              <w:right w:val="single" w:sz="8" w:space="0" w:color="000000"/>
            </w:tcBorders>
            <w:shd w:val="clear" w:color="auto" w:fill="auto"/>
            <w:vAlign w:val="center"/>
          </w:tcPr>
          <w:p w14:paraId="00007B7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278770,3</w:t>
            </w:r>
          </w:p>
        </w:tc>
        <w:tc>
          <w:tcPr>
            <w:tcW w:w="981" w:type="dxa"/>
            <w:tcBorders>
              <w:top w:val="nil"/>
              <w:left w:val="nil"/>
              <w:bottom w:val="single" w:sz="8" w:space="0" w:color="000000"/>
              <w:right w:val="single" w:sz="8" w:space="0" w:color="000000"/>
            </w:tcBorders>
            <w:shd w:val="clear" w:color="auto" w:fill="auto"/>
            <w:vAlign w:val="center"/>
          </w:tcPr>
          <w:p w14:paraId="00007B7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144967,3</w:t>
            </w:r>
          </w:p>
        </w:tc>
        <w:tc>
          <w:tcPr>
            <w:tcW w:w="981" w:type="dxa"/>
            <w:tcBorders>
              <w:top w:val="nil"/>
              <w:left w:val="nil"/>
              <w:bottom w:val="single" w:sz="8" w:space="0" w:color="000000"/>
              <w:right w:val="single" w:sz="8" w:space="0" w:color="000000"/>
            </w:tcBorders>
            <w:shd w:val="clear" w:color="auto" w:fill="auto"/>
            <w:vAlign w:val="center"/>
          </w:tcPr>
          <w:p w14:paraId="00007B7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150905</w:t>
            </w:r>
          </w:p>
        </w:tc>
        <w:tc>
          <w:tcPr>
            <w:tcW w:w="981" w:type="dxa"/>
            <w:tcBorders>
              <w:top w:val="nil"/>
              <w:left w:val="nil"/>
              <w:bottom w:val="single" w:sz="8" w:space="0" w:color="000000"/>
              <w:right w:val="single" w:sz="8" w:space="0" w:color="000000"/>
            </w:tcBorders>
            <w:shd w:val="clear" w:color="auto" w:fill="auto"/>
            <w:vAlign w:val="center"/>
          </w:tcPr>
          <w:p w14:paraId="00007B7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205594,4</w:t>
            </w:r>
          </w:p>
        </w:tc>
        <w:tc>
          <w:tcPr>
            <w:tcW w:w="981" w:type="dxa"/>
            <w:tcBorders>
              <w:top w:val="nil"/>
              <w:left w:val="nil"/>
              <w:bottom w:val="single" w:sz="8" w:space="0" w:color="000000"/>
              <w:right w:val="single" w:sz="8" w:space="0" w:color="000000"/>
            </w:tcBorders>
            <w:shd w:val="clear" w:color="auto" w:fill="auto"/>
            <w:vAlign w:val="center"/>
          </w:tcPr>
          <w:p w14:paraId="00007B7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214214,6</w:t>
            </w:r>
          </w:p>
        </w:tc>
        <w:tc>
          <w:tcPr>
            <w:tcW w:w="981" w:type="dxa"/>
            <w:tcBorders>
              <w:top w:val="nil"/>
              <w:left w:val="nil"/>
              <w:bottom w:val="single" w:sz="8" w:space="0" w:color="000000"/>
              <w:right w:val="single" w:sz="8" w:space="0" w:color="000000"/>
            </w:tcBorders>
            <w:shd w:val="clear" w:color="auto" w:fill="auto"/>
            <w:vAlign w:val="center"/>
          </w:tcPr>
          <w:p w14:paraId="00007B7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219689,1</w:t>
            </w:r>
          </w:p>
        </w:tc>
        <w:tc>
          <w:tcPr>
            <w:tcW w:w="1161" w:type="dxa"/>
            <w:tcBorders>
              <w:top w:val="nil"/>
              <w:left w:val="nil"/>
              <w:bottom w:val="single" w:sz="8" w:space="0" w:color="000000"/>
              <w:right w:val="single" w:sz="8" w:space="0" w:color="000000"/>
            </w:tcBorders>
            <w:shd w:val="clear" w:color="auto" w:fill="auto"/>
            <w:vAlign w:val="center"/>
          </w:tcPr>
          <w:p w14:paraId="00007B8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230673,555</w:t>
            </w:r>
          </w:p>
        </w:tc>
        <w:tc>
          <w:tcPr>
            <w:tcW w:w="1161" w:type="dxa"/>
            <w:tcBorders>
              <w:top w:val="nil"/>
              <w:left w:val="nil"/>
              <w:bottom w:val="single" w:sz="8" w:space="0" w:color="000000"/>
              <w:right w:val="single" w:sz="8" w:space="0" w:color="000000"/>
            </w:tcBorders>
            <w:shd w:val="clear" w:color="auto" w:fill="auto"/>
            <w:vAlign w:val="center"/>
          </w:tcPr>
          <w:p w14:paraId="00007B8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242207,2328</w:t>
            </w:r>
          </w:p>
        </w:tc>
      </w:tr>
      <w:tr w:rsidR="00A848EE" w:rsidRPr="00A848EE" w14:paraId="739A678E" w14:textId="77777777" w:rsidTr="007171C0">
        <w:trPr>
          <w:trHeight w:val="31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8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местных бюджетов</w:t>
            </w:r>
          </w:p>
        </w:tc>
        <w:tc>
          <w:tcPr>
            <w:tcW w:w="1093" w:type="dxa"/>
            <w:tcBorders>
              <w:top w:val="nil"/>
              <w:left w:val="nil"/>
              <w:bottom w:val="single" w:sz="8" w:space="0" w:color="000000"/>
              <w:right w:val="single" w:sz="8" w:space="0" w:color="000000"/>
            </w:tcBorders>
            <w:shd w:val="clear" w:color="auto" w:fill="auto"/>
            <w:vAlign w:val="center"/>
          </w:tcPr>
          <w:p w14:paraId="00007B8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тыс. руб.</w:t>
            </w:r>
          </w:p>
        </w:tc>
        <w:tc>
          <w:tcPr>
            <w:tcW w:w="1767" w:type="dxa"/>
            <w:tcBorders>
              <w:top w:val="nil"/>
              <w:left w:val="nil"/>
              <w:bottom w:val="single" w:sz="8" w:space="0" w:color="000000"/>
              <w:right w:val="single" w:sz="8" w:space="0" w:color="000000"/>
            </w:tcBorders>
            <w:shd w:val="clear" w:color="auto" w:fill="auto"/>
            <w:vAlign w:val="center"/>
          </w:tcPr>
          <w:p w14:paraId="00007B8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981" w:type="dxa"/>
            <w:tcBorders>
              <w:top w:val="nil"/>
              <w:left w:val="nil"/>
              <w:bottom w:val="single" w:sz="8" w:space="0" w:color="000000"/>
              <w:right w:val="single" w:sz="8" w:space="0" w:color="000000"/>
            </w:tcBorders>
            <w:shd w:val="clear" w:color="auto" w:fill="auto"/>
            <w:vAlign w:val="center"/>
          </w:tcPr>
          <w:p w14:paraId="00007B8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981" w:type="dxa"/>
            <w:tcBorders>
              <w:top w:val="nil"/>
              <w:left w:val="nil"/>
              <w:bottom w:val="single" w:sz="8" w:space="0" w:color="000000"/>
              <w:right w:val="single" w:sz="8" w:space="0" w:color="000000"/>
            </w:tcBorders>
            <w:shd w:val="clear" w:color="auto" w:fill="auto"/>
            <w:vAlign w:val="center"/>
          </w:tcPr>
          <w:p w14:paraId="00007B8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981" w:type="dxa"/>
            <w:tcBorders>
              <w:top w:val="nil"/>
              <w:left w:val="nil"/>
              <w:bottom w:val="single" w:sz="8" w:space="0" w:color="000000"/>
              <w:right w:val="single" w:sz="8" w:space="0" w:color="000000"/>
            </w:tcBorders>
            <w:shd w:val="clear" w:color="auto" w:fill="auto"/>
            <w:vAlign w:val="center"/>
          </w:tcPr>
          <w:p w14:paraId="00007B8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981" w:type="dxa"/>
            <w:tcBorders>
              <w:top w:val="nil"/>
              <w:left w:val="nil"/>
              <w:bottom w:val="single" w:sz="8" w:space="0" w:color="000000"/>
              <w:right w:val="single" w:sz="8" w:space="0" w:color="000000"/>
            </w:tcBorders>
            <w:shd w:val="clear" w:color="auto" w:fill="auto"/>
            <w:vAlign w:val="center"/>
          </w:tcPr>
          <w:p w14:paraId="00007B8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981" w:type="dxa"/>
            <w:tcBorders>
              <w:top w:val="nil"/>
              <w:left w:val="nil"/>
              <w:bottom w:val="single" w:sz="8" w:space="0" w:color="000000"/>
              <w:right w:val="single" w:sz="8" w:space="0" w:color="000000"/>
            </w:tcBorders>
            <w:shd w:val="clear" w:color="auto" w:fill="auto"/>
            <w:vAlign w:val="center"/>
          </w:tcPr>
          <w:p w14:paraId="00007B8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981" w:type="dxa"/>
            <w:tcBorders>
              <w:top w:val="nil"/>
              <w:left w:val="nil"/>
              <w:bottom w:val="single" w:sz="8" w:space="0" w:color="000000"/>
              <w:right w:val="single" w:sz="8" w:space="0" w:color="000000"/>
            </w:tcBorders>
            <w:shd w:val="clear" w:color="auto" w:fill="auto"/>
            <w:vAlign w:val="center"/>
          </w:tcPr>
          <w:p w14:paraId="00007B8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981" w:type="dxa"/>
            <w:tcBorders>
              <w:top w:val="nil"/>
              <w:left w:val="nil"/>
              <w:bottom w:val="single" w:sz="8" w:space="0" w:color="000000"/>
              <w:right w:val="single" w:sz="8" w:space="0" w:color="000000"/>
            </w:tcBorders>
            <w:shd w:val="clear" w:color="auto" w:fill="auto"/>
            <w:vAlign w:val="center"/>
          </w:tcPr>
          <w:p w14:paraId="00007B8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981" w:type="dxa"/>
            <w:tcBorders>
              <w:top w:val="nil"/>
              <w:left w:val="nil"/>
              <w:bottom w:val="single" w:sz="8" w:space="0" w:color="000000"/>
              <w:right w:val="single" w:sz="8" w:space="0" w:color="000000"/>
            </w:tcBorders>
            <w:shd w:val="clear" w:color="auto" w:fill="auto"/>
            <w:vAlign w:val="center"/>
          </w:tcPr>
          <w:p w14:paraId="00007B8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1161" w:type="dxa"/>
            <w:tcBorders>
              <w:top w:val="nil"/>
              <w:left w:val="nil"/>
              <w:bottom w:val="single" w:sz="8" w:space="0" w:color="000000"/>
              <w:right w:val="single" w:sz="8" w:space="0" w:color="000000"/>
            </w:tcBorders>
            <w:shd w:val="clear" w:color="auto" w:fill="auto"/>
            <w:vAlign w:val="center"/>
          </w:tcPr>
          <w:p w14:paraId="00007B8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c>
          <w:tcPr>
            <w:tcW w:w="1161" w:type="dxa"/>
            <w:tcBorders>
              <w:top w:val="nil"/>
              <w:left w:val="nil"/>
              <w:bottom w:val="single" w:sz="8" w:space="0" w:color="000000"/>
              <w:right w:val="single" w:sz="8" w:space="0" w:color="000000"/>
            </w:tcBorders>
            <w:shd w:val="clear" w:color="auto" w:fill="auto"/>
            <w:vAlign w:val="center"/>
          </w:tcPr>
          <w:p w14:paraId="00007B8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w:t>
            </w:r>
          </w:p>
        </w:tc>
      </w:tr>
      <w:tr w:rsidR="00A848EE" w:rsidRPr="00A848EE" w14:paraId="05839C17" w14:textId="77777777" w:rsidTr="007171C0">
        <w:trPr>
          <w:trHeight w:val="49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8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Показатели экономической эффективности:</w:t>
            </w:r>
          </w:p>
        </w:tc>
        <w:tc>
          <w:tcPr>
            <w:tcW w:w="1093" w:type="dxa"/>
            <w:tcBorders>
              <w:top w:val="nil"/>
              <w:left w:val="nil"/>
              <w:bottom w:val="single" w:sz="8" w:space="0" w:color="000000"/>
              <w:right w:val="single" w:sz="8" w:space="0" w:color="000000"/>
            </w:tcBorders>
            <w:shd w:val="clear" w:color="auto" w:fill="auto"/>
            <w:vAlign w:val="center"/>
          </w:tcPr>
          <w:p w14:paraId="00007B90" w14:textId="492D8171" w:rsidR="004D4FBA" w:rsidRPr="00A848EE" w:rsidRDefault="004D4FBA" w:rsidP="00A848EE">
            <w:pPr>
              <w:jc w:val="center"/>
              <w:rPr>
                <w:rFonts w:ascii="Times New Roman" w:eastAsia="Times New Roman" w:hAnsi="Times New Roman"/>
                <w:bCs/>
                <w:sz w:val="20"/>
                <w:szCs w:val="20"/>
              </w:rPr>
            </w:pPr>
          </w:p>
        </w:tc>
        <w:tc>
          <w:tcPr>
            <w:tcW w:w="1767" w:type="dxa"/>
            <w:tcBorders>
              <w:top w:val="nil"/>
              <w:left w:val="nil"/>
              <w:bottom w:val="single" w:sz="8" w:space="0" w:color="000000"/>
              <w:right w:val="single" w:sz="8" w:space="0" w:color="000000"/>
            </w:tcBorders>
            <w:shd w:val="clear" w:color="auto" w:fill="auto"/>
            <w:vAlign w:val="center"/>
          </w:tcPr>
          <w:p w14:paraId="00007B91" w14:textId="71CBAFA1" w:rsidR="004D4FBA" w:rsidRPr="00A848EE" w:rsidRDefault="004D4FBA" w:rsidP="00A848EE">
            <w:pPr>
              <w:jc w:val="center"/>
              <w:rPr>
                <w:rFonts w:ascii="Times New Roman" w:eastAsia="Times New Roman" w:hAnsi="Times New Roman"/>
                <w:bCs/>
                <w:sz w:val="20"/>
                <w:szCs w:val="20"/>
              </w:rPr>
            </w:pPr>
          </w:p>
        </w:tc>
        <w:tc>
          <w:tcPr>
            <w:tcW w:w="981" w:type="dxa"/>
            <w:tcBorders>
              <w:top w:val="nil"/>
              <w:left w:val="nil"/>
              <w:bottom w:val="single" w:sz="8" w:space="0" w:color="000000"/>
              <w:right w:val="single" w:sz="8" w:space="0" w:color="000000"/>
            </w:tcBorders>
            <w:shd w:val="clear" w:color="auto" w:fill="auto"/>
            <w:vAlign w:val="center"/>
          </w:tcPr>
          <w:p w14:paraId="00007B92" w14:textId="2E1D9CB0" w:rsidR="004D4FBA" w:rsidRPr="00A848EE" w:rsidRDefault="004D4FBA" w:rsidP="00A848EE">
            <w:pPr>
              <w:jc w:val="center"/>
              <w:rPr>
                <w:rFonts w:ascii="Times New Roman" w:eastAsia="Times New Roman" w:hAnsi="Times New Roman"/>
                <w:bCs/>
                <w:sz w:val="20"/>
                <w:szCs w:val="20"/>
              </w:rPr>
            </w:pPr>
          </w:p>
        </w:tc>
        <w:tc>
          <w:tcPr>
            <w:tcW w:w="981" w:type="dxa"/>
            <w:tcBorders>
              <w:top w:val="nil"/>
              <w:left w:val="nil"/>
              <w:bottom w:val="single" w:sz="8" w:space="0" w:color="000000"/>
              <w:right w:val="single" w:sz="8" w:space="0" w:color="000000"/>
            </w:tcBorders>
            <w:shd w:val="clear" w:color="auto" w:fill="auto"/>
            <w:vAlign w:val="center"/>
          </w:tcPr>
          <w:p w14:paraId="00007B93" w14:textId="4110E6AD" w:rsidR="004D4FBA" w:rsidRPr="00A848EE" w:rsidRDefault="004D4FBA" w:rsidP="00A848EE">
            <w:pPr>
              <w:jc w:val="center"/>
              <w:rPr>
                <w:rFonts w:ascii="Times New Roman" w:eastAsia="Times New Roman" w:hAnsi="Times New Roman"/>
                <w:bCs/>
                <w:sz w:val="20"/>
                <w:szCs w:val="20"/>
              </w:rPr>
            </w:pPr>
          </w:p>
        </w:tc>
        <w:tc>
          <w:tcPr>
            <w:tcW w:w="981" w:type="dxa"/>
            <w:tcBorders>
              <w:top w:val="nil"/>
              <w:left w:val="nil"/>
              <w:bottom w:val="single" w:sz="8" w:space="0" w:color="000000"/>
              <w:right w:val="single" w:sz="8" w:space="0" w:color="000000"/>
            </w:tcBorders>
            <w:shd w:val="clear" w:color="auto" w:fill="auto"/>
            <w:vAlign w:val="center"/>
          </w:tcPr>
          <w:p w14:paraId="00007B94" w14:textId="406E536A" w:rsidR="004D4FBA" w:rsidRPr="00A848EE" w:rsidRDefault="004D4FBA" w:rsidP="00A848EE">
            <w:pPr>
              <w:jc w:val="center"/>
              <w:rPr>
                <w:rFonts w:ascii="Times New Roman" w:eastAsia="Times New Roman" w:hAnsi="Times New Roman"/>
                <w:bCs/>
                <w:sz w:val="20"/>
                <w:szCs w:val="20"/>
              </w:rPr>
            </w:pPr>
          </w:p>
        </w:tc>
        <w:tc>
          <w:tcPr>
            <w:tcW w:w="981" w:type="dxa"/>
            <w:tcBorders>
              <w:top w:val="nil"/>
              <w:left w:val="nil"/>
              <w:bottom w:val="single" w:sz="8" w:space="0" w:color="000000"/>
              <w:right w:val="single" w:sz="8" w:space="0" w:color="000000"/>
            </w:tcBorders>
            <w:shd w:val="clear" w:color="auto" w:fill="auto"/>
            <w:vAlign w:val="center"/>
          </w:tcPr>
          <w:p w14:paraId="00007B95" w14:textId="6382D7CE" w:rsidR="004D4FBA" w:rsidRPr="00A848EE" w:rsidRDefault="004D4FBA" w:rsidP="00A848EE">
            <w:pPr>
              <w:jc w:val="center"/>
              <w:rPr>
                <w:rFonts w:ascii="Times New Roman" w:eastAsia="Times New Roman" w:hAnsi="Times New Roman"/>
                <w:bCs/>
                <w:sz w:val="20"/>
                <w:szCs w:val="20"/>
              </w:rPr>
            </w:pPr>
          </w:p>
        </w:tc>
        <w:tc>
          <w:tcPr>
            <w:tcW w:w="981" w:type="dxa"/>
            <w:tcBorders>
              <w:top w:val="nil"/>
              <w:left w:val="nil"/>
              <w:bottom w:val="single" w:sz="8" w:space="0" w:color="000000"/>
              <w:right w:val="single" w:sz="8" w:space="0" w:color="000000"/>
            </w:tcBorders>
            <w:shd w:val="clear" w:color="auto" w:fill="auto"/>
            <w:vAlign w:val="center"/>
          </w:tcPr>
          <w:p w14:paraId="00007B96" w14:textId="2D9DF2EC" w:rsidR="004D4FBA" w:rsidRPr="00A848EE" w:rsidRDefault="004D4FBA" w:rsidP="00A848EE">
            <w:pPr>
              <w:jc w:val="center"/>
              <w:rPr>
                <w:rFonts w:ascii="Times New Roman" w:eastAsia="Times New Roman" w:hAnsi="Times New Roman"/>
                <w:bCs/>
                <w:sz w:val="20"/>
                <w:szCs w:val="20"/>
              </w:rPr>
            </w:pPr>
          </w:p>
        </w:tc>
        <w:tc>
          <w:tcPr>
            <w:tcW w:w="981" w:type="dxa"/>
            <w:tcBorders>
              <w:top w:val="nil"/>
              <w:left w:val="nil"/>
              <w:bottom w:val="single" w:sz="8" w:space="0" w:color="000000"/>
              <w:right w:val="single" w:sz="8" w:space="0" w:color="000000"/>
            </w:tcBorders>
            <w:shd w:val="clear" w:color="auto" w:fill="auto"/>
            <w:vAlign w:val="center"/>
          </w:tcPr>
          <w:p w14:paraId="00007B97" w14:textId="1F7D0F98" w:rsidR="004D4FBA" w:rsidRPr="00A848EE" w:rsidRDefault="004D4FBA" w:rsidP="00A848EE">
            <w:pPr>
              <w:jc w:val="center"/>
              <w:rPr>
                <w:rFonts w:ascii="Times New Roman" w:eastAsia="Times New Roman" w:hAnsi="Times New Roman"/>
                <w:bCs/>
                <w:sz w:val="20"/>
                <w:szCs w:val="20"/>
              </w:rPr>
            </w:pPr>
          </w:p>
        </w:tc>
        <w:tc>
          <w:tcPr>
            <w:tcW w:w="981" w:type="dxa"/>
            <w:tcBorders>
              <w:top w:val="nil"/>
              <w:left w:val="nil"/>
              <w:bottom w:val="single" w:sz="8" w:space="0" w:color="000000"/>
              <w:right w:val="single" w:sz="8" w:space="0" w:color="000000"/>
            </w:tcBorders>
            <w:shd w:val="clear" w:color="auto" w:fill="auto"/>
            <w:vAlign w:val="center"/>
          </w:tcPr>
          <w:p w14:paraId="00007B98" w14:textId="1BCBF51D" w:rsidR="004D4FBA" w:rsidRPr="00A848EE" w:rsidRDefault="004D4FBA" w:rsidP="00A848EE">
            <w:pPr>
              <w:jc w:val="center"/>
              <w:rPr>
                <w:rFonts w:ascii="Times New Roman" w:eastAsia="Times New Roman" w:hAnsi="Times New Roman"/>
                <w:bCs/>
                <w:sz w:val="20"/>
                <w:szCs w:val="20"/>
              </w:rPr>
            </w:pPr>
          </w:p>
        </w:tc>
        <w:tc>
          <w:tcPr>
            <w:tcW w:w="981" w:type="dxa"/>
            <w:tcBorders>
              <w:top w:val="nil"/>
              <w:left w:val="nil"/>
              <w:bottom w:val="single" w:sz="8" w:space="0" w:color="000000"/>
              <w:right w:val="single" w:sz="8" w:space="0" w:color="000000"/>
            </w:tcBorders>
            <w:shd w:val="clear" w:color="auto" w:fill="auto"/>
            <w:vAlign w:val="center"/>
          </w:tcPr>
          <w:p w14:paraId="00007B99" w14:textId="7A872A88" w:rsidR="004D4FBA" w:rsidRPr="00A848EE" w:rsidRDefault="004D4FBA" w:rsidP="00A848EE">
            <w:pPr>
              <w:jc w:val="center"/>
              <w:rPr>
                <w:rFonts w:ascii="Times New Roman" w:eastAsia="Times New Roman" w:hAnsi="Times New Roman"/>
                <w:bCs/>
                <w:sz w:val="20"/>
                <w:szCs w:val="20"/>
              </w:rPr>
            </w:pPr>
          </w:p>
        </w:tc>
        <w:tc>
          <w:tcPr>
            <w:tcW w:w="1161" w:type="dxa"/>
            <w:tcBorders>
              <w:top w:val="nil"/>
              <w:left w:val="nil"/>
              <w:bottom w:val="single" w:sz="8" w:space="0" w:color="000000"/>
              <w:right w:val="single" w:sz="8" w:space="0" w:color="000000"/>
            </w:tcBorders>
            <w:shd w:val="clear" w:color="auto" w:fill="auto"/>
            <w:vAlign w:val="center"/>
          </w:tcPr>
          <w:p w14:paraId="00007B9A" w14:textId="2E778ACF" w:rsidR="004D4FBA" w:rsidRPr="00A848EE" w:rsidRDefault="004D4FBA" w:rsidP="00A848EE">
            <w:pPr>
              <w:jc w:val="center"/>
              <w:rPr>
                <w:rFonts w:ascii="Times New Roman" w:eastAsia="Times New Roman" w:hAnsi="Times New Roman"/>
                <w:bCs/>
                <w:sz w:val="20"/>
                <w:szCs w:val="20"/>
              </w:rPr>
            </w:pPr>
          </w:p>
        </w:tc>
        <w:tc>
          <w:tcPr>
            <w:tcW w:w="1161" w:type="dxa"/>
            <w:tcBorders>
              <w:top w:val="nil"/>
              <w:left w:val="nil"/>
              <w:bottom w:val="single" w:sz="8" w:space="0" w:color="000000"/>
              <w:right w:val="single" w:sz="8" w:space="0" w:color="000000"/>
            </w:tcBorders>
            <w:shd w:val="clear" w:color="auto" w:fill="auto"/>
            <w:vAlign w:val="center"/>
          </w:tcPr>
          <w:p w14:paraId="00007B9B" w14:textId="3B14F427" w:rsidR="004D4FBA" w:rsidRPr="00A848EE" w:rsidRDefault="004D4FBA" w:rsidP="00A848EE">
            <w:pPr>
              <w:jc w:val="center"/>
              <w:rPr>
                <w:rFonts w:ascii="Times New Roman" w:eastAsia="Times New Roman" w:hAnsi="Times New Roman"/>
                <w:bCs/>
                <w:sz w:val="20"/>
                <w:szCs w:val="20"/>
              </w:rPr>
            </w:pPr>
          </w:p>
        </w:tc>
      </w:tr>
      <w:tr w:rsidR="00A848EE" w:rsidRPr="00A848EE" w14:paraId="2507C83E" w14:textId="77777777" w:rsidTr="007171C0">
        <w:trPr>
          <w:trHeight w:val="49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9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соотношение доходов и расходов лесного хозяйства. всего</w:t>
            </w:r>
          </w:p>
        </w:tc>
        <w:tc>
          <w:tcPr>
            <w:tcW w:w="1093" w:type="dxa"/>
            <w:tcBorders>
              <w:top w:val="nil"/>
              <w:left w:val="nil"/>
              <w:bottom w:val="single" w:sz="8" w:space="0" w:color="000000"/>
              <w:right w:val="single" w:sz="8" w:space="0" w:color="000000"/>
            </w:tcBorders>
            <w:shd w:val="clear" w:color="auto" w:fill="auto"/>
            <w:vAlign w:val="center"/>
          </w:tcPr>
          <w:p w14:paraId="00007B9D" w14:textId="2DE7448D" w:rsidR="004D4FBA" w:rsidRPr="00A848EE" w:rsidRDefault="004D4FBA" w:rsidP="00A848EE">
            <w:pPr>
              <w:jc w:val="center"/>
              <w:rPr>
                <w:rFonts w:ascii="Times New Roman" w:eastAsia="Times New Roman" w:hAnsi="Times New Roman"/>
                <w:bCs/>
                <w:sz w:val="20"/>
                <w:szCs w:val="20"/>
              </w:rPr>
            </w:pPr>
          </w:p>
        </w:tc>
        <w:tc>
          <w:tcPr>
            <w:tcW w:w="1767" w:type="dxa"/>
            <w:tcBorders>
              <w:top w:val="nil"/>
              <w:left w:val="nil"/>
              <w:bottom w:val="single" w:sz="8" w:space="0" w:color="000000"/>
              <w:right w:val="single" w:sz="8" w:space="0" w:color="000000"/>
            </w:tcBorders>
            <w:shd w:val="clear" w:color="auto" w:fill="auto"/>
            <w:vAlign w:val="center"/>
          </w:tcPr>
          <w:p w14:paraId="00007B9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0,4</w:t>
            </w:r>
          </w:p>
        </w:tc>
        <w:tc>
          <w:tcPr>
            <w:tcW w:w="981" w:type="dxa"/>
            <w:tcBorders>
              <w:top w:val="nil"/>
              <w:left w:val="nil"/>
              <w:bottom w:val="single" w:sz="8" w:space="0" w:color="000000"/>
              <w:right w:val="single" w:sz="8" w:space="0" w:color="000000"/>
            </w:tcBorders>
            <w:shd w:val="clear" w:color="auto" w:fill="auto"/>
            <w:vAlign w:val="center"/>
          </w:tcPr>
          <w:p w14:paraId="00007B9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0,6</w:t>
            </w:r>
          </w:p>
        </w:tc>
        <w:tc>
          <w:tcPr>
            <w:tcW w:w="981" w:type="dxa"/>
            <w:tcBorders>
              <w:top w:val="nil"/>
              <w:left w:val="nil"/>
              <w:bottom w:val="single" w:sz="8" w:space="0" w:color="000000"/>
              <w:right w:val="single" w:sz="8" w:space="0" w:color="000000"/>
            </w:tcBorders>
            <w:shd w:val="clear" w:color="auto" w:fill="auto"/>
            <w:vAlign w:val="center"/>
          </w:tcPr>
          <w:p w14:paraId="00007BA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0,5</w:t>
            </w:r>
          </w:p>
        </w:tc>
        <w:tc>
          <w:tcPr>
            <w:tcW w:w="981" w:type="dxa"/>
            <w:tcBorders>
              <w:top w:val="nil"/>
              <w:left w:val="nil"/>
              <w:bottom w:val="single" w:sz="8" w:space="0" w:color="000000"/>
              <w:right w:val="single" w:sz="8" w:space="0" w:color="000000"/>
            </w:tcBorders>
            <w:shd w:val="clear" w:color="auto" w:fill="auto"/>
            <w:vAlign w:val="center"/>
          </w:tcPr>
          <w:p w14:paraId="00007BA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0,9</w:t>
            </w:r>
          </w:p>
        </w:tc>
        <w:tc>
          <w:tcPr>
            <w:tcW w:w="981" w:type="dxa"/>
            <w:tcBorders>
              <w:top w:val="nil"/>
              <w:left w:val="nil"/>
              <w:bottom w:val="single" w:sz="8" w:space="0" w:color="000000"/>
              <w:right w:val="single" w:sz="8" w:space="0" w:color="000000"/>
            </w:tcBorders>
            <w:shd w:val="clear" w:color="auto" w:fill="auto"/>
            <w:vAlign w:val="center"/>
          </w:tcPr>
          <w:p w14:paraId="00007BA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0,5</w:t>
            </w:r>
          </w:p>
        </w:tc>
        <w:tc>
          <w:tcPr>
            <w:tcW w:w="981" w:type="dxa"/>
            <w:tcBorders>
              <w:top w:val="nil"/>
              <w:left w:val="nil"/>
              <w:bottom w:val="single" w:sz="8" w:space="0" w:color="000000"/>
              <w:right w:val="single" w:sz="8" w:space="0" w:color="000000"/>
            </w:tcBorders>
            <w:shd w:val="clear" w:color="auto" w:fill="auto"/>
            <w:vAlign w:val="center"/>
          </w:tcPr>
          <w:p w14:paraId="00007BA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0,5</w:t>
            </w:r>
          </w:p>
        </w:tc>
        <w:tc>
          <w:tcPr>
            <w:tcW w:w="981" w:type="dxa"/>
            <w:tcBorders>
              <w:top w:val="nil"/>
              <w:left w:val="nil"/>
              <w:bottom w:val="single" w:sz="8" w:space="0" w:color="000000"/>
              <w:right w:val="single" w:sz="8" w:space="0" w:color="000000"/>
            </w:tcBorders>
            <w:shd w:val="clear" w:color="auto" w:fill="auto"/>
            <w:vAlign w:val="center"/>
          </w:tcPr>
          <w:p w14:paraId="00007BA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0,4</w:t>
            </w:r>
          </w:p>
        </w:tc>
        <w:tc>
          <w:tcPr>
            <w:tcW w:w="981" w:type="dxa"/>
            <w:tcBorders>
              <w:top w:val="nil"/>
              <w:left w:val="nil"/>
              <w:bottom w:val="single" w:sz="8" w:space="0" w:color="000000"/>
              <w:right w:val="single" w:sz="8" w:space="0" w:color="000000"/>
            </w:tcBorders>
            <w:shd w:val="clear" w:color="auto" w:fill="auto"/>
            <w:vAlign w:val="center"/>
          </w:tcPr>
          <w:p w14:paraId="00007BA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0,4</w:t>
            </w:r>
          </w:p>
        </w:tc>
        <w:tc>
          <w:tcPr>
            <w:tcW w:w="981" w:type="dxa"/>
            <w:tcBorders>
              <w:top w:val="nil"/>
              <w:left w:val="nil"/>
              <w:bottom w:val="single" w:sz="8" w:space="0" w:color="000000"/>
              <w:right w:val="single" w:sz="8" w:space="0" w:color="000000"/>
            </w:tcBorders>
            <w:shd w:val="clear" w:color="auto" w:fill="auto"/>
            <w:vAlign w:val="center"/>
          </w:tcPr>
          <w:p w14:paraId="00007BA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0,5</w:t>
            </w:r>
          </w:p>
        </w:tc>
        <w:tc>
          <w:tcPr>
            <w:tcW w:w="1161" w:type="dxa"/>
            <w:tcBorders>
              <w:top w:val="nil"/>
              <w:left w:val="nil"/>
              <w:bottom w:val="single" w:sz="8" w:space="0" w:color="000000"/>
              <w:right w:val="single" w:sz="8" w:space="0" w:color="000000"/>
            </w:tcBorders>
            <w:shd w:val="clear" w:color="auto" w:fill="auto"/>
            <w:vAlign w:val="center"/>
          </w:tcPr>
          <w:p w14:paraId="00007BA7"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0,5</w:t>
            </w:r>
          </w:p>
        </w:tc>
        <w:tc>
          <w:tcPr>
            <w:tcW w:w="1161" w:type="dxa"/>
            <w:tcBorders>
              <w:top w:val="nil"/>
              <w:left w:val="nil"/>
              <w:bottom w:val="single" w:sz="8" w:space="0" w:color="000000"/>
              <w:right w:val="single" w:sz="8" w:space="0" w:color="000000"/>
            </w:tcBorders>
            <w:shd w:val="clear" w:color="auto" w:fill="auto"/>
            <w:vAlign w:val="center"/>
          </w:tcPr>
          <w:p w14:paraId="00007BA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0,5</w:t>
            </w:r>
          </w:p>
        </w:tc>
      </w:tr>
      <w:tr w:rsidR="00A848EE" w:rsidRPr="00A848EE" w14:paraId="3699BA9B" w14:textId="77777777" w:rsidTr="007171C0">
        <w:trPr>
          <w:trHeight w:val="31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A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федерального бюджета</w:t>
            </w:r>
          </w:p>
        </w:tc>
        <w:tc>
          <w:tcPr>
            <w:tcW w:w="1093" w:type="dxa"/>
            <w:tcBorders>
              <w:top w:val="nil"/>
              <w:left w:val="nil"/>
              <w:bottom w:val="single" w:sz="8" w:space="0" w:color="000000"/>
              <w:right w:val="single" w:sz="8" w:space="0" w:color="000000"/>
            </w:tcBorders>
            <w:shd w:val="clear" w:color="auto" w:fill="auto"/>
            <w:vAlign w:val="center"/>
          </w:tcPr>
          <w:p w14:paraId="00007BAA" w14:textId="1C3D9A89" w:rsidR="004D4FBA" w:rsidRPr="00A848EE" w:rsidRDefault="004D4FBA" w:rsidP="00A848EE">
            <w:pPr>
              <w:jc w:val="center"/>
              <w:rPr>
                <w:rFonts w:ascii="Times New Roman" w:eastAsia="Times New Roman" w:hAnsi="Times New Roman"/>
                <w:bCs/>
                <w:sz w:val="20"/>
                <w:szCs w:val="20"/>
              </w:rPr>
            </w:pPr>
          </w:p>
        </w:tc>
        <w:tc>
          <w:tcPr>
            <w:tcW w:w="1767" w:type="dxa"/>
            <w:tcBorders>
              <w:top w:val="nil"/>
              <w:left w:val="nil"/>
              <w:bottom w:val="single" w:sz="8" w:space="0" w:color="000000"/>
              <w:right w:val="single" w:sz="8" w:space="0" w:color="000000"/>
            </w:tcBorders>
            <w:shd w:val="clear" w:color="auto" w:fill="auto"/>
            <w:vAlign w:val="center"/>
          </w:tcPr>
          <w:p w14:paraId="00007BA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0,3</w:t>
            </w:r>
          </w:p>
        </w:tc>
        <w:tc>
          <w:tcPr>
            <w:tcW w:w="981" w:type="dxa"/>
            <w:tcBorders>
              <w:top w:val="nil"/>
              <w:left w:val="nil"/>
              <w:bottom w:val="single" w:sz="8" w:space="0" w:color="000000"/>
              <w:right w:val="single" w:sz="8" w:space="0" w:color="000000"/>
            </w:tcBorders>
            <w:shd w:val="clear" w:color="auto" w:fill="auto"/>
            <w:vAlign w:val="center"/>
          </w:tcPr>
          <w:p w14:paraId="00007BA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0,7</w:t>
            </w:r>
          </w:p>
        </w:tc>
        <w:tc>
          <w:tcPr>
            <w:tcW w:w="981" w:type="dxa"/>
            <w:tcBorders>
              <w:top w:val="nil"/>
              <w:left w:val="nil"/>
              <w:bottom w:val="single" w:sz="8" w:space="0" w:color="000000"/>
              <w:right w:val="single" w:sz="8" w:space="0" w:color="000000"/>
            </w:tcBorders>
            <w:shd w:val="clear" w:color="auto" w:fill="auto"/>
            <w:vAlign w:val="center"/>
          </w:tcPr>
          <w:p w14:paraId="00007BA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0,6</w:t>
            </w:r>
          </w:p>
        </w:tc>
        <w:tc>
          <w:tcPr>
            <w:tcW w:w="981" w:type="dxa"/>
            <w:tcBorders>
              <w:top w:val="nil"/>
              <w:left w:val="nil"/>
              <w:bottom w:val="single" w:sz="8" w:space="0" w:color="000000"/>
              <w:right w:val="single" w:sz="8" w:space="0" w:color="000000"/>
            </w:tcBorders>
            <w:shd w:val="clear" w:color="auto" w:fill="auto"/>
            <w:vAlign w:val="center"/>
          </w:tcPr>
          <w:p w14:paraId="00007BA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1,2</w:t>
            </w:r>
          </w:p>
        </w:tc>
        <w:tc>
          <w:tcPr>
            <w:tcW w:w="981" w:type="dxa"/>
            <w:tcBorders>
              <w:top w:val="nil"/>
              <w:left w:val="nil"/>
              <w:bottom w:val="single" w:sz="8" w:space="0" w:color="000000"/>
              <w:right w:val="single" w:sz="8" w:space="0" w:color="000000"/>
            </w:tcBorders>
            <w:shd w:val="clear" w:color="auto" w:fill="auto"/>
            <w:vAlign w:val="center"/>
          </w:tcPr>
          <w:p w14:paraId="00007BA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0,6</w:t>
            </w:r>
          </w:p>
        </w:tc>
        <w:tc>
          <w:tcPr>
            <w:tcW w:w="981" w:type="dxa"/>
            <w:tcBorders>
              <w:top w:val="nil"/>
              <w:left w:val="nil"/>
              <w:bottom w:val="single" w:sz="8" w:space="0" w:color="000000"/>
              <w:right w:val="single" w:sz="8" w:space="0" w:color="000000"/>
            </w:tcBorders>
            <w:shd w:val="clear" w:color="auto" w:fill="auto"/>
            <w:vAlign w:val="center"/>
          </w:tcPr>
          <w:p w14:paraId="00007BB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0,6</w:t>
            </w:r>
          </w:p>
        </w:tc>
        <w:tc>
          <w:tcPr>
            <w:tcW w:w="981" w:type="dxa"/>
            <w:tcBorders>
              <w:top w:val="nil"/>
              <w:left w:val="nil"/>
              <w:bottom w:val="single" w:sz="8" w:space="0" w:color="000000"/>
              <w:right w:val="single" w:sz="8" w:space="0" w:color="000000"/>
            </w:tcBorders>
            <w:shd w:val="clear" w:color="auto" w:fill="auto"/>
            <w:vAlign w:val="center"/>
          </w:tcPr>
          <w:p w14:paraId="00007BB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0,7</w:t>
            </w:r>
          </w:p>
        </w:tc>
        <w:tc>
          <w:tcPr>
            <w:tcW w:w="981" w:type="dxa"/>
            <w:tcBorders>
              <w:top w:val="nil"/>
              <w:left w:val="nil"/>
              <w:bottom w:val="single" w:sz="8" w:space="0" w:color="000000"/>
              <w:right w:val="single" w:sz="8" w:space="0" w:color="000000"/>
            </w:tcBorders>
            <w:shd w:val="clear" w:color="auto" w:fill="auto"/>
            <w:vAlign w:val="center"/>
          </w:tcPr>
          <w:p w14:paraId="00007BB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0,7</w:t>
            </w:r>
          </w:p>
        </w:tc>
        <w:tc>
          <w:tcPr>
            <w:tcW w:w="981" w:type="dxa"/>
            <w:tcBorders>
              <w:top w:val="nil"/>
              <w:left w:val="nil"/>
              <w:bottom w:val="single" w:sz="8" w:space="0" w:color="000000"/>
              <w:right w:val="single" w:sz="8" w:space="0" w:color="000000"/>
            </w:tcBorders>
            <w:shd w:val="clear" w:color="auto" w:fill="auto"/>
            <w:vAlign w:val="center"/>
          </w:tcPr>
          <w:p w14:paraId="00007BB3"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0,8</w:t>
            </w:r>
          </w:p>
        </w:tc>
        <w:tc>
          <w:tcPr>
            <w:tcW w:w="1161" w:type="dxa"/>
            <w:tcBorders>
              <w:top w:val="nil"/>
              <w:left w:val="nil"/>
              <w:bottom w:val="single" w:sz="8" w:space="0" w:color="000000"/>
              <w:right w:val="single" w:sz="8" w:space="0" w:color="000000"/>
            </w:tcBorders>
            <w:shd w:val="clear" w:color="auto" w:fill="auto"/>
            <w:vAlign w:val="center"/>
          </w:tcPr>
          <w:p w14:paraId="00007BB4"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0,9</w:t>
            </w:r>
          </w:p>
        </w:tc>
        <w:tc>
          <w:tcPr>
            <w:tcW w:w="1161" w:type="dxa"/>
            <w:tcBorders>
              <w:top w:val="nil"/>
              <w:left w:val="nil"/>
              <w:bottom w:val="single" w:sz="8" w:space="0" w:color="000000"/>
              <w:right w:val="single" w:sz="8" w:space="0" w:color="000000"/>
            </w:tcBorders>
            <w:shd w:val="clear" w:color="auto" w:fill="auto"/>
            <w:vAlign w:val="center"/>
          </w:tcPr>
          <w:p w14:paraId="00007BB5"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0,9</w:t>
            </w:r>
          </w:p>
        </w:tc>
      </w:tr>
      <w:tr w:rsidR="00A848EE" w:rsidRPr="00A848EE" w14:paraId="42989C1B" w14:textId="77777777" w:rsidTr="007171C0">
        <w:trPr>
          <w:trHeight w:val="315"/>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14:paraId="00007BB6"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бюджета Забайкальского края</w:t>
            </w:r>
          </w:p>
        </w:tc>
        <w:tc>
          <w:tcPr>
            <w:tcW w:w="1093" w:type="dxa"/>
            <w:tcBorders>
              <w:top w:val="nil"/>
              <w:left w:val="nil"/>
              <w:bottom w:val="single" w:sz="8" w:space="0" w:color="000000"/>
              <w:right w:val="single" w:sz="8" w:space="0" w:color="000000"/>
            </w:tcBorders>
            <w:shd w:val="clear" w:color="auto" w:fill="auto"/>
            <w:vAlign w:val="center"/>
          </w:tcPr>
          <w:p w14:paraId="00007BB7" w14:textId="025E2DEC" w:rsidR="004D4FBA" w:rsidRPr="00A848EE" w:rsidRDefault="004D4FBA" w:rsidP="00A848EE">
            <w:pPr>
              <w:jc w:val="center"/>
              <w:rPr>
                <w:rFonts w:ascii="Times New Roman" w:eastAsia="Times New Roman" w:hAnsi="Times New Roman"/>
                <w:bCs/>
                <w:sz w:val="20"/>
                <w:szCs w:val="20"/>
              </w:rPr>
            </w:pPr>
          </w:p>
        </w:tc>
        <w:tc>
          <w:tcPr>
            <w:tcW w:w="1767" w:type="dxa"/>
            <w:tcBorders>
              <w:top w:val="nil"/>
              <w:left w:val="nil"/>
              <w:bottom w:val="single" w:sz="8" w:space="0" w:color="000000"/>
              <w:right w:val="single" w:sz="8" w:space="0" w:color="000000"/>
            </w:tcBorders>
            <w:shd w:val="clear" w:color="auto" w:fill="auto"/>
            <w:vAlign w:val="center"/>
          </w:tcPr>
          <w:p w14:paraId="00007BB8"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1,9</w:t>
            </w:r>
          </w:p>
        </w:tc>
        <w:tc>
          <w:tcPr>
            <w:tcW w:w="981" w:type="dxa"/>
            <w:tcBorders>
              <w:top w:val="nil"/>
              <w:left w:val="nil"/>
              <w:bottom w:val="single" w:sz="8" w:space="0" w:color="000000"/>
              <w:right w:val="single" w:sz="8" w:space="0" w:color="000000"/>
            </w:tcBorders>
            <w:shd w:val="clear" w:color="auto" w:fill="auto"/>
            <w:vAlign w:val="center"/>
          </w:tcPr>
          <w:p w14:paraId="00007BB9"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1,4</w:t>
            </w:r>
          </w:p>
        </w:tc>
        <w:tc>
          <w:tcPr>
            <w:tcW w:w="981" w:type="dxa"/>
            <w:tcBorders>
              <w:top w:val="nil"/>
              <w:left w:val="nil"/>
              <w:bottom w:val="single" w:sz="8" w:space="0" w:color="000000"/>
              <w:right w:val="single" w:sz="8" w:space="0" w:color="000000"/>
            </w:tcBorders>
            <w:shd w:val="clear" w:color="auto" w:fill="auto"/>
            <w:vAlign w:val="center"/>
          </w:tcPr>
          <w:p w14:paraId="00007BBA"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1,5</w:t>
            </w:r>
          </w:p>
        </w:tc>
        <w:tc>
          <w:tcPr>
            <w:tcW w:w="981" w:type="dxa"/>
            <w:tcBorders>
              <w:top w:val="nil"/>
              <w:left w:val="nil"/>
              <w:bottom w:val="single" w:sz="8" w:space="0" w:color="000000"/>
              <w:right w:val="single" w:sz="8" w:space="0" w:color="000000"/>
            </w:tcBorders>
            <w:shd w:val="clear" w:color="auto" w:fill="auto"/>
            <w:vAlign w:val="center"/>
          </w:tcPr>
          <w:p w14:paraId="00007BBB"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0,8</w:t>
            </w:r>
          </w:p>
        </w:tc>
        <w:tc>
          <w:tcPr>
            <w:tcW w:w="981" w:type="dxa"/>
            <w:tcBorders>
              <w:top w:val="nil"/>
              <w:left w:val="nil"/>
              <w:bottom w:val="single" w:sz="8" w:space="0" w:color="000000"/>
              <w:right w:val="single" w:sz="8" w:space="0" w:color="000000"/>
            </w:tcBorders>
            <w:shd w:val="clear" w:color="auto" w:fill="auto"/>
            <w:vAlign w:val="center"/>
          </w:tcPr>
          <w:p w14:paraId="00007BBC"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0,4</w:t>
            </w:r>
          </w:p>
        </w:tc>
        <w:tc>
          <w:tcPr>
            <w:tcW w:w="981" w:type="dxa"/>
            <w:tcBorders>
              <w:top w:val="nil"/>
              <w:left w:val="nil"/>
              <w:bottom w:val="single" w:sz="8" w:space="0" w:color="000000"/>
              <w:right w:val="single" w:sz="8" w:space="0" w:color="000000"/>
            </w:tcBorders>
            <w:shd w:val="clear" w:color="auto" w:fill="auto"/>
            <w:vAlign w:val="center"/>
          </w:tcPr>
          <w:p w14:paraId="00007BBD"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0,5</w:t>
            </w:r>
          </w:p>
        </w:tc>
        <w:tc>
          <w:tcPr>
            <w:tcW w:w="981" w:type="dxa"/>
            <w:tcBorders>
              <w:top w:val="nil"/>
              <w:left w:val="nil"/>
              <w:bottom w:val="single" w:sz="8" w:space="0" w:color="000000"/>
              <w:right w:val="single" w:sz="8" w:space="0" w:color="000000"/>
            </w:tcBorders>
            <w:shd w:val="clear" w:color="auto" w:fill="auto"/>
            <w:vAlign w:val="center"/>
          </w:tcPr>
          <w:p w14:paraId="00007BBE"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0,8</w:t>
            </w:r>
          </w:p>
        </w:tc>
        <w:tc>
          <w:tcPr>
            <w:tcW w:w="981" w:type="dxa"/>
            <w:tcBorders>
              <w:top w:val="nil"/>
              <w:left w:val="nil"/>
              <w:bottom w:val="single" w:sz="8" w:space="0" w:color="000000"/>
              <w:right w:val="single" w:sz="8" w:space="0" w:color="000000"/>
            </w:tcBorders>
            <w:shd w:val="clear" w:color="auto" w:fill="auto"/>
            <w:vAlign w:val="center"/>
          </w:tcPr>
          <w:p w14:paraId="00007BBF"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0,9</w:t>
            </w:r>
          </w:p>
        </w:tc>
        <w:tc>
          <w:tcPr>
            <w:tcW w:w="981" w:type="dxa"/>
            <w:tcBorders>
              <w:top w:val="nil"/>
              <w:left w:val="nil"/>
              <w:bottom w:val="single" w:sz="8" w:space="0" w:color="000000"/>
              <w:right w:val="single" w:sz="8" w:space="0" w:color="000000"/>
            </w:tcBorders>
            <w:shd w:val="clear" w:color="auto" w:fill="auto"/>
            <w:vAlign w:val="center"/>
          </w:tcPr>
          <w:p w14:paraId="00007BC0"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0,9</w:t>
            </w:r>
          </w:p>
        </w:tc>
        <w:tc>
          <w:tcPr>
            <w:tcW w:w="1161" w:type="dxa"/>
            <w:tcBorders>
              <w:top w:val="nil"/>
              <w:left w:val="nil"/>
              <w:bottom w:val="single" w:sz="8" w:space="0" w:color="000000"/>
              <w:right w:val="single" w:sz="8" w:space="0" w:color="000000"/>
            </w:tcBorders>
            <w:shd w:val="clear" w:color="auto" w:fill="auto"/>
            <w:vAlign w:val="center"/>
          </w:tcPr>
          <w:p w14:paraId="00007BC1"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0,9</w:t>
            </w:r>
          </w:p>
        </w:tc>
        <w:tc>
          <w:tcPr>
            <w:tcW w:w="1161" w:type="dxa"/>
            <w:tcBorders>
              <w:top w:val="nil"/>
              <w:left w:val="nil"/>
              <w:bottom w:val="single" w:sz="8" w:space="0" w:color="000000"/>
              <w:right w:val="single" w:sz="8" w:space="0" w:color="000000"/>
            </w:tcBorders>
            <w:shd w:val="clear" w:color="auto" w:fill="auto"/>
            <w:vAlign w:val="center"/>
          </w:tcPr>
          <w:p w14:paraId="00007BC2" w14:textId="77777777" w:rsidR="004D4FBA" w:rsidRPr="00A848EE" w:rsidRDefault="00EB6F43" w:rsidP="00A848EE">
            <w:pPr>
              <w:jc w:val="center"/>
              <w:rPr>
                <w:rFonts w:ascii="Times New Roman" w:eastAsia="Times New Roman" w:hAnsi="Times New Roman"/>
                <w:bCs/>
                <w:sz w:val="20"/>
                <w:szCs w:val="20"/>
              </w:rPr>
            </w:pPr>
            <w:r w:rsidRPr="00A848EE">
              <w:rPr>
                <w:rFonts w:ascii="Times New Roman" w:eastAsia="Times New Roman" w:hAnsi="Times New Roman"/>
                <w:bCs/>
                <w:sz w:val="20"/>
                <w:szCs w:val="20"/>
              </w:rPr>
              <w:t>1,0</w:t>
            </w:r>
          </w:p>
        </w:tc>
      </w:tr>
    </w:tbl>
    <w:p w14:paraId="00007BC5" w14:textId="0F4B7240" w:rsidR="007171C0" w:rsidRPr="00A848EE" w:rsidRDefault="007171C0" w:rsidP="00A848EE">
      <w:pPr>
        <w:widowControl w:val="0"/>
        <w:jc w:val="center"/>
        <w:rPr>
          <w:rFonts w:ascii="Times New Roman" w:eastAsia="Times New Roman" w:hAnsi="Times New Roman"/>
          <w:sz w:val="24"/>
          <w:szCs w:val="24"/>
        </w:rPr>
      </w:pPr>
      <w:r w:rsidRPr="00A848EE">
        <w:rPr>
          <w:rFonts w:ascii="Times New Roman" w:eastAsia="Times New Roman" w:hAnsi="Times New Roman"/>
          <w:sz w:val="24"/>
          <w:szCs w:val="24"/>
        </w:rPr>
        <w:br w:type="page"/>
      </w:r>
    </w:p>
    <w:p w14:paraId="00007BCF" w14:textId="77777777" w:rsidR="004D4FBA" w:rsidRPr="00A848EE" w:rsidRDefault="00EB6F43" w:rsidP="00A848EE">
      <w:pPr>
        <w:pStyle w:val="1"/>
        <w:spacing w:after="0" w:line="240" w:lineRule="auto"/>
        <w:jc w:val="right"/>
        <w:rPr>
          <w:rFonts w:ascii="Times New Roman" w:eastAsia="Times New Roman" w:hAnsi="Times New Roman"/>
          <w:b w:val="0"/>
          <w:bCs w:val="0"/>
          <w:sz w:val="24"/>
          <w:szCs w:val="24"/>
        </w:rPr>
      </w:pPr>
      <w:bookmarkStart w:id="129" w:name="_Toc176788313"/>
      <w:r w:rsidRPr="00A848EE">
        <w:rPr>
          <w:rFonts w:ascii="Times New Roman" w:eastAsia="Times New Roman" w:hAnsi="Times New Roman"/>
          <w:b w:val="0"/>
          <w:bCs w:val="0"/>
          <w:sz w:val="24"/>
          <w:szCs w:val="24"/>
        </w:rPr>
        <w:lastRenderedPageBreak/>
        <w:t>ПРИЛОЖЕНИЕ 35</w:t>
      </w:r>
      <w:bookmarkEnd w:id="129"/>
    </w:p>
    <w:p w14:paraId="00007BD0" w14:textId="77777777" w:rsidR="004D4FBA" w:rsidRPr="00A848EE" w:rsidRDefault="00EB6F43" w:rsidP="00A848EE">
      <w:pPr>
        <w:widowControl w:val="0"/>
        <w:jc w:val="right"/>
        <w:rPr>
          <w:rFonts w:ascii="Times New Roman" w:eastAsia="Times New Roman" w:hAnsi="Times New Roman"/>
          <w:sz w:val="24"/>
          <w:szCs w:val="24"/>
        </w:rPr>
      </w:pPr>
      <w:r w:rsidRPr="00A848EE">
        <w:rPr>
          <w:rFonts w:ascii="Times New Roman" w:eastAsia="Times New Roman" w:hAnsi="Times New Roman"/>
          <w:sz w:val="24"/>
          <w:szCs w:val="24"/>
        </w:rPr>
        <w:t>к лесному плану Забайкальского края</w:t>
      </w:r>
    </w:p>
    <w:p w14:paraId="00007BD1" w14:textId="77777777" w:rsidR="004D4FBA" w:rsidRPr="00A848EE" w:rsidRDefault="004D4FBA" w:rsidP="00A848EE">
      <w:pPr>
        <w:widowControl w:val="0"/>
        <w:jc w:val="right"/>
        <w:rPr>
          <w:rFonts w:ascii="Times New Roman" w:eastAsia="Times New Roman" w:hAnsi="Times New Roman"/>
          <w:sz w:val="24"/>
          <w:szCs w:val="24"/>
        </w:rPr>
      </w:pPr>
    </w:p>
    <w:p w14:paraId="00007BD2" w14:textId="77777777" w:rsidR="004D4FBA" w:rsidRPr="00A848EE" w:rsidRDefault="00EB6F43" w:rsidP="00A848EE">
      <w:pPr>
        <w:jc w:val="center"/>
        <w:rPr>
          <w:rFonts w:ascii="Times New Roman" w:eastAsia="Times New Roman" w:hAnsi="Times New Roman"/>
          <w:sz w:val="24"/>
          <w:szCs w:val="24"/>
        </w:rPr>
      </w:pPr>
      <w:r w:rsidRPr="00A848EE">
        <w:rPr>
          <w:rFonts w:ascii="Times New Roman" w:eastAsia="Times New Roman" w:hAnsi="Times New Roman"/>
          <w:sz w:val="24"/>
          <w:szCs w:val="24"/>
        </w:rPr>
        <w:t>Целевые прогнозные показатели эффективности реализации мероприятий лесного плана Забайкальского края</w:t>
      </w:r>
    </w:p>
    <w:p w14:paraId="00007BD3" w14:textId="77777777" w:rsidR="004D4FBA" w:rsidRPr="00A848EE" w:rsidRDefault="004D4FBA" w:rsidP="00A848EE">
      <w:pPr>
        <w:widowControl w:val="0"/>
        <w:jc w:val="center"/>
        <w:rPr>
          <w:rFonts w:ascii="Times New Roman" w:eastAsia="Times New Roman" w:hAnsi="Times New Roman"/>
          <w:sz w:val="24"/>
          <w:szCs w:val="24"/>
        </w:rPr>
      </w:pPr>
    </w:p>
    <w:tbl>
      <w:tblPr>
        <w:tblStyle w:val="affffffffffffff3"/>
        <w:tblW w:w="14560" w:type="dxa"/>
        <w:tblInd w:w="-3" w:type="dxa"/>
        <w:tblLayout w:type="fixed"/>
        <w:tblCellMar>
          <w:top w:w="57" w:type="dxa"/>
          <w:left w:w="57" w:type="dxa"/>
          <w:bottom w:w="57" w:type="dxa"/>
          <w:right w:w="57" w:type="dxa"/>
        </w:tblCellMar>
        <w:tblLook w:val="0400" w:firstRow="0" w:lastRow="0" w:firstColumn="0" w:lastColumn="0" w:noHBand="0" w:noVBand="1"/>
      </w:tblPr>
      <w:tblGrid>
        <w:gridCol w:w="1968"/>
        <w:gridCol w:w="1156"/>
        <w:gridCol w:w="688"/>
        <w:gridCol w:w="793"/>
        <w:gridCol w:w="1002"/>
        <w:gridCol w:w="1002"/>
        <w:gridCol w:w="897"/>
        <w:gridCol w:w="897"/>
        <w:gridCol w:w="897"/>
        <w:gridCol w:w="1002"/>
        <w:gridCol w:w="1002"/>
        <w:gridCol w:w="1002"/>
        <w:gridCol w:w="1002"/>
        <w:gridCol w:w="1002"/>
        <w:gridCol w:w="250"/>
      </w:tblGrid>
      <w:tr w:rsidR="00A848EE" w:rsidRPr="00A848EE" w14:paraId="73A9A2CE" w14:textId="77777777" w:rsidTr="007171C0">
        <w:trPr>
          <w:gridAfter w:val="1"/>
          <w:wAfter w:w="250" w:type="dxa"/>
          <w:trHeight w:val="20"/>
          <w:tblHeader/>
        </w:trPr>
        <w:tc>
          <w:tcPr>
            <w:tcW w:w="1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Наименование целевого прогнозного показателя</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Единица измерения</w:t>
            </w:r>
          </w:p>
        </w:tc>
        <w:tc>
          <w:tcPr>
            <w:tcW w:w="14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Значение целевых прогнозных показателей</w:t>
            </w:r>
          </w:p>
        </w:tc>
        <w:tc>
          <w:tcPr>
            <w:tcW w:w="97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0007BD8" w14:textId="074A76BA"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Планируемое значение целевых прогнозных показателей на период действия разрабатываемого</w:t>
            </w:r>
          </w:p>
        </w:tc>
      </w:tr>
      <w:tr w:rsidR="00A848EE" w:rsidRPr="00A848EE" w14:paraId="4DD7A15C" w14:textId="77777777" w:rsidTr="007171C0">
        <w:trPr>
          <w:gridAfter w:val="1"/>
          <w:wAfter w:w="250" w:type="dxa"/>
          <w:trHeight w:val="20"/>
          <w:tblHeader/>
        </w:trPr>
        <w:tc>
          <w:tcPr>
            <w:tcW w:w="19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BE2"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BE3"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4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0007BE4"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97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0007B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Лесного плана Забайкальского края</w:t>
            </w:r>
          </w:p>
        </w:tc>
      </w:tr>
      <w:tr w:rsidR="00A848EE" w:rsidRPr="00A848EE" w14:paraId="64562F3F" w14:textId="77777777" w:rsidTr="007171C0">
        <w:trPr>
          <w:gridAfter w:val="1"/>
          <w:wAfter w:w="250" w:type="dxa"/>
          <w:trHeight w:val="20"/>
          <w:tblHeader/>
        </w:trPr>
        <w:tc>
          <w:tcPr>
            <w:tcW w:w="19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BF0"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BF1"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BF2" w14:textId="4EB9631C"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2009</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BF3" w14:textId="391C0316"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2018</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2019 год</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2020 год</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2021 год</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2022 год</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2023 год</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2024 год</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2025 год</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2026 год</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2027 год</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B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2028 год</w:t>
            </w:r>
          </w:p>
        </w:tc>
      </w:tr>
      <w:tr w:rsidR="00A848EE" w:rsidRPr="00A848EE" w14:paraId="595F6225" w14:textId="77777777" w:rsidTr="007171C0">
        <w:trPr>
          <w:gridAfter w:val="1"/>
          <w:wAfter w:w="250" w:type="dxa"/>
          <w:trHeight w:val="20"/>
          <w:tblHeader/>
        </w:trPr>
        <w:tc>
          <w:tcPr>
            <w:tcW w:w="19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BFE"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BFF"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0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год</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0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год</w:t>
            </w: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2"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3"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4"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5"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6"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7"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8"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9"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A"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0B"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r>
      <w:tr w:rsidR="00A848EE" w:rsidRPr="00A848EE" w14:paraId="3B45129D" w14:textId="77777777" w:rsidTr="007171C0">
        <w:trPr>
          <w:gridAfter w:val="1"/>
          <w:wAfter w:w="250" w:type="dxa"/>
          <w:trHeight w:val="20"/>
          <w:tblHeader/>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0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1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1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w:t>
            </w:r>
          </w:p>
        </w:tc>
      </w:tr>
      <w:tr w:rsidR="00A848EE" w:rsidRPr="00A848EE" w14:paraId="63E7DD76" w14:textId="77777777" w:rsidTr="007171C0">
        <w:trPr>
          <w:gridAfter w:val="1"/>
          <w:wAfter w:w="250" w:type="dxa"/>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Лесистость территории Забайкальского края</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68,3</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2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2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2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2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2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68,4</w:t>
            </w:r>
          </w:p>
        </w:tc>
      </w:tr>
      <w:tr w:rsidR="00A848EE" w:rsidRPr="00A848EE" w14:paraId="5127DC32" w14:textId="77777777" w:rsidTr="007171C0">
        <w:trPr>
          <w:gridAfter w:val="1"/>
          <w:wAfter w:w="250" w:type="dxa"/>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2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Доля площади земель лесного фонда, переданных в пользование, в общей площади земель лесного фонда</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2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2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2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2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20,9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2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2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2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3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3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3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3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3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3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15,1</w:t>
            </w:r>
          </w:p>
        </w:tc>
      </w:tr>
      <w:tr w:rsidR="00A848EE" w:rsidRPr="00A848EE" w14:paraId="01374C53" w14:textId="77777777" w:rsidTr="007171C0">
        <w:trPr>
          <w:gridAfter w:val="1"/>
          <w:wAfter w:w="250" w:type="dxa"/>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3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Отношение площади лесовосстановления и лесоразведения к площади вырубленных и погибших лесных насаждений</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3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3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88,9</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3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88,9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3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69,4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3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3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3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273,5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3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250,1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3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4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4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4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4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100,0</w:t>
            </w:r>
          </w:p>
        </w:tc>
      </w:tr>
      <w:tr w:rsidR="00A848EE" w:rsidRPr="00A848EE" w14:paraId="4177BDAE" w14:textId="77777777" w:rsidTr="007171C0">
        <w:trPr>
          <w:gridAfter w:val="1"/>
          <w:wAfter w:w="250" w:type="dxa"/>
          <w:trHeight w:val="253"/>
        </w:trPr>
        <w:tc>
          <w:tcPr>
            <w:tcW w:w="1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Объём платежей в бюджетную систему Российской Федерации использования лесов в расчёте на 1 гектар земель лесного фонда</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руб.</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12,7</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16,8</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21,5</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25,4</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29,8</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26,8</w:t>
            </w:r>
          </w:p>
        </w:tc>
        <w:tc>
          <w:tcPr>
            <w:tcW w:w="8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33,0</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36,7</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4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5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007C5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40,0</w:t>
            </w:r>
          </w:p>
        </w:tc>
      </w:tr>
      <w:tr w:rsidR="00A848EE" w:rsidRPr="00A848EE" w14:paraId="29B49887" w14:textId="77777777" w:rsidTr="007171C0">
        <w:trPr>
          <w:trHeight w:val="20"/>
        </w:trPr>
        <w:tc>
          <w:tcPr>
            <w:tcW w:w="19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2"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3"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6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4"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7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5"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6"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7"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8"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9"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89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A"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B"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C"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D"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E"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007C5F" w14:textId="77777777" w:rsidR="004D4FBA" w:rsidRPr="00A848EE" w:rsidRDefault="004D4FBA" w:rsidP="00A848EE">
            <w:pPr>
              <w:widowControl w:val="0"/>
              <w:pBdr>
                <w:top w:val="nil"/>
                <w:left w:val="nil"/>
                <w:bottom w:val="nil"/>
                <w:right w:val="nil"/>
                <w:between w:val="nil"/>
              </w:pBdr>
              <w:jc w:val="center"/>
              <w:rPr>
                <w:rFonts w:ascii="Times New Roman" w:eastAsia="Times New Roman" w:hAnsi="Times New Roman"/>
              </w:rPr>
            </w:pPr>
          </w:p>
        </w:tc>
        <w:tc>
          <w:tcPr>
            <w:tcW w:w="250" w:type="dxa"/>
            <w:tcBorders>
              <w:top w:val="nil"/>
              <w:left w:val="single" w:sz="4" w:space="0" w:color="auto"/>
              <w:bottom w:val="nil"/>
              <w:right w:val="nil"/>
            </w:tcBorders>
            <w:shd w:val="clear" w:color="auto" w:fill="auto"/>
            <w:vAlign w:val="bottom"/>
          </w:tcPr>
          <w:p w14:paraId="00007C60" w14:textId="77777777" w:rsidR="004D4FBA" w:rsidRPr="00A848EE" w:rsidRDefault="004D4FBA" w:rsidP="00A848EE">
            <w:pPr>
              <w:jc w:val="center"/>
              <w:rPr>
                <w:rFonts w:ascii="Times New Roman" w:eastAsia="Times New Roman" w:hAnsi="Times New Roman"/>
                <w:b/>
              </w:rPr>
            </w:pPr>
          </w:p>
        </w:tc>
      </w:tr>
      <w:tr w:rsidR="00A848EE" w:rsidRPr="00A848EE" w14:paraId="104C2998"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6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Отношение фактического объема заготовки древесины к установленному допустимому объему изъятия древесины</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6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6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6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6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6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6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6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6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6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6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6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6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6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11,1</w:t>
            </w:r>
          </w:p>
        </w:tc>
        <w:tc>
          <w:tcPr>
            <w:tcW w:w="250" w:type="dxa"/>
            <w:tcBorders>
              <w:left w:val="single" w:sz="4" w:space="0" w:color="auto"/>
            </w:tcBorders>
            <w:shd w:val="clear" w:color="auto" w:fill="auto"/>
            <w:vAlign w:val="center"/>
          </w:tcPr>
          <w:p w14:paraId="00007C6F" w14:textId="77777777" w:rsidR="004D4FBA" w:rsidRPr="00A848EE" w:rsidRDefault="004D4FBA" w:rsidP="00A848EE">
            <w:pPr>
              <w:rPr>
                <w:rFonts w:ascii="Times New Roman" w:eastAsia="Times New Roman" w:hAnsi="Times New Roman"/>
                <w:sz w:val="20"/>
                <w:szCs w:val="20"/>
              </w:rPr>
            </w:pPr>
          </w:p>
        </w:tc>
      </w:tr>
      <w:tr w:rsidR="00A848EE" w:rsidRPr="00A848EE" w14:paraId="54E468AF"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7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Доля лесных пожаров, ликвидированных в течение первых суток с момента обнаружения, в общем количестве лесных пожаров</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7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7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52,2</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7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48,5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7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33,9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7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7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75,1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7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84,2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7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73,9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7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67,2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7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7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7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7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68,8</w:t>
            </w:r>
          </w:p>
        </w:tc>
        <w:tc>
          <w:tcPr>
            <w:tcW w:w="250" w:type="dxa"/>
            <w:tcBorders>
              <w:left w:val="single" w:sz="4" w:space="0" w:color="auto"/>
            </w:tcBorders>
            <w:shd w:val="clear" w:color="auto" w:fill="auto"/>
            <w:vAlign w:val="center"/>
          </w:tcPr>
          <w:p w14:paraId="00007C7E" w14:textId="77777777" w:rsidR="004D4FBA" w:rsidRPr="00A848EE" w:rsidRDefault="004D4FBA" w:rsidP="00A848EE">
            <w:pPr>
              <w:rPr>
                <w:rFonts w:ascii="Times New Roman" w:eastAsia="Times New Roman" w:hAnsi="Times New Roman"/>
                <w:sz w:val="20"/>
                <w:szCs w:val="20"/>
              </w:rPr>
            </w:pPr>
          </w:p>
        </w:tc>
      </w:tr>
      <w:tr w:rsidR="00A848EE" w:rsidRPr="00A848EE" w14:paraId="5990F1D1"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7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Доля крупных лесных пожаров в общем количестве лесных пожаров</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8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8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34,6</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8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8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26,50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8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8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8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8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8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8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8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8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8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50" w:type="dxa"/>
            <w:tcBorders>
              <w:left w:val="single" w:sz="4" w:space="0" w:color="auto"/>
            </w:tcBorders>
            <w:shd w:val="clear" w:color="auto" w:fill="auto"/>
            <w:vAlign w:val="center"/>
          </w:tcPr>
          <w:p w14:paraId="00007C8D" w14:textId="77777777" w:rsidR="004D4FBA" w:rsidRPr="00A848EE" w:rsidRDefault="004D4FBA" w:rsidP="00A848EE">
            <w:pPr>
              <w:rPr>
                <w:rFonts w:ascii="Times New Roman" w:eastAsia="Times New Roman" w:hAnsi="Times New Roman"/>
                <w:sz w:val="20"/>
                <w:szCs w:val="20"/>
              </w:rPr>
            </w:pPr>
          </w:p>
        </w:tc>
      </w:tr>
      <w:tr w:rsidR="00A848EE" w:rsidRPr="00A848EE" w14:paraId="2899BC83"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8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Доля площади погибших и поврежденных лесных насаждений с учетом проведенных мероприятий по защите леса в общей площади земель лесного фонда, занятых лесными насаждениями</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8F" w14:textId="02AF3BA3" w:rsidR="004D4FBA" w:rsidRPr="00A848EE" w:rsidRDefault="004D4FBA" w:rsidP="00A848EE">
            <w:pPr>
              <w:jc w:val="center"/>
              <w:rPr>
                <w:rFonts w:ascii="Times New Roman" w:eastAsia="Times New Roman" w:hAnsi="Times New Roman"/>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9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9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9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9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9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95" w14:textId="178F8B1F" w:rsidR="004D4FBA" w:rsidRPr="00A848EE" w:rsidRDefault="004D4FBA" w:rsidP="00A848EE">
            <w:pPr>
              <w:jc w:val="center"/>
              <w:rPr>
                <w:rFonts w:ascii="Times New Roman" w:eastAsia="Times New Roman" w:hAnsi="Times New Roman"/>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9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9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9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9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9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9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50" w:type="dxa"/>
            <w:tcBorders>
              <w:left w:val="single" w:sz="4" w:space="0" w:color="auto"/>
            </w:tcBorders>
            <w:shd w:val="clear" w:color="auto" w:fill="auto"/>
            <w:vAlign w:val="center"/>
          </w:tcPr>
          <w:p w14:paraId="00007C9C" w14:textId="77777777" w:rsidR="004D4FBA" w:rsidRPr="00A848EE" w:rsidRDefault="004D4FBA" w:rsidP="00A848EE">
            <w:pPr>
              <w:rPr>
                <w:rFonts w:ascii="Times New Roman" w:eastAsia="Times New Roman" w:hAnsi="Times New Roman"/>
                <w:sz w:val="20"/>
                <w:szCs w:val="20"/>
              </w:rPr>
            </w:pPr>
          </w:p>
        </w:tc>
      </w:tr>
      <w:tr w:rsidR="00A848EE" w:rsidRPr="00A848EE" w14:paraId="2CE1C269"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9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Доля площади лесов, на которых проведена таксация лесов и в отношении которых осуществлено проектирование </w:t>
            </w:r>
            <w:r w:rsidRPr="00A848EE">
              <w:rPr>
                <w:rFonts w:ascii="Times New Roman" w:eastAsia="Times New Roman" w:hAnsi="Times New Roman"/>
              </w:rPr>
              <w:lastRenderedPageBreak/>
              <w:t>мероприятий по охране, защите и воспроизводству в течение последних 10 лет, в площади лесов с интенсивным использованием лесов и ведением лесного хозяйства</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9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9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A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A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A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4,7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A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A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A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A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A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A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A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A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50" w:type="dxa"/>
            <w:tcBorders>
              <w:left w:val="single" w:sz="4" w:space="0" w:color="auto"/>
            </w:tcBorders>
            <w:shd w:val="clear" w:color="auto" w:fill="auto"/>
            <w:vAlign w:val="center"/>
          </w:tcPr>
          <w:p w14:paraId="00007CAB" w14:textId="77777777" w:rsidR="004D4FBA" w:rsidRPr="00A848EE" w:rsidRDefault="004D4FBA" w:rsidP="00A848EE">
            <w:pPr>
              <w:rPr>
                <w:rFonts w:ascii="Times New Roman" w:eastAsia="Times New Roman" w:hAnsi="Times New Roman"/>
                <w:sz w:val="20"/>
                <w:szCs w:val="20"/>
              </w:rPr>
            </w:pPr>
          </w:p>
        </w:tc>
      </w:tr>
      <w:tr w:rsidR="00A848EE" w:rsidRPr="00A848EE" w14:paraId="6BEC014C"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A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Доля семян с улучшенными наследственными свойствами в общем объеме заготовленных семян</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A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A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A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B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B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B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B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B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B5" w14:textId="78D8F2DC" w:rsidR="004D4FBA" w:rsidRPr="00A848EE" w:rsidRDefault="004D4FBA" w:rsidP="00A848EE">
            <w:pPr>
              <w:jc w:val="center"/>
              <w:rPr>
                <w:rFonts w:ascii="Times New Roman" w:eastAsia="Times New Roman" w:hAnsi="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B6" w14:textId="35E9E785" w:rsidR="004D4FBA" w:rsidRPr="00A848EE" w:rsidRDefault="004D4FBA" w:rsidP="00A848EE">
            <w:pPr>
              <w:jc w:val="center"/>
              <w:rPr>
                <w:rFonts w:ascii="Times New Roman" w:eastAsia="Times New Roman" w:hAnsi="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B7" w14:textId="6963AE0F" w:rsidR="004D4FBA" w:rsidRPr="00A848EE" w:rsidRDefault="004D4FBA" w:rsidP="00A848EE">
            <w:pPr>
              <w:jc w:val="center"/>
              <w:rPr>
                <w:rFonts w:ascii="Times New Roman" w:eastAsia="Times New Roman" w:hAnsi="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B8" w14:textId="30196000" w:rsidR="004D4FBA" w:rsidRPr="00A848EE" w:rsidRDefault="004D4FBA" w:rsidP="00A848EE">
            <w:pPr>
              <w:jc w:val="center"/>
              <w:rPr>
                <w:rFonts w:ascii="Times New Roman" w:eastAsia="Times New Roman" w:hAnsi="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B9" w14:textId="58849EB7" w:rsidR="004D4FBA" w:rsidRPr="00A848EE" w:rsidRDefault="004D4FBA" w:rsidP="00A848EE">
            <w:pPr>
              <w:jc w:val="center"/>
              <w:rPr>
                <w:rFonts w:ascii="Times New Roman" w:eastAsia="Times New Roman" w:hAnsi="Times New Roman"/>
              </w:rPr>
            </w:pPr>
          </w:p>
        </w:tc>
        <w:tc>
          <w:tcPr>
            <w:tcW w:w="250" w:type="dxa"/>
            <w:tcBorders>
              <w:left w:val="single" w:sz="4" w:space="0" w:color="auto"/>
            </w:tcBorders>
            <w:shd w:val="clear" w:color="auto" w:fill="auto"/>
            <w:vAlign w:val="center"/>
          </w:tcPr>
          <w:p w14:paraId="00007CBA" w14:textId="77777777" w:rsidR="004D4FBA" w:rsidRPr="00A848EE" w:rsidRDefault="004D4FBA" w:rsidP="00A848EE">
            <w:pPr>
              <w:rPr>
                <w:rFonts w:ascii="Times New Roman" w:eastAsia="Times New Roman" w:hAnsi="Times New Roman"/>
                <w:sz w:val="20"/>
                <w:szCs w:val="20"/>
              </w:rPr>
            </w:pPr>
          </w:p>
        </w:tc>
      </w:tr>
      <w:tr w:rsidR="00A848EE" w:rsidRPr="00A848EE" w14:paraId="57FAA191"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B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Доля посадочного материала с закрытой корневой системой в общем количестве посадочного материала</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B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B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B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B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C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C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C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13,3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C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C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C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C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C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C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14,2</w:t>
            </w:r>
          </w:p>
        </w:tc>
        <w:tc>
          <w:tcPr>
            <w:tcW w:w="250" w:type="dxa"/>
            <w:tcBorders>
              <w:left w:val="single" w:sz="4" w:space="0" w:color="auto"/>
            </w:tcBorders>
            <w:shd w:val="clear" w:color="auto" w:fill="auto"/>
            <w:vAlign w:val="center"/>
          </w:tcPr>
          <w:p w14:paraId="00007CC9" w14:textId="77777777" w:rsidR="004D4FBA" w:rsidRPr="00A848EE" w:rsidRDefault="004D4FBA" w:rsidP="00A848EE">
            <w:pPr>
              <w:rPr>
                <w:rFonts w:ascii="Times New Roman" w:eastAsia="Times New Roman" w:hAnsi="Times New Roman"/>
                <w:sz w:val="20"/>
                <w:szCs w:val="20"/>
              </w:rPr>
            </w:pPr>
          </w:p>
        </w:tc>
      </w:tr>
      <w:tr w:rsidR="00A848EE" w:rsidRPr="00A848EE" w14:paraId="45151350"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C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Динамика предотвращения возникновения нарушений лесного законодательства, причиняющих вред лесам, относительно уровня нарушений предыдущего года</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C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C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CD" w14:textId="72C9AD97" w:rsidR="004D4FBA" w:rsidRPr="00A848EE" w:rsidRDefault="004D4FBA" w:rsidP="00A848EE">
            <w:pPr>
              <w:jc w:val="center"/>
              <w:rPr>
                <w:rFonts w:ascii="Times New Roman" w:eastAsia="Times New Roman" w:hAnsi="Times New Roman"/>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C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C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-21,2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D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32,1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D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D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D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D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D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D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D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50" w:type="dxa"/>
            <w:tcBorders>
              <w:left w:val="single" w:sz="4" w:space="0" w:color="auto"/>
            </w:tcBorders>
            <w:shd w:val="clear" w:color="auto" w:fill="auto"/>
            <w:vAlign w:val="center"/>
          </w:tcPr>
          <w:p w14:paraId="00007CD8" w14:textId="77777777" w:rsidR="004D4FBA" w:rsidRPr="00A848EE" w:rsidRDefault="004D4FBA" w:rsidP="00A848EE">
            <w:pPr>
              <w:rPr>
                <w:rFonts w:ascii="Times New Roman" w:eastAsia="Times New Roman" w:hAnsi="Times New Roman"/>
                <w:sz w:val="20"/>
                <w:szCs w:val="20"/>
              </w:rPr>
            </w:pPr>
          </w:p>
        </w:tc>
      </w:tr>
      <w:tr w:rsidR="00A848EE" w:rsidRPr="00A848EE" w14:paraId="5492C385"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D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Количество нарушений лесного законодательства, причиняющих вред лесам и находящимся в них природным объектам</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D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тыс.шт.</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D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D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1177,0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D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1207,0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D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1463,0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D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975,0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E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1094,0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E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E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E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E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28,3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E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E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50" w:type="dxa"/>
            <w:tcBorders>
              <w:left w:val="single" w:sz="4" w:space="0" w:color="auto"/>
            </w:tcBorders>
            <w:shd w:val="clear" w:color="auto" w:fill="auto"/>
            <w:vAlign w:val="center"/>
          </w:tcPr>
          <w:p w14:paraId="00007CE7" w14:textId="77777777" w:rsidR="004D4FBA" w:rsidRPr="00A848EE" w:rsidRDefault="004D4FBA" w:rsidP="00A848EE">
            <w:pPr>
              <w:rPr>
                <w:rFonts w:ascii="Times New Roman" w:eastAsia="Times New Roman" w:hAnsi="Times New Roman"/>
                <w:sz w:val="20"/>
                <w:szCs w:val="20"/>
              </w:rPr>
            </w:pPr>
          </w:p>
        </w:tc>
      </w:tr>
      <w:tr w:rsidR="00A848EE" w:rsidRPr="00A848EE" w14:paraId="1D63AEE5"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E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Площадь лесных пожаров на землях лесного фонда</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E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га</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E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E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E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568668,0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E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348475,0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E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19264,9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E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39941,5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F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65166,3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F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191755,8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F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175776,2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F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159796,5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F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159796,5</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F5"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159796,5</w:t>
            </w:r>
          </w:p>
        </w:tc>
        <w:tc>
          <w:tcPr>
            <w:tcW w:w="250" w:type="dxa"/>
            <w:tcBorders>
              <w:left w:val="single" w:sz="4" w:space="0" w:color="auto"/>
            </w:tcBorders>
            <w:shd w:val="clear" w:color="auto" w:fill="auto"/>
            <w:vAlign w:val="center"/>
          </w:tcPr>
          <w:p w14:paraId="00007CF6" w14:textId="77777777" w:rsidR="004D4FBA" w:rsidRPr="00A848EE" w:rsidRDefault="004D4FBA" w:rsidP="00A848EE">
            <w:pPr>
              <w:rPr>
                <w:rFonts w:ascii="Times New Roman" w:eastAsia="Times New Roman" w:hAnsi="Times New Roman"/>
                <w:sz w:val="20"/>
                <w:szCs w:val="20"/>
              </w:rPr>
            </w:pPr>
          </w:p>
        </w:tc>
      </w:tr>
      <w:tr w:rsidR="00A848EE" w:rsidRPr="00A848EE" w14:paraId="1439380C"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CF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Средняя численность должностных лиц, осуществляющих </w:t>
            </w:r>
            <w:r w:rsidRPr="00A848EE">
              <w:rPr>
                <w:rFonts w:ascii="Times New Roman" w:eastAsia="Times New Roman" w:hAnsi="Times New Roman"/>
              </w:rPr>
              <w:lastRenderedPageBreak/>
              <w:t>федеральный государственный лесной надзор (лесную охрану) на 50 тыс. га земель лесного фонда</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CF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чел.</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CF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CF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F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0,7</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CF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F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0,9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FE" w14:textId="3E157543"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CFF" w14:textId="58406B79"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00" w14:textId="3A67DC85"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01" w14:textId="3D83B2CF"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0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0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04"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50" w:type="dxa"/>
            <w:tcBorders>
              <w:left w:val="single" w:sz="4" w:space="0" w:color="auto"/>
            </w:tcBorders>
            <w:shd w:val="clear" w:color="auto" w:fill="auto"/>
            <w:vAlign w:val="center"/>
          </w:tcPr>
          <w:p w14:paraId="00007D05" w14:textId="77777777" w:rsidR="004D4FBA" w:rsidRPr="00A848EE" w:rsidRDefault="004D4FBA" w:rsidP="00A848EE">
            <w:pPr>
              <w:rPr>
                <w:rFonts w:ascii="Times New Roman" w:eastAsia="Times New Roman" w:hAnsi="Times New Roman"/>
                <w:sz w:val="20"/>
                <w:szCs w:val="20"/>
              </w:rPr>
            </w:pPr>
          </w:p>
        </w:tc>
      </w:tr>
      <w:tr w:rsidR="00A848EE" w:rsidRPr="00A848EE" w14:paraId="7227E851"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D0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 xml:space="preserve">Доля выписок, предоставленных гражданам и юридическим лицам, обратившимся в орган государственной власти Забайкальского края в области лесных отношений за получением государственной услуги по предаставлению выписки из государственного лесного реестра, в общем количестве </w:t>
            </w:r>
            <w:r w:rsidRPr="00A848EE">
              <w:rPr>
                <w:rFonts w:ascii="Times New Roman" w:eastAsia="Times New Roman" w:hAnsi="Times New Roman"/>
              </w:rPr>
              <w:lastRenderedPageBreak/>
              <w:t>принятых заявок на предоставление данной услуги</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D0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lastRenderedPageBreak/>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D0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D0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90,3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0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91,8</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0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89,8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D0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94,5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D0D" w14:textId="006F7689"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D0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0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1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1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1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13"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50" w:type="dxa"/>
            <w:tcBorders>
              <w:left w:val="single" w:sz="4" w:space="0" w:color="auto"/>
            </w:tcBorders>
            <w:shd w:val="clear" w:color="auto" w:fill="auto"/>
            <w:vAlign w:val="center"/>
          </w:tcPr>
          <w:p w14:paraId="00007D14" w14:textId="77777777" w:rsidR="004D4FBA" w:rsidRPr="00A848EE" w:rsidRDefault="004D4FBA" w:rsidP="00A848EE">
            <w:pPr>
              <w:rPr>
                <w:rFonts w:ascii="Times New Roman" w:eastAsia="Times New Roman" w:hAnsi="Times New Roman"/>
                <w:sz w:val="20"/>
                <w:szCs w:val="20"/>
              </w:rPr>
            </w:pPr>
          </w:p>
        </w:tc>
      </w:tr>
      <w:tr w:rsidR="00A848EE" w:rsidRPr="00A848EE" w14:paraId="000861F7" w14:textId="77777777" w:rsidTr="007171C0">
        <w:trPr>
          <w:trHeight w:val="20"/>
        </w:trPr>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0007D15" w14:textId="22B460BB"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Доля площади ценных лесных насаждений в составе покрытых лесной растительностью земель лесного фонда</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00007D16"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688" w:type="dxa"/>
            <w:tcBorders>
              <w:top w:val="single" w:sz="4" w:space="0" w:color="auto"/>
              <w:left w:val="single" w:sz="4" w:space="0" w:color="auto"/>
              <w:bottom w:val="single" w:sz="4" w:space="0" w:color="auto"/>
              <w:right w:val="single" w:sz="4" w:space="0" w:color="auto"/>
            </w:tcBorders>
            <w:shd w:val="clear" w:color="auto" w:fill="auto"/>
            <w:vAlign w:val="center"/>
          </w:tcPr>
          <w:p w14:paraId="00007D17"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68,3</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14:paraId="00007D18"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68,3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19"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1A"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D1B"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D1C"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14:paraId="00007D1D"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1E"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1F"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20"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70,1</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21"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0007D22" w14:textId="77777777" w:rsidR="004D4FBA" w:rsidRPr="00A848EE" w:rsidRDefault="00EB6F43" w:rsidP="00A848EE">
            <w:pPr>
              <w:jc w:val="center"/>
              <w:rPr>
                <w:rFonts w:ascii="Times New Roman" w:eastAsia="Times New Roman" w:hAnsi="Times New Roman"/>
              </w:rPr>
            </w:pPr>
            <w:r w:rsidRPr="00A848EE">
              <w:rPr>
                <w:rFonts w:ascii="Times New Roman" w:eastAsia="Times New Roman" w:hAnsi="Times New Roman"/>
              </w:rPr>
              <w:t>-</w:t>
            </w:r>
          </w:p>
        </w:tc>
        <w:tc>
          <w:tcPr>
            <w:tcW w:w="250" w:type="dxa"/>
            <w:tcBorders>
              <w:left w:val="single" w:sz="4" w:space="0" w:color="auto"/>
            </w:tcBorders>
            <w:shd w:val="clear" w:color="auto" w:fill="auto"/>
            <w:vAlign w:val="center"/>
          </w:tcPr>
          <w:p w14:paraId="00007D23" w14:textId="77777777" w:rsidR="004D4FBA" w:rsidRPr="00A848EE" w:rsidRDefault="004D4FBA" w:rsidP="00A848EE">
            <w:pPr>
              <w:rPr>
                <w:rFonts w:ascii="Times New Roman" w:eastAsia="Times New Roman" w:hAnsi="Times New Roman"/>
                <w:sz w:val="20"/>
                <w:szCs w:val="20"/>
              </w:rPr>
            </w:pPr>
          </w:p>
        </w:tc>
      </w:tr>
    </w:tbl>
    <w:p w14:paraId="00007D26" w14:textId="77777777" w:rsidR="004D4FBA" w:rsidRPr="00A848EE" w:rsidRDefault="004D4FBA" w:rsidP="00A848EE">
      <w:pPr>
        <w:widowControl w:val="0"/>
        <w:jc w:val="both"/>
        <w:rPr>
          <w:rFonts w:ascii="Times New Roman" w:eastAsia="Times New Roman" w:hAnsi="Times New Roman"/>
          <w:sz w:val="24"/>
          <w:szCs w:val="24"/>
        </w:rPr>
      </w:pPr>
    </w:p>
    <w:sectPr w:rsidR="004D4FBA" w:rsidRPr="00A848EE">
      <w:pgSz w:w="16838" w:h="11906" w:orient="landscape"/>
      <w:pgMar w:top="1700" w:right="1133" w:bottom="850" w:left="113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7162C" w14:textId="77777777" w:rsidR="005352A9" w:rsidRDefault="005352A9">
      <w:r>
        <w:separator/>
      </w:r>
    </w:p>
  </w:endnote>
  <w:endnote w:type="continuationSeparator" w:id="0">
    <w:p w14:paraId="1336D3F0" w14:textId="77777777" w:rsidR="005352A9" w:rsidRDefault="0053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00"/>
    <w:family w:val="auto"/>
    <w:pitch w:val="default"/>
  </w:font>
  <w:font w:name="Noto Sans Symbols">
    <w:altName w:val="Calibri"/>
    <w:charset w:val="00"/>
    <w:family w:val="auto"/>
    <w:pitch w:val="default"/>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2F" w14:textId="77777777" w:rsidR="004D4FBA" w:rsidRDefault="004D4FBA">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30" w14:textId="77777777" w:rsidR="004D4FBA" w:rsidRDefault="004D4FBA">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31" w14:textId="77777777" w:rsidR="004D4FBA" w:rsidRDefault="004D4FBA">
    <w:pPr>
      <w:pBdr>
        <w:top w:val="nil"/>
        <w:left w:val="nil"/>
        <w:bottom w:val="nil"/>
        <w:right w:val="nil"/>
        <w:between w:val="nil"/>
      </w:pBdr>
      <w:tabs>
        <w:tab w:val="center" w:pos="4677"/>
        <w:tab w:val="right" w:pos="9355"/>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32" w14:textId="77777777" w:rsidR="004D4FBA" w:rsidRDefault="004D4F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33" w14:textId="77777777" w:rsidR="004D4FBA" w:rsidRDefault="004D4F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A6F5E" w14:textId="77777777" w:rsidR="005352A9" w:rsidRDefault="005352A9">
      <w:r>
        <w:separator/>
      </w:r>
    </w:p>
  </w:footnote>
  <w:footnote w:type="continuationSeparator" w:id="0">
    <w:p w14:paraId="5ECA5D78" w14:textId="77777777" w:rsidR="005352A9" w:rsidRDefault="00535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27" w14:textId="77777777" w:rsidR="004D4FBA" w:rsidRDefault="004D4FBA">
    <w:pPr>
      <w:pBdr>
        <w:top w:val="nil"/>
        <w:left w:val="nil"/>
        <w:bottom w:val="nil"/>
        <w:right w:val="nil"/>
        <w:between w:val="nil"/>
      </w:pBdr>
      <w:tabs>
        <w:tab w:val="center" w:pos="4677"/>
        <w:tab w:val="right" w:pos="9355"/>
      </w:tabs>
      <w:ind w:firstLine="709"/>
      <w:jc w:val="both"/>
      <w:rPr>
        <w:rFonts w:ascii="Times New Roman" w:eastAsia="Times New Roman" w:hAnsi="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28" w14:textId="146BF4D6" w:rsidR="004D4FBA" w:rsidRDefault="00EB6F43">
    <w:pPr>
      <w:pBdr>
        <w:top w:val="nil"/>
        <w:left w:val="nil"/>
        <w:bottom w:val="nil"/>
        <w:right w:val="nil"/>
        <w:between w:val="nil"/>
      </w:pBdr>
      <w:tabs>
        <w:tab w:val="center" w:pos="4677"/>
        <w:tab w:val="right" w:pos="9355"/>
      </w:tabs>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18B9">
      <w:rPr>
        <w:rFonts w:ascii="Times New Roman" w:eastAsia="Times New Roman" w:hAnsi="Times New Roman"/>
        <w:noProof/>
        <w:color w:val="000000"/>
        <w:sz w:val="24"/>
        <w:szCs w:val="24"/>
      </w:rPr>
      <w:t>2</w:t>
    </w:r>
    <w:r>
      <w:rPr>
        <w:rFonts w:ascii="Times New Roman" w:eastAsia="Times New Roman" w:hAnsi="Times New Roman"/>
        <w:color w:val="000000"/>
        <w:sz w:val="24"/>
        <w:szCs w:val="24"/>
      </w:rPr>
      <w:fldChar w:fldCharType="end"/>
    </w:r>
  </w:p>
  <w:p w14:paraId="00007D29" w14:textId="77777777" w:rsidR="004D4FBA" w:rsidRDefault="004D4FBA">
    <w:pPr>
      <w:pBdr>
        <w:top w:val="nil"/>
        <w:left w:val="nil"/>
        <w:bottom w:val="nil"/>
        <w:right w:val="nil"/>
        <w:between w:val="nil"/>
      </w:pBdr>
      <w:tabs>
        <w:tab w:val="center" w:pos="4677"/>
        <w:tab w:val="right" w:pos="9355"/>
      </w:tabs>
      <w:ind w:firstLine="709"/>
      <w:jc w:val="both"/>
      <w:rPr>
        <w:rFonts w:ascii="Times New Roman" w:eastAsia="Times New Roman" w:hAnsi="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2A" w14:textId="77777777" w:rsidR="004D4FBA" w:rsidRDefault="004D4FBA">
    <w:pPr>
      <w:pBdr>
        <w:top w:val="nil"/>
        <w:left w:val="nil"/>
        <w:bottom w:val="nil"/>
        <w:right w:val="nil"/>
        <w:between w:val="nil"/>
      </w:pBdr>
      <w:tabs>
        <w:tab w:val="center" w:pos="4677"/>
        <w:tab w:val="right" w:pos="9355"/>
      </w:tabs>
      <w:ind w:firstLine="709"/>
      <w:jc w:val="both"/>
      <w:rPr>
        <w:rFonts w:ascii="Times New Roman" w:eastAsia="Times New Roman" w:hAnsi="Times New Roman"/>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2B" w14:textId="58A60632" w:rsidR="004D4FBA" w:rsidRDefault="00EB6F43">
    <w:pPr>
      <w:pBdr>
        <w:top w:val="nil"/>
        <w:left w:val="nil"/>
        <w:bottom w:val="nil"/>
        <w:right w:val="nil"/>
        <w:between w:val="nil"/>
      </w:pBdr>
      <w:tabs>
        <w:tab w:val="center" w:pos="4677"/>
        <w:tab w:val="right" w:pos="9355"/>
      </w:tabs>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18B9">
      <w:rPr>
        <w:rFonts w:ascii="Times New Roman" w:eastAsia="Times New Roman" w:hAnsi="Times New Roman"/>
        <w:noProof/>
        <w:color w:val="000000"/>
        <w:sz w:val="24"/>
        <w:szCs w:val="24"/>
      </w:rPr>
      <w:t>42</w:t>
    </w:r>
    <w:r>
      <w:rPr>
        <w:rFonts w:ascii="Times New Roman" w:eastAsia="Times New Roman" w:hAnsi="Times New Roman"/>
        <w:color w:val="000000"/>
        <w:sz w:val="24"/>
        <w:szCs w:val="24"/>
      </w:rPr>
      <w:fldChar w:fldCharType="end"/>
    </w:r>
  </w:p>
  <w:p w14:paraId="00007D2C" w14:textId="77777777" w:rsidR="004D4FBA" w:rsidRDefault="004D4FBA">
    <w:pPr>
      <w:pBdr>
        <w:top w:val="nil"/>
        <w:left w:val="nil"/>
        <w:bottom w:val="nil"/>
        <w:right w:val="nil"/>
        <w:between w:val="nil"/>
      </w:pBdr>
      <w:tabs>
        <w:tab w:val="center" w:pos="4677"/>
        <w:tab w:val="right" w:pos="9355"/>
      </w:tabs>
      <w:ind w:firstLine="709"/>
      <w:jc w:val="both"/>
      <w:rPr>
        <w:rFonts w:ascii="Times New Roman" w:eastAsia="Times New Roman" w:hAnsi="Times New Roman"/>
        <w:color w:val="000000"/>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7D2D" w14:textId="744884A7" w:rsidR="004D4FBA" w:rsidRDefault="00EB6F43">
    <w:pPr>
      <w:pBdr>
        <w:top w:val="nil"/>
        <w:left w:val="nil"/>
        <w:bottom w:val="nil"/>
        <w:right w:val="nil"/>
        <w:between w:val="nil"/>
      </w:pBdr>
      <w:tabs>
        <w:tab w:val="center" w:pos="4677"/>
        <w:tab w:val="right" w:pos="9355"/>
      </w:tabs>
      <w:ind w:firstLine="709"/>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3718B9">
      <w:rPr>
        <w:rFonts w:ascii="Times New Roman" w:eastAsia="Times New Roman" w:hAnsi="Times New Roman"/>
        <w:noProof/>
        <w:color w:val="000000"/>
        <w:sz w:val="24"/>
        <w:szCs w:val="24"/>
      </w:rPr>
      <w:t>81</w:t>
    </w:r>
    <w:r>
      <w:rPr>
        <w:rFonts w:ascii="Times New Roman" w:eastAsia="Times New Roman" w:hAnsi="Times New Roman"/>
        <w:color w:val="000000"/>
        <w:sz w:val="24"/>
        <w:szCs w:val="24"/>
      </w:rPr>
      <w:fldChar w:fldCharType="end"/>
    </w:r>
  </w:p>
  <w:p w14:paraId="00007D2E" w14:textId="77777777" w:rsidR="004D4FBA" w:rsidRDefault="004D4FBA">
    <w:pPr>
      <w:pBdr>
        <w:top w:val="nil"/>
        <w:left w:val="nil"/>
        <w:bottom w:val="nil"/>
        <w:right w:val="nil"/>
        <w:between w:val="nil"/>
      </w:pBdr>
      <w:tabs>
        <w:tab w:val="center" w:pos="4677"/>
        <w:tab w:val="right" w:pos="9355"/>
      </w:tabs>
      <w:ind w:firstLine="709"/>
      <w:jc w:val="both"/>
      <w:rPr>
        <w:rFonts w:ascii="Times New Roman" w:eastAsia="Times New Roman" w:hAnsi="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55019"/>
    <w:multiLevelType w:val="multilevel"/>
    <w:tmpl w:val="2CEA921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BA"/>
    <w:rsid w:val="00095415"/>
    <w:rsid w:val="000A385E"/>
    <w:rsid w:val="000A786A"/>
    <w:rsid w:val="000C5ADE"/>
    <w:rsid w:val="00247B64"/>
    <w:rsid w:val="00276935"/>
    <w:rsid w:val="00281F17"/>
    <w:rsid w:val="00285011"/>
    <w:rsid w:val="002B3495"/>
    <w:rsid w:val="002B3BA5"/>
    <w:rsid w:val="002D3180"/>
    <w:rsid w:val="002F1FE0"/>
    <w:rsid w:val="003718B9"/>
    <w:rsid w:val="00384728"/>
    <w:rsid w:val="003D47A0"/>
    <w:rsid w:val="003E7033"/>
    <w:rsid w:val="004060FA"/>
    <w:rsid w:val="00432BA2"/>
    <w:rsid w:val="00444D22"/>
    <w:rsid w:val="00456404"/>
    <w:rsid w:val="004D268A"/>
    <w:rsid w:val="004D4FBA"/>
    <w:rsid w:val="004E4C11"/>
    <w:rsid w:val="004F211B"/>
    <w:rsid w:val="0050146D"/>
    <w:rsid w:val="00532DC9"/>
    <w:rsid w:val="005352A9"/>
    <w:rsid w:val="00557453"/>
    <w:rsid w:val="005659F0"/>
    <w:rsid w:val="005859C3"/>
    <w:rsid w:val="005A280C"/>
    <w:rsid w:val="0065210C"/>
    <w:rsid w:val="0068133B"/>
    <w:rsid w:val="006F2014"/>
    <w:rsid w:val="007171C0"/>
    <w:rsid w:val="00726C2F"/>
    <w:rsid w:val="007949DA"/>
    <w:rsid w:val="00797983"/>
    <w:rsid w:val="007B51C9"/>
    <w:rsid w:val="007C4B3C"/>
    <w:rsid w:val="007D6370"/>
    <w:rsid w:val="008223AF"/>
    <w:rsid w:val="0082405B"/>
    <w:rsid w:val="0082455F"/>
    <w:rsid w:val="008B4839"/>
    <w:rsid w:val="00922738"/>
    <w:rsid w:val="00933222"/>
    <w:rsid w:val="0096261B"/>
    <w:rsid w:val="00974C93"/>
    <w:rsid w:val="009C77AF"/>
    <w:rsid w:val="009D2E63"/>
    <w:rsid w:val="009D5B9F"/>
    <w:rsid w:val="009F0BBC"/>
    <w:rsid w:val="00A53A53"/>
    <w:rsid w:val="00A74F4A"/>
    <w:rsid w:val="00A848EE"/>
    <w:rsid w:val="00AA13F3"/>
    <w:rsid w:val="00AA413B"/>
    <w:rsid w:val="00AA52D0"/>
    <w:rsid w:val="00AE79AE"/>
    <w:rsid w:val="00AF0CB3"/>
    <w:rsid w:val="00AF660C"/>
    <w:rsid w:val="00AF746F"/>
    <w:rsid w:val="00B44CE7"/>
    <w:rsid w:val="00BB07B7"/>
    <w:rsid w:val="00BF4C16"/>
    <w:rsid w:val="00C14B35"/>
    <w:rsid w:val="00C33E23"/>
    <w:rsid w:val="00C50C3B"/>
    <w:rsid w:val="00C677A0"/>
    <w:rsid w:val="00C91D38"/>
    <w:rsid w:val="00CA09BD"/>
    <w:rsid w:val="00CA0E9A"/>
    <w:rsid w:val="00CD2B2E"/>
    <w:rsid w:val="00CE729C"/>
    <w:rsid w:val="00CF5B09"/>
    <w:rsid w:val="00D20665"/>
    <w:rsid w:val="00D4741C"/>
    <w:rsid w:val="00D516CA"/>
    <w:rsid w:val="00D57F62"/>
    <w:rsid w:val="00D64597"/>
    <w:rsid w:val="00D73961"/>
    <w:rsid w:val="00D7583B"/>
    <w:rsid w:val="00DC1C29"/>
    <w:rsid w:val="00DC54ED"/>
    <w:rsid w:val="00DE5279"/>
    <w:rsid w:val="00E0012C"/>
    <w:rsid w:val="00E44B28"/>
    <w:rsid w:val="00E6515B"/>
    <w:rsid w:val="00EB6F43"/>
    <w:rsid w:val="00ED1B47"/>
    <w:rsid w:val="00ED5CAF"/>
    <w:rsid w:val="00EF5596"/>
    <w:rsid w:val="00F0696F"/>
    <w:rsid w:val="00F23F78"/>
    <w:rsid w:val="00F650AC"/>
    <w:rsid w:val="00FA5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E5EF"/>
  <w15:docId w15:val="{835E9849-CFFE-46BA-B745-008226472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F78"/>
    <w:rPr>
      <w:rFonts w:cs="Times New Roman"/>
    </w:rPr>
  </w:style>
  <w:style w:type="paragraph" w:styleId="1">
    <w:name w:val="heading 1"/>
    <w:basedOn w:val="a"/>
    <w:next w:val="a"/>
    <w:link w:val="10"/>
    <w:uiPriority w:val="9"/>
    <w:qFormat/>
    <w:rsid w:val="00A25328"/>
    <w:pPr>
      <w:keepNext/>
      <w:widowControl w:val="0"/>
      <w:tabs>
        <w:tab w:val="left" w:pos="576"/>
        <w:tab w:val="left" w:pos="1440"/>
        <w:tab w:val="left" w:pos="1728"/>
        <w:tab w:val="left" w:pos="1872"/>
        <w:tab w:val="left" w:pos="2016"/>
        <w:tab w:val="left" w:pos="2160"/>
        <w:tab w:val="left" w:pos="2592"/>
        <w:tab w:val="left" w:pos="2736"/>
        <w:tab w:val="left" w:pos="2880"/>
      </w:tabs>
      <w:spacing w:after="240" w:line="480" w:lineRule="atLeast"/>
      <w:jc w:val="center"/>
      <w:outlineLvl w:val="0"/>
    </w:pPr>
    <w:rPr>
      <w:rFonts w:ascii="Courier New" w:hAnsi="Courier New"/>
      <w:b/>
      <w:bCs/>
      <w:sz w:val="28"/>
      <w:szCs w:val="28"/>
    </w:rPr>
  </w:style>
  <w:style w:type="paragraph" w:styleId="2">
    <w:name w:val="heading 2"/>
    <w:basedOn w:val="a"/>
    <w:next w:val="a"/>
    <w:link w:val="20"/>
    <w:uiPriority w:val="9"/>
    <w:unhideWhenUsed/>
    <w:qFormat/>
    <w:rsid w:val="00EC4FC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A25328"/>
    <w:pPr>
      <w:keepNext/>
      <w:shd w:val="clear" w:color="auto" w:fill="FFFFFF"/>
      <w:spacing w:line="356" w:lineRule="exact"/>
      <w:ind w:left="918" w:right="562"/>
      <w:outlineLvl w:val="2"/>
    </w:pPr>
    <w:rPr>
      <w:rFonts w:ascii="Times New Roman" w:hAnsi="Times New Roman"/>
      <w:b/>
      <w:color w:val="000000"/>
      <w:sz w:val="24"/>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25328"/>
    <w:rPr>
      <w:rFonts w:ascii="Courier New" w:hAnsi="Courier New" w:cs="Times New Roman"/>
      <w:b/>
      <w:bCs/>
      <w:sz w:val="28"/>
      <w:szCs w:val="28"/>
      <w:lang w:val="x-none" w:eastAsia="ru-RU"/>
    </w:rPr>
  </w:style>
  <w:style w:type="character" w:customStyle="1" w:styleId="20">
    <w:name w:val="Заголовок 2 Знак"/>
    <w:basedOn w:val="a0"/>
    <w:link w:val="2"/>
    <w:uiPriority w:val="9"/>
    <w:rsid w:val="00EC4FC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locked/>
    <w:rsid w:val="00A25328"/>
    <w:rPr>
      <w:rFonts w:ascii="Times New Roman" w:hAnsi="Times New Roman" w:cs="Times New Roman"/>
      <w:b/>
      <w:color w:val="000000"/>
      <w:sz w:val="20"/>
      <w:shd w:val="clear" w:color="auto" w:fill="FFFFFF"/>
      <w:lang w:val="x-none" w:eastAsia="ru-RU"/>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F1A45"/>
    <w:pPr>
      <w:pBdr>
        <w:bottom w:val="single" w:sz="8" w:space="4" w:color="4472C4" w:themeColor="accent1"/>
      </w:pBdr>
      <w:spacing w:after="300"/>
      <w:contextualSpacing/>
    </w:pPr>
    <w:rPr>
      <w:rFonts w:asciiTheme="majorHAnsi" w:eastAsiaTheme="majorEastAsia" w:hAnsiTheme="majorHAnsi"/>
      <w:color w:val="323E4F" w:themeColor="text2" w:themeShade="BF"/>
      <w:spacing w:val="5"/>
      <w:kern w:val="28"/>
      <w:sz w:val="52"/>
      <w:szCs w:val="52"/>
    </w:rPr>
  </w:style>
  <w:style w:type="character" w:customStyle="1" w:styleId="a4">
    <w:name w:val="Заголовок Знак"/>
    <w:basedOn w:val="a0"/>
    <w:link w:val="a3"/>
    <w:uiPriority w:val="10"/>
    <w:locked/>
    <w:rsid w:val="00CF1A45"/>
    <w:rPr>
      <w:rFonts w:asciiTheme="majorHAnsi" w:eastAsiaTheme="majorEastAsia" w:hAnsiTheme="majorHAnsi" w:cs="Times New Roman"/>
      <w:color w:val="323E4F"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11">
    <w:name w:val="Основной текст Знак1"/>
    <w:basedOn w:val="a0"/>
    <w:rsid w:val="0097538C"/>
    <w:rPr>
      <w:rFonts w:ascii="Times New Roman" w:hAnsi="Times New Roman" w:cs="Times New Roman"/>
      <w:sz w:val="24"/>
      <w:szCs w:val="24"/>
      <w:lang w:val="x-none" w:eastAsia="ru-RU"/>
    </w:rPr>
  </w:style>
  <w:style w:type="paragraph" w:customStyle="1" w:styleId="ConsPlusNonformat">
    <w:name w:val="ConsPlusNonformat"/>
    <w:uiPriority w:val="99"/>
    <w:rsid w:val="00CF1A45"/>
    <w:pPr>
      <w:widowControl w:val="0"/>
      <w:autoSpaceDE w:val="0"/>
      <w:autoSpaceDN w:val="0"/>
    </w:pPr>
    <w:rPr>
      <w:rFonts w:ascii="Courier New" w:hAnsi="Courier New" w:cs="Courier New"/>
      <w:sz w:val="20"/>
      <w:szCs w:val="20"/>
    </w:rPr>
  </w:style>
  <w:style w:type="character" w:customStyle="1" w:styleId="12">
    <w:name w:val="подзаголовок_1 Знак"/>
    <w:link w:val="13"/>
    <w:locked/>
    <w:rsid w:val="00CF1A45"/>
    <w:rPr>
      <w:rFonts w:ascii="Times New Roman" w:hAnsi="Times New Roman"/>
      <w:b/>
      <w:kern w:val="28"/>
      <w:sz w:val="32"/>
    </w:rPr>
  </w:style>
  <w:style w:type="paragraph" w:customStyle="1" w:styleId="13">
    <w:name w:val="подзаголовок_1"/>
    <w:basedOn w:val="a3"/>
    <w:link w:val="12"/>
    <w:qFormat/>
    <w:rsid w:val="00CF1A45"/>
    <w:pPr>
      <w:pBdr>
        <w:bottom w:val="none" w:sz="0" w:space="0" w:color="auto"/>
      </w:pBdr>
      <w:spacing w:before="120" w:after="120"/>
      <w:ind w:firstLine="567"/>
      <w:contextualSpacing w:val="0"/>
      <w:jc w:val="both"/>
      <w:outlineLvl w:val="0"/>
    </w:pPr>
    <w:rPr>
      <w:rFonts w:ascii="Times New Roman" w:eastAsia="Times New Roman" w:hAnsi="Times New Roman"/>
      <w:b/>
      <w:bCs/>
      <w:color w:val="auto"/>
      <w:spacing w:val="0"/>
      <w:sz w:val="28"/>
      <w:szCs w:val="32"/>
    </w:rPr>
  </w:style>
  <w:style w:type="table" w:styleId="a5">
    <w:name w:val="Table Grid"/>
    <w:basedOn w:val="a1"/>
    <w:uiPriority w:val="59"/>
    <w:rsid w:val="00CF1A4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CF1A45"/>
    <w:rPr>
      <w:rFonts w:cs="Times New Roman"/>
      <w:color w:val="0000FF"/>
      <w:u w:val="single"/>
    </w:rPr>
  </w:style>
  <w:style w:type="paragraph" w:styleId="a7">
    <w:name w:val="Balloon Text"/>
    <w:basedOn w:val="a"/>
    <w:link w:val="a8"/>
    <w:uiPriority w:val="99"/>
    <w:semiHidden/>
    <w:unhideWhenUsed/>
    <w:rsid w:val="00CF1A45"/>
    <w:rPr>
      <w:rFonts w:ascii="Tahoma" w:hAnsi="Tahoma" w:cs="Tahoma"/>
      <w:sz w:val="16"/>
      <w:szCs w:val="16"/>
    </w:rPr>
  </w:style>
  <w:style w:type="character" w:customStyle="1" w:styleId="a8">
    <w:name w:val="Текст выноски Знак"/>
    <w:basedOn w:val="a0"/>
    <w:link w:val="a7"/>
    <w:uiPriority w:val="99"/>
    <w:semiHidden/>
    <w:locked/>
    <w:rsid w:val="00CF1A45"/>
    <w:rPr>
      <w:rFonts w:ascii="Tahoma" w:hAnsi="Tahoma" w:cs="Tahoma"/>
      <w:sz w:val="16"/>
      <w:szCs w:val="16"/>
    </w:rPr>
  </w:style>
  <w:style w:type="paragraph" w:customStyle="1" w:styleId="ConsPlusNormal">
    <w:name w:val="ConsPlusNormal"/>
    <w:rsid w:val="00CF1A45"/>
    <w:pPr>
      <w:widowControl w:val="0"/>
      <w:autoSpaceDE w:val="0"/>
      <w:autoSpaceDN w:val="0"/>
    </w:pPr>
    <w:rPr>
      <w:szCs w:val="20"/>
    </w:rPr>
  </w:style>
  <w:style w:type="character" w:customStyle="1" w:styleId="21">
    <w:name w:val="Основной текст (2)"/>
    <w:basedOn w:val="a0"/>
    <w:rsid w:val="00CF1A45"/>
    <w:rPr>
      <w:rFonts w:ascii="Times New Roman" w:hAnsi="Times New Roman" w:cs="Times New Roman"/>
      <w:color w:val="000000"/>
      <w:spacing w:val="0"/>
      <w:w w:val="100"/>
      <w:position w:val="0"/>
      <w:sz w:val="28"/>
      <w:szCs w:val="28"/>
      <w:u w:val="none"/>
      <w:lang w:val="ru-RU" w:eastAsia="ru-RU"/>
    </w:rPr>
  </w:style>
  <w:style w:type="paragraph" w:customStyle="1" w:styleId="Default">
    <w:name w:val="Default"/>
    <w:qFormat/>
    <w:rsid w:val="00CF1A45"/>
    <w:pPr>
      <w:autoSpaceDE w:val="0"/>
      <w:autoSpaceDN w:val="0"/>
      <w:adjustRightInd w:val="0"/>
    </w:pPr>
    <w:rPr>
      <w:rFonts w:ascii="Times New Roman" w:hAnsi="Times New Roman" w:cs="Times New Roman"/>
      <w:color w:val="000000"/>
      <w:sz w:val="24"/>
      <w:szCs w:val="24"/>
    </w:rPr>
  </w:style>
  <w:style w:type="paragraph" w:customStyle="1" w:styleId="14">
    <w:name w:val="Обычный1"/>
    <w:rsid w:val="00CF1A45"/>
    <w:pPr>
      <w:widowControl w:val="0"/>
      <w:spacing w:line="300" w:lineRule="auto"/>
      <w:ind w:firstLine="700"/>
      <w:jc w:val="both"/>
    </w:pPr>
    <w:rPr>
      <w:rFonts w:ascii="Times New Roman" w:hAnsi="Times New Roman" w:cs="Times New Roman"/>
    </w:rPr>
  </w:style>
  <w:style w:type="paragraph" w:styleId="a9">
    <w:name w:val="header"/>
    <w:aliases w:val="Знак3"/>
    <w:basedOn w:val="a"/>
    <w:link w:val="aa"/>
    <w:uiPriority w:val="99"/>
    <w:rsid w:val="00CF1A45"/>
    <w:pPr>
      <w:tabs>
        <w:tab w:val="center" w:pos="4677"/>
        <w:tab w:val="right" w:pos="9355"/>
      </w:tabs>
      <w:ind w:firstLine="709"/>
      <w:jc w:val="both"/>
    </w:pPr>
    <w:rPr>
      <w:rFonts w:ascii="Times New Roman" w:hAnsi="Times New Roman"/>
      <w:sz w:val="24"/>
      <w:szCs w:val="24"/>
    </w:rPr>
  </w:style>
  <w:style w:type="character" w:customStyle="1" w:styleId="aa">
    <w:name w:val="Верхний колонтитул Знак"/>
    <w:aliases w:val="Знак3 Знак"/>
    <w:basedOn w:val="a0"/>
    <w:link w:val="a9"/>
    <w:uiPriority w:val="99"/>
    <w:locked/>
    <w:rsid w:val="00CF1A45"/>
    <w:rPr>
      <w:rFonts w:ascii="Times New Roman" w:hAnsi="Times New Roman" w:cs="Times New Roman"/>
      <w:sz w:val="24"/>
      <w:szCs w:val="24"/>
      <w:lang w:val="x-none" w:eastAsia="ru-RU"/>
    </w:rPr>
  </w:style>
  <w:style w:type="paragraph" w:customStyle="1" w:styleId="ConsPlusCell">
    <w:name w:val="ConsPlusCell"/>
    <w:uiPriority w:val="99"/>
    <w:rsid w:val="00CF1A45"/>
    <w:pPr>
      <w:autoSpaceDE w:val="0"/>
      <w:autoSpaceDN w:val="0"/>
      <w:adjustRightInd w:val="0"/>
    </w:pPr>
    <w:rPr>
      <w:rFonts w:ascii="Arial" w:hAnsi="Arial" w:cs="Arial"/>
    </w:rPr>
  </w:style>
  <w:style w:type="paragraph" w:styleId="ab">
    <w:name w:val="Body Text Indent"/>
    <w:aliases w:val="Знак13"/>
    <w:basedOn w:val="a"/>
    <w:link w:val="ac"/>
    <w:uiPriority w:val="99"/>
    <w:rsid w:val="00CF1A45"/>
    <w:pPr>
      <w:ind w:firstLine="708"/>
      <w:jc w:val="both"/>
    </w:pPr>
    <w:rPr>
      <w:rFonts w:ascii="Times New Roman" w:hAnsi="Times New Roman"/>
      <w:color w:val="FF0000"/>
      <w:sz w:val="24"/>
      <w:szCs w:val="24"/>
    </w:rPr>
  </w:style>
  <w:style w:type="character" w:customStyle="1" w:styleId="ac">
    <w:name w:val="Основной текст с отступом Знак"/>
    <w:aliases w:val="Знак13 Знак"/>
    <w:basedOn w:val="a0"/>
    <w:link w:val="ab"/>
    <w:uiPriority w:val="99"/>
    <w:locked/>
    <w:rsid w:val="00CF1A45"/>
    <w:rPr>
      <w:rFonts w:ascii="Times New Roman" w:hAnsi="Times New Roman" w:cs="Times New Roman"/>
      <w:color w:val="FF0000"/>
      <w:sz w:val="24"/>
      <w:szCs w:val="24"/>
      <w:lang w:val="x-none" w:eastAsia="ru-RU"/>
    </w:rPr>
  </w:style>
  <w:style w:type="paragraph" w:styleId="22">
    <w:name w:val="Body Text Indent 2"/>
    <w:aliases w:val="Знак12"/>
    <w:basedOn w:val="a"/>
    <w:link w:val="23"/>
    <w:uiPriority w:val="99"/>
    <w:unhideWhenUsed/>
    <w:rsid w:val="00CF1A45"/>
    <w:pPr>
      <w:spacing w:after="120" w:line="480" w:lineRule="auto"/>
      <w:ind w:left="283"/>
    </w:pPr>
  </w:style>
  <w:style w:type="character" w:customStyle="1" w:styleId="23">
    <w:name w:val="Основной текст с отступом 2 Знак"/>
    <w:aliases w:val="Знак12 Знак"/>
    <w:basedOn w:val="a0"/>
    <w:link w:val="22"/>
    <w:uiPriority w:val="99"/>
    <w:locked/>
    <w:rsid w:val="00CF1A45"/>
    <w:rPr>
      <w:rFonts w:cs="Times New Roman"/>
    </w:rPr>
  </w:style>
  <w:style w:type="paragraph" w:customStyle="1" w:styleId="Style2">
    <w:name w:val="Style2"/>
    <w:basedOn w:val="a"/>
    <w:rsid w:val="00CF1A45"/>
    <w:pPr>
      <w:widowControl w:val="0"/>
      <w:autoSpaceDE w:val="0"/>
      <w:autoSpaceDN w:val="0"/>
      <w:adjustRightInd w:val="0"/>
      <w:spacing w:line="331" w:lineRule="exact"/>
      <w:ind w:firstLine="62"/>
      <w:jc w:val="both"/>
    </w:pPr>
    <w:rPr>
      <w:rFonts w:ascii="Sylfaen" w:hAnsi="Sylfaen"/>
      <w:sz w:val="28"/>
    </w:rPr>
  </w:style>
  <w:style w:type="paragraph" w:customStyle="1" w:styleId="Style3">
    <w:name w:val="Style3"/>
    <w:basedOn w:val="a"/>
    <w:rsid w:val="00CF1A45"/>
    <w:pPr>
      <w:widowControl w:val="0"/>
      <w:autoSpaceDE w:val="0"/>
      <w:autoSpaceDN w:val="0"/>
      <w:adjustRightInd w:val="0"/>
      <w:spacing w:line="323" w:lineRule="exact"/>
      <w:ind w:firstLine="706"/>
      <w:jc w:val="both"/>
    </w:pPr>
    <w:rPr>
      <w:rFonts w:ascii="Sylfaen" w:hAnsi="Sylfaen"/>
      <w:sz w:val="28"/>
    </w:rPr>
  </w:style>
  <w:style w:type="paragraph" w:customStyle="1" w:styleId="Style4">
    <w:name w:val="Style4"/>
    <w:basedOn w:val="a"/>
    <w:rsid w:val="00CF1A45"/>
    <w:pPr>
      <w:widowControl w:val="0"/>
      <w:autoSpaceDE w:val="0"/>
      <w:autoSpaceDN w:val="0"/>
      <w:adjustRightInd w:val="0"/>
      <w:spacing w:line="323" w:lineRule="exact"/>
      <w:ind w:firstLine="701"/>
      <w:jc w:val="both"/>
    </w:pPr>
    <w:rPr>
      <w:rFonts w:ascii="Sylfaen" w:hAnsi="Sylfaen"/>
      <w:sz w:val="28"/>
    </w:rPr>
  </w:style>
  <w:style w:type="paragraph" w:customStyle="1" w:styleId="Style5">
    <w:name w:val="Style5"/>
    <w:basedOn w:val="a"/>
    <w:rsid w:val="00CF1A45"/>
    <w:pPr>
      <w:widowControl w:val="0"/>
      <w:autoSpaceDE w:val="0"/>
      <w:autoSpaceDN w:val="0"/>
      <w:adjustRightInd w:val="0"/>
      <w:ind w:firstLine="709"/>
      <w:jc w:val="both"/>
    </w:pPr>
    <w:rPr>
      <w:rFonts w:ascii="Arial Black" w:hAnsi="Arial Black"/>
      <w:sz w:val="28"/>
    </w:rPr>
  </w:style>
  <w:style w:type="paragraph" w:customStyle="1" w:styleId="ConsNonformat">
    <w:name w:val="ConsNonformat"/>
    <w:rsid w:val="00CF1A45"/>
    <w:pPr>
      <w:widowControl w:val="0"/>
      <w:autoSpaceDE w:val="0"/>
      <w:autoSpaceDN w:val="0"/>
      <w:adjustRightInd w:val="0"/>
    </w:pPr>
    <w:rPr>
      <w:rFonts w:ascii="Courier New" w:hAnsi="Courier New" w:cs="Courier New"/>
    </w:rPr>
  </w:style>
  <w:style w:type="paragraph" w:customStyle="1" w:styleId="31">
    <w:name w:val="Основной текст 31"/>
    <w:basedOn w:val="a"/>
    <w:rsid w:val="00CF1A45"/>
    <w:pPr>
      <w:widowControl w:val="0"/>
      <w:ind w:firstLine="709"/>
      <w:jc w:val="both"/>
    </w:pPr>
    <w:rPr>
      <w:rFonts w:ascii="Times New Roman" w:hAnsi="Times New Roman"/>
      <w:sz w:val="28"/>
      <w:szCs w:val="20"/>
    </w:rPr>
  </w:style>
  <w:style w:type="paragraph" w:styleId="ad">
    <w:name w:val="Block Text"/>
    <w:basedOn w:val="a"/>
    <w:uiPriority w:val="99"/>
    <w:rsid w:val="00CF1A45"/>
    <w:pPr>
      <w:ind w:left="900" w:right="-263" w:hanging="360"/>
      <w:jc w:val="both"/>
    </w:pPr>
    <w:rPr>
      <w:rFonts w:ascii="Times New Roman" w:hAnsi="Times New Roman"/>
      <w:sz w:val="28"/>
      <w:szCs w:val="28"/>
    </w:rPr>
  </w:style>
  <w:style w:type="character" w:customStyle="1" w:styleId="FontStyle14">
    <w:name w:val="Font Style14"/>
    <w:rsid w:val="00CF1A45"/>
    <w:rPr>
      <w:rFonts w:ascii="Times New Roman" w:hAnsi="Times New Roman"/>
      <w:sz w:val="16"/>
    </w:rPr>
  </w:style>
  <w:style w:type="character" w:customStyle="1" w:styleId="FontStyle15">
    <w:name w:val="Font Style15"/>
    <w:rsid w:val="00CF1A45"/>
    <w:rPr>
      <w:rFonts w:ascii="Times New Roman" w:hAnsi="Times New Roman"/>
      <w:b/>
      <w:spacing w:val="-10"/>
      <w:sz w:val="18"/>
    </w:rPr>
  </w:style>
  <w:style w:type="character" w:customStyle="1" w:styleId="FontStyle53">
    <w:name w:val="Font Style53"/>
    <w:rsid w:val="00CF1A45"/>
    <w:rPr>
      <w:rFonts w:ascii="Times New Roman" w:hAnsi="Times New Roman"/>
      <w:sz w:val="18"/>
    </w:rPr>
  </w:style>
  <w:style w:type="character" w:customStyle="1" w:styleId="FontStyle77">
    <w:name w:val="Font Style77"/>
    <w:rsid w:val="00CF1A45"/>
    <w:rPr>
      <w:rFonts w:ascii="Times New Roman" w:hAnsi="Times New Roman"/>
      <w:b/>
      <w:i/>
      <w:sz w:val="18"/>
    </w:rPr>
  </w:style>
  <w:style w:type="paragraph" w:customStyle="1" w:styleId="Style43">
    <w:name w:val="Style43"/>
    <w:basedOn w:val="a"/>
    <w:rsid w:val="00CF1A45"/>
    <w:pPr>
      <w:widowControl w:val="0"/>
      <w:autoSpaceDE w:val="0"/>
      <w:autoSpaceDN w:val="0"/>
      <w:adjustRightInd w:val="0"/>
      <w:spacing w:line="344" w:lineRule="exact"/>
      <w:ind w:firstLine="240"/>
      <w:jc w:val="both"/>
    </w:pPr>
    <w:rPr>
      <w:rFonts w:ascii="Times New Roman" w:hAnsi="Times New Roman"/>
      <w:sz w:val="28"/>
    </w:rPr>
  </w:style>
  <w:style w:type="paragraph" w:styleId="ae">
    <w:name w:val="Body Text"/>
    <w:basedOn w:val="a"/>
    <w:link w:val="af"/>
    <w:uiPriority w:val="99"/>
    <w:unhideWhenUsed/>
    <w:rsid w:val="00CF1A45"/>
    <w:pPr>
      <w:spacing w:after="120"/>
    </w:pPr>
  </w:style>
  <w:style w:type="character" w:customStyle="1" w:styleId="af">
    <w:name w:val="Основной текст Знак"/>
    <w:basedOn w:val="a0"/>
    <w:link w:val="ae"/>
    <w:uiPriority w:val="99"/>
    <w:semiHidden/>
    <w:locked/>
    <w:rsid w:val="00CF1A45"/>
    <w:rPr>
      <w:rFonts w:cs="Times New Roman"/>
    </w:rPr>
  </w:style>
  <w:style w:type="paragraph" w:styleId="af0">
    <w:name w:val="footer"/>
    <w:basedOn w:val="a"/>
    <w:link w:val="af1"/>
    <w:uiPriority w:val="99"/>
    <w:unhideWhenUsed/>
    <w:rsid w:val="00CF1A45"/>
    <w:pPr>
      <w:tabs>
        <w:tab w:val="center" w:pos="4677"/>
        <w:tab w:val="right" w:pos="9355"/>
      </w:tabs>
    </w:pPr>
  </w:style>
  <w:style w:type="character" w:customStyle="1" w:styleId="af1">
    <w:name w:val="Нижний колонтитул Знак"/>
    <w:basedOn w:val="a0"/>
    <w:link w:val="af0"/>
    <w:uiPriority w:val="99"/>
    <w:locked/>
    <w:rsid w:val="00CF1A45"/>
    <w:rPr>
      <w:rFonts w:cs="Times New Roman"/>
    </w:rPr>
  </w:style>
  <w:style w:type="paragraph" w:styleId="af2">
    <w:name w:val="List Paragraph"/>
    <w:basedOn w:val="a"/>
    <w:uiPriority w:val="34"/>
    <w:qFormat/>
    <w:rsid w:val="00CF1A45"/>
    <w:pPr>
      <w:ind w:left="720"/>
      <w:contextualSpacing/>
    </w:pPr>
  </w:style>
  <w:style w:type="paragraph" w:styleId="af3">
    <w:name w:val="caption"/>
    <w:basedOn w:val="a"/>
    <w:next w:val="a"/>
    <w:uiPriority w:val="35"/>
    <w:unhideWhenUsed/>
    <w:qFormat/>
    <w:rsid w:val="00CF1A45"/>
    <w:pPr>
      <w:spacing w:after="200"/>
    </w:pPr>
    <w:rPr>
      <w:b/>
      <w:bCs/>
      <w:color w:val="4472C4" w:themeColor="accent1"/>
      <w:sz w:val="18"/>
      <w:szCs w:val="18"/>
    </w:rPr>
  </w:style>
  <w:style w:type="paragraph" w:customStyle="1" w:styleId="24">
    <w:name w:val="Обычный2"/>
    <w:rsid w:val="00CF1A45"/>
    <w:pPr>
      <w:widowControl w:val="0"/>
      <w:spacing w:line="480" w:lineRule="auto"/>
      <w:ind w:firstLine="560"/>
    </w:pPr>
    <w:rPr>
      <w:rFonts w:ascii="Courier New" w:hAnsi="Courier New" w:cs="Courier New"/>
      <w:sz w:val="24"/>
      <w:szCs w:val="24"/>
    </w:rPr>
  </w:style>
  <w:style w:type="paragraph" w:customStyle="1" w:styleId="a10">
    <w:name w:val="a1"/>
    <w:basedOn w:val="a"/>
    <w:rsid w:val="00CF1A45"/>
    <w:pPr>
      <w:spacing w:before="100" w:beforeAutospacing="1" w:after="100" w:afterAutospacing="1"/>
    </w:pPr>
    <w:rPr>
      <w:rFonts w:ascii="Times New Roman" w:hAnsi="Times New Roman"/>
      <w:sz w:val="24"/>
      <w:szCs w:val="24"/>
    </w:rPr>
  </w:style>
  <w:style w:type="paragraph" w:styleId="af4">
    <w:name w:val="Normal (Web)"/>
    <w:basedOn w:val="a"/>
    <w:uiPriority w:val="99"/>
    <w:unhideWhenUsed/>
    <w:rsid w:val="00CF1A45"/>
    <w:pPr>
      <w:spacing w:before="100" w:beforeAutospacing="1" w:after="100" w:afterAutospacing="1"/>
    </w:pPr>
    <w:rPr>
      <w:rFonts w:ascii="Times New Roman" w:hAnsi="Times New Roman"/>
      <w:sz w:val="24"/>
      <w:szCs w:val="24"/>
    </w:rPr>
  </w:style>
  <w:style w:type="character" w:customStyle="1" w:styleId="grame">
    <w:name w:val="grame"/>
    <w:basedOn w:val="a0"/>
    <w:rsid w:val="00CF1A45"/>
    <w:rPr>
      <w:rFonts w:cs="Times New Roman"/>
    </w:rPr>
  </w:style>
  <w:style w:type="paragraph" w:customStyle="1" w:styleId="a00">
    <w:name w:val="a0"/>
    <w:basedOn w:val="a"/>
    <w:rsid w:val="00CF1A45"/>
    <w:pPr>
      <w:spacing w:before="100" w:beforeAutospacing="1" w:after="100" w:afterAutospacing="1"/>
    </w:pPr>
    <w:rPr>
      <w:rFonts w:ascii="Times New Roman" w:hAnsi="Times New Roman"/>
      <w:sz w:val="24"/>
      <w:szCs w:val="24"/>
    </w:rPr>
  </w:style>
  <w:style w:type="paragraph" w:styleId="af5">
    <w:name w:val="No Spacing"/>
    <w:link w:val="af6"/>
    <w:uiPriority w:val="1"/>
    <w:qFormat/>
    <w:rsid w:val="00EE5F7D"/>
    <w:rPr>
      <w:rFonts w:eastAsiaTheme="minorEastAsia" w:cs="Times New Roman"/>
    </w:rPr>
  </w:style>
  <w:style w:type="character" w:customStyle="1" w:styleId="af6">
    <w:name w:val="Без интервала Знак"/>
    <w:basedOn w:val="a0"/>
    <w:link w:val="af5"/>
    <w:locked/>
    <w:rsid w:val="00EE5F7D"/>
    <w:rPr>
      <w:rFonts w:eastAsiaTheme="minorEastAsia" w:cs="Times New Roman"/>
      <w:lang w:val="x-none" w:eastAsia="ru-RU"/>
    </w:rPr>
  </w:style>
  <w:style w:type="paragraph" w:customStyle="1" w:styleId="af7">
    <w:name w:val="для текста"/>
    <w:basedOn w:val="a"/>
    <w:link w:val="af8"/>
    <w:qFormat/>
    <w:rsid w:val="00F35DB2"/>
    <w:pPr>
      <w:spacing w:line="360" w:lineRule="auto"/>
      <w:ind w:firstLine="709"/>
      <w:jc w:val="both"/>
    </w:pPr>
    <w:rPr>
      <w:rFonts w:ascii="Times New Roman" w:hAnsi="Times New Roman" w:cs="Calibri"/>
      <w:spacing w:val="1"/>
      <w:sz w:val="24"/>
      <w:szCs w:val="24"/>
      <w:lang w:eastAsia="ar-SA"/>
    </w:rPr>
  </w:style>
  <w:style w:type="character" w:customStyle="1" w:styleId="af8">
    <w:name w:val="для текста Знак"/>
    <w:basedOn w:val="a0"/>
    <w:link w:val="af7"/>
    <w:locked/>
    <w:rsid w:val="00F35DB2"/>
    <w:rPr>
      <w:rFonts w:ascii="Times New Roman" w:hAnsi="Times New Roman" w:cs="Calibri"/>
      <w:spacing w:val="1"/>
      <w:sz w:val="24"/>
      <w:szCs w:val="24"/>
      <w:lang w:val="x-none" w:eastAsia="ar-SA" w:bidi="ar-SA"/>
    </w:rPr>
  </w:style>
  <w:style w:type="character" w:customStyle="1" w:styleId="af9">
    <w:name w:val="Гипертекстовая ссылка"/>
    <w:basedOn w:val="a0"/>
    <w:uiPriority w:val="99"/>
    <w:rsid w:val="00F35DB2"/>
    <w:rPr>
      <w:rFonts w:cs="Times New Roman"/>
      <w:b/>
      <w:bCs/>
      <w:color w:val="106BBE"/>
    </w:rPr>
  </w:style>
  <w:style w:type="paragraph" w:styleId="32">
    <w:name w:val="Body Text 3"/>
    <w:basedOn w:val="a"/>
    <w:link w:val="33"/>
    <w:uiPriority w:val="99"/>
    <w:semiHidden/>
    <w:unhideWhenUsed/>
    <w:rsid w:val="00BB5F79"/>
    <w:pPr>
      <w:spacing w:after="120"/>
    </w:pPr>
    <w:rPr>
      <w:sz w:val="16"/>
      <w:szCs w:val="16"/>
    </w:rPr>
  </w:style>
  <w:style w:type="character" w:customStyle="1" w:styleId="33">
    <w:name w:val="Основной текст 3 Знак"/>
    <w:basedOn w:val="a0"/>
    <w:link w:val="32"/>
    <w:uiPriority w:val="99"/>
    <w:semiHidden/>
    <w:locked/>
    <w:rsid w:val="00BB5F79"/>
    <w:rPr>
      <w:rFonts w:cs="Times New Roman"/>
      <w:sz w:val="16"/>
      <w:szCs w:val="16"/>
    </w:rPr>
  </w:style>
  <w:style w:type="paragraph" w:customStyle="1" w:styleId="afa">
    <w:name w:val="Текст ЛП"/>
    <w:basedOn w:val="a"/>
    <w:link w:val="afb"/>
    <w:qFormat/>
    <w:rsid w:val="0097538C"/>
    <w:pPr>
      <w:spacing w:line="360" w:lineRule="auto"/>
      <w:ind w:firstLine="709"/>
      <w:jc w:val="both"/>
    </w:pPr>
    <w:rPr>
      <w:rFonts w:ascii="Times New Roman" w:hAnsi="Times New Roman"/>
      <w:color w:val="000000"/>
      <w:sz w:val="24"/>
      <w:szCs w:val="24"/>
    </w:rPr>
  </w:style>
  <w:style w:type="character" w:customStyle="1" w:styleId="afb">
    <w:name w:val="Текст ЛП Знак"/>
    <w:basedOn w:val="a0"/>
    <w:link w:val="afa"/>
    <w:locked/>
    <w:rsid w:val="0097538C"/>
    <w:rPr>
      <w:rFonts w:ascii="Times New Roman" w:hAnsi="Times New Roman" w:cs="Times New Roman"/>
      <w:color w:val="000000"/>
      <w:sz w:val="24"/>
      <w:szCs w:val="24"/>
      <w:lang w:val="x-none" w:eastAsia="ru-RU"/>
    </w:rPr>
  </w:style>
  <w:style w:type="paragraph" w:customStyle="1" w:styleId="u">
    <w:name w:val="u"/>
    <w:basedOn w:val="a"/>
    <w:rsid w:val="003336B2"/>
    <w:pPr>
      <w:ind w:firstLine="539"/>
      <w:jc w:val="both"/>
    </w:pPr>
    <w:rPr>
      <w:rFonts w:ascii="Times New Roman" w:hAnsi="Times New Roman"/>
      <w:color w:val="000000"/>
      <w:sz w:val="18"/>
      <w:szCs w:val="18"/>
    </w:rPr>
  </w:style>
  <w:style w:type="character" w:customStyle="1" w:styleId="h5">
    <w:name w:val="h5"/>
    <w:rsid w:val="003336B2"/>
  </w:style>
  <w:style w:type="character" w:customStyle="1" w:styleId="FontStyle11">
    <w:name w:val="Font Style11"/>
    <w:rsid w:val="003336B2"/>
    <w:rPr>
      <w:rFonts w:ascii="Times New Roman" w:hAnsi="Times New Roman"/>
      <w:sz w:val="20"/>
    </w:rPr>
  </w:style>
  <w:style w:type="paragraph" w:styleId="25">
    <w:name w:val="Body Text 2"/>
    <w:basedOn w:val="a"/>
    <w:link w:val="26"/>
    <w:uiPriority w:val="99"/>
    <w:unhideWhenUsed/>
    <w:rsid w:val="00FA5E57"/>
    <w:pPr>
      <w:spacing w:after="120" w:line="480" w:lineRule="auto"/>
    </w:pPr>
  </w:style>
  <w:style w:type="character" w:customStyle="1" w:styleId="26">
    <w:name w:val="Основной текст 2 Знак"/>
    <w:basedOn w:val="a0"/>
    <w:link w:val="25"/>
    <w:uiPriority w:val="99"/>
    <w:locked/>
    <w:rsid w:val="00FA5E57"/>
    <w:rPr>
      <w:rFonts w:cs="Times New Roman"/>
    </w:rPr>
  </w:style>
  <w:style w:type="paragraph" w:customStyle="1" w:styleId="afc">
    <w:name w:val="для таблиц графы"/>
    <w:basedOn w:val="a"/>
    <w:qFormat/>
    <w:rsid w:val="00723700"/>
    <w:pPr>
      <w:spacing w:line="14" w:lineRule="auto"/>
      <w:ind w:firstLine="851"/>
      <w:contextualSpacing/>
      <w:jc w:val="both"/>
    </w:pPr>
    <w:rPr>
      <w:rFonts w:ascii="Times New Roman" w:hAnsi="Times New Roman"/>
      <w:sz w:val="2"/>
      <w:szCs w:val="24"/>
    </w:rPr>
  </w:style>
  <w:style w:type="paragraph" w:customStyle="1" w:styleId="ConsPlusTitle">
    <w:name w:val="ConsPlusTitle"/>
    <w:rsid w:val="003B346A"/>
    <w:pPr>
      <w:widowControl w:val="0"/>
      <w:autoSpaceDE w:val="0"/>
      <w:autoSpaceDN w:val="0"/>
      <w:adjustRightInd w:val="0"/>
    </w:pPr>
    <w:rPr>
      <w:rFonts w:ascii="Arial" w:hAnsi="Arial" w:cs="Arial"/>
      <w:b/>
      <w:bCs/>
      <w:sz w:val="20"/>
      <w:szCs w:val="20"/>
    </w:rPr>
  </w:style>
  <w:style w:type="paragraph" w:customStyle="1" w:styleId="afd">
    <w:name w:val="Текст_ЛП_Самара Знак"/>
    <w:basedOn w:val="a"/>
    <w:link w:val="afe"/>
    <w:autoRedefine/>
    <w:rsid w:val="008D2972"/>
    <w:pPr>
      <w:ind w:firstLine="709"/>
      <w:jc w:val="both"/>
    </w:pPr>
    <w:rPr>
      <w:rFonts w:ascii="Times New Roman" w:hAnsi="Times New Roman"/>
      <w:sz w:val="28"/>
      <w:szCs w:val="28"/>
    </w:rPr>
  </w:style>
  <w:style w:type="character" w:customStyle="1" w:styleId="afe">
    <w:name w:val="Текст_ЛП_Самара Знак Знак"/>
    <w:link w:val="afd"/>
    <w:locked/>
    <w:rsid w:val="008D2972"/>
    <w:rPr>
      <w:rFonts w:ascii="Times New Roman" w:hAnsi="Times New Roman"/>
      <w:sz w:val="28"/>
      <w:lang w:val="x-none" w:eastAsia="ru-RU"/>
    </w:rPr>
  </w:style>
  <w:style w:type="character" w:customStyle="1" w:styleId="27">
    <w:name w:val="Нижний колонтитул Знак2"/>
    <w:locked/>
    <w:rsid w:val="000A5241"/>
    <w:rPr>
      <w:sz w:val="14"/>
      <w:lang w:val="ru-RU" w:eastAsia="ru-RU"/>
    </w:rPr>
  </w:style>
  <w:style w:type="paragraph" w:customStyle="1" w:styleId="aff">
    <w:name w:val="Знак Знак Знак"/>
    <w:basedOn w:val="a"/>
    <w:rsid w:val="00DD1635"/>
    <w:pPr>
      <w:spacing w:after="160" w:line="240" w:lineRule="exact"/>
    </w:pPr>
    <w:rPr>
      <w:rFonts w:ascii="Verdana" w:hAnsi="Verdana"/>
      <w:sz w:val="20"/>
      <w:szCs w:val="20"/>
      <w:lang w:val="en-US"/>
    </w:rPr>
  </w:style>
  <w:style w:type="character" w:customStyle="1" w:styleId="style1">
    <w:name w:val="style1"/>
    <w:basedOn w:val="a0"/>
    <w:rsid w:val="000062F5"/>
    <w:rPr>
      <w:rFonts w:cs="Times New Roman"/>
    </w:rPr>
  </w:style>
  <w:style w:type="character" w:styleId="aff0">
    <w:name w:val="Strong"/>
    <w:basedOn w:val="a0"/>
    <w:uiPriority w:val="22"/>
    <w:qFormat/>
    <w:rsid w:val="000062F5"/>
    <w:rPr>
      <w:rFonts w:cs="Times New Roman"/>
      <w:b/>
      <w:bCs/>
    </w:rPr>
  </w:style>
  <w:style w:type="paragraph" w:styleId="aff1">
    <w:name w:val="TOC Heading"/>
    <w:basedOn w:val="1"/>
    <w:next w:val="a"/>
    <w:uiPriority w:val="39"/>
    <w:unhideWhenUsed/>
    <w:qFormat/>
    <w:rsid w:val="00BB64B2"/>
    <w:pPr>
      <w:keepLines/>
      <w:widowControl/>
      <w:tabs>
        <w:tab w:val="clear" w:pos="576"/>
        <w:tab w:val="clear" w:pos="1440"/>
        <w:tab w:val="clear" w:pos="1728"/>
        <w:tab w:val="clear" w:pos="1872"/>
        <w:tab w:val="clear" w:pos="2016"/>
        <w:tab w:val="clear" w:pos="2160"/>
        <w:tab w:val="clear" w:pos="2592"/>
        <w:tab w:val="clear" w:pos="2736"/>
        <w:tab w:val="clear" w:pos="2880"/>
      </w:tabs>
      <w:spacing w:before="480" w:after="0" w:line="276" w:lineRule="auto"/>
      <w:jc w:val="left"/>
      <w:outlineLvl w:val="9"/>
    </w:pPr>
    <w:rPr>
      <w:rFonts w:asciiTheme="majorHAnsi" w:eastAsiaTheme="majorEastAsia" w:hAnsiTheme="majorHAnsi" w:cstheme="majorBidi"/>
      <w:color w:val="2F5496" w:themeColor="accent1" w:themeShade="BF"/>
    </w:rPr>
  </w:style>
  <w:style w:type="paragraph" w:styleId="15">
    <w:name w:val="toc 1"/>
    <w:basedOn w:val="a"/>
    <w:next w:val="a"/>
    <w:autoRedefine/>
    <w:uiPriority w:val="39"/>
    <w:unhideWhenUsed/>
    <w:rsid w:val="00BB64B2"/>
    <w:pPr>
      <w:spacing w:after="100"/>
    </w:pPr>
  </w:style>
  <w:style w:type="paragraph" w:styleId="28">
    <w:name w:val="toc 2"/>
    <w:basedOn w:val="a"/>
    <w:next w:val="a"/>
    <w:autoRedefine/>
    <w:uiPriority w:val="39"/>
    <w:unhideWhenUsed/>
    <w:rsid w:val="00BB64B2"/>
    <w:pPr>
      <w:spacing w:after="100"/>
      <w:ind w:left="220"/>
    </w:pPr>
  </w:style>
  <w:style w:type="paragraph" w:styleId="34">
    <w:name w:val="toc 3"/>
    <w:basedOn w:val="a"/>
    <w:next w:val="a"/>
    <w:autoRedefine/>
    <w:uiPriority w:val="39"/>
    <w:unhideWhenUsed/>
    <w:rsid w:val="00BB64B2"/>
    <w:pPr>
      <w:spacing w:after="100"/>
      <w:ind w:left="440"/>
    </w:pPr>
  </w:style>
  <w:style w:type="character" w:styleId="aff2">
    <w:name w:val="annotation reference"/>
    <w:basedOn w:val="a0"/>
    <w:uiPriority w:val="99"/>
    <w:semiHidden/>
    <w:unhideWhenUsed/>
    <w:rsid w:val="004179BA"/>
    <w:rPr>
      <w:sz w:val="16"/>
      <w:szCs w:val="16"/>
    </w:rPr>
  </w:style>
  <w:style w:type="paragraph" w:styleId="aff3">
    <w:name w:val="annotation text"/>
    <w:basedOn w:val="a"/>
    <w:link w:val="aff4"/>
    <w:uiPriority w:val="99"/>
    <w:unhideWhenUsed/>
    <w:rsid w:val="004179BA"/>
    <w:rPr>
      <w:sz w:val="20"/>
      <w:szCs w:val="20"/>
    </w:rPr>
  </w:style>
  <w:style w:type="character" w:customStyle="1" w:styleId="aff4">
    <w:name w:val="Текст примечания Знак"/>
    <w:basedOn w:val="a0"/>
    <w:link w:val="aff3"/>
    <w:uiPriority w:val="99"/>
    <w:rsid w:val="004179BA"/>
    <w:rPr>
      <w:rFonts w:cs="Times New Roman"/>
      <w:sz w:val="20"/>
      <w:szCs w:val="20"/>
    </w:rPr>
  </w:style>
  <w:style w:type="paragraph" w:styleId="aff5">
    <w:name w:val="annotation subject"/>
    <w:basedOn w:val="aff3"/>
    <w:next w:val="aff3"/>
    <w:link w:val="aff6"/>
    <w:uiPriority w:val="99"/>
    <w:semiHidden/>
    <w:unhideWhenUsed/>
    <w:rsid w:val="004179BA"/>
    <w:rPr>
      <w:b/>
      <w:bCs/>
    </w:rPr>
  </w:style>
  <w:style w:type="character" w:customStyle="1" w:styleId="aff6">
    <w:name w:val="Тема примечания Знак"/>
    <w:basedOn w:val="aff4"/>
    <w:link w:val="aff5"/>
    <w:uiPriority w:val="99"/>
    <w:semiHidden/>
    <w:rsid w:val="004179BA"/>
    <w:rPr>
      <w:rFonts w:cs="Times New Roman"/>
      <w:b/>
      <w:bCs/>
      <w:sz w:val="20"/>
      <w:szCs w:val="20"/>
    </w:rPr>
  </w:style>
  <w:style w:type="paragraph" w:styleId="af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28" w:type="dxa"/>
        <w:right w:w="28" w:type="dxa"/>
      </w:tblCellMar>
    </w:tblPr>
  </w:style>
  <w:style w:type="table" w:customStyle="1" w:styleId="affa">
    <w:basedOn w:val="TableNormal2"/>
    <w:tblPr>
      <w:tblStyleRowBandSize w:val="1"/>
      <w:tblStyleColBandSize w:val="1"/>
    </w:tblPr>
  </w:style>
  <w:style w:type="table" w:customStyle="1" w:styleId="affb">
    <w:basedOn w:val="TableNormal2"/>
    <w:tblPr>
      <w:tblStyleRowBandSize w:val="1"/>
      <w:tblStyleColBandSize w:val="1"/>
      <w:tblCellMar>
        <w:left w:w="28" w:type="dxa"/>
        <w:right w:w="28"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28" w:type="dxa"/>
        <w:right w:w="28" w:type="dxa"/>
      </w:tblCellMar>
    </w:tblPr>
  </w:style>
  <w:style w:type="table" w:customStyle="1" w:styleId="afff0">
    <w:basedOn w:val="TableNormal2"/>
    <w:tblPr>
      <w:tblStyleRowBandSize w:val="1"/>
      <w:tblStyleColBandSize w:val="1"/>
      <w:tblCellMar>
        <w:left w:w="28" w:type="dxa"/>
        <w:right w:w="28" w:type="dxa"/>
      </w:tblCellMar>
    </w:tblPr>
  </w:style>
  <w:style w:type="table" w:customStyle="1" w:styleId="afff1">
    <w:basedOn w:val="TableNormal2"/>
    <w:tblPr>
      <w:tblStyleRowBandSize w:val="1"/>
      <w:tblStyleColBandSize w:val="1"/>
      <w:tblCellMar>
        <w:left w:w="115" w:type="dxa"/>
        <w:right w:w="115" w:type="dxa"/>
      </w:tblCellMar>
    </w:tblPr>
  </w:style>
  <w:style w:type="table" w:customStyle="1" w:styleId="afff2">
    <w:basedOn w:val="TableNormal2"/>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left w:w="115" w:type="dxa"/>
        <w:right w:w="115" w:type="dxa"/>
      </w:tblCellMar>
    </w:tblPr>
  </w:style>
  <w:style w:type="table" w:customStyle="1" w:styleId="afff5">
    <w:basedOn w:val="TableNormal2"/>
    <w:tblPr>
      <w:tblStyleRowBandSize w:val="1"/>
      <w:tblStyleColBandSize w:val="1"/>
      <w:tblCellMar>
        <w:left w:w="115" w:type="dxa"/>
        <w:right w:w="115" w:type="dxa"/>
      </w:tblCellMar>
    </w:tblPr>
  </w:style>
  <w:style w:type="table" w:customStyle="1" w:styleId="afff6">
    <w:basedOn w:val="TableNormal2"/>
    <w:tblPr>
      <w:tblStyleRowBandSize w:val="1"/>
      <w:tblStyleColBandSize w:val="1"/>
      <w:tblCellMar>
        <w:left w:w="115" w:type="dxa"/>
        <w:right w:w="115" w:type="dxa"/>
      </w:tblCellMar>
    </w:tblPr>
  </w:style>
  <w:style w:type="table" w:customStyle="1" w:styleId="afff7">
    <w:basedOn w:val="TableNormal2"/>
    <w:tblPr>
      <w:tblStyleRowBandSize w:val="1"/>
      <w:tblStyleColBandSize w:val="1"/>
      <w:tblCellMar>
        <w:left w:w="28" w:type="dxa"/>
        <w:right w:w="28" w:type="dxa"/>
      </w:tblCellMar>
    </w:tblPr>
  </w:style>
  <w:style w:type="table" w:customStyle="1" w:styleId="afff8">
    <w:basedOn w:val="TableNormal2"/>
    <w:tblPr>
      <w:tblStyleRowBandSize w:val="1"/>
      <w:tblStyleColBandSize w:val="1"/>
      <w:tblCellMar>
        <w:left w:w="28" w:type="dxa"/>
        <w:right w:w="28" w:type="dxa"/>
      </w:tblCellMar>
    </w:tblPr>
  </w:style>
  <w:style w:type="table" w:customStyle="1" w:styleId="afff9">
    <w:basedOn w:val="TableNormal2"/>
    <w:tblPr>
      <w:tblStyleRowBandSize w:val="1"/>
      <w:tblStyleColBandSize w:val="1"/>
      <w:tblCellMar>
        <w:left w:w="115" w:type="dxa"/>
        <w:right w:w="115" w:type="dxa"/>
      </w:tblCellMar>
    </w:tblPr>
  </w:style>
  <w:style w:type="table" w:customStyle="1" w:styleId="afffa">
    <w:basedOn w:val="TableNormal2"/>
    <w:tblPr>
      <w:tblStyleRowBandSize w:val="1"/>
      <w:tblStyleColBandSize w:val="1"/>
    </w:tblPr>
  </w:style>
  <w:style w:type="table" w:customStyle="1" w:styleId="afffb">
    <w:basedOn w:val="TableNormal2"/>
    <w:tblPr>
      <w:tblStyleRowBandSize w:val="1"/>
      <w:tblStyleColBandSize w:val="1"/>
    </w:tblPr>
  </w:style>
  <w:style w:type="table" w:customStyle="1" w:styleId="afffc">
    <w:basedOn w:val="TableNormal2"/>
    <w:tblPr>
      <w:tblStyleRowBandSize w:val="1"/>
      <w:tblStyleColBandSize w:val="1"/>
    </w:tblPr>
  </w:style>
  <w:style w:type="table" w:customStyle="1" w:styleId="afffd">
    <w:basedOn w:val="TableNormal2"/>
    <w:tblPr>
      <w:tblStyleRowBandSize w:val="1"/>
      <w:tblStyleColBandSize w:val="1"/>
    </w:tblPr>
  </w:style>
  <w:style w:type="table" w:customStyle="1" w:styleId="afffe">
    <w:basedOn w:val="TableNormal2"/>
    <w:tblPr>
      <w:tblStyleRowBandSize w:val="1"/>
      <w:tblStyleColBandSize w:val="1"/>
    </w:tblPr>
  </w:style>
  <w:style w:type="table" w:customStyle="1" w:styleId="affff">
    <w:basedOn w:val="TableNormal2"/>
    <w:tblPr>
      <w:tblStyleRowBandSize w:val="1"/>
      <w:tblStyleColBandSize w:val="1"/>
    </w:tblPr>
  </w:style>
  <w:style w:type="table" w:customStyle="1" w:styleId="affff0">
    <w:basedOn w:val="TableNormal2"/>
    <w:tblPr>
      <w:tblStyleRowBandSize w:val="1"/>
      <w:tblStyleColBandSize w:val="1"/>
    </w:tblPr>
  </w:style>
  <w:style w:type="table" w:customStyle="1" w:styleId="affff1">
    <w:basedOn w:val="TableNormal2"/>
    <w:tblPr>
      <w:tblStyleRowBandSize w:val="1"/>
      <w:tblStyleColBandSize w:val="1"/>
      <w:tblCellMar>
        <w:top w:w="57" w:type="dxa"/>
        <w:left w:w="62" w:type="dxa"/>
        <w:bottom w:w="57" w:type="dxa"/>
        <w:right w:w="62" w:type="dxa"/>
      </w:tblCellMar>
    </w:tblPr>
  </w:style>
  <w:style w:type="table" w:customStyle="1" w:styleId="affff2">
    <w:basedOn w:val="TableNormal2"/>
    <w:tblPr>
      <w:tblStyleRowBandSize w:val="1"/>
      <w:tblStyleColBandSize w:val="1"/>
      <w:tblCellMar>
        <w:left w:w="115" w:type="dxa"/>
        <w:right w:w="115" w:type="dxa"/>
      </w:tblCellMar>
    </w:tblPr>
  </w:style>
  <w:style w:type="table" w:customStyle="1" w:styleId="affff3">
    <w:basedOn w:val="TableNormal2"/>
    <w:tblPr>
      <w:tblStyleRowBandSize w:val="1"/>
      <w:tblStyleColBandSize w:val="1"/>
      <w:tblCellMar>
        <w:left w:w="115" w:type="dxa"/>
        <w:right w:w="115" w:type="dxa"/>
      </w:tblCellMar>
    </w:tblPr>
  </w:style>
  <w:style w:type="table" w:customStyle="1" w:styleId="affff4">
    <w:basedOn w:val="TableNormal2"/>
    <w:tblPr>
      <w:tblStyleRowBandSize w:val="1"/>
      <w:tblStyleColBandSize w:val="1"/>
      <w:tblCellMar>
        <w:left w:w="115" w:type="dxa"/>
        <w:right w:w="115" w:type="dxa"/>
      </w:tblCellMar>
    </w:tblPr>
  </w:style>
  <w:style w:type="table" w:customStyle="1" w:styleId="affff5">
    <w:basedOn w:val="TableNormal2"/>
    <w:tblPr>
      <w:tblStyleRowBandSize w:val="1"/>
      <w:tblStyleColBandSize w:val="1"/>
    </w:tblPr>
  </w:style>
  <w:style w:type="table" w:customStyle="1" w:styleId="affff6">
    <w:basedOn w:val="TableNormal2"/>
    <w:tblPr>
      <w:tblStyleRowBandSize w:val="1"/>
      <w:tblStyleColBandSize w:val="1"/>
      <w:tblCellMar>
        <w:left w:w="115" w:type="dxa"/>
        <w:right w:w="115" w:type="dxa"/>
      </w:tblCellMar>
    </w:tblPr>
  </w:style>
  <w:style w:type="table" w:customStyle="1" w:styleId="affff7">
    <w:basedOn w:val="TableNormal2"/>
    <w:tblPr>
      <w:tblStyleRowBandSize w:val="1"/>
      <w:tblStyleColBandSize w:val="1"/>
      <w:tblCellMar>
        <w:left w:w="115" w:type="dxa"/>
        <w:right w:w="115" w:type="dxa"/>
      </w:tblCellMar>
    </w:tblPr>
  </w:style>
  <w:style w:type="table" w:customStyle="1" w:styleId="affff8">
    <w:basedOn w:val="TableNormal2"/>
    <w:tblPr>
      <w:tblStyleRowBandSize w:val="1"/>
      <w:tblStyleColBandSize w:val="1"/>
      <w:tblCellMar>
        <w:left w:w="115" w:type="dxa"/>
        <w:right w:w="115" w:type="dxa"/>
      </w:tblCellMar>
    </w:tblPr>
  </w:style>
  <w:style w:type="table" w:customStyle="1" w:styleId="affff9">
    <w:basedOn w:val="TableNormal2"/>
    <w:tblPr>
      <w:tblStyleRowBandSize w:val="1"/>
      <w:tblStyleColBandSize w:val="1"/>
      <w:tblCellMar>
        <w:left w:w="115" w:type="dxa"/>
        <w:right w:w="115" w:type="dxa"/>
      </w:tblCellMar>
    </w:tblPr>
  </w:style>
  <w:style w:type="table" w:customStyle="1" w:styleId="affffa">
    <w:basedOn w:val="TableNormal2"/>
    <w:tblPr>
      <w:tblStyleRowBandSize w:val="1"/>
      <w:tblStyleColBandSize w:val="1"/>
    </w:tblPr>
  </w:style>
  <w:style w:type="table" w:customStyle="1" w:styleId="affffb">
    <w:basedOn w:val="TableNormal2"/>
    <w:tblPr>
      <w:tblStyleRowBandSize w:val="1"/>
      <w:tblStyleColBandSize w:val="1"/>
    </w:tblPr>
  </w:style>
  <w:style w:type="table" w:customStyle="1" w:styleId="affffc">
    <w:basedOn w:val="TableNormal2"/>
    <w:tblPr>
      <w:tblStyleRowBandSize w:val="1"/>
      <w:tblStyleColBandSize w:val="1"/>
    </w:tblPr>
  </w:style>
  <w:style w:type="table" w:customStyle="1" w:styleId="affffd">
    <w:basedOn w:val="TableNormal2"/>
    <w:tblPr>
      <w:tblStyleRowBandSize w:val="1"/>
      <w:tblStyleColBandSize w:val="1"/>
    </w:tblPr>
  </w:style>
  <w:style w:type="table" w:customStyle="1" w:styleId="affffe">
    <w:basedOn w:val="TableNormal2"/>
    <w:tblPr>
      <w:tblStyleRowBandSize w:val="1"/>
      <w:tblStyleColBandSize w:val="1"/>
    </w:tblPr>
  </w:style>
  <w:style w:type="table" w:customStyle="1" w:styleId="afffff">
    <w:basedOn w:val="TableNormal2"/>
    <w:tblPr>
      <w:tblStyleRowBandSize w:val="1"/>
      <w:tblStyleColBandSize w:val="1"/>
      <w:tblCellMar>
        <w:left w:w="28" w:type="dxa"/>
        <w:right w:w="28" w:type="dxa"/>
      </w:tblCellMar>
    </w:tblPr>
  </w:style>
  <w:style w:type="table" w:customStyle="1" w:styleId="afffff0">
    <w:basedOn w:val="TableNormal2"/>
    <w:tblPr>
      <w:tblStyleRowBandSize w:val="1"/>
      <w:tblStyleColBandSize w:val="1"/>
      <w:tblCellMar>
        <w:left w:w="28" w:type="dxa"/>
        <w:right w:w="28" w:type="dxa"/>
      </w:tblCellMar>
    </w:tblPr>
  </w:style>
  <w:style w:type="table" w:customStyle="1" w:styleId="afffff1">
    <w:basedOn w:val="TableNormal2"/>
    <w:tblPr>
      <w:tblStyleRowBandSize w:val="1"/>
      <w:tblStyleColBandSize w:val="1"/>
      <w:tblCellMar>
        <w:left w:w="28" w:type="dxa"/>
        <w:right w:w="28" w:type="dxa"/>
      </w:tblCellMar>
    </w:tblPr>
  </w:style>
  <w:style w:type="table" w:customStyle="1" w:styleId="afffff2">
    <w:basedOn w:val="TableNormal2"/>
    <w:tblPr>
      <w:tblStyleRowBandSize w:val="1"/>
      <w:tblStyleColBandSize w:val="1"/>
      <w:tblCellMar>
        <w:left w:w="115" w:type="dxa"/>
        <w:right w:w="115" w:type="dxa"/>
      </w:tblCellMar>
    </w:tblPr>
  </w:style>
  <w:style w:type="table" w:customStyle="1" w:styleId="afffff3">
    <w:basedOn w:val="TableNormal2"/>
    <w:tblPr>
      <w:tblStyleRowBandSize w:val="1"/>
      <w:tblStyleColBandSize w:val="1"/>
      <w:tblCellMar>
        <w:left w:w="115" w:type="dxa"/>
        <w:right w:w="115" w:type="dxa"/>
      </w:tblCellMar>
    </w:tblPr>
  </w:style>
  <w:style w:type="table" w:customStyle="1" w:styleId="afffff4">
    <w:basedOn w:val="TableNormal2"/>
    <w:tblPr>
      <w:tblStyleRowBandSize w:val="1"/>
      <w:tblStyleColBandSize w:val="1"/>
      <w:tblCellMar>
        <w:left w:w="115" w:type="dxa"/>
        <w:right w:w="115" w:type="dxa"/>
      </w:tblCellMar>
    </w:tblPr>
  </w:style>
  <w:style w:type="table" w:customStyle="1" w:styleId="afffff5">
    <w:basedOn w:val="TableNormal2"/>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top w:w="57" w:type="dxa"/>
        <w:left w:w="115" w:type="dxa"/>
        <w:bottom w:w="57" w:type="dxa"/>
        <w:right w:w="115" w:type="dxa"/>
      </w:tblCellMar>
    </w:tblPr>
  </w:style>
  <w:style w:type="table" w:customStyle="1" w:styleId="afffff7">
    <w:basedOn w:val="TableNormal1"/>
    <w:tblPr>
      <w:tblStyleRowBandSize w:val="1"/>
      <w:tblStyleColBandSize w:val="1"/>
      <w:tblCellMar>
        <w:top w:w="57" w:type="dxa"/>
        <w:left w:w="115" w:type="dxa"/>
        <w:bottom w:w="57" w:type="dxa"/>
        <w:right w:w="115" w:type="dxa"/>
      </w:tblCellMar>
    </w:tblPr>
  </w:style>
  <w:style w:type="table" w:customStyle="1" w:styleId="afffff8">
    <w:basedOn w:val="TableNormal1"/>
    <w:tblPr>
      <w:tblStyleRowBandSize w:val="1"/>
      <w:tblStyleColBandSize w:val="1"/>
      <w:tblCellMar>
        <w:top w:w="57" w:type="dxa"/>
        <w:left w:w="115" w:type="dxa"/>
        <w:bottom w:w="57" w:type="dxa"/>
        <w:right w:w="115" w:type="dxa"/>
      </w:tblCellMar>
    </w:tblPr>
  </w:style>
  <w:style w:type="table" w:customStyle="1" w:styleId="afffff9">
    <w:basedOn w:val="TableNormal1"/>
    <w:tblPr>
      <w:tblStyleRowBandSize w:val="1"/>
      <w:tblStyleColBandSize w:val="1"/>
      <w:tblCellMar>
        <w:top w:w="57" w:type="dxa"/>
        <w:left w:w="115" w:type="dxa"/>
        <w:bottom w:w="57" w:type="dxa"/>
        <w:right w:w="115" w:type="dxa"/>
      </w:tblCellMar>
    </w:tblPr>
  </w:style>
  <w:style w:type="table" w:customStyle="1" w:styleId="afffffa">
    <w:basedOn w:val="TableNormal1"/>
    <w:tblPr>
      <w:tblStyleRowBandSize w:val="1"/>
      <w:tblStyleColBandSize w:val="1"/>
      <w:tblCellMar>
        <w:top w:w="57" w:type="dxa"/>
        <w:left w:w="115" w:type="dxa"/>
        <w:bottom w:w="57" w:type="dxa"/>
        <w:right w:w="115" w:type="dxa"/>
      </w:tblCellMar>
    </w:tblPr>
  </w:style>
  <w:style w:type="table" w:customStyle="1" w:styleId="afffffb">
    <w:basedOn w:val="TableNormal1"/>
    <w:tblPr>
      <w:tblStyleRowBandSize w:val="1"/>
      <w:tblStyleColBandSize w:val="1"/>
      <w:tblCellMar>
        <w:top w:w="57" w:type="dxa"/>
        <w:left w:w="115" w:type="dxa"/>
        <w:bottom w:w="57" w:type="dxa"/>
        <w:right w:w="115" w:type="dxa"/>
      </w:tblCellMar>
    </w:tblPr>
  </w:style>
  <w:style w:type="table" w:customStyle="1" w:styleId="afffffc">
    <w:basedOn w:val="TableNormal1"/>
    <w:tblPr>
      <w:tblStyleRowBandSize w:val="1"/>
      <w:tblStyleColBandSize w:val="1"/>
      <w:tblCellMar>
        <w:top w:w="57" w:type="dxa"/>
        <w:left w:w="115" w:type="dxa"/>
        <w:bottom w:w="57" w:type="dxa"/>
        <w:right w:w="115" w:type="dxa"/>
      </w:tblCellMar>
    </w:tblPr>
  </w:style>
  <w:style w:type="table" w:customStyle="1" w:styleId="afffffd">
    <w:basedOn w:val="TableNormal1"/>
    <w:tblPr>
      <w:tblStyleRowBandSize w:val="1"/>
      <w:tblStyleColBandSize w:val="1"/>
      <w:tblCellMar>
        <w:top w:w="57" w:type="dxa"/>
        <w:left w:w="115" w:type="dxa"/>
        <w:bottom w:w="57" w:type="dxa"/>
        <w:right w:w="115" w:type="dxa"/>
      </w:tblCellMar>
    </w:tblPr>
  </w:style>
  <w:style w:type="table" w:customStyle="1" w:styleId="afffffe">
    <w:basedOn w:val="TableNormal1"/>
    <w:tblPr>
      <w:tblStyleRowBandSize w:val="1"/>
      <w:tblStyleColBandSize w:val="1"/>
      <w:tblCellMar>
        <w:top w:w="57" w:type="dxa"/>
        <w:left w:w="115" w:type="dxa"/>
        <w:bottom w:w="57" w:type="dxa"/>
        <w:right w:w="115" w:type="dxa"/>
      </w:tblCellMar>
    </w:tblPr>
  </w:style>
  <w:style w:type="table" w:customStyle="1" w:styleId="affffff">
    <w:basedOn w:val="TableNormal1"/>
    <w:tblPr>
      <w:tblStyleRowBandSize w:val="1"/>
      <w:tblStyleColBandSize w:val="1"/>
      <w:tblCellMar>
        <w:top w:w="57" w:type="dxa"/>
        <w:left w:w="115" w:type="dxa"/>
        <w:bottom w:w="57" w:type="dxa"/>
        <w:right w:w="115" w:type="dxa"/>
      </w:tblCellMar>
    </w:tblPr>
  </w:style>
  <w:style w:type="table" w:customStyle="1" w:styleId="affffff0">
    <w:basedOn w:val="TableNormal1"/>
    <w:tblPr>
      <w:tblStyleRowBandSize w:val="1"/>
      <w:tblStyleColBandSize w:val="1"/>
      <w:tblCellMar>
        <w:top w:w="57" w:type="dxa"/>
        <w:left w:w="115" w:type="dxa"/>
        <w:bottom w:w="57" w:type="dxa"/>
        <w:right w:w="115" w:type="dxa"/>
      </w:tblCellMar>
    </w:tblPr>
  </w:style>
  <w:style w:type="table" w:customStyle="1" w:styleId="affffff1">
    <w:basedOn w:val="TableNormal1"/>
    <w:tblPr>
      <w:tblStyleRowBandSize w:val="1"/>
      <w:tblStyleColBandSize w:val="1"/>
      <w:tblCellMar>
        <w:top w:w="57" w:type="dxa"/>
        <w:left w:w="115" w:type="dxa"/>
        <w:bottom w:w="57" w:type="dxa"/>
        <w:right w:w="115" w:type="dxa"/>
      </w:tblCellMar>
    </w:tblPr>
  </w:style>
  <w:style w:type="table" w:customStyle="1" w:styleId="affffff2">
    <w:basedOn w:val="TableNormal1"/>
    <w:tblPr>
      <w:tblStyleRowBandSize w:val="1"/>
      <w:tblStyleColBandSize w:val="1"/>
      <w:tblCellMar>
        <w:top w:w="57" w:type="dxa"/>
        <w:left w:w="115" w:type="dxa"/>
        <w:bottom w:w="57" w:type="dxa"/>
        <w:right w:w="115" w:type="dxa"/>
      </w:tblCellMar>
    </w:tblPr>
  </w:style>
  <w:style w:type="table" w:customStyle="1" w:styleId="affffff3">
    <w:basedOn w:val="TableNormal1"/>
    <w:tblPr>
      <w:tblStyleRowBandSize w:val="1"/>
      <w:tblStyleColBandSize w:val="1"/>
      <w:tblCellMar>
        <w:top w:w="57" w:type="dxa"/>
        <w:left w:w="115" w:type="dxa"/>
        <w:bottom w:w="57" w:type="dxa"/>
        <w:right w:w="115" w:type="dxa"/>
      </w:tblCellMar>
    </w:tblPr>
  </w:style>
  <w:style w:type="table" w:customStyle="1" w:styleId="affffff4">
    <w:basedOn w:val="TableNormal1"/>
    <w:tblPr>
      <w:tblStyleRowBandSize w:val="1"/>
      <w:tblStyleColBandSize w:val="1"/>
      <w:tblCellMar>
        <w:top w:w="57" w:type="dxa"/>
        <w:left w:w="115" w:type="dxa"/>
        <w:bottom w:w="57" w:type="dxa"/>
        <w:right w:w="115" w:type="dxa"/>
      </w:tblCellMar>
    </w:tblPr>
  </w:style>
  <w:style w:type="table" w:customStyle="1" w:styleId="affffff5">
    <w:basedOn w:val="TableNormal1"/>
    <w:tblPr>
      <w:tblStyleRowBandSize w:val="1"/>
      <w:tblStyleColBandSize w:val="1"/>
      <w:tblCellMar>
        <w:top w:w="57" w:type="dxa"/>
        <w:left w:w="115" w:type="dxa"/>
        <w:bottom w:w="57" w:type="dxa"/>
        <w:right w:w="115" w:type="dxa"/>
      </w:tblCellMar>
    </w:tblPr>
  </w:style>
  <w:style w:type="table" w:customStyle="1" w:styleId="affffff6">
    <w:basedOn w:val="TableNormal1"/>
    <w:tblPr>
      <w:tblStyleRowBandSize w:val="1"/>
      <w:tblStyleColBandSize w:val="1"/>
      <w:tblCellMar>
        <w:top w:w="57" w:type="dxa"/>
        <w:left w:w="115" w:type="dxa"/>
        <w:bottom w:w="57" w:type="dxa"/>
        <w:right w:w="115" w:type="dxa"/>
      </w:tblCellMar>
    </w:tblPr>
  </w:style>
  <w:style w:type="table" w:customStyle="1" w:styleId="affffff7">
    <w:basedOn w:val="TableNormal1"/>
    <w:tblPr>
      <w:tblStyleRowBandSize w:val="1"/>
      <w:tblStyleColBandSize w:val="1"/>
      <w:tblCellMar>
        <w:top w:w="57" w:type="dxa"/>
        <w:left w:w="115" w:type="dxa"/>
        <w:bottom w:w="57" w:type="dxa"/>
        <w:right w:w="115" w:type="dxa"/>
      </w:tblCellMar>
    </w:tblPr>
  </w:style>
  <w:style w:type="table" w:customStyle="1" w:styleId="affffff8">
    <w:basedOn w:val="TableNormal1"/>
    <w:tblPr>
      <w:tblStyleRowBandSize w:val="1"/>
      <w:tblStyleColBandSize w:val="1"/>
      <w:tblCellMar>
        <w:top w:w="57" w:type="dxa"/>
        <w:left w:w="115" w:type="dxa"/>
        <w:bottom w:w="57" w:type="dxa"/>
        <w:right w:w="115" w:type="dxa"/>
      </w:tblCellMar>
    </w:tblPr>
  </w:style>
  <w:style w:type="table" w:customStyle="1" w:styleId="affffff9">
    <w:basedOn w:val="TableNormal1"/>
    <w:tblPr>
      <w:tblStyleRowBandSize w:val="1"/>
      <w:tblStyleColBandSize w:val="1"/>
      <w:tblCellMar>
        <w:top w:w="57" w:type="dxa"/>
        <w:left w:w="115" w:type="dxa"/>
        <w:bottom w:w="57" w:type="dxa"/>
        <w:right w:w="115" w:type="dxa"/>
      </w:tblCellMar>
    </w:tblPr>
  </w:style>
  <w:style w:type="table" w:customStyle="1" w:styleId="affffffa">
    <w:basedOn w:val="TableNormal1"/>
    <w:tblPr>
      <w:tblStyleRowBandSize w:val="1"/>
      <w:tblStyleColBandSize w:val="1"/>
      <w:tblCellMar>
        <w:top w:w="57" w:type="dxa"/>
        <w:left w:w="115" w:type="dxa"/>
        <w:bottom w:w="57" w:type="dxa"/>
        <w:right w:w="115" w:type="dxa"/>
      </w:tblCellMar>
    </w:tblPr>
  </w:style>
  <w:style w:type="table" w:customStyle="1" w:styleId="affffffb">
    <w:basedOn w:val="TableNormal1"/>
    <w:tblPr>
      <w:tblStyleRowBandSize w:val="1"/>
      <w:tblStyleColBandSize w:val="1"/>
      <w:tblCellMar>
        <w:top w:w="57" w:type="dxa"/>
        <w:left w:w="115" w:type="dxa"/>
        <w:bottom w:w="57" w:type="dxa"/>
        <w:right w:w="115" w:type="dxa"/>
      </w:tblCellMar>
    </w:tblPr>
  </w:style>
  <w:style w:type="table" w:customStyle="1" w:styleId="affffffc">
    <w:basedOn w:val="TableNormal1"/>
    <w:tblPr>
      <w:tblStyleRowBandSize w:val="1"/>
      <w:tblStyleColBandSize w:val="1"/>
      <w:tblCellMar>
        <w:top w:w="57" w:type="dxa"/>
        <w:left w:w="115" w:type="dxa"/>
        <w:bottom w:w="57" w:type="dxa"/>
        <w:right w:w="115" w:type="dxa"/>
      </w:tblCellMar>
    </w:tblPr>
  </w:style>
  <w:style w:type="table" w:customStyle="1" w:styleId="affffffd">
    <w:basedOn w:val="TableNormal1"/>
    <w:tblPr>
      <w:tblStyleRowBandSize w:val="1"/>
      <w:tblStyleColBandSize w:val="1"/>
      <w:tblCellMar>
        <w:top w:w="57" w:type="dxa"/>
        <w:left w:w="115" w:type="dxa"/>
        <w:bottom w:w="57" w:type="dxa"/>
        <w:right w:w="115" w:type="dxa"/>
      </w:tblCellMar>
    </w:tblPr>
  </w:style>
  <w:style w:type="table" w:customStyle="1" w:styleId="affffffe">
    <w:basedOn w:val="TableNormal1"/>
    <w:tblPr>
      <w:tblStyleRowBandSize w:val="1"/>
      <w:tblStyleColBandSize w:val="1"/>
      <w:tblCellMar>
        <w:top w:w="57" w:type="dxa"/>
        <w:left w:w="115" w:type="dxa"/>
        <w:bottom w:w="57" w:type="dxa"/>
        <w:right w:w="115" w:type="dxa"/>
      </w:tblCellMar>
    </w:tblPr>
  </w:style>
  <w:style w:type="table" w:customStyle="1" w:styleId="afffffff">
    <w:basedOn w:val="TableNormal1"/>
    <w:tblPr>
      <w:tblStyleRowBandSize w:val="1"/>
      <w:tblStyleColBandSize w:val="1"/>
      <w:tblCellMar>
        <w:top w:w="57" w:type="dxa"/>
        <w:left w:w="115" w:type="dxa"/>
        <w:bottom w:w="57" w:type="dxa"/>
        <w:right w:w="115" w:type="dxa"/>
      </w:tblCellMar>
    </w:tblPr>
  </w:style>
  <w:style w:type="table" w:customStyle="1" w:styleId="afffffff0">
    <w:basedOn w:val="TableNormal1"/>
    <w:tblPr>
      <w:tblStyleRowBandSize w:val="1"/>
      <w:tblStyleColBandSize w:val="1"/>
      <w:tblCellMar>
        <w:top w:w="57" w:type="dxa"/>
        <w:left w:w="115" w:type="dxa"/>
        <w:bottom w:w="57" w:type="dxa"/>
        <w:right w:w="115" w:type="dxa"/>
      </w:tblCellMar>
    </w:tblPr>
  </w:style>
  <w:style w:type="table" w:customStyle="1" w:styleId="afffffff1">
    <w:basedOn w:val="TableNormal1"/>
    <w:tblPr>
      <w:tblStyleRowBandSize w:val="1"/>
      <w:tblStyleColBandSize w:val="1"/>
      <w:tblCellMar>
        <w:top w:w="57" w:type="dxa"/>
        <w:left w:w="115" w:type="dxa"/>
        <w:bottom w:w="57" w:type="dxa"/>
        <w:right w:w="115" w:type="dxa"/>
      </w:tblCellMar>
    </w:tblPr>
  </w:style>
  <w:style w:type="table" w:customStyle="1" w:styleId="afffffff2">
    <w:basedOn w:val="TableNormal1"/>
    <w:tblPr>
      <w:tblStyleRowBandSize w:val="1"/>
      <w:tblStyleColBandSize w:val="1"/>
      <w:tblCellMar>
        <w:top w:w="102" w:type="dxa"/>
        <w:left w:w="62" w:type="dxa"/>
        <w:bottom w:w="102" w:type="dxa"/>
        <w:right w:w="62" w:type="dxa"/>
      </w:tblCellMar>
    </w:tblPr>
  </w:style>
  <w:style w:type="table" w:customStyle="1" w:styleId="afffffff3">
    <w:basedOn w:val="TableNormal1"/>
    <w:tblPr>
      <w:tblStyleRowBandSize w:val="1"/>
      <w:tblStyleColBandSize w:val="1"/>
      <w:tblCellMar>
        <w:top w:w="102" w:type="dxa"/>
        <w:left w:w="62" w:type="dxa"/>
        <w:bottom w:w="102" w:type="dxa"/>
        <w:right w:w="62" w:type="dxa"/>
      </w:tblCellMar>
    </w:tblPr>
  </w:style>
  <w:style w:type="table" w:customStyle="1" w:styleId="afffffff4">
    <w:basedOn w:val="TableNormal1"/>
    <w:tblPr>
      <w:tblStyleRowBandSize w:val="1"/>
      <w:tblStyleColBandSize w:val="1"/>
    </w:tblPr>
  </w:style>
  <w:style w:type="table" w:customStyle="1" w:styleId="afffffff5">
    <w:basedOn w:val="TableNormal1"/>
    <w:tblPr>
      <w:tblStyleRowBandSize w:val="1"/>
      <w:tblStyleColBandSize w:val="1"/>
    </w:tblPr>
  </w:style>
  <w:style w:type="table" w:customStyle="1" w:styleId="afffffff6">
    <w:basedOn w:val="TableNormal1"/>
    <w:tblPr>
      <w:tblStyleRowBandSize w:val="1"/>
      <w:tblStyleColBandSize w:val="1"/>
    </w:tblPr>
  </w:style>
  <w:style w:type="table" w:customStyle="1" w:styleId="afffffff7">
    <w:basedOn w:val="TableNormal1"/>
    <w:tblPr>
      <w:tblStyleRowBandSize w:val="1"/>
      <w:tblStyleColBandSize w:val="1"/>
    </w:tblPr>
  </w:style>
  <w:style w:type="table" w:customStyle="1" w:styleId="afffffff8">
    <w:basedOn w:val="TableNormal1"/>
    <w:tblPr>
      <w:tblStyleRowBandSize w:val="1"/>
      <w:tblStyleColBandSize w:val="1"/>
      <w:tblCellMar>
        <w:left w:w="28" w:type="dxa"/>
        <w:right w:w="28" w:type="dxa"/>
      </w:tblCellMar>
    </w:tblPr>
  </w:style>
  <w:style w:type="table" w:customStyle="1" w:styleId="afffffff9">
    <w:basedOn w:val="TableNormal1"/>
    <w:tblPr>
      <w:tblStyleRowBandSize w:val="1"/>
      <w:tblStyleColBandSize w:val="1"/>
      <w:tblCellMar>
        <w:left w:w="28" w:type="dxa"/>
        <w:right w:w="28" w:type="dxa"/>
      </w:tblCellMar>
    </w:tblPr>
  </w:style>
  <w:style w:type="table" w:customStyle="1" w:styleId="afffffffa">
    <w:basedOn w:val="TableNormal1"/>
    <w:tblPr>
      <w:tblStyleRowBandSize w:val="1"/>
      <w:tblStyleColBandSize w:val="1"/>
      <w:tblCellMar>
        <w:left w:w="115" w:type="dxa"/>
        <w:right w:w="115" w:type="dxa"/>
      </w:tblCellMar>
    </w:tblPr>
  </w:style>
  <w:style w:type="table" w:customStyle="1" w:styleId="afffffffb">
    <w:basedOn w:val="TableNormal1"/>
    <w:tblPr>
      <w:tblStyleRowBandSize w:val="1"/>
      <w:tblStyleColBandSize w:val="1"/>
      <w:tblCellMar>
        <w:left w:w="115" w:type="dxa"/>
        <w:right w:w="115" w:type="dxa"/>
      </w:tblCellMar>
    </w:tblPr>
  </w:style>
  <w:style w:type="table" w:customStyle="1" w:styleId="afffffffc">
    <w:basedOn w:val="TableNormal1"/>
    <w:tblPr>
      <w:tblStyleRowBandSize w:val="1"/>
      <w:tblStyleColBandSize w:val="1"/>
    </w:tblPr>
  </w:style>
  <w:style w:type="table" w:customStyle="1" w:styleId="afffffffd">
    <w:basedOn w:val="TableNormal1"/>
    <w:tblPr>
      <w:tblStyleRowBandSize w:val="1"/>
      <w:tblStyleColBandSize w:val="1"/>
    </w:tblPr>
  </w:style>
  <w:style w:type="table" w:customStyle="1" w:styleId="afffffffe">
    <w:basedOn w:val="TableNormal1"/>
    <w:tblPr>
      <w:tblStyleRowBandSize w:val="1"/>
      <w:tblStyleColBandSize w:val="1"/>
    </w:tblPr>
  </w:style>
  <w:style w:type="table" w:customStyle="1" w:styleId="affffffff">
    <w:basedOn w:val="TableNormal1"/>
    <w:tblPr>
      <w:tblStyleRowBandSize w:val="1"/>
      <w:tblStyleColBandSize w:val="1"/>
      <w:tblCellMar>
        <w:left w:w="28" w:type="dxa"/>
        <w:right w:w="28" w:type="dxa"/>
      </w:tblCellMar>
    </w:tblPr>
  </w:style>
  <w:style w:type="table" w:customStyle="1" w:styleId="affffffff0">
    <w:basedOn w:val="TableNormal1"/>
    <w:tblPr>
      <w:tblStyleRowBandSize w:val="1"/>
      <w:tblStyleColBandSize w:val="1"/>
      <w:tblCellMar>
        <w:left w:w="28" w:type="dxa"/>
        <w:right w:w="28" w:type="dxa"/>
      </w:tblCellMar>
    </w:tblPr>
  </w:style>
  <w:style w:type="table" w:customStyle="1" w:styleId="affffffff1">
    <w:basedOn w:val="TableNormal1"/>
    <w:tblPr>
      <w:tblStyleRowBandSize w:val="1"/>
      <w:tblStyleColBandSize w:val="1"/>
    </w:tblPr>
  </w:style>
  <w:style w:type="table" w:customStyle="1" w:styleId="affffffff2">
    <w:basedOn w:val="TableNormal1"/>
    <w:tblPr>
      <w:tblStyleRowBandSize w:val="1"/>
      <w:tblStyleColBandSize w:val="1"/>
    </w:tblPr>
  </w:style>
  <w:style w:type="table" w:customStyle="1" w:styleId="affffffff3">
    <w:basedOn w:val="TableNormal1"/>
    <w:tblPr>
      <w:tblStyleRowBandSize w:val="1"/>
      <w:tblStyleColBandSize w:val="1"/>
    </w:tblPr>
  </w:style>
  <w:style w:type="table" w:customStyle="1" w:styleId="affffffff4">
    <w:basedOn w:val="TableNormal1"/>
    <w:tblPr>
      <w:tblStyleRowBandSize w:val="1"/>
      <w:tblStyleColBandSize w:val="1"/>
      <w:tblCellMar>
        <w:left w:w="115" w:type="dxa"/>
        <w:right w:w="115" w:type="dxa"/>
      </w:tblCellMar>
    </w:tblPr>
  </w:style>
  <w:style w:type="table" w:customStyle="1" w:styleId="affffffff5">
    <w:basedOn w:val="TableNormal1"/>
    <w:tblPr>
      <w:tblStyleRowBandSize w:val="1"/>
      <w:tblStyleColBandSize w:val="1"/>
      <w:tblCellMar>
        <w:left w:w="28" w:type="dxa"/>
        <w:right w:w="28" w:type="dxa"/>
      </w:tblCellMar>
    </w:tblPr>
  </w:style>
  <w:style w:type="table" w:customStyle="1" w:styleId="affffffff6">
    <w:basedOn w:val="TableNormal1"/>
    <w:tblPr>
      <w:tblStyleRowBandSize w:val="1"/>
      <w:tblStyleColBandSize w:val="1"/>
      <w:tblCellMar>
        <w:left w:w="28" w:type="dxa"/>
        <w:right w:w="28" w:type="dxa"/>
      </w:tblCellMar>
    </w:tblPr>
  </w:style>
  <w:style w:type="table" w:customStyle="1" w:styleId="affffffff7">
    <w:basedOn w:val="TableNormal1"/>
    <w:tblPr>
      <w:tblStyleRowBandSize w:val="1"/>
      <w:tblStyleColBandSize w:val="1"/>
    </w:tblPr>
  </w:style>
  <w:style w:type="table" w:customStyle="1" w:styleId="affffffff8">
    <w:basedOn w:val="TableNormal1"/>
    <w:tblPr>
      <w:tblStyleRowBandSize w:val="1"/>
      <w:tblStyleColBandSize w:val="1"/>
      <w:tblCellMar>
        <w:left w:w="28" w:type="dxa"/>
        <w:right w:w="28" w:type="dxa"/>
      </w:tblCellMar>
    </w:tblPr>
  </w:style>
  <w:style w:type="table" w:customStyle="1" w:styleId="affffffff9">
    <w:basedOn w:val="TableNormal1"/>
    <w:tblPr>
      <w:tblStyleRowBandSize w:val="1"/>
      <w:tblStyleColBandSize w:val="1"/>
      <w:tblCellMar>
        <w:left w:w="28" w:type="dxa"/>
        <w:right w:w="28" w:type="dxa"/>
      </w:tblCellMar>
    </w:tblPr>
  </w:style>
  <w:style w:type="table" w:customStyle="1" w:styleId="affffffffa">
    <w:basedOn w:val="TableNormal1"/>
    <w:tblPr>
      <w:tblStyleRowBandSize w:val="1"/>
      <w:tblStyleColBandSize w:val="1"/>
      <w:tblCellMar>
        <w:left w:w="28" w:type="dxa"/>
        <w:right w:w="28" w:type="dxa"/>
      </w:tblCellMar>
    </w:tblPr>
  </w:style>
  <w:style w:type="table" w:customStyle="1" w:styleId="affffffffb">
    <w:basedOn w:val="TableNormal1"/>
    <w:tblPr>
      <w:tblStyleRowBandSize w:val="1"/>
      <w:tblStyleColBandSize w:val="1"/>
      <w:tblCellMar>
        <w:left w:w="28" w:type="dxa"/>
        <w:right w:w="28" w:type="dxa"/>
      </w:tblCellMar>
    </w:tblPr>
  </w:style>
  <w:style w:type="table" w:customStyle="1" w:styleId="affffffffc">
    <w:basedOn w:val="TableNormal1"/>
    <w:tblPr>
      <w:tblStyleRowBandSize w:val="1"/>
      <w:tblStyleColBandSize w:val="1"/>
    </w:tblPr>
  </w:style>
  <w:style w:type="table" w:customStyle="1" w:styleId="affffffffd">
    <w:basedOn w:val="TableNormal1"/>
    <w:tblPr>
      <w:tblStyleRowBandSize w:val="1"/>
      <w:tblStyleColBandSize w:val="1"/>
      <w:tblCellMar>
        <w:left w:w="28" w:type="dxa"/>
        <w:right w:w="28" w:type="dxa"/>
      </w:tblCellMar>
    </w:tblPr>
  </w:style>
  <w:style w:type="table" w:customStyle="1" w:styleId="affffffffe">
    <w:basedOn w:val="TableNormal1"/>
    <w:tblPr>
      <w:tblStyleRowBandSize w:val="1"/>
      <w:tblStyleColBandSize w:val="1"/>
      <w:tblCellMar>
        <w:left w:w="28" w:type="dxa"/>
        <w:right w:w="28" w:type="dxa"/>
      </w:tblCellMar>
    </w:tblPr>
  </w:style>
  <w:style w:type="table" w:customStyle="1" w:styleId="afffffffff">
    <w:basedOn w:val="TableNormal1"/>
    <w:tblPr>
      <w:tblStyleRowBandSize w:val="1"/>
      <w:tblStyleColBandSize w:val="1"/>
    </w:tblPr>
  </w:style>
  <w:style w:type="table" w:customStyle="1" w:styleId="afffffffff0">
    <w:basedOn w:val="TableNormal1"/>
    <w:tblPr>
      <w:tblStyleRowBandSize w:val="1"/>
      <w:tblStyleColBandSize w:val="1"/>
    </w:tblPr>
  </w:style>
  <w:style w:type="table" w:customStyle="1" w:styleId="afffffffff1">
    <w:basedOn w:val="TableNormal1"/>
    <w:tblPr>
      <w:tblStyleRowBandSize w:val="1"/>
      <w:tblStyleColBandSize w:val="1"/>
      <w:tblCellMar>
        <w:left w:w="115" w:type="dxa"/>
        <w:right w:w="115" w:type="dxa"/>
      </w:tblCellMar>
    </w:tblPr>
  </w:style>
  <w:style w:type="table" w:customStyle="1" w:styleId="afffffffff2">
    <w:basedOn w:val="TableNormal1"/>
    <w:tblPr>
      <w:tblStyleRowBandSize w:val="1"/>
      <w:tblStyleColBandSize w:val="1"/>
      <w:tblCellMar>
        <w:left w:w="115" w:type="dxa"/>
        <w:right w:w="115" w:type="dxa"/>
      </w:tblCellMar>
    </w:tblPr>
  </w:style>
  <w:style w:type="table" w:customStyle="1" w:styleId="afffffffff3">
    <w:basedOn w:val="TableNormal1"/>
    <w:tblPr>
      <w:tblStyleRowBandSize w:val="1"/>
      <w:tblStyleColBandSize w:val="1"/>
    </w:tblPr>
  </w:style>
  <w:style w:type="table" w:customStyle="1" w:styleId="afffffffff4">
    <w:basedOn w:val="TableNormal1"/>
    <w:tblPr>
      <w:tblStyleRowBandSize w:val="1"/>
      <w:tblStyleColBandSize w:val="1"/>
    </w:tblPr>
  </w:style>
  <w:style w:type="table" w:customStyle="1" w:styleId="afffffffff5">
    <w:basedOn w:val="TableNormal1"/>
    <w:tblPr>
      <w:tblStyleRowBandSize w:val="1"/>
      <w:tblStyleColBandSize w:val="1"/>
    </w:tblPr>
  </w:style>
  <w:style w:type="table" w:customStyle="1" w:styleId="afffffffff6">
    <w:basedOn w:val="TableNormal1"/>
    <w:tblPr>
      <w:tblStyleRowBandSize w:val="1"/>
      <w:tblStyleColBandSize w:val="1"/>
      <w:tblCellMar>
        <w:left w:w="115" w:type="dxa"/>
        <w:right w:w="115" w:type="dxa"/>
      </w:tblCellMar>
    </w:tblPr>
  </w:style>
  <w:style w:type="table" w:customStyle="1" w:styleId="afffffffff7">
    <w:basedOn w:val="TableNormal1"/>
    <w:tblPr>
      <w:tblStyleRowBandSize w:val="1"/>
      <w:tblStyleColBandSize w:val="1"/>
      <w:tblCellMar>
        <w:left w:w="115" w:type="dxa"/>
        <w:right w:w="115" w:type="dxa"/>
      </w:tblCellMar>
    </w:tblPr>
  </w:style>
  <w:style w:type="table" w:customStyle="1" w:styleId="afffffffff8">
    <w:basedOn w:val="TableNormal1"/>
    <w:tblPr>
      <w:tblStyleRowBandSize w:val="1"/>
      <w:tblStyleColBandSize w:val="1"/>
    </w:tblPr>
  </w:style>
  <w:style w:type="table" w:customStyle="1" w:styleId="afffffffff9">
    <w:basedOn w:val="TableNormal1"/>
    <w:tblPr>
      <w:tblStyleRowBandSize w:val="1"/>
      <w:tblStyleColBandSize w:val="1"/>
    </w:tblPr>
  </w:style>
  <w:style w:type="table" w:customStyle="1" w:styleId="afffffffffa">
    <w:basedOn w:val="TableNormal1"/>
    <w:tblPr>
      <w:tblStyleRowBandSize w:val="1"/>
      <w:tblStyleColBandSize w:val="1"/>
      <w:tblCellMar>
        <w:left w:w="115" w:type="dxa"/>
        <w:right w:w="115" w:type="dxa"/>
      </w:tblCellMar>
    </w:tblPr>
  </w:style>
  <w:style w:type="table" w:customStyle="1" w:styleId="afffffffffb">
    <w:basedOn w:val="TableNormal1"/>
    <w:tblPr>
      <w:tblStyleRowBandSize w:val="1"/>
      <w:tblStyleColBandSize w:val="1"/>
      <w:tblCellMar>
        <w:left w:w="115" w:type="dxa"/>
        <w:right w:w="115" w:type="dxa"/>
      </w:tblCellMar>
    </w:tblPr>
  </w:style>
  <w:style w:type="table" w:customStyle="1" w:styleId="afffffffffc">
    <w:basedOn w:val="TableNormal1"/>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top w:w="102" w:type="dxa"/>
        <w:left w:w="115" w:type="dxa"/>
        <w:bottom w:w="102" w:type="dxa"/>
        <w:right w:w="115" w:type="dxa"/>
      </w:tblCellMar>
    </w:tblPr>
  </w:style>
  <w:style w:type="table" w:customStyle="1" w:styleId="afffffffffe">
    <w:basedOn w:val="TableNormal0"/>
    <w:tblPr>
      <w:tblStyleRowBandSize w:val="1"/>
      <w:tblStyleColBandSize w:val="1"/>
      <w:tblCellMar>
        <w:top w:w="102" w:type="dxa"/>
        <w:left w:w="115" w:type="dxa"/>
        <w:bottom w:w="102" w:type="dxa"/>
        <w:right w:w="115" w:type="dxa"/>
      </w:tblCellMar>
    </w:tblPr>
  </w:style>
  <w:style w:type="table" w:customStyle="1" w:styleId="affffffffff">
    <w:basedOn w:val="TableNormal0"/>
    <w:tblPr>
      <w:tblStyleRowBandSize w:val="1"/>
      <w:tblStyleColBandSize w:val="1"/>
      <w:tblCellMar>
        <w:top w:w="102" w:type="dxa"/>
        <w:left w:w="115" w:type="dxa"/>
        <w:bottom w:w="102" w:type="dxa"/>
        <w:right w:w="115" w:type="dxa"/>
      </w:tblCellMar>
    </w:tblPr>
  </w:style>
  <w:style w:type="table" w:customStyle="1" w:styleId="affffffffff0">
    <w:basedOn w:val="TableNormal0"/>
    <w:tblPr>
      <w:tblStyleRowBandSize w:val="1"/>
      <w:tblStyleColBandSize w:val="1"/>
      <w:tblCellMar>
        <w:top w:w="102" w:type="dxa"/>
        <w:left w:w="115" w:type="dxa"/>
        <w:bottom w:w="102" w:type="dxa"/>
        <w:right w:w="115" w:type="dxa"/>
      </w:tblCellMar>
    </w:tblPr>
  </w:style>
  <w:style w:type="table" w:customStyle="1" w:styleId="affffffffff1">
    <w:basedOn w:val="TableNormal0"/>
    <w:tblPr>
      <w:tblStyleRowBandSize w:val="1"/>
      <w:tblStyleColBandSize w:val="1"/>
      <w:tblCellMar>
        <w:top w:w="102" w:type="dxa"/>
        <w:left w:w="115" w:type="dxa"/>
        <w:bottom w:w="102" w:type="dxa"/>
        <w:right w:w="115" w:type="dxa"/>
      </w:tblCellMar>
    </w:tblPr>
  </w:style>
  <w:style w:type="table" w:customStyle="1" w:styleId="affffffffff2">
    <w:basedOn w:val="TableNormal0"/>
    <w:tblPr>
      <w:tblStyleRowBandSize w:val="1"/>
      <w:tblStyleColBandSize w:val="1"/>
      <w:tblCellMar>
        <w:top w:w="102" w:type="dxa"/>
        <w:left w:w="115" w:type="dxa"/>
        <w:bottom w:w="102" w:type="dxa"/>
        <w:right w:w="115" w:type="dxa"/>
      </w:tblCellMar>
    </w:tblPr>
  </w:style>
  <w:style w:type="table" w:customStyle="1" w:styleId="affffffffff3">
    <w:basedOn w:val="TableNormal0"/>
    <w:tblPr>
      <w:tblStyleRowBandSize w:val="1"/>
      <w:tblStyleColBandSize w:val="1"/>
      <w:tblCellMar>
        <w:top w:w="102" w:type="dxa"/>
        <w:left w:w="115" w:type="dxa"/>
        <w:bottom w:w="102" w:type="dxa"/>
        <w:right w:w="115" w:type="dxa"/>
      </w:tblCellMar>
    </w:tblPr>
  </w:style>
  <w:style w:type="table" w:customStyle="1" w:styleId="affffffffff4">
    <w:basedOn w:val="TableNormal0"/>
    <w:tblPr>
      <w:tblStyleRowBandSize w:val="1"/>
      <w:tblStyleColBandSize w:val="1"/>
      <w:tblCellMar>
        <w:top w:w="102" w:type="dxa"/>
        <w:left w:w="115" w:type="dxa"/>
        <w:bottom w:w="102" w:type="dxa"/>
        <w:right w:w="115" w:type="dxa"/>
      </w:tblCellMar>
    </w:tblPr>
  </w:style>
  <w:style w:type="table" w:customStyle="1" w:styleId="affffffffff5">
    <w:basedOn w:val="TableNormal0"/>
    <w:tblPr>
      <w:tblStyleRowBandSize w:val="1"/>
      <w:tblStyleColBandSize w:val="1"/>
      <w:tblCellMar>
        <w:top w:w="102" w:type="dxa"/>
        <w:left w:w="115" w:type="dxa"/>
        <w:bottom w:w="102" w:type="dxa"/>
        <w:right w:w="115" w:type="dxa"/>
      </w:tblCellMar>
    </w:tblPr>
  </w:style>
  <w:style w:type="table" w:customStyle="1" w:styleId="affffffffff6">
    <w:basedOn w:val="TableNormal0"/>
    <w:tblPr>
      <w:tblStyleRowBandSize w:val="1"/>
      <w:tblStyleColBandSize w:val="1"/>
      <w:tblCellMar>
        <w:top w:w="102" w:type="dxa"/>
        <w:left w:w="115" w:type="dxa"/>
        <w:bottom w:w="102" w:type="dxa"/>
        <w:right w:w="115" w:type="dxa"/>
      </w:tblCellMar>
    </w:tblPr>
  </w:style>
  <w:style w:type="table" w:customStyle="1" w:styleId="affffffffff7">
    <w:basedOn w:val="TableNormal0"/>
    <w:tblPr>
      <w:tblStyleRowBandSize w:val="1"/>
      <w:tblStyleColBandSize w:val="1"/>
      <w:tblCellMar>
        <w:top w:w="102" w:type="dxa"/>
        <w:left w:w="115" w:type="dxa"/>
        <w:bottom w:w="102" w:type="dxa"/>
        <w:right w:w="115" w:type="dxa"/>
      </w:tblCellMar>
    </w:tblPr>
  </w:style>
  <w:style w:type="table" w:customStyle="1" w:styleId="affffffffff8">
    <w:basedOn w:val="TableNormal0"/>
    <w:tblPr>
      <w:tblStyleRowBandSize w:val="1"/>
      <w:tblStyleColBandSize w:val="1"/>
      <w:tblCellMar>
        <w:top w:w="102" w:type="dxa"/>
        <w:left w:w="115" w:type="dxa"/>
        <w:bottom w:w="102" w:type="dxa"/>
        <w:right w:w="115" w:type="dxa"/>
      </w:tblCellMar>
    </w:tblPr>
  </w:style>
  <w:style w:type="table" w:customStyle="1" w:styleId="affffffffff9">
    <w:basedOn w:val="TableNormal0"/>
    <w:tblPr>
      <w:tblStyleRowBandSize w:val="1"/>
      <w:tblStyleColBandSize w:val="1"/>
      <w:tblCellMar>
        <w:top w:w="102" w:type="dxa"/>
        <w:left w:w="115" w:type="dxa"/>
        <w:bottom w:w="102" w:type="dxa"/>
        <w:right w:w="115" w:type="dxa"/>
      </w:tblCellMar>
    </w:tblPr>
  </w:style>
  <w:style w:type="table" w:customStyle="1" w:styleId="affffffffffa">
    <w:basedOn w:val="TableNormal0"/>
    <w:tblPr>
      <w:tblStyleRowBandSize w:val="1"/>
      <w:tblStyleColBandSize w:val="1"/>
      <w:tblCellMar>
        <w:top w:w="102" w:type="dxa"/>
        <w:left w:w="115" w:type="dxa"/>
        <w:bottom w:w="102" w:type="dxa"/>
        <w:right w:w="115" w:type="dxa"/>
      </w:tblCellMar>
    </w:tblPr>
  </w:style>
  <w:style w:type="table" w:customStyle="1" w:styleId="affffffffffb">
    <w:basedOn w:val="TableNormal0"/>
    <w:tblPr>
      <w:tblStyleRowBandSize w:val="1"/>
      <w:tblStyleColBandSize w:val="1"/>
      <w:tblCellMar>
        <w:top w:w="102" w:type="dxa"/>
        <w:left w:w="115" w:type="dxa"/>
        <w:bottom w:w="102" w:type="dxa"/>
        <w:right w:w="115" w:type="dxa"/>
      </w:tblCellMar>
    </w:tblPr>
  </w:style>
  <w:style w:type="table" w:customStyle="1" w:styleId="affffffffffc">
    <w:basedOn w:val="TableNormal0"/>
    <w:tblPr>
      <w:tblStyleRowBandSize w:val="1"/>
      <w:tblStyleColBandSize w:val="1"/>
      <w:tblCellMar>
        <w:top w:w="102" w:type="dxa"/>
        <w:left w:w="115" w:type="dxa"/>
        <w:bottom w:w="102" w:type="dxa"/>
        <w:right w:w="115" w:type="dxa"/>
      </w:tblCellMar>
    </w:tblPr>
  </w:style>
  <w:style w:type="table" w:customStyle="1" w:styleId="affffffffffd">
    <w:basedOn w:val="TableNormal0"/>
    <w:tblPr>
      <w:tblStyleRowBandSize w:val="1"/>
      <w:tblStyleColBandSize w:val="1"/>
      <w:tblCellMar>
        <w:top w:w="102" w:type="dxa"/>
        <w:left w:w="115" w:type="dxa"/>
        <w:bottom w:w="102" w:type="dxa"/>
        <w:right w:w="115" w:type="dxa"/>
      </w:tblCellMar>
    </w:tblPr>
  </w:style>
  <w:style w:type="table" w:customStyle="1" w:styleId="affffffffffe">
    <w:basedOn w:val="TableNormal0"/>
    <w:tblPr>
      <w:tblStyleRowBandSize w:val="1"/>
      <w:tblStyleColBandSize w:val="1"/>
      <w:tblCellMar>
        <w:top w:w="102" w:type="dxa"/>
        <w:left w:w="115" w:type="dxa"/>
        <w:bottom w:w="102" w:type="dxa"/>
        <w:right w:w="115" w:type="dxa"/>
      </w:tblCellMar>
    </w:tblPr>
  </w:style>
  <w:style w:type="table" w:customStyle="1" w:styleId="afffffffffff">
    <w:basedOn w:val="TableNormal0"/>
    <w:tblPr>
      <w:tblStyleRowBandSize w:val="1"/>
      <w:tblStyleColBandSize w:val="1"/>
      <w:tblCellMar>
        <w:top w:w="102" w:type="dxa"/>
        <w:left w:w="115" w:type="dxa"/>
        <w:bottom w:w="102" w:type="dxa"/>
        <w:right w:w="115" w:type="dxa"/>
      </w:tblCellMar>
    </w:tblPr>
  </w:style>
  <w:style w:type="table" w:customStyle="1" w:styleId="afffffffffff0">
    <w:basedOn w:val="TableNormal0"/>
    <w:tblPr>
      <w:tblStyleRowBandSize w:val="1"/>
      <w:tblStyleColBandSize w:val="1"/>
      <w:tblCellMar>
        <w:top w:w="102" w:type="dxa"/>
        <w:left w:w="115" w:type="dxa"/>
        <w:bottom w:w="102" w:type="dxa"/>
        <w:right w:w="115" w:type="dxa"/>
      </w:tblCellMar>
    </w:tblPr>
  </w:style>
  <w:style w:type="table" w:customStyle="1" w:styleId="afffffffffff1">
    <w:basedOn w:val="TableNormal0"/>
    <w:tblPr>
      <w:tblStyleRowBandSize w:val="1"/>
      <w:tblStyleColBandSize w:val="1"/>
      <w:tblCellMar>
        <w:top w:w="102" w:type="dxa"/>
        <w:left w:w="115" w:type="dxa"/>
        <w:bottom w:w="102" w:type="dxa"/>
        <w:right w:w="115" w:type="dxa"/>
      </w:tblCellMar>
    </w:tblPr>
  </w:style>
  <w:style w:type="table" w:customStyle="1" w:styleId="afffffffffff2">
    <w:basedOn w:val="TableNormal0"/>
    <w:tblPr>
      <w:tblStyleRowBandSize w:val="1"/>
      <w:tblStyleColBandSize w:val="1"/>
      <w:tblCellMar>
        <w:top w:w="102" w:type="dxa"/>
        <w:left w:w="115" w:type="dxa"/>
        <w:bottom w:w="102" w:type="dxa"/>
        <w:right w:w="115" w:type="dxa"/>
      </w:tblCellMar>
    </w:tblPr>
  </w:style>
  <w:style w:type="table" w:customStyle="1" w:styleId="afffffffffff3">
    <w:basedOn w:val="TableNormal0"/>
    <w:tblPr>
      <w:tblStyleRowBandSize w:val="1"/>
      <w:tblStyleColBandSize w:val="1"/>
      <w:tblCellMar>
        <w:top w:w="102" w:type="dxa"/>
        <w:left w:w="115" w:type="dxa"/>
        <w:bottom w:w="102" w:type="dxa"/>
        <w:right w:w="115" w:type="dxa"/>
      </w:tblCellMar>
    </w:tblPr>
  </w:style>
  <w:style w:type="table" w:customStyle="1" w:styleId="afffffffffff4">
    <w:basedOn w:val="TableNormal0"/>
    <w:tblPr>
      <w:tblStyleRowBandSize w:val="1"/>
      <w:tblStyleColBandSize w:val="1"/>
      <w:tblCellMar>
        <w:top w:w="102" w:type="dxa"/>
        <w:left w:w="115" w:type="dxa"/>
        <w:bottom w:w="102" w:type="dxa"/>
        <w:right w:w="115" w:type="dxa"/>
      </w:tblCellMar>
    </w:tblPr>
  </w:style>
  <w:style w:type="table" w:customStyle="1" w:styleId="afffffffffff5">
    <w:basedOn w:val="TableNormal0"/>
    <w:tblPr>
      <w:tblStyleRowBandSize w:val="1"/>
      <w:tblStyleColBandSize w:val="1"/>
      <w:tblCellMar>
        <w:top w:w="102" w:type="dxa"/>
        <w:left w:w="115" w:type="dxa"/>
        <w:bottom w:w="102" w:type="dxa"/>
        <w:right w:w="115" w:type="dxa"/>
      </w:tblCellMar>
    </w:tblPr>
  </w:style>
  <w:style w:type="table" w:customStyle="1" w:styleId="afffffffffff6">
    <w:basedOn w:val="TableNormal0"/>
    <w:tblPr>
      <w:tblStyleRowBandSize w:val="1"/>
      <w:tblStyleColBandSize w:val="1"/>
      <w:tblCellMar>
        <w:top w:w="102" w:type="dxa"/>
        <w:left w:w="115" w:type="dxa"/>
        <w:bottom w:w="102" w:type="dxa"/>
        <w:right w:w="115" w:type="dxa"/>
      </w:tblCellMar>
    </w:tblPr>
  </w:style>
  <w:style w:type="table" w:customStyle="1" w:styleId="afffffffffff7">
    <w:basedOn w:val="TableNormal0"/>
    <w:tblPr>
      <w:tblStyleRowBandSize w:val="1"/>
      <w:tblStyleColBandSize w:val="1"/>
      <w:tblCellMar>
        <w:top w:w="102" w:type="dxa"/>
        <w:left w:w="115" w:type="dxa"/>
        <w:bottom w:w="102" w:type="dxa"/>
        <w:right w:w="115" w:type="dxa"/>
      </w:tblCellMar>
    </w:tblPr>
  </w:style>
  <w:style w:type="table" w:customStyle="1" w:styleId="afffffffffff8">
    <w:basedOn w:val="TableNormal0"/>
    <w:tblPr>
      <w:tblStyleRowBandSize w:val="1"/>
      <w:tblStyleColBandSize w:val="1"/>
      <w:tblCellMar>
        <w:top w:w="102" w:type="dxa"/>
        <w:left w:w="115" w:type="dxa"/>
        <w:bottom w:w="102" w:type="dxa"/>
        <w:right w:w="115" w:type="dxa"/>
      </w:tblCellMar>
    </w:tblPr>
  </w:style>
  <w:style w:type="table" w:customStyle="1" w:styleId="afffffffffff9">
    <w:basedOn w:val="TableNormal0"/>
    <w:tblPr>
      <w:tblStyleRowBandSize w:val="1"/>
      <w:tblStyleColBandSize w:val="1"/>
      <w:tblCellMar>
        <w:top w:w="102" w:type="dxa"/>
        <w:left w:w="115" w:type="dxa"/>
        <w:bottom w:w="102" w:type="dxa"/>
        <w:right w:w="115" w:type="dxa"/>
      </w:tblCellMar>
    </w:tblPr>
  </w:style>
  <w:style w:type="table" w:customStyle="1" w:styleId="afffffffffffa">
    <w:basedOn w:val="TableNormal0"/>
    <w:tblPr>
      <w:tblStyleRowBandSize w:val="1"/>
      <w:tblStyleColBandSize w:val="1"/>
      <w:tblCellMar>
        <w:top w:w="102" w:type="dxa"/>
        <w:left w:w="115" w:type="dxa"/>
        <w:bottom w:w="102" w:type="dxa"/>
        <w:right w:w="115" w:type="dxa"/>
      </w:tblCellMar>
    </w:tblPr>
  </w:style>
  <w:style w:type="table" w:customStyle="1" w:styleId="afffffffffffb">
    <w:basedOn w:val="TableNormal0"/>
    <w:tblPr>
      <w:tblStyleRowBandSize w:val="1"/>
      <w:tblStyleColBandSize w:val="1"/>
      <w:tblCellMar>
        <w:top w:w="102" w:type="dxa"/>
        <w:left w:w="115" w:type="dxa"/>
        <w:bottom w:w="102" w:type="dxa"/>
        <w:right w:w="115" w:type="dxa"/>
      </w:tblCellMar>
    </w:tblPr>
  </w:style>
  <w:style w:type="table" w:customStyle="1" w:styleId="afffffffffffc">
    <w:basedOn w:val="TableNormal0"/>
    <w:tblPr>
      <w:tblStyleRowBandSize w:val="1"/>
      <w:tblStyleColBandSize w:val="1"/>
      <w:tblCellMar>
        <w:top w:w="102" w:type="dxa"/>
        <w:left w:w="115" w:type="dxa"/>
        <w:bottom w:w="102" w:type="dxa"/>
        <w:right w:w="115" w:type="dxa"/>
      </w:tblCellMar>
    </w:tblPr>
  </w:style>
  <w:style w:type="table" w:customStyle="1" w:styleId="afffffffffffd">
    <w:basedOn w:val="TableNormal0"/>
    <w:tblPr>
      <w:tblStyleRowBandSize w:val="1"/>
      <w:tblStyleColBandSize w:val="1"/>
      <w:tblCellMar>
        <w:top w:w="102" w:type="dxa"/>
        <w:left w:w="115" w:type="dxa"/>
        <w:bottom w:w="102" w:type="dxa"/>
        <w:right w:w="115" w:type="dxa"/>
      </w:tblCellMar>
    </w:tblPr>
  </w:style>
  <w:style w:type="table" w:customStyle="1" w:styleId="afffffffffffe">
    <w:basedOn w:val="TableNormal0"/>
    <w:tblPr>
      <w:tblStyleRowBandSize w:val="1"/>
      <w:tblStyleColBandSize w:val="1"/>
      <w:tblCellMar>
        <w:top w:w="102" w:type="dxa"/>
        <w:left w:w="115" w:type="dxa"/>
        <w:bottom w:w="102" w:type="dxa"/>
        <w:right w:w="115" w:type="dxa"/>
      </w:tblCellMar>
    </w:tblPr>
  </w:style>
  <w:style w:type="table" w:customStyle="1" w:styleId="affffffffffff">
    <w:basedOn w:val="TableNormal0"/>
    <w:tblPr>
      <w:tblStyleRowBandSize w:val="1"/>
      <w:tblStyleColBandSize w:val="1"/>
      <w:tblCellMar>
        <w:top w:w="102" w:type="dxa"/>
        <w:left w:w="115" w:type="dxa"/>
        <w:bottom w:w="102" w:type="dxa"/>
        <w:right w:w="115" w:type="dxa"/>
      </w:tblCellMar>
    </w:tblPr>
  </w:style>
  <w:style w:type="table" w:customStyle="1" w:styleId="affffffffffff0">
    <w:basedOn w:val="TableNormal0"/>
    <w:tblPr>
      <w:tblStyleRowBandSize w:val="1"/>
      <w:tblStyleColBandSize w:val="1"/>
      <w:tblCellMar>
        <w:top w:w="102" w:type="dxa"/>
        <w:left w:w="115" w:type="dxa"/>
        <w:bottom w:w="102" w:type="dxa"/>
        <w:right w:w="115" w:type="dxa"/>
      </w:tblCellMar>
    </w:tblPr>
  </w:style>
  <w:style w:type="table" w:customStyle="1" w:styleId="affffffffffff1">
    <w:basedOn w:val="TableNormal0"/>
    <w:tblPr>
      <w:tblStyleRowBandSize w:val="1"/>
      <w:tblStyleColBandSize w:val="1"/>
      <w:tblCellMar>
        <w:top w:w="102" w:type="dxa"/>
        <w:left w:w="115" w:type="dxa"/>
        <w:bottom w:w="102" w:type="dxa"/>
        <w:right w:w="115" w:type="dxa"/>
      </w:tblCellMar>
    </w:tblPr>
  </w:style>
  <w:style w:type="table" w:customStyle="1" w:styleId="affffffffffff2">
    <w:basedOn w:val="TableNormal0"/>
    <w:tblPr>
      <w:tblStyleRowBandSize w:val="1"/>
      <w:tblStyleColBandSize w:val="1"/>
      <w:tblCellMar>
        <w:top w:w="102" w:type="dxa"/>
        <w:left w:w="115" w:type="dxa"/>
        <w:bottom w:w="102" w:type="dxa"/>
        <w:right w:w="115" w:type="dxa"/>
      </w:tblCellMar>
    </w:tblPr>
  </w:style>
  <w:style w:type="table" w:customStyle="1" w:styleId="affffffffffff3">
    <w:basedOn w:val="TableNormal0"/>
    <w:tblPr>
      <w:tblStyleRowBandSize w:val="1"/>
      <w:tblStyleColBandSize w:val="1"/>
      <w:tblCellMar>
        <w:top w:w="102" w:type="dxa"/>
        <w:left w:w="115" w:type="dxa"/>
        <w:bottom w:w="102" w:type="dxa"/>
        <w:right w:w="115" w:type="dxa"/>
      </w:tblCellMar>
    </w:tblPr>
  </w:style>
  <w:style w:type="table" w:customStyle="1" w:styleId="affffffffffff4">
    <w:basedOn w:val="TableNormal0"/>
    <w:tblPr>
      <w:tblStyleRowBandSize w:val="1"/>
      <w:tblStyleColBandSize w:val="1"/>
      <w:tblCellMar>
        <w:top w:w="102" w:type="dxa"/>
        <w:left w:w="115" w:type="dxa"/>
        <w:bottom w:w="102" w:type="dxa"/>
        <w:right w:w="115" w:type="dxa"/>
      </w:tblCellMar>
    </w:tblPr>
  </w:style>
  <w:style w:type="table" w:customStyle="1" w:styleId="affffffffffff5">
    <w:basedOn w:val="TableNormal0"/>
    <w:tblPr>
      <w:tblStyleRowBandSize w:val="1"/>
      <w:tblStyleColBandSize w:val="1"/>
      <w:tblCellMar>
        <w:top w:w="102" w:type="dxa"/>
        <w:left w:w="115" w:type="dxa"/>
        <w:bottom w:w="102" w:type="dxa"/>
        <w:right w:w="115" w:type="dxa"/>
      </w:tblCellMar>
    </w:tblPr>
  </w:style>
  <w:style w:type="table" w:customStyle="1" w:styleId="affffffffffff6">
    <w:basedOn w:val="TableNormal0"/>
    <w:tblPr>
      <w:tblStyleRowBandSize w:val="1"/>
      <w:tblStyleColBandSize w:val="1"/>
      <w:tblCellMar>
        <w:top w:w="102" w:type="dxa"/>
        <w:left w:w="115" w:type="dxa"/>
        <w:bottom w:w="102" w:type="dxa"/>
        <w:right w:w="115" w:type="dxa"/>
      </w:tblCellMar>
    </w:tblPr>
  </w:style>
  <w:style w:type="table" w:customStyle="1" w:styleId="affffffffffff7">
    <w:basedOn w:val="TableNormal0"/>
    <w:tblPr>
      <w:tblStyleRowBandSize w:val="1"/>
      <w:tblStyleColBandSize w:val="1"/>
      <w:tblCellMar>
        <w:top w:w="102" w:type="dxa"/>
        <w:left w:w="115" w:type="dxa"/>
        <w:bottom w:w="102" w:type="dxa"/>
        <w:right w:w="115" w:type="dxa"/>
      </w:tblCellMar>
    </w:tblPr>
  </w:style>
  <w:style w:type="table" w:customStyle="1" w:styleId="affffffffffff8">
    <w:basedOn w:val="TableNormal0"/>
    <w:tblPr>
      <w:tblStyleRowBandSize w:val="1"/>
      <w:tblStyleColBandSize w:val="1"/>
      <w:tblCellMar>
        <w:top w:w="102" w:type="dxa"/>
        <w:left w:w="115" w:type="dxa"/>
        <w:bottom w:w="102" w:type="dxa"/>
        <w:right w:w="115" w:type="dxa"/>
      </w:tblCellMar>
    </w:tblPr>
  </w:style>
  <w:style w:type="table" w:customStyle="1" w:styleId="affffffffffff9">
    <w:basedOn w:val="TableNormal0"/>
    <w:tblPr>
      <w:tblStyleRowBandSize w:val="1"/>
      <w:tblStyleColBandSize w:val="1"/>
      <w:tblCellMar>
        <w:top w:w="102" w:type="dxa"/>
        <w:left w:w="115" w:type="dxa"/>
        <w:bottom w:w="102" w:type="dxa"/>
        <w:right w:w="115" w:type="dxa"/>
      </w:tblCellMar>
    </w:tblPr>
  </w:style>
  <w:style w:type="table" w:customStyle="1" w:styleId="affffffffffffa">
    <w:basedOn w:val="TableNormal0"/>
    <w:tblPr>
      <w:tblStyleRowBandSize w:val="1"/>
      <w:tblStyleColBandSize w:val="1"/>
      <w:tblCellMar>
        <w:top w:w="102" w:type="dxa"/>
        <w:left w:w="115" w:type="dxa"/>
        <w:bottom w:w="102" w:type="dxa"/>
        <w:right w:w="115" w:type="dxa"/>
      </w:tblCellMar>
    </w:tblPr>
  </w:style>
  <w:style w:type="table" w:customStyle="1" w:styleId="affffffffffffb">
    <w:basedOn w:val="TableNormal0"/>
    <w:tblPr>
      <w:tblStyleRowBandSize w:val="1"/>
      <w:tblStyleColBandSize w:val="1"/>
      <w:tblCellMar>
        <w:top w:w="102" w:type="dxa"/>
        <w:left w:w="115" w:type="dxa"/>
        <w:bottom w:w="102" w:type="dxa"/>
        <w:right w:w="115" w:type="dxa"/>
      </w:tblCellMar>
    </w:tblPr>
  </w:style>
  <w:style w:type="table" w:customStyle="1" w:styleId="affffffffffffc">
    <w:basedOn w:val="TableNormal0"/>
    <w:tblPr>
      <w:tblStyleRowBandSize w:val="1"/>
      <w:tblStyleColBandSize w:val="1"/>
      <w:tblCellMar>
        <w:top w:w="102" w:type="dxa"/>
        <w:left w:w="115" w:type="dxa"/>
        <w:bottom w:w="102" w:type="dxa"/>
        <w:right w:w="115" w:type="dxa"/>
      </w:tblCellMar>
    </w:tblPr>
  </w:style>
  <w:style w:type="table" w:customStyle="1" w:styleId="affffffffffffd">
    <w:basedOn w:val="TableNormal0"/>
    <w:tblPr>
      <w:tblStyleRowBandSize w:val="1"/>
      <w:tblStyleColBandSize w:val="1"/>
      <w:tblCellMar>
        <w:top w:w="102" w:type="dxa"/>
        <w:left w:w="115" w:type="dxa"/>
        <w:bottom w:w="102" w:type="dxa"/>
        <w:right w:w="115" w:type="dxa"/>
      </w:tblCellMar>
    </w:tblPr>
  </w:style>
  <w:style w:type="table" w:customStyle="1" w:styleId="affffffffffffe">
    <w:basedOn w:val="TableNormal0"/>
    <w:tblPr>
      <w:tblStyleRowBandSize w:val="1"/>
      <w:tblStyleColBandSize w:val="1"/>
      <w:tblCellMar>
        <w:top w:w="102" w:type="dxa"/>
        <w:left w:w="115" w:type="dxa"/>
        <w:bottom w:w="102" w:type="dxa"/>
        <w:right w:w="115" w:type="dxa"/>
      </w:tblCellMar>
    </w:tblPr>
  </w:style>
  <w:style w:type="table" w:customStyle="1" w:styleId="afffffffffffff">
    <w:basedOn w:val="TableNormal0"/>
    <w:tblPr>
      <w:tblStyleRowBandSize w:val="1"/>
      <w:tblStyleColBandSize w:val="1"/>
      <w:tblCellMar>
        <w:top w:w="102" w:type="dxa"/>
        <w:left w:w="115" w:type="dxa"/>
        <w:bottom w:w="102" w:type="dxa"/>
        <w:right w:w="115" w:type="dxa"/>
      </w:tblCellMar>
    </w:tblPr>
  </w:style>
  <w:style w:type="table" w:customStyle="1" w:styleId="afffffffffffff0">
    <w:basedOn w:val="TableNormal0"/>
    <w:tblPr>
      <w:tblStyleRowBandSize w:val="1"/>
      <w:tblStyleColBandSize w:val="1"/>
      <w:tblCellMar>
        <w:top w:w="102" w:type="dxa"/>
        <w:left w:w="115" w:type="dxa"/>
        <w:bottom w:w="102" w:type="dxa"/>
        <w:right w:w="115" w:type="dxa"/>
      </w:tblCellMar>
    </w:tblPr>
  </w:style>
  <w:style w:type="table" w:customStyle="1" w:styleId="afffffffffffff1">
    <w:basedOn w:val="TableNormal0"/>
    <w:tblPr>
      <w:tblStyleRowBandSize w:val="1"/>
      <w:tblStyleColBandSize w:val="1"/>
      <w:tblCellMar>
        <w:top w:w="102" w:type="dxa"/>
        <w:left w:w="115" w:type="dxa"/>
        <w:bottom w:w="102" w:type="dxa"/>
        <w:right w:w="115" w:type="dxa"/>
      </w:tblCellMar>
    </w:tblPr>
  </w:style>
  <w:style w:type="table" w:customStyle="1" w:styleId="afffffffffffff2">
    <w:basedOn w:val="TableNormal0"/>
    <w:tblPr>
      <w:tblStyleRowBandSize w:val="1"/>
      <w:tblStyleColBandSize w:val="1"/>
      <w:tblCellMar>
        <w:top w:w="102" w:type="dxa"/>
        <w:left w:w="115" w:type="dxa"/>
        <w:bottom w:w="102" w:type="dxa"/>
        <w:right w:w="115" w:type="dxa"/>
      </w:tblCellMar>
    </w:tblPr>
  </w:style>
  <w:style w:type="table" w:customStyle="1" w:styleId="afffffffffffff3">
    <w:basedOn w:val="TableNormal0"/>
    <w:tblPr>
      <w:tblStyleRowBandSize w:val="1"/>
      <w:tblStyleColBandSize w:val="1"/>
      <w:tblCellMar>
        <w:top w:w="102" w:type="dxa"/>
        <w:left w:w="115" w:type="dxa"/>
        <w:bottom w:w="102" w:type="dxa"/>
        <w:right w:w="115" w:type="dxa"/>
      </w:tblCellMar>
    </w:tblPr>
  </w:style>
  <w:style w:type="table" w:customStyle="1" w:styleId="afffffffffffff4">
    <w:basedOn w:val="TableNormal0"/>
    <w:tblPr>
      <w:tblStyleRowBandSize w:val="1"/>
      <w:tblStyleColBandSize w:val="1"/>
      <w:tblCellMar>
        <w:top w:w="102" w:type="dxa"/>
        <w:left w:w="115" w:type="dxa"/>
        <w:bottom w:w="102" w:type="dxa"/>
        <w:right w:w="115" w:type="dxa"/>
      </w:tblCellMar>
    </w:tblPr>
  </w:style>
  <w:style w:type="table" w:customStyle="1" w:styleId="afffffffffffff5">
    <w:basedOn w:val="TableNormal0"/>
    <w:tblPr>
      <w:tblStyleRowBandSize w:val="1"/>
      <w:tblStyleColBandSize w:val="1"/>
      <w:tblCellMar>
        <w:top w:w="102" w:type="dxa"/>
        <w:left w:w="115" w:type="dxa"/>
        <w:bottom w:w="102" w:type="dxa"/>
        <w:right w:w="115" w:type="dxa"/>
      </w:tblCellMar>
    </w:tblPr>
  </w:style>
  <w:style w:type="table" w:customStyle="1" w:styleId="afffffffffffff6">
    <w:basedOn w:val="TableNormal0"/>
    <w:tblPr>
      <w:tblStyleRowBandSize w:val="1"/>
      <w:tblStyleColBandSize w:val="1"/>
      <w:tblCellMar>
        <w:top w:w="102" w:type="dxa"/>
        <w:left w:w="115" w:type="dxa"/>
        <w:bottom w:w="102" w:type="dxa"/>
        <w:right w:w="115" w:type="dxa"/>
      </w:tblCellMar>
    </w:tblPr>
  </w:style>
  <w:style w:type="table" w:customStyle="1" w:styleId="afffffffffffff7">
    <w:basedOn w:val="TableNormal0"/>
    <w:tblPr>
      <w:tblStyleRowBandSize w:val="1"/>
      <w:tblStyleColBandSize w:val="1"/>
      <w:tblCellMar>
        <w:top w:w="102" w:type="dxa"/>
        <w:left w:w="115" w:type="dxa"/>
        <w:bottom w:w="102" w:type="dxa"/>
        <w:right w:w="115" w:type="dxa"/>
      </w:tblCellMar>
    </w:tblPr>
  </w:style>
  <w:style w:type="table" w:customStyle="1" w:styleId="afffffffffffff8">
    <w:basedOn w:val="TableNormal0"/>
    <w:tblPr>
      <w:tblStyleRowBandSize w:val="1"/>
      <w:tblStyleColBandSize w:val="1"/>
      <w:tblCellMar>
        <w:top w:w="102" w:type="dxa"/>
        <w:left w:w="115" w:type="dxa"/>
        <w:bottom w:w="102" w:type="dxa"/>
        <w:right w:w="115" w:type="dxa"/>
      </w:tblCellMar>
    </w:tblPr>
  </w:style>
  <w:style w:type="table" w:customStyle="1" w:styleId="afffffffffffff9">
    <w:basedOn w:val="TableNormal0"/>
    <w:tblPr>
      <w:tblStyleRowBandSize w:val="1"/>
      <w:tblStyleColBandSize w:val="1"/>
      <w:tblCellMar>
        <w:top w:w="102" w:type="dxa"/>
        <w:left w:w="115" w:type="dxa"/>
        <w:bottom w:w="102" w:type="dxa"/>
        <w:right w:w="115" w:type="dxa"/>
      </w:tblCellMar>
    </w:tblPr>
  </w:style>
  <w:style w:type="table" w:customStyle="1" w:styleId="afffffffffffffa">
    <w:basedOn w:val="TableNormal0"/>
    <w:tblPr>
      <w:tblStyleRowBandSize w:val="1"/>
      <w:tblStyleColBandSize w:val="1"/>
      <w:tblCellMar>
        <w:top w:w="102" w:type="dxa"/>
        <w:left w:w="115" w:type="dxa"/>
        <w:bottom w:w="102" w:type="dxa"/>
        <w:right w:w="115" w:type="dxa"/>
      </w:tblCellMar>
    </w:tblPr>
  </w:style>
  <w:style w:type="table" w:customStyle="1" w:styleId="afffffffffffffb">
    <w:basedOn w:val="TableNormal0"/>
    <w:tblPr>
      <w:tblStyleRowBandSize w:val="1"/>
      <w:tblStyleColBandSize w:val="1"/>
      <w:tblCellMar>
        <w:top w:w="102" w:type="dxa"/>
        <w:left w:w="115" w:type="dxa"/>
        <w:bottom w:w="102" w:type="dxa"/>
        <w:right w:w="115" w:type="dxa"/>
      </w:tblCellMar>
    </w:tblPr>
  </w:style>
  <w:style w:type="table" w:customStyle="1" w:styleId="afffffffffffffc">
    <w:basedOn w:val="TableNormal0"/>
    <w:tblPr>
      <w:tblStyleRowBandSize w:val="1"/>
      <w:tblStyleColBandSize w:val="1"/>
      <w:tblCellMar>
        <w:top w:w="102" w:type="dxa"/>
        <w:left w:w="115" w:type="dxa"/>
        <w:bottom w:w="102" w:type="dxa"/>
        <w:right w:w="115" w:type="dxa"/>
      </w:tblCellMar>
    </w:tblPr>
  </w:style>
  <w:style w:type="table" w:customStyle="1" w:styleId="afffffffffffffd">
    <w:basedOn w:val="TableNormal0"/>
    <w:tblPr>
      <w:tblStyleRowBandSize w:val="1"/>
      <w:tblStyleColBandSize w:val="1"/>
      <w:tblCellMar>
        <w:top w:w="102" w:type="dxa"/>
        <w:left w:w="115" w:type="dxa"/>
        <w:bottom w:w="102" w:type="dxa"/>
        <w:right w:w="115" w:type="dxa"/>
      </w:tblCellMar>
    </w:tblPr>
  </w:style>
  <w:style w:type="table" w:customStyle="1" w:styleId="afffffffffffffe">
    <w:basedOn w:val="TableNormal0"/>
    <w:tblPr>
      <w:tblStyleRowBandSize w:val="1"/>
      <w:tblStyleColBandSize w:val="1"/>
      <w:tblCellMar>
        <w:top w:w="102" w:type="dxa"/>
        <w:left w:w="115" w:type="dxa"/>
        <w:bottom w:w="102" w:type="dxa"/>
        <w:right w:w="115" w:type="dxa"/>
      </w:tblCellMar>
    </w:tblPr>
  </w:style>
  <w:style w:type="table" w:customStyle="1" w:styleId="affffffffffffff">
    <w:basedOn w:val="TableNormal0"/>
    <w:tblPr>
      <w:tblStyleRowBandSize w:val="1"/>
      <w:tblStyleColBandSize w:val="1"/>
      <w:tblCellMar>
        <w:top w:w="102" w:type="dxa"/>
        <w:left w:w="115" w:type="dxa"/>
        <w:bottom w:w="102" w:type="dxa"/>
        <w:right w:w="115" w:type="dxa"/>
      </w:tblCellMar>
    </w:tblPr>
  </w:style>
  <w:style w:type="table" w:customStyle="1" w:styleId="affffffffffffff0">
    <w:basedOn w:val="TableNormal0"/>
    <w:tblPr>
      <w:tblStyleRowBandSize w:val="1"/>
      <w:tblStyleColBandSize w:val="1"/>
      <w:tblCellMar>
        <w:top w:w="102" w:type="dxa"/>
        <w:left w:w="115" w:type="dxa"/>
        <w:bottom w:w="102" w:type="dxa"/>
        <w:right w:w="115" w:type="dxa"/>
      </w:tblCellMar>
    </w:tblPr>
  </w:style>
  <w:style w:type="table" w:customStyle="1" w:styleId="affffffffffffff1">
    <w:basedOn w:val="TableNormal0"/>
    <w:tblPr>
      <w:tblStyleRowBandSize w:val="1"/>
      <w:tblStyleColBandSize w:val="1"/>
      <w:tblCellMar>
        <w:top w:w="102" w:type="dxa"/>
        <w:left w:w="115" w:type="dxa"/>
        <w:bottom w:w="102" w:type="dxa"/>
        <w:right w:w="115" w:type="dxa"/>
      </w:tblCellMar>
    </w:tblPr>
  </w:style>
  <w:style w:type="table" w:customStyle="1" w:styleId="affffffffffffff2">
    <w:basedOn w:val="TableNormal0"/>
    <w:tblPr>
      <w:tblStyleRowBandSize w:val="1"/>
      <w:tblStyleColBandSize w:val="1"/>
      <w:tblCellMar>
        <w:top w:w="102" w:type="dxa"/>
        <w:left w:w="115" w:type="dxa"/>
        <w:bottom w:w="102" w:type="dxa"/>
        <w:right w:w="115" w:type="dxa"/>
      </w:tblCellMar>
    </w:tblPr>
  </w:style>
  <w:style w:type="table" w:customStyle="1" w:styleId="affffffffffffff3">
    <w:basedOn w:val="TableNormal0"/>
    <w:tblPr>
      <w:tblStyleRowBandSize w:val="1"/>
      <w:tblStyleColBandSize w:val="1"/>
      <w:tblCellMar>
        <w:top w:w="102" w:type="dxa"/>
        <w:left w:w="115" w:type="dxa"/>
        <w:bottom w:w="10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19798">
      <w:bodyDiv w:val="1"/>
      <w:marLeft w:val="0"/>
      <w:marRight w:val="0"/>
      <w:marTop w:val="0"/>
      <w:marBottom w:val="0"/>
      <w:divBdr>
        <w:top w:val="none" w:sz="0" w:space="0" w:color="auto"/>
        <w:left w:val="none" w:sz="0" w:space="0" w:color="auto"/>
        <w:bottom w:val="none" w:sz="0" w:space="0" w:color="auto"/>
        <w:right w:val="none" w:sz="0" w:space="0" w:color="auto"/>
      </w:divBdr>
    </w:div>
    <w:div w:id="760485996">
      <w:bodyDiv w:val="1"/>
      <w:marLeft w:val="0"/>
      <w:marRight w:val="0"/>
      <w:marTop w:val="0"/>
      <w:marBottom w:val="0"/>
      <w:divBdr>
        <w:top w:val="none" w:sz="0" w:space="0" w:color="auto"/>
        <w:left w:val="none" w:sz="0" w:space="0" w:color="auto"/>
        <w:bottom w:val="none" w:sz="0" w:space="0" w:color="auto"/>
        <w:right w:val="none" w:sz="0" w:space="0" w:color="auto"/>
      </w:divBdr>
      <w:divsChild>
        <w:div w:id="1655447811">
          <w:marLeft w:val="0"/>
          <w:marRight w:val="0"/>
          <w:marTop w:val="0"/>
          <w:marBottom w:val="0"/>
          <w:divBdr>
            <w:top w:val="none" w:sz="0" w:space="0" w:color="auto"/>
            <w:left w:val="none" w:sz="0" w:space="0" w:color="auto"/>
            <w:bottom w:val="single" w:sz="6" w:space="0" w:color="F9FBFD"/>
            <w:right w:val="none" w:sz="0" w:space="0" w:color="auto"/>
          </w:divBdr>
          <w:divsChild>
            <w:div w:id="937105996">
              <w:marLeft w:val="0"/>
              <w:marRight w:val="0"/>
              <w:marTop w:val="0"/>
              <w:marBottom w:val="0"/>
              <w:divBdr>
                <w:top w:val="none" w:sz="0" w:space="0" w:color="auto"/>
                <w:left w:val="none" w:sz="0" w:space="0" w:color="auto"/>
                <w:bottom w:val="none" w:sz="0" w:space="0" w:color="auto"/>
                <w:right w:val="none" w:sz="0" w:space="0" w:color="auto"/>
              </w:divBdr>
              <w:divsChild>
                <w:div w:id="273252159">
                  <w:marLeft w:val="0"/>
                  <w:marRight w:val="0"/>
                  <w:marTop w:val="0"/>
                  <w:marBottom w:val="0"/>
                  <w:divBdr>
                    <w:top w:val="none" w:sz="0" w:space="0" w:color="auto"/>
                    <w:left w:val="none" w:sz="0" w:space="0" w:color="auto"/>
                    <w:bottom w:val="none" w:sz="0" w:space="0" w:color="auto"/>
                    <w:right w:val="none" w:sz="0" w:space="0" w:color="auto"/>
                  </w:divBdr>
                  <w:divsChild>
                    <w:div w:id="1574509987">
                      <w:marLeft w:val="0"/>
                      <w:marRight w:val="0"/>
                      <w:marTop w:val="0"/>
                      <w:marBottom w:val="0"/>
                      <w:divBdr>
                        <w:top w:val="none" w:sz="0" w:space="0" w:color="auto"/>
                        <w:left w:val="none" w:sz="0" w:space="0" w:color="auto"/>
                        <w:bottom w:val="single" w:sz="6" w:space="0" w:color="C0C0C0"/>
                        <w:right w:val="none" w:sz="0" w:space="0" w:color="auto"/>
                      </w:divBdr>
                      <w:divsChild>
                        <w:div w:id="702218833">
                          <w:marLeft w:val="0"/>
                          <w:marRight w:val="0"/>
                          <w:marTop w:val="0"/>
                          <w:marBottom w:val="0"/>
                          <w:divBdr>
                            <w:top w:val="none" w:sz="0" w:space="0" w:color="auto"/>
                            <w:left w:val="none" w:sz="0" w:space="0" w:color="auto"/>
                            <w:bottom w:val="none" w:sz="0" w:space="0" w:color="auto"/>
                            <w:right w:val="none" w:sz="0" w:space="0" w:color="auto"/>
                          </w:divBdr>
                          <w:divsChild>
                            <w:div w:id="1976137040">
                              <w:marLeft w:val="0"/>
                              <w:marRight w:val="0"/>
                              <w:marTop w:val="0"/>
                              <w:marBottom w:val="0"/>
                              <w:divBdr>
                                <w:top w:val="none" w:sz="0" w:space="0" w:color="auto"/>
                                <w:left w:val="none" w:sz="0" w:space="0" w:color="auto"/>
                                <w:bottom w:val="none" w:sz="0" w:space="0" w:color="auto"/>
                                <w:right w:val="none" w:sz="0" w:space="0" w:color="auto"/>
                              </w:divBdr>
                              <w:divsChild>
                                <w:div w:id="807629511">
                                  <w:marLeft w:val="0"/>
                                  <w:marRight w:val="0"/>
                                  <w:marTop w:val="0"/>
                                  <w:marBottom w:val="0"/>
                                  <w:divBdr>
                                    <w:top w:val="none" w:sz="0" w:space="0" w:color="auto"/>
                                    <w:left w:val="none" w:sz="0" w:space="0" w:color="auto"/>
                                    <w:bottom w:val="none" w:sz="0" w:space="0" w:color="auto"/>
                                    <w:right w:val="none" w:sz="0" w:space="0" w:color="auto"/>
                                  </w:divBdr>
                                  <w:divsChild>
                                    <w:div w:id="14454244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989086">
      <w:bodyDiv w:val="1"/>
      <w:marLeft w:val="0"/>
      <w:marRight w:val="0"/>
      <w:marTop w:val="0"/>
      <w:marBottom w:val="0"/>
      <w:divBdr>
        <w:top w:val="none" w:sz="0" w:space="0" w:color="auto"/>
        <w:left w:val="none" w:sz="0" w:space="0" w:color="auto"/>
        <w:bottom w:val="none" w:sz="0" w:space="0" w:color="auto"/>
        <w:right w:val="none" w:sz="0" w:space="0" w:color="auto"/>
      </w:divBdr>
    </w:div>
    <w:div w:id="154405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0%D0%B4%D0%BC%D0%B8%D0%BD%D0%B8%D1%81%D1%82%D1%80%D0%B0%D1%82%D0%B8%D0%B2%D0%BD%D0%BE-%D1%82%D0%B5%D1%80%D1%80%D0%B8%D1%82%D0%BE%D1%80%D0%B8%D0%B0%D0%BB%D1%8C%D0%BD%D0%B0%D1%8F_%D0%B5%D0%B4%D0%B8%D0%BD%D0%B8%D1%86%D0%B0_%D1%81_%D0%BE%D1%81%D0%BE%D0%B1%D1%8B%D0%BC_%D1%81%D1%82%D0%B0%D1%82%D1%83%D1%81%D0%BE%D0%BC" TargetMode="External"/><Relationship Id="rId18" Type="http://schemas.openxmlformats.org/officeDocument/2006/relationships/hyperlink" Target="https://ru.wikipedia.org/wiki/%D0%90%D0%BB%D0%B5%D0%BA%D1%81%D0%B0%D0%BD%D0%B4%D1%80%D0%BE%D0%B2%D0%BE-%D0%97%D0%B0%D0%B2%D0%BE%D0%B4%D1%81%D0%BA%D0%B8%D0%B9_%D1%80%D0%B0%D0%B9%D0%BE%D0%BD" TargetMode="External"/><Relationship Id="rId26" Type="http://schemas.openxmlformats.org/officeDocument/2006/relationships/hyperlink" Target="https://ru.wikipedia.org/wiki/%D0%9A%D0%B0%D1%80%D1%8B%D0%BC%D1%81%D0%BA%D0%B8%D0%B9_%D1%80%D0%B0%D0%B9%D0%BE%D0%BD" TargetMode="External"/><Relationship Id="rId39" Type="http://schemas.openxmlformats.org/officeDocument/2006/relationships/hyperlink" Target="https://ru.wikipedia.org/wiki/%D0%A2%D1%83%D0%BD%D0%B3%D0%BE%D0%BA%D0%BE%D1%87%D0%B5%D0%BD%D1%81%D0%BA%D0%B8%D0%B9_%D1%80%D0%B0%D0%B9%D0%BE%D0%BD" TargetMode="External"/><Relationship Id="rId21" Type="http://schemas.openxmlformats.org/officeDocument/2006/relationships/hyperlink" Target="https://ru.wikipedia.org/wiki/%D0%93%D0%B0%D0%B7%D0%B8%D0%BC%D1%83%D1%80%D0%BE-%D0%97%D0%B0%D0%B2%D0%BE%D0%B4%D1%81%D0%BA%D0%B8%D0%B9_%D1%80%D0%B0%D0%B9%D0%BE%D0%BD" TargetMode="External"/><Relationship Id="rId34" Type="http://schemas.openxmlformats.org/officeDocument/2006/relationships/hyperlink" Target="https://ru.wikipedia.org/wiki/%D0%9E%D0%BD%D0%BE%D0%BD%D1%81%D0%BA%D0%B8%D0%B9_%D1%80%D0%B0%D0%B9%D0%BE%D0%BD" TargetMode="External"/><Relationship Id="rId42" Type="http://schemas.openxmlformats.org/officeDocument/2006/relationships/hyperlink" Target="https://ru.wikipedia.org/wiki/%D0%A7%D0%B5%D1%80%D0%BD%D1%8B%D1%88%D0%B5%D0%B2%D1%81%D0%BA%D0%B8%D0%B9_%D1%80%D0%B0%D0%B9%D0%BE%D0%BD"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ru.wikipedia.org/wiki/%D0%90%D0%B3%D0%B8%D0%BD%D1%81%D0%BA%D0%B8%D0%B9_%D1%80%D0%B0%D0%B9%D0%BE%D0%BD" TargetMode="External"/><Relationship Id="rId29" Type="http://schemas.openxmlformats.org/officeDocument/2006/relationships/hyperlink" Target="https://ru.wikipedia.org/wiki/%D0%9C%D0%BE%D0%B3%D0%BE%D0%B9%D1%82%D1%83%D0%B9%D1%81%D0%BA%D0%B8%D0%B9_%D1%80%D0%B0%D0%B9%D0%BE%D0%BD" TargetMode="External"/><Relationship Id="rId11" Type="http://schemas.openxmlformats.org/officeDocument/2006/relationships/hyperlink" Target="https://ru.wikipedia.org/wiki/%D0%A0%D0%B0%D0%B9%D0%BE%D0%BD%D1%8B_%D1%81%D1%83%D0%B1%D1%8A%D0%B5%D0%BA%D1%82%D0%BE%D0%B2_%D0%A0%D0%BE%D1%81%D1%81%D0%B8%D0%B9%D1%81%D0%BA%D0%BE%D0%B9_%D0%A4%D0%B5%D0%B4%D0%B5%D1%80%D0%B0%D1%86%D0%B8%D0%B8" TargetMode="External"/><Relationship Id="rId24" Type="http://schemas.openxmlformats.org/officeDocument/2006/relationships/hyperlink" Target="https://ru.wikipedia.org/wiki/%D0%9A%D0%B0%D0%BB%D0%B0%D1%80%D1%81%D0%BA%D0%B8%D0%B9_%D1%80%D0%B0%D0%B9%D0%BE%D0%BD" TargetMode="External"/><Relationship Id="rId32" Type="http://schemas.openxmlformats.org/officeDocument/2006/relationships/hyperlink" Target="https://ru.wikipedia.org/wiki/%D0%9D%D0%B5%D1%80%D1%87%D0%B8%D0%BD%D1%81%D0%BA%D0%BE-%D0%97%D0%B0%D0%B2%D0%BE%D0%B4%D1%81%D0%BA%D0%B8%D0%B9_%D1%80%D0%B0%D0%B9%D0%BE%D0%BD" TargetMode="External"/><Relationship Id="rId37" Type="http://schemas.openxmlformats.org/officeDocument/2006/relationships/hyperlink" Target="https://ru.wikipedia.org/wiki/%D0%A1%D1%80%D0%B5%D1%82%D0%B5%D0%BD%D1%81%D0%BA%D0%B8%D0%B9_%D1%80%D0%B0%D0%B9%D0%BE%D0%BD" TargetMode="External"/><Relationship Id="rId40" Type="http://schemas.openxmlformats.org/officeDocument/2006/relationships/hyperlink" Target="https://ru.wikipedia.org/wiki/%D0%A3%D0%BB%D1%91%D1%82%D0%BE%D0%B2%D1%81%D0%BA%D0%B8%D0%B9_%D1%80%D0%B0%D0%B9%D0%BE%D0%BD" TargetMode="External"/><Relationship Id="rId45" Type="http://schemas.openxmlformats.org/officeDocument/2006/relationships/hyperlink" Target="https://ru.wikipedia.org/wiki/%D0%A8%D0%B8%D0%BB%D0%BA%D0%B8%D0%BD%D1%81%D0%BA%D0%B8%D0%B9_%D1%80%D0%B0%D0%B9%D0%BE%D0%BD" TargetMode="External"/><Relationship Id="rId53" Type="http://schemas.openxmlformats.org/officeDocument/2006/relationships/hyperlink" Target="about:blank" TargetMode="External"/><Relationship Id="rId58" Type="http://schemas.openxmlformats.org/officeDocument/2006/relationships/footer" Target="footer5.xml"/><Relationship Id="rId5" Type="http://schemas.openxmlformats.org/officeDocument/2006/relationships/settings" Target="settings.xml"/><Relationship Id="rId19" Type="http://schemas.openxmlformats.org/officeDocument/2006/relationships/hyperlink" Target="https://ru.wikipedia.org/wiki/%D0%91%D0%B0%D0%BB%D0%B5%D0%B9%D1%81%D0%BA%D0%B8%D0%B9_%D1%80%D0%B0%D0%B9%D0%BE%D0%BD" TargetMode="External"/><Relationship Id="rId4" Type="http://schemas.openxmlformats.org/officeDocument/2006/relationships/styles" Target="styles.xml"/><Relationship Id="rId9" Type="http://schemas.openxmlformats.org/officeDocument/2006/relationships/hyperlink" Target="https://ru.wikipedia.org/wiki/%D0%97%D0%B0%D0%B1%D0%B0%D0%B9%D0%BA%D0%B0%D0%BB%D1%8C%D1%81%D0%BA%D0%B8%D0%B9_%D0%BA%D1%80%D0%B0%D0%B9" TargetMode="External"/><Relationship Id="rId14" Type="http://schemas.openxmlformats.org/officeDocument/2006/relationships/hyperlink" Target="https://ru.wikipedia.org/wiki/%D0%93%D0%BE%D1%80%D0%BE%D0%B4%D1%81%D0%BA%D0%BE%D0%B9_%D0%BE%D0%BA%D1%80%D1%83%D0%B3" TargetMode="External"/><Relationship Id="rId22" Type="http://schemas.openxmlformats.org/officeDocument/2006/relationships/hyperlink" Target="https://ru.wikipedia.org/wiki/%D0%94%D1%83%D0%BB%D1%8C%D0%B4%D1%83%D1%80%D0%B3%D0%B8%D0%BD%D1%81%D0%BA%D0%B8%D0%B9_%D1%80%D0%B0%D0%B9%D0%BE%D0%BD" TargetMode="External"/><Relationship Id="rId27" Type="http://schemas.openxmlformats.org/officeDocument/2006/relationships/hyperlink" Target="https://ru.wikipedia.org/wiki/%D0%9A%D1%80%D0%B0%D1%81%D0%BD%D0%BE%D1%87%D0%B8%D0%BA%D0%BE%D0%B9%D1%81%D0%BA%D0%B8%D0%B9_%D1%80%D0%B0%D0%B9%D0%BE%D0%BD" TargetMode="External"/><Relationship Id="rId30" Type="http://schemas.openxmlformats.org/officeDocument/2006/relationships/hyperlink" Target="https://ru.wikipedia.org/wiki/%D0%9C%D0%BE%D0%B3%D0%BE%D1%87%D0%B8%D0%BD%D1%81%D0%BA%D0%B8%D0%B9_%D1%80%D0%B0%D0%B9%D0%BE%D0%BD" TargetMode="External"/><Relationship Id="rId35" Type="http://schemas.openxmlformats.org/officeDocument/2006/relationships/hyperlink" Target="https://ru.wikipedia.org/wiki/%D0%9F%D0%B5%D1%82%D1%80%D0%BE%D0%B2%D1%81%D0%BA-%D0%97%D0%B0%D0%B1%D0%B0%D0%B9%D0%BA%D0%B0%D0%BB%D1%8C%D1%81%D0%BA%D0%B8%D0%B9_%D1%80%D0%B0%D0%B9%D0%BE%D0%BD" TargetMode="External"/><Relationship Id="rId43" Type="http://schemas.openxmlformats.org/officeDocument/2006/relationships/hyperlink" Target="https://ru.wikipedia.org/wiki/%D0%A7%D0%B8%D1%82%D0%B8%D0%BD%D1%81%D0%BA%D0%B8%D0%B9_%D1%80%D0%B0%D0%B9%D0%BE%D0%BD" TargetMode="External"/><Relationship Id="rId48" Type="http://schemas.openxmlformats.org/officeDocument/2006/relationships/footer" Target="footer1.xml"/><Relationship Id="rId56"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footer" Target="footer3.xml"/><Relationship Id="rId3" Type="http://schemas.openxmlformats.org/officeDocument/2006/relationships/numbering" Target="numbering.xml"/><Relationship Id="rId12" Type="http://schemas.openxmlformats.org/officeDocument/2006/relationships/hyperlink" Target="https://ru.wikipedia.org/wiki/%D0%90%D0%B3%D0%B8%D0%BD%D1%81%D0%BA%D0%B8%D0%B9_%D0%91%D1%83%D1%80%D1%8F%D1%82%D1%81%D0%BA%D0%B8%D0%B9_%D0%BE%D0%BA%D1%80%D1%83%D0%B3" TargetMode="External"/><Relationship Id="rId17" Type="http://schemas.openxmlformats.org/officeDocument/2006/relationships/hyperlink" Target="https://ru.wikipedia.org/wiki/%D0%90%D0%BA%D1%88%D0%B8%D0%BD%D1%81%D0%BA%D0%B8%D0%B9_%D1%80%D0%B0%D0%B9%D0%BE%D0%BD" TargetMode="External"/><Relationship Id="rId25" Type="http://schemas.openxmlformats.org/officeDocument/2006/relationships/hyperlink" Target="https://ru.wikipedia.org/wiki/%D0%9A%D0%B0%D0%BB%D0%B3%D0%B0%D0%BD%D1%81%D0%BA%D0%B8%D0%B9_%D1%80%D0%B0%D0%B9%D0%BE%D0%BD" TargetMode="External"/><Relationship Id="rId33" Type="http://schemas.openxmlformats.org/officeDocument/2006/relationships/hyperlink" Target="https://ru.wikipedia.org/wiki/%D0%9E%D0%BB%D0%BE%D0%B2%D1%8F%D0%BD%D0%BD%D0%B8%D0%BD%D1%81%D0%BA%D0%B8%D0%B9_%D1%80%D0%B0%D0%B9%D0%BE%D0%BD" TargetMode="External"/><Relationship Id="rId38" Type="http://schemas.openxmlformats.org/officeDocument/2006/relationships/hyperlink" Target="https://ru.wikipedia.org/wiki/%D0%A2%D1%83%D0%BD%D0%B3%D0%B8%D1%80%D0%BE-%D0%9E%D0%BB%D1%91%D0%BA%D0%BC%D0%B8%D0%BD%D1%81%D0%BA%D0%B8%D0%B9_%D1%80%D0%B0%D0%B9%D0%BE%D0%BD" TargetMode="External"/><Relationship Id="rId46" Type="http://schemas.openxmlformats.org/officeDocument/2006/relationships/header" Target="header1.xml"/><Relationship Id="rId59" Type="http://schemas.openxmlformats.org/officeDocument/2006/relationships/fontTable" Target="fontTable.xml"/><Relationship Id="rId20" Type="http://schemas.openxmlformats.org/officeDocument/2006/relationships/hyperlink" Target="https://ru.wikipedia.org/wiki/%D0%91%D0%BE%D1%80%D0%B7%D0%B8%D0%BD%D1%81%D0%BA%D0%B8%D0%B9_%D1%80%D0%B0%D0%B9%D0%BE%D0%BD" TargetMode="External"/><Relationship Id="rId41" Type="http://schemas.openxmlformats.org/officeDocument/2006/relationships/hyperlink" Target="https://ru.wikipedia.org/wiki/%D0%A5%D0%B8%D0%BB%D0%BE%D0%BA%D1%81%D0%BA%D0%B8%D0%B9_%D1%80%D0%B0%D0%B9%D0%BE%D0%BD" TargetMode="External"/><Relationship Id="rId54" Type="http://schemas.openxmlformats.org/officeDocument/2006/relationships/hyperlink" Target="https://login.consultant.ru/link/?req=doc&amp;base=LAW&amp;n=436433&amp;date=01.07.202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A7%D0%B8%D1%82%D0%B0" TargetMode="External"/><Relationship Id="rId23" Type="http://schemas.openxmlformats.org/officeDocument/2006/relationships/hyperlink" Target="https://ru.wikipedia.org/wiki/%D0%97%D0%B0%D0%B1%D0%B0%D0%B9%D0%BA%D0%B0%D0%BB%D1%8C%D1%81%D0%BA%D0%B8%D0%B9_%D1%80%D0%B0%D0%B9%D0%BE%D0%BD" TargetMode="External"/><Relationship Id="rId28" Type="http://schemas.openxmlformats.org/officeDocument/2006/relationships/hyperlink" Target="https://ru.wikipedia.org/wiki/%D0%9A%D1%8B%D1%80%D0%B8%D0%BD%D1%81%D0%BA%D0%B8%D0%B9_%D1%80%D0%B0%D0%B9%D0%BE%D0%BD" TargetMode="External"/><Relationship Id="rId36" Type="http://schemas.openxmlformats.org/officeDocument/2006/relationships/hyperlink" Target="https://ru.wikipedia.org/wiki/%D0%9F%D1%80%D0%B8%D0%B0%D1%80%D0%B3%D1%83%D0%BD%D1%81%D0%BA%D0%B8%D0%B9_%D1%80%D0%B0%D0%B9%D0%BE%D0%BD" TargetMode="External"/><Relationship Id="rId49" Type="http://schemas.openxmlformats.org/officeDocument/2006/relationships/footer" Target="footer2.xml"/><Relationship Id="rId57" Type="http://schemas.openxmlformats.org/officeDocument/2006/relationships/header" Target="header5.xml"/><Relationship Id="rId10" Type="http://schemas.openxmlformats.org/officeDocument/2006/relationships/hyperlink" Target="https://ru.wikipedia.org/wiki/%D0%93%D0%BE%D1%80%D0%BE%D0%B4%D1%81%D0%BA%D0%BE%D0%B9_%D0%BE%D0%BA%D1%80%D1%83%D0%B3" TargetMode="External"/><Relationship Id="rId31" Type="http://schemas.openxmlformats.org/officeDocument/2006/relationships/hyperlink" Target="https://ru.wikipedia.org/wiki/%D0%9D%D0%B5%D1%80%D1%87%D0%B8%D0%BD%D1%81%D0%BA%D0%B8%D0%B9_%D1%80%D0%B0%D0%B9%D0%BE%D0%BD" TargetMode="External"/><Relationship Id="rId44" Type="http://schemas.openxmlformats.org/officeDocument/2006/relationships/hyperlink" Target="https://ru.wikipedia.org/wiki/%D0%A8%D0%B5%D0%BB%D0%BE%D0%BF%D1%83%D0%B3%D0%B8%D0%BD%D1%81%D0%BA%D0%B8%D0%B9_%D1%80%D0%B0%D0%B9%D0%BE%D0%BD" TargetMode="External"/><Relationship Id="rId52" Type="http://schemas.openxmlformats.org/officeDocument/2006/relationships/hyperlink" Target="https://login.consultant.ru/link/?req=doc&amp;base=LAW&amp;n=409248&amp;date=01.07.2024&amp;dst=100016&amp;field=134"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WK5Mcb7ReSL4zCtmydj6gVpqoA==">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</go:docsCustomData>
</go:gDocsCustomXmlDataStorage>
</file>

<file path=customXml/itemProps1.xml><?xml version="1.0" encoding="utf-8"?>
<ds:datastoreItem xmlns:ds="http://schemas.openxmlformats.org/officeDocument/2006/customXml" ds:itemID="{2BF6D3C9-5D49-4C4B-B6D2-3ACDE6C488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338</Pages>
  <Words>63382</Words>
  <Characters>361278</Characters>
  <Application>Microsoft Office Word</Application>
  <DocSecurity>0</DocSecurity>
  <Lines>3010</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Дина</cp:lastModifiedBy>
  <cp:revision>21</cp:revision>
  <cp:lastPrinted>2024-09-10T07:58:00Z</cp:lastPrinted>
  <dcterms:created xsi:type="dcterms:W3CDTF">2024-09-10T07:34:00Z</dcterms:created>
  <dcterms:modified xsi:type="dcterms:W3CDTF">2024-09-10T09:26:00Z</dcterms:modified>
</cp:coreProperties>
</file>