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5635BF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 xml:space="preserve">    </w:t>
      </w: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563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26EAF0" wp14:editId="150FE59D">
            <wp:extent cx="8001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  <w:r w:rsidRPr="005635BF">
        <w:rPr>
          <w:rFonts w:ascii="Times New Roman" w:eastAsia="Times New Roman" w:hAnsi="Times New Roman" w:cs="Times New Roman"/>
          <w:b/>
          <w:color w:val="000000"/>
          <w:spacing w:val="-11"/>
          <w:sz w:val="33"/>
          <w:szCs w:val="33"/>
          <w:lang w:eastAsia="ru-RU"/>
        </w:rPr>
        <w:t>ГУБЕРНАТОР ЗАБАЙКАЛЬСКОГО КРАЯ</w:t>
      </w: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2"/>
          <w:szCs w:val="2"/>
          <w:lang w:eastAsia="ru-RU"/>
        </w:rPr>
      </w:pPr>
      <w:r w:rsidRPr="005635BF">
        <w:rPr>
          <w:rFonts w:ascii="Times New Roman" w:eastAsia="Times New Roman" w:hAnsi="Times New Roman" w:cs="Times New Roman"/>
          <w:bCs/>
          <w:color w:val="000000"/>
          <w:spacing w:val="-14"/>
          <w:sz w:val="35"/>
          <w:szCs w:val="35"/>
          <w:lang w:eastAsia="ru-RU"/>
        </w:rPr>
        <w:t>ПОСТАНОВЛЕНИЕ</w:t>
      </w: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</w:pPr>
    </w:p>
    <w:p w:rsidR="005635BF" w:rsidRPr="005635BF" w:rsidRDefault="005635BF" w:rsidP="0056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</w:pPr>
      <w:r w:rsidRPr="005635BF"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  <w:t>г. Чита</w:t>
      </w: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635BF" w:rsidRPr="005635BF" w:rsidRDefault="005635BF" w:rsidP="005635B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</w:p>
    <w:p w:rsidR="005635BF" w:rsidRPr="005635BF" w:rsidRDefault="005635BF" w:rsidP="005635B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</w:p>
    <w:p w:rsidR="005635BF" w:rsidRPr="005635BF" w:rsidRDefault="005635BF" w:rsidP="00563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  <w:r w:rsidRPr="005635BF"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t xml:space="preserve">О внесении изменений </w:t>
      </w:r>
      <w:r w:rsidR="00FC0608"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t>в</w:t>
      </w:r>
      <w:r w:rsidR="00E05702"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t xml:space="preserve"> пункты 42 и 48</w:t>
      </w:r>
    </w:p>
    <w:p w:rsidR="005635BF" w:rsidRPr="005635BF" w:rsidRDefault="00FC0608" w:rsidP="00FC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t>Регламент</w:t>
      </w:r>
      <w:r w:rsidR="00E05702"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t>а</w:t>
      </w:r>
      <w:r w:rsidRPr="00FC0608"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  <w:t xml:space="preserve"> Правительства Забайкальского края </w:t>
      </w:r>
    </w:p>
    <w:p w:rsidR="005635BF" w:rsidRPr="005635BF" w:rsidRDefault="005635BF" w:rsidP="00563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6"/>
          <w:sz w:val="28"/>
          <w:szCs w:val="28"/>
          <w:lang w:eastAsia="ru-RU"/>
        </w:rPr>
      </w:pPr>
    </w:p>
    <w:p w:rsidR="005635BF" w:rsidRPr="005635BF" w:rsidRDefault="005635BF" w:rsidP="00563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635BF" w:rsidRPr="005635BF" w:rsidRDefault="005635BF" w:rsidP="00563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635BF">
        <w:rPr>
          <w:rFonts w:ascii="Times New Roman" w:eastAsia="Times New Roman" w:hAnsi="Times New Roman" w:cs="Times New Roman"/>
          <w:b/>
          <w:bCs/>
          <w:color w:val="000000"/>
          <w:spacing w:val="40"/>
          <w:kern w:val="16"/>
          <w:sz w:val="28"/>
          <w:szCs w:val="28"/>
          <w:lang w:eastAsia="ru-RU"/>
        </w:rPr>
        <w:t>Постановляю:</w:t>
      </w:r>
    </w:p>
    <w:p w:rsidR="005635BF" w:rsidRPr="005635BF" w:rsidRDefault="005635BF" w:rsidP="00563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0"/>
          <w:szCs w:val="20"/>
          <w:lang w:eastAsia="ru-RU"/>
        </w:rPr>
      </w:pPr>
    </w:p>
    <w:p w:rsidR="00FC0608" w:rsidRPr="005635BF" w:rsidRDefault="00FC0608" w:rsidP="00FC0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bookmarkStart w:id="0" w:name="Par12"/>
      <w:bookmarkStart w:id="1" w:name="sub_2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5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5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6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Забайкальского края от 16 </w:t>
      </w:r>
      <w:r w:rsidR="00E4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E439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года № 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5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с изменениями, внесенными постановлениями Губернатора Забайкальского края от 29 сентября 2017 года № 47, от 7 июня 2019 года № 34, от 19 декабря 2019 года № 59, от 28 февраля 2020 года № </w:t>
      </w:r>
      <w:r w:rsidR="00E0570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9, </w:t>
      </w:r>
      <w:r w:rsidR="00E0570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  <w:t xml:space="preserve">от 20 марта 2020 года № 15, 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от 20 марта 2020 года № 16, от 17 апреля 2020 года № 37, от 29 июля 2020 года № 105, от 25 августа 2020 года № 119, </w:t>
      </w:r>
      <w:r w:rsidR="00E0570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</w:t>
      </w:r>
      <w:r w:rsidR="00E0570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т 22 сентября 2020 года № 127, 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от 1 августа 2022 года № 51, от 15 августа 2022 года № 55, от 16 декаб</w:t>
      </w:r>
      <w:r w:rsidR="00E0570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ря 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2022 года № 81, от 24 апреля 2023 года № 18, </w:t>
      </w:r>
      <w:r w:rsidR="00E0570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от 25 сентября 2023 года № 72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10 сентября 2024 года № 81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)</w:t>
      </w:r>
      <w:r w:rsidR="00E439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 следующие изменения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:</w:t>
      </w:r>
    </w:p>
    <w:p w:rsidR="00FC0608" w:rsidRPr="005635BF" w:rsidRDefault="00FC0608" w:rsidP="00FC0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1) в пункте 4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:</w:t>
      </w:r>
    </w:p>
    <w:p w:rsidR="00FC0608" w:rsidRPr="005635BF" w:rsidRDefault="00FC0608" w:rsidP="00FC0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а) абзац второй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дополнить словами «, за исключением случа</w:t>
      </w:r>
      <w:r w:rsidR="00B918B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ев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 установленн</w:t>
      </w:r>
      <w:r w:rsidR="00B918B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в абзаце третьем настоящего пункта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»;</w:t>
      </w:r>
    </w:p>
    <w:p w:rsidR="00FC0608" w:rsidRPr="005635BF" w:rsidRDefault="00FC0608" w:rsidP="00FC0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б) дополнить новым абзацем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третьим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следующего содержания:</w:t>
      </w:r>
    </w:p>
    <w:p w:rsidR="00FC0608" w:rsidRPr="005635BF" w:rsidRDefault="00FC0608" w:rsidP="00FC0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Срок согласования министром финансов Забайкальского края проекта правового акта, оказывающего влияние на доходы или расходы соответствующего бюджета, не должен превышать 3 рабочих дней</w:t>
      </w:r>
      <w:r w:rsidRPr="004727CE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со дня его направления на согласование, а в случае, требующего его срочного рассмотрения, – 1 рабочий день.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»;</w:t>
      </w:r>
    </w:p>
    <w:p w:rsidR="00FC0608" w:rsidRPr="005635BF" w:rsidRDefault="00FC0608" w:rsidP="00FC0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2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) пункт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48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дополнить новым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и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абзац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ами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вторым и третьим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следующего содержания:</w:t>
      </w:r>
    </w:p>
    <w:p w:rsidR="00FC0608" w:rsidRDefault="00FC0608" w:rsidP="00FC0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Правовая, лингвистическая и антикоррупционная экспертизы проектов правовых актов, т</w:t>
      </w:r>
      <w:r w:rsidR="00B918B1">
        <w:rPr>
          <w:rFonts w:ascii="Times New Roman" w:hAnsi="Times New Roman" w:cs="Times New Roman"/>
          <w:sz w:val="28"/>
          <w:szCs w:val="28"/>
        </w:rPr>
        <w:t>ребующих срочного рассмотрения</w:t>
      </w:r>
      <w:r>
        <w:rPr>
          <w:rFonts w:ascii="Times New Roman" w:hAnsi="Times New Roman" w:cs="Times New Roman"/>
          <w:sz w:val="28"/>
          <w:szCs w:val="28"/>
        </w:rPr>
        <w:t>, проводятся в срок от 1 до 3 рабочих дней.</w:t>
      </w:r>
    </w:p>
    <w:p w:rsidR="00FC0608" w:rsidRPr="005635BF" w:rsidRDefault="00FC0608" w:rsidP="00FC0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Сроки проведения правовой, лингвистической и антикоррупционной экспертиз объемных и сложных проектов правовых актов могут быть продлены начальником государст</w:t>
      </w:r>
      <w:r w:rsidR="001F0068">
        <w:rPr>
          <w:rFonts w:ascii="Times New Roman" w:hAnsi="Times New Roman" w:cs="Times New Roman"/>
          <w:sz w:val="28"/>
          <w:szCs w:val="28"/>
        </w:rPr>
        <w:t>венно-правового управления в пределах срока, установленного в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пункте 47 настоящего Регламента.</w:t>
      </w:r>
      <w:r w:rsidRPr="005635BF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».</w:t>
      </w:r>
    </w:p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Губернатора </w:t>
      </w:r>
    </w:p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                                                                   </w:t>
      </w:r>
      <w:proofErr w:type="spellStart"/>
      <w:r w:rsidRPr="00563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А.И.Костенко</w:t>
      </w:r>
      <w:proofErr w:type="spellEnd"/>
    </w:p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bookmarkEnd w:id="1"/>
    <w:p w:rsidR="005635BF" w:rsidRPr="005635BF" w:rsidRDefault="005635BF" w:rsidP="00563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sectPr w:rsidR="005635BF" w:rsidRPr="005635BF" w:rsidSect="00830952">
      <w:headerReference w:type="even" r:id="rId7"/>
      <w:headerReference w:type="default" r:id="rId8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54" w:rsidRDefault="00563E54">
      <w:pPr>
        <w:spacing w:after="0" w:line="240" w:lineRule="auto"/>
      </w:pPr>
      <w:r>
        <w:separator/>
      </w:r>
    </w:p>
  </w:endnote>
  <w:endnote w:type="continuationSeparator" w:id="0">
    <w:p w:rsidR="00563E54" w:rsidRDefault="0056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54" w:rsidRDefault="00563E54">
      <w:pPr>
        <w:spacing w:after="0" w:line="240" w:lineRule="auto"/>
      </w:pPr>
      <w:r>
        <w:separator/>
      </w:r>
    </w:p>
  </w:footnote>
  <w:footnote w:type="continuationSeparator" w:id="0">
    <w:p w:rsidR="00563E54" w:rsidRDefault="0056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52" w:rsidRDefault="004F0107" w:rsidP="00830952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:rsidR="00830952" w:rsidRDefault="00563E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52" w:rsidRPr="004E06C3" w:rsidRDefault="004F0107" w:rsidP="00830952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4E06C3">
      <w:rPr>
        <w:rStyle w:val="a5"/>
        <w:rFonts w:ascii="Times New Roman" w:hAnsi="Times New Roman"/>
      </w:rPr>
      <w:fldChar w:fldCharType="begin"/>
    </w:r>
    <w:r w:rsidRPr="004E06C3">
      <w:rPr>
        <w:rStyle w:val="a5"/>
        <w:rFonts w:ascii="Times New Roman" w:hAnsi="Times New Roman"/>
      </w:rPr>
      <w:instrText xml:space="preserve">PAGE  </w:instrText>
    </w:r>
    <w:r w:rsidRPr="004E06C3">
      <w:rPr>
        <w:rStyle w:val="a5"/>
        <w:rFonts w:ascii="Times New Roman" w:hAnsi="Times New Roman"/>
      </w:rPr>
      <w:fldChar w:fldCharType="separate"/>
    </w:r>
    <w:r w:rsidR="001F0068">
      <w:rPr>
        <w:rStyle w:val="a5"/>
        <w:rFonts w:ascii="Times New Roman" w:hAnsi="Times New Roman"/>
        <w:noProof/>
      </w:rPr>
      <w:t>2</w:t>
    </w:r>
    <w:r w:rsidRPr="004E06C3">
      <w:rPr>
        <w:rStyle w:val="a5"/>
        <w:rFonts w:ascii="Times New Roman" w:hAnsi="Times New Roman"/>
      </w:rPr>
      <w:fldChar w:fldCharType="end"/>
    </w:r>
  </w:p>
  <w:p w:rsidR="00830952" w:rsidRPr="004E06C3" w:rsidRDefault="00563E54">
    <w:pPr>
      <w:pStyle w:val="a3"/>
      <w:rPr>
        <w:rFonts w:ascii="Times New Roman" w:hAnsi="Times New Roman"/>
      </w:rPr>
    </w:pPr>
  </w:p>
  <w:p w:rsidR="00830952" w:rsidRPr="004E06C3" w:rsidRDefault="00563E54">
    <w:pPr>
      <w:pStyle w:val="a3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9E"/>
    <w:rsid w:val="00052674"/>
    <w:rsid w:val="001F0068"/>
    <w:rsid w:val="002001E2"/>
    <w:rsid w:val="003C6DEA"/>
    <w:rsid w:val="004727CE"/>
    <w:rsid w:val="004F0107"/>
    <w:rsid w:val="00544188"/>
    <w:rsid w:val="005635BF"/>
    <w:rsid w:val="00563E54"/>
    <w:rsid w:val="005F77AA"/>
    <w:rsid w:val="00797E9E"/>
    <w:rsid w:val="007D5D73"/>
    <w:rsid w:val="00821A9D"/>
    <w:rsid w:val="008D28DC"/>
    <w:rsid w:val="00917F76"/>
    <w:rsid w:val="00976789"/>
    <w:rsid w:val="00A85D89"/>
    <w:rsid w:val="00B05D61"/>
    <w:rsid w:val="00B918B1"/>
    <w:rsid w:val="00CB1360"/>
    <w:rsid w:val="00D47703"/>
    <w:rsid w:val="00DC2F14"/>
    <w:rsid w:val="00E05702"/>
    <w:rsid w:val="00E4392B"/>
    <w:rsid w:val="00F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B1F"/>
  <w15:chartTrackingRefBased/>
  <w15:docId w15:val="{C6D2EF0C-ABD5-4362-B5B2-D3D2E81B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35BF"/>
  </w:style>
  <w:style w:type="character" w:styleId="a5">
    <w:name w:val="page number"/>
    <w:uiPriority w:val="99"/>
    <w:rsid w:val="005635B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О.А.</dc:creator>
  <cp:keywords/>
  <dc:description/>
  <cp:lastModifiedBy>Красильникова О.А.</cp:lastModifiedBy>
  <cp:revision>7</cp:revision>
  <cp:lastPrinted>2024-12-11T07:53:00Z</cp:lastPrinted>
  <dcterms:created xsi:type="dcterms:W3CDTF">2024-11-06T00:00:00Z</dcterms:created>
  <dcterms:modified xsi:type="dcterms:W3CDTF">2024-12-11T07:54:00Z</dcterms:modified>
</cp:coreProperties>
</file>