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6C938" w14:textId="77777777" w:rsidR="00132071" w:rsidRDefault="00132071" w:rsidP="00132071"/>
    <w:p w14:paraId="09A25CBD" w14:textId="13A89640" w:rsidR="00132071" w:rsidRDefault="00132071" w:rsidP="00132071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61358E9" wp14:editId="0821CC55">
            <wp:extent cx="8001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C67A6" w14:textId="77777777" w:rsidR="00132071" w:rsidRDefault="00132071" w:rsidP="00132071">
      <w:pPr>
        <w:jc w:val="center"/>
        <w:rPr>
          <w:sz w:val="2"/>
          <w:szCs w:val="2"/>
        </w:rPr>
      </w:pPr>
    </w:p>
    <w:p w14:paraId="20B10C7F" w14:textId="77777777" w:rsidR="00132071" w:rsidRDefault="00132071" w:rsidP="00132071">
      <w:pPr>
        <w:jc w:val="center"/>
        <w:rPr>
          <w:sz w:val="2"/>
          <w:szCs w:val="2"/>
        </w:rPr>
      </w:pPr>
    </w:p>
    <w:p w14:paraId="433918A9" w14:textId="77777777" w:rsidR="00132071" w:rsidRDefault="00132071" w:rsidP="00132071">
      <w:pPr>
        <w:jc w:val="center"/>
        <w:rPr>
          <w:sz w:val="2"/>
          <w:szCs w:val="2"/>
        </w:rPr>
      </w:pPr>
    </w:p>
    <w:p w14:paraId="0073F1E7" w14:textId="77777777" w:rsidR="00132071" w:rsidRDefault="00132071" w:rsidP="00132071">
      <w:pPr>
        <w:jc w:val="center"/>
        <w:rPr>
          <w:sz w:val="2"/>
          <w:szCs w:val="2"/>
        </w:rPr>
      </w:pPr>
    </w:p>
    <w:p w14:paraId="7B13CA9C" w14:textId="77777777" w:rsidR="00132071" w:rsidRDefault="00132071" w:rsidP="00132071">
      <w:pPr>
        <w:jc w:val="center"/>
        <w:rPr>
          <w:sz w:val="2"/>
          <w:szCs w:val="2"/>
        </w:rPr>
      </w:pPr>
    </w:p>
    <w:p w14:paraId="4150BC82" w14:textId="77777777" w:rsidR="00132071" w:rsidRDefault="00132071" w:rsidP="00132071">
      <w:pPr>
        <w:jc w:val="center"/>
        <w:rPr>
          <w:sz w:val="2"/>
          <w:szCs w:val="2"/>
        </w:rPr>
      </w:pPr>
    </w:p>
    <w:p w14:paraId="515C9394" w14:textId="77777777" w:rsidR="00132071" w:rsidRDefault="00132071" w:rsidP="00132071">
      <w:pPr>
        <w:jc w:val="center"/>
        <w:rPr>
          <w:sz w:val="2"/>
          <w:szCs w:val="2"/>
        </w:rPr>
      </w:pPr>
    </w:p>
    <w:p w14:paraId="67967220" w14:textId="77777777" w:rsidR="00132071" w:rsidRDefault="00132071" w:rsidP="00132071">
      <w:pPr>
        <w:jc w:val="center"/>
        <w:rPr>
          <w:sz w:val="2"/>
          <w:szCs w:val="2"/>
        </w:rPr>
      </w:pPr>
    </w:p>
    <w:p w14:paraId="11A51BE8" w14:textId="77777777" w:rsidR="00132071" w:rsidRDefault="00132071" w:rsidP="00132071">
      <w:pPr>
        <w:shd w:val="clear" w:color="auto" w:fill="FFFFFF"/>
        <w:jc w:val="center"/>
        <w:rPr>
          <w:b/>
          <w:sz w:val="2"/>
          <w:szCs w:val="2"/>
        </w:rPr>
      </w:pPr>
      <w:r>
        <w:rPr>
          <w:b/>
          <w:sz w:val="33"/>
          <w:szCs w:val="33"/>
        </w:rPr>
        <w:t>ГУБЕРНАТОР ЗАБАЙКАЛЬСКОГО КРАЯ</w:t>
      </w:r>
    </w:p>
    <w:p w14:paraId="062C4470" w14:textId="77777777" w:rsidR="00132071" w:rsidRDefault="00132071" w:rsidP="00132071">
      <w:pPr>
        <w:shd w:val="clear" w:color="auto" w:fill="FFFFFF"/>
        <w:jc w:val="center"/>
        <w:rPr>
          <w:b/>
          <w:sz w:val="2"/>
          <w:szCs w:val="2"/>
        </w:rPr>
      </w:pPr>
    </w:p>
    <w:p w14:paraId="6B4A3628" w14:textId="77777777" w:rsidR="00132071" w:rsidRDefault="00132071" w:rsidP="00132071">
      <w:pPr>
        <w:shd w:val="clear" w:color="auto" w:fill="FFFFFF"/>
        <w:jc w:val="center"/>
        <w:rPr>
          <w:b/>
          <w:sz w:val="2"/>
          <w:szCs w:val="2"/>
        </w:rPr>
      </w:pPr>
    </w:p>
    <w:p w14:paraId="190C8296" w14:textId="77777777" w:rsidR="00132071" w:rsidRDefault="00132071" w:rsidP="00132071">
      <w:pPr>
        <w:shd w:val="clear" w:color="auto" w:fill="FFFFFF"/>
        <w:jc w:val="center"/>
        <w:rPr>
          <w:b/>
          <w:sz w:val="2"/>
          <w:szCs w:val="2"/>
        </w:rPr>
      </w:pPr>
    </w:p>
    <w:p w14:paraId="0FFA7742" w14:textId="77777777" w:rsidR="00132071" w:rsidRDefault="00132071" w:rsidP="00132071">
      <w:pPr>
        <w:shd w:val="clear" w:color="auto" w:fill="FFFFFF"/>
        <w:jc w:val="center"/>
        <w:rPr>
          <w:b/>
          <w:sz w:val="2"/>
          <w:szCs w:val="2"/>
        </w:rPr>
      </w:pPr>
    </w:p>
    <w:p w14:paraId="16BDCC63" w14:textId="77777777" w:rsidR="00132071" w:rsidRDefault="00132071" w:rsidP="00132071">
      <w:pPr>
        <w:shd w:val="clear" w:color="auto" w:fill="FFFFFF"/>
        <w:jc w:val="center"/>
        <w:rPr>
          <w:b/>
          <w:sz w:val="2"/>
          <w:szCs w:val="2"/>
        </w:rPr>
      </w:pPr>
    </w:p>
    <w:p w14:paraId="0A56A84B" w14:textId="77777777" w:rsidR="00132071" w:rsidRDefault="00132071" w:rsidP="00132071">
      <w:pPr>
        <w:shd w:val="clear" w:color="auto" w:fill="FFFFFF"/>
        <w:jc w:val="center"/>
        <w:rPr>
          <w:bCs/>
          <w:sz w:val="2"/>
          <w:szCs w:val="2"/>
        </w:rPr>
      </w:pPr>
      <w:r>
        <w:rPr>
          <w:bCs/>
          <w:sz w:val="35"/>
          <w:szCs w:val="35"/>
        </w:rPr>
        <w:t>ПОСТАНОВЛЕНИЕ</w:t>
      </w:r>
    </w:p>
    <w:p w14:paraId="3982ECCF" w14:textId="77777777" w:rsidR="00132071" w:rsidRDefault="00132071" w:rsidP="00132071">
      <w:pPr>
        <w:shd w:val="clear" w:color="auto" w:fill="FFFFFF"/>
        <w:jc w:val="both"/>
        <w:rPr>
          <w:bCs/>
        </w:rPr>
      </w:pPr>
    </w:p>
    <w:p w14:paraId="6EC39770" w14:textId="77777777" w:rsidR="00132071" w:rsidRDefault="00132071" w:rsidP="00132071">
      <w:pPr>
        <w:shd w:val="clear" w:color="auto" w:fill="FFFFFF"/>
        <w:jc w:val="center"/>
        <w:rPr>
          <w:bCs/>
          <w:sz w:val="35"/>
          <w:szCs w:val="35"/>
        </w:rPr>
      </w:pPr>
      <w:r>
        <w:rPr>
          <w:bCs/>
          <w:sz w:val="35"/>
          <w:szCs w:val="35"/>
        </w:rPr>
        <w:t>г. Чита</w:t>
      </w:r>
    </w:p>
    <w:p w14:paraId="6095A683" w14:textId="77777777" w:rsidR="00132071" w:rsidRDefault="00132071" w:rsidP="00132071">
      <w:pPr>
        <w:adjustRightInd w:val="0"/>
        <w:rPr>
          <w:b/>
          <w:bCs/>
          <w:sz w:val="24"/>
          <w:szCs w:val="24"/>
        </w:rPr>
      </w:pPr>
    </w:p>
    <w:p w14:paraId="6821CF1F" w14:textId="4E692A00" w:rsidR="00132071" w:rsidRDefault="00132071" w:rsidP="00132071">
      <w:pPr>
        <w:suppressAutoHyphens/>
        <w:autoSpaceDE w:val="0"/>
        <w:autoSpaceDN w:val="0"/>
        <w:adjustRightInd w:val="0"/>
        <w:jc w:val="center"/>
        <w:rPr>
          <w:b/>
          <w:sz w:val="18"/>
          <w:szCs w:val="18"/>
        </w:rPr>
      </w:pPr>
      <w:r>
        <w:rPr>
          <w:b/>
          <w:bCs/>
        </w:rPr>
        <w:t xml:space="preserve">Об отмене ограничительных мероприятий (карантина) </w:t>
      </w:r>
      <w:r>
        <w:rPr>
          <w:b/>
        </w:rPr>
        <w:t>на территории</w:t>
      </w:r>
      <w:bookmarkStart w:id="0" w:name="_Hlk169190776"/>
      <w:r>
        <w:rPr>
          <w:b/>
        </w:rPr>
        <w:t xml:space="preserve"> </w:t>
      </w:r>
      <w:bookmarkStart w:id="1" w:name="_Hlk169856476"/>
      <w:r>
        <w:rPr>
          <w:b/>
        </w:rPr>
        <w:t xml:space="preserve">села </w:t>
      </w:r>
      <w:r w:rsidR="00A5119E">
        <w:rPr>
          <w:b/>
        </w:rPr>
        <w:t>Новоивановка</w:t>
      </w:r>
      <w:bookmarkStart w:id="2" w:name="_GoBack"/>
      <w:bookmarkEnd w:id="2"/>
      <w:r>
        <w:rPr>
          <w:b/>
        </w:rPr>
        <w:t xml:space="preserve"> Балейского муниципального округа Забайкальского края</w:t>
      </w:r>
      <w:bookmarkEnd w:id="1"/>
      <w:r>
        <w:rPr>
          <w:b/>
        </w:rPr>
        <w:br/>
      </w:r>
      <w:bookmarkEnd w:id="0"/>
    </w:p>
    <w:p w14:paraId="7413C8CD" w14:textId="09F3C195" w:rsidR="00132071" w:rsidRDefault="00132071" w:rsidP="00132071">
      <w:pPr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Cs/>
        </w:rPr>
        <w:t xml:space="preserve">В соответствии со статьей </w:t>
      </w:r>
      <w:r>
        <w:t>3</w:t>
      </w:r>
      <w:r>
        <w:rPr>
          <w:vertAlign w:val="superscript"/>
        </w:rPr>
        <w:t>1</w:t>
      </w:r>
      <w:r>
        <w:t xml:space="preserve"> Закона Российской Федерации от 14 мая</w:t>
      </w:r>
      <w:r>
        <w:br/>
        <w:t>1993 года № 4979-1 «О ветеринарии»</w:t>
      </w:r>
      <w:r>
        <w:rPr>
          <w:bCs/>
        </w:rPr>
        <w:t>, в связи с выполнением комплекса ветеринарно-профилактических мероприятий по предотвращению распространения и ликвидации очаг</w:t>
      </w:r>
      <w:r w:rsidR="00A5119E">
        <w:rPr>
          <w:bCs/>
        </w:rPr>
        <w:t>а</w:t>
      </w:r>
      <w:r>
        <w:rPr>
          <w:bCs/>
        </w:rPr>
        <w:t xml:space="preserve"> бешенств</w:t>
      </w:r>
      <w:r w:rsidR="00A5119E">
        <w:rPr>
          <w:bCs/>
        </w:rPr>
        <w:t>а у животных</w:t>
      </w:r>
      <w:r>
        <w:rPr>
          <w:bCs/>
        </w:rPr>
        <w:t xml:space="preserve"> </w:t>
      </w:r>
      <w:r>
        <w:rPr>
          <w:rFonts w:ascii="Times New Roman Полужирный" w:hAnsi="Times New Roman Полужирный"/>
          <w:b/>
          <w:bCs/>
          <w:spacing w:val="20"/>
        </w:rPr>
        <w:t>постановляю</w:t>
      </w:r>
      <w:r>
        <w:rPr>
          <w:b/>
          <w:bCs/>
        </w:rPr>
        <w:t>:</w:t>
      </w:r>
    </w:p>
    <w:p w14:paraId="360B59EF" w14:textId="77777777" w:rsidR="00132071" w:rsidRDefault="00132071" w:rsidP="00132071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6C85EA3B" w14:textId="605DDA19" w:rsidR="00132071" w:rsidRDefault="00132071" w:rsidP="00132071">
      <w:pPr>
        <w:pStyle w:val="a3"/>
        <w:tabs>
          <w:tab w:val="left" w:pos="993"/>
          <w:tab w:val="left" w:pos="1276"/>
        </w:tabs>
        <w:ind w:left="0" w:firstLine="709"/>
        <w:jc w:val="both"/>
        <w:rPr>
          <w:bCs/>
          <w:szCs w:val="28"/>
        </w:rPr>
      </w:pPr>
      <w:r>
        <w:t xml:space="preserve">1. Отменить </w:t>
      </w:r>
      <w:r>
        <w:rPr>
          <w:color w:val="auto"/>
          <w:szCs w:val="28"/>
          <w:lang w:eastAsia="en-US"/>
        </w:rPr>
        <w:t xml:space="preserve">ограничительные мероприятия (карантин) </w:t>
      </w:r>
      <w:r>
        <w:t>на территории</w:t>
      </w:r>
      <w:r>
        <w:rPr>
          <w:b/>
          <w:bCs/>
        </w:rPr>
        <w:t xml:space="preserve"> </w:t>
      </w:r>
      <w:r>
        <w:t xml:space="preserve">села </w:t>
      </w:r>
      <w:r w:rsidR="00A5119E">
        <w:t>Новоивановка Балейского</w:t>
      </w:r>
      <w:r>
        <w:t xml:space="preserve"> муниципального округа </w:t>
      </w:r>
      <w:r>
        <w:rPr>
          <w:bCs/>
        </w:rPr>
        <w:t>Забайкальского края.</w:t>
      </w:r>
    </w:p>
    <w:p w14:paraId="6877D36A" w14:textId="3C77D720" w:rsidR="00132071" w:rsidRDefault="00132071" w:rsidP="00132071">
      <w:pPr>
        <w:suppressAutoHyphens/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color w:val="auto"/>
          <w:lang w:eastAsia="en-US"/>
        </w:rPr>
        <w:t xml:space="preserve">2. </w:t>
      </w:r>
      <w:r>
        <w:t xml:space="preserve">Признать утратившим силу постановление </w:t>
      </w:r>
      <w:r>
        <w:rPr>
          <w:bCs/>
        </w:rPr>
        <w:t>Губернатора Забайкальского края от</w:t>
      </w:r>
      <w:r w:rsidR="00A5119E">
        <w:rPr>
          <w:bCs/>
        </w:rPr>
        <w:t xml:space="preserve"> 7</w:t>
      </w:r>
      <w:r>
        <w:rPr>
          <w:bCs/>
        </w:rPr>
        <w:t xml:space="preserve"> </w:t>
      </w:r>
      <w:r w:rsidR="00A5119E">
        <w:rPr>
          <w:bCs/>
        </w:rPr>
        <w:t>ноября</w:t>
      </w:r>
      <w:r>
        <w:rPr>
          <w:bCs/>
        </w:rPr>
        <w:t xml:space="preserve"> 2024 года № </w:t>
      </w:r>
      <w:r w:rsidR="00A5119E">
        <w:rPr>
          <w:bCs/>
        </w:rPr>
        <w:t>94</w:t>
      </w:r>
      <w:r>
        <w:rPr>
          <w:bCs/>
        </w:rPr>
        <w:t xml:space="preserve"> </w:t>
      </w:r>
      <w:r>
        <w:t xml:space="preserve">«Об установлении ограничительных мероприятий (карантина) на территории </w:t>
      </w:r>
      <w:r>
        <w:rPr>
          <w:bCs/>
        </w:rPr>
        <w:t xml:space="preserve">села </w:t>
      </w:r>
      <w:r w:rsidR="00A5119E">
        <w:rPr>
          <w:bCs/>
        </w:rPr>
        <w:t>Новоивановка</w:t>
      </w:r>
      <w:r>
        <w:rPr>
          <w:bCs/>
        </w:rPr>
        <w:t xml:space="preserve"> Балейского муниципального округа Забайкальского края». </w:t>
      </w:r>
    </w:p>
    <w:p w14:paraId="57F67E9F" w14:textId="77777777" w:rsidR="00132071" w:rsidRDefault="00132071" w:rsidP="00132071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14:paraId="26646FEE" w14:textId="77777777" w:rsidR="00132071" w:rsidRDefault="00132071" w:rsidP="00132071"/>
    <w:p w14:paraId="7626D2F3" w14:textId="77777777" w:rsidR="00132071" w:rsidRDefault="00132071" w:rsidP="00132071">
      <w:pPr>
        <w:rPr>
          <w:color w:val="auto"/>
        </w:rPr>
      </w:pPr>
    </w:p>
    <w:p w14:paraId="4A77BE25" w14:textId="77777777" w:rsidR="00132071" w:rsidRDefault="00132071" w:rsidP="00132071">
      <w:pPr>
        <w:jc w:val="center"/>
        <w:rPr>
          <w:color w:val="auto"/>
        </w:rPr>
      </w:pPr>
    </w:p>
    <w:p w14:paraId="6EC673AB" w14:textId="77777777" w:rsidR="00132071" w:rsidRDefault="00132071" w:rsidP="00132071">
      <w:pPr>
        <w:jc w:val="right"/>
      </w:pPr>
      <w:r>
        <w:rPr>
          <w:color w:val="auto"/>
        </w:rPr>
        <w:t xml:space="preserve">                                                                </w:t>
      </w:r>
      <w:r>
        <w:t>А.М.Осипов</w:t>
      </w:r>
    </w:p>
    <w:p w14:paraId="4E506C58" w14:textId="77777777" w:rsidR="00132071" w:rsidRDefault="00132071" w:rsidP="00132071"/>
    <w:p w14:paraId="1DD84C67" w14:textId="77777777" w:rsidR="00C63D08" w:rsidRPr="00737B03" w:rsidRDefault="00C63D08"/>
    <w:sectPr w:rsidR="00C63D08" w:rsidRPr="0073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36"/>
    <w:rsid w:val="00132071"/>
    <w:rsid w:val="00737B03"/>
    <w:rsid w:val="00A5119E"/>
    <w:rsid w:val="00C63D08"/>
    <w:rsid w:val="00F7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DC182"/>
  <w15:chartTrackingRefBased/>
  <w15:docId w15:val="{C96C784E-C7B5-4285-B40D-C8A010129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071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071"/>
    <w:pPr>
      <w:ind w:left="720"/>
      <w:contextualSpacing/>
    </w:pPr>
    <w:rPr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Говорова Марина Анатольевна</dc:creator>
  <cp:keywords/>
  <dc:description/>
  <cp:lastModifiedBy>Говорова Марина Анатольевна</cp:lastModifiedBy>
  <cp:revision>4</cp:revision>
  <dcterms:created xsi:type="dcterms:W3CDTF">2025-01-14T06:02:00Z</dcterms:created>
  <dcterms:modified xsi:type="dcterms:W3CDTF">2025-01-14T06:38:00Z</dcterms:modified>
</cp:coreProperties>
</file>